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E5" w:rsidRPr="00331DE5" w:rsidRDefault="00331DE5" w:rsidP="00331DE5">
      <w:pPr>
        <w:keepNext/>
        <w:ind w:left="1985" w:hanging="1985"/>
        <w:jc w:val="center"/>
        <w:outlineLvl w:val="0"/>
        <w:rPr>
          <w:rFonts w:ascii="Arial" w:hAnsi="Arial" w:cs="Arial"/>
          <w:b/>
          <w:iCs/>
          <w:sz w:val="20"/>
          <w:szCs w:val="20"/>
          <w:lang w:val="es-CR"/>
        </w:rPr>
      </w:pPr>
      <w:bookmarkStart w:id="0" w:name="_Toc2521880"/>
      <w:bookmarkStart w:id="1" w:name="_GoBack"/>
      <w:bookmarkEnd w:id="1"/>
      <w:r w:rsidRPr="00331DE5">
        <w:rPr>
          <w:rFonts w:ascii="Arial" w:hAnsi="Arial" w:cs="Arial"/>
          <w:b/>
          <w:iCs/>
          <w:sz w:val="20"/>
          <w:szCs w:val="20"/>
          <w:lang w:val="es-CR"/>
        </w:rPr>
        <w:t xml:space="preserve">GACETA ORDINARIA </w:t>
      </w:r>
      <w:proofErr w:type="spellStart"/>
      <w:r w:rsidRPr="00331DE5">
        <w:rPr>
          <w:rFonts w:ascii="Arial" w:hAnsi="Arial" w:cs="Arial"/>
          <w:b/>
          <w:iCs/>
          <w:sz w:val="20"/>
          <w:szCs w:val="20"/>
          <w:lang w:val="es-CR"/>
        </w:rPr>
        <w:t>Nº</w:t>
      </w:r>
      <w:proofErr w:type="spellEnd"/>
      <w:r w:rsidRPr="00331DE5">
        <w:rPr>
          <w:rFonts w:ascii="Arial" w:hAnsi="Arial" w:cs="Arial"/>
          <w:b/>
          <w:iCs/>
          <w:sz w:val="20"/>
          <w:szCs w:val="20"/>
          <w:lang w:val="es-CR"/>
        </w:rPr>
        <w:t xml:space="preserve"> 4-2019</w:t>
      </w:r>
      <w:bookmarkEnd w:id="0"/>
    </w:p>
    <w:p w:rsidR="00331DE5" w:rsidRPr="00331DE5" w:rsidRDefault="00331DE5" w:rsidP="00331DE5">
      <w:pPr>
        <w:keepNext/>
        <w:ind w:left="1985" w:hanging="1985"/>
        <w:jc w:val="center"/>
        <w:outlineLvl w:val="0"/>
        <w:rPr>
          <w:rFonts w:ascii="Arial" w:hAnsi="Arial" w:cs="Arial"/>
          <w:b/>
          <w:iCs/>
          <w:sz w:val="20"/>
          <w:szCs w:val="20"/>
          <w:lang w:val="es-CR"/>
        </w:rPr>
      </w:pPr>
      <w:bookmarkStart w:id="2" w:name="_Toc2521881"/>
      <w:r w:rsidRPr="00331DE5">
        <w:rPr>
          <w:rFonts w:ascii="Arial" w:hAnsi="Arial" w:cs="Arial"/>
          <w:b/>
          <w:iCs/>
          <w:sz w:val="20"/>
          <w:szCs w:val="20"/>
          <w:lang w:val="es-CR"/>
        </w:rPr>
        <w:t>AL  18 DE MARZO DE 2019</w:t>
      </w:r>
      <w:bookmarkEnd w:id="2"/>
    </w:p>
    <w:p w:rsidR="00331DE5" w:rsidRDefault="00331DE5" w:rsidP="00331DE5">
      <w:pPr>
        <w:rPr>
          <w:rFonts w:ascii="Arial" w:eastAsia="Calibri" w:hAnsi="Arial" w:cs="Arial"/>
          <w:sz w:val="20"/>
          <w:szCs w:val="20"/>
          <w:lang w:val="es-CR"/>
        </w:rPr>
      </w:pPr>
    </w:p>
    <w:p w:rsidR="00331DE5" w:rsidRDefault="00331DE5" w:rsidP="00331D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s-CR"/>
        </w:rPr>
        <w:t>Manual de Procedimientos para obtención de becas, ayudas económicas y otros beneficios de la Maestría en Gestión de la Innovación Tecnológica (MAGI).</w:t>
      </w:r>
    </w:p>
    <w:p w:rsidR="00331DE5" w:rsidRDefault="00331DE5" w:rsidP="00331DE5">
      <w:pPr>
        <w:jc w:val="center"/>
        <w:rPr>
          <w:rFonts w:ascii="Arial" w:eastAsia="Calibri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</w:rPr>
        <w:t>UNA-CGA-MAGIT-MAPR-002-2019</w:t>
      </w:r>
    </w:p>
    <w:p w:rsidR="003C41D1" w:rsidRDefault="003C41D1"/>
    <w:tbl>
      <w:tblPr>
        <w:tblpPr w:leftFromText="141" w:rightFromText="141" w:vertAnchor="text" w:horzAnchor="page" w:tblpX="1189" w:tblpY="-14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778"/>
        <w:gridCol w:w="1490"/>
        <w:gridCol w:w="2090"/>
        <w:gridCol w:w="178"/>
        <w:gridCol w:w="425"/>
        <w:gridCol w:w="283"/>
        <w:gridCol w:w="851"/>
        <w:gridCol w:w="1843"/>
      </w:tblGrid>
      <w:tr w:rsidR="00272495" w:rsidRPr="003C41D1" w:rsidTr="007E70C5">
        <w:tc>
          <w:tcPr>
            <w:tcW w:w="1668" w:type="dxa"/>
            <w:vMerge w:val="restart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9BDAF5A" wp14:editId="7CFD068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214630</wp:posOffset>
                  </wp:positionV>
                  <wp:extent cx="914400" cy="476885"/>
                  <wp:effectExtent l="0" t="0" r="0" b="0"/>
                  <wp:wrapSquare wrapText="bothSides"/>
                  <wp:docPr id="4" name="Imagen 4" descr="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5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Maestría en Gestión de la Innovación Tecnológica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F06C8C" wp14:editId="4F80E1F1">
                  <wp:extent cx="850900" cy="977900"/>
                  <wp:effectExtent l="0" t="0" r="6350" b="0"/>
                  <wp:docPr id="3" name="Imagen 3" descr="MAG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</w:tr>
      <w:tr w:rsidR="00272495" w:rsidRPr="003C41D1" w:rsidTr="007E70C5">
        <w:tc>
          <w:tcPr>
            <w:tcW w:w="1668" w:type="dxa"/>
            <w:vMerge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Manual de Procedimientos para obtención de becas, ayudas económicas y otros beneficios de la Maestría en Gestión de la Innovación Tecnológica</w:t>
            </w:r>
            <w:r w:rsidRPr="003C41D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Aprobado por:</w:t>
            </w:r>
          </w:p>
        </w:tc>
      </w:tr>
      <w:tr w:rsidR="00272495" w:rsidRPr="003C41D1" w:rsidTr="007E70C5">
        <w:tc>
          <w:tcPr>
            <w:tcW w:w="1668" w:type="dxa"/>
            <w:vMerge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instrText>PAGE  \* Arabic  \* MERGEFORMAT</w:instrText>
            </w: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C41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58</w:t>
            </w: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C41D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instrText>NUMPAGES  \* Arabic  \* MERGEFORMAT</w:instrText>
            </w: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C41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91</w:t>
            </w: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2495" w:rsidRPr="003C41D1" w:rsidTr="007E70C5">
        <w:tc>
          <w:tcPr>
            <w:tcW w:w="10740" w:type="dxa"/>
            <w:gridSpan w:val="10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272495" w:rsidRPr="003C41D1" w:rsidTr="007E70C5">
        <w:tc>
          <w:tcPr>
            <w:tcW w:w="1668" w:type="dxa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Elaboró: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Revisó: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Aprobó:</w:t>
            </w:r>
          </w:p>
        </w:tc>
      </w:tr>
      <w:tr w:rsidR="00272495" w:rsidRPr="003C41D1" w:rsidTr="007E70C5">
        <w:tc>
          <w:tcPr>
            <w:tcW w:w="1668" w:type="dxa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Nombre y cargo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Diana Alvarado Corrales</w:t>
            </w: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Profesional Asistencial en Servicios de Apoyo a la Academia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41D1">
              <w:rPr>
                <w:rFonts w:ascii="Arial" w:hAnsi="Arial" w:cs="Arial"/>
                <w:sz w:val="20"/>
                <w:szCs w:val="20"/>
              </w:rPr>
              <w:t>Ariella</w:t>
            </w:r>
            <w:proofErr w:type="spellEnd"/>
            <w:r w:rsidRPr="003C41D1">
              <w:rPr>
                <w:rFonts w:ascii="Arial" w:hAnsi="Arial" w:cs="Arial"/>
                <w:sz w:val="20"/>
                <w:szCs w:val="20"/>
              </w:rPr>
              <w:t xml:space="preserve"> Quesada Rosales </w:t>
            </w: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Maestría en Gestión de la Innovación Tecnológica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41D1">
              <w:rPr>
                <w:rFonts w:ascii="Arial" w:hAnsi="Arial" w:cs="Arial"/>
                <w:sz w:val="20"/>
                <w:szCs w:val="20"/>
              </w:rPr>
              <w:t>Ariella</w:t>
            </w:r>
            <w:proofErr w:type="spellEnd"/>
            <w:r w:rsidRPr="003C41D1">
              <w:rPr>
                <w:rFonts w:ascii="Arial" w:hAnsi="Arial" w:cs="Arial"/>
                <w:sz w:val="20"/>
                <w:szCs w:val="20"/>
              </w:rPr>
              <w:t xml:space="preserve"> Quesada Rosales </w:t>
            </w: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Maestría en Gestión de la Innovación Tecnológica</w:t>
            </w:r>
          </w:p>
        </w:tc>
      </w:tr>
      <w:tr w:rsidR="00272495" w:rsidRPr="003C41D1" w:rsidTr="007E70C5">
        <w:tc>
          <w:tcPr>
            <w:tcW w:w="1668" w:type="dxa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1668" w:type="dxa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28-02-2019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10740" w:type="dxa"/>
            <w:gridSpan w:val="10"/>
            <w:shd w:val="clear" w:color="auto" w:fill="auto"/>
          </w:tcPr>
          <w:p w:rsidR="00272495" w:rsidRPr="003C41D1" w:rsidRDefault="00272495" w:rsidP="007E70C5">
            <w:pPr>
              <w:numPr>
                <w:ilvl w:val="6"/>
                <w:numId w:val="1"/>
              </w:numPr>
              <w:spacing w:line="360" w:lineRule="auto"/>
              <w:ind w:left="426" w:hanging="42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t>Propósito:</w:t>
            </w: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Brindar las pautas que se deben seguir para la obtención de becas, ayudas económicas y otros beneficios en el programa de Maestría en Gestión de la Innovación Tecnológica (MAGIT)</w:t>
            </w: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numPr>
                <w:ilvl w:val="6"/>
                <w:numId w:val="1"/>
              </w:numPr>
              <w:spacing w:line="360" w:lineRule="auto"/>
              <w:ind w:left="426" w:hanging="42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t>Alcance:</w:t>
            </w:r>
          </w:p>
          <w:p w:rsidR="00272495" w:rsidRPr="003C41D1" w:rsidRDefault="00272495" w:rsidP="007E70C5">
            <w:pPr>
              <w:tabs>
                <w:tab w:val="left" w:pos="2122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C41D1">
              <w:rPr>
                <w:rFonts w:ascii="Arial" w:hAnsi="Arial" w:cs="Arial"/>
                <w:bCs/>
                <w:sz w:val="20"/>
                <w:szCs w:val="20"/>
              </w:rPr>
              <w:t>Aplica para los estudiantes de la Maestría en Gestión de la Innovación Tecnológica (MAGIT).</w:t>
            </w:r>
          </w:p>
          <w:p w:rsidR="00272495" w:rsidRPr="003C41D1" w:rsidRDefault="00272495" w:rsidP="007E70C5">
            <w:pPr>
              <w:numPr>
                <w:ilvl w:val="6"/>
                <w:numId w:val="1"/>
              </w:numPr>
              <w:spacing w:line="360" w:lineRule="auto"/>
              <w:ind w:left="426" w:hanging="42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bCs/>
                <w:sz w:val="20"/>
                <w:szCs w:val="20"/>
              </w:rPr>
              <w:t>Marco normativo:</w:t>
            </w:r>
          </w:p>
          <w:p w:rsidR="00272495" w:rsidRPr="003C41D1" w:rsidRDefault="00272495" w:rsidP="007E70C5">
            <w:pPr>
              <w:ind w:right="39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Reglamento del Sistema de Estudios de Posgrado.</w:t>
            </w:r>
          </w:p>
          <w:p w:rsidR="00272495" w:rsidRPr="003C41D1" w:rsidRDefault="00272495" w:rsidP="007E70C5">
            <w:pPr>
              <w:ind w:right="18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Reglamento interno de la Maestría en Gestión de la Innovación Tecnológica (MAGIT).</w:t>
            </w:r>
          </w:p>
          <w:p w:rsidR="00272495" w:rsidRPr="003C41D1" w:rsidRDefault="00272495" w:rsidP="007E70C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Secuencia de Etapas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1. Inicia período de solicitud de beca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numPr>
                <w:ilvl w:val="1"/>
                <w:numId w:val="8"/>
              </w:numPr>
              <w:ind w:left="600" w:hanging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Abre periodo para solicitar beca en el posgrado.</w:t>
            </w:r>
          </w:p>
          <w:p w:rsidR="00272495" w:rsidRPr="003C41D1" w:rsidRDefault="00272495" w:rsidP="007E70C5">
            <w:pPr>
              <w:numPr>
                <w:ilvl w:val="1"/>
                <w:numId w:val="8"/>
              </w:numPr>
              <w:ind w:left="600" w:hanging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Comunica a los estudiantes la apertura del periodo de recepción de solicitudes de beca.</w:t>
            </w:r>
          </w:p>
          <w:p w:rsidR="00272495" w:rsidRPr="003C41D1" w:rsidRDefault="00272495" w:rsidP="007E70C5">
            <w:pPr>
              <w:numPr>
                <w:ilvl w:val="1"/>
                <w:numId w:val="8"/>
              </w:numPr>
              <w:ind w:left="600" w:hanging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Verifica el cumplimiento de requisitos: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Haber cursado como mínimo un trimestre de la maestría.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Tener un promedio ponderado de 9.50 o superior.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Tener situación socioeconómica que justifique la solicitud de beca.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Comité de Gestión Académico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Estudiante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Entrega de documentos para beca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numPr>
                <w:ilvl w:val="1"/>
                <w:numId w:val="7"/>
              </w:numPr>
              <w:ind w:left="600" w:hanging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Presenta los documentos de solicitud de beca en las oficinas del Posgrado en el periodo establecido: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Carta de solicitud dirigida al Coordinador(a) de la Maestría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Declaración jurada de cambio en situación socioeconómica (anexo 1) y documentos de respaldo.</w:t>
            </w:r>
          </w:p>
          <w:p w:rsidR="00272495" w:rsidRPr="003C41D1" w:rsidRDefault="00272495" w:rsidP="007E70C5">
            <w:pPr>
              <w:numPr>
                <w:ilvl w:val="1"/>
                <w:numId w:val="7"/>
              </w:numPr>
              <w:ind w:left="600" w:hanging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Recibe las solicitudes de becas de los estudiantes.</w:t>
            </w:r>
          </w:p>
          <w:p w:rsidR="00272495" w:rsidRPr="003C41D1" w:rsidRDefault="00272495" w:rsidP="007E70C5">
            <w:pPr>
              <w:numPr>
                <w:ilvl w:val="1"/>
                <w:numId w:val="7"/>
              </w:numPr>
              <w:ind w:left="600" w:hanging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Proporciona a la coordinación de la maestría, el historial académico de los estudiantes que presentan solicitud de beca.</w:t>
            </w:r>
          </w:p>
          <w:p w:rsidR="00272495" w:rsidRPr="003C41D1" w:rsidRDefault="00272495" w:rsidP="007E70C5">
            <w:pPr>
              <w:numPr>
                <w:ilvl w:val="1"/>
                <w:numId w:val="7"/>
              </w:numPr>
              <w:ind w:left="600" w:hanging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Presenta las solicitudes de beca recibidas y documentación correspondiente ante el Comité de Gestión Académica (CGA).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Estudiante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Coordinador(a) de la Maestría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Aprueba solicitudes de beca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numPr>
                <w:ilvl w:val="1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Aprueba las solicitudes de beca que cumplen con los requisitos establecidos y asigna el beneficio según el porcentaje de beca disponible.</w:t>
            </w:r>
          </w:p>
          <w:p w:rsidR="00272495" w:rsidRPr="003C41D1" w:rsidRDefault="00272495" w:rsidP="007E70C5">
            <w:pPr>
              <w:numPr>
                <w:ilvl w:val="1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lastRenderedPageBreak/>
              <w:t>Comunica a los estudiantes becados la resolución de asignación de beca y la forma de cumplir con los compromisos y responsabilidades adquiridas.</w:t>
            </w:r>
          </w:p>
          <w:p w:rsidR="00272495" w:rsidRPr="003C41D1" w:rsidRDefault="00272495" w:rsidP="007E70C5">
            <w:pPr>
              <w:numPr>
                <w:ilvl w:val="1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Aplica el porcentaje de beca asignado al cobro de los cursos matriculados, a partir de la fecha de emisión del comunicado.</w:t>
            </w:r>
          </w:p>
          <w:p w:rsidR="00272495" w:rsidRPr="003C41D1" w:rsidRDefault="00272495" w:rsidP="007E70C5">
            <w:pPr>
              <w:numPr>
                <w:ilvl w:val="1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Cumple con las siguientes condiciones para mantener la beca:</w:t>
            </w:r>
          </w:p>
          <w:p w:rsidR="00272495" w:rsidRPr="003C41D1" w:rsidRDefault="00272495" w:rsidP="007E70C5">
            <w:pPr>
              <w:numPr>
                <w:ilvl w:val="1"/>
                <w:numId w:val="1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Matricula bloque completo durante todo el plan de estudios de la maestría.</w:t>
            </w:r>
          </w:p>
          <w:p w:rsidR="00272495" w:rsidRPr="003C41D1" w:rsidRDefault="00272495" w:rsidP="007E70C5">
            <w:pPr>
              <w:numPr>
                <w:ilvl w:val="1"/>
                <w:numId w:val="1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 xml:space="preserve">Conserva un </w:t>
            </w:r>
            <w:proofErr w:type="spellStart"/>
            <w:r w:rsidRPr="003C41D1">
              <w:rPr>
                <w:rFonts w:ascii="Arial" w:hAnsi="Arial" w:cs="Arial"/>
                <w:sz w:val="20"/>
                <w:szCs w:val="20"/>
              </w:rPr>
              <w:t>record</w:t>
            </w:r>
            <w:proofErr w:type="spellEnd"/>
            <w:r w:rsidRPr="003C41D1">
              <w:rPr>
                <w:rFonts w:ascii="Arial" w:hAnsi="Arial" w:cs="Arial"/>
                <w:sz w:val="20"/>
                <w:szCs w:val="20"/>
              </w:rPr>
              <w:t xml:space="preserve"> académico con un promedio mínimo de 9.50 cada trimestre.</w:t>
            </w:r>
          </w:p>
          <w:p w:rsidR="00272495" w:rsidRPr="003C41D1" w:rsidRDefault="00272495" w:rsidP="007E70C5">
            <w:pPr>
              <w:numPr>
                <w:ilvl w:val="1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Verifica el cumplimiento de las condiciones del estudiante becado cada trimestre.</w:t>
            </w:r>
          </w:p>
          <w:p w:rsidR="00272495" w:rsidRPr="003C41D1" w:rsidRDefault="00272495" w:rsidP="007E70C5">
            <w:pPr>
              <w:numPr>
                <w:ilvl w:val="1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Comunica a la coordinación de la Maestría los casos de cumplimiento que no se den.</w:t>
            </w:r>
          </w:p>
          <w:p w:rsidR="00272495" w:rsidRPr="003C41D1" w:rsidRDefault="00272495" w:rsidP="007E70C5">
            <w:pPr>
              <w:numPr>
                <w:ilvl w:val="1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Retira el beneficio de beca a los casos que no cumplan con las condiciones establecidas.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lastRenderedPageBreak/>
              <w:t>Comité de Gestión Académico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Administrativa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Estudiante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Comité de Gestión Académico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lastRenderedPageBreak/>
              <w:t>Tramita solicitud de ayudas económicas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numPr>
                <w:ilvl w:val="1"/>
                <w:numId w:val="5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Verifica que el solicitante sea estudiante activo de la Maestría.</w:t>
            </w:r>
          </w:p>
          <w:p w:rsidR="00272495" w:rsidRPr="003C41D1" w:rsidRDefault="00272495" w:rsidP="007E70C5">
            <w:pPr>
              <w:numPr>
                <w:ilvl w:val="1"/>
                <w:numId w:val="5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Presenta los siguientes documentos: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74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Carta de solicitud de ayuda económica donde se justifique y respalde la propuesta presentada, dirigida al coordinador(a) de la Maestría.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74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Comunicado oficial de los organizadores del evento en el cual se notifica la aceptación del trabajo y su publicación.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74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Copia de artículo o ponencia presentada.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74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Presupuesto de costos para participar en el evento, incluyendo: inscripción, transporte, hospedaje, alimentación y otros gastos relacionados (los fondos públicos no deben ser utilizados para estadías lujosas en hoteles 5 estrellas, vuelos en primera clase, entre otros).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74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 xml:space="preserve">Detalle de los recursos económicos con que cuenta el estudiante para asistir al evento, incluyendo aporte o subsidios económicos de los organizadores del evento y patrocinio de otras instituciones. </w:t>
            </w:r>
          </w:p>
          <w:p w:rsidR="00272495" w:rsidRPr="003C41D1" w:rsidRDefault="00272495" w:rsidP="007E70C5">
            <w:pPr>
              <w:numPr>
                <w:ilvl w:val="1"/>
                <w:numId w:val="5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Recibe las solicitudes de ayudas económicas.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Estudiante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Aprueba solicitudes de ayuda económica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numPr>
                <w:ilvl w:val="1"/>
                <w:numId w:val="6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Presenta las solicitudes de ayuda económica recibidas ante el Comité de Gestión Académica (CGA).</w:t>
            </w:r>
          </w:p>
          <w:p w:rsidR="00272495" w:rsidRPr="003C41D1" w:rsidRDefault="00272495" w:rsidP="007E70C5">
            <w:pPr>
              <w:numPr>
                <w:ilvl w:val="1"/>
                <w:numId w:val="6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Aprueba las solicitudes de ayuda económica sujetas a presupuesto y recursos disponibles, según el grado de impacto, trayectoria y retribución a la MAGIT con la divulgación del quehacer académico y su reconocimiento a nivel nacional e internacional.</w:t>
            </w:r>
          </w:p>
          <w:p w:rsidR="00272495" w:rsidRPr="003C41D1" w:rsidRDefault="00272495" w:rsidP="007E70C5">
            <w:pPr>
              <w:numPr>
                <w:ilvl w:val="1"/>
                <w:numId w:val="6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lastRenderedPageBreak/>
              <w:t>Comunica al estudiante o académico la resolución de su solicitud de ayuda económica.</w:t>
            </w:r>
          </w:p>
          <w:p w:rsidR="00272495" w:rsidRPr="003C41D1" w:rsidRDefault="00272495" w:rsidP="007E70C5">
            <w:pPr>
              <w:numPr>
                <w:ilvl w:val="1"/>
                <w:numId w:val="6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Realiza la gestión administrativa para el otorgamiento de la ayuda económica.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lastRenderedPageBreak/>
              <w:t>Coordinador(a) de la Maestría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Comité de Gestión Académico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lastRenderedPageBreak/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Administrativa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lastRenderedPageBreak/>
              <w:t>Presenta informe de participación en evento por ayuda económica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numPr>
                <w:ilvl w:val="1"/>
                <w:numId w:val="3"/>
              </w:numPr>
              <w:ind w:left="459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Presenta informe de participación en el evento a más tardar un mes después de la finalización del evento. Este debe contener como mínimo: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Actividades realizadas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Impacto de su participación para la MAGIT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Copia del certificado de participación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Facturas que justifiquen los gastos aprobados</w:t>
            </w:r>
          </w:p>
          <w:p w:rsidR="00272495" w:rsidRPr="003C41D1" w:rsidRDefault="00272495" w:rsidP="007E70C5">
            <w:pPr>
              <w:numPr>
                <w:ilvl w:val="1"/>
                <w:numId w:val="3"/>
              </w:numPr>
              <w:ind w:left="459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Participa en actividad para socializar su experiencia, mediante una exposición, taller u otro medio a convenir con la coordinación de la Maestría.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Estudiante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Solicita y tramita descuento a graduado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numPr>
                <w:ilvl w:val="1"/>
                <w:numId w:val="11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 xml:space="preserve">Realiza la solicitud de descuento por escrito, por ser graduado de las carreras que imparte la Escuela de Informática. </w:t>
            </w:r>
          </w:p>
          <w:p w:rsidR="00272495" w:rsidRPr="003C41D1" w:rsidRDefault="00272495" w:rsidP="007E70C5">
            <w:pPr>
              <w:numPr>
                <w:ilvl w:val="1"/>
                <w:numId w:val="11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Valida que el estudiante sea graduado de alguna de las carreras de grado o posgrado que imparte la Escuela de Informática y que este al día con el pago de sus obligaciones de colegiatura.</w:t>
            </w:r>
          </w:p>
          <w:p w:rsidR="00272495" w:rsidRPr="003C41D1" w:rsidRDefault="00272495" w:rsidP="007E70C5">
            <w:pPr>
              <w:numPr>
                <w:ilvl w:val="1"/>
                <w:numId w:val="11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Avala la aplicación del descuento al estudiante.</w:t>
            </w:r>
          </w:p>
          <w:p w:rsidR="00272495" w:rsidRPr="003C41D1" w:rsidRDefault="00272495" w:rsidP="007E70C5">
            <w:pPr>
              <w:numPr>
                <w:ilvl w:val="1"/>
                <w:numId w:val="11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Comunica por escrito al estudiante la fecha en que iniciará a regir el descuento.</w:t>
            </w:r>
          </w:p>
          <w:p w:rsidR="00272495" w:rsidRPr="003C41D1" w:rsidRDefault="00272495" w:rsidP="007E70C5">
            <w:pPr>
              <w:numPr>
                <w:ilvl w:val="1"/>
                <w:numId w:val="11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Aplica el descuento en el pago de colegiatura que realice el estudiante.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Estudiante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Personal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Coordinador(a) de la Maestría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Personal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Administrativa</w:t>
            </w:r>
          </w:p>
        </w:tc>
      </w:tr>
      <w:tr w:rsidR="00272495" w:rsidRPr="003C41D1" w:rsidTr="007E70C5">
        <w:tc>
          <w:tcPr>
            <w:tcW w:w="2802" w:type="dxa"/>
            <w:gridSpan w:val="2"/>
            <w:shd w:val="clear" w:color="auto" w:fill="auto"/>
          </w:tcPr>
          <w:p w:rsidR="00272495" w:rsidRPr="003C41D1" w:rsidRDefault="00272495" w:rsidP="007E70C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Solicita y tramita descuento a académicos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2495" w:rsidRPr="003C41D1" w:rsidRDefault="00272495" w:rsidP="007E70C5">
            <w:pPr>
              <w:numPr>
                <w:ilvl w:val="1"/>
                <w:numId w:val="12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Verifica el cumplimiento de los siguientes requisitos: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74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Estar nombrado en una jornada de al menos un cuarto de tiempo en la Escuela de Informática o sedes regionales donde se imparte la carrera.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ind w:left="74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Mantener la condición de académico durante todo el periodo en el que curse la maestría.</w:t>
            </w:r>
          </w:p>
          <w:p w:rsidR="00272495" w:rsidRPr="003C41D1" w:rsidRDefault="00272495" w:rsidP="007E70C5">
            <w:pPr>
              <w:numPr>
                <w:ilvl w:val="1"/>
                <w:numId w:val="12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Presenta los siguientes documentos: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 xml:space="preserve"> La solicitud escrita de descuento por ser académico de las carreras que imparte la Escuela de Informática.</w:t>
            </w:r>
          </w:p>
          <w:p w:rsidR="00272495" w:rsidRPr="003C41D1" w:rsidRDefault="00272495" w:rsidP="007E70C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La constancia de nombramiento como académico en la Escuela de Informática o sedes regionales donde se imparte la carrera.</w:t>
            </w:r>
          </w:p>
          <w:p w:rsidR="00272495" w:rsidRPr="003C41D1" w:rsidRDefault="00272495" w:rsidP="007E70C5">
            <w:pPr>
              <w:numPr>
                <w:ilvl w:val="1"/>
                <w:numId w:val="12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Valida que el académico tenga nombramiento vigente en la Escuela de Informática o sedes regionales donde se imparte la carrera.</w:t>
            </w:r>
          </w:p>
          <w:p w:rsidR="00272495" w:rsidRPr="003C41D1" w:rsidRDefault="00272495" w:rsidP="007E70C5">
            <w:pPr>
              <w:numPr>
                <w:ilvl w:val="1"/>
                <w:numId w:val="12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Avala la aplicación del descuento al estudiante por ser académico.</w:t>
            </w:r>
          </w:p>
          <w:p w:rsidR="00272495" w:rsidRPr="003C41D1" w:rsidRDefault="00272495" w:rsidP="007E70C5">
            <w:pPr>
              <w:numPr>
                <w:ilvl w:val="1"/>
                <w:numId w:val="12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Comunica por escrito al estudiante la fecha en que iniciará a regir el descuento.</w:t>
            </w:r>
          </w:p>
          <w:p w:rsidR="00272495" w:rsidRPr="003C41D1" w:rsidRDefault="00272495" w:rsidP="007E70C5">
            <w:pPr>
              <w:numPr>
                <w:ilvl w:val="1"/>
                <w:numId w:val="12"/>
              </w:numPr>
              <w:ind w:left="459" w:hanging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Aplica el descuento en el pago de colegiatura que realice el estudiante.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Estudiante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Estudiante de la MAGIT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Coordinador(a) de la Maestría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de apoyo a la academia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Asistente Administrativa</w:t>
            </w:r>
          </w:p>
        </w:tc>
      </w:tr>
      <w:tr w:rsidR="00272495" w:rsidRPr="003C41D1" w:rsidTr="007E70C5">
        <w:tc>
          <w:tcPr>
            <w:tcW w:w="10740" w:type="dxa"/>
            <w:gridSpan w:val="10"/>
            <w:shd w:val="clear" w:color="auto" w:fill="auto"/>
          </w:tcPr>
          <w:p w:rsidR="00272495" w:rsidRPr="003C41D1" w:rsidRDefault="00272495" w:rsidP="007E70C5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Documentos de referencia:</w:t>
            </w: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495" w:rsidRPr="003C41D1" w:rsidRDefault="00272495" w:rsidP="007E70C5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Glosario de términos:</w:t>
            </w:r>
          </w:p>
          <w:p w:rsidR="00272495" w:rsidRPr="003C41D1" w:rsidRDefault="00272495" w:rsidP="007E70C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MAGIT: Maestría en Gestión de la Innovación Tecnológica (MAGIT)</w:t>
            </w:r>
          </w:p>
          <w:p w:rsidR="00272495" w:rsidRPr="003C41D1" w:rsidRDefault="00272495" w:rsidP="007E70C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CGA: Comité de Gestión Académica</w:t>
            </w:r>
          </w:p>
          <w:p w:rsidR="00272495" w:rsidRPr="003C41D1" w:rsidRDefault="00272495" w:rsidP="007E70C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2495" w:rsidRPr="003C41D1" w:rsidRDefault="00272495" w:rsidP="007E70C5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Anexos:</w:t>
            </w:r>
          </w:p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Anexo N°1</w:t>
            </w:r>
          </w:p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sz w:val="20"/>
                <w:szCs w:val="20"/>
              </w:rPr>
              <w:t>Declaración jurada de cambio en situación socioeconómica</w:t>
            </w:r>
          </w:p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2495" w:rsidRPr="003C41D1" w:rsidRDefault="00272495" w:rsidP="007E7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10740" w:type="dxa"/>
            <w:gridSpan w:val="10"/>
            <w:shd w:val="clear" w:color="auto" w:fill="auto"/>
          </w:tcPr>
          <w:p w:rsidR="00272495" w:rsidRPr="003C41D1" w:rsidRDefault="00272495" w:rsidP="007E7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Cambios de esta versión</w:t>
            </w:r>
          </w:p>
        </w:tc>
      </w:tr>
      <w:tr w:rsidR="00272495" w:rsidRPr="003C41D1" w:rsidTr="007E70C5">
        <w:tc>
          <w:tcPr>
            <w:tcW w:w="10740" w:type="dxa"/>
            <w:gridSpan w:val="10"/>
            <w:shd w:val="clear" w:color="auto" w:fill="auto"/>
          </w:tcPr>
          <w:p w:rsidR="00272495" w:rsidRPr="003C41D1" w:rsidRDefault="00272495" w:rsidP="007E7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3580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Número de revisión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Fecha de la actualización</w:t>
            </w:r>
          </w:p>
        </w:tc>
        <w:tc>
          <w:tcPr>
            <w:tcW w:w="3580" w:type="dxa"/>
            <w:gridSpan w:val="5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D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272495" w:rsidRPr="003C41D1" w:rsidTr="007E70C5">
        <w:tc>
          <w:tcPr>
            <w:tcW w:w="3580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5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495" w:rsidRPr="003C41D1" w:rsidTr="007E70C5">
        <w:tc>
          <w:tcPr>
            <w:tcW w:w="3580" w:type="dxa"/>
            <w:gridSpan w:val="3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5"/>
            <w:shd w:val="clear" w:color="auto" w:fill="auto"/>
          </w:tcPr>
          <w:p w:rsidR="00272495" w:rsidRPr="003C41D1" w:rsidRDefault="00272495" w:rsidP="007E7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2495" w:rsidRDefault="00272495"/>
    <w:p w:rsidR="00272495" w:rsidRDefault="00272495"/>
    <w:p w:rsidR="00272495" w:rsidRDefault="00272495"/>
    <w:sectPr w:rsidR="00272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503"/>
    <w:multiLevelType w:val="multilevel"/>
    <w:tmpl w:val="67F83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8A8"/>
    <w:multiLevelType w:val="multilevel"/>
    <w:tmpl w:val="B21454A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AA9159A"/>
    <w:multiLevelType w:val="multilevel"/>
    <w:tmpl w:val="B1C0AA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393C83"/>
    <w:multiLevelType w:val="multilevel"/>
    <w:tmpl w:val="81D8C3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056A28"/>
    <w:multiLevelType w:val="hybridMultilevel"/>
    <w:tmpl w:val="3AF2AB50"/>
    <w:lvl w:ilvl="0" w:tplc="BF1AB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C3EE4"/>
    <w:multiLevelType w:val="multilevel"/>
    <w:tmpl w:val="F93AB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78A5DD3"/>
    <w:multiLevelType w:val="multilevel"/>
    <w:tmpl w:val="6534DA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D541A6"/>
    <w:multiLevelType w:val="hybridMultilevel"/>
    <w:tmpl w:val="9606D7F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2F3910"/>
    <w:multiLevelType w:val="multilevel"/>
    <w:tmpl w:val="3C120D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5D17532"/>
    <w:multiLevelType w:val="multilevel"/>
    <w:tmpl w:val="9C9A5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9E2467"/>
    <w:multiLevelType w:val="multilevel"/>
    <w:tmpl w:val="69C0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F473436"/>
    <w:multiLevelType w:val="multilevel"/>
    <w:tmpl w:val="723E4A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E5"/>
    <w:rsid w:val="00272495"/>
    <w:rsid w:val="00331DE5"/>
    <w:rsid w:val="003C41D1"/>
    <w:rsid w:val="004C66F1"/>
    <w:rsid w:val="00737CEC"/>
    <w:rsid w:val="00E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BAE79E"/>
  <w15:chartTrackingRefBased/>
  <w15:docId w15:val="{999B130D-D9C6-4CDC-9565-BBE3594C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1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1D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2019-03-20T15:21:00Z</dcterms:created>
  <dcterms:modified xsi:type="dcterms:W3CDTF">2019-03-20T15:55:00Z</dcterms:modified>
</cp:coreProperties>
</file>