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DEC93F" w14:textId="0D2C0283" w:rsidR="00880DF6" w:rsidRDefault="00B369ED">
      <w:pPr>
        <w:spacing w:after="160" w:line="259" w:lineRule="auto"/>
        <w:jc w:val="left"/>
        <w:rPr>
          <w:noProof/>
          <w:lang w:val="en-US"/>
        </w:rPr>
      </w:pPr>
      <w:r w:rsidRPr="00B369ED">
        <w:rPr>
          <w:noProof/>
          <w:lang w:val="en-US"/>
        </w:rPr>
        <mc:AlternateContent>
          <mc:Choice Requires="wps">
            <w:drawing>
              <wp:anchor distT="45720" distB="45720" distL="114300" distR="114300" simplePos="0" relativeHeight="251686912" behindDoc="0" locked="0" layoutInCell="1" allowOverlap="1" wp14:anchorId="6C691535" wp14:editId="69847FBA">
                <wp:simplePos x="0" y="0"/>
                <wp:positionH relativeFrom="column">
                  <wp:posOffset>-165735</wp:posOffset>
                </wp:positionH>
                <wp:positionV relativeFrom="paragraph">
                  <wp:posOffset>7453630</wp:posOffset>
                </wp:positionV>
                <wp:extent cx="2909570" cy="492760"/>
                <wp:effectExtent l="0" t="0" r="5080" b="254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9570" cy="492760"/>
                        </a:xfrm>
                        <a:prstGeom prst="rect">
                          <a:avLst/>
                        </a:prstGeom>
                        <a:solidFill>
                          <a:srgbClr val="BE1243"/>
                        </a:solidFill>
                        <a:ln w="9525">
                          <a:noFill/>
                          <a:miter lim="800000"/>
                          <a:headEnd/>
                          <a:tailEnd/>
                        </a:ln>
                      </wps:spPr>
                      <wps:txbx>
                        <w:txbxContent>
                          <w:p w14:paraId="3D65E808" w14:textId="26E94661" w:rsidR="00B369ED" w:rsidRPr="00B369ED" w:rsidRDefault="00B369ED" w:rsidP="00A747DD">
                            <w:pPr>
                              <w:jc w:val="center"/>
                              <w:rPr>
                                <w:rFonts w:ascii="Yu Gothic UI Light" w:eastAsia="Yu Gothic UI Light" w:hAnsi="Yu Gothic UI Light" w:cs="Calibri Light"/>
                                <w:color w:val="FFFFFF" w:themeColor="background1"/>
                                <w:sz w:val="40"/>
                                <w:szCs w:val="40"/>
                              </w:rPr>
                            </w:pPr>
                            <w:r w:rsidRPr="00B369ED">
                              <w:rPr>
                                <w:rFonts w:ascii="Yu Gothic UI Light" w:eastAsia="Yu Gothic UI Light" w:hAnsi="Yu Gothic UI Light" w:cs="Calibri Light"/>
                                <w:color w:val="FFFFFF" w:themeColor="background1"/>
                                <w:sz w:val="40"/>
                                <w:szCs w:val="40"/>
                              </w:rPr>
                              <w:t xml:space="preserve">Costa Rica – </w:t>
                            </w:r>
                            <w:r w:rsidR="008C71EC">
                              <w:rPr>
                                <w:rFonts w:ascii="Yu Gothic UI Light" w:eastAsia="Yu Gothic UI Light" w:hAnsi="Yu Gothic UI Light" w:cs="Calibri Light"/>
                                <w:color w:val="FFFFFF" w:themeColor="background1"/>
                                <w:sz w:val="40"/>
                                <w:szCs w:val="40"/>
                              </w:rPr>
                              <w:t>Junio</w:t>
                            </w:r>
                            <w:r w:rsidRPr="00B369ED">
                              <w:rPr>
                                <w:rFonts w:ascii="Yu Gothic UI Light" w:eastAsia="Yu Gothic UI Light" w:hAnsi="Yu Gothic UI Light" w:cs="Calibri Light"/>
                                <w:color w:val="FFFFFF" w:themeColor="background1"/>
                                <w:sz w:val="40"/>
                                <w:szCs w:val="40"/>
                              </w:rPr>
                              <w:t xml:space="preserve">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C691535" id="_x0000_t202" coordsize="21600,21600" o:spt="202" path="m,l,21600r21600,l21600,xe">
                <v:stroke joinstyle="miter"/>
                <v:path gradientshapeok="t" o:connecttype="rect"/>
              </v:shapetype>
              <v:shape id="Cuadro de texto 2" o:spid="_x0000_s1026" type="#_x0000_t202" style="position:absolute;margin-left:-13.05pt;margin-top:586.9pt;width:229.1pt;height:38.8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" fillcolor="#be1243" stroked="f">
                <v:textbox>
                  <w:txbxContent>
                    <w:p w14:paraId="3D65E808" w14:textId="26E94661" w:rsidR="00B369ED" w:rsidRPr="00B369ED" w:rsidRDefault="00B369ED" w:rsidP="00A747DD">
                      <w:pPr>
                        <w:jc w:val="center"/>
                        <w:rPr>
                          <w:rFonts w:ascii="Yu Gothic UI Light" w:eastAsia="Yu Gothic UI Light" w:hAnsi="Yu Gothic UI Light" w:cs="Calibri Light"/>
                          <w:color w:val="FFFFFF" w:themeColor="background1"/>
                          <w:sz w:val="40"/>
                          <w:szCs w:val="40"/>
                        </w:rPr>
                      </w:pPr>
                      <w:r w:rsidRPr="00B369ED">
                        <w:rPr>
                          <w:rFonts w:ascii="Yu Gothic UI Light" w:eastAsia="Yu Gothic UI Light" w:hAnsi="Yu Gothic UI Light" w:cs="Calibri Light"/>
                          <w:color w:val="FFFFFF" w:themeColor="background1"/>
                          <w:sz w:val="40"/>
                          <w:szCs w:val="40"/>
                        </w:rPr>
                        <w:t xml:space="preserve">Costa Rica – </w:t>
                      </w:r>
                      <w:r w:rsidR="008C71EC">
                        <w:rPr>
                          <w:rFonts w:ascii="Yu Gothic UI Light" w:eastAsia="Yu Gothic UI Light" w:hAnsi="Yu Gothic UI Light" w:cs="Calibri Light"/>
                          <w:color w:val="FFFFFF" w:themeColor="background1"/>
                          <w:sz w:val="40"/>
                          <w:szCs w:val="40"/>
                        </w:rPr>
                        <w:t>Junio</w:t>
                      </w:r>
                      <w:r w:rsidRPr="00B369ED">
                        <w:rPr>
                          <w:rFonts w:ascii="Yu Gothic UI Light" w:eastAsia="Yu Gothic UI Light" w:hAnsi="Yu Gothic UI Light" w:cs="Calibri Light"/>
                          <w:color w:val="FFFFFF" w:themeColor="background1"/>
                          <w:sz w:val="40"/>
                          <w:szCs w:val="40"/>
                        </w:rPr>
                        <w:t xml:space="preserve"> 2021</w:t>
                      </w:r>
                    </w:p>
                  </w:txbxContent>
                </v:textbox>
                <w10:wrap type="square"/>
              </v:shape>
            </w:pict>
          </mc:Fallback>
        </mc:AlternateContent>
      </w:r>
      <w:r w:rsidR="007B41F8">
        <w:rPr>
          <w:noProof/>
        </w:rPr>
        <w:drawing>
          <wp:anchor distT="0" distB="0" distL="114300" distR="114300" simplePos="0" relativeHeight="251684864" behindDoc="0" locked="0" layoutInCell="1" allowOverlap="1" wp14:anchorId="651DFAA8" wp14:editId="113DAD5B">
            <wp:simplePos x="0" y="0"/>
            <wp:positionH relativeFrom="page">
              <wp:align>left</wp:align>
            </wp:positionH>
            <wp:positionV relativeFrom="paragraph">
              <wp:posOffset>-648334</wp:posOffset>
            </wp:positionV>
            <wp:extent cx="7766050" cy="10041120"/>
            <wp:effectExtent l="0" t="0" r="635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66050" cy="10041120"/>
                    </a:xfrm>
                    <a:prstGeom prst="rect">
                      <a:avLst/>
                    </a:prstGeom>
                    <a:noFill/>
                    <a:ln>
                      <a:noFill/>
                    </a:ln>
                  </pic:spPr>
                </pic:pic>
              </a:graphicData>
            </a:graphic>
            <wp14:sizeRelH relativeFrom="page">
              <wp14:pctWidth>0</wp14:pctWidth>
            </wp14:sizeRelH>
            <wp14:sizeRelV relativeFrom="page">
              <wp14:pctHeight>0</wp14:pctHeight>
            </wp14:sizeRelV>
          </wp:anchor>
        </w:drawing>
      </w:r>
      <w:r w:rsidR="00880DF6">
        <w:rPr>
          <w:noProof/>
          <w:lang w:val="en-US"/>
        </w:rPr>
        <w:br w:type="page"/>
      </w:r>
    </w:p>
    <w:p w14:paraId="7373EB9F" w14:textId="77777777" w:rsidR="00FB621A" w:rsidRDefault="00FB621A" w:rsidP="00FB621A">
      <w:pPr>
        <w:rPr>
          <w:rFonts w:cs="Arial"/>
        </w:rPr>
      </w:pPr>
    </w:p>
    <w:p w14:paraId="685F09BA" w14:textId="77777777" w:rsidR="0092334D" w:rsidRDefault="0092334D" w:rsidP="0052409E">
      <w:pPr>
        <w:jc w:val="center"/>
        <w:rPr>
          <w:rFonts w:cs="Arial"/>
        </w:rPr>
      </w:pPr>
    </w:p>
    <w:p w14:paraId="32D89F20" w14:textId="41320C72" w:rsidR="007C2B5E" w:rsidRPr="00FB621A" w:rsidRDefault="00FB621A" w:rsidP="0052409E">
      <w:pPr>
        <w:jc w:val="center"/>
        <w:rPr>
          <w:rFonts w:cs="Arial"/>
        </w:rPr>
      </w:pPr>
      <w:r w:rsidRPr="00976388">
        <w:rPr>
          <w:rFonts w:cs="Arial"/>
        </w:rPr>
        <w:t xml:space="preserve">Aprobado </w:t>
      </w:r>
      <w:r w:rsidR="0052409E" w:rsidRPr="00976388">
        <w:rPr>
          <w:rFonts w:cs="Arial"/>
        </w:rPr>
        <w:t>mediante</w:t>
      </w:r>
      <w:r w:rsidRPr="00976388">
        <w:rPr>
          <w:rFonts w:cs="Arial"/>
        </w:rPr>
        <w:t xml:space="preserve"> acuerdo </w:t>
      </w:r>
      <w:r w:rsidR="00976388" w:rsidRPr="00976388">
        <w:t>UNA-SCU-ACUE-</w:t>
      </w:r>
      <w:r w:rsidR="008C71EC">
        <w:t>160-</w:t>
      </w:r>
      <w:r w:rsidR="00976388" w:rsidRPr="00976388">
        <w:t xml:space="preserve">2021 </w:t>
      </w:r>
      <w:r w:rsidRPr="00976388">
        <w:rPr>
          <w:rFonts w:cs="Arial"/>
        </w:rPr>
        <w:t>del 2</w:t>
      </w:r>
      <w:r w:rsidR="008C71EC">
        <w:rPr>
          <w:rFonts w:cs="Arial"/>
        </w:rPr>
        <w:t>4</w:t>
      </w:r>
      <w:r w:rsidRPr="00976388">
        <w:rPr>
          <w:rFonts w:cs="Arial"/>
        </w:rPr>
        <w:t xml:space="preserve"> de </w:t>
      </w:r>
      <w:r w:rsidR="008C71EC">
        <w:rPr>
          <w:rFonts w:cs="Arial"/>
        </w:rPr>
        <w:t>junio</w:t>
      </w:r>
      <w:r w:rsidRPr="00976388">
        <w:rPr>
          <w:rFonts w:cs="Arial"/>
        </w:rPr>
        <w:t xml:space="preserve"> de</w:t>
      </w:r>
      <w:r w:rsidR="00976388" w:rsidRPr="00976388">
        <w:rPr>
          <w:rFonts w:cs="Arial"/>
        </w:rPr>
        <w:t xml:space="preserve">l </w:t>
      </w:r>
      <w:r w:rsidRPr="00976388">
        <w:rPr>
          <w:rFonts w:cs="Arial"/>
        </w:rPr>
        <w:t>202</w:t>
      </w:r>
      <w:r w:rsidR="00976388" w:rsidRPr="00976388">
        <w:rPr>
          <w:rFonts w:cs="Arial"/>
        </w:rPr>
        <w:t>1</w:t>
      </w:r>
      <w:r w:rsidRPr="00976388">
        <w:rPr>
          <w:rFonts w:cs="Arial"/>
        </w:rPr>
        <w:t xml:space="preserve">, que dice: </w:t>
      </w:r>
      <w:r w:rsidR="00976388" w:rsidRPr="00976388">
        <w:t xml:space="preserve">I </w:t>
      </w:r>
      <w:r w:rsidR="008C71EC">
        <w:t xml:space="preserve">MODIFICACIÓN PRESUPUESTARIA 2021 DE LA UNIVERSIDAD NACIONAL Y EFECTO EN LOS OBJETIVOS Y METAS INCLUIDOS EN EL PLAN OPERATIVO ANUAL INSTITUCIONAL DEL AÑO 2021. SUJETA A APROBACIÓN POR PARTE DEL CONSEJO UNIVERSITARIO. </w:t>
      </w:r>
    </w:p>
    <w:p w14:paraId="0C1F8992" w14:textId="77777777" w:rsidR="00FB621A" w:rsidRDefault="00FB621A">
      <w:pPr>
        <w:spacing w:after="160" w:line="259" w:lineRule="auto"/>
        <w:jc w:val="left"/>
        <w:rPr>
          <w:rFonts w:cs="Arial"/>
          <w:b/>
          <w:color w:val="000000"/>
          <w:w w:val="115"/>
          <w:sz w:val="22"/>
          <w:szCs w:val="22"/>
        </w:rPr>
      </w:pPr>
      <w:r>
        <w:rPr>
          <w:rFonts w:cs="Arial"/>
          <w:b/>
          <w:color w:val="000000"/>
          <w:w w:val="115"/>
          <w:sz w:val="22"/>
          <w:szCs w:val="22"/>
        </w:rPr>
        <w:br w:type="page"/>
      </w:r>
    </w:p>
    <w:p w14:paraId="3B5D63F8" w14:textId="4123385C" w:rsidR="007C2B5E" w:rsidRDefault="007C2B5E" w:rsidP="007C2B5E">
      <w:pPr>
        <w:tabs>
          <w:tab w:val="left" w:pos="5400"/>
        </w:tabs>
        <w:spacing w:before="390" w:line="400" w:lineRule="exact"/>
        <w:jc w:val="center"/>
        <w:rPr>
          <w:rFonts w:cs="Arial"/>
          <w:b/>
          <w:color w:val="000000"/>
          <w:w w:val="115"/>
          <w:sz w:val="22"/>
          <w:szCs w:val="22"/>
        </w:rPr>
      </w:pPr>
      <w:r w:rsidRPr="007E293D">
        <w:rPr>
          <w:rFonts w:cs="Arial"/>
          <w:b/>
          <w:color w:val="000000"/>
          <w:w w:val="115"/>
          <w:sz w:val="22"/>
          <w:szCs w:val="22"/>
        </w:rPr>
        <w:lastRenderedPageBreak/>
        <w:t>Plan Operativo Anual Institucional 2021</w:t>
      </w:r>
    </w:p>
    <w:p w14:paraId="7F35F62A" w14:textId="77777777" w:rsidR="00FB621A" w:rsidRDefault="00FB621A" w:rsidP="007C2B5E">
      <w:pPr>
        <w:tabs>
          <w:tab w:val="left" w:pos="5400"/>
        </w:tabs>
        <w:spacing w:before="390" w:line="400" w:lineRule="exact"/>
        <w:jc w:val="center"/>
        <w:rPr>
          <w:rFonts w:cs="Arial"/>
          <w:b/>
          <w:color w:val="000000"/>
          <w:w w:val="115"/>
          <w:sz w:val="22"/>
          <w:szCs w:val="22"/>
        </w:rPr>
      </w:pPr>
    </w:p>
    <w:p w14:paraId="08D0F6AA" w14:textId="0B10CFFB" w:rsidR="007C2B5E" w:rsidRPr="00FB621A" w:rsidRDefault="007C2B5E" w:rsidP="007C2B5E">
      <w:pPr>
        <w:spacing w:before="16" w:line="406" w:lineRule="exact"/>
        <w:rPr>
          <w:rFonts w:cs="Arial"/>
          <w:color w:val="000000"/>
          <w:w w:val="123"/>
        </w:rPr>
      </w:pPr>
      <w:r w:rsidRPr="00FB621A">
        <w:rPr>
          <w:rFonts w:cs="Arial"/>
          <w:color w:val="000000"/>
          <w:w w:val="123"/>
          <w:lang w:val="es-ES_tradnl"/>
        </w:rPr>
        <w:t xml:space="preserve">La pandemia generada por el covit-19 ha trastocado todos los ámbitos de la vida social, económica y política de todos los países, provocando consecuencias que aún son difíciles de valorar, así como, profundizando asimetrías históricas en las formas de convivencia social, aumento de las desigualdades socioeconómicas y respuesta de los sistemas institucionales, con especial énfasis de los de educación y salud. </w:t>
      </w:r>
      <w:r w:rsidRPr="00FB621A">
        <w:rPr>
          <w:rFonts w:cs="Arial"/>
          <w:color w:val="000000"/>
          <w:w w:val="123"/>
        </w:rPr>
        <w:t xml:space="preserve"> Algunos indicadores macroeconómicos dan cuenta de la complejidad de la situación que atraviesa la sociedad planetaria. Por ejemplo, según el último informe del Fondo Monetario Internacional, la economía mundial caerá alrededor del 5%, la propia de los Estados Unidos caerá un 8% y la de América Latina un 9.4%. </w:t>
      </w:r>
    </w:p>
    <w:p w14:paraId="53939BDE" w14:textId="77777777" w:rsidR="007C2B5E" w:rsidRPr="00FB621A" w:rsidRDefault="007C2B5E" w:rsidP="007C2B5E">
      <w:pPr>
        <w:spacing w:before="16" w:line="406" w:lineRule="exact"/>
        <w:ind w:firstLine="4"/>
        <w:rPr>
          <w:rFonts w:cs="Arial"/>
          <w:color w:val="000000"/>
          <w:w w:val="123"/>
        </w:rPr>
      </w:pPr>
    </w:p>
    <w:p w14:paraId="60CF71C2" w14:textId="0B9C6443" w:rsidR="007C2B5E" w:rsidRPr="00FB621A" w:rsidRDefault="007C2B5E" w:rsidP="007C2B5E">
      <w:pPr>
        <w:spacing w:before="16" w:line="406" w:lineRule="exact"/>
        <w:ind w:firstLine="4"/>
        <w:rPr>
          <w:rFonts w:cs="Arial"/>
          <w:color w:val="000000"/>
          <w:w w:val="123"/>
        </w:rPr>
      </w:pPr>
      <w:r w:rsidRPr="00FB621A">
        <w:rPr>
          <w:rFonts w:cs="Arial"/>
          <w:color w:val="000000"/>
          <w:w w:val="123"/>
        </w:rPr>
        <w:t xml:space="preserve">Costa Rica claro está, no escapa a tal situación y según estimaciones de la Organización para la Cooperación y el Desarrollo Económico (OCDE), el producto interno bruto disminuirá en casi un 5% en el 2020, (porcentaje que coincide con las estimaciones del Banco Central y es la segunda contracción más importante que ha experimentado el país, solo superada por la crisis de inicios de la década de los ochentas) y logrará recuperarse en tan solo un 1.5% en el 2021.  Estas estimaciones se acompañan de un déficit fiscal que alcanzaría el 9.1% en el 2020 y un 7.7% en el 2021, repercutiendo en la relación deuda pública como porcentaje del PIB en casi 5 puntos porcentuales, pasando del 68.8% al 73.1% en este periodo. Las cifras que recientemente ha publicado el Instituto Nacional de Estadística y Censos (INEC) sobre desempleo abierto, dan cuenta de la magnitud del impacto de la crisis sanitaria y económica, superando el 24% de la población en esta condición, </w:t>
      </w:r>
      <w:r w:rsidRPr="00FB621A">
        <w:rPr>
          <w:rFonts w:cs="Arial"/>
          <w:color w:val="000000"/>
          <w:w w:val="123"/>
        </w:rPr>
        <w:lastRenderedPageBreak/>
        <w:t>donde las mujeres y los jóvenes son los más afectados (representan el 30% y el 48% respectivamente). De igual forma, la Comisión Económica para América Latina y el Caribe (CEPAL) estima que la pobreza en el país aumenta 4% entre el año 2019 al 2020, mientras que la pobreza extrema crece un 1.7%, alcanzando el 5.1% en el 2020, aumentando la pobreza en el país, del 19.9% al 25.2% entre el 2019 y el 2020.</w:t>
      </w:r>
    </w:p>
    <w:p w14:paraId="09BF1AD0" w14:textId="77777777" w:rsidR="007C2B5E" w:rsidRPr="00FB621A" w:rsidRDefault="007C2B5E" w:rsidP="007C2B5E">
      <w:pPr>
        <w:spacing w:before="16" w:line="406" w:lineRule="exact"/>
        <w:ind w:firstLine="4"/>
        <w:rPr>
          <w:rFonts w:cs="Arial"/>
          <w:color w:val="000000"/>
          <w:w w:val="123"/>
        </w:rPr>
      </w:pPr>
    </w:p>
    <w:p w14:paraId="114BFEB7" w14:textId="77777777" w:rsidR="007C2B5E" w:rsidRPr="00FB621A" w:rsidRDefault="007C2B5E" w:rsidP="007C2B5E">
      <w:pPr>
        <w:spacing w:before="16" w:line="406" w:lineRule="exact"/>
        <w:ind w:firstLine="4"/>
        <w:rPr>
          <w:rFonts w:cs="Arial"/>
          <w:color w:val="000000"/>
          <w:w w:val="123"/>
        </w:rPr>
      </w:pPr>
      <w:r w:rsidRPr="00FB621A">
        <w:rPr>
          <w:rFonts w:cs="Arial"/>
          <w:color w:val="000000"/>
          <w:w w:val="123"/>
        </w:rPr>
        <w:t xml:space="preserve">Este contexto ha traído consecuencias directas en las transferencias del Gobierno Central a través del Fondo especial de la educación superior (FEES), a las universidades públicas, por mucho, la principal fuente de ingresos, con postergaciones-rebajos sensibles de sus presupuestos. En el caso de la UNA, el FEES vienen cayendo prácticamente desde el año 2016 (con excepción del año 2017 donde tuvo un leve repunte) y para el 2020, se presentó un decrecimiento nominal de más del 5% como consecuencia de una postergación de 7.819 millones de colones del FEES aprobado en la negociación que se dio en la Comisión de Enlace el año anterior.  Por su parte, el FEES para el año 2021, fue negociado por un monto de 5.372 millones de colones nuevamente postergados en el tiempo; es decir, son recursos que no entrarán en el ejercicio presupuestario de ese año y solo serán posibles disponer de ellos, en función de la recuperación de la economía nacional. </w:t>
      </w:r>
    </w:p>
    <w:p w14:paraId="2B7760CA" w14:textId="77777777" w:rsidR="007C2B5E" w:rsidRPr="00FB621A" w:rsidRDefault="007C2B5E" w:rsidP="007C2B5E">
      <w:pPr>
        <w:spacing w:before="16" w:line="406" w:lineRule="exact"/>
        <w:ind w:firstLine="4"/>
        <w:rPr>
          <w:rFonts w:cs="Arial"/>
          <w:color w:val="000000"/>
          <w:w w:val="123"/>
        </w:rPr>
      </w:pPr>
    </w:p>
    <w:p w14:paraId="1DC8E29A" w14:textId="2DF53153" w:rsidR="007C2B5E" w:rsidRPr="00FB621A" w:rsidRDefault="007C2B5E" w:rsidP="007C2B5E">
      <w:pPr>
        <w:spacing w:before="16" w:line="406" w:lineRule="exact"/>
        <w:ind w:firstLine="4"/>
        <w:rPr>
          <w:rFonts w:cs="Arial"/>
          <w:color w:val="000000"/>
          <w:w w:val="123"/>
        </w:rPr>
      </w:pPr>
      <w:r w:rsidRPr="00FB621A">
        <w:rPr>
          <w:rFonts w:cs="Arial"/>
          <w:color w:val="000000"/>
          <w:w w:val="123"/>
        </w:rPr>
        <w:t xml:space="preserve">Con este panorama, indudablemente que la premisa de la sostenibilidad financiera de la Institución es un eje central en la formulación del Plan Operativo Anual Institucional (POAI) y su expresión financiera como lo es el presupuesto 2021. En este sentido y conscientes de esta responsabilidad, la Universidad Nacional tomó las previsiones correspondientes y estableció durante el proceso de formulación una serie de medidas orientadas </w:t>
      </w:r>
      <w:r w:rsidRPr="00FB621A">
        <w:rPr>
          <w:rFonts w:cs="Arial"/>
          <w:color w:val="000000"/>
          <w:w w:val="123"/>
        </w:rPr>
        <w:lastRenderedPageBreak/>
        <w:t xml:space="preserve">hacia la sostenibilidad financiera, haciendo el mayor esfuerzo de no comprometer grandemente el desarrollo de la vida académica y de manera especial, el bienestar de la población estudiantil; componentes esenciales de la acción sustantiva. En este contexto, la gestión ejecutiva superior de la Universidad desarrolló una estrategia para enfrentar los ajustes y propender a la sostenibilidad financiera, a partir de la orientación de las siguientes premisas: </w:t>
      </w:r>
    </w:p>
    <w:p w14:paraId="3EA9F0C8" w14:textId="77777777" w:rsidR="007C2B5E" w:rsidRPr="00FB621A" w:rsidRDefault="007C2B5E" w:rsidP="007C2B5E">
      <w:pPr>
        <w:spacing w:before="16" w:line="406" w:lineRule="exact"/>
        <w:ind w:firstLine="4"/>
        <w:rPr>
          <w:rFonts w:cs="Arial"/>
          <w:color w:val="000000"/>
          <w:w w:val="123"/>
        </w:rPr>
      </w:pPr>
    </w:p>
    <w:p w14:paraId="18870366" w14:textId="77777777" w:rsidR="007C2B5E" w:rsidRPr="00FB621A" w:rsidRDefault="007C2B5E" w:rsidP="007C2B5E">
      <w:pPr>
        <w:numPr>
          <w:ilvl w:val="0"/>
          <w:numId w:val="22"/>
        </w:numPr>
        <w:spacing w:line="276" w:lineRule="auto"/>
        <w:jc w:val="left"/>
        <w:rPr>
          <w:rFonts w:cs="Arial"/>
          <w:color w:val="000000"/>
          <w:w w:val="123"/>
        </w:rPr>
      </w:pPr>
      <w:r w:rsidRPr="00FB621A">
        <w:rPr>
          <w:rFonts w:cs="Arial"/>
          <w:color w:val="000000"/>
          <w:w w:val="123"/>
        </w:rPr>
        <w:t>Respetar los principios del Estatuto Orgánico de transparencia y probidad</w:t>
      </w:r>
    </w:p>
    <w:p w14:paraId="0E9A1243" w14:textId="77777777" w:rsidR="007C2B5E" w:rsidRPr="00FB621A" w:rsidRDefault="007C2B5E" w:rsidP="007C2B5E">
      <w:pPr>
        <w:ind w:left="720"/>
        <w:rPr>
          <w:rFonts w:cs="Arial"/>
          <w:color w:val="000000"/>
          <w:w w:val="123"/>
        </w:rPr>
      </w:pPr>
    </w:p>
    <w:p w14:paraId="47BB3C47" w14:textId="77777777" w:rsidR="007C2B5E" w:rsidRPr="00FB621A" w:rsidRDefault="007C2B5E" w:rsidP="007C2B5E">
      <w:pPr>
        <w:ind w:left="1133"/>
        <w:rPr>
          <w:rFonts w:cs="Arial"/>
          <w:color w:val="000000"/>
          <w:w w:val="123"/>
        </w:rPr>
      </w:pPr>
      <w:r w:rsidRPr="00FB621A">
        <w:rPr>
          <w:rFonts w:cs="Arial"/>
          <w:color w:val="000000"/>
          <w:w w:val="123"/>
        </w:rPr>
        <w:t>Transparencia. “La Universidad Nacional, mediante la rendición de cuentas, garantiza a la sociedad que cumple con su misión, usa eficientemente los recursos a ella asignados y realiza una gestión responsable de estos”.</w:t>
      </w:r>
    </w:p>
    <w:p w14:paraId="75044283" w14:textId="66E81B54" w:rsidR="007C2B5E" w:rsidRPr="00FB621A" w:rsidRDefault="007C2B5E" w:rsidP="007C2B5E">
      <w:pPr>
        <w:ind w:left="1133"/>
        <w:rPr>
          <w:rFonts w:cs="Arial"/>
          <w:color w:val="000000"/>
          <w:w w:val="123"/>
        </w:rPr>
      </w:pPr>
      <w:r w:rsidRPr="00FB621A">
        <w:rPr>
          <w:rFonts w:cs="Arial"/>
          <w:color w:val="000000"/>
          <w:w w:val="123"/>
        </w:rPr>
        <w:t>Probidad. “Es deber de todo universitario actuar con honestidad y rectitud en el ejercicio de los derechos y deberes que la institución le otorga, así como la debida administración y tutela de los recursos públicos bajo su responsabilidad.”</w:t>
      </w:r>
    </w:p>
    <w:p w14:paraId="716D5D2C" w14:textId="77777777" w:rsidR="007C2B5E" w:rsidRPr="00FB621A" w:rsidRDefault="007C2B5E" w:rsidP="007C2B5E">
      <w:pPr>
        <w:ind w:left="1133"/>
        <w:rPr>
          <w:rFonts w:cs="Arial"/>
          <w:color w:val="000000"/>
          <w:w w:val="123"/>
        </w:rPr>
      </w:pPr>
    </w:p>
    <w:p w14:paraId="3F7889CF" w14:textId="77777777" w:rsidR="007C2B5E" w:rsidRPr="00FB621A" w:rsidRDefault="007C2B5E" w:rsidP="007C2B5E">
      <w:pPr>
        <w:numPr>
          <w:ilvl w:val="0"/>
          <w:numId w:val="22"/>
        </w:numPr>
        <w:jc w:val="left"/>
        <w:rPr>
          <w:rFonts w:cs="Arial"/>
          <w:color w:val="000000"/>
          <w:w w:val="123"/>
        </w:rPr>
      </w:pPr>
      <w:r w:rsidRPr="00FB621A">
        <w:rPr>
          <w:rFonts w:cs="Arial"/>
          <w:color w:val="000000"/>
          <w:w w:val="123"/>
        </w:rPr>
        <w:t>Respetar el ordenamiento jurídico nacional e institucional.</w:t>
      </w:r>
    </w:p>
    <w:p w14:paraId="0E4BAB89" w14:textId="77777777" w:rsidR="007C2B5E" w:rsidRPr="00FB621A" w:rsidRDefault="007C2B5E" w:rsidP="007C2B5E">
      <w:pPr>
        <w:numPr>
          <w:ilvl w:val="0"/>
          <w:numId w:val="22"/>
        </w:numPr>
        <w:jc w:val="left"/>
        <w:rPr>
          <w:rFonts w:cs="Arial"/>
          <w:color w:val="000000"/>
          <w:w w:val="123"/>
        </w:rPr>
      </w:pPr>
      <w:r w:rsidRPr="00FB621A">
        <w:rPr>
          <w:rFonts w:cs="Arial"/>
          <w:color w:val="000000"/>
          <w:w w:val="123"/>
        </w:rPr>
        <w:t xml:space="preserve">Aminorar el efecto en la actividad sustantiva </w:t>
      </w:r>
    </w:p>
    <w:p w14:paraId="08005860" w14:textId="77777777" w:rsidR="007C2B5E" w:rsidRPr="00FB621A" w:rsidRDefault="007C2B5E" w:rsidP="007C2B5E">
      <w:pPr>
        <w:numPr>
          <w:ilvl w:val="0"/>
          <w:numId w:val="22"/>
        </w:numPr>
        <w:jc w:val="left"/>
        <w:rPr>
          <w:rFonts w:cs="Arial"/>
          <w:color w:val="000000"/>
          <w:w w:val="123"/>
        </w:rPr>
      </w:pPr>
      <w:r w:rsidRPr="00FB621A">
        <w:rPr>
          <w:rFonts w:cs="Arial"/>
          <w:color w:val="000000"/>
          <w:w w:val="123"/>
        </w:rPr>
        <w:t xml:space="preserve">Asegurar el apoyo integral a la población estudiantil </w:t>
      </w:r>
    </w:p>
    <w:p w14:paraId="104B17CC" w14:textId="77777777" w:rsidR="007C2B5E" w:rsidRPr="00FB621A" w:rsidRDefault="007C2B5E" w:rsidP="007C2B5E">
      <w:pPr>
        <w:numPr>
          <w:ilvl w:val="0"/>
          <w:numId w:val="22"/>
        </w:numPr>
        <w:jc w:val="left"/>
        <w:rPr>
          <w:rFonts w:cs="Arial"/>
          <w:color w:val="000000"/>
          <w:w w:val="123"/>
        </w:rPr>
      </w:pPr>
      <w:r w:rsidRPr="00FB621A">
        <w:rPr>
          <w:rFonts w:cs="Arial"/>
          <w:color w:val="000000"/>
          <w:w w:val="123"/>
        </w:rPr>
        <w:t>Mitigar el impacto en los salarios de las personas funcionarias y revisar integralmente este rubro</w:t>
      </w:r>
    </w:p>
    <w:p w14:paraId="2BDC9413" w14:textId="77777777" w:rsidR="007C2B5E" w:rsidRPr="00FB621A" w:rsidRDefault="007C2B5E" w:rsidP="007C2B5E">
      <w:pPr>
        <w:numPr>
          <w:ilvl w:val="0"/>
          <w:numId w:val="22"/>
        </w:numPr>
        <w:jc w:val="left"/>
        <w:rPr>
          <w:rFonts w:cs="Arial"/>
          <w:color w:val="000000"/>
          <w:w w:val="123"/>
        </w:rPr>
      </w:pPr>
      <w:r w:rsidRPr="00FB621A">
        <w:rPr>
          <w:rFonts w:cs="Arial"/>
          <w:color w:val="000000"/>
          <w:w w:val="123"/>
        </w:rPr>
        <w:t>Lograr una mayor eficiencia del presupuesto</w:t>
      </w:r>
    </w:p>
    <w:p w14:paraId="482961C3" w14:textId="77777777" w:rsidR="007C2B5E" w:rsidRPr="00FB621A" w:rsidRDefault="007C2B5E" w:rsidP="007C2B5E">
      <w:pPr>
        <w:numPr>
          <w:ilvl w:val="0"/>
          <w:numId w:val="22"/>
        </w:numPr>
        <w:jc w:val="left"/>
        <w:rPr>
          <w:rFonts w:cs="Arial"/>
          <w:color w:val="000000"/>
          <w:w w:val="123"/>
        </w:rPr>
      </w:pPr>
      <w:r w:rsidRPr="00FB621A">
        <w:rPr>
          <w:rFonts w:cs="Arial"/>
          <w:color w:val="000000"/>
          <w:w w:val="123"/>
        </w:rPr>
        <w:t>Resguardar el apoyo a las Sedes Regionales</w:t>
      </w:r>
    </w:p>
    <w:p w14:paraId="76984CE7" w14:textId="77777777" w:rsidR="007C2B5E" w:rsidRPr="00FB621A" w:rsidRDefault="007C2B5E" w:rsidP="007C2B5E">
      <w:pPr>
        <w:numPr>
          <w:ilvl w:val="0"/>
          <w:numId w:val="22"/>
        </w:numPr>
        <w:jc w:val="left"/>
        <w:rPr>
          <w:rFonts w:cs="Arial"/>
          <w:color w:val="000000"/>
          <w:w w:val="123"/>
        </w:rPr>
      </w:pPr>
      <w:r w:rsidRPr="00FB621A">
        <w:rPr>
          <w:rFonts w:cs="Arial"/>
          <w:color w:val="000000"/>
          <w:w w:val="123"/>
        </w:rPr>
        <w:t>Racionalizar el uso del superávit libre.</w:t>
      </w:r>
    </w:p>
    <w:p w14:paraId="4BCB3CAB" w14:textId="77777777" w:rsidR="007C2B5E" w:rsidRPr="00FB621A" w:rsidRDefault="007C2B5E" w:rsidP="007C2B5E">
      <w:pPr>
        <w:numPr>
          <w:ilvl w:val="0"/>
          <w:numId w:val="22"/>
        </w:numPr>
        <w:jc w:val="left"/>
        <w:rPr>
          <w:rFonts w:cs="Arial"/>
          <w:color w:val="000000"/>
          <w:w w:val="123"/>
        </w:rPr>
      </w:pPr>
      <w:r w:rsidRPr="00FB621A">
        <w:rPr>
          <w:rFonts w:cs="Arial"/>
          <w:color w:val="000000"/>
          <w:w w:val="123"/>
        </w:rPr>
        <w:t>Aportar a la sostenibilidad financiera en el corto plazo.</w:t>
      </w:r>
    </w:p>
    <w:p w14:paraId="4EE3449C" w14:textId="77777777" w:rsidR="007C2B5E" w:rsidRPr="00FB621A" w:rsidRDefault="007C2B5E" w:rsidP="007C2B5E">
      <w:pPr>
        <w:spacing w:before="16"/>
        <w:ind w:firstLine="4"/>
        <w:rPr>
          <w:rFonts w:cs="Arial"/>
          <w:color w:val="000000"/>
          <w:w w:val="123"/>
        </w:rPr>
      </w:pPr>
    </w:p>
    <w:p w14:paraId="7FCC025D" w14:textId="77777777" w:rsidR="007C2B5E" w:rsidRPr="00FB621A" w:rsidRDefault="007C2B5E" w:rsidP="007C2B5E">
      <w:pPr>
        <w:spacing w:before="16" w:line="406" w:lineRule="exact"/>
        <w:ind w:firstLine="4"/>
        <w:rPr>
          <w:rFonts w:cs="Arial"/>
          <w:color w:val="000000"/>
          <w:w w:val="123"/>
        </w:rPr>
      </w:pPr>
      <w:r w:rsidRPr="00FB621A">
        <w:rPr>
          <w:rFonts w:cs="Arial"/>
          <w:color w:val="000000"/>
          <w:w w:val="123"/>
        </w:rPr>
        <w:lastRenderedPageBreak/>
        <w:t>A partir de estos lineamientos, la administración tomó las siguientes medidas de contención del gasto en los siguientes rubros:</w:t>
      </w:r>
    </w:p>
    <w:p w14:paraId="5083A6FD" w14:textId="77777777" w:rsidR="007C2B5E" w:rsidRPr="00FB621A" w:rsidRDefault="007C2B5E" w:rsidP="007C2B5E">
      <w:pPr>
        <w:spacing w:before="16" w:line="406" w:lineRule="exact"/>
        <w:ind w:firstLine="4"/>
        <w:rPr>
          <w:rFonts w:cs="Arial"/>
          <w:color w:val="000000"/>
          <w:w w:val="123"/>
        </w:rPr>
      </w:pPr>
    </w:p>
    <w:p w14:paraId="65AA25D4" w14:textId="77777777" w:rsidR="007C2B5E" w:rsidRPr="00FB621A" w:rsidRDefault="007C2B5E" w:rsidP="007C2B5E">
      <w:pPr>
        <w:pStyle w:val="Prrafodelista"/>
        <w:numPr>
          <w:ilvl w:val="0"/>
          <w:numId w:val="23"/>
        </w:numPr>
        <w:spacing w:before="16" w:line="406" w:lineRule="exact"/>
        <w:contextualSpacing/>
        <w:jc w:val="both"/>
        <w:rPr>
          <w:rFonts w:ascii="Arial" w:eastAsiaTheme="minorEastAsia" w:hAnsi="Arial" w:cs="Arial"/>
          <w:color w:val="000000"/>
          <w:w w:val="123"/>
        </w:rPr>
      </w:pPr>
      <w:r w:rsidRPr="00FB621A">
        <w:rPr>
          <w:rFonts w:ascii="Arial" w:eastAsiaTheme="minorEastAsia" w:hAnsi="Arial" w:cs="Arial"/>
          <w:color w:val="000000"/>
          <w:w w:val="123"/>
        </w:rPr>
        <w:t xml:space="preserve">Publicidad, propaganda y publicaciones </w:t>
      </w:r>
    </w:p>
    <w:p w14:paraId="4B7A21C3" w14:textId="77777777" w:rsidR="007C2B5E" w:rsidRPr="00FB621A" w:rsidRDefault="007C2B5E" w:rsidP="007C2B5E">
      <w:pPr>
        <w:pStyle w:val="Prrafodelista"/>
        <w:numPr>
          <w:ilvl w:val="0"/>
          <w:numId w:val="23"/>
        </w:numPr>
        <w:spacing w:before="16" w:line="406" w:lineRule="exact"/>
        <w:contextualSpacing/>
        <w:jc w:val="both"/>
        <w:rPr>
          <w:rFonts w:ascii="Arial" w:eastAsiaTheme="minorEastAsia" w:hAnsi="Arial" w:cs="Arial"/>
          <w:color w:val="000000"/>
          <w:w w:val="123"/>
        </w:rPr>
      </w:pPr>
      <w:r w:rsidRPr="00FB621A">
        <w:rPr>
          <w:rFonts w:ascii="Arial" w:eastAsiaTheme="minorEastAsia" w:hAnsi="Arial" w:cs="Arial"/>
          <w:color w:val="000000"/>
          <w:w w:val="123"/>
        </w:rPr>
        <w:t>Actividades de capacitación, protocolarias</w:t>
      </w:r>
    </w:p>
    <w:p w14:paraId="276E1753" w14:textId="77777777" w:rsidR="007C2B5E" w:rsidRPr="00FB621A" w:rsidRDefault="007C2B5E" w:rsidP="007C2B5E">
      <w:pPr>
        <w:pStyle w:val="Prrafodelista"/>
        <w:numPr>
          <w:ilvl w:val="0"/>
          <w:numId w:val="23"/>
        </w:numPr>
        <w:spacing w:before="16" w:line="406" w:lineRule="exact"/>
        <w:contextualSpacing/>
        <w:jc w:val="both"/>
        <w:rPr>
          <w:rFonts w:ascii="Arial" w:eastAsiaTheme="minorEastAsia" w:hAnsi="Arial" w:cs="Arial"/>
          <w:color w:val="000000"/>
          <w:w w:val="123"/>
        </w:rPr>
      </w:pPr>
      <w:r w:rsidRPr="00FB621A">
        <w:rPr>
          <w:rFonts w:ascii="Arial" w:eastAsiaTheme="minorEastAsia" w:hAnsi="Arial" w:cs="Arial"/>
          <w:color w:val="000000"/>
          <w:w w:val="123"/>
        </w:rPr>
        <w:t>Alquileres de edificios</w:t>
      </w:r>
    </w:p>
    <w:p w14:paraId="45818AB1" w14:textId="77777777" w:rsidR="007C2B5E" w:rsidRPr="00FB621A" w:rsidRDefault="007C2B5E" w:rsidP="007C2B5E">
      <w:pPr>
        <w:pStyle w:val="Prrafodelista"/>
        <w:numPr>
          <w:ilvl w:val="0"/>
          <w:numId w:val="23"/>
        </w:numPr>
        <w:spacing w:before="16" w:line="406" w:lineRule="exact"/>
        <w:contextualSpacing/>
        <w:jc w:val="both"/>
        <w:rPr>
          <w:rFonts w:ascii="Arial" w:eastAsiaTheme="minorEastAsia" w:hAnsi="Arial" w:cs="Arial"/>
          <w:color w:val="000000"/>
          <w:w w:val="123"/>
        </w:rPr>
      </w:pPr>
      <w:r w:rsidRPr="00FB621A">
        <w:rPr>
          <w:rFonts w:ascii="Arial" w:eastAsiaTheme="minorEastAsia" w:hAnsi="Arial" w:cs="Arial"/>
          <w:color w:val="000000"/>
          <w:w w:val="123"/>
        </w:rPr>
        <w:t>Presupuesto de operación en unidades académicas y administrativas</w:t>
      </w:r>
    </w:p>
    <w:p w14:paraId="15B28357" w14:textId="77777777" w:rsidR="007C2B5E" w:rsidRPr="00FB621A" w:rsidRDefault="007C2B5E" w:rsidP="007C2B5E">
      <w:pPr>
        <w:pStyle w:val="Prrafodelista"/>
        <w:numPr>
          <w:ilvl w:val="0"/>
          <w:numId w:val="23"/>
        </w:numPr>
        <w:spacing w:before="16" w:line="406" w:lineRule="exact"/>
        <w:contextualSpacing/>
        <w:jc w:val="both"/>
        <w:rPr>
          <w:rFonts w:ascii="Arial" w:eastAsiaTheme="minorEastAsia" w:hAnsi="Arial" w:cs="Arial"/>
          <w:color w:val="000000"/>
          <w:w w:val="123"/>
        </w:rPr>
      </w:pPr>
      <w:r w:rsidRPr="00FB621A">
        <w:rPr>
          <w:rFonts w:ascii="Arial" w:eastAsiaTheme="minorEastAsia" w:hAnsi="Arial" w:cs="Arial"/>
          <w:color w:val="000000"/>
          <w:w w:val="123"/>
        </w:rPr>
        <w:t>Restricción de crecimiento en plazas nuevas académicas y administrativas</w:t>
      </w:r>
    </w:p>
    <w:p w14:paraId="7C656EAD" w14:textId="77777777" w:rsidR="007C2B5E" w:rsidRPr="00FB621A" w:rsidRDefault="007C2B5E" w:rsidP="007C2B5E">
      <w:pPr>
        <w:pStyle w:val="Prrafodelista"/>
        <w:numPr>
          <w:ilvl w:val="0"/>
          <w:numId w:val="23"/>
        </w:numPr>
        <w:spacing w:before="16" w:line="406" w:lineRule="exact"/>
        <w:contextualSpacing/>
        <w:jc w:val="both"/>
        <w:rPr>
          <w:rFonts w:ascii="Arial" w:eastAsiaTheme="minorEastAsia" w:hAnsi="Arial" w:cs="Arial"/>
          <w:color w:val="000000"/>
          <w:w w:val="123"/>
        </w:rPr>
      </w:pPr>
      <w:r w:rsidRPr="00FB621A">
        <w:rPr>
          <w:rFonts w:ascii="Arial" w:eastAsiaTheme="minorEastAsia" w:hAnsi="Arial" w:cs="Arial"/>
          <w:color w:val="000000"/>
          <w:w w:val="123"/>
        </w:rPr>
        <w:t>Reducción de plazas en condición de servicios de específicos</w:t>
      </w:r>
    </w:p>
    <w:p w14:paraId="5A53ED64" w14:textId="77777777" w:rsidR="007C2B5E" w:rsidRPr="00FB621A" w:rsidRDefault="007C2B5E" w:rsidP="007C2B5E">
      <w:pPr>
        <w:pStyle w:val="Prrafodelista"/>
        <w:numPr>
          <w:ilvl w:val="0"/>
          <w:numId w:val="23"/>
        </w:numPr>
        <w:spacing w:before="16" w:line="406" w:lineRule="exact"/>
        <w:contextualSpacing/>
        <w:jc w:val="both"/>
        <w:rPr>
          <w:rFonts w:ascii="Arial" w:eastAsiaTheme="minorEastAsia" w:hAnsi="Arial" w:cs="Arial"/>
          <w:color w:val="000000"/>
          <w:w w:val="123"/>
        </w:rPr>
      </w:pPr>
      <w:r w:rsidRPr="00FB621A">
        <w:rPr>
          <w:rFonts w:ascii="Arial" w:eastAsiaTheme="minorEastAsia" w:hAnsi="Arial" w:cs="Arial"/>
          <w:color w:val="000000"/>
          <w:w w:val="123"/>
        </w:rPr>
        <w:t>Revisión o estudio, previo para nuevas asignaciones por reposición de plazas, en caso de jubilación, defunción, despido o renuncia (en 2020-2021 solo se repondrá un 50% de las aprobadas)</w:t>
      </w:r>
    </w:p>
    <w:p w14:paraId="60C6E99F" w14:textId="77777777" w:rsidR="007C2B5E" w:rsidRPr="00FB621A" w:rsidRDefault="007C2B5E" w:rsidP="007C2B5E">
      <w:pPr>
        <w:pStyle w:val="Prrafodelista"/>
        <w:numPr>
          <w:ilvl w:val="0"/>
          <w:numId w:val="23"/>
        </w:numPr>
        <w:spacing w:before="16" w:line="406" w:lineRule="exact"/>
        <w:contextualSpacing/>
        <w:jc w:val="both"/>
        <w:rPr>
          <w:rFonts w:ascii="Arial" w:eastAsiaTheme="minorEastAsia" w:hAnsi="Arial" w:cs="Arial"/>
          <w:color w:val="000000"/>
          <w:w w:val="123"/>
        </w:rPr>
      </w:pPr>
      <w:r w:rsidRPr="00FB621A">
        <w:rPr>
          <w:rFonts w:ascii="Arial" w:eastAsiaTheme="minorEastAsia" w:hAnsi="Arial" w:cs="Arial"/>
          <w:color w:val="000000"/>
          <w:w w:val="123"/>
        </w:rPr>
        <w:t>Revisión de estructuras administrativas antes de reponer plazas por ascensos, traslados, jubilación, otros.</w:t>
      </w:r>
    </w:p>
    <w:p w14:paraId="49FD5FDD" w14:textId="77777777" w:rsidR="007C2B5E" w:rsidRPr="00FB621A" w:rsidRDefault="007C2B5E" w:rsidP="007C2B5E">
      <w:pPr>
        <w:pStyle w:val="Prrafodelista"/>
        <w:numPr>
          <w:ilvl w:val="0"/>
          <w:numId w:val="23"/>
        </w:numPr>
        <w:spacing w:before="16" w:line="406" w:lineRule="exact"/>
        <w:contextualSpacing/>
        <w:jc w:val="both"/>
        <w:rPr>
          <w:rFonts w:ascii="Arial" w:eastAsiaTheme="minorEastAsia" w:hAnsi="Arial" w:cs="Arial"/>
          <w:color w:val="000000"/>
          <w:w w:val="123"/>
        </w:rPr>
      </w:pPr>
      <w:r w:rsidRPr="00FB621A">
        <w:rPr>
          <w:rFonts w:ascii="Arial" w:eastAsiaTheme="minorEastAsia" w:hAnsi="Arial" w:cs="Arial"/>
          <w:color w:val="000000"/>
          <w:w w:val="123"/>
        </w:rPr>
        <w:t>Suspensión de conversión de plazas plazo fijo en permanente para ingreso en propiedad</w:t>
      </w:r>
    </w:p>
    <w:p w14:paraId="185378BB" w14:textId="77777777" w:rsidR="007C2B5E" w:rsidRPr="00FB621A" w:rsidRDefault="007C2B5E" w:rsidP="007C2B5E">
      <w:pPr>
        <w:pStyle w:val="Prrafodelista"/>
        <w:numPr>
          <w:ilvl w:val="0"/>
          <w:numId w:val="23"/>
        </w:numPr>
        <w:spacing w:before="16" w:line="406" w:lineRule="exact"/>
        <w:contextualSpacing/>
        <w:jc w:val="both"/>
        <w:rPr>
          <w:rFonts w:ascii="Arial" w:eastAsiaTheme="minorEastAsia" w:hAnsi="Arial" w:cs="Arial"/>
          <w:color w:val="000000"/>
          <w:w w:val="123"/>
        </w:rPr>
      </w:pPr>
      <w:r w:rsidRPr="00FB621A">
        <w:rPr>
          <w:rFonts w:ascii="Arial" w:eastAsiaTheme="minorEastAsia" w:hAnsi="Arial" w:cs="Arial"/>
          <w:color w:val="000000"/>
          <w:w w:val="123"/>
        </w:rPr>
        <w:t xml:space="preserve">No reajustar bases salariales para 2021 </w:t>
      </w:r>
    </w:p>
    <w:p w14:paraId="554B506F" w14:textId="77777777" w:rsidR="007C2B5E" w:rsidRPr="00FB621A" w:rsidRDefault="007C2B5E" w:rsidP="007C2B5E">
      <w:pPr>
        <w:pStyle w:val="Prrafodelista"/>
        <w:numPr>
          <w:ilvl w:val="0"/>
          <w:numId w:val="23"/>
        </w:numPr>
        <w:spacing w:before="16" w:line="406" w:lineRule="exact"/>
        <w:contextualSpacing/>
        <w:jc w:val="both"/>
        <w:rPr>
          <w:rFonts w:ascii="Arial" w:eastAsiaTheme="minorEastAsia" w:hAnsi="Arial" w:cs="Arial"/>
          <w:color w:val="000000"/>
          <w:w w:val="123"/>
        </w:rPr>
      </w:pPr>
      <w:r w:rsidRPr="00FB621A">
        <w:rPr>
          <w:rFonts w:ascii="Arial" w:eastAsiaTheme="minorEastAsia" w:hAnsi="Arial" w:cs="Arial"/>
          <w:color w:val="000000"/>
          <w:w w:val="123"/>
        </w:rPr>
        <w:t>Suspensión de reasignaciones, reclasificación, revaloración y revisión de cargos administrativos.</w:t>
      </w:r>
    </w:p>
    <w:p w14:paraId="45599C7F" w14:textId="77777777" w:rsidR="007C2B5E" w:rsidRPr="00FB621A" w:rsidRDefault="007C2B5E" w:rsidP="007C2B5E">
      <w:pPr>
        <w:pStyle w:val="Prrafodelista"/>
        <w:numPr>
          <w:ilvl w:val="0"/>
          <w:numId w:val="23"/>
        </w:numPr>
        <w:spacing w:before="16" w:line="406" w:lineRule="exact"/>
        <w:contextualSpacing/>
        <w:jc w:val="both"/>
        <w:rPr>
          <w:rFonts w:ascii="Arial" w:eastAsiaTheme="minorEastAsia" w:hAnsi="Arial" w:cs="Arial"/>
          <w:color w:val="000000"/>
          <w:w w:val="123"/>
        </w:rPr>
      </w:pPr>
      <w:r w:rsidRPr="00FB621A">
        <w:rPr>
          <w:rFonts w:ascii="Arial" w:eastAsiaTheme="minorEastAsia" w:hAnsi="Arial" w:cs="Arial"/>
          <w:color w:val="000000"/>
          <w:w w:val="123"/>
        </w:rPr>
        <w:t>Suspensión de nuevos contratos de dedicación exclusiva en el sector administrativo (para nuevos casos)</w:t>
      </w:r>
    </w:p>
    <w:p w14:paraId="19D59CBD" w14:textId="77777777" w:rsidR="007C2B5E" w:rsidRPr="00FB621A" w:rsidRDefault="007C2B5E" w:rsidP="007C2B5E">
      <w:pPr>
        <w:pStyle w:val="Prrafodelista"/>
        <w:numPr>
          <w:ilvl w:val="0"/>
          <w:numId w:val="23"/>
        </w:numPr>
        <w:spacing w:before="16" w:line="406" w:lineRule="exact"/>
        <w:contextualSpacing/>
        <w:jc w:val="both"/>
        <w:rPr>
          <w:rFonts w:ascii="Arial" w:eastAsiaTheme="minorEastAsia" w:hAnsi="Arial" w:cs="Arial"/>
          <w:color w:val="000000"/>
          <w:w w:val="123"/>
        </w:rPr>
      </w:pPr>
      <w:r w:rsidRPr="00FB621A">
        <w:rPr>
          <w:rFonts w:ascii="Arial" w:eastAsiaTheme="minorEastAsia" w:hAnsi="Arial" w:cs="Arial"/>
          <w:color w:val="000000"/>
          <w:w w:val="123"/>
        </w:rPr>
        <w:t>Restricción y reducción del pago por tiempo extraordinario y sobresueldos</w:t>
      </w:r>
    </w:p>
    <w:p w14:paraId="32EAC804" w14:textId="77777777" w:rsidR="007C2B5E" w:rsidRPr="00FB621A" w:rsidRDefault="007C2B5E" w:rsidP="007C2B5E">
      <w:pPr>
        <w:pStyle w:val="Prrafodelista"/>
        <w:numPr>
          <w:ilvl w:val="0"/>
          <w:numId w:val="23"/>
        </w:numPr>
        <w:spacing w:before="16" w:line="406" w:lineRule="exact"/>
        <w:contextualSpacing/>
        <w:jc w:val="both"/>
        <w:rPr>
          <w:rFonts w:ascii="Arial" w:eastAsiaTheme="minorEastAsia" w:hAnsi="Arial" w:cs="Arial"/>
          <w:color w:val="000000"/>
          <w:w w:val="123"/>
        </w:rPr>
      </w:pPr>
      <w:r w:rsidRPr="00FB621A">
        <w:rPr>
          <w:rFonts w:ascii="Arial" w:eastAsiaTheme="minorEastAsia" w:hAnsi="Arial" w:cs="Arial"/>
          <w:color w:val="000000"/>
          <w:w w:val="123"/>
        </w:rPr>
        <w:t>Ajuste de % de anualidad de médicos: bajar del 5.5% al 4%, debido a eliminación de Ley de incentivos médicos por parte de la ley 9635</w:t>
      </w:r>
    </w:p>
    <w:p w14:paraId="7408149F" w14:textId="77777777" w:rsidR="007C2B5E" w:rsidRPr="00FB621A" w:rsidRDefault="007C2B5E" w:rsidP="007C2B5E">
      <w:pPr>
        <w:pStyle w:val="Prrafodelista"/>
        <w:numPr>
          <w:ilvl w:val="0"/>
          <w:numId w:val="23"/>
        </w:numPr>
        <w:spacing w:before="16" w:line="406" w:lineRule="exact"/>
        <w:contextualSpacing/>
        <w:jc w:val="both"/>
        <w:rPr>
          <w:rFonts w:ascii="Arial" w:eastAsiaTheme="minorEastAsia" w:hAnsi="Arial" w:cs="Arial"/>
          <w:color w:val="000000"/>
          <w:w w:val="123"/>
        </w:rPr>
      </w:pPr>
      <w:r w:rsidRPr="00FB621A">
        <w:rPr>
          <w:rFonts w:ascii="Arial" w:eastAsiaTheme="minorEastAsia" w:hAnsi="Arial" w:cs="Arial"/>
          <w:color w:val="000000"/>
          <w:w w:val="123"/>
        </w:rPr>
        <w:lastRenderedPageBreak/>
        <w:t>Reducción en la compra y uso de papel y tintas, por medio de la digitalización de documentos, uso de firma digital, de plataformas y medios electrónicos</w:t>
      </w:r>
    </w:p>
    <w:p w14:paraId="750C096D" w14:textId="77777777" w:rsidR="007C2B5E" w:rsidRPr="00FB621A" w:rsidRDefault="007C2B5E" w:rsidP="007C2B5E">
      <w:pPr>
        <w:pStyle w:val="Prrafodelista"/>
        <w:numPr>
          <w:ilvl w:val="0"/>
          <w:numId w:val="23"/>
        </w:numPr>
        <w:spacing w:before="16" w:line="406" w:lineRule="exact"/>
        <w:contextualSpacing/>
        <w:jc w:val="both"/>
        <w:rPr>
          <w:rFonts w:ascii="Arial" w:eastAsiaTheme="minorEastAsia" w:hAnsi="Arial" w:cs="Arial"/>
          <w:color w:val="000000"/>
          <w:w w:val="123"/>
        </w:rPr>
      </w:pPr>
      <w:r w:rsidRPr="00FB621A">
        <w:rPr>
          <w:rFonts w:ascii="Arial" w:eastAsiaTheme="minorEastAsia" w:hAnsi="Arial" w:cs="Arial"/>
          <w:color w:val="000000"/>
          <w:w w:val="123"/>
        </w:rPr>
        <w:t>Revisión y planificación del uso de la flotilla vehicular, según interés institucional y eficiencia en el uso de los recursos</w:t>
      </w:r>
    </w:p>
    <w:p w14:paraId="69D28990" w14:textId="77777777" w:rsidR="007C2B5E" w:rsidRPr="00FB621A" w:rsidRDefault="007C2B5E" w:rsidP="007C2B5E">
      <w:pPr>
        <w:pStyle w:val="Prrafodelista"/>
        <w:numPr>
          <w:ilvl w:val="0"/>
          <w:numId w:val="23"/>
        </w:numPr>
        <w:spacing w:before="16" w:line="406" w:lineRule="exact"/>
        <w:contextualSpacing/>
        <w:jc w:val="both"/>
        <w:rPr>
          <w:rFonts w:ascii="Arial" w:eastAsiaTheme="minorEastAsia" w:hAnsi="Arial" w:cs="Arial"/>
          <w:color w:val="000000"/>
          <w:w w:val="123"/>
        </w:rPr>
      </w:pPr>
      <w:r w:rsidRPr="00FB621A">
        <w:rPr>
          <w:rFonts w:ascii="Arial" w:eastAsiaTheme="minorEastAsia" w:hAnsi="Arial" w:cs="Arial"/>
          <w:color w:val="000000"/>
          <w:w w:val="123"/>
        </w:rPr>
        <w:t>Reducción de contratación de servicios de transporte externos</w:t>
      </w:r>
    </w:p>
    <w:p w14:paraId="4CF459F7" w14:textId="77777777" w:rsidR="007C2B5E" w:rsidRPr="00FB621A" w:rsidRDefault="007C2B5E" w:rsidP="007C2B5E">
      <w:pPr>
        <w:pStyle w:val="Prrafodelista"/>
        <w:numPr>
          <w:ilvl w:val="0"/>
          <w:numId w:val="23"/>
        </w:numPr>
        <w:spacing w:before="16" w:line="406" w:lineRule="exact"/>
        <w:contextualSpacing/>
        <w:jc w:val="both"/>
        <w:rPr>
          <w:rFonts w:ascii="Arial" w:eastAsiaTheme="minorEastAsia" w:hAnsi="Arial" w:cs="Arial"/>
          <w:color w:val="000000"/>
          <w:w w:val="123"/>
        </w:rPr>
      </w:pPr>
      <w:r w:rsidRPr="00FB621A">
        <w:rPr>
          <w:rFonts w:ascii="Arial" w:eastAsiaTheme="minorEastAsia" w:hAnsi="Arial" w:cs="Arial"/>
          <w:color w:val="000000"/>
          <w:w w:val="123"/>
        </w:rPr>
        <w:t>Restricción en las partidas de transporte y viáticos al exterior</w:t>
      </w:r>
    </w:p>
    <w:p w14:paraId="552C2DD9" w14:textId="77777777" w:rsidR="007C2B5E" w:rsidRPr="00FB621A" w:rsidRDefault="007C2B5E" w:rsidP="007C2B5E">
      <w:pPr>
        <w:pStyle w:val="Prrafodelista"/>
        <w:numPr>
          <w:ilvl w:val="0"/>
          <w:numId w:val="23"/>
        </w:numPr>
        <w:spacing w:before="16" w:line="406" w:lineRule="exact"/>
        <w:contextualSpacing/>
        <w:jc w:val="both"/>
        <w:rPr>
          <w:rFonts w:ascii="Arial" w:eastAsiaTheme="minorEastAsia" w:hAnsi="Arial" w:cs="Arial"/>
          <w:color w:val="000000"/>
          <w:w w:val="123"/>
        </w:rPr>
      </w:pPr>
      <w:r w:rsidRPr="00FB621A">
        <w:rPr>
          <w:rFonts w:ascii="Arial" w:eastAsiaTheme="minorEastAsia" w:hAnsi="Arial" w:cs="Arial"/>
          <w:color w:val="000000"/>
          <w:w w:val="123"/>
        </w:rPr>
        <w:t>Reducción en la partida de actividades de capacitación, actividades protocolarias y sociales y de alimentos y bebidas</w:t>
      </w:r>
    </w:p>
    <w:p w14:paraId="1AE7C4DC" w14:textId="77777777" w:rsidR="007C2B5E" w:rsidRPr="00FB621A" w:rsidRDefault="007C2B5E" w:rsidP="007C2B5E">
      <w:pPr>
        <w:pStyle w:val="Prrafodelista"/>
        <w:numPr>
          <w:ilvl w:val="0"/>
          <w:numId w:val="23"/>
        </w:numPr>
        <w:spacing w:before="16" w:line="406" w:lineRule="exact"/>
        <w:contextualSpacing/>
        <w:jc w:val="both"/>
        <w:rPr>
          <w:rFonts w:ascii="Arial" w:eastAsiaTheme="minorEastAsia" w:hAnsi="Arial" w:cs="Arial"/>
          <w:color w:val="000000"/>
          <w:w w:val="123"/>
        </w:rPr>
      </w:pPr>
      <w:r w:rsidRPr="00FB621A">
        <w:rPr>
          <w:rFonts w:ascii="Arial" w:eastAsiaTheme="minorEastAsia" w:hAnsi="Arial" w:cs="Arial"/>
          <w:color w:val="000000"/>
          <w:w w:val="123"/>
        </w:rPr>
        <w:t>Promoción del teletrabajo y la virtualización (telepresencia y video conferencia) en procesos de capacitación y formación del personal</w:t>
      </w:r>
    </w:p>
    <w:p w14:paraId="4877FC65" w14:textId="77777777" w:rsidR="007C2B5E" w:rsidRPr="00FB621A" w:rsidRDefault="007C2B5E" w:rsidP="007C2B5E">
      <w:pPr>
        <w:pStyle w:val="Prrafodelista"/>
        <w:numPr>
          <w:ilvl w:val="0"/>
          <w:numId w:val="23"/>
        </w:numPr>
        <w:spacing w:before="16" w:line="406" w:lineRule="exact"/>
        <w:contextualSpacing/>
        <w:jc w:val="both"/>
        <w:rPr>
          <w:rFonts w:ascii="Arial" w:eastAsiaTheme="minorEastAsia" w:hAnsi="Arial" w:cs="Arial"/>
          <w:color w:val="000000"/>
          <w:w w:val="123"/>
        </w:rPr>
      </w:pPr>
      <w:r w:rsidRPr="00FB621A">
        <w:rPr>
          <w:rFonts w:ascii="Arial" w:eastAsiaTheme="minorEastAsia" w:hAnsi="Arial" w:cs="Arial"/>
          <w:color w:val="000000"/>
          <w:w w:val="123"/>
        </w:rPr>
        <w:t>Reducción en la contratación del servicio de alquileres</w:t>
      </w:r>
    </w:p>
    <w:p w14:paraId="3E1A8BAE" w14:textId="77777777" w:rsidR="007C2B5E" w:rsidRPr="00FB621A" w:rsidRDefault="007C2B5E" w:rsidP="007C2B5E">
      <w:pPr>
        <w:spacing w:before="16" w:line="406" w:lineRule="exact"/>
        <w:rPr>
          <w:rFonts w:cs="Arial"/>
          <w:color w:val="000000"/>
          <w:w w:val="123"/>
        </w:rPr>
      </w:pPr>
    </w:p>
    <w:p w14:paraId="1B6D55A6" w14:textId="77777777" w:rsidR="007C2B5E" w:rsidRPr="00FB621A" w:rsidRDefault="007C2B5E" w:rsidP="007C2B5E">
      <w:pPr>
        <w:spacing w:before="16" w:line="406" w:lineRule="exact"/>
        <w:ind w:firstLine="4"/>
        <w:rPr>
          <w:rFonts w:cs="Arial"/>
          <w:color w:val="000000"/>
          <w:w w:val="123"/>
        </w:rPr>
      </w:pPr>
      <w:r w:rsidRPr="00FB621A">
        <w:rPr>
          <w:rFonts w:cs="Arial"/>
          <w:color w:val="000000"/>
          <w:w w:val="123"/>
        </w:rPr>
        <w:t xml:space="preserve">Todo este ejercicio, ha sido central en la formulación de un plan y un presupuesto 2021, que responda a un enfoque que garantice el cumplimiento de los objetivos y las metas relacionados con la acción sustantiva, es decir, la docencia, investigación, extensión y la actividad académica integrada, así como, favorecer el fortalecimiento integral de la vida estudiantil, especialmente en cuanto al fortalecimiento del Fondo de Becas estudiantiles y asignando de manera cuidadosa y responsable, los recursos en todas las actividades institucionales debidamente planificadas. </w:t>
      </w:r>
    </w:p>
    <w:p w14:paraId="4C7B8710" w14:textId="77777777" w:rsidR="007C2B5E" w:rsidRPr="00FB621A" w:rsidRDefault="007C2B5E" w:rsidP="007C2B5E">
      <w:pPr>
        <w:spacing w:before="16" w:line="406" w:lineRule="exact"/>
        <w:ind w:firstLine="4"/>
        <w:rPr>
          <w:rFonts w:cs="Arial"/>
          <w:color w:val="000000"/>
          <w:w w:val="123"/>
        </w:rPr>
      </w:pPr>
    </w:p>
    <w:p w14:paraId="0D6734FC" w14:textId="77777777" w:rsidR="007C2B5E" w:rsidRPr="00FB621A" w:rsidRDefault="007C2B5E" w:rsidP="007C2B5E">
      <w:pPr>
        <w:spacing w:before="16" w:line="406" w:lineRule="exact"/>
        <w:ind w:firstLine="4"/>
        <w:rPr>
          <w:rFonts w:cs="Arial"/>
          <w:color w:val="000000"/>
          <w:w w:val="123"/>
        </w:rPr>
      </w:pPr>
    </w:p>
    <w:p w14:paraId="4B686403" w14:textId="77777777" w:rsidR="007C2B5E" w:rsidRPr="00FB621A" w:rsidRDefault="007C2B5E" w:rsidP="007C2B5E">
      <w:pPr>
        <w:spacing w:before="16" w:line="406" w:lineRule="exact"/>
        <w:ind w:firstLine="4"/>
        <w:rPr>
          <w:rFonts w:cs="Arial"/>
          <w:color w:val="000000"/>
          <w:w w:val="123"/>
        </w:rPr>
      </w:pPr>
      <w:r w:rsidRPr="00FB621A">
        <w:rPr>
          <w:rFonts w:cs="Arial"/>
          <w:color w:val="000000"/>
          <w:w w:val="123"/>
        </w:rPr>
        <w:t>Cordialmente,</w:t>
      </w:r>
    </w:p>
    <w:p w14:paraId="7ED1B754" w14:textId="77777777" w:rsidR="007C2B5E" w:rsidRPr="00FB621A" w:rsidRDefault="007C2B5E" w:rsidP="007C2B5E">
      <w:pPr>
        <w:spacing w:before="16" w:line="406" w:lineRule="exact"/>
        <w:ind w:firstLine="4"/>
        <w:rPr>
          <w:rFonts w:cs="Arial"/>
          <w:color w:val="000000"/>
          <w:w w:val="123"/>
        </w:rPr>
      </w:pPr>
    </w:p>
    <w:p w14:paraId="4E731577" w14:textId="77777777" w:rsidR="007C2B5E" w:rsidRPr="00FB621A" w:rsidRDefault="007C2B5E" w:rsidP="007C2B5E">
      <w:pPr>
        <w:spacing w:before="16" w:line="406" w:lineRule="exact"/>
        <w:ind w:firstLine="4"/>
        <w:rPr>
          <w:rFonts w:cs="Arial"/>
          <w:color w:val="000000"/>
          <w:w w:val="123"/>
        </w:rPr>
      </w:pPr>
    </w:p>
    <w:p w14:paraId="300B4B20" w14:textId="77777777" w:rsidR="007C2B5E" w:rsidRPr="00FB621A" w:rsidRDefault="007C2B5E" w:rsidP="007C2B5E">
      <w:pPr>
        <w:spacing w:before="16" w:line="406" w:lineRule="exact"/>
        <w:ind w:firstLine="4"/>
        <w:rPr>
          <w:rFonts w:cs="Arial"/>
          <w:color w:val="000000"/>
          <w:w w:val="123"/>
        </w:rPr>
      </w:pPr>
    </w:p>
    <w:p w14:paraId="3C4DDCBF" w14:textId="1DDB6EC6" w:rsidR="007C2B5E" w:rsidRPr="00FB621A" w:rsidRDefault="007C2B5E" w:rsidP="007C2B5E">
      <w:pPr>
        <w:spacing w:line="280" w:lineRule="exact"/>
        <w:rPr>
          <w:rFonts w:cs="Arial"/>
          <w:color w:val="000000"/>
          <w:w w:val="120"/>
        </w:rPr>
      </w:pPr>
      <w:r w:rsidRPr="00FB621A">
        <w:rPr>
          <w:rFonts w:cs="Arial"/>
          <w:color w:val="000000"/>
          <w:w w:val="120"/>
        </w:rPr>
        <w:t>Máster Francisco González Alvarado</w:t>
      </w:r>
    </w:p>
    <w:p w14:paraId="121A683A" w14:textId="77777777" w:rsidR="007C2B5E" w:rsidRPr="00FB621A" w:rsidRDefault="007C2B5E" w:rsidP="007C2B5E">
      <w:pPr>
        <w:spacing w:line="280" w:lineRule="exact"/>
        <w:rPr>
          <w:rFonts w:cs="Arial"/>
          <w:color w:val="000000"/>
          <w:w w:val="120"/>
        </w:rPr>
      </w:pPr>
      <w:r w:rsidRPr="00FB621A">
        <w:rPr>
          <w:rFonts w:cs="Arial"/>
          <w:color w:val="000000"/>
          <w:w w:val="120"/>
        </w:rPr>
        <w:t>Rector</w:t>
      </w:r>
    </w:p>
    <w:p w14:paraId="1A1D2E92" w14:textId="77777777" w:rsidR="007C2B5E" w:rsidRPr="00FB621A" w:rsidRDefault="007C2B5E" w:rsidP="007C2B5E">
      <w:pPr>
        <w:spacing w:before="1" w:line="203" w:lineRule="exact"/>
        <w:rPr>
          <w:rFonts w:cs="Arial"/>
          <w:color w:val="000000"/>
          <w:w w:val="120"/>
        </w:rPr>
      </w:pPr>
      <w:r w:rsidRPr="00FB621A">
        <w:rPr>
          <w:rFonts w:cs="Arial"/>
          <w:color w:val="000000"/>
          <w:w w:val="120"/>
        </w:rPr>
        <w:t>Universidad Nacional</w:t>
      </w:r>
    </w:p>
    <w:p w14:paraId="717D801C" w14:textId="2752F3F9" w:rsidR="007C2B5E" w:rsidRPr="00FB621A" w:rsidRDefault="007C2B5E">
      <w:pPr>
        <w:spacing w:after="160" w:line="259" w:lineRule="auto"/>
        <w:jc w:val="left"/>
        <w:rPr>
          <w:noProof/>
          <w:lang w:val="en-US"/>
        </w:rPr>
      </w:pPr>
      <w:r w:rsidRPr="00FB621A">
        <w:rPr>
          <w:noProof/>
          <w:lang w:val="en-US"/>
        </w:rPr>
        <w:br w:type="page"/>
      </w:r>
    </w:p>
    <w:p w14:paraId="52EE18DE" w14:textId="2B413784" w:rsidR="00AE69D7" w:rsidRDefault="007C2B5E" w:rsidP="007C2B5E">
      <w:pPr>
        <w:tabs>
          <w:tab w:val="left" w:pos="2060"/>
        </w:tabs>
        <w:spacing w:after="160" w:line="259" w:lineRule="auto"/>
        <w:jc w:val="left"/>
        <w:rPr>
          <w:noProof/>
          <w:lang w:val="en-US"/>
        </w:rPr>
      </w:pPr>
      <w:r>
        <w:rPr>
          <w:noProof/>
          <w:lang w:val="en-US"/>
        </w:rPr>
        <w:lastRenderedPageBreak/>
        <w:tab/>
      </w:r>
    </w:p>
    <w:sdt>
      <w:sdtPr>
        <w:rPr>
          <w:lang w:val="es-ES"/>
        </w:rPr>
        <w:id w:val="966935542"/>
        <w:docPartObj>
          <w:docPartGallery w:val="Table of Contents"/>
          <w:docPartUnique/>
        </w:docPartObj>
      </w:sdtPr>
      <w:sdtEndPr/>
      <w:sdtContent>
        <w:p w14:paraId="7EF70823" w14:textId="0C0B435E" w:rsidR="000435F6" w:rsidRPr="009C6D99" w:rsidRDefault="007C2B5E" w:rsidP="009C6D99">
          <w:pPr>
            <w:jc w:val="center"/>
            <w:rPr>
              <w:b/>
              <w:lang w:val="es-ES"/>
            </w:rPr>
          </w:pPr>
          <w:r>
            <w:rPr>
              <w:b/>
              <w:lang w:val="es-ES"/>
            </w:rPr>
            <w:t xml:space="preserve">TABLA DE CONTENIDO </w:t>
          </w:r>
        </w:p>
        <w:p w14:paraId="63A43516" w14:textId="6842B8FA" w:rsidR="00250866" w:rsidRDefault="000435F6">
          <w:pPr>
            <w:pStyle w:val="TDC1"/>
            <w:rPr>
              <w:rFonts w:asciiTheme="minorHAnsi" w:eastAsiaTheme="minorEastAsia" w:hAnsiTheme="minorHAnsi" w:cstheme="minorBidi"/>
              <w:b w:val="0"/>
              <w:sz w:val="22"/>
              <w:szCs w:val="22"/>
              <w:lang w:eastAsia="es-CR"/>
            </w:rPr>
          </w:pPr>
          <w:r>
            <w:fldChar w:fldCharType="begin"/>
          </w:r>
          <w:r>
            <w:instrText xml:space="preserve"> TOC \o "1-3" \h \z \u </w:instrText>
          </w:r>
          <w:r>
            <w:fldChar w:fldCharType="separate"/>
          </w:r>
          <w:hyperlink w:anchor="_Toc52261872" w:history="1">
            <w:r w:rsidR="00250866" w:rsidRPr="001509D4">
              <w:rPr>
                <w:rStyle w:val="Hipervnculo"/>
              </w:rPr>
              <w:t>1.</w:t>
            </w:r>
            <w:r w:rsidR="00250866">
              <w:rPr>
                <w:rFonts w:asciiTheme="minorHAnsi" w:eastAsiaTheme="minorEastAsia" w:hAnsiTheme="minorHAnsi" w:cstheme="minorBidi"/>
                <w:b w:val="0"/>
                <w:sz w:val="22"/>
                <w:szCs w:val="22"/>
                <w:lang w:eastAsia="es-CR"/>
              </w:rPr>
              <w:tab/>
            </w:r>
            <w:r w:rsidR="00250866" w:rsidRPr="001509D4">
              <w:rPr>
                <w:rStyle w:val="Hipervnculo"/>
              </w:rPr>
              <w:t>MARCO JURIDICO INSTITUCIONAL</w:t>
            </w:r>
            <w:r w:rsidR="00250866">
              <w:rPr>
                <w:webHidden/>
              </w:rPr>
              <w:tab/>
            </w:r>
            <w:r w:rsidR="00250866">
              <w:rPr>
                <w:webHidden/>
              </w:rPr>
              <w:fldChar w:fldCharType="begin"/>
            </w:r>
            <w:r w:rsidR="00250866">
              <w:rPr>
                <w:webHidden/>
              </w:rPr>
              <w:instrText xml:space="preserve"> PAGEREF _Toc52261872 \h </w:instrText>
            </w:r>
            <w:r w:rsidR="00250866">
              <w:rPr>
                <w:webHidden/>
              </w:rPr>
            </w:r>
            <w:r w:rsidR="00250866">
              <w:rPr>
                <w:webHidden/>
              </w:rPr>
              <w:fldChar w:fldCharType="separate"/>
            </w:r>
            <w:r w:rsidR="00A90DB2">
              <w:rPr>
                <w:webHidden/>
              </w:rPr>
              <w:t>9</w:t>
            </w:r>
            <w:r w:rsidR="00250866">
              <w:rPr>
                <w:webHidden/>
              </w:rPr>
              <w:fldChar w:fldCharType="end"/>
            </w:r>
          </w:hyperlink>
        </w:p>
        <w:p w14:paraId="2D958900" w14:textId="1BDD7D40" w:rsidR="00250866" w:rsidRDefault="003B62A1">
          <w:pPr>
            <w:pStyle w:val="TDC2"/>
            <w:rPr>
              <w:rFonts w:asciiTheme="minorHAnsi" w:eastAsiaTheme="minorEastAsia" w:hAnsiTheme="minorHAnsi" w:cstheme="minorBidi"/>
              <w:noProof/>
              <w:sz w:val="22"/>
              <w:szCs w:val="22"/>
              <w:lang w:eastAsia="es-CR"/>
            </w:rPr>
          </w:pPr>
          <w:hyperlink w:anchor="_Toc52261873" w:history="1">
            <w:r w:rsidR="00250866" w:rsidRPr="001509D4">
              <w:rPr>
                <w:rStyle w:val="Hipervnculo"/>
                <w:noProof/>
              </w:rPr>
              <w:t>El Principio de Legalidad</w:t>
            </w:r>
            <w:r w:rsidR="00250866">
              <w:rPr>
                <w:noProof/>
                <w:webHidden/>
              </w:rPr>
              <w:tab/>
            </w:r>
            <w:r w:rsidR="00250866">
              <w:rPr>
                <w:noProof/>
                <w:webHidden/>
              </w:rPr>
              <w:fldChar w:fldCharType="begin"/>
            </w:r>
            <w:r w:rsidR="00250866">
              <w:rPr>
                <w:noProof/>
                <w:webHidden/>
              </w:rPr>
              <w:instrText xml:space="preserve"> PAGEREF _Toc52261873 \h </w:instrText>
            </w:r>
            <w:r w:rsidR="00250866">
              <w:rPr>
                <w:noProof/>
                <w:webHidden/>
              </w:rPr>
            </w:r>
            <w:r w:rsidR="00250866">
              <w:rPr>
                <w:noProof/>
                <w:webHidden/>
              </w:rPr>
              <w:fldChar w:fldCharType="separate"/>
            </w:r>
            <w:r w:rsidR="00A90DB2">
              <w:rPr>
                <w:noProof/>
                <w:webHidden/>
              </w:rPr>
              <w:t>10</w:t>
            </w:r>
            <w:r w:rsidR="00250866">
              <w:rPr>
                <w:noProof/>
                <w:webHidden/>
              </w:rPr>
              <w:fldChar w:fldCharType="end"/>
            </w:r>
          </w:hyperlink>
        </w:p>
        <w:p w14:paraId="5CB59014" w14:textId="6D6775F8" w:rsidR="00250866" w:rsidRDefault="003B62A1">
          <w:pPr>
            <w:pStyle w:val="TDC2"/>
            <w:rPr>
              <w:rFonts w:asciiTheme="minorHAnsi" w:eastAsiaTheme="minorEastAsia" w:hAnsiTheme="minorHAnsi" w:cstheme="minorBidi"/>
              <w:noProof/>
              <w:sz w:val="22"/>
              <w:szCs w:val="22"/>
              <w:lang w:eastAsia="es-CR"/>
            </w:rPr>
          </w:pPr>
          <w:hyperlink w:anchor="_Toc52261874" w:history="1">
            <w:r w:rsidR="00250866" w:rsidRPr="001509D4">
              <w:rPr>
                <w:rStyle w:val="Hipervnculo"/>
                <w:noProof/>
              </w:rPr>
              <w:t>El Principio de Razonabilidad</w:t>
            </w:r>
            <w:r w:rsidR="00250866">
              <w:rPr>
                <w:noProof/>
                <w:webHidden/>
              </w:rPr>
              <w:tab/>
            </w:r>
            <w:r w:rsidR="00250866">
              <w:rPr>
                <w:noProof/>
                <w:webHidden/>
              </w:rPr>
              <w:fldChar w:fldCharType="begin"/>
            </w:r>
            <w:r w:rsidR="00250866">
              <w:rPr>
                <w:noProof/>
                <w:webHidden/>
              </w:rPr>
              <w:instrText xml:space="preserve"> PAGEREF _Toc52261874 \h </w:instrText>
            </w:r>
            <w:r w:rsidR="00250866">
              <w:rPr>
                <w:noProof/>
                <w:webHidden/>
              </w:rPr>
            </w:r>
            <w:r w:rsidR="00250866">
              <w:rPr>
                <w:noProof/>
                <w:webHidden/>
              </w:rPr>
              <w:fldChar w:fldCharType="separate"/>
            </w:r>
            <w:r w:rsidR="00A90DB2">
              <w:rPr>
                <w:noProof/>
                <w:webHidden/>
              </w:rPr>
              <w:t>10</w:t>
            </w:r>
            <w:r w:rsidR="00250866">
              <w:rPr>
                <w:noProof/>
                <w:webHidden/>
              </w:rPr>
              <w:fldChar w:fldCharType="end"/>
            </w:r>
          </w:hyperlink>
        </w:p>
        <w:p w14:paraId="3C652941" w14:textId="7E69141D" w:rsidR="00250866" w:rsidRDefault="003B62A1">
          <w:pPr>
            <w:pStyle w:val="TDC2"/>
            <w:rPr>
              <w:rFonts w:asciiTheme="minorHAnsi" w:eastAsiaTheme="minorEastAsia" w:hAnsiTheme="minorHAnsi" w:cstheme="minorBidi"/>
              <w:noProof/>
              <w:sz w:val="22"/>
              <w:szCs w:val="22"/>
              <w:lang w:eastAsia="es-CR"/>
            </w:rPr>
          </w:pPr>
          <w:hyperlink w:anchor="_Toc52261875" w:history="1">
            <w:r w:rsidR="00250866" w:rsidRPr="001509D4">
              <w:rPr>
                <w:rStyle w:val="Hipervnculo"/>
                <w:noProof/>
              </w:rPr>
              <w:t>El Principio de Autonomía Universitaria</w:t>
            </w:r>
            <w:r w:rsidR="00250866">
              <w:rPr>
                <w:noProof/>
                <w:webHidden/>
              </w:rPr>
              <w:tab/>
            </w:r>
            <w:r w:rsidR="00250866">
              <w:rPr>
                <w:noProof/>
                <w:webHidden/>
              </w:rPr>
              <w:fldChar w:fldCharType="begin"/>
            </w:r>
            <w:r w:rsidR="00250866">
              <w:rPr>
                <w:noProof/>
                <w:webHidden/>
              </w:rPr>
              <w:instrText xml:space="preserve"> PAGEREF _Toc52261875 \h </w:instrText>
            </w:r>
            <w:r w:rsidR="00250866">
              <w:rPr>
                <w:noProof/>
                <w:webHidden/>
              </w:rPr>
            </w:r>
            <w:r w:rsidR="00250866">
              <w:rPr>
                <w:noProof/>
                <w:webHidden/>
              </w:rPr>
              <w:fldChar w:fldCharType="separate"/>
            </w:r>
            <w:r w:rsidR="00A90DB2">
              <w:rPr>
                <w:noProof/>
                <w:webHidden/>
              </w:rPr>
              <w:t>11</w:t>
            </w:r>
            <w:r w:rsidR="00250866">
              <w:rPr>
                <w:noProof/>
                <w:webHidden/>
              </w:rPr>
              <w:fldChar w:fldCharType="end"/>
            </w:r>
          </w:hyperlink>
        </w:p>
        <w:p w14:paraId="0FEC823A" w14:textId="41E50657" w:rsidR="00250866" w:rsidRDefault="003B62A1">
          <w:pPr>
            <w:pStyle w:val="TDC2"/>
            <w:rPr>
              <w:rFonts w:asciiTheme="minorHAnsi" w:eastAsiaTheme="minorEastAsia" w:hAnsiTheme="minorHAnsi" w:cstheme="minorBidi"/>
              <w:noProof/>
              <w:sz w:val="22"/>
              <w:szCs w:val="22"/>
              <w:lang w:eastAsia="es-CR"/>
            </w:rPr>
          </w:pPr>
          <w:hyperlink w:anchor="_Toc52261876" w:history="1">
            <w:r w:rsidR="00250866" w:rsidRPr="001509D4">
              <w:rPr>
                <w:rStyle w:val="Hipervnculo"/>
                <w:noProof/>
              </w:rPr>
              <w:t>El Principio de Libertad de Cátedra</w:t>
            </w:r>
            <w:r w:rsidR="00250866">
              <w:rPr>
                <w:noProof/>
                <w:webHidden/>
              </w:rPr>
              <w:tab/>
            </w:r>
            <w:r w:rsidR="00250866">
              <w:rPr>
                <w:noProof/>
                <w:webHidden/>
              </w:rPr>
              <w:fldChar w:fldCharType="begin"/>
            </w:r>
            <w:r w:rsidR="00250866">
              <w:rPr>
                <w:noProof/>
                <w:webHidden/>
              </w:rPr>
              <w:instrText xml:space="preserve"> PAGEREF _Toc52261876 \h </w:instrText>
            </w:r>
            <w:r w:rsidR="00250866">
              <w:rPr>
                <w:noProof/>
                <w:webHidden/>
              </w:rPr>
            </w:r>
            <w:r w:rsidR="00250866">
              <w:rPr>
                <w:noProof/>
                <w:webHidden/>
              </w:rPr>
              <w:fldChar w:fldCharType="separate"/>
            </w:r>
            <w:r w:rsidR="00A90DB2">
              <w:rPr>
                <w:noProof/>
                <w:webHidden/>
              </w:rPr>
              <w:t>13</w:t>
            </w:r>
            <w:r w:rsidR="00250866">
              <w:rPr>
                <w:noProof/>
                <w:webHidden/>
              </w:rPr>
              <w:fldChar w:fldCharType="end"/>
            </w:r>
          </w:hyperlink>
        </w:p>
        <w:p w14:paraId="7F4C95DA" w14:textId="149FD4CF" w:rsidR="00250866" w:rsidRDefault="003B62A1">
          <w:pPr>
            <w:pStyle w:val="TDC1"/>
            <w:rPr>
              <w:rFonts w:asciiTheme="minorHAnsi" w:eastAsiaTheme="minorEastAsia" w:hAnsiTheme="minorHAnsi" w:cstheme="minorBidi"/>
              <w:b w:val="0"/>
              <w:sz w:val="22"/>
              <w:szCs w:val="22"/>
              <w:lang w:eastAsia="es-CR"/>
            </w:rPr>
          </w:pPr>
          <w:hyperlink w:anchor="_Toc52261877" w:history="1">
            <w:r w:rsidR="00250866" w:rsidRPr="001509D4">
              <w:rPr>
                <w:rStyle w:val="Hipervnculo"/>
              </w:rPr>
              <w:t>2.</w:t>
            </w:r>
            <w:r w:rsidR="00250866">
              <w:rPr>
                <w:rFonts w:asciiTheme="minorHAnsi" w:eastAsiaTheme="minorEastAsia" w:hAnsiTheme="minorHAnsi" w:cstheme="minorBidi"/>
                <w:b w:val="0"/>
                <w:sz w:val="22"/>
                <w:szCs w:val="22"/>
                <w:lang w:eastAsia="es-CR"/>
              </w:rPr>
              <w:tab/>
            </w:r>
            <w:r w:rsidR="00250866" w:rsidRPr="001509D4">
              <w:rPr>
                <w:rStyle w:val="Hipervnculo"/>
              </w:rPr>
              <w:t>DIAGNÓSTICO INSTITUCIONAL</w:t>
            </w:r>
            <w:r w:rsidR="00250866">
              <w:rPr>
                <w:webHidden/>
              </w:rPr>
              <w:tab/>
            </w:r>
            <w:r w:rsidR="00250866">
              <w:rPr>
                <w:webHidden/>
              </w:rPr>
              <w:fldChar w:fldCharType="begin"/>
            </w:r>
            <w:r w:rsidR="00250866">
              <w:rPr>
                <w:webHidden/>
              </w:rPr>
              <w:instrText xml:space="preserve"> PAGEREF _Toc52261877 \h </w:instrText>
            </w:r>
            <w:r w:rsidR="00250866">
              <w:rPr>
                <w:webHidden/>
              </w:rPr>
            </w:r>
            <w:r w:rsidR="00250866">
              <w:rPr>
                <w:webHidden/>
              </w:rPr>
              <w:fldChar w:fldCharType="separate"/>
            </w:r>
            <w:r w:rsidR="00A90DB2">
              <w:rPr>
                <w:webHidden/>
              </w:rPr>
              <w:t>14</w:t>
            </w:r>
            <w:r w:rsidR="00250866">
              <w:rPr>
                <w:webHidden/>
              </w:rPr>
              <w:fldChar w:fldCharType="end"/>
            </w:r>
          </w:hyperlink>
        </w:p>
        <w:p w14:paraId="381DC189" w14:textId="554E5F87" w:rsidR="00250866" w:rsidRDefault="003B62A1">
          <w:pPr>
            <w:pStyle w:val="TDC1"/>
            <w:rPr>
              <w:rFonts w:asciiTheme="minorHAnsi" w:eastAsiaTheme="minorEastAsia" w:hAnsiTheme="minorHAnsi" w:cstheme="minorBidi"/>
              <w:b w:val="0"/>
              <w:sz w:val="22"/>
              <w:szCs w:val="22"/>
              <w:lang w:eastAsia="es-CR"/>
            </w:rPr>
          </w:pPr>
          <w:hyperlink w:anchor="_Toc52261878" w:history="1">
            <w:r w:rsidR="00250866" w:rsidRPr="001509D4">
              <w:rPr>
                <w:rStyle w:val="Hipervnculo"/>
              </w:rPr>
              <w:t>3.</w:t>
            </w:r>
            <w:r w:rsidR="00250866">
              <w:rPr>
                <w:rFonts w:asciiTheme="minorHAnsi" w:eastAsiaTheme="minorEastAsia" w:hAnsiTheme="minorHAnsi" w:cstheme="minorBidi"/>
                <w:b w:val="0"/>
                <w:sz w:val="22"/>
                <w:szCs w:val="22"/>
                <w:lang w:eastAsia="es-CR"/>
              </w:rPr>
              <w:tab/>
            </w:r>
            <w:r w:rsidR="00250866" w:rsidRPr="001509D4">
              <w:rPr>
                <w:rStyle w:val="Hipervnculo"/>
              </w:rPr>
              <w:t>ESTRUCTURA ORGANIZATIVA</w:t>
            </w:r>
            <w:r w:rsidR="00250866">
              <w:rPr>
                <w:webHidden/>
              </w:rPr>
              <w:tab/>
            </w:r>
            <w:r w:rsidR="00250866">
              <w:rPr>
                <w:webHidden/>
              </w:rPr>
              <w:fldChar w:fldCharType="begin"/>
            </w:r>
            <w:r w:rsidR="00250866">
              <w:rPr>
                <w:webHidden/>
              </w:rPr>
              <w:instrText xml:space="preserve"> PAGEREF _Toc52261878 \h </w:instrText>
            </w:r>
            <w:r w:rsidR="00250866">
              <w:rPr>
                <w:webHidden/>
              </w:rPr>
            </w:r>
            <w:r w:rsidR="00250866">
              <w:rPr>
                <w:webHidden/>
              </w:rPr>
              <w:fldChar w:fldCharType="separate"/>
            </w:r>
            <w:r w:rsidR="00A90DB2">
              <w:rPr>
                <w:webHidden/>
              </w:rPr>
              <w:t>14</w:t>
            </w:r>
            <w:r w:rsidR="00250866">
              <w:rPr>
                <w:webHidden/>
              </w:rPr>
              <w:fldChar w:fldCharType="end"/>
            </w:r>
          </w:hyperlink>
        </w:p>
        <w:p w14:paraId="689669A0" w14:textId="1604B438" w:rsidR="00250866" w:rsidRDefault="003B62A1">
          <w:pPr>
            <w:pStyle w:val="TDC1"/>
            <w:rPr>
              <w:rFonts w:asciiTheme="minorHAnsi" w:eastAsiaTheme="minorEastAsia" w:hAnsiTheme="minorHAnsi" w:cstheme="minorBidi"/>
              <w:b w:val="0"/>
              <w:sz w:val="22"/>
              <w:szCs w:val="22"/>
              <w:lang w:eastAsia="es-CR"/>
            </w:rPr>
          </w:pPr>
          <w:hyperlink w:anchor="_Toc52261879" w:history="1">
            <w:r w:rsidR="00250866" w:rsidRPr="001509D4">
              <w:rPr>
                <w:rStyle w:val="Hipervnculo"/>
              </w:rPr>
              <w:t>4.</w:t>
            </w:r>
            <w:r w:rsidR="00250866">
              <w:rPr>
                <w:rFonts w:asciiTheme="minorHAnsi" w:eastAsiaTheme="minorEastAsia" w:hAnsiTheme="minorHAnsi" w:cstheme="minorBidi"/>
                <w:b w:val="0"/>
                <w:sz w:val="22"/>
                <w:szCs w:val="22"/>
                <w:lang w:eastAsia="es-CR"/>
              </w:rPr>
              <w:tab/>
            </w:r>
            <w:r w:rsidR="00250866" w:rsidRPr="001509D4">
              <w:rPr>
                <w:rStyle w:val="Hipervnculo"/>
              </w:rPr>
              <w:t>ESTRUCTURA PROGRAMÁTICA</w:t>
            </w:r>
            <w:r w:rsidR="00250866">
              <w:rPr>
                <w:webHidden/>
              </w:rPr>
              <w:tab/>
            </w:r>
            <w:r w:rsidR="00250866">
              <w:rPr>
                <w:webHidden/>
              </w:rPr>
              <w:fldChar w:fldCharType="begin"/>
            </w:r>
            <w:r w:rsidR="00250866">
              <w:rPr>
                <w:webHidden/>
              </w:rPr>
              <w:instrText xml:space="preserve"> PAGEREF _Toc52261879 \h </w:instrText>
            </w:r>
            <w:r w:rsidR="00250866">
              <w:rPr>
                <w:webHidden/>
              </w:rPr>
            </w:r>
            <w:r w:rsidR="00250866">
              <w:rPr>
                <w:webHidden/>
              </w:rPr>
              <w:fldChar w:fldCharType="separate"/>
            </w:r>
            <w:r w:rsidR="00A90DB2">
              <w:rPr>
                <w:webHidden/>
              </w:rPr>
              <w:t>16</w:t>
            </w:r>
            <w:r w:rsidR="00250866">
              <w:rPr>
                <w:webHidden/>
              </w:rPr>
              <w:fldChar w:fldCharType="end"/>
            </w:r>
          </w:hyperlink>
        </w:p>
        <w:p w14:paraId="6D5F1C8D" w14:textId="20DAE437" w:rsidR="00250866" w:rsidRDefault="003B62A1">
          <w:pPr>
            <w:pStyle w:val="TDC1"/>
            <w:rPr>
              <w:rFonts w:asciiTheme="minorHAnsi" w:eastAsiaTheme="minorEastAsia" w:hAnsiTheme="minorHAnsi" w:cstheme="minorBidi"/>
              <w:b w:val="0"/>
              <w:sz w:val="22"/>
              <w:szCs w:val="22"/>
              <w:lang w:eastAsia="es-CR"/>
            </w:rPr>
          </w:pPr>
          <w:hyperlink w:anchor="_Toc52261880" w:history="1">
            <w:r w:rsidR="00250866" w:rsidRPr="001509D4">
              <w:rPr>
                <w:rStyle w:val="Hipervnculo"/>
              </w:rPr>
              <w:t>5.</w:t>
            </w:r>
            <w:r w:rsidR="00250866">
              <w:rPr>
                <w:rFonts w:asciiTheme="minorHAnsi" w:eastAsiaTheme="minorEastAsia" w:hAnsiTheme="minorHAnsi" w:cstheme="minorBidi"/>
                <w:b w:val="0"/>
                <w:sz w:val="22"/>
                <w:szCs w:val="22"/>
                <w:lang w:eastAsia="es-CR"/>
              </w:rPr>
              <w:tab/>
            </w:r>
            <w:r w:rsidR="00250866" w:rsidRPr="001509D4">
              <w:rPr>
                <w:rStyle w:val="Hipervnculo"/>
              </w:rPr>
              <w:t>MARCO ESTRATÉGICO</w:t>
            </w:r>
            <w:r w:rsidR="00250866">
              <w:rPr>
                <w:webHidden/>
              </w:rPr>
              <w:tab/>
            </w:r>
            <w:r w:rsidR="00250866">
              <w:rPr>
                <w:webHidden/>
              </w:rPr>
              <w:fldChar w:fldCharType="begin"/>
            </w:r>
            <w:r w:rsidR="00250866">
              <w:rPr>
                <w:webHidden/>
              </w:rPr>
              <w:instrText xml:space="preserve"> PAGEREF _Toc52261880 \h </w:instrText>
            </w:r>
            <w:r w:rsidR="00250866">
              <w:rPr>
                <w:webHidden/>
              </w:rPr>
            </w:r>
            <w:r w:rsidR="00250866">
              <w:rPr>
                <w:webHidden/>
              </w:rPr>
              <w:fldChar w:fldCharType="separate"/>
            </w:r>
            <w:r w:rsidR="00A90DB2">
              <w:rPr>
                <w:webHidden/>
              </w:rPr>
              <w:t>17</w:t>
            </w:r>
            <w:r w:rsidR="00250866">
              <w:rPr>
                <w:webHidden/>
              </w:rPr>
              <w:fldChar w:fldCharType="end"/>
            </w:r>
          </w:hyperlink>
        </w:p>
        <w:p w14:paraId="74D74FF8" w14:textId="119C7510" w:rsidR="00250866" w:rsidRDefault="003B62A1">
          <w:pPr>
            <w:pStyle w:val="TDC1"/>
            <w:rPr>
              <w:rFonts w:asciiTheme="minorHAnsi" w:eastAsiaTheme="minorEastAsia" w:hAnsiTheme="minorHAnsi" w:cstheme="minorBidi"/>
              <w:b w:val="0"/>
              <w:sz w:val="22"/>
              <w:szCs w:val="22"/>
              <w:lang w:eastAsia="es-CR"/>
            </w:rPr>
          </w:pPr>
          <w:hyperlink w:anchor="_Toc52261881" w:history="1">
            <w:r w:rsidR="00250866" w:rsidRPr="001509D4">
              <w:rPr>
                <w:rStyle w:val="Hipervnculo"/>
              </w:rPr>
              <w:t>6.</w:t>
            </w:r>
            <w:r w:rsidR="00250866">
              <w:rPr>
                <w:rFonts w:asciiTheme="minorHAnsi" w:eastAsiaTheme="minorEastAsia" w:hAnsiTheme="minorHAnsi" w:cstheme="minorBidi"/>
                <w:b w:val="0"/>
                <w:sz w:val="22"/>
                <w:szCs w:val="22"/>
                <w:lang w:eastAsia="es-CR"/>
              </w:rPr>
              <w:tab/>
            </w:r>
            <w:r w:rsidR="00250866" w:rsidRPr="001509D4">
              <w:rPr>
                <w:rStyle w:val="Hipervnculo"/>
              </w:rPr>
              <w:t>PRESUPUESTO DEL POAI 2021</w:t>
            </w:r>
            <w:r w:rsidR="00250866">
              <w:rPr>
                <w:webHidden/>
              </w:rPr>
              <w:tab/>
            </w:r>
            <w:r w:rsidR="00250866">
              <w:rPr>
                <w:webHidden/>
              </w:rPr>
              <w:fldChar w:fldCharType="begin"/>
            </w:r>
            <w:r w:rsidR="00250866">
              <w:rPr>
                <w:webHidden/>
              </w:rPr>
              <w:instrText xml:space="preserve"> PAGEREF _Toc52261881 \h </w:instrText>
            </w:r>
            <w:r w:rsidR="00250866">
              <w:rPr>
                <w:webHidden/>
              </w:rPr>
            </w:r>
            <w:r w:rsidR="00250866">
              <w:rPr>
                <w:webHidden/>
              </w:rPr>
              <w:fldChar w:fldCharType="separate"/>
            </w:r>
            <w:r w:rsidR="00A90DB2">
              <w:rPr>
                <w:webHidden/>
              </w:rPr>
              <w:t>18</w:t>
            </w:r>
            <w:r w:rsidR="00250866">
              <w:rPr>
                <w:webHidden/>
              </w:rPr>
              <w:fldChar w:fldCharType="end"/>
            </w:r>
          </w:hyperlink>
        </w:p>
        <w:p w14:paraId="0323DBF4" w14:textId="5212118F" w:rsidR="00250866" w:rsidRDefault="003B62A1">
          <w:pPr>
            <w:pStyle w:val="TDC1"/>
            <w:rPr>
              <w:rFonts w:asciiTheme="minorHAnsi" w:eastAsiaTheme="minorEastAsia" w:hAnsiTheme="minorHAnsi" w:cstheme="minorBidi"/>
              <w:b w:val="0"/>
              <w:sz w:val="22"/>
              <w:szCs w:val="22"/>
              <w:lang w:eastAsia="es-CR"/>
            </w:rPr>
          </w:pPr>
          <w:hyperlink w:anchor="_Toc52261882" w:history="1">
            <w:r w:rsidR="00250866" w:rsidRPr="001509D4">
              <w:rPr>
                <w:rStyle w:val="Hipervnculo"/>
              </w:rPr>
              <w:t>7.</w:t>
            </w:r>
            <w:r w:rsidR="00250866">
              <w:rPr>
                <w:rFonts w:asciiTheme="minorHAnsi" w:eastAsiaTheme="minorEastAsia" w:hAnsiTheme="minorHAnsi" w:cstheme="minorBidi"/>
                <w:b w:val="0"/>
                <w:sz w:val="22"/>
                <w:szCs w:val="22"/>
                <w:lang w:eastAsia="es-CR"/>
              </w:rPr>
              <w:tab/>
            </w:r>
            <w:r w:rsidR="00250866" w:rsidRPr="001509D4">
              <w:rPr>
                <w:rStyle w:val="Hipervnculo"/>
              </w:rPr>
              <w:t>FORMULARIOS RESUMEN PARA INTEGRAR PLAN – PRESUPUESTO Y CRONOGRAMA PARA LA EJECUCIÓN FÍSICA Y FINANCIERA DE LOS PROGRAMAS</w:t>
            </w:r>
            <w:r w:rsidR="00250866">
              <w:rPr>
                <w:webHidden/>
              </w:rPr>
              <w:tab/>
            </w:r>
            <w:r w:rsidR="00250866">
              <w:rPr>
                <w:webHidden/>
              </w:rPr>
              <w:fldChar w:fldCharType="begin"/>
            </w:r>
            <w:r w:rsidR="00250866">
              <w:rPr>
                <w:webHidden/>
              </w:rPr>
              <w:instrText xml:space="preserve"> PAGEREF _Toc52261882 \h </w:instrText>
            </w:r>
            <w:r w:rsidR="00250866">
              <w:rPr>
                <w:webHidden/>
              </w:rPr>
            </w:r>
            <w:r w:rsidR="00250866">
              <w:rPr>
                <w:webHidden/>
              </w:rPr>
              <w:fldChar w:fldCharType="separate"/>
            </w:r>
            <w:r w:rsidR="00A90DB2">
              <w:rPr>
                <w:webHidden/>
              </w:rPr>
              <w:t>20</w:t>
            </w:r>
            <w:r w:rsidR="00250866">
              <w:rPr>
                <w:webHidden/>
              </w:rPr>
              <w:fldChar w:fldCharType="end"/>
            </w:r>
          </w:hyperlink>
        </w:p>
        <w:p w14:paraId="11B9C0B0" w14:textId="02865F54" w:rsidR="00250866" w:rsidRDefault="003B62A1">
          <w:pPr>
            <w:pStyle w:val="TDC2"/>
            <w:rPr>
              <w:rFonts w:asciiTheme="minorHAnsi" w:eastAsiaTheme="minorEastAsia" w:hAnsiTheme="minorHAnsi" w:cstheme="minorBidi"/>
              <w:noProof/>
              <w:sz w:val="22"/>
              <w:szCs w:val="22"/>
              <w:lang w:eastAsia="es-CR"/>
            </w:rPr>
          </w:pPr>
          <w:hyperlink w:anchor="_Toc52261883" w:history="1">
            <w:r w:rsidR="00250866" w:rsidRPr="001509D4">
              <w:rPr>
                <w:rStyle w:val="Hipervnculo"/>
                <w:noProof/>
              </w:rPr>
              <w:t>I. Programa Académico</w:t>
            </w:r>
            <w:r w:rsidR="00250866">
              <w:rPr>
                <w:noProof/>
                <w:webHidden/>
              </w:rPr>
              <w:tab/>
            </w:r>
            <w:r w:rsidR="00250866">
              <w:rPr>
                <w:noProof/>
                <w:webHidden/>
              </w:rPr>
              <w:fldChar w:fldCharType="begin"/>
            </w:r>
            <w:r w:rsidR="00250866">
              <w:rPr>
                <w:noProof/>
                <w:webHidden/>
              </w:rPr>
              <w:instrText xml:space="preserve"> PAGEREF _Toc52261883 \h </w:instrText>
            </w:r>
            <w:r w:rsidR="00250866">
              <w:rPr>
                <w:noProof/>
                <w:webHidden/>
              </w:rPr>
            </w:r>
            <w:r w:rsidR="00250866">
              <w:rPr>
                <w:noProof/>
                <w:webHidden/>
              </w:rPr>
              <w:fldChar w:fldCharType="separate"/>
            </w:r>
            <w:r w:rsidR="00A90DB2">
              <w:rPr>
                <w:noProof/>
                <w:webHidden/>
              </w:rPr>
              <w:t>20</w:t>
            </w:r>
            <w:r w:rsidR="00250866">
              <w:rPr>
                <w:noProof/>
                <w:webHidden/>
              </w:rPr>
              <w:fldChar w:fldCharType="end"/>
            </w:r>
          </w:hyperlink>
        </w:p>
        <w:p w14:paraId="1E21D764" w14:textId="422CFCDB" w:rsidR="00250866" w:rsidRDefault="003B62A1">
          <w:pPr>
            <w:pStyle w:val="TDC2"/>
            <w:rPr>
              <w:rFonts w:asciiTheme="minorHAnsi" w:eastAsiaTheme="minorEastAsia" w:hAnsiTheme="minorHAnsi" w:cstheme="minorBidi"/>
              <w:noProof/>
              <w:sz w:val="22"/>
              <w:szCs w:val="22"/>
              <w:lang w:eastAsia="es-CR"/>
            </w:rPr>
          </w:pPr>
          <w:hyperlink w:anchor="_Toc52261884" w:history="1">
            <w:r w:rsidR="00250866" w:rsidRPr="001509D4">
              <w:rPr>
                <w:rStyle w:val="Hipervnculo"/>
                <w:noProof/>
              </w:rPr>
              <w:t>II. Programa Vida Universitaria</w:t>
            </w:r>
            <w:r w:rsidR="00250866">
              <w:rPr>
                <w:noProof/>
                <w:webHidden/>
              </w:rPr>
              <w:tab/>
            </w:r>
            <w:r w:rsidR="00250866">
              <w:rPr>
                <w:noProof/>
                <w:webHidden/>
              </w:rPr>
              <w:fldChar w:fldCharType="begin"/>
            </w:r>
            <w:r w:rsidR="00250866">
              <w:rPr>
                <w:noProof/>
                <w:webHidden/>
              </w:rPr>
              <w:instrText xml:space="preserve"> PAGEREF _Toc52261884 \h </w:instrText>
            </w:r>
            <w:r w:rsidR="00250866">
              <w:rPr>
                <w:noProof/>
                <w:webHidden/>
              </w:rPr>
            </w:r>
            <w:r w:rsidR="00250866">
              <w:rPr>
                <w:noProof/>
                <w:webHidden/>
              </w:rPr>
              <w:fldChar w:fldCharType="separate"/>
            </w:r>
            <w:r w:rsidR="00A90DB2">
              <w:rPr>
                <w:noProof/>
                <w:webHidden/>
              </w:rPr>
              <w:t>24</w:t>
            </w:r>
            <w:r w:rsidR="00250866">
              <w:rPr>
                <w:noProof/>
                <w:webHidden/>
              </w:rPr>
              <w:fldChar w:fldCharType="end"/>
            </w:r>
          </w:hyperlink>
        </w:p>
        <w:p w14:paraId="1350CB55" w14:textId="72F44465" w:rsidR="00250866" w:rsidRDefault="003B62A1">
          <w:pPr>
            <w:pStyle w:val="TDC2"/>
            <w:rPr>
              <w:rFonts w:asciiTheme="minorHAnsi" w:eastAsiaTheme="minorEastAsia" w:hAnsiTheme="minorHAnsi" w:cstheme="minorBidi"/>
              <w:noProof/>
              <w:sz w:val="22"/>
              <w:szCs w:val="22"/>
              <w:lang w:eastAsia="es-CR"/>
            </w:rPr>
          </w:pPr>
          <w:hyperlink w:anchor="_Toc52261885" w:history="1">
            <w:r w:rsidR="00250866" w:rsidRPr="001509D4">
              <w:rPr>
                <w:rStyle w:val="Hipervnculo"/>
                <w:noProof/>
              </w:rPr>
              <w:t>III. Programa Administrativo</w:t>
            </w:r>
            <w:r w:rsidR="00250866">
              <w:rPr>
                <w:noProof/>
                <w:webHidden/>
              </w:rPr>
              <w:tab/>
            </w:r>
            <w:r w:rsidR="00250866">
              <w:rPr>
                <w:noProof/>
                <w:webHidden/>
              </w:rPr>
              <w:fldChar w:fldCharType="begin"/>
            </w:r>
            <w:r w:rsidR="00250866">
              <w:rPr>
                <w:noProof/>
                <w:webHidden/>
              </w:rPr>
              <w:instrText xml:space="preserve"> PAGEREF _Toc52261885 \h </w:instrText>
            </w:r>
            <w:r w:rsidR="00250866">
              <w:rPr>
                <w:noProof/>
                <w:webHidden/>
              </w:rPr>
            </w:r>
            <w:r w:rsidR="00250866">
              <w:rPr>
                <w:noProof/>
                <w:webHidden/>
              </w:rPr>
              <w:fldChar w:fldCharType="separate"/>
            </w:r>
            <w:r w:rsidR="00A90DB2">
              <w:rPr>
                <w:noProof/>
                <w:webHidden/>
              </w:rPr>
              <w:t>27</w:t>
            </w:r>
            <w:r w:rsidR="00250866">
              <w:rPr>
                <w:noProof/>
                <w:webHidden/>
              </w:rPr>
              <w:fldChar w:fldCharType="end"/>
            </w:r>
          </w:hyperlink>
        </w:p>
        <w:p w14:paraId="1D95319B" w14:textId="731AFBD6" w:rsidR="00250866" w:rsidRDefault="003B62A1">
          <w:pPr>
            <w:pStyle w:val="TDC1"/>
            <w:rPr>
              <w:rFonts w:asciiTheme="minorHAnsi" w:eastAsiaTheme="minorEastAsia" w:hAnsiTheme="minorHAnsi" w:cstheme="minorBidi"/>
              <w:b w:val="0"/>
              <w:sz w:val="22"/>
              <w:szCs w:val="22"/>
              <w:lang w:eastAsia="es-CR"/>
            </w:rPr>
          </w:pPr>
          <w:hyperlink w:anchor="_Toc52261886" w:history="1">
            <w:r w:rsidR="00250866" w:rsidRPr="001509D4">
              <w:rPr>
                <w:rStyle w:val="Hipervnculo"/>
              </w:rPr>
              <w:t>8.</w:t>
            </w:r>
            <w:r w:rsidR="00250866">
              <w:rPr>
                <w:rFonts w:asciiTheme="minorHAnsi" w:eastAsiaTheme="minorEastAsia" w:hAnsiTheme="minorHAnsi" w:cstheme="minorBidi"/>
                <w:b w:val="0"/>
                <w:sz w:val="22"/>
                <w:szCs w:val="22"/>
                <w:lang w:eastAsia="es-CR"/>
              </w:rPr>
              <w:tab/>
            </w:r>
            <w:r w:rsidR="00250866" w:rsidRPr="001509D4">
              <w:rPr>
                <w:rStyle w:val="Hipervnculo"/>
              </w:rPr>
              <w:t>INDICADORES DE GESTIÓN Y RESULTADOS</w:t>
            </w:r>
            <w:r w:rsidR="00250866">
              <w:rPr>
                <w:webHidden/>
              </w:rPr>
              <w:tab/>
            </w:r>
            <w:r w:rsidR="00250866">
              <w:rPr>
                <w:webHidden/>
              </w:rPr>
              <w:fldChar w:fldCharType="begin"/>
            </w:r>
            <w:r w:rsidR="00250866">
              <w:rPr>
                <w:webHidden/>
              </w:rPr>
              <w:instrText xml:space="preserve"> PAGEREF _Toc52261886 \h </w:instrText>
            </w:r>
            <w:r w:rsidR="00250866">
              <w:rPr>
                <w:webHidden/>
              </w:rPr>
            </w:r>
            <w:r w:rsidR="00250866">
              <w:rPr>
                <w:webHidden/>
              </w:rPr>
              <w:fldChar w:fldCharType="separate"/>
            </w:r>
            <w:r w:rsidR="00A90DB2">
              <w:rPr>
                <w:webHidden/>
              </w:rPr>
              <w:t>30</w:t>
            </w:r>
            <w:r w:rsidR="00250866">
              <w:rPr>
                <w:webHidden/>
              </w:rPr>
              <w:fldChar w:fldCharType="end"/>
            </w:r>
          </w:hyperlink>
        </w:p>
        <w:p w14:paraId="7F9CC3D9" w14:textId="38C895F0" w:rsidR="00250866" w:rsidRDefault="003B62A1">
          <w:pPr>
            <w:pStyle w:val="TDC1"/>
            <w:rPr>
              <w:rFonts w:asciiTheme="minorHAnsi" w:eastAsiaTheme="minorEastAsia" w:hAnsiTheme="minorHAnsi" w:cstheme="minorBidi"/>
              <w:b w:val="0"/>
              <w:sz w:val="22"/>
              <w:szCs w:val="22"/>
              <w:lang w:eastAsia="es-CR"/>
            </w:rPr>
          </w:pPr>
          <w:hyperlink w:anchor="_Toc52261887" w:history="1">
            <w:r w:rsidR="00250866" w:rsidRPr="001509D4">
              <w:rPr>
                <w:rStyle w:val="Hipervnculo"/>
              </w:rPr>
              <w:t>9.</w:t>
            </w:r>
            <w:r w:rsidR="00250866">
              <w:rPr>
                <w:rFonts w:asciiTheme="minorHAnsi" w:eastAsiaTheme="minorEastAsia" w:hAnsiTheme="minorHAnsi" w:cstheme="minorBidi"/>
                <w:b w:val="0"/>
                <w:sz w:val="22"/>
                <w:szCs w:val="22"/>
                <w:lang w:eastAsia="es-CR"/>
              </w:rPr>
              <w:tab/>
            </w:r>
            <w:r w:rsidR="00250866" w:rsidRPr="001509D4">
              <w:rPr>
                <w:rStyle w:val="Hipervnculo"/>
              </w:rPr>
              <w:t>ACCIONES DE CONTROL Y SEGUIMIENTO</w:t>
            </w:r>
            <w:r w:rsidR="00250866">
              <w:rPr>
                <w:webHidden/>
              </w:rPr>
              <w:tab/>
            </w:r>
            <w:r w:rsidR="00250866">
              <w:rPr>
                <w:webHidden/>
              </w:rPr>
              <w:fldChar w:fldCharType="begin"/>
            </w:r>
            <w:r w:rsidR="00250866">
              <w:rPr>
                <w:webHidden/>
              </w:rPr>
              <w:instrText xml:space="preserve"> PAGEREF _Toc52261887 \h </w:instrText>
            </w:r>
            <w:r w:rsidR="00250866">
              <w:rPr>
                <w:webHidden/>
              </w:rPr>
            </w:r>
            <w:r w:rsidR="00250866">
              <w:rPr>
                <w:webHidden/>
              </w:rPr>
              <w:fldChar w:fldCharType="separate"/>
            </w:r>
            <w:r w:rsidR="00A90DB2">
              <w:rPr>
                <w:webHidden/>
              </w:rPr>
              <w:t>53</w:t>
            </w:r>
            <w:r w:rsidR="00250866">
              <w:rPr>
                <w:webHidden/>
              </w:rPr>
              <w:fldChar w:fldCharType="end"/>
            </w:r>
          </w:hyperlink>
        </w:p>
        <w:p w14:paraId="3C12530B" w14:textId="11E3417E" w:rsidR="00250866" w:rsidRDefault="003B62A1">
          <w:pPr>
            <w:pStyle w:val="TDC1"/>
            <w:rPr>
              <w:rFonts w:asciiTheme="minorHAnsi" w:eastAsiaTheme="minorEastAsia" w:hAnsiTheme="minorHAnsi" w:cstheme="minorBidi"/>
              <w:b w:val="0"/>
              <w:sz w:val="22"/>
              <w:szCs w:val="22"/>
              <w:lang w:eastAsia="es-CR"/>
            </w:rPr>
          </w:pPr>
          <w:hyperlink w:anchor="_Toc52261888" w:history="1">
            <w:r w:rsidR="00250866" w:rsidRPr="001509D4">
              <w:rPr>
                <w:rStyle w:val="Hipervnculo"/>
              </w:rPr>
              <w:t>10.</w:t>
            </w:r>
            <w:r w:rsidR="00250866">
              <w:rPr>
                <w:rFonts w:asciiTheme="minorHAnsi" w:eastAsiaTheme="minorEastAsia" w:hAnsiTheme="minorHAnsi" w:cstheme="minorBidi"/>
                <w:b w:val="0"/>
                <w:sz w:val="22"/>
                <w:szCs w:val="22"/>
                <w:lang w:eastAsia="es-CR"/>
              </w:rPr>
              <w:tab/>
            </w:r>
            <w:r w:rsidR="00250866" w:rsidRPr="001509D4">
              <w:rPr>
                <w:rStyle w:val="Hipervnculo"/>
              </w:rPr>
              <w:t>PRODUCTOS Y SERVICIOS, SEGÚN POBLACIÓN META A LA QUE SE DIRIGEN</w:t>
            </w:r>
            <w:r w:rsidR="00250866">
              <w:rPr>
                <w:webHidden/>
              </w:rPr>
              <w:tab/>
            </w:r>
            <w:r w:rsidR="00250866">
              <w:rPr>
                <w:webHidden/>
              </w:rPr>
              <w:fldChar w:fldCharType="begin"/>
            </w:r>
            <w:r w:rsidR="00250866">
              <w:rPr>
                <w:webHidden/>
              </w:rPr>
              <w:instrText xml:space="preserve"> PAGEREF _Toc52261888 \h </w:instrText>
            </w:r>
            <w:r w:rsidR="00250866">
              <w:rPr>
                <w:webHidden/>
              </w:rPr>
            </w:r>
            <w:r w:rsidR="00250866">
              <w:rPr>
                <w:webHidden/>
              </w:rPr>
              <w:fldChar w:fldCharType="separate"/>
            </w:r>
            <w:r w:rsidR="00A90DB2">
              <w:rPr>
                <w:webHidden/>
              </w:rPr>
              <w:t>55</w:t>
            </w:r>
            <w:r w:rsidR="00250866">
              <w:rPr>
                <w:webHidden/>
              </w:rPr>
              <w:fldChar w:fldCharType="end"/>
            </w:r>
          </w:hyperlink>
        </w:p>
        <w:p w14:paraId="2608A68A" w14:textId="7968CF48" w:rsidR="00250866" w:rsidRDefault="003B62A1">
          <w:pPr>
            <w:pStyle w:val="TDC2"/>
            <w:rPr>
              <w:rFonts w:asciiTheme="minorHAnsi" w:eastAsiaTheme="minorEastAsia" w:hAnsiTheme="minorHAnsi" w:cstheme="minorBidi"/>
              <w:noProof/>
              <w:sz w:val="22"/>
              <w:szCs w:val="22"/>
              <w:lang w:eastAsia="es-CR"/>
            </w:rPr>
          </w:pPr>
          <w:hyperlink w:anchor="_Toc52261889" w:history="1">
            <w:r w:rsidR="00250866" w:rsidRPr="001509D4">
              <w:rPr>
                <w:rStyle w:val="Hipervnculo"/>
                <w:noProof/>
              </w:rPr>
              <w:t>Programa Académico</w:t>
            </w:r>
            <w:r w:rsidR="00250866">
              <w:rPr>
                <w:noProof/>
                <w:webHidden/>
              </w:rPr>
              <w:tab/>
            </w:r>
            <w:r w:rsidR="00250866">
              <w:rPr>
                <w:noProof/>
                <w:webHidden/>
              </w:rPr>
              <w:fldChar w:fldCharType="begin"/>
            </w:r>
            <w:r w:rsidR="00250866">
              <w:rPr>
                <w:noProof/>
                <w:webHidden/>
              </w:rPr>
              <w:instrText xml:space="preserve"> PAGEREF _Toc52261889 \h </w:instrText>
            </w:r>
            <w:r w:rsidR="00250866">
              <w:rPr>
                <w:noProof/>
                <w:webHidden/>
              </w:rPr>
            </w:r>
            <w:r w:rsidR="00250866">
              <w:rPr>
                <w:noProof/>
                <w:webHidden/>
              </w:rPr>
              <w:fldChar w:fldCharType="separate"/>
            </w:r>
            <w:r w:rsidR="00A90DB2">
              <w:rPr>
                <w:noProof/>
                <w:webHidden/>
              </w:rPr>
              <w:t>55</w:t>
            </w:r>
            <w:r w:rsidR="00250866">
              <w:rPr>
                <w:noProof/>
                <w:webHidden/>
              </w:rPr>
              <w:fldChar w:fldCharType="end"/>
            </w:r>
          </w:hyperlink>
        </w:p>
        <w:p w14:paraId="34E9B1EF" w14:textId="1DADBD35" w:rsidR="00250866" w:rsidRDefault="003B62A1">
          <w:pPr>
            <w:pStyle w:val="TDC2"/>
            <w:rPr>
              <w:rFonts w:asciiTheme="minorHAnsi" w:eastAsiaTheme="minorEastAsia" w:hAnsiTheme="minorHAnsi" w:cstheme="minorBidi"/>
              <w:noProof/>
              <w:sz w:val="22"/>
              <w:szCs w:val="22"/>
              <w:lang w:eastAsia="es-CR"/>
            </w:rPr>
          </w:pPr>
          <w:hyperlink w:anchor="_Toc52261890" w:history="1">
            <w:r w:rsidR="00250866" w:rsidRPr="001509D4">
              <w:rPr>
                <w:rStyle w:val="Hipervnculo"/>
                <w:noProof/>
              </w:rPr>
              <w:t>Programa de Vida Universitaria</w:t>
            </w:r>
            <w:r w:rsidR="00250866">
              <w:rPr>
                <w:noProof/>
                <w:webHidden/>
              </w:rPr>
              <w:tab/>
            </w:r>
            <w:r w:rsidR="00250866">
              <w:rPr>
                <w:noProof/>
                <w:webHidden/>
              </w:rPr>
              <w:fldChar w:fldCharType="begin"/>
            </w:r>
            <w:r w:rsidR="00250866">
              <w:rPr>
                <w:noProof/>
                <w:webHidden/>
              </w:rPr>
              <w:instrText xml:space="preserve"> PAGEREF _Toc52261890 \h </w:instrText>
            </w:r>
            <w:r w:rsidR="00250866">
              <w:rPr>
                <w:noProof/>
                <w:webHidden/>
              </w:rPr>
            </w:r>
            <w:r w:rsidR="00250866">
              <w:rPr>
                <w:noProof/>
                <w:webHidden/>
              </w:rPr>
              <w:fldChar w:fldCharType="separate"/>
            </w:r>
            <w:r w:rsidR="00A90DB2">
              <w:rPr>
                <w:noProof/>
                <w:webHidden/>
              </w:rPr>
              <w:t>58</w:t>
            </w:r>
            <w:r w:rsidR="00250866">
              <w:rPr>
                <w:noProof/>
                <w:webHidden/>
              </w:rPr>
              <w:fldChar w:fldCharType="end"/>
            </w:r>
          </w:hyperlink>
        </w:p>
        <w:p w14:paraId="045BE157" w14:textId="176E6B0C" w:rsidR="00250866" w:rsidRDefault="003B62A1">
          <w:pPr>
            <w:pStyle w:val="TDC2"/>
            <w:rPr>
              <w:rFonts w:asciiTheme="minorHAnsi" w:eastAsiaTheme="minorEastAsia" w:hAnsiTheme="minorHAnsi" w:cstheme="minorBidi"/>
              <w:noProof/>
              <w:sz w:val="22"/>
              <w:szCs w:val="22"/>
              <w:lang w:eastAsia="es-CR"/>
            </w:rPr>
          </w:pPr>
          <w:hyperlink w:anchor="_Toc52261891" w:history="1">
            <w:r w:rsidR="00250866" w:rsidRPr="001509D4">
              <w:rPr>
                <w:rStyle w:val="Hipervnculo"/>
                <w:noProof/>
              </w:rPr>
              <w:t>Programa Administrativo</w:t>
            </w:r>
            <w:r w:rsidR="00250866">
              <w:rPr>
                <w:noProof/>
                <w:webHidden/>
              </w:rPr>
              <w:tab/>
            </w:r>
            <w:r w:rsidR="00250866">
              <w:rPr>
                <w:noProof/>
                <w:webHidden/>
              </w:rPr>
              <w:fldChar w:fldCharType="begin"/>
            </w:r>
            <w:r w:rsidR="00250866">
              <w:rPr>
                <w:noProof/>
                <w:webHidden/>
              </w:rPr>
              <w:instrText xml:space="preserve"> PAGEREF _Toc52261891 \h </w:instrText>
            </w:r>
            <w:r w:rsidR="00250866">
              <w:rPr>
                <w:noProof/>
                <w:webHidden/>
              </w:rPr>
            </w:r>
            <w:r w:rsidR="00250866">
              <w:rPr>
                <w:noProof/>
                <w:webHidden/>
              </w:rPr>
              <w:fldChar w:fldCharType="separate"/>
            </w:r>
            <w:r w:rsidR="00A90DB2">
              <w:rPr>
                <w:noProof/>
                <w:webHidden/>
              </w:rPr>
              <w:t>61</w:t>
            </w:r>
            <w:r w:rsidR="00250866">
              <w:rPr>
                <w:noProof/>
                <w:webHidden/>
              </w:rPr>
              <w:fldChar w:fldCharType="end"/>
            </w:r>
          </w:hyperlink>
        </w:p>
        <w:p w14:paraId="53E06CF8" w14:textId="581B50F8" w:rsidR="00250866" w:rsidRDefault="003B62A1">
          <w:pPr>
            <w:pStyle w:val="TDC1"/>
            <w:rPr>
              <w:rFonts w:asciiTheme="minorHAnsi" w:eastAsiaTheme="minorEastAsia" w:hAnsiTheme="minorHAnsi" w:cstheme="minorBidi"/>
              <w:b w:val="0"/>
              <w:sz w:val="22"/>
              <w:szCs w:val="22"/>
              <w:lang w:eastAsia="es-CR"/>
            </w:rPr>
          </w:pPr>
          <w:hyperlink w:anchor="_Toc52261892" w:history="1">
            <w:r w:rsidR="00250866" w:rsidRPr="001509D4">
              <w:rPr>
                <w:rStyle w:val="Hipervnculo"/>
              </w:rPr>
              <w:t>11.</w:t>
            </w:r>
            <w:r w:rsidR="00250866">
              <w:rPr>
                <w:rFonts w:asciiTheme="minorHAnsi" w:eastAsiaTheme="minorEastAsia" w:hAnsiTheme="minorHAnsi" w:cstheme="minorBidi"/>
                <w:b w:val="0"/>
                <w:sz w:val="22"/>
                <w:szCs w:val="22"/>
                <w:lang w:eastAsia="es-CR"/>
              </w:rPr>
              <w:tab/>
            </w:r>
            <w:r w:rsidR="00250866" w:rsidRPr="001509D4">
              <w:rPr>
                <w:rStyle w:val="Hipervnculo"/>
              </w:rPr>
              <w:t>VINCULACIÓN DEl POAI-2021 CON EL PLAN NACIONAL DE LA EDUCACIÓN SUPERIOR UNIVERSITARIA ESTATAL Y EL PLAN DE MEDIANO PLAZO INSTITUCIONAL.</w:t>
            </w:r>
            <w:r w:rsidR="00250866">
              <w:rPr>
                <w:webHidden/>
              </w:rPr>
              <w:tab/>
            </w:r>
            <w:r w:rsidR="00250866">
              <w:rPr>
                <w:webHidden/>
              </w:rPr>
              <w:fldChar w:fldCharType="begin"/>
            </w:r>
            <w:r w:rsidR="00250866">
              <w:rPr>
                <w:webHidden/>
              </w:rPr>
              <w:instrText xml:space="preserve"> PAGEREF _Toc52261892 \h </w:instrText>
            </w:r>
            <w:r w:rsidR="00250866">
              <w:rPr>
                <w:webHidden/>
              </w:rPr>
            </w:r>
            <w:r w:rsidR="00250866">
              <w:rPr>
                <w:webHidden/>
              </w:rPr>
              <w:fldChar w:fldCharType="separate"/>
            </w:r>
            <w:r w:rsidR="00A90DB2">
              <w:rPr>
                <w:webHidden/>
              </w:rPr>
              <w:t>62</w:t>
            </w:r>
            <w:r w:rsidR="00250866">
              <w:rPr>
                <w:webHidden/>
              </w:rPr>
              <w:fldChar w:fldCharType="end"/>
            </w:r>
          </w:hyperlink>
        </w:p>
        <w:p w14:paraId="63C13FEE" w14:textId="7440931A" w:rsidR="00250866" w:rsidRDefault="003B62A1">
          <w:pPr>
            <w:pStyle w:val="TDC2"/>
            <w:rPr>
              <w:rFonts w:asciiTheme="minorHAnsi" w:eastAsiaTheme="minorEastAsia" w:hAnsiTheme="minorHAnsi" w:cstheme="minorBidi"/>
              <w:noProof/>
              <w:sz w:val="22"/>
              <w:szCs w:val="22"/>
              <w:lang w:eastAsia="es-CR"/>
            </w:rPr>
          </w:pPr>
          <w:hyperlink w:anchor="_Toc52261893" w:history="1">
            <w:r w:rsidR="00250866" w:rsidRPr="001509D4">
              <w:rPr>
                <w:rStyle w:val="Hipervnculo"/>
                <w:noProof/>
              </w:rPr>
              <w:t>Vinculación del Plan Nacional de la Educación Superior Universitaria Estatal (PLANES) 2021-2025, con el Plan de Mediano Plazo Institucional 2017-2021 y el Plan Operativo Anual Institucional POAI-2021</w:t>
            </w:r>
            <w:r w:rsidR="00250866">
              <w:rPr>
                <w:noProof/>
                <w:webHidden/>
              </w:rPr>
              <w:tab/>
            </w:r>
            <w:r w:rsidR="00250866">
              <w:rPr>
                <w:noProof/>
                <w:webHidden/>
              </w:rPr>
              <w:fldChar w:fldCharType="begin"/>
            </w:r>
            <w:r w:rsidR="00250866">
              <w:rPr>
                <w:noProof/>
                <w:webHidden/>
              </w:rPr>
              <w:instrText xml:space="preserve"> PAGEREF _Toc52261893 \h </w:instrText>
            </w:r>
            <w:r w:rsidR="00250866">
              <w:rPr>
                <w:noProof/>
                <w:webHidden/>
              </w:rPr>
            </w:r>
            <w:r w:rsidR="00250866">
              <w:rPr>
                <w:noProof/>
                <w:webHidden/>
              </w:rPr>
              <w:fldChar w:fldCharType="separate"/>
            </w:r>
            <w:r w:rsidR="00A90DB2">
              <w:rPr>
                <w:noProof/>
                <w:webHidden/>
              </w:rPr>
              <w:t>63</w:t>
            </w:r>
            <w:r w:rsidR="00250866">
              <w:rPr>
                <w:noProof/>
                <w:webHidden/>
              </w:rPr>
              <w:fldChar w:fldCharType="end"/>
            </w:r>
          </w:hyperlink>
        </w:p>
        <w:p w14:paraId="07BE8580" w14:textId="12C64AF3" w:rsidR="00250866" w:rsidRDefault="003B62A1">
          <w:pPr>
            <w:pStyle w:val="TDC1"/>
            <w:rPr>
              <w:rFonts w:asciiTheme="minorHAnsi" w:eastAsiaTheme="minorEastAsia" w:hAnsiTheme="minorHAnsi" w:cstheme="minorBidi"/>
              <w:b w:val="0"/>
              <w:sz w:val="22"/>
              <w:szCs w:val="22"/>
              <w:lang w:eastAsia="es-CR"/>
            </w:rPr>
          </w:pPr>
          <w:hyperlink w:anchor="_Toc52261894" w:history="1">
            <w:r w:rsidR="00250866" w:rsidRPr="001509D4">
              <w:rPr>
                <w:rStyle w:val="Hipervnculo"/>
              </w:rPr>
              <w:t>12.</w:t>
            </w:r>
            <w:r w:rsidR="00250866">
              <w:rPr>
                <w:rFonts w:asciiTheme="minorHAnsi" w:eastAsiaTheme="minorEastAsia" w:hAnsiTheme="minorHAnsi" w:cstheme="minorBidi"/>
                <w:b w:val="0"/>
                <w:sz w:val="22"/>
                <w:szCs w:val="22"/>
                <w:lang w:eastAsia="es-CR"/>
              </w:rPr>
              <w:tab/>
            </w:r>
            <w:r w:rsidR="00250866" w:rsidRPr="001509D4">
              <w:rPr>
                <w:rStyle w:val="Hipervnculo"/>
              </w:rPr>
              <w:t>ANEXOS</w:t>
            </w:r>
            <w:r w:rsidR="00250866">
              <w:rPr>
                <w:webHidden/>
              </w:rPr>
              <w:tab/>
            </w:r>
            <w:r w:rsidR="00250866">
              <w:rPr>
                <w:webHidden/>
              </w:rPr>
              <w:fldChar w:fldCharType="begin"/>
            </w:r>
            <w:r w:rsidR="00250866">
              <w:rPr>
                <w:webHidden/>
              </w:rPr>
              <w:instrText xml:space="preserve"> PAGEREF _Toc52261894 \h </w:instrText>
            </w:r>
            <w:r w:rsidR="00250866">
              <w:rPr>
                <w:webHidden/>
              </w:rPr>
            </w:r>
            <w:r w:rsidR="00250866">
              <w:rPr>
                <w:webHidden/>
              </w:rPr>
              <w:fldChar w:fldCharType="separate"/>
            </w:r>
            <w:r w:rsidR="00A90DB2">
              <w:rPr>
                <w:webHidden/>
              </w:rPr>
              <w:t>69</w:t>
            </w:r>
            <w:r w:rsidR="00250866">
              <w:rPr>
                <w:webHidden/>
              </w:rPr>
              <w:fldChar w:fldCharType="end"/>
            </w:r>
          </w:hyperlink>
        </w:p>
        <w:p w14:paraId="33143287" w14:textId="220B3979" w:rsidR="00250866" w:rsidRDefault="003B62A1">
          <w:pPr>
            <w:pStyle w:val="TDC2"/>
            <w:rPr>
              <w:rFonts w:asciiTheme="minorHAnsi" w:eastAsiaTheme="minorEastAsia" w:hAnsiTheme="minorHAnsi" w:cstheme="minorBidi"/>
              <w:noProof/>
              <w:sz w:val="22"/>
              <w:szCs w:val="22"/>
              <w:lang w:eastAsia="es-CR"/>
            </w:rPr>
          </w:pPr>
          <w:hyperlink w:anchor="_Toc52261895" w:history="1">
            <w:r w:rsidR="00250866" w:rsidRPr="001509D4">
              <w:rPr>
                <w:rStyle w:val="Hipervnculo"/>
                <w:noProof/>
              </w:rPr>
              <w:t>Anexo 1</w:t>
            </w:r>
            <w:r w:rsidR="00250866">
              <w:rPr>
                <w:noProof/>
                <w:webHidden/>
              </w:rPr>
              <w:tab/>
            </w:r>
            <w:r w:rsidR="00250866">
              <w:rPr>
                <w:noProof/>
                <w:webHidden/>
              </w:rPr>
              <w:fldChar w:fldCharType="begin"/>
            </w:r>
            <w:r w:rsidR="00250866">
              <w:rPr>
                <w:noProof/>
                <w:webHidden/>
              </w:rPr>
              <w:instrText xml:space="preserve"> PAGEREF _Toc52261895 \h </w:instrText>
            </w:r>
            <w:r w:rsidR="00250866">
              <w:rPr>
                <w:noProof/>
                <w:webHidden/>
              </w:rPr>
            </w:r>
            <w:r w:rsidR="00250866">
              <w:rPr>
                <w:noProof/>
                <w:webHidden/>
              </w:rPr>
              <w:fldChar w:fldCharType="separate"/>
            </w:r>
            <w:r w:rsidR="00A90DB2">
              <w:rPr>
                <w:noProof/>
                <w:webHidden/>
              </w:rPr>
              <w:t>70</w:t>
            </w:r>
            <w:r w:rsidR="00250866">
              <w:rPr>
                <w:noProof/>
                <w:webHidden/>
              </w:rPr>
              <w:fldChar w:fldCharType="end"/>
            </w:r>
          </w:hyperlink>
        </w:p>
        <w:p w14:paraId="28E33345" w14:textId="15BC4003" w:rsidR="00250866" w:rsidRDefault="003B62A1">
          <w:pPr>
            <w:pStyle w:val="TDC2"/>
            <w:rPr>
              <w:rFonts w:asciiTheme="minorHAnsi" w:eastAsiaTheme="minorEastAsia" w:hAnsiTheme="minorHAnsi" w:cstheme="minorBidi"/>
              <w:noProof/>
              <w:sz w:val="22"/>
              <w:szCs w:val="22"/>
              <w:lang w:eastAsia="es-CR"/>
            </w:rPr>
          </w:pPr>
          <w:hyperlink w:anchor="_Toc52261896" w:history="1">
            <w:r w:rsidR="00250866" w:rsidRPr="001509D4">
              <w:rPr>
                <w:rStyle w:val="Hipervnculo"/>
                <w:noProof/>
              </w:rPr>
              <w:t>Políticas Institucionales</w:t>
            </w:r>
            <w:r w:rsidR="00250866">
              <w:rPr>
                <w:noProof/>
                <w:webHidden/>
              </w:rPr>
              <w:tab/>
            </w:r>
            <w:r w:rsidR="00250866">
              <w:rPr>
                <w:noProof/>
                <w:webHidden/>
              </w:rPr>
              <w:fldChar w:fldCharType="begin"/>
            </w:r>
            <w:r w:rsidR="00250866">
              <w:rPr>
                <w:noProof/>
                <w:webHidden/>
              </w:rPr>
              <w:instrText xml:space="preserve"> PAGEREF _Toc52261896 \h </w:instrText>
            </w:r>
            <w:r w:rsidR="00250866">
              <w:rPr>
                <w:noProof/>
                <w:webHidden/>
              </w:rPr>
            </w:r>
            <w:r w:rsidR="00250866">
              <w:rPr>
                <w:noProof/>
                <w:webHidden/>
              </w:rPr>
              <w:fldChar w:fldCharType="separate"/>
            </w:r>
            <w:r w:rsidR="00A90DB2">
              <w:rPr>
                <w:noProof/>
                <w:webHidden/>
              </w:rPr>
              <w:t>70</w:t>
            </w:r>
            <w:r w:rsidR="00250866">
              <w:rPr>
                <w:noProof/>
                <w:webHidden/>
              </w:rPr>
              <w:fldChar w:fldCharType="end"/>
            </w:r>
          </w:hyperlink>
        </w:p>
        <w:p w14:paraId="2F32A9D2" w14:textId="32C8EA3D" w:rsidR="00250866" w:rsidRDefault="003B62A1">
          <w:pPr>
            <w:pStyle w:val="TDC2"/>
            <w:rPr>
              <w:rFonts w:asciiTheme="minorHAnsi" w:eastAsiaTheme="minorEastAsia" w:hAnsiTheme="minorHAnsi" w:cstheme="minorBidi"/>
              <w:noProof/>
              <w:sz w:val="22"/>
              <w:szCs w:val="22"/>
              <w:lang w:eastAsia="es-CR"/>
            </w:rPr>
          </w:pPr>
          <w:hyperlink w:anchor="_Toc52261897" w:history="1">
            <w:r w:rsidR="00250866" w:rsidRPr="001509D4">
              <w:rPr>
                <w:rStyle w:val="Hipervnculo"/>
                <w:noProof/>
              </w:rPr>
              <w:t>Anexo 2</w:t>
            </w:r>
            <w:r w:rsidR="00250866">
              <w:rPr>
                <w:noProof/>
                <w:webHidden/>
              </w:rPr>
              <w:tab/>
            </w:r>
            <w:r w:rsidR="00250866">
              <w:rPr>
                <w:noProof/>
                <w:webHidden/>
              </w:rPr>
              <w:fldChar w:fldCharType="begin"/>
            </w:r>
            <w:r w:rsidR="00250866">
              <w:rPr>
                <w:noProof/>
                <w:webHidden/>
              </w:rPr>
              <w:instrText xml:space="preserve"> PAGEREF _Toc52261897 \h </w:instrText>
            </w:r>
            <w:r w:rsidR="00250866">
              <w:rPr>
                <w:noProof/>
                <w:webHidden/>
              </w:rPr>
            </w:r>
            <w:r w:rsidR="00250866">
              <w:rPr>
                <w:noProof/>
                <w:webHidden/>
              </w:rPr>
              <w:fldChar w:fldCharType="separate"/>
            </w:r>
            <w:r w:rsidR="00A90DB2">
              <w:rPr>
                <w:noProof/>
                <w:webHidden/>
              </w:rPr>
              <w:t>84</w:t>
            </w:r>
            <w:r w:rsidR="00250866">
              <w:rPr>
                <w:noProof/>
                <w:webHidden/>
              </w:rPr>
              <w:fldChar w:fldCharType="end"/>
            </w:r>
          </w:hyperlink>
        </w:p>
        <w:p w14:paraId="45A9A944" w14:textId="006DCF9B" w:rsidR="00250866" w:rsidRDefault="003B62A1">
          <w:pPr>
            <w:pStyle w:val="TDC2"/>
            <w:rPr>
              <w:rFonts w:asciiTheme="minorHAnsi" w:eastAsiaTheme="minorEastAsia" w:hAnsiTheme="minorHAnsi" w:cstheme="minorBidi"/>
              <w:noProof/>
              <w:sz w:val="22"/>
              <w:szCs w:val="22"/>
              <w:lang w:eastAsia="es-CR"/>
            </w:rPr>
          </w:pPr>
          <w:hyperlink w:anchor="_Toc52261898" w:history="1">
            <w:r w:rsidR="00250866" w:rsidRPr="001509D4">
              <w:rPr>
                <w:rStyle w:val="Hipervnculo"/>
                <w:noProof/>
              </w:rPr>
              <w:t>Ficha de Indicadores</w:t>
            </w:r>
            <w:r w:rsidR="00250866">
              <w:rPr>
                <w:noProof/>
                <w:webHidden/>
              </w:rPr>
              <w:tab/>
            </w:r>
            <w:r w:rsidR="00250866">
              <w:rPr>
                <w:noProof/>
                <w:webHidden/>
              </w:rPr>
              <w:fldChar w:fldCharType="begin"/>
            </w:r>
            <w:r w:rsidR="00250866">
              <w:rPr>
                <w:noProof/>
                <w:webHidden/>
              </w:rPr>
              <w:instrText xml:space="preserve"> PAGEREF _Toc52261898 \h </w:instrText>
            </w:r>
            <w:r w:rsidR="00250866">
              <w:rPr>
                <w:noProof/>
                <w:webHidden/>
              </w:rPr>
            </w:r>
            <w:r w:rsidR="00250866">
              <w:rPr>
                <w:noProof/>
                <w:webHidden/>
              </w:rPr>
              <w:fldChar w:fldCharType="separate"/>
            </w:r>
            <w:r w:rsidR="00A90DB2">
              <w:rPr>
                <w:noProof/>
                <w:webHidden/>
              </w:rPr>
              <w:t>84</w:t>
            </w:r>
            <w:r w:rsidR="00250866">
              <w:rPr>
                <w:noProof/>
                <w:webHidden/>
              </w:rPr>
              <w:fldChar w:fldCharType="end"/>
            </w:r>
          </w:hyperlink>
        </w:p>
        <w:p w14:paraId="18CF7697" w14:textId="26FD3ED9" w:rsidR="00250866" w:rsidRDefault="003B62A1">
          <w:pPr>
            <w:pStyle w:val="TDC2"/>
            <w:rPr>
              <w:rFonts w:asciiTheme="minorHAnsi" w:eastAsiaTheme="minorEastAsia" w:hAnsiTheme="minorHAnsi" w:cstheme="minorBidi"/>
              <w:noProof/>
              <w:sz w:val="22"/>
              <w:szCs w:val="22"/>
              <w:lang w:eastAsia="es-CR"/>
            </w:rPr>
          </w:pPr>
          <w:hyperlink w:anchor="_Toc52261899" w:history="1">
            <w:r w:rsidR="00250866" w:rsidRPr="001509D4">
              <w:rPr>
                <w:rStyle w:val="Hipervnculo"/>
                <w:noProof/>
              </w:rPr>
              <w:t>Anexo 3</w:t>
            </w:r>
            <w:r w:rsidR="00250866">
              <w:rPr>
                <w:noProof/>
                <w:webHidden/>
              </w:rPr>
              <w:tab/>
            </w:r>
            <w:r w:rsidR="00250866">
              <w:rPr>
                <w:noProof/>
                <w:webHidden/>
              </w:rPr>
              <w:fldChar w:fldCharType="begin"/>
            </w:r>
            <w:r w:rsidR="00250866">
              <w:rPr>
                <w:noProof/>
                <w:webHidden/>
              </w:rPr>
              <w:instrText xml:space="preserve"> PAGEREF _Toc52261899 \h </w:instrText>
            </w:r>
            <w:r w:rsidR="00250866">
              <w:rPr>
                <w:noProof/>
                <w:webHidden/>
              </w:rPr>
            </w:r>
            <w:r w:rsidR="00250866">
              <w:rPr>
                <w:noProof/>
                <w:webHidden/>
              </w:rPr>
              <w:fldChar w:fldCharType="separate"/>
            </w:r>
            <w:r w:rsidR="00A90DB2">
              <w:rPr>
                <w:noProof/>
                <w:webHidden/>
              </w:rPr>
              <w:t>86</w:t>
            </w:r>
            <w:r w:rsidR="00250866">
              <w:rPr>
                <w:noProof/>
                <w:webHidden/>
              </w:rPr>
              <w:fldChar w:fldCharType="end"/>
            </w:r>
          </w:hyperlink>
        </w:p>
        <w:p w14:paraId="6A052D02" w14:textId="091C5FA9" w:rsidR="00250866" w:rsidRDefault="003B62A1">
          <w:pPr>
            <w:pStyle w:val="TDC2"/>
            <w:rPr>
              <w:rFonts w:asciiTheme="minorHAnsi" w:eastAsiaTheme="minorEastAsia" w:hAnsiTheme="minorHAnsi" w:cstheme="minorBidi"/>
              <w:noProof/>
              <w:sz w:val="22"/>
              <w:szCs w:val="22"/>
              <w:lang w:eastAsia="es-CR"/>
            </w:rPr>
          </w:pPr>
          <w:hyperlink w:anchor="_Toc52261900" w:history="1">
            <w:r w:rsidR="00250866" w:rsidRPr="001509D4">
              <w:rPr>
                <w:rStyle w:val="Hipervnculo"/>
                <w:noProof/>
              </w:rPr>
              <w:t>Plan de Inversión</w:t>
            </w:r>
            <w:r w:rsidR="00250866">
              <w:rPr>
                <w:noProof/>
                <w:webHidden/>
              </w:rPr>
              <w:tab/>
            </w:r>
            <w:r w:rsidR="00250866">
              <w:rPr>
                <w:noProof/>
                <w:webHidden/>
              </w:rPr>
              <w:fldChar w:fldCharType="begin"/>
            </w:r>
            <w:r w:rsidR="00250866">
              <w:rPr>
                <w:noProof/>
                <w:webHidden/>
              </w:rPr>
              <w:instrText xml:space="preserve"> PAGEREF _Toc52261900 \h </w:instrText>
            </w:r>
            <w:r w:rsidR="00250866">
              <w:rPr>
                <w:noProof/>
                <w:webHidden/>
              </w:rPr>
            </w:r>
            <w:r w:rsidR="00250866">
              <w:rPr>
                <w:noProof/>
                <w:webHidden/>
              </w:rPr>
              <w:fldChar w:fldCharType="separate"/>
            </w:r>
            <w:r w:rsidR="00A90DB2">
              <w:rPr>
                <w:noProof/>
                <w:webHidden/>
              </w:rPr>
              <w:t>86</w:t>
            </w:r>
            <w:r w:rsidR="00250866">
              <w:rPr>
                <w:noProof/>
                <w:webHidden/>
              </w:rPr>
              <w:fldChar w:fldCharType="end"/>
            </w:r>
          </w:hyperlink>
        </w:p>
        <w:p w14:paraId="639CA1BB" w14:textId="1726A35E" w:rsidR="00250866" w:rsidRDefault="003B62A1">
          <w:pPr>
            <w:pStyle w:val="TDC2"/>
            <w:rPr>
              <w:rFonts w:asciiTheme="minorHAnsi" w:eastAsiaTheme="minorEastAsia" w:hAnsiTheme="minorHAnsi" w:cstheme="minorBidi"/>
              <w:noProof/>
              <w:sz w:val="22"/>
              <w:szCs w:val="22"/>
              <w:lang w:eastAsia="es-CR"/>
            </w:rPr>
          </w:pPr>
          <w:hyperlink w:anchor="_Toc52261901" w:history="1">
            <w:r w:rsidR="00250866" w:rsidRPr="001509D4">
              <w:rPr>
                <w:rStyle w:val="Hipervnculo"/>
                <w:noProof/>
              </w:rPr>
              <w:t>Anexo 4</w:t>
            </w:r>
            <w:r w:rsidR="00250866">
              <w:rPr>
                <w:noProof/>
                <w:webHidden/>
              </w:rPr>
              <w:tab/>
            </w:r>
            <w:r w:rsidR="00250866">
              <w:rPr>
                <w:noProof/>
                <w:webHidden/>
              </w:rPr>
              <w:fldChar w:fldCharType="begin"/>
            </w:r>
            <w:r w:rsidR="00250866">
              <w:rPr>
                <w:noProof/>
                <w:webHidden/>
              </w:rPr>
              <w:instrText xml:space="preserve"> PAGEREF _Toc52261901 \h </w:instrText>
            </w:r>
            <w:r w:rsidR="00250866">
              <w:rPr>
                <w:noProof/>
                <w:webHidden/>
              </w:rPr>
            </w:r>
            <w:r w:rsidR="00250866">
              <w:rPr>
                <w:noProof/>
                <w:webHidden/>
              </w:rPr>
              <w:fldChar w:fldCharType="separate"/>
            </w:r>
            <w:r w:rsidR="00A90DB2">
              <w:rPr>
                <w:noProof/>
                <w:webHidden/>
              </w:rPr>
              <w:t>91</w:t>
            </w:r>
            <w:r w:rsidR="00250866">
              <w:rPr>
                <w:noProof/>
                <w:webHidden/>
              </w:rPr>
              <w:fldChar w:fldCharType="end"/>
            </w:r>
          </w:hyperlink>
        </w:p>
        <w:p w14:paraId="0AF57461" w14:textId="40991252" w:rsidR="00250866" w:rsidRDefault="003B62A1">
          <w:pPr>
            <w:pStyle w:val="TDC2"/>
            <w:rPr>
              <w:rFonts w:asciiTheme="minorHAnsi" w:eastAsiaTheme="minorEastAsia" w:hAnsiTheme="minorHAnsi" w:cstheme="minorBidi"/>
              <w:noProof/>
              <w:sz w:val="22"/>
              <w:szCs w:val="22"/>
              <w:lang w:eastAsia="es-CR"/>
            </w:rPr>
          </w:pPr>
          <w:hyperlink w:anchor="_Toc52261902" w:history="1">
            <w:r w:rsidR="00250866" w:rsidRPr="001509D4">
              <w:rPr>
                <w:rStyle w:val="Hipervnculo"/>
                <w:noProof/>
              </w:rPr>
              <w:t>Acuerdo UNA-SCU-ACUE-209-2020</w:t>
            </w:r>
            <w:r w:rsidR="00250866">
              <w:rPr>
                <w:noProof/>
                <w:webHidden/>
              </w:rPr>
              <w:tab/>
            </w:r>
            <w:r w:rsidR="00250866">
              <w:rPr>
                <w:noProof/>
                <w:webHidden/>
              </w:rPr>
              <w:fldChar w:fldCharType="begin"/>
            </w:r>
            <w:r w:rsidR="00250866">
              <w:rPr>
                <w:noProof/>
                <w:webHidden/>
              </w:rPr>
              <w:instrText xml:space="preserve"> PAGEREF _Toc52261902 \h </w:instrText>
            </w:r>
            <w:r w:rsidR="00250866">
              <w:rPr>
                <w:noProof/>
                <w:webHidden/>
              </w:rPr>
            </w:r>
            <w:r w:rsidR="00250866">
              <w:rPr>
                <w:noProof/>
                <w:webHidden/>
              </w:rPr>
              <w:fldChar w:fldCharType="separate"/>
            </w:r>
            <w:r w:rsidR="00A90DB2">
              <w:rPr>
                <w:noProof/>
                <w:webHidden/>
              </w:rPr>
              <w:t>91</w:t>
            </w:r>
            <w:r w:rsidR="00250866">
              <w:rPr>
                <w:noProof/>
                <w:webHidden/>
              </w:rPr>
              <w:fldChar w:fldCharType="end"/>
            </w:r>
          </w:hyperlink>
        </w:p>
        <w:p w14:paraId="3A5EDDEF" w14:textId="057E60DE" w:rsidR="000435F6" w:rsidRDefault="000435F6" w:rsidP="00B3231C">
          <w:pPr>
            <w:pStyle w:val="TDC2"/>
          </w:pPr>
          <w:r>
            <w:rPr>
              <w:lang w:val="es-ES"/>
            </w:rPr>
            <w:fldChar w:fldCharType="end"/>
          </w:r>
        </w:p>
      </w:sdtContent>
    </w:sdt>
    <w:p w14:paraId="6474DFCE" w14:textId="687D35F6" w:rsidR="00B40403" w:rsidRPr="00863D34" w:rsidRDefault="00863D34" w:rsidP="00B37FB7">
      <w:pPr>
        <w:pStyle w:val="TITULO1"/>
      </w:pPr>
      <w:bookmarkStart w:id="0" w:name="_Toc494114125"/>
      <w:bookmarkStart w:id="1" w:name="_Toc52261872"/>
      <w:r w:rsidRPr="00863D34">
        <w:lastRenderedPageBreak/>
        <w:t>MARCO JURIDICO INSTITUCIONAL</w:t>
      </w:r>
      <w:bookmarkEnd w:id="0"/>
      <w:bookmarkEnd w:id="1"/>
    </w:p>
    <w:p w14:paraId="047EC254" w14:textId="435F9F24" w:rsidR="00B40403" w:rsidRDefault="00B40403" w:rsidP="00C34614">
      <w:r>
        <w:t>La base jurídica en la cual se enmarca el quehacer de la Universidad Nacional, como requisito de formulación del presupuesto, según dispone la norma de presupuesto público 4.1.3</w:t>
      </w:r>
      <w:r>
        <w:rPr>
          <w:rStyle w:val="Ancladenotaalpie"/>
        </w:rPr>
        <w:footnoteReference w:id="1"/>
      </w:r>
      <w:r>
        <w:t>, se halla conformada de la siguiente manera:</w:t>
      </w:r>
    </w:p>
    <w:p w14:paraId="0DF1C831" w14:textId="77777777" w:rsidR="00B40403" w:rsidRDefault="00B40403" w:rsidP="00C34614"/>
    <w:p w14:paraId="0F99B1B5" w14:textId="77777777" w:rsidR="00B40403" w:rsidRDefault="00B40403" w:rsidP="0021588F">
      <w:pPr>
        <w:numPr>
          <w:ilvl w:val="0"/>
          <w:numId w:val="2"/>
        </w:numPr>
      </w:pPr>
      <w:r>
        <w:t>La Constitución Política de Costa Rica.</w:t>
      </w:r>
    </w:p>
    <w:p w14:paraId="16431F2F" w14:textId="77777777" w:rsidR="00B40403" w:rsidRDefault="00B40403" w:rsidP="0021588F">
      <w:pPr>
        <w:numPr>
          <w:ilvl w:val="0"/>
          <w:numId w:val="2"/>
        </w:numPr>
      </w:pPr>
      <w:r>
        <w:t>La Ley 5182 del 15 de febrero de 1973, Ley de creación de la Universidad Nacional.</w:t>
      </w:r>
    </w:p>
    <w:p w14:paraId="28100AEB" w14:textId="77777777" w:rsidR="00C34614" w:rsidRDefault="00382799" w:rsidP="0021588F">
      <w:pPr>
        <w:numPr>
          <w:ilvl w:val="0"/>
          <w:numId w:val="2"/>
        </w:numPr>
      </w:pPr>
      <w:r>
        <w:t xml:space="preserve">Todas aquellas leyes y normativa nacional de carácter obligante para las instituciones pública, entre </w:t>
      </w:r>
      <w:r w:rsidR="00AA4CCA">
        <w:t xml:space="preserve">algunas de </w:t>
      </w:r>
      <w:r>
        <w:t>ellas:</w:t>
      </w:r>
    </w:p>
    <w:p w14:paraId="0A7F9FBB" w14:textId="77777777" w:rsidR="00382799" w:rsidRDefault="00382799" w:rsidP="00C34614">
      <w:pPr>
        <w:ind w:left="851"/>
      </w:pPr>
      <w:r>
        <w:t>Ley General de Administración Pública</w:t>
      </w:r>
      <w:r w:rsidR="00763D01">
        <w:t>.</w:t>
      </w:r>
    </w:p>
    <w:p w14:paraId="5D1F91EA" w14:textId="77777777" w:rsidR="00382799" w:rsidRDefault="00382799" w:rsidP="00C34614">
      <w:pPr>
        <w:ind w:left="851"/>
      </w:pPr>
      <w:r>
        <w:t>Ley de Administración Financiera y Presupuestos Públicos</w:t>
      </w:r>
      <w:r w:rsidR="00763D01">
        <w:t>.</w:t>
      </w:r>
    </w:p>
    <w:p w14:paraId="1F2D94B4" w14:textId="77777777" w:rsidR="00382799" w:rsidRDefault="00382799" w:rsidP="00C34614">
      <w:pPr>
        <w:ind w:left="851"/>
      </w:pPr>
      <w:r>
        <w:rPr>
          <w:color w:val="000000"/>
        </w:rPr>
        <w:t>Ley sobre igualdad de oportunidades para las personas con</w:t>
      </w:r>
      <w:r>
        <w:t xml:space="preserve"> discapacidad</w:t>
      </w:r>
      <w:r w:rsidR="00763D01">
        <w:t>.</w:t>
      </w:r>
    </w:p>
    <w:p w14:paraId="32AE76F0" w14:textId="77777777" w:rsidR="00382799" w:rsidRDefault="00382799" w:rsidP="00C34614">
      <w:pPr>
        <w:ind w:left="851"/>
      </w:pPr>
      <w:r>
        <w:t>Ley General de Control Interno</w:t>
      </w:r>
      <w:r w:rsidR="00763D01">
        <w:t>.</w:t>
      </w:r>
    </w:p>
    <w:p w14:paraId="6A159BD8" w14:textId="77777777" w:rsidR="007F6C98" w:rsidRDefault="00382799" w:rsidP="00C34614">
      <w:pPr>
        <w:ind w:left="851"/>
      </w:pPr>
      <w:r>
        <w:t xml:space="preserve">Ley contra la corrupción y el enriquecimiento ilícito. </w:t>
      </w:r>
    </w:p>
    <w:p w14:paraId="5A089252" w14:textId="77777777" w:rsidR="00205015" w:rsidRDefault="00205015" w:rsidP="00205015">
      <w:pPr>
        <w:ind w:left="851"/>
      </w:pPr>
      <w:r>
        <w:t>Código de Trabajo, Manual de Normas Técnicas sobre Presupuesto Público N-1-2012-DC-DFOE.</w:t>
      </w:r>
    </w:p>
    <w:p w14:paraId="15E2405D" w14:textId="79AA9F4E" w:rsidR="00B40403" w:rsidRDefault="00B40403" w:rsidP="0021588F">
      <w:pPr>
        <w:numPr>
          <w:ilvl w:val="0"/>
          <w:numId w:val="2"/>
        </w:numPr>
      </w:pPr>
      <w:r>
        <w:t>El Estatuto Orgánico de la Universidad Nacional, aprobado por la Asamblea Universitaria el 31 de octubre del 2014, y modificado en dos de sus artículos el 10 de abril del 2015 (publicado en la gaceta Nº8 del 20 de abril del 2015).</w:t>
      </w:r>
    </w:p>
    <w:p w14:paraId="23CBEAD5" w14:textId="77777777" w:rsidR="00B40403" w:rsidRDefault="00B40403" w:rsidP="0021588F">
      <w:pPr>
        <w:numPr>
          <w:ilvl w:val="0"/>
          <w:numId w:val="2"/>
        </w:numPr>
      </w:pPr>
      <w:r>
        <w:t>Los reglamentos internos aprobados por el Consejo Universitario y la Convención Colectiva de Trabajo.</w:t>
      </w:r>
    </w:p>
    <w:p w14:paraId="60FCA5F3" w14:textId="77777777" w:rsidR="00B40403" w:rsidRDefault="00B40403" w:rsidP="00C34614"/>
    <w:p w14:paraId="57773A6F" w14:textId="77777777" w:rsidR="00B40403" w:rsidRDefault="00B40403" w:rsidP="00C34614">
      <w:r>
        <w:t>Este marco jurídico institucional está concebido, no como un conjunto de leyes o normas escritas, sino como un sistema normativo compuesto por reglas de distintas jerarquías y naturaleza, según un orden que va de lo general a lo particular, todo ello con el propósito de enmarcar las actuaciones y las conductas de la administración universitaria en la malla de sus valores y dictados obligatorios.</w:t>
      </w:r>
    </w:p>
    <w:p w14:paraId="1409A864" w14:textId="77777777" w:rsidR="00B40403" w:rsidRDefault="00B40403" w:rsidP="00C34614"/>
    <w:p w14:paraId="518DC5AA" w14:textId="77777777" w:rsidR="001E2083" w:rsidRDefault="00B40403" w:rsidP="00C34614">
      <w:r>
        <w:t>La Constitución Política exige a la Universidad –al igual que al resto de la Administración Pública– una adhesión irrestricta a los principios de legalidad y razonabilidad y le concede a cambio dos facultades de las que está desprovista la administración ordinaria.  Ellas son la autonomía universitaria y la libertad de cátedra.  Estas constituyen principios distintivos esenciales e irrenunciables de la institucionalidad universitaria.</w:t>
      </w:r>
    </w:p>
    <w:p w14:paraId="46E4F395" w14:textId="77777777" w:rsidR="00B40403" w:rsidRPr="00473F3C" w:rsidRDefault="00220FFD" w:rsidP="00CC3F12">
      <w:pPr>
        <w:pStyle w:val="TITULO2"/>
      </w:pPr>
      <w:bookmarkStart w:id="2" w:name="_Toc275958556"/>
      <w:bookmarkStart w:id="3" w:name="_Toc114989427"/>
      <w:bookmarkStart w:id="4" w:name="_Toc111522531"/>
      <w:bookmarkStart w:id="5" w:name="_Toc494114126"/>
      <w:bookmarkStart w:id="6" w:name="_Toc52261873"/>
      <w:bookmarkEnd w:id="2"/>
      <w:bookmarkEnd w:id="3"/>
      <w:bookmarkEnd w:id="4"/>
      <w:r>
        <w:t>El Principio de L</w:t>
      </w:r>
      <w:r w:rsidRPr="00473F3C">
        <w:t>egalidad</w:t>
      </w:r>
      <w:bookmarkEnd w:id="5"/>
      <w:bookmarkEnd w:id="6"/>
    </w:p>
    <w:p w14:paraId="58617963" w14:textId="77777777" w:rsidR="001E2083" w:rsidRDefault="001E2083" w:rsidP="00B40403"/>
    <w:p w14:paraId="2E7AB823" w14:textId="77777777" w:rsidR="00B40403" w:rsidRDefault="00B40403" w:rsidP="00B40403">
      <w:r>
        <w:t>El principio de legalidad que se consagra en el artículo 11 de nuestra Constitución Política y se desarrolla en el artículo 11 de la Ley General de la Administración Pública, significa que los actos y los comportamientos de la Administración deben estar regulados por norma escrita, lo que implica, desde luego, el sometimiento a la Constitución y a la ley, preferentemente y en general a todas las otras normas del ordenamiento jurídico –reglamentos ejecutivos y autónomos, especialmente-;  o sea, en última instancia, a lo que se conoce como el  “Principio de Juridicidad de la Administración”.</w:t>
      </w:r>
    </w:p>
    <w:p w14:paraId="34F6E325" w14:textId="77777777" w:rsidR="00B40403" w:rsidRDefault="00B40403" w:rsidP="00B40403"/>
    <w:p w14:paraId="7E74C067" w14:textId="77777777" w:rsidR="00B40403" w:rsidRDefault="00B40403" w:rsidP="001E2083">
      <w:r>
        <w:t>Este principio en el estado de derecho postula una forma especial de vinculación de las autoridades e instituciones públicas al ordenamiento jurídico, a partir de su definición básica, según la cual toda autoridad o institución pública lo es y solamente puede actuar en la medida en la que se encuentre empoderada para hacerlo por el mismo ordenamiento y normalmente a texto expreso.</w:t>
      </w:r>
    </w:p>
    <w:p w14:paraId="600637F0" w14:textId="77777777" w:rsidR="001E2083" w:rsidRPr="001E2083" w:rsidRDefault="001E2083" w:rsidP="001E2083"/>
    <w:p w14:paraId="699CCA3A" w14:textId="77777777" w:rsidR="00B40403" w:rsidRPr="00473F3C" w:rsidRDefault="00220FFD" w:rsidP="00CC3F12">
      <w:pPr>
        <w:pStyle w:val="TITULO2"/>
      </w:pPr>
      <w:bookmarkStart w:id="7" w:name="_Toc275958557"/>
      <w:bookmarkStart w:id="8" w:name="_Toc114989428"/>
      <w:bookmarkStart w:id="9" w:name="_Toc111522532"/>
      <w:bookmarkStart w:id="10" w:name="_Toc494114127"/>
      <w:bookmarkStart w:id="11" w:name="_Toc52261874"/>
      <w:bookmarkEnd w:id="7"/>
      <w:bookmarkEnd w:id="8"/>
      <w:bookmarkEnd w:id="9"/>
      <w:r>
        <w:t>El P</w:t>
      </w:r>
      <w:r w:rsidRPr="00473F3C">
        <w:t xml:space="preserve">rincipio de </w:t>
      </w:r>
      <w:r>
        <w:t>R</w:t>
      </w:r>
      <w:r w:rsidRPr="00473F3C">
        <w:t>azonabilidad</w:t>
      </w:r>
      <w:bookmarkEnd w:id="10"/>
      <w:bookmarkEnd w:id="11"/>
    </w:p>
    <w:p w14:paraId="3F06FD52" w14:textId="77777777" w:rsidR="00B40403" w:rsidRPr="00220FFD" w:rsidRDefault="00B40403" w:rsidP="00B40403">
      <w:pPr>
        <w:rPr>
          <w:sz w:val="28"/>
          <w:szCs w:val="28"/>
        </w:rPr>
      </w:pPr>
    </w:p>
    <w:p w14:paraId="0A30FBFF" w14:textId="77777777" w:rsidR="00220FFD" w:rsidRDefault="00B40403" w:rsidP="00B40403">
      <w:r>
        <w:t xml:space="preserve">Según este principio, una norma o acto público o privado únicamente es válido cuando, además de su conformidad formal con la Constitución, está razonablemente fundado y justificado de acuerdo con la ideología constitucional.  </w:t>
      </w:r>
    </w:p>
    <w:p w14:paraId="14402AE0" w14:textId="77777777" w:rsidR="001C5D6C" w:rsidRDefault="001C5D6C" w:rsidP="00B40403"/>
    <w:p w14:paraId="68515450" w14:textId="77777777" w:rsidR="000A2550" w:rsidRDefault="000A2550" w:rsidP="00B40403"/>
    <w:p w14:paraId="7CB9808E" w14:textId="2A5DB765" w:rsidR="00B40403" w:rsidRDefault="00B40403" w:rsidP="00B40403">
      <w:r>
        <w:lastRenderedPageBreak/>
        <w:t xml:space="preserve">De esta manera se procura, no solo que la ley o el acto no sea irracional, arbitrario o caprichoso, sino también que los medios seleccionados tengan una relación real y sustancial con su objeto.  Se distingue entonces entre razonabilidad técnica, que es la proporcionalidad entre medios y </w:t>
      </w:r>
      <w:r w:rsidR="00FC3960">
        <w:t>fines; razonabilidad</w:t>
      </w:r>
      <w:r>
        <w:t xml:space="preserve"> jurídica, o la adecuación a la Constitución en general, y en especial, a los derechos y libertades reconocidos o supuestos por </w:t>
      </w:r>
      <w:r w:rsidR="00D94054">
        <w:t>ella; y</w:t>
      </w:r>
      <w:r>
        <w:t xml:space="preserve"> finalmente, la razonabilidad de los efectos sobre los derechos personales, en el sentido de no imponer a esos derechos otras limitaciones a cargas que las razonablemente derivadas de la naturaleza y régimen de los derechos mismos.</w:t>
      </w:r>
    </w:p>
    <w:p w14:paraId="7385B5BA" w14:textId="77777777" w:rsidR="00B40403" w:rsidRDefault="00B40403" w:rsidP="00B40403"/>
    <w:p w14:paraId="6B99A15F" w14:textId="77777777" w:rsidR="00B40403" w:rsidRDefault="00B40403" w:rsidP="00B40403">
      <w:r>
        <w:t>El principio de razonabilidad remite a una pauta de justicia con la que completa el principio de legalidad –que es la forma para componer una sola.  El control de razonabilidad es una forma de controlar la constitucionalidad, porque lo irrazonable es inconstitucional.</w:t>
      </w:r>
    </w:p>
    <w:p w14:paraId="7FD09CA3" w14:textId="77777777" w:rsidR="00B40403" w:rsidRDefault="006C44AC" w:rsidP="00CC3F12">
      <w:pPr>
        <w:pStyle w:val="TITULO2"/>
      </w:pPr>
      <w:bookmarkStart w:id="12" w:name="_Toc275958558"/>
      <w:bookmarkStart w:id="13" w:name="_Toc114989429"/>
      <w:bookmarkStart w:id="14" w:name="_Toc111522533"/>
      <w:bookmarkStart w:id="15" w:name="_Toc494114128"/>
      <w:bookmarkStart w:id="16" w:name="_Toc52261875"/>
      <w:bookmarkEnd w:id="12"/>
      <w:bookmarkEnd w:id="13"/>
      <w:bookmarkEnd w:id="14"/>
      <w:r>
        <w:t>El Principio de Autonomía U</w:t>
      </w:r>
      <w:r w:rsidRPr="00473F3C">
        <w:t>niversitaria</w:t>
      </w:r>
      <w:bookmarkEnd w:id="15"/>
      <w:bookmarkEnd w:id="16"/>
    </w:p>
    <w:p w14:paraId="01162569" w14:textId="77777777" w:rsidR="001E2083" w:rsidRPr="00473F3C" w:rsidRDefault="001E2083" w:rsidP="001C5468"/>
    <w:p w14:paraId="49A5DAED" w14:textId="77777777" w:rsidR="00B40403" w:rsidRDefault="00B40403" w:rsidP="00B40403">
      <w:r>
        <w:t>La autonomía universitaria tiene como principal finalidad, procurar al ente todas las condiciones jurídicas necesarias para que lleve a cabo con independencia su misión de cultura y educación superiores.</w:t>
      </w:r>
    </w:p>
    <w:p w14:paraId="7ACC8F43" w14:textId="77777777" w:rsidR="00B40403" w:rsidRDefault="00B40403" w:rsidP="00B40403"/>
    <w:p w14:paraId="14A0E87E" w14:textId="77777777" w:rsidR="00B40403" w:rsidRDefault="00B40403" w:rsidP="00B40403">
      <w:r>
        <w:t>En este sentido la Universidad no es una simple institución de enseñanza, pues a ella corresponde la función compleja, propia de su naturaleza, de realizar y profundizar la investigación científica, cultivar las artes y las letras en su máxima expresión, analizar y criticar, con objetividad, conocimiento y racionalidad elevados, la realidad social, cultural, política y económica del país y el mundo, proponer soluciones a los grandes problemas nacionales, servir de impulsora a ideas y acciones para alcanzar el desarrollo en todos los ámbitos  (espiritual, social, científico y material)  contribuyendo de esa manera a la realización efectiva de los valores fundamentales de la identidad costarricense, que pueden resumirse así:  democracia, estado social de derecho, paz y justicia, dignidad esencial del ser humano y el  “sistema de libertad”.</w:t>
      </w:r>
    </w:p>
    <w:p w14:paraId="7C03D3A8" w14:textId="77777777" w:rsidR="001C5D6C" w:rsidRDefault="001C5D6C" w:rsidP="00B40403"/>
    <w:p w14:paraId="443C660B" w14:textId="77777777" w:rsidR="000A2550" w:rsidRDefault="000A2550" w:rsidP="00B40403"/>
    <w:p w14:paraId="39DBC27A" w14:textId="131C6ADD" w:rsidR="00B40403" w:rsidRDefault="00B40403" w:rsidP="00B40403">
      <w:r>
        <w:t xml:space="preserve">La Universidad, como centro de pensamiento libre, debe y tiene que estar exenta de presiones o medidas de cualquier naturaleza que tiendan a impedirle cumplir con su </w:t>
      </w:r>
      <w:r w:rsidR="002D5703">
        <w:t>misión</w:t>
      </w:r>
      <w:r>
        <w:t xml:space="preserve">.  </w:t>
      </w:r>
    </w:p>
    <w:p w14:paraId="3EC09245" w14:textId="77777777" w:rsidR="00B40403" w:rsidRDefault="00B40403" w:rsidP="00B40403"/>
    <w:p w14:paraId="7CB833A2" w14:textId="77777777" w:rsidR="001C5D6C" w:rsidRDefault="001C5D6C" w:rsidP="00B40403"/>
    <w:p w14:paraId="41A1D47F" w14:textId="77777777" w:rsidR="00B40403" w:rsidRDefault="00B40403" w:rsidP="00B40403">
      <w:r>
        <w:t>Por tal razón, las universidades del Estado están dotadas de independencia para el desempeño de sus funciones y de plena capacidad jurídica para adquirir derechos y contraer obligaciones, así como para darse su organización y gobierno propios.  Esta autonomía, que ha sido clasificada como especial, es completa y por esto distinta de la del resto de los entes descentralizados en nuestro ordenamiento jurídico.</w:t>
      </w:r>
    </w:p>
    <w:p w14:paraId="7861F5B5" w14:textId="77777777" w:rsidR="00B40403" w:rsidRDefault="00B40403" w:rsidP="00B40403"/>
    <w:p w14:paraId="611C1E55" w14:textId="77777777" w:rsidR="001C5D6C" w:rsidRDefault="001C5D6C" w:rsidP="00B40403"/>
    <w:p w14:paraId="0EC48D35" w14:textId="77777777" w:rsidR="00B40403" w:rsidRDefault="00B40403" w:rsidP="00B40403">
      <w:r>
        <w:t xml:space="preserve">Así, como resultado de estas prerrogativas constitucionales, las universidades públicas están fuera de la dirección del Poder Ejecutivo y de su jerarquía, cuentan con todas las facultades y poderes administrativos necesarios para llevar adelante el fin especial que legítimamente se les ha encomendado: que pueden autodeterminarse, en el sentido de que están habilitadas para establecer sus planes, programas y presupuestos, organización interna y estructurar su gobierno propio.  Tienen poder reglamentario (autónomo y de ejecución); pueden autoestructurarse, repartir sus competencias en el ámbito interno del ente, desconcentrarse en lo jurídicamente posible y lícito, regular el servicio que prestan y decidir libremente sobre su personal.  En suma, estas son las </w:t>
      </w:r>
      <w:r w:rsidR="001C5D6C">
        <w:t>modalidades administrativas</w:t>
      </w:r>
      <w:r>
        <w:t>, política, organizativa y financiera, que el principio de autonomía garantiza a las universidades públicas.</w:t>
      </w:r>
    </w:p>
    <w:p w14:paraId="2569D411" w14:textId="77777777" w:rsidR="001E2083" w:rsidRDefault="001E2083" w:rsidP="00B40403"/>
    <w:p w14:paraId="67F95149" w14:textId="13B80698" w:rsidR="001C5D6C" w:rsidRDefault="001C5D6C" w:rsidP="00B40403"/>
    <w:p w14:paraId="2B4FF3EB" w14:textId="77777777" w:rsidR="001C5468" w:rsidRDefault="001C5468">
      <w:pPr>
        <w:spacing w:after="160" w:line="259" w:lineRule="auto"/>
        <w:jc w:val="left"/>
        <w:rPr>
          <w:rFonts w:cs="Arial"/>
          <w:b/>
          <w:lang w:eastAsia="es-CR"/>
        </w:rPr>
      </w:pPr>
      <w:bookmarkStart w:id="17" w:name="_Toc275958559"/>
      <w:bookmarkStart w:id="18" w:name="_Toc114989430"/>
      <w:bookmarkStart w:id="19" w:name="_Toc111522534"/>
      <w:bookmarkStart w:id="20" w:name="_Toc494114129"/>
      <w:bookmarkEnd w:id="17"/>
      <w:bookmarkEnd w:id="18"/>
      <w:bookmarkEnd w:id="19"/>
      <w:r>
        <w:br w:type="page"/>
      </w:r>
    </w:p>
    <w:p w14:paraId="62B057CD" w14:textId="0E2B39AA" w:rsidR="00B40403" w:rsidRDefault="006C44AC" w:rsidP="00CC3F12">
      <w:pPr>
        <w:pStyle w:val="TITULO2"/>
      </w:pPr>
      <w:bookmarkStart w:id="21" w:name="_Toc52261876"/>
      <w:r w:rsidRPr="00CC3F12">
        <w:lastRenderedPageBreak/>
        <w:t>El Principio de Libertad de Cátedra</w:t>
      </w:r>
      <w:bookmarkEnd w:id="20"/>
      <w:bookmarkEnd w:id="21"/>
    </w:p>
    <w:p w14:paraId="22253E19" w14:textId="77777777" w:rsidR="00B40403" w:rsidRPr="00473F3C" w:rsidRDefault="00B40403" w:rsidP="001C5468"/>
    <w:p w14:paraId="09CC0AC5" w14:textId="77777777" w:rsidR="00B40403" w:rsidRDefault="00B40403" w:rsidP="00B40403">
      <w:r>
        <w:t xml:space="preserve">La jurisprudencia constitucional entiende el principio de libertad de cátedra en dos sentidos. En primer lugar, como una prolongación y complemento de la autonomía universitaria y desde este punto de vista lo define como la potestad de la universidad de decidir el contenido de la enseñanza que imparte –y la orientación de las otras funciones académicas que ejerce-, sin estar sujeta a lo dispuesto por poderes externos a ella.  </w:t>
      </w:r>
    </w:p>
    <w:p w14:paraId="73C5D831" w14:textId="77777777" w:rsidR="001C5D6C" w:rsidRDefault="001C5D6C" w:rsidP="00B40403"/>
    <w:p w14:paraId="0803CB96" w14:textId="77777777" w:rsidR="00B40403" w:rsidRDefault="00B40403" w:rsidP="00B40403">
      <w:r>
        <w:t>En segundo lugar, como la facultad de los académicos universitarios de expresar sus ideas al interno de la institución, permitiendo la coexistencia de diferentes corrientes de pensamiento.</w:t>
      </w:r>
    </w:p>
    <w:p w14:paraId="14A5EFAB" w14:textId="77777777" w:rsidR="00B40403" w:rsidRDefault="00B40403" w:rsidP="00B40403"/>
    <w:p w14:paraId="3CE8331C" w14:textId="77777777" w:rsidR="00B40403" w:rsidRDefault="00B40403" w:rsidP="00B40403">
      <w:r>
        <w:t xml:space="preserve">El Estatuto Orgánico de la Universidad Nacional hace suyos ambos </w:t>
      </w:r>
      <w:r w:rsidR="001C5D6C">
        <w:t>sentidos cuando</w:t>
      </w:r>
      <w:r>
        <w:t xml:space="preserve"> en su Artículo 5 señala: “La libertad de cátedra es principio fundamental de la enseñanza en la Universidad Nacional. Se ejerce en un marco de responsabilidad ética e intelectual por parte de cada académico y como comunidad universitaria, y comprende los siguientes aspectos:</w:t>
      </w:r>
    </w:p>
    <w:p w14:paraId="32FD97A8" w14:textId="77777777" w:rsidR="00B40403" w:rsidRDefault="00B40403" w:rsidP="00B40403"/>
    <w:p w14:paraId="45AFE3BE" w14:textId="77777777" w:rsidR="00B40403" w:rsidRDefault="00B40403" w:rsidP="0021588F">
      <w:pPr>
        <w:numPr>
          <w:ilvl w:val="0"/>
          <w:numId w:val="3"/>
        </w:numPr>
        <w:ind w:left="426"/>
      </w:pPr>
      <w:r>
        <w:t>Garantía del derecho a la libre expresión del personal académico en el ámbito universitario, conforme a los principios de la Declaración Universal de los Derechos Humanos y demás instrumentos jurídicos atinentes, sin ser impedido o limitado por factores ajenos a sus funciones propias, ni por coacciones de cualquier género.</w:t>
      </w:r>
    </w:p>
    <w:p w14:paraId="07C0D674" w14:textId="77777777" w:rsidR="00B40403" w:rsidRDefault="00B40403" w:rsidP="0021588F">
      <w:pPr>
        <w:numPr>
          <w:ilvl w:val="0"/>
          <w:numId w:val="3"/>
        </w:numPr>
        <w:ind w:left="426"/>
      </w:pPr>
      <w:r>
        <w:t>Desarrollo de los programas académicos con libertad de expresión en aspectos filosóficos, políticos, religiosos, científicos y didácticos.</w:t>
      </w:r>
    </w:p>
    <w:p w14:paraId="0BEFDF3C" w14:textId="77777777" w:rsidR="00B40403" w:rsidRDefault="00B40403" w:rsidP="0021588F">
      <w:pPr>
        <w:numPr>
          <w:ilvl w:val="0"/>
          <w:numId w:val="3"/>
        </w:numPr>
        <w:ind w:left="426"/>
      </w:pPr>
      <w:r>
        <w:t>Derecho a la libre investigación individual o colectiva, conducida como un todo por la Universidad, en función de sus propias necesidades y las del país.</w:t>
      </w:r>
    </w:p>
    <w:p w14:paraId="0C53B207" w14:textId="77777777" w:rsidR="00BC07DF" w:rsidRDefault="00B40403" w:rsidP="0021588F">
      <w:pPr>
        <w:numPr>
          <w:ilvl w:val="0"/>
          <w:numId w:val="3"/>
        </w:numPr>
        <w:ind w:left="426"/>
        <w:rPr>
          <w:lang w:val="es-ES"/>
        </w:rPr>
      </w:pPr>
      <w:r>
        <w:rPr>
          <w:lang w:val="es-ES"/>
        </w:rPr>
        <w:t>Derecho a la libre discusión razonada de los miembros de la comunidad universitaria, en un marco de respeto mutuo y sin temor a represalias.”</w:t>
      </w:r>
    </w:p>
    <w:p w14:paraId="01E176FC" w14:textId="77777777" w:rsidR="00BC07DF" w:rsidRDefault="00BC07DF">
      <w:pPr>
        <w:spacing w:after="160" w:line="259" w:lineRule="auto"/>
        <w:jc w:val="left"/>
        <w:rPr>
          <w:lang w:val="es-ES"/>
        </w:rPr>
      </w:pPr>
      <w:r>
        <w:rPr>
          <w:lang w:val="es-ES"/>
        </w:rPr>
        <w:br w:type="page"/>
      </w:r>
    </w:p>
    <w:p w14:paraId="2FCB32CF" w14:textId="42052687" w:rsidR="00335E19" w:rsidRDefault="00B40403" w:rsidP="00B37FB7">
      <w:pPr>
        <w:pStyle w:val="TITULO1"/>
      </w:pPr>
      <w:bookmarkStart w:id="22" w:name="_Toc114989431"/>
      <w:bookmarkStart w:id="23" w:name="_Toc494114130"/>
      <w:bookmarkStart w:id="24" w:name="_Toc52261877"/>
      <w:bookmarkStart w:id="25" w:name="_Hlk17799478"/>
      <w:r w:rsidRPr="00765484">
        <w:lastRenderedPageBreak/>
        <w:t>DIAGNÓSTICO INSTITUCIONAL</w:t>
      </w:r>
      <w:bookmarkEnd w:id="22"/>
      <w:bookmarkEnd w:id="23"/>
      <w:bookmarkEnd w:id="24"/>
    </w:p>
    <w:bookmarkEnd w:id="25"/>
    <w:p w14:paraId="5012BD76" w14:textId="77777777" w:rsidR="00335E19" w:rsidRDefault="00335E19" w:rsidP="00BE1FE7">
      <w:pPr>
        <w:ind w:left="360"/>
        <w:rPr>
          <w:rFonts w:cs="Arial"/>
          <w:color w:val="000000"/>
        </w:rPr>
      </w:pPr>
    </w:p>
    <w:p w14:paraId="07E1247C" w14:textId="65CD4F69" w:rsidR="00BE1FE7" w:rsidRPr="00BE1FE7" w:rsidRDefault="00BE1FE7" w:rsidP="004823CC">
      <w:pPr>
        <w:rPr>
          <w:rFonts w:cs="Arial"/>
          <w:color w:val="000000"/>
        </w:rPr>
      </w:pPr>
      <w:r w:rsidRPr="00BE1FE7">
        <w:rPr>
          <w:rFonts w:cs="Arial"/>
          <w:color w:val="000000"/>
        </w:rPr>
        <w:t>Se omite el de</w:t>
      </w:r>
      <w:r w:rsidR="004823CC">
        <w:rPr>
          <w:rFonts w:cs="Arial"/>
          <w:color w:val="000000"/>
        </w:rPr>
        <w:t>talle</w:t>
      </w:r>
      <w:r w:rsidRPr="00BE1FE7">
        <w:rPr>
          <w:rFonts w:cs="Arial"/>
          <w:color w:val="000000"/>
        </w:rPr>
        <w:t xml:space="preserve"> del presente apartado </w:t>
      </w:r>
      <w:r w:rsidR="004823CC">
        <w:rPr>
          <w:rFonts w:cs="Arial"/>
          <w:color w:val="000000"/>
        </w:rPr>
        <w:t>dado que</w:t>
      </w:r>
      <w:r w:rsidRPr="00BE1FE7">
        <w:rPr>
          <w:rFonts w:cs="Arial"/>
          <w:color w:val="000000"/>
        </w:rPr>
        <w:t xml:space="preserve"> la Universidad Nacional no ha experimentado cambios respecto al Diagnóstico Institucional</w:t>
      </w:r>
      <w:r w:rsidR="004823CC">
        <w:rPr>
          <w:rFonts w:cs="Arial"/>
          <w:color w:val="000000"/>
        </w:rPr>
        <w:t xml:space="preserve">; </w:t>
      </w:r>
      <w:r w:rsidRPr="00BE1FE7">
        <w:rPr>
          <w:rFonts w:cs="Arial"/>
          <w:color w:val="000000"/>
        </w:rPr>
        <w:t>por lo que se mantiene lo consignado en el Plan Operativo Anual Institucional POAI-2019.</w:t>
      </w:r>
    </w:p>
    <w:p w14:paraId="73670AE2" w14:textId="5189D280" w:rsidR="00BC07DF" w:rsidRDefault="00BC07DF" w:rsidP="00BE1FE7">
      <w:pPr>
        <w:rPr>
          <w:lang w:val="es-ES"/>
        </w:rPr>
      </w:pPr>
    </w:p>
    <w:p w14:paraId="2F5D6898" w14:textId="77777777" w:rsidR="004869D5" w:rsidRPr="00BE1FE7" w:rsidRDefault="004869D5" w:rsidP="00BE1FE7">
      <w:pPr>
        <w:rPr>
          <w:lang w:val="es-ES"/>
        </w:rPr>
      </w:pPr>
    </w:p>
    <w:p w14:paraId="0B81A78F" w14:textId="553DDB40" w:rsidR="00B40403" w:rsidRPr="00473F3C" w:rsidRDefault="005B6731" w:rsidP="00B37FB7">
      <w:pPr>
        <w:pStyle w:val="TITULO1"/>
      </w:pPr>
      <w:bookmarkStart w:id="26" w:name="_Toc114989436"/>
      <w:bookmarkStart w:id="27" w:name="_Toc494114135"/>
      <w:bookmarkStart w:id="28" w:name="_Toc52261878"/>
      <w:r>
        <w:t>ESTRUCTURA ORGANIZATIVA</w:t>
      </w:r>
      <w:bookmarkStart w:id="29" w:name="EO"/>
      <w:bookmarkEnd w:id="26"/>
      <w:bookmarkEnd w:id="27"/>
      <w:bookmarkEnd w:id="28"/>
      <w:bookmarkEnd w:id="29"/>
    </w:p>
    <w:p w14:paraId="0805C649" w14:textId="77777777" w:rsidR="00B40403" w:rsidRDefault="00B40403" w:rsidP="00B40403">
      <w:pPr>
        <w:pStyle w:val="Prrafodelista"/>
        <w:spacing w:line="360" w:lineRule="auto"/>
        <w:ind w:left="0"/>
        <w:contextualSpacing/>
        <w:jc w:val="both"/>
        <w:rPr>
          <w:rFonts w:ascii="Arial" w:hAnsi="Arial"/>
          <w:lang w:val="es-CR"/>
        </w:rPr>
      </w:pPr>
    </w:p>
    <w:p w14:paraId="60948DDF" w14:textId="77777777" w:rsidR="004207E2" w:rsidRDefault="004207E2" w:rsidP="00B40403">
      <w:pPr>
        <w:pStyle w:val="Prrafodelista"/>
        <w:spacing w:line="360" w:lineRule="auto"/>
        <w:ind w:left="0"/>
        <w:contextualSpacing/>
        <w:jc w:val="both"/>
        <w:rPr>
          <w:rFonts w:ascii="Arial" w:hAnsi="Arial"/>
          <w:lang w:val="es-CR"/>
        </w:rPr>
      </w:pPr>
    </w:p>
    <w:p w14:paraId="3E139C6C" w14:textId="77777777" w:rsidR="00B40403" w:rsidRDefault="00B40403" w:rsidP="00B40403">
      <w:pPr>
        <w:rPr>
          <w:rFonts w:cs="Arial"/>
        </w:rPr>
      </w:pPr>
      <w:r>
        <w:rPr>
          <w:rFonts w:cs="Arial"/>
        </w:rPr>
        <w:t xml:space="preserve">Respondiendo a los cambios suscitados en el Estatuto Orgánico de la Universidad Nacional aprobado en Asamblea Universitaria mediante referéndum realizado el 31 de octubre de 2014, según los resultados oficiales transcritos por el Tribunal Electoral de la Universidad Nacional mediante comunicado oficial 21-2014 de 12 de noviembre de 2014 y publicado en la Gaceta Extraordinaria N° 8-2015 de 20 de abril 2015; se presenta el Esquema de Organización vigente aprobado según el acuerdo UNA-R-RESO-171-2017 del 24 de mayo del 2017. </w:t>
      </w:r>
    </w:p>
    <w:p w14:paraId="1164B11B" w14:textId="77777777" w:rsidR="00B40403" w:rsidRDefault="00B40403" w:rsidP="00B40403">
      <w:pPr>
        <w:rPr>
          <w:rFonts w:cs="Arial"/>
        </w:rPr>
      </w:pPr>
    </w:p>
    <w:p w14:paraId="5EEB126D" w14:textId="77777777" w:rsidR="00B40403" w:rsidRDefault="00B40403" w:rsidP="00B40403">
      <w:pPr>
        <w:rPr>
          <w:rFonts w:cs="Arial"/>
        </w:rPr>
      </w:pPr>
    </w:p>
    <w:p w14:paraId="7B2ED395" w14:textId="77777777" w:rsidR="00B40403" w:rsidRDefault="00B40403" w:rsidP="00B40403">
      <w:pPr>
        <w:rPr>
          <w:rFonts w:cs="Arial"/>
        </w:rPr>
      </w:pPr>
    </w:p>
    <w:p w14:paraId="4E780239" w14:textId="77777777" w:rsidR="00B40403" w:rsidRDefault="00B40403" w:rsidP="00B40403">
      <w:pPr>
        <w:rPr>
          <w:rFonts w:cs="Arial"/>
        </w:rPr>
        <w:sectPr w:rsidR="00B40403" w:rsidSect="006C44AC">
          <w:footerReference w:type="default" r:id="rId9"/>
          <w:pgSz w:w="12240" w:h="15840"/>
          <w:pgMar w:top="1021" w:right="1701" w:bottom="1078" w:left="1701" w:header="0" w:footer="1021" w:gutter="0"/>
          <w:pgNumType w:start="1" w:chapStyle="1"/>
          <w:cols w:space="720"/>
          <w:formProt w:val="0"/>
          <w:docGrid w:linePitch="326" w:charSpace="-6145"/>
        </w:sectPr>
      </w:pPr>
    </w:p>
    <w:p w14:paraId="6CFA31BA" w14:textId="77777777" w:rsidR="00B40403" w:rsidRDefault="00B40403" w:rsidP="00B40403">
      <w:pPr>
        <w:rPr>
          <w:rFonts w:cs="Arial"/>
        </w:rPr>
        <w:sectPr w:rsidR="00B40403" w:rsidSect="006C44AC">
          <w:pgSz w:w="15840" w:h="12240" w:orient="landscape"/>
          <w:pgMar w:top="1701" w:right="1021" w:bottom="1701" w:left="1077" w:header="0" w:footer="1021" w:gutter="0"/>
          <w:cols w:space="720"/>
          <w:formProt w:val="0"/>
          <w:titlePg/>
          <w:docGrid w:linePitch="240" w:charSpace="-6145"/>
        </w:sectPr>
      </w:pPr>
      <w:r>
        <w:rPr>
          <w:rFonts w:cs="Arial"/>
          <w:noProof/>
          <w:lang w:eastAsia="es-CR"/>
        </w:rPr>
        <w:lastRenderedPageBreak/>
        <w:drawing>
          <wp:anchor distT="0" distB="0" distL="114300" distR="114300" simplePos="0" relativeHeight="251661312" behindDoc="0" locked="0" layoutInCell="1" allowOverlap="1" wp14:anchorId="0C9CB991" wp14:editId="73879BE1">
            <wp:simplePos x="0" y="0"/>
            <wp:positionH relativeFrom="column">
              <wp:posOffset>-260985</wp:posOffset>
            </wp:positionH>
            <wp:positionV relativeFrom="paragraph">
              <wp:posOffset>-2540</wp:posOffset>
            </wp:positionV>
            <wp:extent cx="9293860" cy="6297930"/>
            <wp:effectExtent l="0" t="0" r="2540" b="762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293860" cy="6297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52916C" w14:textId="6B99F268" w:rsidR="00B40403" w:rsidRPr="00473F3C" w:rsidRDefault="00B40403" w:rsidP="00B37FB7">
      <w:pPr>
        <w:pStyle w:val="TITULO1"/>
      </w:pPr>
      <w:bookmarkStart w:id="30" w:name="_Toc111522542"/>
      <w:bookmarkStart w:id="31" w:name="_Toc494114136"/>
      <w:bookmarkStart w:id="32" w:name="_Toc52261879"/>
      <w:bookmarkEnd w:id="30"/>
      <w:r w:rsidRPr="00473F3C">
        <w:lastRenderedPageBreak/>
        <w:t>ESTRUCTURA PROGRAMÁTICA</w:t>
      </w:r>
      <w:bookmarkEnd w:id="31"/>
      <w:bookmarkEnd w:id="32"/>
    </w:p>
    <w:p w14:paraId="5BA1C8F4" w14:textId="77777777" w:rsidR="00B40403" w:rsidRDefault="00B40403" w:rsidP="00B40403">
      <w:pPr>
        <w:rPr>
          <w:rFonts w:cs="Arial"/>
        </w:rPr>
      </w:pPr>
    </w:p>
    <w:p w14:paraId="68A727FB" w14:textId="77777777" w:rsidR="00B40403" w:rsidRDefault="00B40403" w:rsidP="00B40403">
      <w:pPr>
        <w:rPr>
          <w:rFonts w:cs="Arial"/>
        </w:rPr>
      </w:pPr>
      <w:r>
        <w:rPr>
          <w:rFonts w:cs="Arial"/>
        </w:rPr>
        <w:t xml:space="preserve">La estructura presupuestaria de la Universidad Nacional fue modificada por el Consejo Universitario en el año 2007 (SCU-712-2007 del 18 de mayo), por lo </w:t>
      </w:r>
      <w:r w:rsidR="00C04010">
        <w:rPr>
          <w:rFonts w:cs="Arial"/>
        </w:rPr>
        <w:t>tanto,</w:t>
      </w:r>
      <w:r>
        <w:rPr>
          <w:rFonts w:cs="Arial"/>
        </w:rPr>
        <w:t xml:space="preserve"> se mantiene conforme lo señalado en el Plan Operativo Anual Institucional del 2008. </w:t>
      </w:r>
    </w:p>
    <w:p w14:paraId="6FB5C53C" w14:textId="77777777" w:rsidR="00B40403" w:rsidRDefault="00B40403" w:rsidP="00B40403">
      <w:pPr>
        <w:rPr>
          <w:rFonts w:cs="Arial"/>
        </w:rPr>
      </w:pPr>
    </w:p>
    <w:p w14:paraId="2B5C9512" w14:textId="77777777" w:rsidR="00C97182" w:rsidRDefault="00B40403" w:rsidP="00B40403">
      <w:pPr>
        <w:rPr>
          <w:rFonts w:cs="Arial"/>
        </w:rPr>
      </w:pPr>
      <w:r>
        <w:rPr>
          <w:rFonts w:cs="Arial"/>
        </w:rPr>
        <w:t xml:space="preserve">No </w:t>
      </w:r>
      <w:r w:rsidR="004F0848">
        <w:rPr>
          <w:rFonts w:cs="Arial"/>
        </w:rPr>
        <w:t>obstante,</w:t>
      </w:r>
      <w:r>
        <w:rPr>
          <w:rFonts w:cs="Arial"/>
        </w:rPr>
        <w:t xml:space="preserve"> lo anterior, la</w:t>
      </w:r>
      <w:r w:rsidR="00906CCC">
        <w:rPr>
          <w:rFonts w:cs="Arial"/>
        </w:rPr>
        <w:t>s</w:t>
      </w:r>
      <w:r>
        <w:rPr>
          <w:rFonts w:cs="Arial"/>
        </w:rPr>
        <w:t xml:space="preserve"> resoluci</w:t>
      </w:r>
      <w:r w:rsidR="00906CCC">
        <w:rPr>
          <w:rFonts w:cs="Arial"/>
        </w:rPr>
        <w:t xml:space="preserve">ones </w:t>
      </w:r>
      <w:r>
        <w:rPr>
          <w:rFonts w:cs="Arial"/>
        </w:rPr>
        <w:t>RG-</w:t>
      </w:r>
      <w:r w:rsidR="00906CCC">
        <w:rPr>
          <w:rFonts w:cs="Arial"/>
        </w:rPr>
        <w:t>08-2011 y RG-</w:t>
      </w:r>
      <w:r w:rsidR="00F86F4C">
        <w:rPr>
          <w:rFonts w:cs="Arial"/>
        </w:rPr>
        <w:t>11</w:t>
      </w:r>
      <w:r>
        <w:rPr>
          <w:rFonts w:cs="Arial"/>
        </w:rPr>
        <w:t>-201</w:t>
      </w:r>
      <w:r w:rsidR="00F86F4C">
        <w:rPr>
          <w:rFonts w:cs="Arial"/>
        </w:rPr>
        <w:t>3</w:t>
      </w:r>
      <w:r w:rsidR="005665E1">
        <w:rPr>
          <w:rFonts w:cs="Arial"/>
        </w:rPr>
        <w:t xml:space="preserve"> </w:t>
      </w:r>
      <w:r w:rsidR="00906CCC">
        <w:rPr>
          <w:rFonts w:cs="Arial"/>
        </w:rPr>
        <w:t xml:space="preserve">de Gabinete de </w:t>
      </w:r>
      <w:r w:rsidR="00C04010">
        <w:rPr>
          <w:rFonts w:cs="Arial"/>
        </w:rPr>
        <w:t>Rectoría, de</w:t>
      </w:r>
      <w:r w:rsidR="00906CCC">
        <w:rPr>
          <w:rFonts w:cs="Arial"/>
        </w:rPr>
        <w:t xml:space="preserve"> fecha 14 de junio del 2011 y 19 de febrero de 2013 </w:t>
      </w:r>
      <w:r w:rsidR="005665E1">
        <w:rPr>
          <w:rFonts w:cs="Arial"/>
        </w:rPr>
        <w:t>respectivamente</w:t>
      </w:r>
      <w:r w:rsidR="00906CCC">
        <w:rPr>
          <w:rFonts w:cs="Arial"/>
        </w:rPr>
        <w:t>,</w:t>
      </w:r>
      <w:r>
        <w:rPr>
          <w:rFonts w:cs="Arial"/>
        </w:rPr>
        <w:t xml:space="preserve"> </w:t>
      </w:r>
      <w:r w:rsidR="00AA78D9">
        <w:rPr>
          <w:rFonts w:cs="Arial"/>
        </w:rPr>
        <w:t>establece</w:t>
      </w:r>
      <w:r w:rsidR="00906CCC">
        <w:rPr>
          <w:rFonts w:cs="Arial"/>
        </w:rPr>
        <w:t>n</w:t>
      </w:r>
      <w:r w:rsidR="00AA78D9">
        <w:rPr>
          <w:rFonts w:cs="Arial"/>
        </w:rPr>
        <w:t xml:space="preserve"> </w:t>
      </w:r>
      <w:r>
        <w:rPr>
          <w:rFonts w:cs="Arial"/>
        </w:rPr>
        <w:t xml:space="preserve">los lineamientos de aplicación de la estructura para que se cumplan de manera precisa los fines con los que esta fue aprobada, y se refleje de mejor manera la aplicación de recursos en correspondencia con los productos y los servicios del quehacer institucional. </w:t>
      </w:r>
      <w:r w:rsidR="00C97182">
        <w:rPr>
          <w:rFonts w:cs="Arial"/>
        </w:rPr>
        <w:t>De la misma manera en la RG-11-2013 se establecen los parámetros para la asignación de los recursos destinados a la inversión pública.</w:t>
      </w:r>
    </w:p>
    <w:p w14:paraId="19CF9A33" w14:textId="77777777" w:rsidR="004C6C71" w:rsidRDefault="004C6C71" w:rsidP="00B40403">
      <w:pPr>
        <w:rPr>
          <w:rFonts w:cs="Arial"/>
        </w:rPr>
      </w:pPr>
    </w:p>
    <w:p w14:paraId="4C5B5504" w14:textId="17CA6D44" w:rsidR="00313545" w:rsidRPr="00604FE5" w:rsidRDefault="00313545" w:rsidP="00313545">
      <w:pPr>
        <w:rPr>
          <w:rFonts w:cs="Arial"/>
        </w:rPr>
      </w:pPr>
      <w:r>
        <w:rPr>
          <w:rFonts w:cs="Arial"/>
        </w:rPr>
        <w:t xml:space="preserve">Como parte de la estructura programática establecida, la institución asigna sus recursos en tres programas, a saber: Programa Académico, Programa Vida Universitaria y Programa Administrativo. El Programa Académico por su parte responde a </w:t>
      </w:r>
      <w:r w:rsidRPr="00A5576B">
        <w:rPr>
          <w:rFonts w:cs="Arial"/>
        </w:rPr>
        <w:t xml:space="preserve">la actividad sustantiva de la Universidad y es el componente de mayor peso y representa un </w:t>
      </w:r>
      <w:r w:rsidR="00A5576B" w:rsidRPr="00A5576B">
        <w:rPr>
          <w:rFonts w:cs="Arial"/>
          <w:b/>
          <w:bCs/>
        </w:rPr>
        <w:t>60</w:t>
      </w:r>
      <w:r w:rsidR="00B07766" w:rsidRPr="00A5576B">
        <w:rPr>
          <w:rFonts w:cs="Arial"/>
          <w:b/>
          <w:bCs/>
        </w:rPr>
        <w:t>,</w:t>
      </w:r>
      <w:r w:rsidR="00F61207">
        <w:rPr>
          <w:rFonts w:cs="Arial"/>
          <w:b/>
          <w:bCs/>
        </w:rPr>
        <w:t>8</w:t>
      </w:r>
      <w:r w:rsidR="00B07766" w:rsidRPr="00A5576B">
        <w:rPr>
          <w:rFonts w:cs="Arial"/>
          <w:b/>
          <w:bCs/>
        </w:rPr>
        <w:t>%</w:t>
      </w:r>
      <w:r w:rsidRPr="00A5576B">
        <w:rPr>
          <w:rFonts w:cs="Arial"/>
          <w:b/>
          <w:bCs/>
        </w:rPr>
        <w:t xml:space="preserve"> </w:t>
      </w:r>
      <w:r w:rsidRPr="00A5576B">
        <w:rPr>
          <w:rFonts w:cs="Arial"/>
        </w:rPr>
        <w:t xml:space="preserve">del presupuesto nivel institucional. Por otro lado, </w:t>
      </w:r>
      <w:r w:rsidR="00A11E63" w:rsidRPr="00A5576B">
        <w:rPr>
          <w:rFonts w:cs="Arial"/>
        </w:rPr>
        <w:t xml:space="preserve">Programa Administrativo, que se refiere a la administración institucional, presenta una participación de </w:t>
      </w:r>
      <w:r w:rsidR="00B07766" w:rsidRPr="00A5576B">
        <w:rPr>
          <w:rFonts w:cs="Arial"/>
          <w:b/>
        </w:rPr>
        <w:t>2</w:t>
      </w:r>
      <w:r w:rsidR="00A5576B" w:rsidRPr="00A5576B">
        <w:rPr>
          <w:rFonts w:cs="Arial"/>
          <w:b/>
        </w:rPr>
        <w:t>3</w:t>
      </w:r>
      <w:r w:rsidR="00B07766" w:rsidRPr="00A5576B">
        <w:rPr>
          <w:rFonts w:cs="Arial"/>
          <w:b/>
        </w:rPr>
        <w:t>,</w:t>
      </w:r>
      <w:r w:rsidR="00F61207">
        <w:rPr>
          <w:rFonts w:cs="Arial"/>
          <w:b/>
        </w:rPr>
        <w:t>4</w:t>
      </w:r>
      <w:r w:rsidR="00B07766" w:rsidRPr="00A5576B">
        <w:rPr>
          <w:rFonts w:cs="Arial"/>
          <w:b/>
        </w:rPr>
        <w:t>%</w:t>
      </w:r>
      <w:r w:rsidR="00A11E63" w:rsidRPr="00A5576B">
        <w:rPr>
          <w:rFonts w:cs="Arial"/>
        </w:rPr>
        <w:t xml:space="preserve"> del presupuesto total, y finalmente el</w:t>
      </w:r>
      <w:r w:rsidRPr="00A5576B">
        <w:rPr>
          <w:rFonts w:cs="Arial"/>
        </w:rPr>
        <w:t xml:space="preserve"> Programa Vida Universitaria </w:t>
      </w:r>
      <w:r w:rsidR="00B17C1F" w:rsidRPr="00A5576B">
        <w:rPr>
          <w:rFonts w:cs="Arial"/>
        </w:rPr>
        <w:t xml:space="preserve">se orienta al fortalecimiento y desarrollo del bienestar estudiantil y de la comunidad universitaria, </w:t>
      </w:r>
      <w:r w:rsidRPr="00A5576B">
        <w:rPr>
          <w:rFonts w:cs="Arial"/>
        </w:rPr>
        <w:t xml:space="preserve">muestra una participación presupuestaria del </w:t>
      </w:r>
      <w:r w:rsidR="00B07766" w:rsidRPr="00A5576B">
        <w:rPr>
          <w:rFonts w:cs="Arial"/>
          <w:b/>
        </w:rPr>
        <w:t>1</w:t>
      </w:r>
      <w:r w:rsidR="00F61207">
        <w:rPr>
          <w:rFonts w:cs="Arial"/>
          <w:b/>
        </w:rPr>
        <w:t>5</w:t>
      </w:r>
      <w:r w:rsidR="00B07766" w:rsidRPr="00A5576B">
        <w:rPr>
          <w:rFonts w:cs="Arial"/>
          <w:b/>
        </w:rPr>
        <w:t>,</w:t>
      </w:r>
      <w:r w:rsidR="00A5576B" w:rsidRPr="00A5576B">
        <w:rPr>
          <w:rFonts w:cs="Arial"/>
          <w:b/>
        </w:rPr>
        <w:t>8</w:t>
      </w:r>
      <w:r w:rsidR="00B07766" w:rsidRPr="00A5576B">
        <w:rPr>
          <w:rFonts w:cs="Arial"/>
          <w:b/>
        </w:rPr>
        <w:t>%</w:t>
      </w:r>
      <w:r w:rsidR="00A11E63" w:rsidRPr="00A5576B">
        <w:rPr>
          <w:rFonts w:cs="Arial"/>
        </w:rPr>
        <w:t>.</w:t>
      </w:r>
      <w:r w:rsidR="00A11E63" w:rsidRPr="00B07766">
        <w:rPr>
          <w:rFonts w:cs="Arial"/>
        </w:rPr>
        <w:t xml:space="preserve"> </w:t>
      </w:r>
    </w:p>
    <w:p w14:paraId="66D96706" w14:textId="77777777" w:rsidR="008D129C" w:rsidRDefault="008D129C" w:rsidP="00B40403">
      <w:pPr>
        <w:rPr>
          <w:rFonts w:cs="Arial"/>
        </w:rPr>
      </w:pPr>
    </w:p>
    <w:p w14:paraId="3D523296" w14:textId="77777777" w:rsidR="00B40403" w:rsidRDefault="00B40403" w:rsidP="00B40403">
      <w:pPr>
        <w:rPr>
          <w:rFonts w:cs="Arial"/>
        </w:rPr>
      </w:pPr>
    </w:p>
    <w:p w14:paraId="156B836E" w14:textId="77777777" w:rsidR="00B40403" w:rsidRDefault="00B40403" w:rsidP="00B40403">
      <w:pPr>
        <w:spacing w:line="240" w:lineRule="auto"/>
        <w:jc w:val="left"/>
        <w:rPr>
          <w:rFonts w:cs="Arial"/>
        </w:rPr>
      </w:pPr>
      <w:r>
        <w:rPr>
          <w:rFonts w:cs="Arial"/>
        </w:rPr>
        <w:br w:type="page"/>
      </w:r>
    </w:p>
    <w:p w14:paraId="589DCBC1" w14:textId="3915F7F0" w:rsidR="00B40403" w:rsidRDefault="00B40403" w:rsidP="00B37FB7">
      <w:pPr>
        <w:pStyle w:val="TITULO1"/>
      </w:pPr>
      <w:bookmarkStart w:id="33" w:name="_Toc494114137"/>
      <w:bookmarkStart w:id="34" w:name="_Toc52261880"/>
      <w:r w:rsidRPr="00473F3C">
        <w:lastRenderedPageBreak/>
        <w:t>MARCO ESTRATÉGICO</w:t>
      </w:r>
      <w:bookmarkEnd w:id="33"/>
      <w:bookmarkEnd w:id="34"/>
    </w:p>
    <w:p w14:paraId="784C8144" w14:textId="5416095B" w:rsidR="00310D85" w:rsidRDefault="00310D85" w:rsidP="00B37FB7">
      <w:pPr>
        <w:pStyle w:val="TITULO1"/>
        <w:numPr>
          <w:ilvl w:val="0"/>
          <w:numId w:val="0"/>
        </w:numPr>
        <w:ind w:left="360"/>
      </w:pPr>
    </w:p>
    <w:p w14:paraId="2F875B1D" w14:textId="19E6B8BF" w:rsidR="00CB48D5" w:rsidRPr="00BE1FE7" w:rsidRDefault="00CB48D5" w:rsidP="00CB48D5">
      <w:pPr>
        <w:rPr>
          <w:rFonts w:cs="Arial"/>
          <w:color w:val="000000"/>
        </w:rPr>
      </w:pPr>
      <w:r w:rsidRPr="00BE1FE7">
        <w:rPr>
          <w:rFonts w:cs="Arial"/>
          <w:color w:val="000000"/>
        </w:rPr>
        <w:t>Se omite el de</w:t>
      </w:r>
      <w:r>
        <w:rPr>
          <w:rFonts w:cs="Arial"/>
          <w:color w:val="000000"/>
        </w:rPr>
        <w:t>talle</w:t>
      </w:r>
      <w:r w:rsidRPr="00BE1FE7">
        <w:rPr>
          <w:rFonts w:cs="Arial"/>
          <w:color w:val="000000"/>
        </w:rPr>
        <w:t xml:space="preserve"> del presente apartado </w:t>
      </w:r>
      <w:r>
        <w:rPr>
          <w:rFonts w:cs="Arial"/>
          <w:color w:val="000000"/>
        </w:rPr>
        <w:t>dado que</w:t>
      </w:r>
      <w:r w:rsidRPr="00BE1FE7">
        <w:rPr>
          <w:rFonts w:cs="Arial"/>
          <w:color w:val="000000"/>
        </w:rPr>
        <w:t xml:space="preserve"> la Universidad Nacional no ha experimentado cambios respecto al Diagnóstico Institucional</w:t>
      </w:r>
      <w:r>
        <w:rPr>
          <w:rFonts w:cs="Arial"/>
          <w:color w:val="000000"/>
        </w:rPr>
        <w:t xml:space="preserve">; </w:t>
      </w:r>
      <w:r w:rsidRPr="00BE1FE7">
        <w:rPr>
          <w:rFonts w:cs="Arial"/>
          <w:color w:val="000000"/>
        </w:rPr>
        <w:t>por lo que se mantiene lo consignado en el Plan Operativo Anual Institucional POAI-20</w:t>
      </w:r>
      <w:r w:rsidR="00560102">
        <w:rPr>
          <w:rFonts w:cs="Arial"/>
          <w:color w:val="000000"/>
        </w:rPr>
        <w:t>19</w:t>
      </w:r>
      <w:r w:rsidRPr="00BE1FE7">
        <w:rPr>
          <w:rFonts w:cs="Arial"/>
          <w:color w:val="000000"/>
        </w:rPr>
        <w:t>.</w:t>
      </w:r>
    </w:p>
    <w:p w14:paraId="0156A825" w14:textId="77777777" w:rsidR="00B40403" w:rsidRDefault="00B40403" w:rsidP="00B40403">
      <w:pPr>
        <w:rPr>
          <w:rFonts w:cs="Arial"/>
        </w:rPr>
      </w:pPr>
    </w:p>
    <w:p w14:paraId="747D3E26" w14:textId="5FF94025" w:rsidR="0012443B" w:rsidRDefault="0012443B">
      <w:pPr>
        <w:spacing w:after="160" w:line="259" w:lineRule="auto"/>
        <w:jc w:val="left"/>
        <w:rPr>
          <w:rFonts w:cs="Arial"/>
        </w:rPr>
      </w:pPr>
      <w:r>
        <w:rPr>
          <w:b/>
          <w:bCs/>
          <w:caps/>
        </w:rPr>
        <w:br w:type="page"/>
      </w:r>
    </w:p>
    <w:p w14:paraId="5F4F8C62" w14:textId="7DCC75F4" w:rsidR="00A15EB3" w:rsidRPr="00A154B2" w:rsidRDefault="00B40403" w:rsidP="00B37FB7">
      <w:pPr>
        <w:pStyle w:val="TITULO1"/>
      </w:pPr>
      <w:bookmarkStart w:id="35" w:name="_Toc52261881"/>
      <w:r w:rsidRPr="00A154B2">
        <w:lastRenderedPageBreak/>
        <w:t>PRESUPUESTO DEL POAI 20</w:t>
      </w:r>
      <w:r w:rsidR="0024344D" w:rsidRPr="00A154B2">
        <w:t>2</w:t>
      </w:r>
      <w:r w:rsidR="00A86511" w:rsidRPr="00A154B2">
        <w:t>1</w:t>
      </w:r>
      <w:bookmarkEnd w:id="35"/>
    </w:p>
    <w:p w14:paraId="61373106" w14:textId="77777777" w:rsidR="00A5576B" w:rsidRPr="00A154B2" w:rsidRDefault="00A5576B" w:rsidP="00A5576B">
      <w:pPr>
        <w:spacing w:line="240" w:lineRule="auto"/>
        <w:jc w:val="center"/>
        <w:rPr>
          <w:b/>
          <w:bCs/>
        </w:rPr>
      </w:pPr>
      <w:bookmarkStart w:id="36" w:name="_Toc31180227"/>
      <w:r w:rsidRPr="00A154B2">
        <w:rPr>
          <w:b/>
          <w:bCs/>
        </w:rPr>
        <w:t>Resumen del Presupuesto Ordinario</w:t>
      </w:r>
      <w:bookmarkEnd w:id="36"/>
    </w:p>
    <w:p w14:paraId="1D609FAE" w14:textId="0620F51C" w:rsidR="00A5576B" w:rsidRPr="00A154B2" w:rsidRDefault="00A5576B" w:rsidP="00A5576B">
      <w:pPr>
        <w:spacing w:line="240" w:lineRule="auto"/>
        <w:jc w:val="center"/>
        <w:rPr>
          <w:rFonts w:cs="Arial"/>
          <w:b/>
          <w:bCs/>
          <w:lang w:eastAsia="es-CR"/>
        </w:rPr>
      </w:pPr>
      <w:r w:rsidRPr="00A154B2">
        <w:rPr>
          <w:rFonts w:cs="Arial"/>
          <w:b/>
          <w:bCs/>
          <w:lang w:eastAsia="es-CR"/>
        </w:rPr>
        <w:t xml:space="preserve">Periodo </w:t>
      </w:r>
      <w:r w:rsidR="00A154B2">
        <w:rPr>
          <w:rFonts w:cs="Arial"/>
          <w:b/>
          <w:bCs/>
          <w:lang w:eastAsia="es-CR"/>
        </w:rPr>
        <w:t xml:space="preserve">Junio </w:t>
      </w:r>
      <w:r w:rsidRPr="00A154B2">
        <w:rPr>
          <w:rFonts w:cs="Arial"/>
          <w:b/>
          <w:bCs/>
          <w:lang w:eastAsia="es-CR"/>
        </w:rPr>
        <w:t>202</w:t>
      </w:r>
      <w:r w:rsidR="00F61207" w:rsidRPr="00A154B2">
        <w:rPr>
          <w:rFonts w:cs="Arial"/>
          <w:b/>
          <w:bCs/>
          <w:lang w:eastAsia="es-CR"/>
        </w:rPr>
        <w:t>1</w:t>
      </w:r>
    </w:p>
    <w:p w14:paraId="1EDA8A4A" w14:textId="7B482203" w:rsidR="00A5576B" w:rsidRDefault="00A5576B" w:rsidP="00A5576B">
      <w:pPr>
        <w:spacing w:line="240" w:lineRule="auto"/>
        <w:jc w:val="center"/>
        <w:rPr>
          <w:rFonts w:cs="Arial"/>
          <w:b/>
          <w:bCs/>
          <w:lang w:eastAsia="es-CR"/>
        </w:rPr>
      </w:pPr>
      <w:r w:rsidRPr="00A154B2">
        <w:rPr>
          <w:rFonts w:cs="Arial"/>
          <w:b/>
          <w:bCs/>
          <w:lang w:eastAsia="es-CR"/>
        </w:rPr>
        <w:t>(en miles de colones)</w:t>
      </w:r>
    </w:p>
    <w:p w14:paraId="194DC521" w14:textId="5790362A" w:rsidR="00A154B2" w:rsidRDefault="00A154B2" w:rsidP="00A5576B">
      <w:pPr>
        <w:spacing w:line="240" w:lineRule="auto"/>
        <w:jc w:val="center"/>
        <w:rPr>
          <w:rFonts w:cs="Arial"/>
          <w:b/>
          <w:bCs/>
          <w:lang w:eastAsia="es-CR"/>
        </w:rPr>
      </w:pPr>
    </w:p>
    <w:tbl>
      <w:tblPr>
        <w:tblW w:w="11940" w:type="dxa"/>
        <w:tblInd w:w="-709" w:type="dxa"/>
        <w:tblCellMar>
          <w:left w:w="70" w:type="dxa"/>
          <w:right w:w="70" w:type="dxa"/>
        </w:tblCellMar>
        <w:tblLook w:val="04A0" w:firstRow="1" w:lastRow="0" w:firstColumn="1" w:lastColumn="0" w:noHBand="0" w:noVBand="1"/>
      </w:tblPr>
      <w:tblGrid>
        <w:gridCol w:w="5103"/>
        <w:gridCol w:w="1701"/>
        <w:gridCol w:w="1670"/>
        <w:gridCol w:w="1733"/>
        <w:gridCol w:w="1733"/>
      </w:tblGrid>
      <w:tr w:rsidR="00A154B2" w:rsidRPr="002902C0" w14:paraId="18A90940" w14:textId="77777777" w:rsidTr="00A27158">
        <w:trPr>
          <w:gridAfter w:val="1"/>
          <w:wAfter w:w="1733" w:type="dxa"/>
          <w:trHeight w:val="960"/>
        </w:trPr>
        <w:tc>
          <w:tcPr>
            <w:tcW w:w="5103" w:type="dxa"/>
            <w:tcBorders>
              <w:top w:val="single" w:sz="8" w:space="0" w:color="auto"/>
              <w:left w:val="nil"/>
              <w:bottom w:val="single" w:sz="8" w:space="0" w:color="auto"/>
              <w:right w:val="single" w:sz="8" w:space="0" w:color="auto"/>
            </w:tcBorders>
            <w:shd w:val="clear" w:color="000000" w:fill="244062"/>
            <w:vAlign w:val="center"/>
            <w:hideMark/>
          </w:tcPr>
          <w:p w14:paraId="4AF483BF" w14:textId="77777777" w:rsidR="00A154B2" w:rsidRPr="002902C0" w:rsidRDefault="00A154B2" w:rsidP="00A27158">
            <w:pPr>
              <w:spacing w:line="240" w:lineRule="auto"/>
              <w:jc w:val="center"/>
              <w:rPr>
                <w:rFonts w:cs="Arial"/>
                <w:b/>
                <w:bCs/>
                <w:color w:val="FFFFFF"/>
                <w:lang w:val="es-MX" w:eastAsia="es-MX"/>
              </w:rPr>
            </w:pPr>
            <w:r w:rsidRPr="002902C0">
              <w:rPr>
                <w:rFonts w:cs="Arial"/>
                <w:b/>
                <w:bCs/>
                <w:color w:val="FFFFFF"/>
                <w:lang w:val="es-MX" w:eastAsia="es-MX"/>
              </w:rPr>
              <w:t xml:space="preserve">    Conceptos</w:t>
            </w:r>
          </w:p>
        </w:tc>
        <w:tc>
          <w:tcPr>
            <w:tcW w:w="1701" w:type="dxa"/>
            <w:tcBorders>
              <w:top w:val="single" w:sz="8" w:space="0" w:color="auto"/>
              <w:left w:val="nil"/>
              <w:bottom w:val="nil"/>
              <w:right w:val="single" w:sz="8" w:space="0" w:color="auto"/>
            </w:tcBorders>
            <w:shd w:val="clear" w:color="000000" w:fill="244062"/>
            <w:vAlign w:val="center"/>
            <w:hideMark/>
          </w:tcPr>
          <w:p w14:paraId="216F031E" w14:textId="77777777" w:rsidR="00A154B2" w:rsidRPr="002902C0" w:rsidRDefault="00A154B2" w:rsidP="00A27158">
            <w:pPr>
              <w:spacing w:line="240" w:lineRule="auto"/>
              <w:jc w:val="center"/>
              <w:rPr>
                <w:rFonts w:cs="Arial"/>
                <w:b/>
                <w:bCs/>
                <w:color w:val="FFFFFF"/>
                <w:lang w:val="es-MX" w:eastAsia="es-MX"/>
              </w:rPr>
            </w:pPr>
            <w:r w:rsidRPr="002902C0">
              <w:rPr>
                <w:rFonts w:cs="Arial"/>
                <w:b/>
                <w:bCs/>
                <w:color w:val="FFFFFF"/>
                <w:lang w:val="es-MX" w:eastAsia="es-MX"/>
              </w:rPr>
              <w:t>Total de presupuesto ordinario</w:t>
            </w:r>
          </w:p>
        </w:tc>
        <w:tc>
          <w:tcPr>
            <w:tcW w:w="1670" w:type="dxa"/>
            <w:tcBorders>
              <w:top w:val="single" w:sz="8" w:space="0" w:color="auto"/>
              <w:left w:val="nil"/>
              <w:bottom w:val="nil"/>
              <w:right w:val="single" w:sz="8" w:space="0" w:color="auto"/>
            </w:tcBorders>
            <w:shd w:val="clear" w:color="000000" w:fill="244062"/>
            <w:vAlign w:val="center"/>
            <w:hideMark/>
          </w:tcPr>
          <w:p w14:paraId="3AD74960" w14:textId="77777777" w:rsidR="00A154B2" w:rsidRPr="002902C0" w:rsidRDefault="00A154B2" w:rsidP="00A27158">
            <w:pPr>
              <w:spacing w:line="240" w:lineRule="auto"/>
              <w:jc w:val="center"/>
              <w:rPr>
                <w:rFonts w:cs="Arial"/>
                <w:b/>
                <w:bCs/>
                <w:color w:val="FFFFFF"/>
                <w:lang w:val="es-MX" w:eastAsia="es-MX"/>
              </w:rPr>
            </w:pPr>
            <w:r w:rsidRPr="002902C0">
              <w:rPr>
                <w:rFonts w:cs="Arial"/>
                <w:b/>
                <w:bCs/>
                <w:color w:val="FFFFFF"/>
                <w:lang w:val="es-MX" w:eastAsia="es-MX"/>
              </w:rPr>
              <w:t>Presupuesto aplicación general</w:t>
            </w:r>
          </w:p>
        </w:tc>
        <w:tc>
          <w:tcPr>
            <w:tcW w:w="1733" w:type="dxa"/>
            <w:tcBorders>
              <w:top w:val="single" w:sz="8" w:space="0" w:color="auto"/>
              <w:left w:val="nil"/>
              <w:bottom w:val="nil"/>
              <w:right w:val="single" w:sz="8" w:space="0" w:color="auto"/>
            </w:tcBorders>
            <w:shd w:val="clear" w:color="000000" w:fill="244062"/>
            <w:vAlign w:val="center"/>
            <w:hideMark/>
          </w:tcPr>
          <w:p w14:paraId="7026B98B" w14:textId="77777777" w:rsidR="00A154B2" w:rsidRPr="002902C0" w:rsidRDefault="00A154B2" w:rsidP="00A27158">
            <w:pPr>
              <w:spacing w:line="240" w:lineRule="auto"/>
              <w:jc w:val="center"/>
              <w:rPr>
                <w:rFonts w:cs="Arial"/>
                <w:b/>
                <w:bCs/>
                <w:color w:val="FFFFFF"/>
                <w:lang w:val="es-MX" w:eastAsia="es-MX"/>
              </w:rPr>
            </w:pPr>
            <w:r w:rsidRPr="002902C0">
              <w:rPr>
                <w:rFonts w:cs="Arial"/>
                <w:b/>
                <w:bCs/>
                <w:color w:val="FFFFFF"/>
                <w:lang w:val="es-MX" w:eastAsia="es-MX"/>
              </w:rPr>
              <w:t xml:space="preserve">Presupuesto aplicación específica </w:t>
            </w:r>
          </w:p>
        </w:tc>
      </w:tr>
      <w:tr w:rsidR="00A154B2" w:rsidRPr="002902C0" w14:paraId="33DEA9A7" w14:textId="77777777" w:rsidTr="00A27158">
        <w:trPr>
          <w:gridAfter w:val="1"/>
          <w:wAfter w:w="1733" w:type="dxa"/>
          <w:trHeight w:val="300"/>
        </w:trPr>
        <w:tc>
          <w:tcPr>
            <w:tcW w:w="5103" w:type="dxa"/>
            <w:tcBorders>
              <w:top w:val="nil"/>
              <w:left w:val="nil"/>
              <w:bottom w:val="nil"/>
              <w:right w:val="nil"/>
            </w:tcBorders>
            <w:shd w:val="clear" w:color="auto" w:fill="auto"/>
            <w:noWrap/>
            <w:vAlign w:val="center"/>
            <w:hideMark/>
          </w:tcPr>
          <w:p w14:paraId="27D4AA8D" w14:textId="77777777" w:rsidR="00A154B2" w:rsidRPr="002902C0" w:rsidRDefault="00A154B2" w:rsidP="00A27158">
            <w:pPr>
              <w:spacing w:line="240" w:lineRule="auto"/>
              <w:jc w:val="left"/>
              <w:rPr>
                <w:rFonts w:cs="Arial"/>
                <w:b/>
                <w:bCs/>
                <w:color w:val="000000"/>
                <w:sz w:val="22"/>
                <w:szCs w:val="22"/>
                <w:lang w:val="es-MX" w:eastAsia="es-MX"/>
              </w:rPr>
            </w:pPr>
            <w:r w:rsidRPr="002902C0">
              <w:rPr>
                <w:rFonts w:cs="Arial"/>
                <w:b/>
                <w:bCs/>
                <w:color w:val="000000"/>
                <w:sz w:val="22"/>
                <w:szCs w:val="22"/>
                <w:lang w:val="es-MX" w:eastAsia="es-MX"/>
              </w:rPr>
              <w:t>INGRESOS TOTALES</w:t>
            </w:r>
          </w:p>
        </w:tc>
        <w:tc>
          <w:tcPr>
            <w:tcW w:w="1701" w:type="dxa"/>
            <w:tcBorders>
              <w:top w:val="nil"/>
              <w:left w:val="nil"/>
              <w:bottom w:val="nil"/>
              <w:right w:val="nil"/>
            </w:tcBorders>
            <w:shd w:val="clear" w:color="auto" w:fill="auto"/>
            <w:vAlign w:val="center"/>
            <w:hideMark/>
          </w:tcPr>
          <w:p w14:paraId="249FB5F2" w14:textId="521612D1"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152,774,359.8</w:t>
            </w:r>
          </w:p>
        </w:tc>
        <w:tc>
          <w:tcPr>
            <w:tcW w:w="1670" w:type="dxa"/>
            <w:tcBorders>
              <w:top w:val="nil"/>
              <w:left w:val="nil"/>
              <w:bottom w:val="nil"/>
              <w:right w:val="nil"/>
            </w:tcBorders>
            <w:shd w:val="clear" w:color="auto" w:fill="auto"/>
            <w:vAlign w:val="center"/>
            <w:hideMark/>
          </w:tcPr>
          <w:p w14:paraId="1E13CCC6" w14:textId="12B86BB0"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147,900,874.</w:t>
            </w:r>
            <w:r w:rsidR="00826313">
              <w:rPr>
                <w:rFonts w:cs="Arial"/>
                <w:b/>
                <w:bCs/>
                <w:color w:val="000000"/>
                <w:sz w:val="22"/>
                <w:szCs w:val="22"/>
                <w:lang w:val="es-MX" w:eastAsia="es-MX"/>
              </w:rPr>
              <w:t>7</w:t>
            </w:r>
          </w:p>
        </w:tc>
        <w:tc>
          <w:tcPr>
            <w:tcW w:w="1733" w:type="dxa"/>
            <w:tcBorders>
              <w:top w:val="nil"/>
              <w:left w:val="nil"/>
              <w:bottom w:val="nil"/>
              <w:right w:val="nil"/>
            </w:tcBorders>
            <w:shd w:val="clear" w:color="auto" w:fill="auto"/>
            <w:vAlign w:val="center"/>
            <w:hideMark/>
          </w:tcPr>
          <w:p w14:paraId="78A382D2" w14:textId="047DD3A4"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4,873,485.</w:t>
            </w:r>
            <w:r w:rsidR="00826313">
              <w:rPr>
                <w:rFonts w:cs="Arial"/>
                <w:b/>
                <w:bCs/>
                <w:color w:val="000000"/>
                <w:sz w:val="22"/>
                <w:szCs w:val="22"/>
                <w:lang w:val="es-MX" w:eastAsia="es-MX"/>
              </w:rPr>
              <w:t>2</w:t>
            </w:r>
          </w:p>
        </w:tc>
      </w:tr>
      <w:tr w:rsidR="00A154B2" w:rsidRPr="002902C0" w14:paraId="66E5A33B" w14:textId="77777777" w:rsidTr="00A27158">
        <w:trPr>
          <w:gridAfter w:val="1"/>
          <w:wAfter w:w="1733" w:type="dxa"/>
          <w:trHeight w:val="300"/>
        </w:trPr>
        <w:tc>
          <w:tcPr>
            <w:tcW w:w="5103" w:type="dxa"/>
            <w:tcBorders>
              <w:top w:val="nil"/>
              <w:left w:val="nil"/>
              <w:bottom w:val="nil"/>
              <w:right w:val="nil"/>
            </w:tcBorders>
            <w:shd w:val="clear" w:color="auto" w:fill="auto"/>
            <w:noWrap/>
            <w:vAlign w:val="center"/>
            <w:hideMark/>
          </w:tcPr>
          <w:p w14:paraId="001F2CC9" w14:textId="77777777" w:rsidR="00A154B2" w:rsidRPr="002902C0" w:rsidRDefault="00A154B2" w:rsidP="00A27158">
            <w:pPr>
              <w:spacing w:line="240" w:lineRule="auto"/>
              <w:jc w:val="right"/>
              <w:rPr>
                <w:rFonts w:cs="Arial"/>
                <w:b/>
                <w:bCs/>
                <w:color w:val="000000"/>
                <w:sz w:val="22"/>
                <w:szCs w:val="22"/>
                <w:lang w:val="es-MX" w:eastAsia="es-MX"/>
              </w:rPr>
            </w:pPr>
          </w:p>
        </w:tc>
        <w:tc>
          <w:tcPr>
            <w:tcW w:w="1701" w:type="dxa"/>
            <w:tcBorders>
              <w:top w:val="nil"/>
              <w:left w:val="nil"/>
              <w:bottom w:val="nil"/>
              <w:right w:val="nil"/>
            </w:tcBorders>
            <w:shd w:val="clear" w:color="auto" w:fill="auto"/>
            <w:vAlign w:val="center"/>
            <w:hideMark/>
          </w:tcPr>
          <w:p w14:paraId="4705C893" w14:textId="77777777" w:rsidR="00A154B2" w:rsidRPr="002902C0" w:rsidRDefault="00A154B2" w:rsidP="00A27158">
            <w:pPr>
              <w:spacing w:line="240" w:lineRule="auto"/>
              <w:jc w:val="left"/>
              <w:rPr>
                <w:rFonts w:ascii="Times New Roman" w:hAnsi="Times New Roman"/>
                <w:sz w:val="20"/>
                <w:szCs w:val="20"/>
                <w:lang w:val="es-MX" w:eastAsia="es-MX"/>
              </w:rPr>
            </w:pPr>
          </w:p>
        </w:tc>
        <w:tc>
          <w:tcPr>
            <w:tcW w:w="1670" w:type="dxa"/>
            <w:tcBorders>
              <w:top w:val="nil"/>
              <w:left w:val="nil"/>
              <w:bottom w:val="nil"/>
              <w:right w:val="nil"/>
            </w:tcBorders>
            <w:shd w:val="clear" w:color="auto" w:fill="auto"/>
            <w:vAlign w:val="center"/>
            <w:hideMark/>
          </w:tcPr>
          <w:p w14:paraId="43EC9A07" w14:textId="77777777" w:rsidR="00A154B2" w:rsidRPr="002902C0" w:rsidRDefault="00A154B2" w:rsidP="00A27158">
            <w:pPr>
              <w:spacing w:line="240" w:lineRule="auto"/>
              <w:jc w:val="left"/>
              <w:rPr>
                <w:rFonts w:ascii="Times New Roman" w:hAnsi="Times New Roman"/>
                <w:sz w:val="20"/>
                <w:szCs w:val="20"/>
                <w:lang w:val="es-MX" w:eastAsia="es-MX"/>
              </w:rPr>
            </w:pPr>
          </w:p>
        </w:tc>
        <w:tc>
          <w:tcPr>
            <w:tcW w:w="1733" w:type="dxa"/>
            <w:tcBorders>
              <w:top w:val="nil"/>
              <w:left w:val="nil"/>
              <w:bottom w:val="nil"/>
              <w:right w:val="nil"/>
            </w:tcBorders>
            <w:shd w:val="clear" w:color="auto" w:fill="auto"/>
            <w:vAlign w:val="center"/>
            <w:hideMark/>
          </w:tcPr>
          <w:p w14:paraId="66DDD29C" w14:textId="77777777" w:rsidR="00A154B2" w:rsidRPr="002902C0" w:rsidRDefault="00A154B2" w:rsidP="00A27158">
            <w:pPr>
              <w:spacing w:line="240" w:lineRule="auto"/>
              <w:jc w:val="left"/>
              <w:rPr>
                <w:rFonts w:ascii="Times New Roman" w:hAnsi="Times New Roman"/>
                <w:sz w:val="20"/>
                <w:szCs w:val="20"/>
                <w:lang w:val="es-MX" w:eastAsia="es-MX"/>
              </w:rPr>
            </w:pPr>
          </w:p>
        </w:tc>
      </w:tr>
      <w:tr w:rsidR="00A154B2" w:rsidRPr="002902C0" w14:paraId="74F8FDEB" w14:textId="77777777" w:rsidTr="00A27158">
        <w:trPr>
          <w:gridAfter w:val="1"/>
          <w:wAfter w:w="1733" w:type="dxa"/>
          <w:trHeight w:val="300"/>
        </w:trPr>
        <w:tc>
          <w:tcPr>
            <w:tcW w:w="5103" w:type="dxa"/>
            <w:tcBorders>
              <w:top w:val="nil"/>
              <w:left w:val="nil"/>
              <w:bottom w:val="nil"/>
              <w:right w:val="nil"/>
            </w:tcBorders>
            <w:shd w:val="clear" w:color="auto" w:fill="auto"/>
            <w:noWrap/>
            <w:vAlign w:val="center"/>
            <w:hideMark/>
          </w:tcPr>
          <w:p w14:paraId="12B3F23E" w14:textId="77777777" w:rsidR="00A154B2" w:rsidRPr="002902C0" w:rsidRDefault="00A154B2" w:rsidP="00A27158">
            <w:pPr>
              <w:spacing w:line="240" w:lineRule="auto"/>
              <w:jc w:val="left"/>
              <w:rPr>
                <w:rFonts w:cs="Arial"/>
                <w:b/>
                <w:bCs/>
                <w:color w:val="000000"/>
                <w:sz w:val="22"/>
                <w:szCs w:val="22"/>
                <w:lang w:val="es-MX" w:eastAsia="es-MX"/>
              </w:rPr>
            </w:pPr>
            <w:r w:rsidRPr="002902C0">
              <w:rPr>
                <w:rFonts w:cs="Arial"/>
                <w:b/>
                <w:bCs/>
                <w:color w:val="000000"/>
                <w:sz w:val="22"/>
                <w:szCs w:val="22"/>
                <w:lang w:val="es-MX" w:eastAsia="es-MX"/>
              </w:rPr>
              <w:t>INGRESOS CORRIENTES</w:t>
            </w:r>
          </w:p>
        </w:tc>
        <w:tc>
          <w:tcPr>
            <w:tcW w:w="1701" w:type="dxa"/>
            <w:tcBorders>
              <w:top w:val="nil"/>
              <w:left w:val="nil"/>
              <w:bottom w:val="nil"/>
              <w:right w:val="nil"/>
            </w:tcBorders>
            <w:shd w:val="clear" w:color="auto" w:fill="auto"/>
            <w:vAlign w:val="center"/>
            <w:hideMark/>
          </w:tcPr>
          <w:p w14:paraId="1C60E5E7" w14:textId="33DCAB6D"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119,077,473.5</w:t>
            </w:r>
          </w:p>
        </w:tc>
        <w:tc>
          <w:tcPr>
            <w:tcW w:w="1670" w:type="dxa"/>
            <w:tcBorders>
              <w:top w:val="nil"/>
              <w:left w:val="nil"/>
              <w:bottom w:val="nil"/>
              <w:right w:val="nil"/>
            </w:tcBorders>
            <w:shd w:val="clear" w:color="auto" w:fill="auto"/>
            <w:vAlign w:val="center"/>
            <w:hideMark/>
          </w:tcPr>
          <w:p w14:paraId="4C609D4B" w14:textId="4807EAFF"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116,616,950.7</w:t>
            </w:r>
          </w:p>
        </w:tc>
        <w:tc>
          <w:tcPr>
            <w:tcW w:w="1733" w:type="dxa"/>
            <w:tcBorders>
              <w:top w:val="nil"/>
              <w:left w:val="nil"/>
              <w:bottom w:val="nil"/>
              <w:right w:val="nil"/>
            </w:tcBorders>
            <w:shd w:val="clear" w:color="auto" w:fill="auto"/>
            <w:vAlign w:val="center"/>
            <w:hideMark/>
          </w:tcPr>
          <w:p w14:paraId="317F1FF0" w14:textId="6A2CE9EE"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2,460,522.8</w:t>
            </w:r>
          </w:p>
        </w:tc>
      </w:tr>
      <w:tr w:rsidR="00A154B2" w:rsidRPr="002902C0" w14:paraId="0BDFDA4B" w14:textId="77777777" w:rsidTr="00A27158">
        <w:trPr>
          <w:gridAfter w:val="1"/>
          <w:wAfter w:w="1733" w:type="dxa"/>
          <w:trHeight w:val="300"/>
        </w:trPr>
        <w:tc>
          <w:tcPr>
            <w:tcW w:w="5103" w:type="dxa"/>
            <w:tcBorders>
              <w:top w:val="nil"/>
              <w:left w:val="nil"/>
              <w:bottom w:val="nil"/>
              <w:right w:val="nil"/>
            </w:tcBorders>
            <w:shd w:val="clear" w:color="auto" w:fill="auto"/>
            <w:noWrap/>
            <w:vAlign w:val="center"/>
            <w:hideMark/>
          </w:tcPr>
          <w:p w14:paraId="0F32285F" w14:textId="77777777" w:rsidR="00A154B2" w:rsidRPr="002902C0" w:rsidRDefault="00A154B2" w:rsidP="00A27158">
            <w:pPr>
              <w:spacing w:line="240" w:lineRule="auto"/>
              <w:jc w:val="left"/>
              <w:rPr>
                <w:rFonts w:cs="Arial"/>
                <w:b/>
                <w:bCs/>
                <w:color w:val="000000"/>
                <w:sz w:val="22"/>
                <w:szCs w:val="22"/>
                <w:lang w:val="es-MX" w:eastAsia="es-MX"/>
              </w:rPr>
            </w:pPr>
            <w:r w:rsidRPr="002902C0">
              <w:rPr>
                <w:rFonts w:cs="Arial"/>
                <w:b/>
                <w:bCs/>
                <w:color w:val="000000"/>
                <w:sz w:val="22"/>
                <w:szCs w:val="22"/>
                <w:lang w:val="es-MX" w:eastAsia="es-MX"/>
              </w:rPr>
              <w:t xml:space="preserve">Ingresos no tributarios </w:t>
            </w:r>
          </w:p>
        </w:tc>
        <w:tc>
          <w:tcPr>
            <w:tcW w:w="1701" w:type="dxa"/>
            <w:tcBorders>
              <w:top w:val="nil"/>
              <w:left w:val="nil"/>
              <w:bottom w:val="nil"/>
              <w:right w:val="nil"/>
            </w:tcBorders>
            <w:shd w:val="clear" w:color="auto" w:fill="auto"/>
            <w:vAlign w:val="center"/>
            <w:hideMark/>
          </w:tcPr>
          <w:p w14:paraId="12436BB4" w14:textId="00E6AC73"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6,016,845.</w:t>
            </w:r>
            <w:r w:rsidR="00826313">
              <w:rPr>
                <w:rFonts w:cs="Arial"/>
                <w:b/>
                <w:bCs/>
                <w:color w:val="000000"/>
                <w:sz w:val="22"/>
                <w:szCs w:val="22"/>
                <w:lang w:val="es-MX" w:eastAsia="es-MX"/>
              </w:rPr>
              <w:t>4</w:t>
            </w:r>
          </w:p>
        </w:tc>
        <w:tc>
          <w:tcPr>
            <w:tcW w:w="1670" w:type="dxa"/>
            <w:tcBorders>
              <w:top w:val="nil"/>
              <w:left w:val="nil"/>
              <w:bottom w:val="nil"/>
              <w:right w:val="nil"/>
            </w:tcBorders>
            <w:shd w:val="clear" w:color="auto" w:fill="auto"/>
            <w:vAlign w:val="center"/>
            <w:hideMark/>
          </w:tcPr>
          <w:p w14:paraId="3F878BCB" w14:textId="7292C3BE"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6,014,495.</w:t>
            </w:r>
            <w:r w:rsidR="00826313">
              <w:rPr>
                <w:rFonts w:cs="Arial"/>
                <w:b/>
                <w:bCs/>
                <w:color w:val="000000"/>
                <w:sz w:val="22"/>
                <w:szCs w:val="22"/>
                <w:lang w:val="es-MX" w:eastAsia="es-MX"/>
              </w:rPr>
              <w:t>4</w:t>
            </w:r>
          </w:p>
        </w:tc>
        <w:tc>
          <w:tcPr>
            <w:tcW w:w="1733" w:type="dxa"/>
            <w:tcBorders>
              <w:top w:val="nil"/>
              <w:left w:val="nil"/>
              <w:bottom w:val="nil"/>
              <w:right w:val="nil"/>
            </w:tcBorders>
            <w:shd w:val="clear" w:color="auto" w:fill="auto"/>
            <w:vAlign w:val="center"/>
            <w:hideMark/>
          </w:tcPr>
          <w:p w14:paraId="4E0AB573" w14:textId="581747DF"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2350.0</w:t>
            </w:r>
          </w:p>
        </w:tc>
      </w:tr>
      <w:tr w:rsidR="00A154B2" w:rsidRPr="002902C0" w14:paraId="16287BB2" w14:textId="77777777" w:rsidTr="00A27158">
        <w:trPr>
          <w:gridAfter w:val="1"/>
          <w:wAfter w:w="1733" w:type="dxa"/>
          <w:trHeight w:val="300"/>
        </w:trPr>
        <w:tc>
          <w:tcPr>
            <w:tcW w:w="5103" w:type="dxa"/>
            <w:tcBorders>
              <w:top w:val="nil"/>
              <w:left w:val="nil"/>
              <w:bottom w:val="nil"/>
              <w:right w:val="nil"/>
            </w:tcBorders>
            <w:shd w:val="clear" w:color="auto" w:fill="auto"/>
            <w:noWrap/>
            <w:vAlign w:val="center"/>
            <w:hideMark/>
          </w:tcPr>
          <w:p w14:paraId="25C616BC" w14:textId="77777777" w:rsidR="00A154B2" w:rsidRPr="002902C0" w:rsidRDefault="00A154B2" w:rsidP="00A27158">
            <w:pPr>
              <w:spacing w:line="240" w:lineRule="auto"/>
              <w:jc w:val="left"/>
              <w:rPr>
                <w:rFonts w:cs="Arial"/>
                <w:color w:val="000000"/>
                <w:sz w:val="22"/>
                <w:szCs w:val="22"/>
                <w:lang w:val="es-MX" w:eastAsia="es-MX"/>
              </w:rPr>
            </w:pPr>
            <w:r w:rsidRPr="002902C0">
              <w:rPr>
                <w:rFonts w:cs="Arial"/>
                <w:color w:val="000000"/>
                <w:sz w:val="22"/>
                <w:szCs w:val="22"/>
                <w:lang w:val="es-MX" w:eastAsia="es-MX"/>
              </w:rPr>
              <w:t>Venta de bienes y servicios</w:t>
            </w:r>
          </w:p>
        </w:tc>
        <w:tc>
          <w:tcPr>
            <w:tcW w:w="1701" w:type="dxa"/>
            <w:tcBorders>
              <w:top w:val="nil"/>
              <w:left w:val="nil"/>
              <w:bottom w:val="nil"/>
              <w:right w:val="nil"/>
            </w:tcBorders>
            <w:shd w:val="clear" w:color="auto" w:fill="auto"/>
            <w:vAlign w:val="center"/>
            <w:hideMark/>
          </w:tcPr>
          <w:p w14:paraId="3B62F992" w14:textId="3241525B"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2,836,326.</w:t>
            </w:r>
            <w:r w:rsidR="00826313">
              <w:rPr>
                <w:rFonts w:cs="Arial"/>
                <w:color w:val="000000"/>
                <w:sz w:val="22"/>
                <w:szCs w:val="22"/>
                <w:lang w:val="es-MX" w:eastAsia="es-MX"/>
              </w:rPr>
              <w:t>5</w:t>
            </w:r>
          </w:p>
        </w:tc>
        <w:tc>
          <w:tcPr>
            <w:tcW w:w="1670" w:type="dxa"/>
            <w:tcBorders>
              <w:top w:val="nil"/>
              <w:left w:val="nil"/>
              <w:bottom w:val="nil"/>
              <w:right w:val="nil"/>
            </w:tcBorders>
            <w:shd w:val="clear" w:color="auto" w:fill="auto"/>
            <w:vAlign w:val="center"/>
            <w:hideMark/>
          </w:tcPr>
          <w:p w14:paraId="5F0D369F" w14:textId="0039E575"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2,833,976.</w:t>
            </w:r>
            <w:r w:rsidR="00826313">
              <w:rPr>
                <w:rFonts w:cs="Arial"/>
                <w:color w:val="000000"/>
                <w:sz w:val="22"/>
                <w:szCs w:val="22"/>
                <w:lang w:val="es-MX" w:eastAsia="es-MX"/>
              </w:rPr>
              <w:t>5</w:t>
            </w:r>
          </w:p>
        </w:tc>
        <w:tc>
          <w:tcPr>
            <w:tcW w:w="1733" w:type="dxa"/>
            <w:tcBorders>
              <w:top w:val="nil"/>
              <w:left w:val="nil"/>
              <w:bottom w:val="nil"/>
              <w:right w:val="nil"/>
            </w:tcBorders>
            <w:shd w:val="clear" w:color="auto" w:fill="auto"/>
            <w:vAlign w:val="center"/>
            <w:hideMark/>
          </w:tcPr>
          <w:p w14:paraId="18F550C6" w14:textId="102D0BE2"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2350.0</w:t>
            </w:r>
          </w:p>
        </w:tc>
      </w:tr>
      <w:tr w:rsidR="00A154B2" w:rsidRPr="002902C0" w14:paraId="14CE54F2" w14:textId="77777777" w:rsidTr="00A27158">
        <w:trPr>
          <w:gridAfter w:val="1"/>
          <w:wAfter w:w="1733" w:type="dxa"/>
          <w:trHeight w:val="300"/>
        </w:trPr>
        <w:tc>
          <w:tcPr>
            <w:tcW w:w="5103" w:type="dxa"/>
            <w:tcBorders>
              <w:top w:val="nil"/>
              <w:left w:val="nil"/>
              <w:bottom w:val="nil"/>
              <w:right w:val="nil"/>
            </w:tcBorders>
            <w:shd w:val="clear" w:color="auto" w:fill="auto"/>
            <w:noWrap/>
            <w:vAlign w:val="center"/>
            <w:hideMark/>
          </w:tcPr>
          <w:p w14:paraId="2A1E253F" w14:textId="77777777" w:rsidR="00A154B2" w:rsidRPr="002902C0" w:rsidRDefault="00A154B2" w:rsidP="00A27158">
            <w:pPr>
              <w:spacing w:line="240" w:lineRule="auto"/>
              <w:jc w:val="left"/>
              <w:rPr>
                <w:rFonts w:cs="Arial"/>
                <w:color w:val="000000"/>
                <w:sz w:val="22"/>
                <w:szCs w:val="22"/>
                <w:lang w:val="es-MX" w:eastAsia="es-MX"/>
              </w:rPr>
            </w:pPr>
            <w:r w:rsidRPr="002902C0">
              <w:rPr>
                <w:rFonts w:cs="Arial"/>
                <w:color w:val="000000"/>
                <w:sz w:val="22"/>
                <w:szCs w:val="22"/>
                <w:lang w:val="es-MX" w:eastAsia="es-MX"/>
              </w:rPr>
              <w:t>Ingresos de la propiedad</w:t>
            </w:r>
          </w:p>
        </w:tc>
        <w:tc>
          <w:tcPr>
            <w:tcW w:w="1701" w:type="dxa"/>
            <w:tcBorders>
              <w:top w:val="nil"/>
              <w:left w:val="nil"/>
              <w:bottom w:val="nil"/>
              <w:right w:val="nil"/>
            </w:tcBorders>
            <w:shd w:val="clear" w:color="auto" w:fill="auto"/>
            <w:vAlign w:val="center"/>
            <w:hideMark/>
          </w:tcPr>
          <w:p w14:paraId="6187A399" w14:textId="0F0137B1"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2,767,103.0</w:t>
            </w:r>
          </w:p>
        </w:tc>
        <w:tc>
          <w:tcPr>
            <w:tcW w:w="1670" w:type="dxa"/>
            <w:tcBorders>
              <w:top w:val="nil"/>
              <w:left w:val="nil"/>
              <w:bottom w:val="nil"/>
              <w:right w:val="nil"/>
            </w:tcBorders>
            <w:shd w:val="clear" w:color="auto" w:fill="auto"/>
            <w:vAlign w:val="center"/>
            <w:hideMark/>
          </w:tcPr>
          <w:p w14:paraId="2B9C09E3" w14:textId="48246962"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2,767,103.0</w:t>
            </w:r>
          </w:p>
        </w:tc>
        <w:tc>
          <w:tcPr>
            <w:tcW w:w="1733" w:type="dxa"/>
            <w:tcBorders>
              <w:top w:val="nil"/>
              <w:left w:val="nil"/>
              <w:bottom w:val="nil"/>
              <w:right w:val="nil"/>
            </w:tcBorders>
            <w:shd w:val="clear" w:color="auto" w:fill="auto"/>
            <w:vAlign w:val="center"/>
            <w:hideMark/>
          </w:tcPr>
          <w:p w14:paraId="1C34131F" w14:textId="2B2D96B9"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0.0</w:t>
            </w:r>
          </w:p>
        </w:tc>
      </w:tr>
      <w:tr w:rsidR="00A154B2" w:rsidRPr="002902C0" w14:paraId="6F9DB97F" w14:textId="77777777" w:rsidTr="00A27158">
        <w:trPr>
          <w:gridAfter w:val="1"/>
          <w:wAfter w:w="1733" w:type="dxa"/>
          <w:trHeight w:val="300"/>
        </w:trPr>
        <w:tc>
          <w:tcPr>
            <w:tcW w:w="5103" w:type="dxa"/>
            <w:tcBorders>
              <w:top w:val="nil"/>
              <w:left w:val="nil"/>
              <w:bottom w:val="nil"/>
              <w:right w:val="nil"/>
            </w:tcBorders>
            <w:shd w:val="clear" w:color="auto" w:fill="auto"/>
            <w:noWrap/>
            <w:vAlign w:val="center"/>
            <w:hideMark/>
          </w:tcPr>
          <w:p w14:paraId="4A9D82BC" w14:textId="77777777" w:rsidR="00A154B2" w:rsidRPr="002902C0" w:rsidRDefault="00A154B2" w:rsidP="00A27158">
            <w:pPr>
              <w:spacing w:line="240" w:lineRule="auto"/>
              <w:jc w:val="left"/>
              <w:rPr>
                <w:rFonts w:cs="Arial"/>
                <w:color w:val="000000"/>
                <w:sz w:val="22"/>
                <w:szCs w:val="22"/>
                <w:lang w:val="es-MX" w:eastAsia="es-MX"/>
              </w:rPr>
            </w:pPr>
            <w:r w:rsidRPr="002902C0">
              <w:rPr>
                <w:rFonts w:cs="Arial"/>
                <w:color w:val="000000"/>
                <w:sz w:val="22"/>
                <w:szCs w:val="22"/>
                <w:lang w:val="es-MX" w:eastAsia="es-MX"/>
              </w:rPr>
              <w:t>Otros ingresos no tributarios</w:t>
            </w:r>
          </w:p>
        </w:tc>
        <w:tc>
          <w:tcPr>
            <w:tcW w:w="1701" w:type="dxa"/>
            <w:tcBorders>
              <w:top w:val="nil"/>
              <w:left w:val="nil"/>
              <w:bottom w:val="nil"/>
              <w:right w:val="nil"/>
            </w:tcBorders>
            <w:shd w:val="clear" w:color="auto" w:fill="auto"/>
            <w:vAlign w:val="center"/>
            <w:hideMark/>
          </w:tcPr>
          <w:p w14:paraId="17AD3054" w14:textId="3AA5B4EE"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413,415.</w:t>
            </w:r>
            <w:r w:rsidR="00826313">
              <w:rPr>
                <w:rFonts w:cs="Arial"/>
                <w:color w:val="000000"/>
                <w:sz w:val="22"/>
                <w:szCs w:val="22"/>
                <w:lang w:val="es-MX" w:eastAsia="es-MX"/>
              </w:rPr>
              <w:t>9</w:t>
            </w:r>
          </w:p>
        </w:tc>
        <w:tc>
          <w:tcPr>
            <w:tcW w:w="1670" w:type="dxa"/>
            <w:tcBorders>
              <w:top w:val="nil"/>
              <w:left w:val="nil"/>
              <w:bottom w:val="nil"/>
              <w:right w:val="nil"/>
            </w:tcBorders>
            <w:shd w:val="clear" w:color="auto" w:fill="auto"/>
            <w:vAlign w:val="center"/>
            <w:hideMark/>
          </w:tcPr>
          <w:p w14:paraId="6A23CBAC" w14:textId="2EC151F1"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413,415.</w:t>
            </w:r>
            <w:r w:rsidR="00826313">
              <w:rPr>
                <w:rFonts w:cs="Arial"/>
                <w:color w:val="000000"/>
                <w:sz w:val="22"/>
                <w:szCs w:val="22"/>
                <w:lang w:val="es-MX" w:eastAsia="es-MX"/>
              </w:rPr>
              <w:t>9</w:t>
            </w:r>
          </w:p>
        </w:tc>
        <w:tc>
          <w:tcPr>
            <w:tcW w:w="1733" w:type="dxa"/>
            <w:tcBorders>
              <w:top w:val="nil"/>
              <w:left w:val="nil"/>
              <w:bottom w:val="nil"/>
              <w:right w:val="nil"/>
            </w:tcBorders>
            <w:shd w:val="clear" w:color="auto" w:fill="auto"/>
            <w:vAlign w:val="center"/>
            <w:hideMark/>
          </w:tcPr>
          <w:p w14:paraId="7A49786C" w14:textId="0EFC04D6"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0.0</w:t>
            </w:r>
          </w:p>
        </w:tc>
      </w:tr>
      <w:tr w:rsidR="00A154B2" w:rsidRPr="002902C0" w14:paraId="7EA462BD" w14:textId="77777777" w:rsidTr="00A27158">
        <w:trPr>
          <w:gridAfter w:val="1"/>
          <w:wAfter w:w="1733" w:type="dxa"/>
          <w:trHeight w:val="300"/>
        </w:trPr>
        <w:tc>
          <w:tcPr>
            <w:tcW w:w="5103" w:type="dxa"/>
            <w:tcBorders>
              <w:top w:val="nil"/>
              <w:left w:val="nil"/>
              <w:bottom w:val="nil"/>
              <w:right w:val="nil"/>
            </w:tcBorders>
            <w:shd w:val="clear" w:color="auto" w:fill="auto"/>
            <w:noWrap/>
            <w:vAlign w:val="center"/>
            <w:hideMark/>
          </w:tcPr>
          <w:p w14:paraId="10E23D7E" w14:textId="77777777" w:rsidR="00A154B2" w:rsidRPr="002902C0" w:rsidRDefault="00A154B2" w:rsidP="00A27158">
            <w:pPr>
              <w:spacing w:line="240" w:lineRule="auto"/>
              <w:jc w:val="left"/>
              <w:rPr>
                <w:rFonts w:cs="Arial"/>
                <w:b/>
                <w:bCs/>
                <w:color w:val="000000"/>
                <w:sz w:val="22"/>
                <w:szCs w:val="22"/>
                <w:lang w:val="es-MX" w:eastAsia="es-MX"/>
              </w:rPr>
            </w:pPr>
            <w:r w:rsidRPr="002902C0">
              <w:rPr>
                <w:rFonts w:cs="Arial"/>
                <w:b/>
                <w:bCs/>
                <w:color w:val="000000"/>
                <w:sz w:val="22"/>
                <w:szCs w:val="22"/>
                <w:lang w:val="es-MX" w:eastAsia="es-MX"/>
              </w:rPr>
              <w:t>TRANSFERENCIAS CORRIENTES</w:t>
            </w:r>
          </w:p>
        </w:tc>
        <w:tc>
          <w:tcPr>
            <w:tcW w:w="1701" w:type="dxa"/>
            <w:tcBorders>
              <w:top w:val="nil"/>
              <w:left w:val="nil"/>
              <w:bottom w:val="nil"/>
              <w:right w:val="nil"/>
            </w:tcBorders>
            <w:shd w:val="clear" w:color="auto" w:fill="auto"/>
            <w:vAlign w:val="center"/>
            <w:hideMark/>
          </w:tcPr>
          <w:p w14:paraId="525DC418" w14:textId="021AF292"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113,060,628.1</w:t>
            </w:r>
          </w:p>
        </w:tc>
        <w:tc>
          <w:tcPr>
            <w:tcW w:w="1670" w:type="dxa"/>
            <w:tcBorders>
              <w:top w:val="nil"/>
              <w:left w:val="nil"/>
              <w:bottom w:val="nil"/>
              <w:right w:val="nil"/>
            </w:tcBorders>
            <w:shd w:val="clear" w:color="auto" w:fill="auto"/>
            <w:vAlign w:val="center"/>
            <w:hideMark/>
          </w:tcPr>
          <w:p w14:paraId="7238A4D5" w14:textId="49714DE9"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110,602,455.3</w:t>
            </w:r>
          </w:p>
        </w:tc>
        <w:tc>
          <w:tcPr>
            <w:tcW w:w="1733" w:type="dxa"/>
            <w:tcBorders>
              <w:top w:val="nil"/>
              <w:left w:val="nil"/>
              <w:bottom w:val="nil"/>
              <w:right w:val="nil"/>
            </w:tcBorders>
            <w:shd w:val="clear" w:color="auto" w:fill="auto"/>
            <w:vAlign w:val="center"/>
            <w:hideMark/>
          </w:tcPr>
          <w:p w14:paraId="0218709A" w14:textId="7552401C"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2,458,172.8</w:t>
            </w:r>
          </w:p>
        </w:tc>
      </w:tr>
      <w:tr w:rsidR="00A154B2" w:rsidRPr="002902C0" w14:paraId="644A4744" w14:textId="77777777" w:rsidTr="00A27158">
        <w:trPr>
          <w:gridAfter w:val="1"/>
          <w:wAfter w:w="1733" w:type="dxa"/>
          <w:trHeight w:val="300"/>
        </w:trPr>
        <w:tc>
          <w:tcPr>
            <w:tcW w:w="5103" w:type="dxa"/>
            <w:tcBorders>
              <w:top w:val="nil"/>
              <w:left w:val="nil"/>
              <w:bottom w:val="nil"/>
              <w:right w:val="nil"/>
            </w:tcBorders>
            <w:shd w:val="clear" w:color="auto" w:fill="auto"/>
            <w:noWrap/>
            <w:vAlign w:val="center"/>
            <w:hideMark/>
          </w:tcPr>
          <w:p w14:paraId="036CDF9B" w14:textId="77777777" w:rsidR="00A154B2" w:rsidRPr="002902C0" w:rsidRDefault="00A154B2" w:rsidP="00A27158">
            <w:pPr>
              <w:spacing w:line="240" w:lineRule="auto"/>
              <w:jc w:val="left"/>
              <w:rPr>
                <w:rFonts w:cs="Arial"/>
                <w:b/>
                <w:bCs/>
                <w:color w:val="000000"/>
                <w:sz w:val="22"/>
                <w:szCs w:val="22"/>
                <w:lang w:val="es-MX" w:eastAsia="es-MX"/>
              </w:rPr>
            </w:pPr>
            <w:r w:rsidRPr="002902C0">
              <w:rPr>
                <w:rFonts w:cs="Arial"/>
                <w:b/>
                <w:bCs/>
                <w:color w:val="000000"/>
                <w:sz w:val="22"/>
                <w:szCs w:val="22"/>
                <w:lang w:val="es-MX" w:eastAsia="es-MX"/>
              </w:rPr>
              <w:t>TRANS. CORRIENT. DEL SECT. PÚBLICO</w:t>
            </w:r>
          </w:p>
        </w:tc>
        <w:tc>
          <w:tcPr>
            <w:tcW w:w="1701" w:type="dxa"/>
            <w:tcBorders>
              <w:top w:val="nil"/>
              <w:left w:val="nil"/>
              <w:bottom w:val="nil"/>
              <w:right w:val="nil"/>
            </w:tcBorders>
            <w:shd w:val="clear" w:color="auto" w:fill="auto"/>
            <w:vAlign w:val="center"/>
            <w:hideMark/>
          </w:tcPr>
          <w:p w14:paraId="02CAF9EE" w14:textId="5ED87D64"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112,823,375.5</w:t>
            </w:r>
          </w:p>
        </w:tc>
        <w:tc>
          <w:tcPr>
            <w:tcW w:w="1670" w:type="dxa"/>
            <w:tcBorders>
              <w:top w:val="nil"/>
              <w:left w:val="nil"/>
              <w:bottom w:val="nil"/>
              <w:right w:val="nil"/>
            </w:tcBorders>
            <w:shd w:val="clear" w:color="auto" w:fill="auto"/>
            <w:vAlign w:val="center"/>
            <w:hideMark/>
          </w:tcPr>
          <w:p w14:paraId="3FE2D0EA" w14:textId="1AC6C8CD"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110,602,455.3</w:t>
            </w:r>
          </w:p>
        </w:tc>
        <w:tc>
          <w:tcPr>
            <w:tcW w:w="1733" w:type="dxa"/>
            <w:tcBorders>
              <w:top w:val="nil"/>
              <w:left w:val="nil"/>
              <w:bottom w:val="nil"/>
              <w:right w:val="nil"/>
            </w:tcBorders>
            <w:shd w:val="clear" w:color="auto" w:fill="auto"/>
            <w:vAlign w:val="center"/>
            <w:hideMark/>
          </w:tcPr>
          <w:p w14:paraId="7B75765A" w14:textId="5616AC2A"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2,220,920.</w:t>
            </w:r>
            <w:r w:rsidR="00826313">
              <w:rPr>
                <w:rFonts w:cs="Arial"/>
                <w:b/>
                <w:bCs/>
                <w:color w:val="000000"/>
                <w:sz w:val="22"/>
                <w:szCs w:val="22"/>
                <w:lang w:val="es-MX" w:eastAsia="es-MX"/>
              </w:rPr>
              <w:t>2</w:t>
            </w:r>
          </w:p>
        </w:tc>
      </w:tr>
      <w:tr w:rsidR="00A154B2" w:rsidRPr="002902C0" w14:paraId="6D4241AF" w14:textId="77777777" w:rsidTr="00A27158">
        <w:trPr>
          <w:gridAfter w:val="1"/>
          <w:wAfter w:w="1733" w:type="dxa"/>
          <w:trHeight w:val="300"/>
        </w:trPr>
        <w:tc>
          <w:tcPr>
            <w:tcW w:w="5103" w:type="dxa"/>
            <w:tcBorders>
              <w:top w:val="nil"/>
              <w:left w:val="nil"/>
              <w:bottom w:val="nil"/>
              <w:right w:val="nil"/>
            </w:tcBorders>
            <w:shd w:val="clear" w:color="auto" w:fill="auto"/>
            <w:vAlign w:val="center"/>
            <w:hideMark/>
          </w:tcPr>
          <w:p w14:paraId="109CDD30" w14:textId="77777777" w:rsidR="00A154B2" w:rsidRPr="002902C0" w:rsidRDefault="00A154B2" w:rsidP="00A27158">
            <w:pPr>
              <w:spacing w:line="240" w:lineRule="auto"/>
              <w:rPr>
                <w:rFonts w:cs="Arial"/>
                <w:b/>
                <w:bCs/>
                <w:color w:val="000000"/>
                <w:sz w:val="22"/>
                <w:szCs w:val="22"/>
                <w:lang w:val="es-MX" w:eastAsia="es-MX"/>
              </w:rPr>
            </w:pPr>
            <w:r w:rsidRPr="002902C0">
              <w:rPr>
                <w:rFonts w:cs="Arial"/>
                <w:b/>
                <w:bCs/>
                <w:color w:val="000000"/>
                <w:sz w:val="22"/>
                <w:szCs w:val="22"/>
                <w:lang w:val="es-MX" w:eastAsia="es-MX"/>
              </w:rPr>
              <w:t>Transferencias Corrientes del Gobierno Central</w:t>
            </w:r>
          </w:p>
        </w:tc>
        <w:tc>
          <w:tcPr>
            <w:tcW w:w="1701" w:type="dxa"/>
            <w:tcBorders>
              <w:top w:val="nil"/>
              <w:left w:val="nil"/>
              <w:bottom w:val="nil"/>
              <w:right w:val="nil"/>
            </w:tcBorders>
            <w:shd w:val="clear" w:color="auto" w:fill="auto"/>
            <w:vAlign w:val="center"/>
            <w:hideMark/>
          </w:tcPr>
          <w:p w14:paraId="6CDE39F9" w14:textId="1C049970"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112,705,500.</w:t>
            </w:r>
            <w:r w:rsidR="00826313">
              <w:rPr>
                <w:rFonts w:cs="Arial"/>
                <w:b/>
                <w:bCs/>
                <w:color w:val="000000"/>
                <w:sz w:val="22"/>
                <w:szCs w:val="22"/>
                <w:lang w:val="es-MX" w:eastAsia="es-MX"/>
              </w:rPr>
              <w:t>3</w:t>
            </w:r>
          </w:p>
        </w:tc>
        <w:tc>
          <w:tcPr>
            <w:tcW w:w="1670" w:type="dxa"/>
            <w:tcBorders>
              <w:top w:val="nil"/>
              <w:left w:val="nil"/>
              <w:bottom w:val="nil"/>
              <w:right w:val="nil"/>
            </w:tcBorders>
            <w:shd w:val="clear" w:color="auto" w:fill="auto"/>
            <w:vAlign w:val="center"/>
            <w:hideMark/>
          </w:tcPr>
          <w:p w14:paraId="246306DC" w14:textId="0F4F1DA5"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110,548,686.</w:t>
            </w:r>
            <w:r w:rsidR="00826313">
              <w:rPr>
                <w:rFonts w:cs="Arial"/>
                <w:b/>
                <w:bCs/>
                <w:color w:val="000000"/>
                <w:sz w:val="22"/>
                <w:szCs w:val="22"/>
                <w:lang w:val="es-MX" w:eastAsia="es-MX"/>
              </w:rPr>
              <w:t>8</w:t>
            </w:r>
          </w:p>
        </w:tc>
        <w:tc>
          <w:tcPr>
            <w:tcW w:w="1733" w:type="dxa"/>
            <w:tcBorders>
              <w:top w:val="nil"/>
              <w:left w:val="nil"/>
              <w:bottom w:val="nil"/>
              <w:right w:val="nil"/>
            </w:tcBorders>
            <w:shd w:val="clear" w:color="auto" w:fill="auto"/>
            <w:vAlign w:val="center"/>
            <w:hideMark/>
          </w:tcPr>
          <w:p w14:paraId="060AF413" w14:textId="3ED7A704"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2,156,813.5</w:t>
            </w:r>
          </w:p>
        </w:tc>
      </w:tr>
      <w:tr w:rsidR="00A154B2" w:rsidRPr="002902C0" w14:paraId="79AAAA65" w14:textId="77777777" w:rsidTr="00A27158">
        <w:trPr>
          <w:gridAfter w:val="1"/>
          <w:wAfter w:w="1733" w:type="dxa"/>
          <w:trHeight w:val="300"/>
        </w:trPr>
        <w:tc>
          <w:tcPr>
            <w:tcW w:w="5103" w:type="dxa"/>
            <w:tcBorders>
              <w:top w:val="nil"/>
              <w:left w:val="nil"/>
              <w:bottom w:val="nil"/>
              <w:right w:val="nil"/>
            </w:tcBorders>
            <w:shd w:val="clear" w:color="000000" w:fill="FFFFFF"/>
            <w:noWrap/>
            <w:vAlign w:val="center"/>
            <w:hideMark/>
          </w:tcPr>
          <w:p w14:paraId="21DECD0A" w14:textId="77777777" w:rsidR="00A154B2" w:rsidRPr="002902C0" w:rsidRDefault="00A154B2" w:rsidP="00A27158">
            <w:pPr>
              <w:spacing w:line="240" w:lineRule="auto"/>
              <w:jc w:val="left"/>
              <w:rPr>
                <w:rFonts w:cs="Arial"/>
                <w:color w:val="000000"/>
                <w:sz w:val="22"/>
                <w:szCs w:val="22"/>
                <w:lang w:val="es-MX" w:eastAsia="es-MX"/>
              </w:rPr>
            </w:pPr>
            <w:r w:rsidRPr="002902C0">
              <w:rPr>
                <w:rFonts w:cs="Arial"/>
                <w:color w:val="000000"/>
                <w:sz w:val="22"/>
                <w:szCs w:val="22"/>
                <w:lang w:val="es-MX" w:eastAsia="es-MX"/>
              </w:rPr>
              <w:t>Minis. Educ. Públ. - Ley 5909 FEES - Institucional</w:t>
            </w:r>
          </w:p>
        </w:tc>
        <w:tc>
          <w:tcPr>
            <w:tcW w:w="1701" w:type="dxa"/>
            <w:tcBorders>
              <w:top w:val="nil"/>
              <w:left w:val="nil"/>
              <w:bottom w:val="nil"/>
              <w:right w:val="nil"/>
            </w:tcBorders>
            <w:shd w:val="clear" w:color="000000" w:fill="FFFFFF"/>
            <w:noWrap/>
            <w:vAlign w:val="center"/>
            <w:hideMark/>
          </w:tcPr>
          <w:p w14:paraId="7B6CB2D9" w14:textId="7D01A73F"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112,705,500.</w:t>
            </w:r>
            <w:r w:rsidR="00826313">
              <w:rPr>
                <w:rFonts w:cs="Arial"/>
                <w:color w:val="000000"/>
                <w:sz w:val="22"/>
                <w:szCs w:val="22"/>
                <w:lang w:val="es-MX" w:eastAsia="es-MX"/>
              </w:rPr>
              <w:t>3</w:t>
            </w:r>
          </w:p>
        </w:tc>
        <w:tc>
          <w:tcPr>
            <w:tcW w:w="1670" w:type="dxa"/>
            <w:tcBorders>
              <w:top w:val="nil"/>
              <w:left w:val="nil"/>
              <w:bottom w:val="nil"/>
              <w:right w:val="nil"/>
            </w:tcBorders>
            <w:shd w:val="clear" w:color="000000" w:fill="FFFFFF"/>
            <w:noWrap/>
            <w:vAlign w:val="center"/>
            <w:hideMark/>
          </w:tcPr>
          <w:p w14:paraId="14163435" w14:textId="0C200A92"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110,548,686.</w:t>
            </w:r>
            <w:r w:rsidR="00826313">
              <w:rPr>
                <w:rFonts w:cs="Arial"/>
                <w:color w:val="000000"/>
                <w:sz w:val="22"/>
                <w:szCs w:val="22"/>
                <w:lang w:val="es-MX" w:eastAsia="es-MX"/>
              </w:rPr>
              <w:t>8</w:t>
            </w:r>
          </w:p>
        </w:tc>
        <w:tc>
          <w:tcPr>
            <w:tcW w:w="1733" w:type="dxa"/>
            <w:tcBorders>
              <w:top w:val="nil"/>
              <w:left w:val="nil"/>
              <w:bottom w:val="nil"/>
              <w:right w:val="nil"/>
            </w:tcBorders>
            <w:shd w:val="clear" w:color="000000" w:fill="FFFFFF"/>
            <w:noWrap/>
            <w:vAlign w:val="center"/>
            <w:hideMark/>
          </w:tcPr>
          <w:p w14:paraId="32DD9505" w14:textId="722F2389"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2,156,813.5</w:t>
            </w:r>
          </w:p>
        </w:tc>
      </w:tr>
      <w:tr w:rsidR="00A154B2" w:rsidRPr="002902C0" w14:paraId="0C4BBC0B" w14:textId="77777777" w:rsidTr="00A27158">
        <w:trPr>
          <w:gridAfter w:val="1"/>
          <w:wAfter w:w="1733" w:type="dxa"/>
          <w:trHeight w:val="300"/>
        </w:trPr>
        <w:tc>
          <w:tcPr>
            <w:tcW w:w="5103" w:type="dxa"/>
            <w:vMerge w:val="restart"/>
            <w:tcBorders>
              <w:top w:val="nil"/>
              <w:left w:val="nil"/>
              <w:bottom w:val="nil"/>
              <w:right w:val="nil"/>
            </w:tcBorders>
            <w:shd w:val="clear" w:color="000000" w:fill="FFFFFF"/>
            <w:noWrap/>
            <w:vAlign w:val="center"/>
            <w:hideMark/>
          </w:tcPr>
          <w:p w14:paraId="2357CCC5" w14:textId="77777777" w:rsidR="00A154B2" w:rsidRPr="002902C0" w:rsidRDefault="00A154B2" w:rsidP="00A27158">
            <w:pPr>
              <w:spacing w:line="240" w:lineRule="auto"/>
              <w:jc w:val="left"/>
              <w:rPr>
                <w:rFonts w:cs="Arial"/>
                <w:color w:val="000000"/>
                <w:sz w:val="22"/>
                <w:szCs w:val="22"/>
                <w:lang w:val="es-MX" w:eastAsia="es-MX"/>
              </w:rPr>
            </w:pPr>
            <w:r w:rsidRPr="002902C0">
              <w:rPr>
                <w:rFonts w:cs="Arial"/>
                <w:color w:val="000000"/>
                <w:sz w:val="22"/>
                <w:szCs w:val="22"/>
                <w:lang w:val="es-MX" w:eastAsia="es-MX"/>
              </w:rPr>
              <w:t>Min. Educ. Públ.- Ley 9635 Fort. Fin. Públ. (antes Ley 7386)</w:t>
            </w:r>
          </w:p>
        </w:tc>
        <w:tc>
          <w:tcPr>
            <w:tcW w:w="1701" w:type="dxa"/>
            <w:tcBorders>
              <w:top w:val="nil"/>
              <w:left w:val="nil"/>
              <w:bottom w:val="nil"/>
              <w:right w:val="nil"/>
            </w:tcBorders>
            <w:shd w:val="clear" w:color="000000" w:fill="FFFFFF"/>
            <w:noWrap/>
            <w:vAlign w:val="center"/>
            <w:hideMark/>
          </w:tcPr>
          <w:p w14:paraId="7A576094" w14:textId="437A2468"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2,156,813.5</w:t>
            </w:r>
          </w:p>
        </w:tc>
        <w:tc>
          <w:tcPr>
            <w:tcW w:w="1670" w:type="dxa"/>
            <w:vMerge w:val="restart"/>
            <w:tcBorders>
              <w:top w:val="nil"/>
              <w:left w:val="nil"/>
              <w:bottom w:val="nil"/>
              <w:right w:val="nil"/>
            </w:tcBorders>
            <w:shd w:val="clear" w:color="000000" w:fill="FFFFFF"/>
            <w:noWrap/>
            <w:vAlign w:val="center"/>
            <w:hideMark/>
          </w:tcPr>
          <w:p w14:paraId="052104C1" w14:textId="77777777"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 </w:t>
            </w:r>
          </w:p>
        </w:tc>
        <w:tc>
          <w:tcPr>
            <w:tcW w:w="1733" w:type="dxa"/>
            <w:tcBorders>
              <w:top w:val="nil"/>
              <w:left w:val="nil"/>
              <w:bottom w:val="nil"/>
              <w:right w:val="nil"/>
            </w:tcBorders>
            <w:shd w:val="clear" w:color="000000" w:fill="FFFFFF"/>
            <w:noWrap/>
            <w:vAlign w:val="center"/>
            <w:hideMark/>
          </w:tcPr>
          <w:p w14:paraId="5EC024AC" w14:textId="15732BDE"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2,156,813.5</w:t>
            </w:r>
          </w:p>
        </w:tc>
      </w:tr>
      <w:tr w:rsidR="00A154B2" w:rsidRPr="002902C0" w14:paraId="1C6DC536" w14:textId="77777777" w:rsidTr="00A27158">
        <w:trPr>
          <w:gridAfter w:val="1"/>
          <w:wAfter w:w="1733" w:type="dxa"/>
          <w:trHeight w:val="300"/>
        </w:trPr>
        <w:tc>
          <w:tcPr>
            <w:tcW w:w="5103" w:type="dxa"/>
            <w:vMerge/>
            <w:tcBorders>
              <w:top w:val="nil"/>
              <w:left w:val="nil"/>
              <w:bottom w:val="nil"/>
              <w:right w:val="nil"/>
            </w:tcBorders>
            <w:vAlign w:val="center"/>
            <w:hideMark/>
          </w:tcPr>
          <w:p w14:paraId="5079B881" w14:textId="77777777" w:rsidR="00A154B2" w:rsidRPr="002902C0" w:rsidRDefault="00A154B2" w:rsidP="00A27158">
            <w:pPr>
              <w:spacing w:line="240" w:lineRule="auto"/>
              <w:jc w:val="left"/>
              <w:rPr>
                <w:rFonts w:cs="Arial"/>
                <w:color w:val="000000"/>
                <w:sz w:val="22"/>
                <w:szCs w:val="22"/>
                <w:lang w:val="es-MX" w:eastAsia="es-MX"/>
              </w:rPr>
            </w:pPr>
          </w:p>
        </w:tc>
        <w:tc>
          <w:tcPr>
            <w:tcW w:w="1701" w:type="dxa"/>
            <w:tcBorders>
              <w:top w:val="nil"/>
              <w:left w:val="nil"/>
              <w:bottom w:val="nil"/>
              <w:right w:val="nil"/>
            </w:tcBorders>
            <w:shd w:val="clear" w:color="000000" w:fill="FFFFFF"/>
            <w:noWrap/>
            <w:vAlign w:val="center"/>
            <w:hideMark/>
          </w:tcPr>
          <w:p w14:paraId="68A803C7" w14:textId="77777777"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 </w:t>
            </w:r>
          </w:p>
        </w:tc>
        <w:tc>
          <w:tcPr>
            <w:tcW w:w="1670" w:type="dxa"/>
            <w:vMerge/>
            <w:tcBorders>
              <w:top w:val="nil"/>
              <w:left w:val="nil"/>
              <w:bottom w:val="nil"/>
              <w:right w:val="nil"/>
            </w:tcBorders>
            <w:vAlign w:val="center"/>
            <w:hideMark/>
          </w:tcPr>
          <w:p w14:paraId="10A5DE1C" w14:textId="77777777" w:rsidR="00A154B2" w:rsidRPr="002902C0" w:rsidRDefault="00A154B2" w:rsidP="00A27158">
            <w:pPr>
              <w:spacing w:line="240" w:lineRule="auto"/>
              <w:jc w:val="left"/>
              <w:rPr>
                <w:rFonts w:cs="Arial"/>
                <w:color w:val="000000"/>
                <w:sz w:val="22"/>
                <w:szCs w:val="22"/>
                <w:lang w:val="es-MX" w:eastAsia="es-MX"/>
              </w:rPr>
            </w:pPr>
          </w:p>
        </w:tc>
        <w:tc>
          <w:tcPr>
            <w:tcW w:w="1733" w:type="dxa"/>
            <w:tcBorders>
              <w:top w:val="nil"/>
              <w:left w:val="nil"/>
              <w:bottom w:val="nil"/>
              <w:right w:val="nil"/>
            </w:tcBorders>
            <w:shd w:val="clear" w:color="000000" w:fill="FFFFFF"/>
            <w:noWrap/>
            <w:vAlign w:val="center"/>
            <w:hideMark/>
          </w:tcPr>
          <w:p w14:paraId="46469277" w14:textId="77777777"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 </w:t>
            </w:r>
          </w:p>
        </w:tc>
      </w:tr>
      <w:tr w:rsidR="00A154B2" w:rsidRPr="002902C0" w14:paraId="6FCBD982" w14:textId="77777777" w:rsidTr="00A27158">
        <w:trPr>
          <w:gridAfter w:val="1"/>
          <w:wAfter w:w="1733" w:type="dxa"/>
          <w:trHeight w:val="300"/>
        </w:trPr>
        <w:tc>
          <w:tcPr>
            <w:tcW w:w="5103" w:type="dxa"/>
            <w:tcBorders>
              <w:top w:val="nil"/>
              <w:left w:val="nil"/>
              <w:bottom w:val="nil"/>
              <w:right w:val="nil"/>
            </w:tcBorders>
            <w:shd w:val="clear" w:color="auto" w:fill="auto"/>
            <w:vAlign w:val="center"/>
            <w:hideMark/>
          </w:tcPr>
          <w:p w14:paraId="3A336443" w14:textId="77777777" w:rsidR="00A154B2" w:rsidRPr="002902C0" w:rsidRDefault="00A154B2" w:rsidP="00A27158">
            <w:pPr>
              <w:spacing w:line="240" w:lineRule="auto"/>
              <w:rPr>
                <w:rFonts w:cs="Arial"/>
                <w:b/>
                <w:bCs/>
                <w:color w:val="000000"/>
                <w:sz w:val="22"/>
                <w:szCs w:val="22"/>
                <w:lang w:val="es-MX" w:eastAsia="es-MX"/>
              </w:rPr>
            </w:pPr>
            <w:r w:rsidRPr="002902C0">
              <w:rPr>
                <w:rFonts w:cs="Arial"/>
                <w:b/>
                <w:bCs/>
                <w:color w:val="000000"/>
                <w:sz w:val="22"/>
                <w:szCs w:val="22"/>
                <w:lang w:val="es-MX" w:eastAsia="es-MX"/>
              </w:rPr>
              <w:t>Transf. Ctes de Instit. Descentr. No Empres.</w:t>
            </w:r>
          </w:p>
        </w:tc>
        <w:tc>
          <w:tcPr>
            <w:tcW w:w="1701" w:type="dxa"/>
            <w:tcBorders>
              <w:top w:val="nil"/>
              <w:left w:val="nil"/>
              <w:bottom w:val="nil"/>
              <w:right w:val="nil"/>
            </w:tcBorders>
            <w:shd w:val="clear" w:color="auto" w:fill="auto"/>
            <w:vAlign w:val="center"/>
            <w:hideMark/>
          </w:tcPr>
          <w:p w14:paraId="609A284B" w14:textId="131A5A57"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114,528.</w:t>
            </w:r>
            <w:r w:rsidR="00826313">
              <w:rPr>
                <w:rFonts w:cs="Arial"/>
                <w:b/>
                <w:bCs/>
                <w:color w:val="000000"/>
                <w:sz w:val="22"/>
                <w:szCs w:val="22"/>
                <w:lang w:val="es-MX" w:eastAsia="es-MX"/>
              </w:rPr>
              <w:t>1</w:t>
            </w:r>
          </w:p>
        </w:tc>
        <w:tc>
          <w:tcPr>
            <w:tcW w:w="1670" w:type="dxa"/>
            <w:tcBorders>
              <w:top w:val="nil"/>
              <w:left w:val="nil"/>
              <w:bottom w:val="nil"/>
              <w:right w:val="nil"/>
            </w:tcBorders>
            <w:shd w:val="clear" w:color="auto" w:fill="auto"/>
            <w:vAlign w:val="center"/>
            <w:hideMark/>
          </w:tcPr>
          <w:p w14:paraId="1508A9CE" w14:textId="0E0A58EB"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53,768.</w:t>
            </w:r>
            <w:r w:rsidR="00826313">
              <w:rPr>
                <w:rFonts w:cs="Arial"/>
                <w:b/>
                <w:bCs/>
                <w:color w:val="000000"/>
                <w:sz w:val="22"/>
                <w:szCs w:val="22"/>
                <w:lang w:val="es-MX" w:eastAsia="es-MX"/>
              </w:rPr>
              <w:t>6</w:t>
            </w:r>
          </w:p>
        </w:tc>
        <w:tc>
          <w:tcPr>
            <w:tcW w:w="1733" w:type="dxa"/>
            <w:tcBorders>
              <w:top w:val="nil"/>
              <w:left w:val="nil"/>
              <w:bottom w:val="nil"/>
              <w:right w:val="nil"/>
            </w:tcBorders>
            <w:shd w:val="clear" w:color="auto" w:fill="auto"/>
            <w:vAlign w:val="center"/>
            <w:hideMark/>
          </w:tcPr>
          <w:p w14:paraId="0866EE2D" w14:textId="14D71AE9"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60,759.</w:t>
            </w:r>
            <w:r w:rsidR="00826313">
              <w:rPr>
                <w:rFonts w:cs="Arial"/>
                <w:b/>
                <w:bCs/>
                <w:color w:val="000000"/>
                <w:sz w:val="22"/>
                <w:szCs w:val="22"/>
                <w:lang w:val="es-MX" w:eastAsia="es-MX"/>
              </w:rPr>
              <w:t>5</w:t>
            </w:r>
          </w:p>
        </w:tc>
      </w:tr>
      <w:tr w:rsidR="00A154B2" w:rsidRPr="002902C0" w14:paraId="2D14362E" w14:textId="77777777" w:rsidTr="00A27158">
        <w:trPr>
          <w:gridAfter w:val="1"/>
          <w:wAfter w:w="1733" w:type="dxa"/>
          <w:trHeight w:val="300"/>
        </w:trPr>
        <w:tc>
          <w:tcPr>
            <w:tcW w:w="5103" w:type="dxa"/>
            <w:tcBorders>
              <w:top w:val="nil"/>
              <w:left w:val="nil"/>
              <w:bottom w:val="nil"/>
              <w:right w:val="nil"/>
            </w:tcBorders>
            <w:shd w:val="clear" w:color="auto" w:fill="auto"/>
            <w:noWrap/>
            <w:vAlign w:val="center"/>
            <w:hideMark/>
          </w:tcPr>
          <w:p w14:paraId="7A645406" w14:textId="77777777" w:rsidR="00A154B2" w:rsidRPr="002902C0" w:rsidRDefault="00A154B2" w:rsidP="00A27158">
            <w:pPr>
              <w:spacing w:line="240" w:lineRule="auto"/>
              <w:jc w:val="left"/>
              <w:rPr>
                <w:rFonts w:cs="Arial"/>
                <w:b/>
                <w:bCs/>
                <w:color w:val="000000"/>
                <w:sz w:val="22"/>
                <w:szCs w:val="22"/>
                <w:lang w:val="es-MX" w:eastAsia="es-MX"/>
              </w:rPr>
            </w:pPr>
            <w:r w:rsidRPr="002902C0">
              <w:rPr>
                <w:rFonts w:cs="Arial"/>
                <w:b/>
                <w:bCs/>
                <w:color w:val="000000"/>
                <w:sz w:val="22"/>
                <w:szCs w:val="22"/>
                <w:lang w:val="es-MX" w:eastAsia="es-MX"/>
              </w:rPr>
              <w:t>TRANS. CORRIENT. DEL SECT. EXTERNO</w:t>
            </w:r>
          </w:p>
        </w:tc>
        <w:tc>
          <w:tcPr>
            <w:tcW w:w="1701" w:type="dxa"/>
            <w:tcBorders>
              <w:top w:val="nil"/>
              <w:left w:val="nil"/>
              <w:bottom w:val="nil"/>
              <w:right w:val="nil"/>
            </w:tcBorders>
            <w:shd w:val="clear" w:color="auto" w:fill="auto"/>
            <w:vAlign w:val="center"/>
            <w:hideMark/>
          </w:tcPr>
          <w:p w14:paraId="75F8577F" w14:textId="750880D6"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237,252.6</w:t>
            </w:r>
          </w:p>
        </w:tc>
        <w:tc>
          <w:tcPr>
            <w:tcW w:w="1670" w:type="dxa"/>
            <w:tcBorders>
              <w:top w:val="nil"/>
              <w:left w:val="nil"/>
              <w:bottom w:val="nil"/>
              <w:right w:val="nil"/>
            </w:tcBorders>
            <w:shd w:val="clear" w:color="auto" w:fill="auto"/>
            <w:vAlign w:val="center"/>
            <w:hideMark/>
          </w:tcPr>
          <w:p w14:paraId="5341A3F0" w14:textId="3E01F6C7"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0.0</w:t>
            </w:r>
          </w:p>
        </w:tc>
        <w:tc>
          <w:tcPr>
            <w:tcW w:w="1733" w:type="dxa"/>
            <w:tcBorders>
              <w:top w:val="nil"/>
              <w:left w:val="nil"/>
              <w:bottom w:val="nil"/>
              <w:right w:val="nil"/>
            </w:tcBorders>
            <w:shd w:val="clear" w:color="auto" w:fill="auto"/>
            <w:vAlign w:val="center"/>
            <w:hideMark/>
          </w:tcPr>
          <w:p w14:paraId="183B1152" w14:textId="1B301FA2"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237,252.6</w:t>
            </w:r>
          </w:p>
        </w:tc>
      </w:tr>
      <w:tr w:rsidR="00A154B2" w:rsidRPr="002902C0" w14:paraId="5DCF73F3" w14:textId="77777777" w:rsidTr="00A27158">
        <w:trPr>
          <w:gridAfter w:val="1"/>
          <w:wAfter w:w="1733" w:type="dxa"/>
          <w:trHeight w:val="300"/>
        </w:trPr>
        <w:tc>
          <w:tcPr>
            <w:tcW w:w="5103" w:type="dxa"/>
            <w:tcBorders>
              <w:top w:val="nil"/>
              <w:left w:val="nil"/>
              <w:bottom w:val="nil"/>
              <w:right w:val="nil"/>
            </w:tcBorders>
            <w:shd w:val="clear" w:color="auto" w:fill="auto"/>
            <w:vAlign w:val="center"/>
            <w:hideMark/>
          </w:tcPr>
          <w:p w14:paraId="7B6F4FCF" w14:textId="77777777" w:rsidR="00A154B2" w:rsidRPr="002902C0" w:rsidRDefault="00A154B2" w:rsidP="00A27158">
            <w:pPr>
              <w:spacing w:line="240" w:lineRule="auto"/>
              <w:rPr>
                <w:rFonts w:cs="Arial"/>
                <w:b/>
                <w:bCs/>
                <w:color w:val="000000"/>
                <w:sz w:val="22"/>
                <w:szCs w:val="22"/>
                <w:lang w:val="es-MX" w:eastAsia="es-MX"/>
              </w:rPr>
            </w:pPr>
            <w:r w:rsidRPr="002902C0">
              <w:rPr>
                <w:rFonts w:cs="Arial"/>
                <w:b/>
                <w:bCs/>
                <w:color w:val="000000"/>
                <w:sz w:val="22"/>
                <w:szCs w:val="22"/>
                <w:lang w:val="es-MX" w:eastAsia="es-MX"/>
              </w:rPr>
              <w:t>Transferencias Organismos Internacionales</w:t>
            </w:r>
          </w:p>
        </w:tc>
        <w:tc>
          <w:tcPr>
            <w:tcW w:w="1701" w:type="dxa"/>
            <w:tcBorders>
              <w:top w:val="nil"/>
              <w:left w:val="nil"/>
              <w:bottom w:val="nil"/>
              <w:right w:val="nil"/>
            </w:tcBorders>
            <w:shd w:val="clear" w:color="auto" w:fill="auto"/>
            <w:vAlign w:val="center"/>
            <w:hideMark/>
          </w:tcPr>
          <w:p w14:paraId="7855B4E0" w14:textId="4E17EEF0"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233,441.</w:t>
            </w:r>
            <w:r w:rsidR="00826313">
              <w:rPr>
                <w:rFonts w:cs="Arial"/>
                <w:b/>
                <w:bCs/>
                <w:color w:val="000000"/>
                <w:sz w:val="22"/>
                <w:szCs w:val="22"/>
                <w:lang w:val="es-MX" w:eastAsia="es-MX"/>
              </w:rPr>
              <w:t>8</w:t>
            </w:r>
          </w:p>
        </w:tc>
        <w:tc>
          <w:tcPr>
            <w:tcW w:w="1670" w:type="dxa"/>
            <w:tcBorders>
              <w:top w:val="nil"/>
              <w:left w:val="nil"/>
              <w:bottom w:val="nil"/>
              <w:right w:val="nil"/>
            </w:tcBorders>
            <w:shd w:val="clear" w:color="auto" w:fill="auto"/>
            <w:vAlign w:val="center"/>
            <w:hideMark/>
          </w:tcPr>
          <w:p w14:paraId="0B08FF2C" w14:textId="6C650E1A"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0.0</w:t>
            </w:r>
          </w:p>
        </w:tc>
        <w:tc>
          <w:tcPr>
            <w:tcW w:w="1733" w:type="dxa"/>
            <w:tcBorders>
              <w:top w:val="nil"/>
              <w:left w:val="nil"/>
              <w:bottom w:val="nil"/>
              <w:right w:val="nil"/>
            </w:tcBorders>
            <w:shd w:val="clear" w:color="auto" w:fill="auto"/>
            <w:vAlign w:val="center"/>
            <w:hideMark/>
          </w:tcPr>
          <w:p w14:paraId="7331EFF5" w14:textId="52F79E2D"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233,441.</w:t>
            </w:r>
            <w:r w:rsidR="00826313">
              <w:rPr>
                <w:rFonts w:cs="Arial"/>
                <w:b/>
                <w:bCs/>
                <w:color w:val="000000"/>
                <w:sz w:val="22"/>
                <w:szCs w:val="22"/>
                <w:lang w:val="es-MX" w:eastAsia="es-MX"/>
              </w:rPr>
              <w:t>8</w:t>
            </w:r>
          </w:p>
        </w:tc>
      </w:tr>
      <w:tr w:rsidR="00A154B2" w:rsidRPr="002902C0" w14:paraId="7031973F" w14:textId="77777777" w:rsidTr="00A27158">
        <w:trPr>
          <w:gridAfter w:val="1"/>
          <w:wAfter w:w="1733" w:type="dxa"/>
          <w:trHeight w:val="458"/>
        </w:trPr>
        <w:tc>
          <w:tcPr>
            <w:tcW w:w="5103" w:type="dxa"/>
            <w:vMerge w:val="restart"/>
            <w:tcBorders>
              <w:top w:val="nil"/>
              <w:left w:val="nil"/>
              <w:bottom w:val="nil"/>
              <w:right w:val="nil"/>
            </w:tcBorders>
            <w:shd w:val="clear" w:color="auto" w:fill="auto"/>
            <w:noWrap/>
            <w:vAlign w:val="center"/>
            <w:hideMark/>
          </w:tcPr>
          <w:p w14:paraId="7AA02B7B" w14:textId="77777777" w:rsidR="00A154B2" w:rsidRPr="002902C0" w:rsidRDefault="00A154B2" w:rsidP="00A27158">
            <w:pPr>
              <w:spacing w:line="240" w:lineRule="auto"/>
              <w:jc w:val="left"/>
              <w:rPr>
                <w:rFonts w:cs="Arial"/>
                <w:b/>
                <w:bCs/>
                <w:color w:val="000000"/>
                <w:sz w:val="22"/>
                <w:szCs w:val="22"/>
                <w:lang w:val="es-MX" w:eastAsia="es-MX"/>
              </w:rPr>
            </w:pPr>
            <w:r w:rsidRPr="002902C0">
              <w:rPr>
                <w:rFonts w:cs="Arial"/>
                <w:b/>
                <w:bCs/>
                <w:color w:val="000000"/>
                <w:sz w:val="22"/>
                <w:szCs w:val="22"/>
                <w:lang w:val="es-MX" w:eastAsia="es-MX"/>
              </w:rPr>
              <w:t>FINANCIAMIENTO</w:t>
            </w:r>
          </w:p>
        </w:tc>
        <w:tc>
          <w:tcPr>
            <w:tcW w:w="1701" w:type="dxa"/>
            <w:vMerge w:val="restart"/>
            <w:tcBorders>
              <w:top w:val="nil"/>
              <w:left w:val="nil"/>
              <w:bottom w:val="nil"/>
              <w:right w:val="nil"/>
            </w:tcBorders>
            <w:shd w:val="clear" w:color="000000" w:fill="FFFFFF"/>
            <w:noWrap/>
            <w:vAlign w:val="center"/>
            <w:hideMark/>
          </w:tcPr>
          <w:p w14:paraId="6DB117B3" w14:textId="5EA6AD45"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33,696,886.</w:t>
            </w:r>
            <w:r w:rsidR="00826313">
              <w:rPr>
                <w:rFonts w:cs="Arial"/>
                <w:b/>
                <w:bCs/>
                <w:color w:val="000000"/>
                <w:sz w:val="22"/>
                <w:szCs w:val="22"/>
                <w:lang w:val="es-MX" w:eastAsia="es-MX"/>
              </w:rPr>
              <w:t>4</w:t>
            </w:r>
          </w:p>
        </w:tc>
        <w:tc>
          <w:tcPr>
            <w:tcW w:w="1670" w:type="dxa"/>
            <w:vMerge w:val="restart"/>
            <w:tcBorders>
              <w:top w:val="nil"/>
              <w:left w:val="nil"/>
              <w:bottom w:val="nil"/>
              <w:right w:val="nil"/>
            </w:tcBorders>
            <w:shd w:val="clear" w:color="000000" w:fill="FFFFFF"/>
            <w:noWrap/>
            <w:vAlign w:val="center"/>
            <w:hideMark/>
          </w:tcPr>
          <w:p w14:paraId="3DE71E58" w14:textId="5E31E29D"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31,283,92</w:t>
            </w:r>
            <w:r w:rsidR="00826313">
              <w:rPr>
                <w:rFonts w:cs="Arial"/>
                <w:b/>
                <w:bCs/>
                <w:color w:val="000000"/>
                <w:sz w:val="22"/>
                <w:szCs w:val="22"/>
                <w:lang w:val="es-MX" w:eastAsia="es-MX"/>
              </w:rPr>
              <w:t>4</w:t>
            </w:r>
            <w:r w:rsidRPr="002902C0">
              <w:rPr>
                <w:rFonts w:cs="Arial"/>
                <w:b/>
                <w:bCs/>
                <w:color w:val="000000"/>
                <w:sz w:val="22"/>
                <w:szCs w:val="22"/>
                <w:lang w:val="es-MX" w:eastAsia="es-MX"/>
              </w:rPr>
              <w:t>.</w:t>
            </w:r>
            <w:r w:rsidR="00826313">
              <w:rPr>
                <w:rFonts w:cs="Arial"/>
                <w:b/>
                <w:bCs/>
                <w:color w:val="000000"/>
                <w:sz w:val="22"/>
                <w:szCs w:val="22"/>
                <w:lang w:val="es-MX" w:eastAsia="es-MX"/>
              </w:rPr>
              <w:t>0</w:t>
            </w:r>
          </w:p>
        </w:tc>
        <w:tc>
          <w:tcPr>
            <w:tcW w:w="1733" w:type="dxa"/>
            <w:vMerge w:val="restart"/>
            <w:tcBorders>
              <w:top w:val="nil"/>
              <w:left w:val="nil"/>
              <w:bottom w:val="nil"/>
              <w:right w:val="nil"/>
            </w:tcBorders>
            <w:shd w:val="clear" w:color="000000" w:fill="FFFFFF"/>
            <w:noWrap/>
            <w:vAlign w:val="center"/>
            <w:hideMark/>
          </w:tcPr>
          <w:p w14:paraId="6683FA98" w14:textId="68C69523"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2,412,962.</w:t>
            </w:r>
            <w:r w:rsidR="00826313">
              <w:rPr>
                <w:rFonts w:cs="Arial"/>
                <w:b/>
                <w:bCs/>
                <w:color w:val="000000"/>
                <w:sz w:val="22"/>
                <w:szCs w:val="22"/>
                <w:lang w:val="es-MX" w:eastAsia="es-MX"/>
              </w:rPr>
              <w:t>4</w:t>
            </w:r>
          </w:p>
        </w:tc>
      </w:tr>
      <w:tr w:rsidR="00A154B2" w:rsidRPr="002902C0" w14:paraId="47B8B68D" w14:textId="77777777" w:rsidTr="00A27158">
        <w:trPr>
          <w:trHeight w:val="300"/>
        </w:trPr>
        <w:tc>
          <w:tcPr>
            <w:tcW w:w="5103" w:type="dxa"/>
            <w:vMerge/>
            <w:tcBorders>
              <w:top w:val="nil"/>
              <w:left w:val="nil"/>
              <w:bottom w:val="nil"/>
              <w:right w:val="nil"/>
            </w:tcBorders>
            <w:vAlign w:val="center"/>
            <w:hideMark/>
          </w:tcPr>
          <w:p w14:paraId="398439A8" w14:textId="77777777" w:rsidR="00A154B2" w:rsidRPr="002902C0" w:rsidRDefault="00A154B2" w:rsidP="00A27158">
            <w:pPr>
              <w:spacing w:line="240" w:lineRule="auto"/>
              <w:jc w:val="left"/>
              <w:rPr>
                <w:rFonts w:cs="Arial"/>
                <w:b/>
                <w:bCs/>
                <w:color w:val="000000"/>
                <w:sz w:val="22"/>
                <w:szCs w:val="22"/>
                <w:lang w:val="es-MX" w:eastAsia="es-MX"/>
              </w:rPr>
            </w:pPr>
          </w:p>
        </w:tc>
        <w:tc>
          <w:tcPr>
            <w:tcW w:w="1701" w:type="dxa"/>
            <w:vMerge/>
            <w:tcBorders>
              <w:top w:val="nil"/>
              <w:left w:val="nil"/>
              <w:bottom w:val="nil"/>
              <w:right w:val="nil"/>
            </w:tcBorders>
            <w:vAlign w:val="center"/>
            <w:hideMark/>
          </w:tcPr>
          <w:p w14:paraId="20A4BFEB" w14:textId="77777777" w:rsidR="00A154B2" w:rsidRPr="002902C0" w:rsidRDefault="00A154B2" w:rsidP="00A27158">
            <w:pPr>
              <w:spacing w:line="240" w:lineRule="auto"/>
              <w:jc w:val="left"/>
              <w:rPr>
                <w:rFonts w:cs="Arial"/>
                <w:b/>
                <w:bCs/>
                <w:color w:val="000000"/>
                <w:sz w:val="22"/>
                <w:szCs w:val="22"/>
                <w:lang w:val="es-MX" w:eastAsia="es-MX"/>
              </w:rPr>
            </w:pPr>
          </w:p>
        </w:tc>
        <w:tc>
          <w:tcPr>
            <w:tcW w:w="1670" w:type="dxa"/>
            <w:vMerge/>
            <w:tcBorders>
              <w:top w:val="nil"/>
              <w:left w:val="nil"/>
              <w:bottom w:val="nil"/>
              <w:right w:val="nil"/>
            </w:tcBorders>
            <w:vAlign w:val="center"/>
            <w:hideMark/>
          </w:tcPr>
          <w:p w14:paraId="6B6364B3" w14:textId="77777777" w:rsidR="00A154B2" w:rsidRPr="002902C0" w:rsidRDefault="00A154B2" w:rsidP="00A27158">
            <w:pPr>
              <w:spacing w:line="240" w:lineRule="auto"/>
              <w:jc w:val="left"/>
              <w:rPr>
                <w:rFonts w:cs="Arial"/>
                <w:b/>
                <w:bCs/>
                <w:color w:val="000000"/>
                <w:sz w:val="22"/>
                <w:szCs w:val="22"/>
                <w:lang w:val="es-MX" w:eastAsia="es-MX"/>
              </w:rPr>
            </w:pPr>
          </w:p>
        </w:tc>
        <w:tc>
          <w:tcPr>
            <w:tcW w:w="1733" w:type="dxa"/>
            <w:vMerge/>
            <w:tcBorders>
              <w:top w:val="nil"/>
              <w:left w:val="nil"/>
              <w:bottom w:val="nil"/>
              <w:right w:val="nil"/>
            </w:tcBorders>
            <w:vAlign w:val="center"/>
            <w:hideMark/>
          </w:tcPr>
          <w:p w14:paraId="5F1B080F" w14:textId="77777777" w:rsidR="00A154B2" w:rsidRPr="002902C0" w:rsidRDefault="00A154B2" w:rsidP="00A27158">
            <w:pPr>
              <w:spacing w:line="240" w:lineRule="auto"/>
              <w:jc w:val="left"/>
              <w:rPr>
                <w:rFonts w:cs="Arial"/>
                <w:b/>
                <w:bCs/>
                <w:color w:val="000000"/>
                <w:sz w:val="22"/>
                <w:szCs w:val="22"/>
                <w:lang w:val="es-MX" w:eastAsia="es-MX"/>
              </w:rPr>
            </w:pPr>
          </w:p>
        </w:tc>
        <w:tc>
          <w:tcPr>
            <w:tcW w:w="1733" w:type="dxa"/>
            <w:tcBorders>
              <w:top w:val="nil"/>
              <w:left w:val="nil"/>
              <w:bottom w:val="nil"/>
              <w:right w:val="nil"/>
            </w:tcBorders>
            <w:shd w:val="clear" w:color="auto" w:fill="auto"/>
            <w:noWrap/>
            <w:vAlign w:val="bottom"/>
            <w:hideMark/>
          </w:tcPr>
          <w:p w14:paraId="2B1109FB" w14:textId="77777777" w:rsidR="00A154B2" w:rsidRPr="002902C0" w:rsidRDefault="00A154B2" w:rsidP="00A27158">
            <w:pPr>
              <w:spacing w:line="240" w:lineRule="auto"/>
              <w:jc w:val="right"/>
              <w:rPr>
                <w:rFonts w:cs="Arial"/>
                <w:b/>
                <w:bCs/>
                <w:color w:val="000000"/>
                <w:sz w:val="22"/>
                <w:szCs w:val="22"/>
                <w:lang w:val="es-MX" w:eastAsia="es-MX"/>
              </w:rPr>
            </w:pPr>
          </w:p>
        </w:tc>
      </w:tr>
      <w:tr w:rsidR="00A154B2" w:rsidRPr="002902C0" w14:paraId="121BE373" w14:textId="77777777" w:rsidTr="00A27158">
        <w:trPr>
          <w:trHeight w:val="300"/>
        </w:trPr>
        <w:tc>
          <w:tcPr>
            <w:tcW w:w="5103" w:type="dxa"/>
            <w:tcBorders>
              <w:top w:val="nil"/>
              <w:left w:val="nil"/>
              <w:bottom w:val="nil"/>
              <w:right w:val="nil"/>
            </w:tcBorders>
            <w:shd w:val="clear" w:color="auto" w:fill="auto"/>
            <w:noWrap/>
            <w:vAlign w:val="center"/>
            <w:hideMark/>
          </w:tcPr>
          <w:p w14:paraId="14402D4C" w14:textId="77777777" w:rsidR="00A154B2" w:rsidRPr="002902C0" w:rsidRDefault="00A154B2" w:rsidP="00A27158">
            <w:pPr>
              <w:spacing w:line="240" w:lineRule="auto"/>
              <w:jc w:val="left"/>
              <w:rPr>
                <w:rFonts w:cs="Arial"/>
                <w:b/>
                <w:bCs/>
                <w:color w:val="000000"/>
                <w:sz w:val="22"/>
                <w:szCs w:val="22"/>
                <w:lang w:val="es-MX" w:eastAsia="es-MX"/>
              </w:rPr>
            </w:pPr>
            <w:r w:rsidRPr="002902C0">
              <w:rPr>
                <w:rFonts w:cs="Arial"/>
                <w:b/>
                <w:bCs/>
                <w:color w:val="000000"/>
                <w:sz w:val="22"/>
                <w:szCs w:val="22"/>
                <w:lang w:val="es-MX" w:eastAsia="es-MX"/>
              </w:rPr>
              <w:t>RECURSOS DE VIGENCIAS ANTERIORES</w:t>
            </w:r>
          </w:p>
        </w:tc>
        <w:tc>
          <w:tcPr>
            <w:tcW w:w="1701" w:type="dxa"/>
            <w:tcBorders>
              <w:top w:val="nil"/>
              <w:left w:val="nil"/>
              <w:bottom w:val="nil"/>
              <w:right w:val="nil"/>
            </w:tcBorders>
            <w:shd w:val="clear" w:color="auto" w:fill="auto"/>
            <w:vAlign w:val="center"/>
            <w:hideMark/>
          </w:tcPr>
          <w:p w14:paraId="7D166990" w14:textId="15640387"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33,696,886.</w:t>
            </w:r>
            <w:r w:rsidR="00826313">
              <w:rPr>
                <w:rFonts w:cs="Arial"/>
                <w:b/>
                <w:bCs/>
                <w:color w:val="000000"/>
                <w:sz w:val="22"/>
                <w:szCs w:val="22"/>
                <w:lang w:val="es-MX" w:eastAsia="es-MX"/>
              </w:rPr>
              <w:t>4</w:t>
            </w:r>
          </w:p>
        </w:tc>
        <w:tc>
          <w:tcPr>
            <w:tcW w:w="1670" w:type="dxa"/>
            <w:tcBorders>
              <w:top w:val="nil"/>
              <w:left w:val="nil"/>
              <w:bottom w:val="nil"/>
              <w:right w:val="nil"/>
            </w:tcBorders>
            <w:shd w:val="clear" w:color="auto" w:fill="auto"/>
            <w:vAlign w:val="center"/>
            <w:hideMark/>
          </w:tcPr>
          <w:p w14:paraId="5FDCB8EA" w14:textId="0DF0B8D5"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31,283,92</w:t>
            </w:r>
            <w:r w:rsidR="00826313">
              <w:rPr>
                <w:rFonts w:cs="Arial"/>
                <w:b/>
                <w:bCs/>
                <w:color w:val="000000"/>
                <w:sz w:val="22"/>
                <w:szCs w:val="22"/>
                <w:lang w:val="es-MX" w:eastAsia="es-MX"/>
              </w:rPr>
              <w:t>4</w:t>
            </w:r>
            <w:r w:rsidRPr="002902C0">
              <w:rPr>
                <w:rFonts w:cs="Arial"/>
                <w:b/>
                <w:bCs/>
                <w:color w:val="000000"/>
                <w:sz w:val="22"/>
                <w:szCs w:val="22"/>
                <w:lang w:val="es-MX" w:eastAsia="es-MX"/>
              </w:rPr>
              <w:t>.</w:t>
            </w:r>
            <w:r w:rsidR="00826313">
              <w:rPr>
                <w:rFonts w:cs="Arial"/>
                <w:b/>
                <w:bCs/>
                <w:color w:val="000000"/>
                <w:sz w:val="22"/>
                <w:szCs w:val="22"/>
                <w:lang w:val="es-MX" w:eastAsia="es-MX"/>
              </w:rPr>
              <w:t>0</w:t>
            </w:r>
          </w:p>
        </w:tc>
        <w:tc>
          <w:tcPr>
            <w:tcW w:w="1733" w:type="dxa"/>
            <w:tcBorders>
              <w:top w:val="nil"/>
              <w:left w:val="nil"/>
              <w:bottom w:val="nil"/>
              <w:right w:val="nil"/>
            </w:tcBorders>
            <w:shd w:val="clear" w:color="auto" w:fill="auto"/>
            <w:vAlign w:val="center"/>
            <w:hideMark/>
          </w:tcPr>
          <w:p w14:paraId="31AECFBC" w14:textId="1415436A"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2,412,962.</w:t>
            </w:r>
            <w:r w:rsidR="00826313">
              <w:rPr>
                <w:rFonts w:cs="Arial"/>
                <w:b/>
                <w:bCs/>
                <w:color w:val="000000"/>
                <w:sz w:val="22"/>
                <w:szCs w:val="22"/>
                <w:lang w:val="es-MX" w:eastAsia="es-MX"/>
              </w:rPr>
              <w:t>4</w:t>
            </w:r>
          </w:p>
        </w:tc>
        <w:tc>
          <w:tcPr>
            <w:tcW w:w="1733" w:type="dxa"/>
            <w:vAlign w:val="center"/>
            <w:hideMark/>
          </w:tcPr>
          <w:p w14:paraId="1A643A43" w14:textId="77777777" w:rsidR="00A154B2" w:rsidRPr="002902C0" w:rsidRDefault="00A154B2" w:rsidP="00A27158">
            <w:pPr>
              <w:spacing w:line="240" w:lineRule="auto"/>
              <w:jc w:val="left"/>
              <w:rPr>
                <w:rFonts w:ascii="Times New Roman" w:hAnsi="Times New Roman"/>
                <w:sz w:val="20"/>
                <w:szCs w:val="20"/>
                <w:lang w:val="es-MX" w:eastAsia="es-MX"/>
              </w:rPr>
            </w:pPr>
          </w:p>
        </w:tc>
      </w:tr>
      <w:tr w:rsidR="00A154B2" w:rsidRPr="002902C0" w14:paraId="0435CC21" w14:textId="77777777" w:rsidTr="00A27158">
        <w:trPr>
          <w:trHeight w:val="300"/>
        </w:trPr>
        <w:tc>
          <w:tcPr>
            <w:tcW w:w="5103" w:type="dxa"/>
            <w:tcBorders>
              <w:top w:val="nil"/>
              <w:left w:val="nil"/>
              <w:bottom w:val="nil"/>
              <w:right w:val="nil"/>
            </w:tcBorders>
            <w:shd w:val="clear" w:color="auto" w:fill="auto"/>
            <w:vAlign w:val="center"/>
            <w:hideMark/>
          </w:tcPr>
          <w:p w14:paraId="52F174B7" w14:textId="77777777" w:rsidR="00A154B2" w:rsidRPr="002902C0" w:rsidRDefault="00A154B2" w:rsidP="00A27158">
            <w:pPr>
              <w:spacing w:line="240" w:lineRule="auto"/>
              <w:jc w:val="left"/>
              <w:rPr>
                <w:rFonts w:cs="Arial"/>
                <w:color w:val="000000"/>
                <w:sz w:val="22"/>
                <w:szCs w:val="22"/>
                <w:lang w:val="es-MX" w:eastAsia="es-MX"/>
              </w:rPr>
            </w:pPr>
            <w:r w:rsidRPr="002902C0">
              <w:rPr>
                <w:rFonts w:cs="Arial"/>
                <w:color w:val="000000"/>
                <w:sz w:val="22"/>
                <w:szCs w:val="22"/>
                <w:lang w:val="es-MX" w:eastAsia="es-MX"/>
              </w:rPr>
              <w:t xml:space="preserve">   Superávit libre</w:t>
            </w:r>
          </w:p>
        </w:tc>
        <w:tc>
          <w:tcPr>
            <w:tcW w:w="1701" w:type="dxa"/>
            <w:tcBorders>
              <w:top w:val="nil"/>
              <w:left w:val="nil"/>
              <w:bottom w:val="nil"/>
              <w:right w:val="nil"/>
            </w:tcBorders>
            <w:shd w:val="clear" w:color="auto" w:fill="auto"/>
            <w:vAlign w:val="center"/>
            <w:hideMark/>
          </w:tcPr>
          <w:p w14:paraId="14176454" w14:textId="0344B3C1"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31,283,92</w:t>
            </w:r>
            <w:r w:rsidR="00DD322F">
              <w:rPr>
                <w:rFonts w:cs="Arial"/>
                <w:color w:val="000000"/>
                <w:sz w:val="22"/>
                <w:szCs w:val="22"/>
                <w:lang w:val="es-MX" w:eastAsia="es-MX"/>
              </w:rPr>
              <w:t>4</w:t>
            </w:r>
            <w:r w:rsidRPr="002902C0">
              <w:rPr>
                <w:rFonts w:cs="Arial"/>
                <w:color w:val="000000"/>
                <w:sz w:val="22"/>
                <w:szCs w:val="22"/>
                <w:lang w:val="es-MX" w:eastAsia="es-MX"/>
              </w:rPr>
              <w:t>.</w:t>
            </w:r>
            <w:r w:rsidR="00DD322F">
              <w:rPr>
                <w:rFonts w:cs="Arial"/>
                <w:color w:val="000000"/>
                <w:sz w:val="22"/>
                <w:szCs w:val="22"/>
                <w:lang w:val="es-MX" w:eastAsia="es-MX"/>
              </w:rPr>
              <w:t>0</w:t>
            </w:r>
          </w:p>
        </w:tc>
        <w:tc>
          <w:tcPr>
            <w:tcW w:w="1670" w:type="dxa"/>
            <w:tcBorders>
              <w:top w:val="nil"/>
              <w:left w:val="nil"/>
              <w:bottom w:val="nil"/>
              <w:right w:val="nil"/>
            </w:tcBorders>
            <w:shd w:val="clear" w:color="auto" w:fill="auto"/>
            <w:vAlign w:val="center"/>
            <w:hideMark/>
          </w:tcPr>
          <w:p w14:paraId="6070A7CE" w14:textId="230D3C25"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31,283,92</w:t>
            </w:r>
            <w:r w:rsidR="00DD322F">
              <w:rPr>
                <w:rFonts w:cs="Arial"/>
                <w:color w:val="000000"/>
                <w:sz w:val="22"/>
                <w:szCs w:val="22"/>
                <w:lang w:val="es-MX" w:eastAsia="es-MX"/>
              </w:rPr>
              <w:t>4</w:t>
            </w:r>
            <w:r w:rsidRPr="002902C0">
              <w:rPr>
                <w:rFonts w:cs="Arial"/>
                <w:color w:val="000000"/>
                <w:sz w:val="22"/>
                <w:szCs w:val="22"/>
                <w:lang w:val="es-MX" w:eastAsia="es-MX"/>
              </w:rPr>
              <w:t>.</w:t>
            </w:r>
            <w:r w:rsidR="00DD322F">
              <w:rPr>
                <w:rFonts w:cs="Arial"/>
                <w:color w:val="000000"/>
                <w:sz w:val="22"/>
                <w:szCs w:val="22"/>
                <w:lang w:val="es-MX" w:eastAsia="es-MX"/>
              </w:rPr>
              <w:t>0</w:t>
            </w:r>
          </w:p>
        </w:tc>
        <w:tc>
          <w:tcPr>
            <w:tcW w:w="1733" w:type="dxa"/>
            <w:tcBorders>
              <w:top w:val="nil"/>
              <w:left w:val="nil"/>
              <w:bottom w:val="nil"/>
              <w:right w:val="nil"/>
            </w:tcBorders>
            <w:shd w:val="clear" w:color="auto" w:fill="auto"/>
            <w:vAlign w:val="center"/>
            <w:hideMark/>
          </w:tcPr>
          <w:p w14:paraId="5CE27A01" w14:textId="34EE2875"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0.0</w:t>
            </w:r>
          </w:p>
        </w:tc>
        <w:tc>
          <w:tcPr>
            <w:tcW w:w="1733" w:type="dxa"/>
            <w:vAlign w:val="center"/>
            <w:hideMark/>
          </w:tcPr>
          <w:p w14:paraId="776F4EFA" w14:textId="77777777" w:rsidR="00A154B2" w:rsidRPr="002902C0" w:rsidRDefault="00A154B2" w:rsidP="00A27158">
            <w:pPr>
              <w:spacing w:line="240" w:lineRule="auto"/>
              <w:jc w:val="left"/>
              <w:rPr>
                <w:rFonts w:ascii="Times New Roman" w:hAnsi="Times New Roman"/>
                <w:sz w:val="20"/>
                <w:szCs w:val="20"/>
                <w:lang w:val="es-MX" w:eastAsia="es-MX"/>
              </w:rPr>
            </w:pPr>
          </w:p>
        </w:tc>
      </w:tr>
      <w:tr w:rsidR="00A154B2" w:rsidRPr="002902C0" w14:paraId="1B342EE3" w14:textId="77777777" w:rsidTr="00A27158">
        <w:trPr>
          <w:trHeight w:val="300"/>
        </w:trPr>
        <w:tc>
          <w:tcPr>
            <w:tcW w:w="5103" w:type="dxa"/>
            <w:tcBorders>
              <w:top w:val="nil"/>
              <w:left w:val="nil"/>
              <w:bottom w:val="nil"/>
              <w:right w:val="nil"/>
            </w:tcBorders>
            <w:shd w:val="clear" w:color="auto" w:fill="auto"/>
            <w:noWrap/>
            <w:vAlign w:val="center"/>
            <w:hideMark/>
          </w:tcPr>
          <w:p w14:paraId="1EE4B27B" w14:textId="77777777" w:rsidR="00A154B2" w:rsidRPr="002902C0" w:rsidRDefault="00A154B2" w:rsidP="00A27158">
            <w:pPr>
              <w:spacing w:line="240" w:lineRule="auto"/>
              <w:jc w:val="left"/>
              <w:rPr>
                <w:rFonts w:cs="Arial"/>
                <w:color w:val="000000"/>
                <w:sz w:val="22"/>
                <w:szCs w:val="22"/>
                <w:lang w:val="es-MX" w:eastAsia="es-MX"/>
              </w:rPr>
            </w:pPr>
            <w:r w:rsidRPr="002902C0">
              <w:rPr>
                <w:rFonts w:cs="Arial"/>
                <w:color w:val="000000"/>
                <w:sz w:val="22"/>
                <w:szCs w:val="22"/>
                <w:lang w:val="es-MX" w:eastAsia="es-MX"/>
              </w:rPr>
              <w:t xml:space="preserve">   Superávit específico</w:t>
            </w:r>
          </w:p>
        </w:tc>
        <w:tc>
          <w:tcPr>
            <w:tcW w:w="1701" w:type="dxa"/>
            <w:tcBorders>
              <w:top w:val="nil"/>
              <w:left w:val="nil"/>
              <w:bottom w:val="nil"/>
              <w:right w:val="nil"/>
            </w:tcBorders>
            <w:shd w:val="clear" w:color="auto" w:fill="auto"/>
            <w:vAlign w:val="center"/>
            <w:hideMark/>
          </w:tcPr>
          <w:p w14:paraId="469FDDC4" w14:textId="1C55384C"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2,412,962.</w:t>
            </w:r>
            <w:r w:rsidR="00DD322F">
              <w:rPr>
                <w:rFonts w:cs="Arial"/>
                <w:color w:val="000000"/>
                <w:sz w:val="22"/>
                <w:szCs w:val="22"/>
                <w:lang w:val="es-MX" w:eastAsia="es-MX"/>
              </w:rPr>
              <w:t>4</w:t>
            </w:r>
          </w:p>
        </w:tc>
        <w:tc>
          <w:tcPr>
            <w:tcW w:w="1670" w:type="dxa"/>
            <w:tcBorders>
              <w:top w:val="nil"/>
              <w:left w:val="nil"/>
              <w:bottom w:val="nil"/>
              <w:right w:val="nil"/>
            </w:tcBorders>
            <w:shd w:val="clear" w:color="auto" w:fill="auto"/>
            <w:vAlign w:val="center"/>
            <w:hideMark/>
          </w:tcPr>
          <w:p w14:paraId="7E0B942C" w14:textId="4DC90C6A"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0.0</w:t>
            </w:r>
          </w:p>
        </w:tc>
        <w:tc>
          <w:tcPr>
            <w:tcW w:w="1733" w:type="dxa"/>
            <w:tcBorders>
              <w:top w:val="nil"/>
              <w:left w:val="nil"/>
              <w:bottom w:val="nil"/>
              <w:right w:val="nil"/>
            </w:tcBorders>
            <w:shd w:val="clear" w:color="auto" w:fill="auto"/>
            <w:vAlign w:val="center"/>
            <w:hideMark/>
          </w:tcPr>
          <w:p w14:paraId="1D405260" w14:textId="644B98EE"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2,412,962.</w:t>
            </w:r>
            <w:r w:rsidR="00DD322F">
              <w:rPr>
                <w:rFonts w:cs="Arial"/>
                <w:color w:val="000000"/>
                <w:sz w:val="22"/>
                <w:szCs w:val="22"/>
                <w:lang w:val="es-MX" w:eastAsia="es-MX"/>
              </w:rPr>
              <w:t>4</w:t>
            </w:r>
          </w:p>
        </w:tc>
        <w:tc>
          <w:tcPr>
            <w:tcW w:w="1733" w:type="dxa"/>
            <w:vAlign w:val="center"/>
            <w:hideMark/>
          </w:tcPr>
          <w:p w14:paraId="47A4E00D" w14:textId="77777777" w:rsidR="00A154B2" w:rsidRPr="002902C0" w:rsidRDefault="00A154B2" w:rsidP="00A27158">
            <w:pPr>
              <w:spacing w:line="240" w:lineRule="auto"/>
              <w:jc w:val="left"/>
              <w:rPr>
                <w:rFonts w:ascii="Times New Roman" w:hAnsi="Times New Roman"/>
                <w:sz w:val="20"/>
                <w:szCs w:val="20"/>
                <w:lang w:val="es-MX" w:eastAsia="es-MX"/>
              </w:rPr>
            </w:pPr>
          </w:p>
        </w:tc>
      </w:tr>
      <w:tr w:rsidR="00A154B2" w:rsidRPr="002902C0" w14:paraId="0673BE1A" w14:textId="77777777" w:rsidTr="00A27158">
        <w:trPr>
          <w:trHeight w:val="300"/>
        </w:trPr>
        <w:tc>
          <w:tcPr>
            <w:tcW w:w="5103" w:type="dxa"/>
            <w:tcBorders>
              <w:top w:val="nil"/>
              <w:left w:val="nil"/>
              <w:bottom w:val="nil"/>
              <w:right w:val="nil"/>
            </w:tcBorders>
            <w:shd w:val="clear" w:color="auto" w:fill="auto"/>
            <w:vAlign w:val="center"/>
          </w:tcPr>
          <w:p w14:paraId="3BF77DFA" w14:textId="77777777" w:rsidR="00A154B2" w:rsidRPr="002902C0" w:rsidRDefault="00A154B2" w:rsidP="00A27158">
            <w:pPr>
              <w:spacing w:line="240" w:lineRule="auto"/>
              <w:rPr>
                <w:rFonts w:cs="Arial"/>
                <w:b/>
                <w:bCs/>
                <w:color w:val="000000"/>
                <w:sz w:val="22"/>
                <w:szCs w:val="22"/>
                <w:lang w:val="es-MX" w:eastAsia="es-MX"/>
              </w:rPr>
            </w:pPr>
          </w:p>
        </w:tc>
        <w:tc>
          <w:tcPr>
            <w:tcW w:w="1701" w:type="dxa"/>
            <w:tcBorders>
              <w:top w:val="nil"/>
              <w:left w:val="nil"/>
              <w:bottom w:val="nil"/>
              <w:right w:val="nil"/>
            </w:tcBorders>
            <w:shd w:val="clear" w:color="auto" w:fill="auto"/>
            <w:vAlign w:val="center"/>
          </w:tcPr>
          <w:p w14:paraId="20A8AC8D" w14:textId="77777777" w:rsidR="00A154B2" w:rsidRPr="002902C0" w:rsidRDefault="00A154B2" w:rsidP="00A27158">
            <w:pPr>
              <w:spacing w:line="240" w:lineRule="auto"/>
              <w:jc w:val="right"/>
              <w:rPr>
                <w:rFonts w:cs="Arial"/>
                <w:b/>
                <w:bCs/>
                <w:color w:val="000000"/>
                <w:sz w:val="22"/>
                <w:szCs w:val="22"/>
                <w:lang w:val="es-MX" w:eastAsia="es-MX"/>
              </w:rPr>
            </w:pPr>
          </w:p>
        </w:tc>
        <w:tc>
          <w:tcPr>
            <w:tcW w:w="1670" w:type="dxa"/>
            <w:tcBorders>
              <w:top w:val="nil"/>
              <w:left w:val="nil"/>
              <w:bottom w:val="nil"/>
              <w:right w:val="nil"/>
            </w:tcBorders>
            <w:shd w:val="clear" w:color="auto" w:fill="auto"/>
            <w:vAlign w:val="center"/>
          </w:tcPr>
          <w:p w14:paraId="01F050B4" w14:textId="77777777" w:rsidR="00A154B2" w:rsidRPr="002902C0" w:rsidRDefault="00A154B2" w:rsidP="00A27158">
            <w:pPr>
              <w:spacing w:line="240" w:lineRule="auto"/>
              <w:jc w:val="right"/>
              <w:rPr>
                <w:rFonts w:cs="Arial"/>
                <w:b/>
                <w:bCs/>
                <w:color w:val="000000"/>
                <w:sz w:val="22"/>
                <w:szCs w:val="22"/>
                <w:lang w:val="es-MX" w:eastAsia="es-MX"/>
              </w:rPr>
            </w:pPr>
          </w:p>
        </w:tc>
        <w:tc>
          <w:tcPr>
            <w:tcW w:w="1733" w:type="dxa"/>
            <w:tcBorders>
              <w:top w:val="nil"/>
              <w:left w:val="nil"/>
              <w:bottom w:val="nil"/>
              <w:right w:val="nil"/>
            </w:tcBorders>
            <w:shd w:val="clear" w:color="auto" w:fill="auto"/>
            <w:vAlign w:val="center"/>
          </w:tcPr>
          <w:p w14:paraId="7B54B4B2" w14:textId="77777777" w:rsidR="00A154B2" w:rsidRPr="002902C0" w:rsidRDefault="00A154B2" w:rsidP="00A27158">
            <w:pPr>
              <w:spacing w:line="240" w:lineRule="auto"/>
              <w:jc w:val="right"/>
              <w:rPr>
                <w:rFonts w:cs="Arial"/>
                <w:b/>
                <w:bCs/>
                <w:color w:val="000000"/>
                <w:sz w:val="22"/>
                <w:szCs w:val="22"/>
                <w:lang w:val="es-MX" w:eastAsia="es-MX"/>
              </w:rPr>
            </w:pPr>
          </w:p>
        </w:tc>
        <w:tc>
          <w:tcPr>
            <w:tcW w:w="1733" w:type="dxa"/>
            <w:vAlign w:val="center"/>
          </w:tcPr>
          <w:p w14:paraId="7BA5106A" w14:textId="77777777" w:rsidR="00A154B2" w:rsidRPr="002902C0" w:rsidRDefault="00A154B2" w:rsidP="00A27158">
            <w:pPr>
              <w:spacing w:line="240" w:lineRule="auto"/>
              <w:jc w:val="left"/>
              <w:rPr>
                <w:rFonts w:ascii="Times New Roman" w:hAnsi="Times New Roman"/>
                <w:sz w:val="20"/>
                <w:szCs w:val="20"/>
                <w:lang w:val="es-MX" w:eastAsia="es-MX"/>
              </w:rPr>
            </w:pPr>
          </w:p>
        </w:tc>
      </w:tr>
      <w:tr w:rsidR="00A154B2" w:rsidRPr="002902C0" w14:paraId="0B99B668" w14:textId="77777777" w:rsidTr="00A27158">
        <w:trPr>
          <w:trHeight w:val="300"/>
        </w:trPr>
        <w:tc>
          <w:tcPr>
            <w:tcW w:w="5103" w:type="dxa"/>
            <w:tcBorders>
              <w:top w:val="nil"/>
              <w:left w:val="nil"/>
              <w:bottom w:val="nil"/>
              <w:right w:val="nil"/>
            </w:tcBorders>
            <w:shd w:val="clear" w:color="auto" w:fill="auto"/>
            <w:vAlign w:val="center"/>
            <w:hideMark/>
          </w:tcPr>
          <w:p w14:paraId="2150AE35" w14:textId="77777777" w:rsidR="00A154B2" w:rsidRPr="002902C0" w:rsidRDefault="00A154B2" w:rsidP="00A27158">
            <w:pPr>
              <w:spacing w:line="240" w:lineRule="auto"/>
              <w:rPr>
                <w:rFonts w:cs="Arial"/>
                <w:b/>
                <w:bCs/>
                <w:color w:val="000000"/>
                <w:sz w:val="22"/>
                <w:szCs w:val="22"/>
                <w:lang w:val="es-MX" w:eastAsia="es-MX"/>
              </w:rPr>
            </w:pPr>
            <w:r w:rsidRPr="002902C0">
              <w:rPr>
                <w:rFonts w:cs="Arial"/>
                <w:b/>
                <w:bCs/>
                <w:color w:val="000000"/>
                <w:sz w:val="22"/>
                <w:szCs w:val="22"/>
                <w:lang w:val="es-MX" w:eastAsia="es-MX"/>
              </w:rPr>
              <w:t>EGRESOS TOTALES</w:t>
            </w:r>
          </w:p>
        </w:tc>
        <w:tc>
          <w:tcPr>
            <w:tcW w:w="1701" w:type="dxa"/>
            <w:tcBorders>
              <w:top w:val="nil"/>
              <w:left w:val="nil"/>
              <w:bottom w:val="nil"/>
              <w:right w:val="nil"/>
            </w:tcBorders>
            <w:shd w:val="clear" w:color="auto" w:fill="auto"/>
            <w:vAlign w:val="center"/>
            <w:hideMark/>
          </w:tcPr>
          <w:p w14:paraId="2F37FB06" w14:textId="4336DEB1"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152,774,359.8</w:t>
            </w:r>
          </w:p>
        </w:tc>
        <w:tc>
          <w:tcPr>
            <w:tcW w:w="1670" w:type="dxa"/>
            <w:tcBorders>
              <w:top w:val="nil"/>
              <w:left w:val="nil"/>
              <w:bottom w:val="nil"/>
              <w:right w:val="nil"/>
            </w:tcBorders>
            <w:shd w:val="clear" w:color="auto" w:fill="auto"/>
            <w:vAlign w:val="center"/>
            <w:hideMark/>
          </w:tcPr>
          <w:p w14:paraId="11A5F1DE" w14:textId="044723CA"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147,900,874.</w:t>
            </w:r>
            <w:r w:rsidR="00DD322F">
              <w:rPr>
                <w:rFonts w:cs="Arial"/>
                <w:b/>
                <w:bCs/>
                <w:color w:val="000000"/>
                <w:sz w:val="22"/>
                <w:szCs w:val="22"/>
                <w:lang w:val="es-MX" w:eastAsia="es-MX"/>
              </w:rPr>
              <w:t>7</w:t>
            </w:r>
          </w:p>
        </w:tc>
        <w:tc>
          <w:tcPr>
            <w:tcW w:w="1733" w:type="dxa"/>
            <w:tcBorders>
              <w:top w:val="nil"/>
              <w:left w:val="nil"/>
              <w:bottom w:val="nil"/>
              <w:right w:val="nil"/>
            </w:tcBorders>
            <w:shd w:val="clear" w:color="auto" w:fill="auto"/>
            <w:vAlign w:val="center"/>
            <w:hideMark/>
          </w:tcPr>
          <w:p w14:paraId="263C9F93" w14:textId="08AEFA0D" w:rsidR="00A154B2" w:rsidRPr="002902C0" w:rsidRDefault="00A154B2" w:rsidP="00A27158">
            <w:pPr>
              <w:spacing w:line="240" w:lineRule="auto"/>
              <w:jc w:val="right"/>
              <w:rPr>
                <w:rFonts w:cs="Arial"/>
                <w:b/>
                <w:bCs/>
                <w:color w:val="000000"/>
                <w:sz w:val="22"/>
                <w:szCs w:val="22"/>
                <w:lang w:val="es-MX" w:eastAsia="es-MX"/>
              </w:rPr>
            </w:pPr>
            <w:r w:rsidRPr="002902C0">
              <w:rPr>
                <w:rFonts w:cs="Arial"/>
                <w:b/>
                <w:bCs/>
                <w:color w:val="000000"/>
                <w:sz w:val="22"/>
                <w:szCs w:val="22"/>
                <w:lang w:val="es-MX" w:eastAsia="es-MX"/>
              </w:rPr>
              <w:t>4,873,485.</w:t>
            </w:r>
            <w:r w:rsidR="00DD322F">
              <w:rPr>
                <w:rFonts w:cs="Arial"/>
                <w:b/>
                <w:bCs/>
                <w:color w:val="000000"/>
                <w:sz w:val="22"/>
                <w:szCs w:val="22"/>
                <w:lang w:val="es-MX" w:eastAsia="es-MX"/>
              </w:rPr>
              <w:t>2</w:t>
            </w:r>
          </w:p>
        </w:tc>
        <w:tc>
          <w:tcPr>
            <w:tcW w:w="1733" w:type="dxa"/>
            <w:vAlign w:val="center"/>
            <w:hideMark/>
          </w:tcPr>
          <w:p w14:paraId="7EC2A0A4" w14:textId="77777777" w:rsidR="00A154B2" w:rsidRPr="002902C0" w:rsidRDefault="00A154B2" w:rsidP="00A27158">
            <w:pPr>
              <w:spacing w:line="240" w:lineRule="auto"/>
              <w:jc w:val="left"/>
              <w:rPr>
                <w:rFonts w:ascii="Times New Roman" w:hAnsi="Times New Roman"/>
                <w:sz w:val="20"/>
                <w:szCs w:val="20"/>
                <w:lang w:val="es-MX" w:eastAsia="es-MX"/>
              </w:rPr>
            </w:pPr>
          </w:p>
        </w:tc>
      </w:tr>
      <w:tr w:rsidR="00A154B2" w:rsidRPr="002902C0" w14:paraId="5B72F8FF" w14:textId="77777777" w:rsidTr="00A27158">
        <w:trPr>
          <w:trHeight w:val="300"/>
        </w:trPr>
        <w:tc>
          <w:tcPr>
            <w:tcW w:w="5103" w:type="dxa"/>
            <w:tcBorders>
              <w:top w:val="nil"/>
              <w:left w:val="nil"/>
              <w:bottom w:val="nil"/>
              <w:right w:val="nil"/>
            </w:tcBorders>
            <w:shd w:val="clear" w:color="auto" w:fill="auto"/>
            <w:noWrap/>
            <w:vAlign w:val="bottom"/>
            <w:hideMark/>
          </w:tcPr>
          <w:p w14:paraId="22F76CF4" w14:textId="77777777" w:rsidR="00A154B2" w:rsidRPr="002902C0" w:rsidRDefault="00A154B2" w:rsidP="00A27158">
            <w:pPr>
              <w:spacing w:line="240" w:lineRule="auto"/>
              <w:jc w:val="left"/>
              <w:rPr>
                <w:rFonts w:cs="Arial"/>
                <w:color w:val="000000"/>
                <w:sz w:val="22"/>
                <w:szCs w:val="22"/>
                <w:lang w:val="es-MX" w:eastAsia="es-MX"/>
              </w:rPr>
            </w:pPr>
            <w:r w:rsidRPr="002902C0">
              <w:rPr>
                <w:rFonts w:cs="Arial"/>
                <w:color w:val="000000"/>
                <w:sz w:val="22"/>
                <w:szCs w:val="22"/>
                <w:lang w:val="es-MX" w:eastAsia="es-MX"/>
              </w:rPr>
              <w:t>Remuneraciones</w:t>
            </w:r>
          </w:p>
        </w:tc>
        <w:tc>
          <w:tcPr>
            <w:tcW w:w="1701" w:type="dxa"/>
            <w:tcBorders>
              <w:top w:val="nil"/>
              <w:left w:val="nil"/>
              <w:bottom w:val="nil"/>
              <w:right w:val="nil"/>
            </w:tcBorders>
            <w:shd w:val="clear" w:color="auto" w:fill="auto"/>
            <w:noWrap/>
            <w:vAlign w:val="bottom"/>
            <w:hideMark/>
          </w:tcPr>
          <w:p w14:paraId="091B96D3" w14:textId="2B0A0C49"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89,971,926.5</w:t>
            </w:r>
          </w:p>
        </w:tc>
        <w:tc>
          <w:tcPr>
            <w:tcW w:w="1670" w:type="dxa"/>
            <w:tcBorders>
              <w:top w:val="nil"/>
              <w:left w:val="nil"/>
              <w:bottom w:val="nil"/>
              <w:right w:val="nil"/>
            </w:tcBorders>
            <w:shd w:val="clear" w:color="auto" w:fill="auto"/>
            <w:noWrap/>
            <w:vAlign w:val="bottom"/>
            <w:hideMark/>
          </w:tcPr>
          <w:p w14:paraId="0275C963" w14:textId="3834A6DE"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89,703,035.4</w:t>
            </w:r>
          </w:p>
        </w:tc>
        <w:tc>
          <w:tcPr>
            <w:tcW w:w="1733" w:type="dxa"/>
            <w:tcBorders>
              <w:top w:val="nil"/>
              <w:left w:val="nil"/>
              <w:bottom w:val="nil"/>
              <w:right w:val="nil"/>
            </w:tcBorders>
            <w:shd w:val="clear" w:color="auto" w:fill="auto"/>
            <w:noWrap/>
            <w:vAlign w:val="bottom"/>
            <w:hideMark/>
          </w:tcPr>
          <w:p w14:paraId="7BBB9F4C" w14:textId="3BBB8756"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268,891.1</w:t>
            </w:r>
          </w:p>
        </w:tc>
        <w:tc>
          <w:tcPr>
            <w:tcW w:w="1733" w:type="dxa"/>
            <w:vAlign w:val="center"/>
            <w:hideMark/>
          </w:tcPr>
          <w:p w14:paraId="67DB19A0" w14:textId="77777777" w:rsidR="00A154B2" w:rsidRPr="002902C0" w:rsidRDefault="00A154B2" w:rsidP="00A27158">
            <w:pPr>
              <w:spacing w:line="240" w:lineRule="auto"/>
              <w:jc w:val="left"/>
              <w:rPr>
                <w:rFonts w:ascii="Times New Roman" w:hAnsi="Times New Roman"/>
                <w:sz w:val="20"/>
                <w:szCs w:val="20"/>
                <w:lang w:val="es-MX" w:eastAsia="es-MX"/>
              </w:rPr>
            </w:pPr>
          </w:p>
        </w:tc>
      </w:tr>
      <w:tr w:rsidR="00A154B2" w:rsidRPr="002902C0" w14:paraId="3700196C" w14:textId="77777777" w:rsidTr="00A27158">
        <w:trPr>
          <w:trHeight w:val="300"/>
        </w:trPr>
        <w:tc>
          <w:tcPr>
            <w:tcW w:w="5103" w:type="dxa"/>
            <w:tcBorders>
              <w:top w:val="nil"/>
              <w:left w:val="nil"/>
              <w:bottom w:val="nil"/>
              <w:right w:val="nil"/>
            </w:tcBorders>
            <w:shd w:val="clear" w:color="auto" w:fill="auto"/>
            <w:noWrap/>
            <w:vAlign w:val="bottom"/>
            <w:hideMark/>
          </w:tcPr>
          <w:p w14:paraId="64C741BA" w14:textId="77777777" w:rsidR="00A154B2" w:rsidRPr="002902C0" w:rsidRDefault="00A154B2" w:rsidP="00A27158">
            <w:pPr>
              <w:spacing w:line="240" w:lineRule="auto"/>
              <w:jc w:val="left"/>
              <w:rPr>
                <w:rFonts w:cs="Arial"/>
                <w:color w:val="000000"/>
                <w:sz w:val="22"/>
                <w:szCs w:val="22"/>
                <w:lang w:val="es-MX" w:eastAsia="es-MX"/>
              </w:rPr>
            </w:pPr>
            <w:r w:rsidRPr="002902C0">
              <w:rPr>
                <w:rFonts w:cs="Arial"/>
                <w:color w:val="000000"/>
                <w:sz w:val="22"/>
                <w:szCs w:val="22"/>
                <w:lang w:val="es-MX" w:eastAsia="es-MX"/>
              </w:rPr>
              <w:t>Servicios</w:t>
            </w:r>
          </w:p>
        </w:tc>
        <w:tc>
          <w:tcPr>
            <w:tcW w:w="1701" w:type="dxa"/>
            <w:tcBorders>
              <w:top w:val="nil"/>
              <w:left w:val="nil"/>
              <w:bottom w:val="nil"/>
              <w:right w:val="nil"/>
            </w:tcBorders>
            <w:shd w:val="clear" w:color="auto" w:fill="auto"/>
            <w:noWrap/>
            <w:vAlign w:val="bottom"/>
            <w:hideMark/>
          </w:tcPr>
          <w:p w14:paraId="4B315669" w14:textId="50492AEE"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9,388,692.</w:t>
            </w:r>
            <w:r w:rsidR="00DD322F">
              <w:rPr>
                <w:rFonts w:cs="Arial"/>
                <w:color w:val="000000"/>
                <w:sz w:val="22"/>
                <w:szCs w:val="22"/>
                <w:lang w:val="es-MX" w:eastAsia="es-MX"/>
              </w:rPr>
              <w:t>8</w:t>
            </w:r>
          </w:p>
        </w:tc>
        <w:tc>
          <w:tcPr>
            <w:tcW w:w="1670" w:type="dxa"/>
            <w:tcBorders>
              <w:top w:val="nil"/>
              <w:left w:val="nil"/>
              <w:bottom w:val="nil"/>
              <w:right w:val="nil"/>
            </w:tcBorders>
            <w:shd w:val="clear" w:color="auto" w:fill="auto"/>
            <w:noWrap/>
            <w:vAlign w:val="bottom"/>
            <w:hideMark/>
          </w:tcPr>
          <w:p w14:paraId="3ECCCBD1" w14:textId="56F26C1D"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7,378,018.3</w:t>
            </w:r>
          </w:p>
        </w:tc>
        <w:tc>
          <w:tcPr>
            <w:tcW w:w="1733" w:type="dxa"/>
            <w:tcBorders>
              <w:top w:val="nil"/>
              <w:left w:val="nil"/>
              <w:bottom w:val="nil"/>
              <w:right w:val="nil"/>
            </w:tcBorders>
            <w:shd w:val="clear" w:color="auto" w:fill="auto"/>
            <w:noWrap/>
            <w:vAlign w:val="bottom"/>
            <w:hideMark/>
          </w:tcPr>
          <w:p w14:paraId="51B3EA51" w14:textId="06FEB58F"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2,010,674.</w:t>
            </w:r>
            <w:r w:rsidR="00DD322F">
              <w:rPr>
                <w:rFonts w:cs="Arial"/>
                <w:color w:val="000000"/>
                <w:sz w:val="22"/>
                <w:szCs w:val="22"/>
                <w:lang w:val="es-MX" w:eastAsia="es-MX"/>
              </w:rPr>
              <w:t>5</w:t>
            </w:r>
          </w:p>
        </w:tc>
        <w:tc>
          <w:tcPr>
            <w:tcW w:w="1733" w:type="dxa"/>
            <w:vAlign w:val="center"/>
            <w:hideMark/>
          </w:tcPr>
          <w:p w14:paraId="7E30F3A6" w14:textId="77777777" w:rsidR="00A154B2" w:rsidRPr="002902C0" w:rsidRDefault="00A154B2" w:rsidP="00A27158">
            <w:pPr>
              <w:spacing w:line="240" w:lineRule="auto"/>
              <w:jc w:val="left"/>
              <w:rPr>
                <w:rFonts w:ascii="Times New Roman" w:hAnsi="Times New Roman"/>
                <w:sz w:val="20"/>
                <w:szCs w:val="20"/>
                <w:lang w:val="es-MX" w:eastAsia="es-MX"/>
              </w:rPr>
            </w:pPr>
          </w:p>
        </w:tc>
      </w:tr>
      <w:tr w:rsidR="00A154B2" w:rsidRPr="002902C0" w14:paraId="2EA3A9D0" w14:textId="77777777" w:rsidTr="00A27158">
        <w:trPr>
          <w:trHeight w:val="300"/>
        </w:trPr>
        <w:tc>
          <w:tcPr>
            <w:tcW w:w="5103" w:type="dxa"/>
            <w:tcBorders>
              <w:top w:val="nil"/>
              <w:left w:val="nil"/>
              <w:bottom w:val="nil"/>
              <w:right w:val="nil"/>
            </w:tcBorders>
            <w:shd w:val="clear" w:color="auto" w:fill="auto"/>
            <w:noWrap/>
            <w:vAlign w:val="bottom"/>
            <w:hideMark/>
          </w:tcPr>
          <w:p w14:paraId="19DC104A" w14:textId="77777777" w:rsidR="00A154B2" w:rsidRPr="002902C0" w:rsidRDefault="00A154B2" w:rsidP="00A27158">
            <w:pPr>
              <w:spacing w:line="240" w:lineRule="auto"/>
              <w:jc w:val="left"/>
              <w:rPr>
                <w:rFonts w:cs="Arial"/>
                <w:color w:val="000000"/>
                <w:sz w:val="22"/>
                <w:szCs w:val="22"/>
                <w:lang w:val="es-MX" w:eastAsia="es-MX"/>
              </w:rPr>
            </w:pPr>
            <w:r w:rsidRPr="002902C0">
              <w:rPr>
                <w:rFonts w:cs="Arial"/>
                <w:color w:val="000000"/>
                <w:sz w:val="22"/>
                <w:szCs w:val="22"/>
                <w:lang w:val="es-MX" w:eastAsia="es-MX"/>
              </w:rPr>
              <w:t>Materiales y suministros</w:t>
            </w:r>
          </w:p>
        </w:tc>
        <w:tc>
          <w:tcPr>
            <w:tcW w:w="1701" w:type="dxa"/>
            <w:tcBorders>
              <w:top w:val="nil"/>
              <w:left w:val="nil"/>
              <w:bottom w:val="nil"/>
              <w:right w:val="nil"/>
            </w:tcBorders>
            <w:shd w:val="clear" w:color="auto" w:fill="auto"/>
            <w:noWrap/>
            <w:vAlign w:val="bottom"/>
            <w:hideMark/>
          </w:tcPr>
          <w:p w14:paraId="2A69A85F" w14:textId="52246E6D"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2,777,914.</w:t>
            </w:r>
            <w:r w:rsidR="00DD322F">
              <w:rPr>
                <w:rFonts w:cs="Arial"/>
                <w:color w:val="000000"/>
                <w:sz w:val="22"/>
                <w:szCs w:val="22"/>
                <w:lang w:val="es-MX" w:eastAsia="es-MX"/>
              </w:rPr>
              <w:t>4</w:t>
            </w:r>
          </w:p>
        </w:tc>
        <w:tc>
          <w:tcPr>
            <w:tcW w:w="1670" w:type="dxa"/>
            <w:tcBorders>
              <w:top w:val="nil"/>
              <w:left w:val="nil"/>
              <w:bottom w:val="nil"/>
              <w:right w:val="nil"/>
            </w:tcBorders>
            <w:shd w:val="clear" w:color="auto" w:fill="auto"/>
            <w:noWrap/>
            <w:vAlign w:val="bottom"/>
            <w:hideMark/>
          </w:tcPr>
          <w:p w14:paraId="326D14E9" w14:textId="2D2A69BB"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2,246,058.9</w:t>
            </w:r>
          </w:p>
        </w:tc>
        <w:tc>
          <w:tcPr>
            <w:tcW w:w="1733" w:type="dxa"/>
            <w:tcBorders>
              <w:top w:val="nil"/>
              <w:left w:val="nil"/>
              <w:bottom w:val="nil"/>
              <w:right w:val="nil"/>
            </w:tcBorders>
            <w:shd w:val="clear" w:color="auto" w:fill="auto"/>
            <w:noWrap/>
            <w:vAlign w:val="bottom"/>
            <w:hideMark/>
          </w:tcPr>
          <w:p w14:paraId="1DC804AA" w14:textId="07A9D46E"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531,855.</w:t>
            </w:r>
            <w:r w:rsidR="00DD322F">
              <w:rPr>
                <w:rFonts w:cs="Arial"/>
                <w:color w:val="000000"/>
                <w:sz w:val="22"/>
                <w:szCs w:val="22"/>
                <w:lang w:val="es-MX" w:eastAsia="es-MX"/>
              </w:rPr>
              <w:t>5</w:t>
            </w:r>
          </w:p>
        </w:tc>
        <w:tc>
          <w:tcPr>
            <w:tcW w:w="1733" w:type="dxa"/>
            <w:vAlign w:val="center"/>
            <w:hideMark/>
          </w:tcPr>
          <w:p w14:paraId="1D67B551" w14:textId="77777777" w:rsidR="00A154B2" w:rsidRPr="002902C0" w:rsidRDefault="00A154B2" w:rsidP="00A27158">
            <w:pPr>
              <w:spacing w:line="240" w:lineRule="auto"/>
              <w:jc w:val="left"/>
              <w:rPr>
                <w:rFonts w:ascii="Times New Roman" w:hAnsi="Times New Roman"/>
                <w:sz w:val="20"/>
                <w:szCs w:val="20"/>
                <w:lang w:val="es-MX" w:eastAsia="es-MX"/>
              </w:rPr>
            </w:pPr>
          </w:p>
        </w:tc>
      </w:tr>
      <w:tr w:rsidR="00A154B2" w:rsidRPr="002902C0" w14:paraId="0C9AF2B9" w14:textId="77777777" w:rsidTr="00A27158">
        <w:trPr>
          <w:trHeight w:val="300"/>
        </w:trPr>
        <w:tc>
          <w:tcPr>
            <w:tcW w:w="5103" w:type="dxa"/>
            <w:tcBorders>
              <w:top w:val="nil"/>
              <w:left w:val="nil"/>
              <w:bottom w:val="nil"/>
              <w:right w:val="nil"/>
            </w:tcBorders>
            <w:shd w:val="clear" w:color="auto" w:fill="auto"/>
            <w:noWrap/>
            <w:vAlign w:val="bottom"/>
            <w:hideMark/>
          </w:tcPr>
          <w:p w14:paraId="57B64BAE" w14:textId="77777777" w:rsidR="00A154B2" w:rsidRPr="002902C0" w:rsidRDefault="00A154B2" w:rsidP="00A27158">
            <w:pPr>
              <w:spacing w:line="240" w:lineRule="auto"/>
              <w:jc w:val="left"/>
              <w:rPr>
                <w:rFonts w:cs="Arial"/>
                <w:color w:val="000000"/>
                <w:sz w:val="22"/>
                <w:szCs w:val="22"/>
                <w:lang w:val="es-MX" w:eastAsia="es-MX"/>
              </w:rPr>
            </w:pPr>
            <w:r w:rsidRPr="002902C0">
              <w:rPr>
                <w:rFonts w:cs="Arial"/>
                <w:color w:val="000000"/>
                <w:sz w:val="22"/>
                <w:szCs w:val="22"/>
                <w:lang w:val="es-MX" w:eastAsia="es-MX"/>
              </w:rPr>
              <w:t>Intereses y comisiones</w:t>
            </w:r>
          </w:p>
        </w:tc>
        <w:tc>
          <w:tcPr>
            <w:tcW w:w="1701" w:type="dxa"/>
            <w:tcBorders>
              <w:top w:val="nil"/>
              <w:left w:val="nil"/>
              <w:bottom w:val="nil"/>
              <w:right w:val="nil"/>
            </w:tcBorders>
            <w:shd w:val="clear" w:color="auto" w:fill="auto"/>
            <w:noWrap/>
            <w:vAlign w:val="bottom"/>
            <w:hideMark/>
          </w:tcPr>
          <w:p w14:paraId="0782381E" w14:textId="049C333E"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25,827.</w:t>
            </w:r>
            <w:r w:rsidR="00DD322F">
              <w:rPr>
                <w:rFonts w:cs="Arial"/>
                <w:color w:val="000000"/>
                <w:sz w:val="22"/>
                <w:szCs w:val="22"/>
                <w:lang w:val="es-MX" w:eastAsia="es-MX"/>
              </w:rPr>
              <w:t>8</w:t>
            </w:r>
          </w:p>
        </w:tc>
        <w:tc>
          <w:tcPr>
            <w:tcW w:w="1670" w:type="dxa"/>
            <w:tcBorders>
              <w:top w:val="nil"/>
              <w:left w:val="nil"/>
              <w:bottom w:val="nil"/>
              <w:right w:val="nil"/>
            </w:tcBorders>
            <w:shd w:val="clear" w:color="auto" w:fill="auto"/>
            <w:noWrap/>
            <w:vAlign w:val="bottom"/>
            <w:hideMark/>
          </w:tcPr>
          <w:p w14:paraId="29AF8B93" w14:textId="0DCD8C0E"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25,827.</w:t>
            </w:r>
            <w:r w:rsidR="00DD322F">
              <w:rPr>
                <w:rFonts w:cs="Arial"/>
                <w:color w:val="000000"/>
                <w:sz w:val="22"/>
                <w:szCs w:val="22"/>
                <w:lang w:val="es-MX" w:eastAsia="es-MX"/>
              </w:rPr>
              <w:t>8</w:t>
            </w:r>
          </w:p>
        </w:tc>
        <w:tc>
          <w:tcPr>
            <w:tcW w:w="1733" w:type="dxa"/>
            <w:tcBorders>
              <w:top w:val="nil"/>
              <w:left w:val="nil"/>
              <w:bottom w:val="nil"/>
              <w:right w:val="nil"/>
            </w:tcBorders>
            <w:shd w:val="clear" w:color="auto" w:fill="auto"/>
            <w:noWrap/>
            <w:vAlign w:val="bottom"/>
            <w:hideMark/>
          </w:tcPr>
          <w:p w14:paraId="4E8A547A" w14:textId="1947390F"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0.0</w:t>
            </w:r>
          </w:p>
        </w:tc>
        <w:tc>
          <w:tcPr>
            <w:tcW w:w="1733" w:type="dxa"/>
            <w:vAlign w:val="center"/>
            <w:hideMark/>
          </w:tcPr>
          <w:p w14:paraId="2BD7B080" w14:textId="77777777" w:rsidR="00A154B2" w:rsidRPr="002902C0" w:rsidRDefault="00A154B2" w:rsidP="00A27158">
            <w:pPr>
              <w:spacing w:line="240" w:lineRule="auto"/>
              <w:jc w:val="left"/>
              <w:rPr>
                <w:rFonts w:ascii="Times New Roman" w:hAnsi="Times New Roman"/>
                <w:sz w:val="20"/>
                <w:szCs w:val="20"/>
                <w:lang w:val="es-MX" w:eastAsia="es-MX"/>
              </w:rPr>
            </w:pPr>
          </w:p>
        </w:tc>
      </w:tr>
      <w:tr w:rsidR="00A154B2" w:rsidRPr="002902C0" w14:paraId="1ADAAD29" w14:textId="77777777" w:rsidTr="00A27158">
        <w:trPr>
          <w:trHeight w:val="300"/>
        </w:trPr>
        <w:tc>
          <w:tcPr>
            <w:tcW w:w="5103" w:type="dxa"/>
            <w:tcBorders>
              <w:top w:val="nil"/>
              <w:left w:val="nil"/>
              <w:bottom w:val="nil"/>
              <w:right w:val="nil"/>
            </w:tcBorders>
            <w:shd w:val="clear" w:color="auto" w:fill="auto"/>
            <w:noWrap/>
            <w:vAlign w:val="bottom"/>
            <w:hideMark/>
          </w:tcPr>
          <w:p w14:paraId="2F5E5CFA" w14:textId="77777777" w:rsidR="00A154B2" w:rsidRPr="002902C0" w:rsidRDefault="00A154B2" w:rsidP="00A27158">
            <w:pPr>
              <w:spacing w:line="240" w:lineRule="auto"/>
              <w:jc w:val="left"/>
              <w:rPr>
                <w:rFonts w:cs="Arial"/>
                <w:color w:val="000000"/>
                <w:sz w:val="22"/>
                <w:szCs w:val="22"/>
                <w:lang w:val="es-MX" w:eastAsia="es-MX"/>
              </w:rPr>
            </w:pPr>
            <w:r w:rsidRPr="002902C0">
              <w:rPr>
                <w:rFonts w:cs="Arial"/>
                <w:color w:val="000000"/>
                <w:sz w:val="22"/>
                <w:szCs w:val="22"/>
                <w:lang w:val="es-MX" w:eastAsia="es-MX"/>
              </w:rPr>
              <w:t>Bienes duraderos</w:t>
            </w:r>
          </w:p>
        </w:tc>
        <w:tc>
          <w:tcPr>
            <w:tcW w:w="1701" w:type="dxa"/>
            <w:tcBorders>
              <w:top w:val="nil"/>
              <w:left w:val="nil"/>
              <w:bottom w:val="nil"/>
              <w:right w:val="nil"/>
            </w:tcBorders>
            <w:shd w:val="clear" w:color="auto" w:fill="auto"/>
            <w:noWrap/>
            <w:vAlign w:val="bottom"/>
            <w:hideMark/>
          </w:tcPr>
          <w:p w14:paraId="5221BE62" w14:textId="5F35EC15"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28,059,037.</w:t>
            </w:r>
            <w:r w:rsidR="00DD322F">
              <w:rPr>
                <w:rFonts w:cs="Arial"/>
                <w:color w:val="000000"/>
                <w:sz w:val="22"/>
                <w:szCs w:val="22"/>
                <w:lang w:val="es-MX" w:eastAsia="es-MX"/>
              </w:rPr>
              <w:t>6</w:t>
            </w:r>
          </w:p>
        </w:tc>
        <w:tc>
          <w:tcPr>
            <w:tcW w:w="1670" w:type="dxa"/>
            <w:tcBorders>
              <w:top w:val="nil"/>
              <w:left w:val="nil"/>
              <w:bottom w:val="nil"/>
              <w:right w:val="nil"/>
            </w:tcBorders>
            <w:shd w:val="clear" w:color="auto" w:fill="auto"/>
            <w:noWrap/>
            <w:vAlign w:val="bottom"/>
            <w:hideMark/>
          </w:tcPr>
          <w:p w14:paraId="73918E17" w14:textId="24347108"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26,327,247.7</w:t>
            </w:r>
          </w:p>
        </w:tc>
        <w:tc>
          <w:tcPr>
            <w:tcW w:w="1733" w:type="dxa"/>
            <w:tcBorders>
              <w:top w:val="nil"/>
              <w:left w:val="nil"/>
              <w:bottom w:val="nil"/>
              <w:right w:val="nil"/>
            </w:tcBorders>
            <w:shd w:val="clear" w:color="auto" w:fill="auto"/>
            <w:noWrap/>
            <w:vAlign w:val="bottom"/>
            <w:hideMark/>
          </w:tcPr>
          <w:p w14:paraId="3204F60D" w14:textId="116C3C00"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1,731,789.</w:t>
            </w:r>
            <w:r w:rsidR="00DD322F">
              <w:rPr>
                <w:rFonts w:cs="Arial"/>
                <w:color w:val="000000"/>
                <w:sz w:val="22"/>
                <w:szCs w:val="22"/>
                <w:lang w:val="es-MX" w:eastAsia="es-MX"/>
              </w:rPr>
              <w:t>9</w:t>
            </w:r>
          </w:p>
        </w:tc>
        <w:tc>
          <w:tcPr>
            <w:tcW w:w="1733" w:type="dxa"/>
            <w:vAlign w:val="center"/>
            <w:hideMark/>
          </w:tcPr>
          <w:p w14:paraId="03602792" w14:textId="77777777" w:rsidR="00A154B2" w:rsidRPr="002902C0" w:rsidRDefault="00A154B2" w:rsidP="00A27158">
            <w:pPr>
              <w:spacing w:line="240" w:lineRule="auto"/>
              <w:jc w:val="left"/>
              <w:rPr>
                <w:rFonts w:ascii="Times New Roman" w:hAnsi="Times New Roman"/>
                <w:sz w:val="20"/>
                <w:szCs w:val="20"/>
                <w:lang w:val="es-MX" w:eastAsia="es-MX"/>
              </w:rPr>
            </w:pPr>
          </w:p>
        </w:tc>
      </w:tr>
      <w:tr w:rsidR="00A154B2" w:rsidRPr="002902C0" w14:paraId="6B83164B" w14:textId="77777777" w:rsidTr="00A27158">
        <w:trPr>
          <w:trHeight w:val="300"/>
        </w:trPr>
        <w:tc>
          <w:tcPr>
            <w:tcW w:w="5103" w:type="dxa"/>
            <w:tcBorders>
              <w:top w:val="nil"/>
              <w:left w:val="nil"/>
              <w:bottom w:val="nil"/>
              <w:right w:val="nil"/>
            </w:tcBorders>
            <w:shd w:val="clear" w:color="auto" w:fill="auto"/>
            <w:noWrap/>
            <w:vAlign w:val="bottom"/>
            <w:hideMark/>
          </w:tcPr>
          <w:p w14:paraId="5231BC4F" w14:textId="77777777" w:rsidR="00A154B2" w:rsidRPr="002902C0" w:rsidRDefault="00A154B2" w:rsidP="00A27158">
            <w:pPr>
              <w:spacing w:line="240" w:lineRule="auto"/>
              <w:jc w:val="left"/>
              <w:rPr>
                <w:rFonts w:cs="Arial"/>
                <w:color w:val="000000"/>
                <w:sz w:val="22"/>
                <w:szCs w:val="22"/>
                <w:lang w:val="es-MX" w:eastAsia="es-MX"/>
              </w:rPr>
            </w:pPr>
            <w:r w:rsidRPr="002902C0">
              <w:rPr>
                <w:rFonts w:cs="Arial"/>
                <w:color w:val="000000"/>
                <w:sz w:val="22"/>
                <w:szCs w:val="22"/>
                <w:lang w:val="es-MX" w:eastAsia="es-MX"/>
              </w:rPr>
              <w:t>Transferencias corrientes</w:t>
            </w:r>
          </w:p>
        </w:tc>
        <w:tc>
          <w:tcPr>
            <w:tcW w:w="1701" w:type="dxa"/>
            <w:tcBorders>
              <w:top w:val="nil"/>
              <w:left w:val="nil"/>
              <w:bottom w:val="nil"/>
              <w:right w:val="nil"/>
            </w:tcBorders>
            <w:shd w:val="clear" w:color="auto" w:fill="auto"/>
            <w:noWrap/>
            <w:vAlign w:val="bottom"/>
            <w:hideMark/>
          </w:tcPr>
          <w:p w14:paraId="5912084D" w14:textId="32AEC1B0"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15,607,545.2</w:t>
            </w:r>
          </w:p>
        </w:tc>
        <w:tc>
          <w:tcPr>
            <w:tcW w:w="1670" w:type="dxa"/>
            <w:tcBorders>
              <w:top w:val="nil"/>
              <w:left w:val="nil"/>
              <w:bottom w:val="nil"/>
              <w:right w:val="nil"/>
            </w:tcBorders>
            <w:shd w:val="clear" w:color="auto" w:fill="auto"/>
            <w:noWrap/>
            <w:vAlign w:val="bottom"/>
            <w:hideMark/>
          </w:tcPr>
          <w:p w14:paraId="23D55781" w14:textId="0AE0F6E8"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15,578,530.0</w:t>
            </w:r>
          </w:p>
        </w:tc>
        <w:tc>
          <w:tcPr>
            <w:tcW w:w="1733" w:type="dxa"/>
            <w:tcBorders>
              <w:top w:val="nil"/>
              <w:left w:val="nil"/>
              <w:bottom w:val="nil"/>
              <w:right w:val="nil"/>
            </w:tcBorders>
            <w:shd w:val="clear" w:color="auto" w:fill="auto"/>
            <w:noWrap/>
            <w:vAlign w:val="bottom"/>
            <w:hideMark/>
          </w:tcPr>
          <w:p w14:paraId="4A8AA80F" w14:textId="05D659C6"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29,015.</w:t>
            </w:r>
            <w:r w:rsidR="00DD322F">
              <w:rPr>
                <w:rFonts w:cs="Arial"/>
                <w:color w:val="000000"/>
                <w:sz w:val="22"/>
                <w:szCs w:val="22"/>
                <w:lang w:val="es-MX" w:eastAsia="es-MX"/>
              </w:rPr>
              <w:t>2</w:t>
            </w:r>
          </w:p>
        </w:tc>
        <w:tc>
          <w:tcPr>
            <w:tcW w:w="1733" w:type="dxa"/>
            <w:vAlign w:val="center"/>
            <w:hideMark/>
          </w:tcPr>
          <w:p w14:paraId="445E2A21" w14:textId="77777777" w:rsidR="00A154B2" w:rsidRPr="002902C0" w:rsidRDefault="00A154B2" w:rsidP="00A27158">
            <w:pPr>
              <w:spacing w:line="240" w:lineRule="auto"/>
              <w:jc w:val="left"/>
              <w:rPr>
                <w:rFonts w:ascii="Times New Roman" w:hAnsi="Times New Roman"/>
                <w:sz w:val="20"/>
                <w:szCs w:val="20"/>
                <w:lang w:val="es-MX" w:eastAsia="es-MX"/>
              </w:rPr>
            </w:pPr>
          </w:p>
        </w:tc>
      </w:tr>
      <w:tr w:rsidR="00A154B2" w:rsidRPr="002902C0" w14:paraId="20C94AC6" w14:textId="77777777" w:rsidTr="00A27158">
        <w:trPr>
          <w:trHeight w:val="300"/>
        </w:trPr>
        <w:tc>
          <w:tcPr>
            <w:tcW w:w="5103" w:type="dxa"/>
            <w:tcBorders>
              <w:top w:val="nil"/>
              <w:left w:val="nil"/>
              <w:bottom w:val="nil"/>
              <w:right w:val="nil"/>
            </w:tcBorders>
            <w:shd w:val="clear" w:color="auto" w:fill="auto"/>
            <w:noWrap/>
            <w:vAlign w:val="bottom"/>
            <w:hideMark/>
          </w:tcPr>
          <w:p w14:paraId="1EFB2113" w14:textId="77777777" w:rsidR="00A154B2" w:rsidRPr="002902C0" w:rsidRDefault="00A154B2" w:rsidP="00A27158">
            <w:pPr>
              <w:spacing w:line="240" w:lineRule="auto"/>
              <w:jc w:val="left"/>
              <w:rPr>
                <w:rFonts w:cs="Arial"/>
                <w:color w:val="000000"/>
                <w:sz w:val="22"/>
                <w:szCs w:val="22"/>
                <w:lang w:val="es-MX" w:eastAsia="es-MX"/>
              </w:rPr>
            </w:pPr>
            <w:r w:rsidRPr="002902C0">
              <w:rPr>
                <w:rFonts w:cs="Arial"/>
                <w:color w:val="000000"/>
                <w:sz w:val="22"/>
                <w:szCs w:val="22"/>
                <w:lang w:val="es-MX" w:eastAsia="es-MX"/>
              </w:rPr>
              <w:t>Cuentas especiales</w:t>
            </w:r>
          </w:p>
        </w:tc>
        <w:tc>
          <w:tcPr>
            <w:tcW w:w="1701" w:type="dxa"/>
            <w:tcBorders>
              <w:top w:val="nil"/>
              <w:left w:val="nil"/>
              <w:bottom w:val="nil"/>
              <w:right w:val="nil"/>
            </w:tcBorders>
            <w:shd w:val="clear" w:color="auto" w:fill="auto"/>
            <w:noWrap/>
            <w:vAlign w:val="bottom"/>
            <w:hideMark/>
          </w:tcPr>
          <w:p w14:paraId="2330AA0D" w14:textId="0BB2A5C7"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6,943,415.</w:t>
            </w:r>
            <w:r w:rsidR="00DD322F">
              <w:rPr>
                <w:rFonts w:cs="Arial"/>
                <w:color w:val="000000"/>
                <w:sz w:val="22"/>
                <w:szCs w:val="22"/>
                <w:lang w:val="es-MX" w:eastAsia="es-MX"/>
              </w:rPr>
              <w:t>6</w:t>
            </w:r>
          </w:p>
        </w:tc>
        <w:tc>
          <w:tcPr>
            <w:tcW w:w="1670" w:type="dxa"/>
            <w:tcBorders>
              <w:top w:val="nil"/>
              <w:left w:val="nil"/>
              <w:bottom w:val="nil"/>
              <w:right w:val="nil"/>
            </w:tcBorders>
            <w:shd w:val="clear" w:color="auto" w:fill="auto"/>
            <w:noWrap/>
            <w:vAlign w:val="bottom"/>
            <w:hideMark/>
          </w:tcPr>
          <w:p w14:paraId="1CF86787" w14:textId="736CE231"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6,642,156.5</w:t>
            </w:r>
          </w:p>
        </w:tc>
        <w:tc>
          <w:tcPr>
            <w:tcW w:w="1733" w:type="dxa"/>
            <w:tcBorders>
              <w:top w:val="nil"/>
              <w:left w:val="nil"/>
              <w:bottom w:val="nil"/>
              <w:right w:val="nil"/>
            </w:tcBorders>
            <w:shd w:val="clear" w:color="auto" w:fill="auto"/>
            <w:noWrap/>
            <w:vAlign w:val="bottom"/>
            <w:hideMark/>
          </w:tcPr>
          <w:p w14:paraId="00A85F5E" w14:textId="3C714507" w:rsidR="00A154B2" w:rsidRPr="002902C0" w:rsidRDefault="00A154B2" w:rsidP="00A27158">
            <w:pPr>
              <w:spacing w:line="240" w:lineRule="auto"/>
              <w:jc w:val="right"/>
              <w:rPr>
                <w:rFonts w:cs="Arial"/>
                <w:color w:val="000000"/>
                <w:sz w:val="22"/>
                <w:szCs w:val="22"/>
                <w:lang w:val="es-MX" w:eastAsia="es-MX"/>
              </w:rPr>
            </w:pPr>
            <w:r w:rsidRPr="002902C0">
              <w:rPr>
                <w:rFonts w:cs="Arial"/>
                <w:color w:val="000000"/>
                <w:sz w:val="22"/>
                <w:szCs w:val="22"/>
                <w:lang w:val="es-MX" w:eastAsia="es-MX"/>
              </w:rPr>
              <w:t>301,259.</w:t>
            </w:r>
            <w:r w:rsidR="00DD322F">
              <w:rPr>
                <w:rFonts w:cs="Arial"/>
                <w:color w:val="000000"/>
                <w:sz w:val="22"/>
                <w:szCs w:val="22"/>
                <w:lang w:val="es-MX" w:eastAsia="es-MX"/>
              </w:rPr>
              <w:t>1</w:t>
            </w:r>
          </w:p>
        </w:tc>
        <w:tc>
          <w:tcPr>
            <w:tcW w:w="1733" w:type="dxa"/>
            <w:vAlign w:val="center"/>
            <w:hideMark/>
          </w:tcPr>
          <w:p w14:paraId="565F4AE6" w14:textId="77777777" w:rsidR="00A154B2" w:rsidRPr="002902C0" w:rsidRDefault="00A154B2" w:rsidP="00A27158">
            <w:pPr>
              <w:spacing w:line="240" w:lineRule="auto"/>
              <w:jc w:val="left"/>
              <w:rPr>
                <w:rFonts w:ascii="Times New Roman" w:hAnsi="Times New Roman"/>
                <w:sz w:val="20"/>
                <w:szCs w:val="20"/>
                <w:lang w:val="es-MX" w:eastAsia="es-MX"/>
              </w:rPr>
            </w:pPr>
          </w:p>
        </w:tc>
      </w:tr>
    </w:tbl>
    <w:p w14:paraId="527AC56B" w14:textId="77777777" w:rsidR="00A154B2" w:rsidRDefault="00A154B2" w:rsidP="00A5576B">
      <w:pPr>
        <w:spacing w:line="240" w:lineRule="auto"/>
        <w:jc w:val="center"/>
        <w:rPr>
          <w:rFonts w:cs="Arial"/>
          <w:b/>
          <w:bCs/>
          <w:lang w:eastAsia="es-CR"/>
        </w:rPr>
      </w:pPr>
    </w:p>
    <w:p w14:paraId="04E3A3D2" w14:textId="77777777" w:rsidR="002A74F2" w:rsidRPr="00CD34C9" w:rsidRDefault="002A74F2" w:rsidP="00A5576B">
      <w:pPr>
        <w:spacing w:line="240" w:lineRule="auto"/>
        <w:jc w:val="center"/>
        <w:rPr>
          <w:b/>
          <w:bCs/>
        </w:rPr>
      </w:pPr>
    </w:p>
    <w:p w14:paraId="30D4485A" w14:textId="687A7306" w:rsidR="00A5576B" w:rsidRDefault="002A74F2" w:rsidP="002A74F2">
      <w:pPr>
        <w:spacing w:after="160" w:line="259" w:lineRule="auto"/>
        <w:ind w:left="-567"/>
        <w:jc w:val="left"/>
        <w:rPr>
          <w:rFonts w:cs="Arial"/>
          <w:b/>
          <w:bCs/>
          <w:caps/>
          <w:color w:val="00000A"/>
          <w:sz w:val="28"/>
          <w:szCs w:val="28"/>
        </w:rPr>
      </w:pPr>
      <w:r w:rsidRPr="00A15EB3">
        <w:rPr>
          <w:rFonts w:ascii="Times New Roman" w:hAnsi="Times New Roman"/>
          <w:b/>
          <w:bCs/>
          <w:sz w:val="22"/>
          <w:szCs w:val="22"/>
          <w:lang w:eastAsia="es-CR"/>
        </w:rPr>
        <w:t>FUENTE</w:t>
      </w:r>
      <w:r w:rsidRPr="00A15EB3">
        <w:rPr>
          <w:rFonts w:ascii="Times New Roman" w:hAnsi="Times New Roman"/>
          <w:sz w:val="22"/>
          <w:szCs w:val="22"/>
          <w:lang w:eastAsia="es-CR"/>
        </w:rPr>
        <w:t xml:space="preserve">: </w:t>
      </w:r>
      <w:r w:rsidR="00826313">
        <w:rPr>
          <w:rFonts w:ascii="Times New Roman" w:hAnsi="Times New Roman"/>
          <w:i/>
          <w:iCs/>
          <w:sz w:val="22"/>
          <w:szCs w:val="22"/>
          <w:lang w:eastAsia="es-CR"/>
        </w:rPr>
        <w:t xml:space="preserve">Sección de </w:t>
      </w:r>
      <w:r w:rsidRPr="00A15EB3">
        <w:rPr>
          <w:rFonts w:ascii="Times New Roman" w:hAnsi="Times New Roman"/>
          <w:i/>
          <w:iCs/>
          <w:sz w:val="22"/>
          <w:szCs w:val="22"/>
          <w:lang w:eastAsia="es-CR"/>
        </w:rPr>
        <w:t>Presupuesto, Programa de Gestión Financiera</w:t>
      </w:r>
    </w:p>
    <w:p w14:paraId="7A30127A" w14:textId="77777777" w:rsidR="00A5576B" w:rsidRDefault="00A5576B">
      <w:pPr>
        <w:spacing w:after="160" w:line="259" w:lineRule="auto"/>
        <w:jc w:val="left"/>
        <w:rPr>
          <w:rFonts w:cs="Arial"/>
          <w:b/>
          <w:bCs/>
          <w:caps/>
          <w:color w:val="00000A"/>
          <w:sz w:val="28"/>
          <w:szCs w:val="28"/>
        </w:rPr>
      </w:pPr>
    </w:p>
    <w:tbl>
      <w:tblPr>
        <w:tblW w:w="10560" w:type="dxa"/>
        <w:jc w:val="center"/>
        <w:tblCellMar>
          <w:left w:w="70" w:type="dxa"/>
          <w:right w:w="70" w:type="dxa"/>
        </w:tblCellMar>
        <w:tblLook w:val="04A0" w:firstRow="1" w:lastRow="0" w:firstColumn="1" w:lastColumn="0" w:noHBand="0" w:noVBand="1"/>
      </w:tblPr>
      <w:tblGrid>
        <w:gridCol w:w="2957"/>
        <w:gridCol w:w="2134"/>
        <w:gridCol w:w="1890"/>
        <w:gridCol w:w="1712"/>
        <w:gridCol w:w="1867"/>
      </w:tblGrid>
      <w:tr w:rsidR="00B40403" w:rsidRPr="004228C8" w14:paraId="3BB5D3EE" w14:textId="77777777" w:rsidTr="00A15EB3">
        <w:trPr>
          <w:trHeight w:val="1560"/>
          <w:jc w:val="center"/>
        </w:trPr>
        <w:tc>
          <w:tcPr>
            <w:tcW w:w="10560" w:type="dxa"/>
            <w:gridSpan w:val="5"/>
            <w:tcBorders>
              <w:top w:val="nil"/>
              <w:left w:val="nil"/>
              <w:bottom w:val="nil"/>
              <w:right w:val="nil"/>
            </w:tcBorders>
            <w:shd w:val="clear" w:color="auto" w:fill="auto"/>
            <w:noWrap/>
            <w:vAlign w:val="bottom"/>
            <w:hideMark/>
          </w:tcPr>
          <w:p w14:paraId="4C9D2038" w14:textId="77777777" w:rsidR="00B40403" w:rsidRPr="00A154B2" w:rsidRDefault="00B40403" w:rsidP="00A63FF0">
            <w:pPr>
              <w:spacing w:line="240" w:lineRule="auto"/>
              <w:jc w:val="center"/>
              <w:rPr>
                <w:rFonts w:cs="Arial"/>
                <w:b/>
                <w:lang w:eastAsia="es-CR"/>
              </w:rPr>
            </w:pPr>
            <w:r w:rsidRPr="00A154B2">
              <w:rPr>
                <w:rFonts w:cs="Arial"/>
                <w:b/>
                <w:lang w:eastAsia="es-CR"/>
              </w:rPr>
              <w:t>P</w:t>
            </w:r>
            <w:r w:rsidR="002D3810" w:rsidRPr="00A154B2">
              <w:rPr>
                <w:rFonts w:cs="Arial"/>
                <w:b/>
                <w:lang w:eastAsia="es-CR"/>
              </w:rPr>
              <w:t>resupuesto Total Asignado por Programa</w:t>
            </w:r>
          </w:p>
          <w:p w14:paraId="75A4509F" w14:textId="31DB7ED3" w:rsidR="002D6857" w:rsidRPr="00A154B2" w:rsidRDefault="002D6857" w:rsidP="00A63FF0">
            <w:pPr>
              <w:spacing w:line="240" w:lineRule="auto"/>
              <w:jc w:val="center"/>
              <w:rPr>
                <w:b/>
                <w:bCs/>
              </w:rPr>
            </w:pPr>
          </w:p>
        </w:tc>
      </w:tr>
      <w:tr w:rsidR="00B40403" w:rsidRPr="004228C8" w14:paraId="3A614014" w14:textId="77777777" w:rsidTr="00A15EB3">
        <w:trPr>
          <w:trHeight w:val="255"/>
          <w:jc w:val="center"/>
        </w:trPr>
        <w:tc>
          <w:tcPr>
            <w:tcW w:w="10560" w:type="dxa"/>
            <w:gridSpan w:val="5"/>
            <w:tcBorders>
              <w:top w:val="nil"/>
              <w:left w:val="nil"/>
              <w:bottom w:val="nil"/>
              <w:right w:val="nil"/>
            </w:tcBorders>
            <w:shd w:val="clear" w:color="auto" w:fill="auto"/>
            <w:noWrap/>
            <w:vAlign w:val="bottom"/>
            <w:hideMark/>
          </w:tcPr>
          <w:p w14:paraId="49902827" w14:textId="448929ED" w:rsidR="00B40403" w:rsidRPr="00A154B2" w:rsidRDefault="00A154B2" w:rsidP="00A3489C">
            <w:pPr>
              <w:spacing w:line="240" w:lineRule="auto"/>
              <w:jc w:val="center"/>
              <w:rPr>
                <w:rFonts w:cs="Arial"/>
                <w:b/>
                <w:bCs/>
                <w:lang w:eastAsia="es-CR"/>
              </w:rPr>
            </w:pPr>
            <w:r w:rsidRPr="00A154B2">
              <w:rPr>
                <w:rFonts w:cs="Arial"/>
                <w:b/>
                <w:lang w:eastAsia="es-CR"/>
              </w:rPr>
              <w:t>Periodo Junio</w:t>
            </w:r>
            <w:r w:rsidR="00B40403" w:rsidRPr="00A154B2">
              <w:rPr>
                <w:rFonts w:cs="Arial"/>
                <w:b/>
                <w:lang w:eastAsia="es-CR"/>
              </w:rPr>
              <w:t xml:space="preserve"> 20</w:t>
            </w:r>
            <w:r w:rsidR="0024344D" w:rsidRPr="00A154B2">
              <w:rPr>
                <w:rFonts w:cs="Arial"/>
                <w:b/>
                <w:lang w:eastAsia="es-CR"/>
              </w:rPr>
              <w:t>2</w:t>
            </w:r>
            <w:r w:rsidR="00A86511" w:rsidRPr="00A154B2">
              <w:rPr>
                <w:rFonts w:cs="Arial"/>
                <w:b/>
                <w:lang w:eastAsia="es-CR"/>
              </w:rPr>
              <w:t>1</w:t>
            </w:r>
          </w:p>
        </w:tc>
      </w:tr>
      <w:tr w:rsidR="00B40403" w:rsidRPr="00747752" w14:paraId="29C41397" w14:textId="77777777" w:rsidTr="00A15EB3">
        <w:trPr>
          <w:trHeight w:val="255"/>
          <w:jc w:val="center"/>
        </w:trPr>
        <w:tc>
          <w:tcPr>
            <w:tcW w:w="10560" w:type="dxa"/>
            <w:gridSpan w:val="5"/>
            <w:tcBorders>
              <w:top w:val="nil"/>
              <w:left w:val="nil"/>
              <w:bottom w:val="nil"/>
              <w:right w:val="nil"/>
            </w:tcBorders>
            <w:shd w:val="clear" w:color="auto" w:fill="auto"/>
            <w:noWrap/>
            <w:vAlign w:val="bottom"/>
            <w:hideMark/>
          </w:tcPr>
          <w:p w14:paraId="20B892A9" w14:textId="5D1A47F5" w:rsidR="00B40403" w:rsidRDefault="00B40403" w:rsidP="00A3489C">
            <w:pPr>
              <w:spacing w:line="240" w:lineRule="auto"/>
              <w:jc w:val="center"/>
              <w:rPr>
                <w:rFonts w:cs="Arial"/>
                <w:b/>
                <w:bCs/>
                <w:sz w:val="20"/>
                <w:szCs w:val="20"/>
                <w:lang w:eastAsia="es-CR"/>
              </w:rPr>
            </w:pPr>
            <w:r w:rsidRPr="00A154B2">
              <w:rPr>
                <w:rFonts w:cs="Arial"/>
                <w:b/>
                <w:bCs/>
                <w:sz w:val="20"/>
                <w:szCs w:val="20"/>
                <w:lang w:eastAsia="es-CR"/>
              </w:rPr>
              <w:t xml:space="preserve"> (miles de colones)</w:t>
            </w:r>
          </w:p>
          <w:p w14:paraId="54475A32" w14:textId="77777777" w:rsidR="00A154B2" w:rsidRPr="00A154B2" w:rsidRDefault="00A154B2" w:rsidP="00A3489C">
            <w:pPr>
              <w:spacing w:line="240" w:lineRule="auto"/>
              <w:jc w:val="center"/>
              <w:rPr>
                <w:rFonts w:cs="Arial"/>
                <w:b/>
                <w:bCs/>
                <w:sz w:val="20"/>
                <w:szCs w:val="20"/>
                <w:lang w:eastAsia="es-CR"/>
              </w:rPr>
            </w:pPr>
          </w:p>
          <w:tbl>
            <w:tblPr>
              <w:tblW w:w="9643" w:type="dxa"/>
              <w:jc w:val="center"/>
              <w:tblCellMar>
                <w:left w:w="70" w:type="dxa"/>
                <w:right w:w="70" w:type="dxa"/>
              </w:tblCellMar>
              <w:tblLook w:val="04A0" w:firstRow="1" w:lastRow="0" w:firstColumn="1" w:lastColumn="0" w:noHBand="0" w:noVBand="1"/>
            </w:tblPr>
            <w:tblGrid>
              <w:gridCol w:w="2660"/>
              <w:gridCol w:w="1954"/>
              <w:gridCol w:w="1700"/>
              <w:gridCol w:w="1681"/>
              <w:gridCol w:w="1648"/>
            </w:tblGrid>
            <w:tr w:rsidR="00816D46" w:rsidRPr="00A154B2" w14:paraId="023ADFAF" w14:textId="77777777" w:rsidTr="00A154B2">
              <w:trPr>
                <w:trHeight w:val="270"/>
                <w:jc w:val="center"/>
              </w:trPr>
              <w:tc>
                <w:tcPr>
                  <w:tcW w:w="2660" w:type="dxa"/>
                  <w:tcBorders>
                    <w:top w:val="nil"/>
                    <w:left w:val="nil"/>
                    <w:bottom w:val="nil"/>
                    <w:right w:val="nil"/>
                  </w:tcBorders>
                  <w:shd w:val="clear" w:color="auto" w:fill="auto"/>
                  <w:noWrap/>
                  <w:vAlign w:val="center"/>
                  <w:hideMark/>
                </w:tcPr>
                <w:p w14:paraId="0035C44C" w14:textId="77777777" w:rsidR="00816D46" w:rsidRPr="00A154B2" w:rsidRDefault="00816D46" w:rsidP="00816D46">
                  <w:pPr>
                    <w:spacing w:line="240" w:lineRule="auto"/>
                    <w:jc w:val="center"/>
                    <w:rPr>
                      <w:rFonts w:cs="Arial"/>
                      <w:b/>
                      <w:bCs/>
                      <w:sz w:val="22"/>
                      <w:szCs w:val="22"/>
                      <w:lang w:eastAsia="es-CR"/>
                    </w:rPr>
                  </w:pPr>
                </w:p>
              </w:tc>
              <w:tc>
                <w:tcPr>
                  <w:tcW w:w="1954" w:type="dxa"/>
                  <w:tcBorders>
                    <w:top w:val="nil"/>
                    <w:left w:val="nil"/>
                    <w:bottom w:val="nil"/>
                    <w:right w:val="nil"/>
                  </w:tcBorders>
                  <w:shd w:val="clear" w:color="auto" w:fill="auto"/>
                  <w:noWrap/>
                  <w:vAlign w:val="center"/>
                  <w:hideMark/>
                </w:tcPr>
                <w:p w14:paraId="29B83834" w14:textId="77777777" w:rsidR="00816D46" w:rsidRPr="00A154B2" w:rsidRDefault="00816D46" w:rsidP="00816D46">
                  <w:pPr>
                    <w:spacing w:line="240" w:lineRule="auto"/>
                    <w:jc w:val="left"/>
                    <w:rPr>
                      <w:rFonts w:cs="Arial"/>
                      <w:sz w:val="22"/>
                      <w:szCs w:val="22"/>
                      <w:lang w:eastAsia="es-CR"/>
                    </w:rPr>
                  </w:pPr>
                </w:p>
              </w:tc>
              <w:tc>
                <w:tcPr>
                  <w:tcW w:w="1700" w:type="dxa"/>
                  <w:tcBorders>
                    <w:top w:val="nil"/>
                    <w:left w:val="nil"/>
                    <w:bottom w:val="nil"/>
                    <w:right w:val="nil"/>
                  </w:tcBorders>
                  <w:shd w:val="clear" w:color="auto" w:fill="auto"/>
                  <w:noWrap/>
                  <w:vAlign w:val="center"/>
                  <w:hideMark/>
                </w:tcPr>
                <w:p w14:paraId="1B50FD42" w14:textId="77777777" w:rsidR="00816D46" w:rsidRPr="00A154B2" w:rsidRDefault="00816D46" w:rsidP="00816D46">
                  <w:pPr>
                    <w:spacing w:line="240" w:lineRule="auto"/>
                    <w:jc w:val="left"/>
                    <w:rPr>
                      <w:rFonts w:cs="Arial"/>
                      <w:sz w:val="22"/>
                      <w:szCs w:val="22"/>
                      <w:lang w:eastAsia="es-CR"/>
                    </w:rPr>
                  </w:pPr>
                </w:p>
              </w:tc>
              <w:tc>
                <w:tcPr>
                  <w:tcW w:w="1681" w:type="dxa"/>
                  <w:tcBorders>
                    <w:top w:val="nil"/>
                    <w:left w:val="nil"/>
                    <w:bottom w:val="nil"/>
                    <w:right w:val="nil"/>
                  </w:tcBorders>
                  <w:shd w:val="clear" w:color="auto" w:fill="auto"/>
                  <w:noWrap/>
                  <w:vAlign w:val="center"/>
                  <w:hideMark/>
                </w:tcPr>
                <w:p w14:paraId="0D109117" w14:textId="77777777" w:rsidR="00816D46" w:rsidRPr="00A154B2" w:rsidRDefault="00816D46" w:rsidP="00816D46">
                  <w:pPr>
                    <w:spacing w:line="240" w:lineRule="auto"/>
                    <w:jc w:val="left"/>
                    <w:rPr>
                      <w:rFonts w:cs="Arial"/>
                      <w:sz w:val="22"/>
                      <w:szCs w:val="22"/>
                      <w:lang w:eastAsia="es-CR"/>
                    </w:rPr>
                  </w:pPr>
                </w:p>
              </w:tc>
              <w:tc>
                <w:tcPr>
                  <w:tcW w:w="1648" w:type="dxa"/>
                  <w:tcBorders>
                    <w:top w:val="nil"/>
                    <w:left w:val="nil"/>
                    <w:bottom w:val="nil"/>
                    <w:right w:val="nil"/>
                  </w:tcBorders>
                  <w:shd w:val="clear" w:color="auto" w:fill="auto"/>
                  <w:noWrap/>
                  <w:vAlign w:val="center"/>
                  <w:hideMark/>
                </w:tcPr>
                <w:p w14:paraId="4F9AD71A" w14:textId="77777777" w:rsidR="00816D46" w:rsidRPr="00A154B2" w:rsidRDefault="00816D46" w:rsidP="00816D46">
                  <w:pPr>
                    <w:spacing w:line="240" w:lineRule="auto"/>
                    <w:jc w:val="left"/>
                    <w:rPr>
                      <w:rFonts w:cs="Arial"/>
                      <w:sz w:val="22"/>
                      <w:szCs w:val="22"/>
                      <w:lang w:eastAsia="es-CR"/>
                    </w:rPr>
                  </w:pPr>
                </w:p>
              </w:tc>
            </w:tr>
            <w:tr w:rsidR="00816D46" w:rsidRPr="00A154B2" w14:paraId="4682EE29" w14:textId="77777777" w:rsidTr="00A154B2">
              <w:trPr>
                <w:trHeight w:val="300"/>
                <w:jc w:val="center"/>
              </w:trPr>
              <w:tc>
                <w:tcPr>
                  <w:tcW w:w="2660" w:type="dxa"/>
                  <w:tcBorders>
                    <w:top w:val="single" w:sz="8" w:space="0" w:color="auto"/>
                    <w:left w:val="single" w:sz="8" w:space="0" w:color="auto"/>
                    <w:bottom w:val="nil"/>
                    <w:right w:val="single" w:sz="8" w:space="0" w:color="auto"/>
                  </w:tcBorders>
                  <w:shd w:val="clear" w:color="auto" w:fill="1F3864" w:themeFill="accent5" w:themeFillShade="80"/>
                  <w:vAlign w:val="center"/>
                  <w:hideMark/>
                </w:tcPr>
                <w:p w14:paraId="27A3EAE2" w14:textId="77777777" w:rsidR="00816D46" w:rsidRPr="00A154B2" w:rsidRDefault="00816D46" w:rsidP="00816D46">
                  <w:pPr>
                    <w:spacing w:line="240" w:lineRule="auto"/>
                    <w:jc w:val="center"/>
                    <w:rPr>
                      <w:rFonts w:cs="Arial"/>
                      <w:b/>
                      <w:bCs/>
                      <w:color w:val="FFFFFF" w:themeColor="background1"/>
                      <w:sz w:val="22"/>
                      <w:szCs w:val="22"/>
                      <w:lang w:eastAsia="es-CR"/>
                    </w:rPr>
                  </w:pPr>
                  <w:r w:rsidRPr="00A154B2">
                    <w:rPr>
                      <w:rFonts w:cs="Arial"/>
                      <w:b/>
                      <w:bCs/>
                      <w:color w:val="FFFFFF" w:themeColor="background1"/>
                      <w:sz w:val="22"/>
                      <w:szCs w:val="22"/>
                      <w:lang w:eastAsia="es-CR"/>
                    </w:rPr>
                    <w:t> </w:t>
                  </w:r>
                </w:p>
              </w:tc>
              <w:tc>
                <w:tcPr>
                  <w:tcW w:w="1954" w:type="dxa"/>
                  <w:tcBorders>
                    <w:top w:val="single" w:sz="8" w:space="0" w:color="auto"/>
                    <w:left w:val="nil"/>
                    <w:bottom w:val="nil"/>
                    <w:right w:val="single" w:sz="8" w:space="0" w:color="auto"/>
                  </w:tcBorders>
                  <w:shd w:val="clear" w:color="auto" w:fill="1F3864" w:themeFill="accent5" w:themeFillShade="80"/>
                  <w:vAlign w:val="center"/>
                  <w:hideMark/>
                </w:tcPr>
                <w:p w14:paraId="56769D52" w14:textId="77777777" w:rsidR="00816D46" w:rsidRPr="00A154B2" w:rsidRDefault="00816D46" w:rsidP="00816D46">
                  <w:pPr>
                    <w:spacing w:line="240" w:lineRule="auto"/>
                    <w:jc w:val="center"/>
                    <w:rPr>
                      <w:rFonts w:cs="Arial"/>
                      <w:b/>
                      <w:bCs/>
                      <w:color w:val="FFFFFF" w:themeColor="background1"/>
                      <w:sz w:val="22"/>
                      <w:szCs w:val="22"/>
                      <w:lang w:eastAsia="es-CR"/>
                    </w:rPr>
                  </w:pPr>
                  <w:r w:rsidRPr="00A154B2">
                    <w:rPr>
                      <w:rFonts w:cs="Arial"/>
                      <w:b/>
                      <w:bCs/>
                      <w:color w:val="FFFFFF" w:themeColor="background1"/>
                      <w:sz w:val="22"/>
                      <w:szCs w:val="22"/>
                      <w:lang w:eastAsia="es-CR"/>
                    </w:rPr>
                    <w:t> </w:t>
                  </w:r>
                </w:p>
              </w:tc>
              <w:tc>
                <w:tcPr>
                  <w:tcW w:w="5029" w:type="dxa"/>
                  <w:gridSpan w:val="3"/>
                  <w:tcBorders>
                    <w:top w:val="single" w:sz="8" w:space="0" w:color="auto"/>
                    <w:left w:val="nil"/>
                    <w:bottom w:val="single" w:sz="8" w:space="0" w:color="auto"/>
                    <w:right w:val="single" w:sz="8" w:space="0" w:color="000000"/>
                  </w:tcBorders>
                  <w:shd w:val="clear" w:color="auto" w:fill="1F3864" w:themeFill="accent5" w:themeFillShade="80"/>
                  <w:vAlign w:val="center"/>
                  <w:hideMark/>
                </w:tcPr>
                <w:p w14:paraId="1F7E2CA1" w14:textId="77777777" w:rsidR="00816D46" w:rsidRPr="00A154B2" w:rsidRDefault="00816D46" w:rsidP="00816D46">
                  <w:pPr>
                    <w:spacing w:line="240" w:lineRule="auto"/>
                    <w:jc w:val="center"/>
                    <w:rPr>
                      <w:rFonts w:cs="Arial"/>
                      <w:b/>
                      <w:bCs/>
                      <w:color w:val="FFFFFF" w:themeColor="background1"/>
                      <w:sz w:val="22"/>
                      <w:szCs w:val="22"/>
                      <w:lang w:eastAsia="es-CR"/>
                    </w:rPr>
                  </w:pPr>
                  <w:r w:rsidRPr="00A154B2">
                    <w:rPr>
                      <w:rFonts w:cs="Arial"/>
                      <w:b/>
                      <w:bCs/>
                      <w:color w:val="FFFFFF" w:themeColor="background1"/>
                      <w:sz w:val="22"/>
                      <w:szCs w:val="22"/>
                      <w:lang w:eastAsia="es-CR"/>
                    </w:rPr>
                    <w:t>INTEGRADO UNIVERSIDAD</w:t>
                  </w:r>
                </w:p>
              </w:tc>
            </w:tr>
            <w:tr w:rsidR="00816D46" w:rsidRPr="00A154B2" w14:paraId="788F859C" w14:textId="77777777" w:rsidTr="00A154B2">
              <w:trPr>
                <w:trHeight w:val="570"/>
                <w:jc w:val="center"/>
              </w:trPr>
              <w:tc>
                <w:tcPr>
                  <w:tcW w:w="2660" w:type="dxa"/>
                  <w:tcBorders>
                    <w:top w:val="nil"/>
                    <w:left w:val="single" w:sz="8" w:space="0" w:color="auto"/>
                    <w:bottom w:val="nil"/>
                    <w:right w:val="single" w:sz="8" w:space="0" w:color="auto"/>
                  </w:tcBorders>
                  <w:shd w:val="clear" w:color="auto" w:fill="1F3864" w:themeFill="accent5" w:themeFillShade="80"/>
                  <w:vAlign w:val="center"/>
                  <w:hideMark/>
                </w:tcPr>
                <w:p w14:paraId="27F77449" w14:textId="77777777" w:rsidR="00816D46" w:rsidRPr="00A154B2" w:rsidRDefault="00816D46" w:rsidP="00816D46">
                  <w:pPr>
                    <w:spacing w:line="240" w:lineRule="auto"/>
                    <w:rPr>
                      <w:rFonts w:cs="Arial"/>
                      <w:b/>
                      <w:bCs/>
                      <w:color w:val="FFFFFF" w:themeColor="background1"/>
                      <w:lang w:eastAsia="es-CR"/>
                    </w:rPr>
                  </w:pPr>
                  <w:r w:rsidRPr="00A154B2">
                    <w:rPr>
                      <w:rFonts w:cs="Arial"/>
                      <w:b/>
                      <w:bCs/>
                      <w:color w:val="FFFFFF" w:themeColor="background1"/>
                      <w:lang w:eastAsia="es-CR"/>
                    </w:rPr>
                    <w:t xml:space="preserve">     PARTIDA</w:t>
                  </w:r>
                </w:p>
              </w:tc>
              <w:tc>
                <w:tcPr>
                  <w:tcW w:w="1954" w:type="dxa"/>
                  <w:tcBorders>
                    <w:top w:val="nil"/>
                    <w:left w:val="nil"/>
                    <w:bottom w:val="nil"/>
                    <w:right w:val="single" w:sz="8" w:space="0" w:color="auto"/>
                  </w:tcBorders>
                  <w:shd w:val="clear" w:color="auto" w:fill="1F3864" w:themeFill="accent5" w:themeFillShade="80"/>
                  <w:vAlign w:val="center"/>
                  <w:hideMark/>
                </w:tcPr>
                <w:p w14:paraId="5B34E2BE" w14:textId="77777777" w:rsidR="00816D46" w:rsidRPr="00A154B2" w:rsidRDefault="00816D46" w:rsidP="00816D46">
                  <w:pPr>
                    <w:spacing w:line="240" w:lineRule="auto"/>
                    <w:jc w:val="center"/>
                    <w:rPr>
                      <w:rFonts w:cs="Arial"/>
                      <w:b/>
                      <w:bCs/>
                      <w:color w:val="FFFFFF" w:themeColor="background1"/>
                      <w:lang w:eastAsia="es-CR"/>
                    </w:rPr>
                  </w:pPr>
                  <w:r w:rsidRPr="00A154B2">
                    <w:rPr>
                      <w:rFonts w:cs="Arial"/>
                      <w:b/>
                      <w:bCs/>
                      <w:color w:val="FFFFFF" w:themeColor="background1"/>
                      <w:lang w:eastAsia="es-CR"/>
                    </w:rPr>
                    <w:t>TOTAL PRESUPUESTO</w:t>
                  </w:r>
                </w:p>
              </w:tc>
              <w:tc>
                <w:tcPr>
                  <w:tcW w:w="1700" w:type="dxa"/>
                  <w:tcBorders>
                    <w:top w:val="nil"/>
                    <w:left w:val="nil"/>
                    <w:bottom w:val="nil"/>
                    <w:right w:val="single" w:sz="8" w:space="0" w:color="auto"/>
                  </w:tcBorders>
                  <w:shd w:val="clear" w:color="auto" w:fill="1F3864" w:themeFill="accent5" w:themeFillShade="80"/>
                  <w:vAlign w:val="center"/>
                  <w:hideMark/>
                </w:tcPr>
                <w:p w14:paraId="7725A436" w14:textId="77777777" w:rsidR="00816D46" w:rsidRPr="00A154B2" w:rsidRDefault="00816D46" w:rsidP="00816D46">
                  <w:pPr>
                    <w:spacing w:line="240" w:lineRule="auto"/>
                    <w:jc w:val="center"/>
                    <w:rPr>
                      <w:rFonts w:cs="Arial"/>
                      <w:color w:val="FFFFFF" w:themeColor="background1"/>
                      <w:lang w:eastAsia="es-CR"/>
                    </w:rPr>
                  </w:pPr>
                  <w:r w:rsidRPr="00A154B2">
                    <w:rPr>
                      <w:rFonts w:cs="Arial"/>
                      <w:color w:val="FFFFFF" w:themeColor="background1"/>
                      <w:lang w:eastAsia="es-CR"/>
                    </w:rPr>
                    <w:t>Programa</w:t>
                  </w:r>
                </w:p>
                <w:p w14:paraId="16EB8524" w14:textId="14BFF301" w:rsidR="00816D46" w:rsidRPr="00A154B2" w:rsidRDefault="00816D46" w:rsidP="00816D46">
                  <w:pPr>
                    <w:spacing w:line="240" w:lineRule="auto"/>
                    <w:jc w:val="center"/>
                    <w:rPr>
                      <w:rFonts w:cs="Arial"/>
                      <w:color w:val="FFFFFF" w:themeColor="background1"/>
                      <w:lang w:eastAsia="es-CR"/>
                    </w:rPr>
                  </w:pPr>
                  <w:r w:rsidRPr="00A154B2">
                    <w:rPr>
                      <w:rFonts w:cs="Arial"/>
                      <w:color w:val="FFFFFF" w:themeColor="background1"/>
                      <w:lang w:eastAsia="es-CR"/>
                    </w:rPr>
                    <w:t xml:space="preserve">Académico </w:t>
                  </w:r>
                </w:p>
              </w:tc>
              <w:tc>
                <w:tcPr>
                  <w:tcW w:w="1681" w:type="dxa"/>
                  <w:tcBorders>
                    <w:top w:val="nil"/>
                    <w:left w:val="single" w:sz="8" w:space="0" w:color="auto"/>
                    <w:bottom w:val="nil"/>
                    <w:right w:val="single" w:sz="8" w:space="0" w:color="auto"/>
                  </w:tcBorders>
                  <w:shd w:val="clear" w:color="auto" w:fill="1F3864" w:themeFill="accent5" w:themeFillShade="80"/>
                  <w:vAlign w:val="center"/>
                  <w:hideMark/>
                </w:tcPr>
                <w:p w14:paraId="645F820E" w14:textId="77777777" w:rsidR="00816D46" w:rsidRPr="00A154B2" w:rsidRDefault="00816D46" w:rsidP="00816D46">
                  <w:pPr>
                    <w:spacing w:line="240" w:lineRule="auto"/>
                    <w:jc w:val="center"/>
                    <w:rPr>
                      <w:rFonts w:cs="Arial"/>
                      <w:color w:val="FFFFFF" w:themeColor="background1"/>
                      <w:lang w:eastAsia="es-CR"/>
                    </w:rPr>
                  </w:pPr>
                  <w:r w:rsidRPr="00A154B2">
                    <w:rPr>
                      <w:rFonts w:cs="Arial"/>
                      <w:color w:val="FFFFFF" w:themeColor="background1"/>
                      <w:lang w:eastAsia="es-CR"/>
                    </w:rPr>
                    <w:t>Programa Vida Universitaria</w:t>
                  </w:r>
                </w:p>
              </w:tc>
              <w:tc>
                <w:tcPr>
                  <w:tcW w:w="1648" w:type="dxa"/>
                  <w:tcBorders>
                    <w:top w:val="nil"/>
                    <w:left w:val="single" w:sz="8" w:space="0" w:color="auto"/>
                    <w:bottom w:val="nil"/>
                    <w:right w:val="single" w:sz="8" w:space="0" w:color="auto"/>
                  </w:tcBorders>
                  <w:shd w:val="clear" w:color="auto" w:fill="1F3864" w:themeFill="accent5" w:themeFillShade="80"/>
                  <w:vAlign w:val="center"/>
                  <w:hideMark/>
                </w:tcPr>
                <w:p w14:paraId="3F0D33F8" w14:textId="77777777" w:rsidR="00816D46" w:rsidRPr="00A154B2" w:rsidRDefault="00816D46" w:rsidP="00816D46">
                  <w:pPr>
                    <w:spacing w:line="240" w:lineRule="auto"/>
                    <w:jc w:val="center"/>
                    <w:rPr>
                      <w:rFonts w:cs="Arial"/>
                      <w:color w:val="FFFFFF" w:themeColor="background1"/>
                      <w:lang w:eastAsia="es-CR"/>
                    </w:rPr>
                  </w:pPr>
                  <w:r w:rsidRPr="00A154B2">
                    <w:rPr>
                      <w:rFonts w:cs="Arial"/>
                      <w:color w:val="FFFFFF" w:themeColor="background1"/>
                      <w:lang w:eastAsia="es-CR"/>
                    </w:rPr>
                    <w:t>Programa Administrativo</w:t>
                  </w:r>
                </w:p>
              </w:tc>
            </w:tr>
            <w:tr w:rsidR="00A154B2" w:rsidRPr="00A154B2" w14:paraId="4744FADF" w14:textId="77777777" w:rsidTr="0061174E">
              <w:trPr>
                <w:trHeight w:val="315"/>
                <w:jc w:val="center"/>
              </w:trPr>
              <w:tc>
                <w:tcPr>
                  <w:tcW w:w="26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23A174" w14:textId="3A9423CC" w:rsidR="00A154B2" w:rsidRPr="00A154B2" w:rsidRDefault="00A154B2" w:rsidP="00A154B2">
                  <w:pPr>
                    <w:spacing w:line="240" w:lineRule="auto"/>
                    <w:rPr>
                      <w:rFonts w:cs="Arial"/>
                      <w:sz w:val="22"/>
                      <w:szCs w:val="22"/>
                      <w:lang w:eastAsia="es-CR"/>
                    </w:rPr>
                  </w:pPr>
                  <w:r w:rsidRPr="00A154B2">
                    <w:rPr>
                      <w:rFonts w:cs="Arial"/>
                      <w:sz w:val="22"/>
                      <w:szCs w:val="22"/>
                    </w:rPr>
                    <w:t>Remuneraciones</w:t>
                  </w:r>
                </w:p>
              </w:tc>
              <w:tc>
                <w:tcPr>
                  <w:tcW w:w="1954" w:type="dxa"/>
                  <w:tcBorders>
                    <w:top w:val="single" w:sz="4" w:space="0" w:color="auto"/>
                    <w:left w:val="nil"/>
                    <w:bottom w:val="single" w:sz="4" w:space="0" w:color="auto"/>
                    <w:right w:val="single" w:sz="4" w:space="0" w:color="auto"/>
                  </w:tcBorders>
                  <w:shd w:val="clear" w:color="000000" w:fill="FFFFFF"/>
                  <w:vAlign w:val="bottom"/>
                  <w:hideMark/>
                </w:tcPr>
                <w:p w14:paraId="54F5B11C" w14:textId="2182AC29" w:rsidR="00A154B2" w:rsidRPr="00A154B2" w:rsidRDefault="00A154B2" w:rsidP="00A154B2">
                  <w:pPr>
                    <w:spacing w:line="240" w:lineRule="auto"/>
                    <w:jc w:val="right"/>
                    <w:rPr>
                      <w:rFonts w:cs="Arial"/>
                      <w:sz w:val="22"/>
                      <w:szCs w:val="22"/>
                    </w:rPr>
                  </w:pPr>
                  <w:r w:rsidRPr="00A154B2">
                    <w:rPr>
                      <w:rFonts w:cs="Arial"/>
                      <w:sz w:val="22"/>
                      <w:szCs w:val="22"/>
                    </w:rPr>
                    <w:t>89,971,926.5</w:t>
                  </w:r>
                </w:p>
              </w:tc>
              <w:tc>
                <w:tcPr>
                  <w:tcW w:w="1700" w:type="dxa"/>
                  <w:tcBorders>
                    <w:top w:val="single" w:sz="4" w:space="0" w:color="auto"/>
                    <w:left w:val="nil"/>
                    <w:bottom w:val="single" w:sz="4" w:space="0" w:color="auto"/>
                    <w:right w:val="single" w:sz="4" w:space="0" w:color="auto"/>
                  </w:tcBorders>
                  <w:shd w:val="clear" w:color="auto" w:fill="auto"/>
                  <w:vAlign w:val="bottom"/>
                  <w:hideMark/>
                </w:tcPr>
                <w:p w14:paraId="7098746F" w14:textId="64DEFB7F" w:rsidR="00A154B2" w:rsidRPr="00A154B2" w:rsidRDefault="00A154B2" w:rsidP="00A154B2">
                  <w:pPr>
                    <w:spacing w:line="240" w:lineRule="auto"/>
                    <w:jc w:val="right"/>
                    <w:rPr>
                      <w:rFonts w:cs="Arial"/>
                      <w:sz w:val="22"/>
                      <w:szCs w:val="22"/>
                    </w:rPr>
                  </w:pPr>
                  <w:r w:rsidRPr="00A154B2">
                    <w:rPr>
                      <w:rFonts w:cs="Arial"/>
                      <w:sz w:val="22"/>
                      <w:szCs w:val="22"/>
                    </w:rPr>
                    <w:t>64,102,896.8</w:t>
                  </w:r>
                </w:p>
              </w:tc>
              <w:tc>
                <w:tcPr>
                  <w:tcW w:w="1681" w:type="dxa"/>
                  <w:tcBorders>
                    <w:top w:val="single" w:sz="4" w:space="0" w:color="auto"/>
                    <w:left w:val="nil"/>
                    <w:bottom w:val="single" w:sz="4" w:space="0" w:color="auto"/>
                    <w:right w:val="single" w:sz="4" w:space="0" w:color="auto"/>
                  </w:tcBorders>
                  <w:shd w:val="clear" w:color="auto" w:fill="auto"/>
                  <w:vAlign w:val="bottom"/>
                  <w:hideMark/>
                </w:tcPr>
                <w:p w14:paraId="23B7AA6E" w14:textId="638A483A" w:rsidR="00A154B2" w:rsidRPr="00A154B2" w:rsidRDefault="00A154B2" w:rsidP="00A154B2">
                  <w:pPr>
                    <w:spacing w:line="240" w:lineRule="auto"/>
                    <w:jc w:val="right"/>
                    <w:rPr>
                      <w:rFonts w:cs="Arial"/>
                      <w:sz w:val="22"/>
                      <w:szCs w:val="22"/>
                    </w:rPr>
                  </w:pPr>
                  <w:r w:rsidRPr="00A154B2">
                    <w:rPr>
                      <w:rFonts w:cs="Arial"/>
                      <w:sz w:val="22"/>
                      <w:szCs w:val="22"/>
                    </w:rPr>
                    <w:t>7,686,966.8</w:t>
                  </w:r>
                </w:p>
              </w:tc>
              <w:tc>
                <w:tcPr>
                  <w:tcW w:w="1648" w:type="dxa"/>
                  <w:tcBorders>
                    <w:top w:val="single" w:sz="4" w:space="0" w:color="auto"/>
                    <w:left w:val="nil"/>
                    <w:bottom w:val="single" w:sz="4" w:space="0" w:color="auto"/>
                    <w:right w:val="single" w:sz="4" w:space="0" w:color="auto"/>
                  </w:tcBorders>
                  <w:shd w:val="clear" w:color="auto" w:fill="auto"/>
                  <w:vAlign w:val="bottom"/>
                  <w:hideMark/>
                </w:tcPr>
                <w:p w14:paraId="58120B36" w14:textId="145CF899" w:rsidR="00A154B2" w:rsidRPr="00A154B2" w:rsidRDefault="00A154B2" w:rsidP="00A154B2">
                  <w:pPr>
                    <w:spacing w:line="240" w:lineRule="auto"/>
                    <w:jc w:val="right"/>
                    <w:rPr>
                      <w:rFonts w:cs="Arial"/>
                      <w:sz w:val="22"/>
                      <w:szCs w:val="22"/>
                    </w:rPr>
                  </w:pPr>
                  <w:r w:rsidRPr="00A154B2">
                    <w:rPr>
                      <w:rFonts w:cs="Arial"/>
                      <w:sz w:val="22"/>
                      <w:szCs w:val="22"/>
                    </w:rPr>
                    <w:t>18,182,062.8</w:t>
                  </w:r>
                </w:p>
              </w:tc>
            </w:tr>
            <w:tr w:rsidR="00A154B2" w:rsidRPr="00A154B2" w14:paraId="21FAE925" w14:textId="77777777" w:rsidTr="0061174E">
              <w:trPr>
                <w:trHeight w:val="315"/>
                <w:jc w:val="center"/>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14:paraId="3C591833" w14:textId="0DEAB3D3" w:rsidR="00A154B2" w:rsidRPr="00A154B2" w:rsidRDefault="00A154B2" w:rsidP="00A154B2">
                  <w:pPr>
                    <w:spacing w:line="240" w:lineRule="auto"/>
                    <w:jc w:val="left"/>
                    <w:rPr>
                      <w:rFonts w:cs="Arial"/>
                      <w:sz w:val="22"/>
                      <w:szCs w:val="22"/>
                      <w:lang w:eastAsia="es-CR"/>
                    </w:rPr>
                  </w:pPr>
                  <w:r w:rsidRPr="00A154B2">
                    <w:rPr>
                      <w:rFonts w:cs="Arial"/>
                      <w:sz w:val="22"/>
                      <w:szCs w:val="22"/>
                    </w:rPr>
                    <w:t>Servicios</w:t>
                  </w:r>
                </w:p>
              </w:tc>
              <w:tc>
                <w:tcPr>
                  <w:tcW w:w="1954" w:type="dxa"/>
                  <w:tcBorders>
                    <w:top w:val="nil"/>
                    <w:left w:val="nil"/>
                    <w:bottom w:val="single" w:sz="4" w:space="0" w:color="auto"/>
                    <w:right w:val="single" w:sz="4" w:space="0" w:color="auto"/>
                  </w:tcBorders>
                  <w:shd w:val="clear" w:color="auto" w:fill="auto"/>
                  <w:vAlign w:val="bottom"/>
                  <w:hideMark/>
                </w:tcPr>
                <w:p w14:paraId="4102388A" w14:textId="5E6A1025" w:rsidR="00A154B2" w:rsidRPr="00A154B2" w:rsidRDefault="00A154B2" w:rsidP="00A154B2">
                  <w:pPr>
                    <w:spacing w:line="240" w:lineRule="auto"/>
                    <w:jc w:val="right"/>
                    <w:rPr>
                      <w:rFonts w:cs="Arial"/>
                      <w:sz w:val="22"/>
                      <w:szCs w:val="22"/>
                    </w:rPr>
                  </w:pPr>
                  <w:r w:rsidRPr="00A154B2">
                    <w:rPr>
                      <w:rFonts w:cs="Arial"/>
                      <w:sz w:val="22"/>
                      <w:szCs w:val="22"/>
                    </w:rPr>
                    <w:t>9,388,692.</w:t>
                  </w:r>
                  <w:r w:rsidR="00DD322F">
                    <w:rPr>
                      <w:rFonts w:cs="Arial"/>
                      <w:sz w:val="22"/>
                      <w:szCs w:val="22"/>
                    </w:rPr>
                    <w:t>8</w:t>
                  </w:r>
                </w:p>
              </w:tc>
              <w:tc>
                <w:tcPr>
                  <w:tcW w:w="1700" w:type="dxa"/>
                  <w:tcBorders>
                    <w:top w:val="nil"/>
                    <w:left w:val="nil"/>
                    <w:bottom w:val="single" w:sz="4" w:space="0" w:color="auto"/>
                    <w:right w:val="single" w:sz="4" w:space="0" w:color="auto"/>
                  </w:tcBorders>
                  <w:shd w:val="clear" w:color="auto" w:fill="auto"/>
                  <w:vAlign w:val="bottom"/>
                  <w:hideMark/>
                </w:tcPr>
                <w:p w14:paraId="0D3FE213" w14:textId="596321E9" w:rsidR="00A154B2" w:rsidRPr="00A154B2" w:rsidRDefault="00A154B2" w:rsidP="00A154B2">
                  <w:pPr>
                    <w:spacing w:line="240" w:lineRule="auto"/>
                    <w:jc w:val="right"/>
                    <w:rPr>
                      <w:rFonts w:cs="Arial"/>
                      <w:sz w:val="22"/>
                      <w:szCs w:val="22"/>
                    </w:rPr>
                  </w:pPr>
                  <w:r w:rsidRPr="00A154B2">
                    <w:rPr>
                      <w:rFonts w:cs="Arial"/>
                      <w:sz w:val="22"/>
                      <w:szCs w:val="22"/>
                    </w:rPr>
                    <w:t>1,792,660.1</w:t>
                  </w:r>
                </w:p>
              </w:tc>
              <w:tc>
                <w:tcPr>
                  <w:tcW w:w="1681" w:type="dxa"/>
                  <w:tcBorders>
                    <w:top w:val="nil"/>
                    <w:left w:val="nil"/>
                    <w:bottom w:val="single" w:sz="4" w:space="0" w:color="auto"/>
                    <w:right w:val="single" w:sz="4" w:space="0" w:color="auto"/>
                  </w:tcBorders>
                  <w:shd w:val="clear" w:color="auto" w:fill="auto"/>
                  <w:vAlign w:val="bottom"/>
                  <w:hideMark/>
                </w:tcPr>
                <w:p w14:paraId="66D0A181" w14:textId="4ABF290A" w:rsidR="00A154B2" w:rsidRPr="00A154B2" w:rsidRDefault="00A154B2" w:rsidP="00A154B2">
                  <w:pPr>
                    <w:spacing w:line="240" w:lineRule="auto"/>
                    <w:jc w:val="right"/>
                    <w:rPr>
                      <w:rFonts w:cs="Arial"/>
                      <w:sz w:val="22"/>
                      <w:szCs w:val="22"/>
                    </w:rPr>
                  </w:pPr>
                  <w:r w:rsidRPr="00A154B2">
                    <w:rPr>
                      <w:rFonts w:cs="Arial"/>
                      <w:sz w:val="22"/>
                      <w:szCs w:val="22"/>
                    </w:rPr>
                    <w:t>789,437.</w:t>
                  </w:r>
                  <w:r w:rsidR="00DD322F">
                    <w:rPr>
                      <w:rFonts w:cs="Arial"/>
                      <w:sz w:val="22"/>
                      <w:szCs w:val="22"/>
                    </w:rPr>
                    <w:t>5</w:t>
                  </w:r>
                </w:p>
              </w:tc>
              <w:tc>
                <w:tcPr>
                  <w:tcW w:w="1648" w:type="dxa"/>
                  <w:tcBorders>
                    <w:top w:val="nil"/>
                    <w:left w:val="nil"/>
                    <w:bottom w:val="single" w:sz="4" w:space="0" w:color="auto"/>
                    <w:right w:val="single" w:sz="4" w:space="0" w:color="auto"/>
                  </w:tcBorders>
                  <w:shd w:val="clear" w:color="auto" w:fill="auto"/>
                  <w:vAlign w:val="bottom"/>
                  <w:hideMark/>
                </w:tcPr>
                <w:p w14:paraId="6CD0D150" w14:textId="4DB9C964" w:rsidR="00A154B2" w:rsidRPr="00A154B2" w:rsidRDefault="00A154B2" w:rsidP="00A154B2">
                  <w:pPr>
                    <w:spacing w:line="240" w:lineRule="auto"/>
                    <w:jc w:val="right"/>
                    <w:rPr>
                      <w:rFonts w:cs="Arial"/>
                      <w:sz w:val="22"/>
                      <w:szCs w:val="22"/>
                    </w:rPr>
                  </w:pPr>
                  <w:r w:rsidRPr="00A154B2">
                    <w:rPr>
                      <w:rFonts w:cs="Arial"/>
                      <w:sz w:val="22"/>
                      <w:szCs w:val="22"/>
                    </w:rPr>
                    <w:t>6,806,595.2</w:t>
                  </w:r>
                </w:p>
              </w:tc>
            </w:tr>
            <w:tr w:rsidR="00A154B2" w:rsidRPr="00A154B2" w14:paraId="0AC7E693" w14:textId="77777777" w:rsidTr="0061174E">
              <w:trPr>
                <w:trHeight w:val="315"/>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14:paraId="31CEE651" w14:textId="6B2B2F00" w:rsidR="00A154B2" w:rsidRPr="00A154B2" w:rsidRDefault="00A154B2" w:rsidP="00A154B2">
                  <w:pPr>
                    <w:spacing w:line="240" w:lineRule="auto"/>
                    <w:rPr>
                      <w:rFonts w:cs="Arial"/>
                      <w:sz w:val="22"/>
                      <w:szCs w:val="22"/>
                      <w:lang w:eastAsia="es-CR"/>
                    </w:rPr>
                  </w:pPr>
                  <w:r w:rsidRPr="00A154B2">
                    <w:rPr>
                      <w:rFonts w:cs="Arial"/>
                      <w:sz w:val="22"/>
                      <w:szCs w:val="22"/>
                    </w:rPr>
                    <w:t>Materiales y suministros</w:t>
                  </w:r>
                </w:p>
              </w:tc>
              <w:tc>
                <w:tcPr>
                  <w:tcW w:w="1954" w:type="dxa"/>
                  <w:tcBorders>
                    <w:top w:val="nil"/>
                    <w:left w:val="nil"/>
                    <w:bottom w:val="single" w:sz="4" w:space="0" w:color="auto"/>
                    <w:right w:val="single" w:sz="4" w:space="0" w:color="auto"/>
                  </w:tcBorders>
                  <w:shd w:val="clear" w:color="000000" w:fill="FFFFFF"/>
                  <w:vAlign w:val="bottom"/>
                  <w:hideMark/>
                </w:tcPr>
                <w:p w14:paraId="69667BE7" w14:textId="013E85BA" w:rsidR="00A154B2" w:rsidRPr="00A154B2" w:rsidRDefault="00A154B2" w:rsidP="00A154B2">
                  <w:pPr>
                    <w:spacing w:line="240" w:lineRule="auto"/>
                    <w:jc w:val="right"/>
                    <w:rPr>
                      <w:rFonts w:cs="Arial"/>
                      <w:sz w:val="22"/>
                      <w:szCs w:val="22"/>
                    </w:rPr>
                  </w:pPr>
                  <w:r w:rsidRPr="00A154B2">
                    <w:rPr>
                      <w:rFonts w:cs="Arial"/>
                      <w:sz w:val="22"/>
                      <w:szCs w:val="22"/>
                    </w:rPr>
                    <w:t>2,777,914.</w:t>
                  </w:r>
                  <w:r w:rsidR="00DD322F">
                    <w:rPr>
                      <w:rFonts w:cs="Arial"/>
                      <w:sz w:val="22"/>
                      <w:szCs w:val="22"/>
                    </w:rPr>
                    <w:t>4</w:t>
                  </w:r>
                </w:p>
              </w:tc>
              <w:tc>
                <w:tcPr>
                  <w:tcW w:w="1700" w:type="dxa"/>
                  <w:tcBorders>
                    <w:top w:val="nil"/>
                    <w:left w:val="nil"/>
                    <w:bottom w:val="single" w:sz="4" w:space="0" w:color="auto"/>
                    <w:right w:val="single" w:sz="4" w:space="0" w:color="auto"/>
                  </w:tcBorders>
                  <w:shd w:val="clear" w:color="auto" w:fill="auto"/>
                  <w:vAlign w:val="bottom"/>
                  <w:hideMark/>
                </w:tcPr>
                <w:p w14:paraId="1BAC3BE4" w14:textId="19CCAE50" w:rsidR="00A154B2" w:rsidRPr="00A154B2" w:rsidRDefault="00A154B2" w:rsidP="00A154B2">
                  <w:pPr>
                    <w:spacing w:line="240" w:lineRule="auto"/>
                    <w:jc w:val="right"/>
                    <w:rPr>
                      <w:rFonts w:cs="Arial"/>
                      <w:sz w:val="22"/>
                      <w:szCs w:val="22"/>
                    </w:rPr>
                  </w:pPr>
                  <w:r w:rsidRPr="00A154B2">
                    <w:rPr>
                      <w:rFonts w:cs="Arial"/>
                      <w:sz w:val="22"/>
                      <w:szCs w:val="22"/>
                    </w:rPr>
                    <w:t>1,274,108.</w:t>
                  </w:r>
                  <w:r w:rsidR="00DD322F">
                    <w:rPr>
                      <w:rFonts w:cs="Arial"/>
                      <w:sz w:val="22"/>
                      <w:szCs w:val="22"/>
                    </w:rPr>
                    <w:t>1</w:t>
                  </w:r>
                </w:p>
              </w:tc>
              <w:tc>
                <w:tcPr>
                  <w:tcW w:w="1681" w:type="dxa"/>
                  <w:tcBorders>
                    <w:top w:val="nil"/>
                    <w:left w:val="nil"/>
                    <w:bottom w:val="single" w:sz="4" w:space="0" w:color="auto"/>
                    <w:right w:val="single" w:sz="4" w:space="0" w:color="auto"/>
                  </w:tcBorders>
                  <w:shd w:val="clear" w:color="auto" w:fill="auto"/>
                  <w:vAlign w:val="bottom"/>
                  <w:hideMark/>
                </w:tcPr>
                <w:p w14:paraId="39824DAE" w14:textId="7304A0EC" w:rsidR="00A154B2" w:rsidRPr="00A154B2" w:rsidRDefault="00A154B2" w:rsidP="00A154B2">
                  <w:pPr>
                    <w:spacing w:line="240" w:lineRule="auto"/>
                    <w:jc w:val="right"/>
                    <w:rPr>
                      <w:rFonts w:cs="Arial"/>
                      <w:sz w:val="22"/>
                      <w:szCs w:val="22"/>
                    </w:rPr>
                  </w:pPr>
                  <w:r w:rsidRPr="00A154B2">
                    <w:rPr>
                      <w:rFonts w:cs="Arial"/>
                      <w:sz w:val="22"/>
                      <w:szCs w:val="22"/>
                    </w:rPr>
                    <w:t>408,856.</w:t>
                  </w:r>
                  <w:r w:rsidR="00DD322F">
                    <w:rPr>
                      <w:rFonts w:cs="Arial"/>
                      <w:sz w:val="22"/>
                      <w:szCs w:val="22"/>
                    </w:rPr>
                    <w:t>2</w:t>
                  </w:r>
                </w:p>
              </w:tc>
              <w:tc>
                <w:tcPr>
                  <w:tcW w:w="1648" w:type="dxa"/>
                  <w:tcBorders>
                    <w:top w:val="nil"/>
                    <w:left w:val="nil"/>
                    <w:bottom w:val="single" w:sz="4" w:space="0" w:color="auto"/>
                    <w:right w:val="single" w:sz="4" w:space="0" w:color="auto"/>
                  </w:tcBorders>
                  <w:shd w:val="clear" w:color="auto" w:fill="auto"/>
                  <w:vAlign w:val="bottom"/>
                  <w:hideMark/>
                </w:tcPr>
                <w:p w14:paraId="56EADA5C" w14:textId="6B6FE9ED" w:rsidR="00A154B2" w:rsidRPr="00A154B2" w:rsidRDefault="00A154B2" w:rsidP="00A154B2">
                  <w:pPr>
                    <w:spacing w:line="240" w:lineRule="auto"/>
                    <w:jc w:val="right"/>
                    <w:rPr>
                      <w:rFonts w:cs="Arial"/>
                      <w:sz w:val="22"/>
                      <w:szCs w:val="22"/>
                    </w:rPr>
                  </w:pPr>
                  <w:r w:rsidRPr="00A154B2">
                    <w:rPr>
                      <w:rFonts w:cs="Arial"/>
                      <w:sz w:val="22"/>
                      <w:szCs w:val="22"/>
                    </w:rPr>
                    <w:t>1,094,950.1</w:t>
                  </w:r>
                </w:p>
              </w:tc>
            </w:tr>
            <w:tr w:rsidR="00A154B2" w:rsidRPr="00A154B2" w14:paraId="5625AF78" w14:textId="77777777" w:rsidTr="0061174E">
              <w:trPr>
                <w:trHeight w:val="315"/>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14:paraId="31E53F23" w14:textId="07E3B85C" w:rsidR="00A154B2" w:rsidRPr="00A154B2" w:rsidRDefault="00A154B2" w:rsidP="00A154B2">
                  <w:pPr>
                    <w:spacing w:line="240" w:lineRule="auto"/>
                    <w:rPr>
                      <w:rFonts w:cs="Arial"/>
                      <w:sz w:val="22"/>
                      <w:szCs w:val="22"/>
                      <w:lang w:eastAsia="es-CR"/>
                    </w:rPr>
                  </w:pPr>
                  <w:r w:rsidRPr="00A154B2">
                    <w:rPr>
                      <w:rFonts w:cs="Arial"/>
                      <w:sz w:val="22"/>
                      <w:szCs w:val="22"/>
                    </w:rPr>
                    <w:t>Intereses y comisiones</w:t>
                  </w:r>
                </w:p>
              </w:tc>
              <w:tc>
                <w:tcPr>
                  <w:tcW w:w="1954" w:type="dxa"/>
                  <w:tcBorders>
                    <w:top w:val="nil"/>
                    <w:left w:val="nil"/>
                    <w:bottom w:val="single" w:sz="4" w:space="0" w:color="auto"/>
                    <w:right w:val="single" w:sz="4" w:space="0" w:color="auto"/>
                  </w:tcBorders>
                  <w:shd w:val="clear" w:color="auto" w:fill="auto"/>
                  <w:vAlign w:val="bottom"/>
                  <w:hideMark/>
                </w:tcPr>
                <w:p w14:paraId="42B40239" w14:textId="12668546" w:rsidR="00A154B2" w:rsidRPr="00A154B2" w:rsidRDefault="00A154B2" w:rsidP="00A154B2">
                  <w:pPr>
                    <w:spacing w:line="240" w:lineRule="auto"/>
                    <w:jc w:val="right"/>
                    <w:rPr>
                      <w:rFonts w:cs="Arial"/>
                      <w:sz w:val="22"/>
                      <w:szCs w:val="22"/>
                    </w:rPr>
                  </w:pPr>
                  <w:r w:rsidRPr="00A154B2">
                    <w:rPr>
                      <w:rFonts w:cs="Arial"/>
                      <w:sz w:val="22"/>
                      <w:szCs w:val="22"/>
                    </w:rPr>
                    <w:t>25,827.</w:t>
                  </w:r>
                  <w:r w:rsidR="00DD322F">
                    <w:rPr>
                      <w:rFonts w:cs="Arial"/>
                      <w:sz w:val="22"/>
                      <w:szCs w:val="22"/>
                    </w:rPr>
                    <w:t>8</w:t>
                  </w:r>
                </w:p>
              </w:tc>
              <w:tc>
                <w:tcPr>
                  <w:tcW w:w="1700" w:type="dxa"/>
                  <w:tcBorders>
                    <w:top w:val="nil"/>
                    <w:left w:val="nil"/>
                    <w:bottom w:val="single" w:sz="4" w:space="0" w:color="auto"/>
                    <w:right w:val="single" w:sz="4" w:space="0" w:color="auto"/>
                  </w:tcBorders>
                  <w:shd w:val="clear" w:color="auto" w:fill="auto"/>
                  <w:vAlign w:val="bottom"/>
                  <w:hideMark/>
                </w:tcPr>
                <w:p w14:paraId="0EC61CC0" w14:textId="5C47E231" w:rsidR="00A154B2" w:rsidRPr="00A154B2" w:rsidRDefault="00A154B2" w:rsidP="00A154B2">
                  <w:pPr>
                    <w:spacing w:line="240" w:lineRule="auto"/>
                    <w:jc w:val="right"/>
                    <w:rPr>
                      <w:rFonts w:cs="Arial"/>
                      <w:sz w:val="22"/>
                      <w:szCs w:val="22"/>
                    </w:rPr>
                  </w:pPr>
                  <w:r w:rsidRPr="00A154B2">
                    <w:rPr>
                      <w:rFonts w:cs="Arial"/>
                      <w:sz w:val="22"/>
                      <w:szCs w:val="22"/>
                    </w:rPr>
                    <w:t>0.0</w:t>
                  </w:r>
                </w:p>
              </w:tc>
              <w:tc>
                <w:tcPr>
                  <w:tcW w:w="1681" w:type="dxa"/>
                  <w:tcBorders>
                    <w:top w:val="nil"/>
                    <w:left w:val="nil"/>
                    <w:bottom w:val="single" w:sz="4" w:space="0" w:color="auto"/>
                    <w:right w:val="single" w:sz="4" w:space="0" w:color="auto"/>
                  </w:tcBorders>
                  <w:shd w:val="clear" w:color="auto" w:fill="auto"/>
                  <w:vAlign w:val="bottom"/>
                  <w:hideMark/>
                </w:tcPr>
                <w:p w14:paraId="6149B5A2" w14:textId="139E6477" w:rsidR="00A154B2" w:rsidRPr="00A154B2" w:rsidRDefault="00A154B2" w:rsidP="00A154B2">
                  <w:pPr>
                    <w:spacing w:line="240" w:lineRule="auto"/>
                    <w:jc w:val="right"/>
                    <w:rPr>
                      <w:rFonts w:cs="Arial"/>
                      <w:sz w:val="22"/>
                      <w:szCs w:val="22"/>
                    </w:rPr>
                  </w:pPr>
                  <w:r w:rsidRPr="00A154B2">
                    <w:rPr>
                      <w:rFonts w:cs="Arial"/>
                      <w:sz w:val="22"/>
                      <w:szCs w:val="22"/>
                    </w:rPr>
                    <w:t>0.0</w:t>
                  </w:r>
                </w:p>
              </w:tc>
              <w:tc>
                <w:tcPr>
                  <w:tcW w:w="1648" w:type="dxa"/>
                  <w:tcBorders>
                    <w:top w:val="nil"/>
                    <w:left w:val="nil"/>
                    <w:bottom w:val="single" w:sz="4" w:space="0" w:color="auto"/>
                    <w:right w:val="single" w:sz="4" w:space="0" w:color="auto"/>
                  </w:tcBorders>
                  <w:shd w:val="clear" w:color="auto" w:fill="auto"/>
                  <w:vAlign w:val="bottom"/>
                  <w:hideMark/>
                </w:tcPr>
                <w:p w14:paraId="63C9F76B" w14:textId="04C3B342" w:rsidR="00A154B2" w:rsidRPr="00A154B2" w:rsidRDefault="00A154B2" w:rsidP="00A154B2">
                  <w:pPr>
                    <w:spacing w:line="240" w:lineRule="auto"/>
                    <w:jc w:val="right"/>
                    <w:rPr>
                      <w:rFonts w:cs="Arial"/>
                      <w:sz w:val="22"/>
                      <w:szCs w:val="22"/>
                    </w:rPr>
                  </w:pPr>
                  <w:r w:rsidRPr="00A154B2">
                    <w:rPr>
                      <w:rFonts w:cs="Arial"/>
                      <w:sz w:val="22"/>
                      <w:szCs w:val="22"/>
                    </w:rPr>
                    <w:t>25,827.</w:t>
                  </w:r>
                  <w:r w:rsidR="00DD322F">
                    <w:rPr>
                      <w:rFonts w:cs="Arial"/>
                      <w:sz w:val="22"/>
                      <w:szCs w:val="22"/>
                    </w:rPr>
                    <w:t>8</w:t>
                  </w:r>
                </w:p>
              </w:tc>
            </w:tr>
            <w:tr w:rsidR="00A154B2" w:rsidRPr="00A154B2" w14:paraId="160593C6" w14:textId="77777777" w:rsidTr="0061174E">
              <w:trPr>
                <w:trHeight w:val="315"/>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14:paraId="7EC96223" w14:textId="5151F7E6" w:rsidR="00A154B2" w:rsidRPr="00A154B2" w:rsidRDefault="00A154B2" w:rsidP="00A154B2">
                  <w:pPr>
                    <w:spacing w:line="240" w:lineRule="auto"/>
                    <w:rPr>
                      <w:rFonts w:cs="Arial"/>
                      <w:sz w:val="22"/>
                      <w:szCs w:val="22"/>
                      <w:lang w:eastAsia="es-CR"/>
                    </w:rPr>
                  </w:pPr>
                  <w:r w:rsidRPr="00A154B2">
                    <w:rPr>
                      <w:rFonts w:cs="Arial"/>
                      <w:sz w:val="22"/>
                      <w:szCs w:val="22"/>
                    </w:rPr>
                    <w:t>Bienes duraderos</w:t>
                  </w:r>
                </w:p>
              </w:tc>
              <w:tc>
                <w:tcPr>
                  <w:tcW w:w="1954" w:type="dxa"/>
                  <w:tcBorders>
                    <w:top w:val="nil"/>
                    <w:left w:val="nil"/>
                    <w:bottom w:val="single" w:sz="4" w:space="0" w:color="auto"/>
                    <w:right w:val="single" w:sz="4" w:space="0" w:color="auto"/>
                  </w:tcBorders>
                  <w:shd w:val="clear" w:color="auto" w:fill="auto"/>
                  <w:vAlign w:val="bottom"/>
                  <w:hideMark/>
                </w:tcPr>
                <w:p w14:paraId="0EC6C6DD" w14:textId="2E171648" w:rsidR="00A154B2" w:rsidRPr="00A154B2" w:rsidRDefault="00A154B2" w:rsidP="00A154B2">
                  <w:pPr>
                    <w:spacing w:line="240" w:lineRule="auto"/>
                    <w:jc w:val="right"/>
                    <w:rPr>
                      <w:rFonts w:cs="Arial"/>
                      <w:sz w:val="22"/>
                      <w:szCs w:val="22"/>
                    </w:rPr>
                  </w:pPr>
                  <w:r w:rsidRPr="00A154B2">
                    <w:rPr>
                      <w:rFonts w:cs="Arial"/>
                      <w:sz w:val="22"/>
                      <w:szCs w:val="22"/>
                    </w:rPr>
                    <w:t>28,059,037.</w:t>
                  </w:r>
                  <w:r w:rsidR="00DD322F">
                    <w:rPr>
                      <w:rFonts w:cs="Arial"/>
                      <w:sz w:val="22"/>
                      <w:szCs w:val="22"/>
                    </w:rPr>
                    <w:t>6</w:t>
                  </w:r>
                </w:p>
              </w:tc>
              <w:tc>
                <w:tcPr>
                  <w:tcW w:w="1700" w:type="dxa"/>
                  <w:tcBorders>
                    <w:top w:val="nil"/>
                    <w:left w:val="nil"/>
                    <w:bottom w:val="single" w:sz="4" w:space="0" w:color="auto"/>
                    <w:right w:val="single" w:sz="4" w:space="0" w:color="auto"/>
                  </w:tcBorders>
                  <w:shd w:val="clear" w:color="auto" w:fill="auto"/>
                  <w:vAlign w:val="bottom"/>
                  <w:hideMark/>
                </w:tcPr>
                <w:p w14:paraId="7AC7C05B" w14:textId="0C24608A" w:rsidR="00A154B2" w:rsidRPr="00A154B2" w:rsidRDefault="00A154B2" w:rsidP="00A154B2">
                  <w:pPr>
                    <w:spacing w:line="240" w:lineRule="auto"/>
                    <w:jc w:val="right"/>
                    <w:rPr>
                      <w:rFonts w:cs="Arial"/>
                      <w:sz w:val="22"/>
                      <w:szCs w:val="22"/>
                    </w:rPr>
                  </w:pPr>
                  <w:r w:rsidRPr="00A154B2">
                    <w:rPr>
                      <w:rFonts w:cs="Arial"/>
                      <w:sz w:val="22"/>
                      <w:szCs w:val="22"/>
                    </w:rPr>
                    <w:t>17,807,627.</w:t>
                  </w:r>
                  <w:r w:rsidR="00DD322F">
                    <w:rPr>
                      <w:rFonts w:cs="Arial"/>
                      <w:sz w:val="22"/>
                      <w:szCs w:val="22"/>
                    </w:rPr>
                    <w:t>1</w:t>
                  </w:r>
                </w:p>
              </w:tc>
              <w:tc>
                <w:tcPr>
                  <w:tcW w:w="1681" w:type="dxa"/>
                  <w:tcBorders>
                    <w:top w:val="nil"/>
                    <w:left w:val="nil"/>
                    <w:bottom w:val="single" w:sz="4" w:space="0" w:color="auto"/>
                    <w:right w:val="single" w:sz="4" w:space="0" w:color="auto"/>
                  </w:tcBorders>
                  <w:shd w:val="clear" w:color="auto" w:fill="auto"/>
                  <w:vAlign w:val="bottom"/>
                  <w:hideMark/>
                </w:tcPr>
                <w:p w14:paraId="5C2B6C7A" w14:textId="3E80DDE8" w:rsidR="00A154B2" w:rsidRPr="00A154B2" w:rsidRDefault="00A154B2" w:rsidP="00A154B2">
                  <w:pPr>
                    <w:spacing w:line="240" w:lineRule="auto"/>
                    <w:jc w:val="right"/>
                    <w:rPr>
                      <w:rFonts w:cs="Arial"/>
                      <w:sz w:val="22"/>
                      <w:szCs w:val="22"/>
                    </w:rPr>
                  </w:pPr>
                  <w:r w:rsidRPr="00A154B2">
                    <w:rPr>
                      <w:rFonts w:cs="Arial"/>
                      <w:sz w:val="22"/>
                      <w:szCs w:val="22"/>
                    </w:rPr>
                    <w:t>2,799,548.4</w:t>
                  </w:r>
                </w:p>
              </w:tc>
              <w:tc>
                <w:tcPr>
                  <w:tcW w:w="1648" w:type="dxa"/>
                  <w:tcBorders>
                    <w:top w:val="nil"/>
                    <w:left w:val="nil"/>
                    <w:bottom w:val="single" w:sz="4" w:space="0" w:color="auto"/>
                    <w:right w:val="single" w:sz="4" w:space="0" w:color="auto"/>
                  </w:tcBorders>
                  <w:shd w:val="clear" w:color="auto" w:fill="auto"/>
                  <w:vAlign w:val="bottom"/>
                  <w:hideMark/>
                </w:tcPr>
                <w:p w14:paraId="08ED6342" w14:textId="474EE906" w:rsidR="00A154B2" w:rsidRPr="00A154B2" w:rsidRDefault="00A154B2" w:rsidP="00A154B2">
                  <w:pPr>
                    <w:spacing w:line="240" w:lineRule="auto"/>
                    <w:jc w:val="right"/>
                    <w:rPr>
                      <w:rFonts w:cs="Arial"/>
                      <w:sz w:val="22"/>
                      <w:szCs w:val="22"/>
                    </w:rPr>
                  </w:pPr>
                  <w:r w:rsidRPr="00A154B2">
                    <w:rPr>
                      <w:rFonts w:cs="Arial"/>
                      <w:sz w:val="22"/>
                      <w:szCs w:val="22"/>
                    </w:rPr>
                    <w:t>7,451,862.</w:t>
                  </w:r>
                  <w:r w:rsidR="00DD322F">
                    <w:rPr>
                      <w:rFonts w:cs="Arial"/>
                      <w:sz w:val="22"/>
                      <w:szCs w:val="22"/>
                    </w:rPr>
                    <w:t>1</w:t>
                  </w:r>
                </w:p>
              </w:tc>
            </w:tr>
            <w:tr w:rsidR="00A154B2" w:rsidRPr="00A154B2" w14:paraId="6B217C8A" w14:textId="77777777" w:rsidTr="0061174E">
              <w:trPr>
                <w:trHeight w:val="315"/>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14:paraId="6F02E0A1" w14:textId="4990B545" w:rsidR="00A154B2" w:rsidRPr="00A154B2" w:rsidRDefault="00A154B2" w:rsidP="00A154B2">
                  <w:pPr>
                    <w:spacing w:line="240" w:lineRule="auto"/>
                    <w:rPr>
                      <w:rFonts w:cs="Arial"/>
                      <w:sz w:val="22"/>
                      <w:szCs w:val="22"/>
                      <w:lang w:eastAsia="es-CR"/>
                    </w:rPr>
                  </w:pPr>
                  <w:r w:rsidRPr="00A154B2">
                    <w:rPr>
                      <w:rFonts w:cs="Arial"/>
                      <w:sz w:val="22"/>
                      <w:szCs w:val="22"/>
                    </w:rPr>
                    <w:t>Transferencias corrientes</w:t>
                  </w:r>
                </w:p>
              </w:tc>
              <w:tc>
                <w:tcPr>
                  <w:tcW w:w="1954" w:type="dxa"/>
                  <w:tcBorders>
                    <w:top w:val="nil"/>
                    <w:left w:val="nil"/>
                    <w:bottom w:val="single" w:sz="4" w:space="0" w:color="auto"/>
                    <w:right w:val="single" w:sz="4" w:space="0" w:color="auto"/>
                  </w:tcBorders>
                  <w:shd w:val="clear" w:color="auto" w:fill="auto"/>
                  <w:vAlign w:val="bottom"/>
                  <w:hideMark/>
                </w:tcPr>
                <w:p w14:paraId="5C706830" w14:textId="46BE8E70" w:rsidR="00A154B2" w:rsidRPr="00A154B2" w:rsidRDefault="00A154B2" w:rsidP="00A154B2">
                  <w:pPr>
                    <w:spacing w:line="240" w:lineRule="auto"/>
                    <w:jc w:val="right"/>
                    <w:rPr>
                      <w:rFonts w:cs="Arial"/>
                      <w:sz w:val="22"/>
                      <w:szCs w:val="22"/>
                    </w:rPr>
                  </w:pPr>
                  <w:r w:rsidRPr="00A154B2">
                    <w:rPr>
                      <w:rFonts w:cs="Arial"/>
                      <w:sz w:val="22"/>
                      <w:szCs w:val="22"/>
                    </w:rPr>
                    <w:t>15,607,545.2</w:t>
                  </w:r>
                </w:p>
              </w:tc>
              <w:tc>
                <w:tcPr>
                  <w:tcW w:w="1700" w:type="dxa"/>
                  <w:tcBorders>
                    <w:top w:val="nil"/>
                    <w:left w:val="nil"/>
                    <w:bottom w:val="single" w:sz="4" w:space="0" w:color="auto"/>
                    <w:right w:val="single" w:sz="4" w:space="0" w:color="auto"/>
                  </w:tcBorders>
                  <w:shd w:val="clear" w:color="auto" w:fill="auto"/>
                  <w:vAlign w:val="bottom"/>
                  <w:hideMark/>
                </w:tcPr>
                <w:p w14:paraId="5F59E243" w14:textId="752722C3" w:rsidR="00A154B2" w:rsidRPr="00A154B2" w:rsidRDefault="00A154B2" w:rsidP="00A154B2">
                  <w:pPr>
                    <w:spacing w:line="240" w:lineRule="auto"/>
                    <w:jc w:val="right"/>
                    <w:rPr>
                      <w:rFonts w:cs="Arial"/>
                      <w:sz w:val="22"/>
                      <w:szCs w:val="22"/>
                    </w:rPr>
                  </w:pPr>
                  <w:r w:rsidRPr="00A154B2">
                    <w:rPr>
                      <w:rFonts w:cs="Arial"/>
                      <w:sz w:val="22"/>
                      <w:szCs w:val="22"/>
                    </w:rPr>
                    <w:t>2,325,389.</w:t>
                  </w:r>
                  <w:r w:rsidR="00DD322F">
                    <w:rPr>
                      <w:rFonts w:cs="Arial"/>
                      <w:sz w:val="22"/>
                      <w:szCs w:val="22"/>
                    </w:rPr>
                    <w:t>8</w:t>
                  </w:r>
                </w:p>
              </w:tc>
              <w:tc>
                <w:tcPr>
                  <w:tcW w:w="1681" w:type="dxa"/>
                  <w:tcBorders>
                    <w:top w:val="nil"/>
                    <w:left w:val="nil"/>
                    <w:bottom w:val="single" w:sz="4" w:space="0" w:color="auto"/>
                    <w:right w:val="single" w:sz="4" w:space="0" w:color="auto"/>
                  </w:tcBorders>
                  <w:shd w:val="clear" w:color="auto" w:fill="auto"/>
                  <w:vAlign w:val="bottom"/>
                  <w:hideMark/>
                </w:tcPr>
                <w:p w14:paraId="164A029A" w14:textId="70CDDB5B" w:rsidR="00A154B2" w:rsidRPr="00A154B2" w:rsidRDefault="00A154B2" w:rsidP="00A154B2">
                  <w:pPr>
                    <w:spacing w:line="240" w:lineRule="auto"/>
                    <w:jc w:val="right"/>
                    <w:rPr>
                      <w:rFonts w:cs="Arial"/>
                      <w:sz w:val="22"/>
                      <w:szCs w:val="22"/>
                    </w:rPr>
                  </w:pPr>
                  <w:r w:rsidRPr="00A154B2">
                    <w:rPr>
                      <w:rFonts w:cs="Arial"/>
                      <w:sz w:val="22"/>
                      <w:szCs w:val="22"/>
                    </w:rPr>
                    <w:t>11,730,330.0</w:t>
                  </w:r>
                </w:p>
              </w:tc>
              <w:tc>
                <w:tcPr>
                  <w:tcW w:w="1648" w:type="dxa"/>
                  <w:tcBorders>
                    <w:top w:val="nil"/>
                    <w:left w:val="nil"/>
                    <w:bottom w:val="single" w:sz="4" w:space="0" w:color="auto"/>
                    <w:right w:val="single" w:sz="4" w:space="0" w:color="auto"/>
                  </w:tcBorders>
                  <w:shd w:val="clear" w:color="auto" w:fill="auto"/>
                  <w:vAlign w:val="bottom"/>
                  <w:hideMark/>
                </w:tcPr>
                <w:p w14:paraId="305294C1" w14:textId="394E6219" w:rsidR="00A154B2" w:rsidRPr="00A154B2" w:rsidRDefault="00A154B2" w:rsidP="00A154B2">
                  <w:pPr>
                    <w:spacing w:line="240" w:lineRule="auto"/>
                    <w:jc w:val="right"/>
                    <w:rPr>
                      <w:rFonts w:cs="Arial"/>
                      <w:sz w:val="22"/>
                      <w:szCs w:val="22"/>
                    </w:rPr>
                  </w:pPr>
                  <w:r w:rsidRPr="00A154B2">
                    <w:rPr>
                      <w:rFonts w:cs="Arial"/>
                      <w:sz w:val="22"/>
                      <w:szCs w:val="22"/>
                    </w:rPr>
                    <w:t>1,551,825.4</w:t>
                  </w:r>
                </w:p>
              </w:tc>
            </w:tr>
            <w:tr w:rsidR="00A154B2" w:rsidRPr="00A154B2" w14:paraId="78644CD0" w14:textId="77777777" w:rsidTr="0061174E">
              <w:trPr>
                <w:trHeight w:val="315"/>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14:paraId="7EB39E75" w14:textId="11E4C024" w:rsidR="00A154B2" w:rsidRPr="00A154B2" w:rsidRDefault="00A154B2" w:rsidP="00A154B2">
                  <w:pPr>
                    <w:spacing w:line="240" w:lineRule="auto"/>
                    <w:rPr>
                      <w:rFonts w:cs="Arial"/>
                      <w:sz w:val="22"/>
                      <w:szCs w:val="22"/>
                      <w:lang w:eastAsia="es-CR"/>
                    </w:rPr>
                  </w:pPr>
                  <w:r w:rsidRPr="00A154B2">
                    <w:rPr>
                      <w:rFonts w:cs="Arial"/>
                      <w:sz w:val="22"/>
                      <w:szCs w:val="22"/>
                    </w:rPr>
                    <w:t>Cuentas especiales</w:t>
                  </w:r>
                </w:p>
              </w:tc>
              <w:tc>
                <w:tcPr>
                  <w:tcW w:w="1954" w:type="dxa"/>
                  <w:tcBorders>
                    <w:top w:val="nil"/>
                    <w:left w:val="nil"/>
                    <w:bottom w:val="single" w:sz="4" w:space="0" w:color="auto"/>
                    <w:right w:val="single" w:sz="4" w:space="0" w:color="auto"/>
                  </w:tcBorders>
                  <w:shd w:val="clear" w:color="auto" w:fill="auto"/>
                  <w:vAlign w:val="bottom"/>
                  <w:hideMark/>
                </w:tcPr>
                <w:p w14:paraId="4BD2F719" w14:textId="42D4D8A9" w:rsidR="00A154B2" w:rsidRPr="00A154B2" w:rsidRDefault="00A154B2" w:rsidP="00A154B2">
                  <w:pPr>
                    <w:spacing w:line="240" w:lineRule="auto"/>
                    <w:jc w:val="right"/>
                    <w:rPr>
                      <w:rFonts w:cs="Arial"/>
                      <w:sz w:val="22"/>
                      <w:szCs w:val="22"/>
                    </w:rPr>
                  </w:pPr>
                  <w:r w:rsidRPr="00A154B2">
                    <w:rPr>
                      <w:rFonts w:cs="Arial"/>
                      <w:sz w:val="22"/>
                      <w:szCs w:val="22"/>
                    </w:rPr>
                    <w:t>6,943,415.</w:t>
                  </w:r>
                  <w:r w:rsidR="00DD322F">
                    <w:rPr>
                      <w:rFonts w:cs="Arial"/>
                      <w:sz w:val="22"/>
                      <w:szCs w:val="22"/>
                    </w:rPr>
                    <w:t>6</w:t>
                  </w:r>
                </w:p>
              </w:tc>
              <w:tc>
                <w:tcPr>
                  <w:tcW w:w="1700" w:type="dxa"/>
                  <w:tcBorders>
                    <w:top w:val="nil"/>
                    <w:left w:val="nil"/>
                    <w:bottom w:val="single" w:sz="4" w:space="0" w:color="auto"/>
                    <w:right w:val="single" w:sz="4" w:space="0" w:color="auto"/>
                  </w:tcBorders>
                  <w:shd w:val="clear" w:color="auto" w:fill="auto"/>
                  <w:vAlign w:val="bottom"/>
                  <w:hideMark/>
                </w:tcPr>
                <w:p w14:paraId="775E5903" w14:textId="4606CC52" w:rsidR="00A154B2" w:rsidRPr="00A154B2" w:rsidRDefault="00A154B2" w:rsidP="00A154B2">
                  <w:pPr>
                    <w:spacing w:line="240" w:lineRule="auto"/>
                    <w:jc w:val="right"/>
                    <w:rPr>
                      <w:rFonts w:cs="Arial"/>
                      <w:sz w:val="22"/>
                      <w:szCs w:val="22"/>
                    </w:rPr>
                  </w:pPr>
                  <w:r w:rsidRPr="00A154B2">
                    <w:rPr>
                      <w:rFonts w:cs="Arial"/>
                      <w:sz w:val="22"/>
                      <w:szCs w:val="22"/>
                    </w:rPr>
                    <w:t>1,658,986.</w:t>
                  </w:r>
                  <w:r w:rsidR="00DD322F">
                    <w:rPr>
                      <w:rFonts w:cs="Arial"/>
                      <w:sz w:val="22"/>
                      <w:szCs w:val="22"/>
                    </w:rPr>
                    <w:t>1</w:t>
                  </w:r>
                </w:p>
              </w:tc>
              <w:tc>
                <w:tcPr>
                  <w:tcW w:w="1681" w:type="dxa"/>
                  <w:tcBorders>
                    <w:top w:val="nil"/>
                    <w:left w:val="nil"/>
                    <w:bottom w:val="single" w:sz="4" w:space="0" w:color="auto"/>
                    <w:right w:val="single" w:sz="4" w:space="0" w:color="auto"/>
                  </w:tcBorders>
                  <w:shd w:val="clear" w:color="auto" w:fill="auto"/>
                  <w:vAlign w:val="bottom"/>
                  <w:hideMark/>
                </w:tcPr>
                <w:p w14:paraId="7989CD9C" w14:textId="2465163D" w:rsidR="00A154B2" w:rsidRPr="00A154B2" w:rsidRDefault="00A154B2" w:rsidP="00A154B2">
                  <w:pPr>
                    <w:spacing w:line="240" w:lineRule="auto"/>
                    <w:jc w:val="right"/>
                    <w:rPr>
                      <w:rFonts w:cs="Arial"/>
                      <w:sz w:val="22"/>
                      <w:szCs w:val="22"/>
                    </w:rPr>
                  </w:pPr>
                  <w:r w:rsidRPr="00A154B2">
                    <w:rPr>
                      <w:rFonts w:cs="Arial"/>
                      <w:sz w:val="22"/>
                      <w:szCs w:val="22"/>
                    </w:rPr>
                    <w:t>3,956,468.4</w:t>
                  </w:r>
                </w:p>
              </w:tc>
              <w:tc>
                <w:tcPr>
                  <w:tcW w:w="1648" w:type="dxa"/>
                  <w:tcBorders>
                    <w:top w:val="nil"/>
                    <w:left w:val="nil"/>
                    <w:bottom w:val="single" w:sz="4" w:space="0" w:color="auto"/>
                    <w:right w:val="single" w:sz="4" w:space="0" w:color="auto"/>
                  </w:tcBorders>
                  <w:shd w:val="clear" w:color="auto" w:fill="auto"/>
                  <w:vAlign w:val="bottom"/>
                  <w:hideMark/>
                </w:tcPr>
                <w:p w14:paraId="36A1CDE3" w14:textId="321FE4CB" w:rsidR="00A154B2" w:rsidRPr="00A154B2" w:rsidRDefault="00A154B2" w:rsidP="00A154B2">
                  <w:pPr>
                    <w:spacing w:line="240" w:lineRule="auto"/>
                    <w:jc w:val="right"/>
                    <w:rPr>
                      <w:rFonts w:cs="Arial"/>
                      <w:sz w:val="22"/>
                      <w:szCs w:val="22"/>
                    </w:rPr>
                  </w:pPr>
                  <w:r w:rsidRPr="00A154B2">
                    <w:rPr>
                      <w:rFonts w:cs="Arial"/>
                      <w:sz w:val="22"/>
                      <w:szCs w:val="22"/>
                    </w:rPr>
                    <w:t>1,327,961.</w:t>
                  </w:r>
                  <w:r w:rsidR="00DD322F">
                    <w:rPr>
                      <w:rFonts w:cs="Arial"/>
                      <w:sz w:val="22"/>
                      <w:szCs w:val="22"/>
                    </w:rPr>
                    <w:t>1</w:t>
                  </w:r>
                </w:p>
              </w:tc>
            </w:tr>
            <w:tr w:rsidR="00A154B2" w:rsidRPr="00A154B2" w14:paraId="35FD87FA" w14:textId="77777777" w:rsidTr="00A154B2">
              <w:trPr>
                <w:trHeight w:val="315"/>
                <w:jc w:val="center"/>
              </w:trPr>
              <w:tc>
                <w:tcPr>
                  <w:tcW w:w="2660" w:type="dxa"/>
                  <w:tcBorders>
                    <w:top w:val="nil"/>
                    <w:left w:val="single" w:sz="4" w:space="0" w:color="auto"/>
                    <w:bottom w:val="single" w:sz="4" w:space="0" w:color="auto"/>
                    <w:right w:val="single" w:sz="4" w:space="0" w:color="auto"/>
                  </w:tcBorders>
                  <w:shd w:val="clear" w:color="auto" w:fill="1F3864" w:themeFill="accent5" w:themeFillShade="80"/>
                  <w:vAlign w:val="center"/>
                  <w:hideMark/>
                </w:tcPr>
                <w:p w14:paraId="3AE3AF1D" w14:textId="7DC8DA80" w:rsidR="00A154B2" w:rsidRPr="00A154B2" w:rsidRDefault="00A154B2" w:rsidP="00A154B2">
                  <w:pPr>
                    <w:spacing w:line="240" w:lineRule="auto"/>
                    <w:rPr>
                      <w:rFonts w:cs="Arial"/>
                      <w:lang w:eastAsia="es-CR"/>
                    </w:rPr>
                  </w:pPr>
                  <w:r w:rsidRPr="00A154B2">
                    <w:rPr>
                      <w:rFonts w:cs="Arial"/>
                      <w:b/>
                      <w:bCs/>
                    </w:rPr>
                    <w:t>TOTAL DE EGRESOS</w:t>
                  </w:r>
                </w:p>
              </w:tc>
              <w:tc>
                <w:tcPr>
                  <w:tcW w:w="1954" w:type="dxa"/>
                  <w:tcBorders>
                    <w:top w:val="nil"/>
                    <w:left w:val="nil"/>
                    <w:bottom w:val="single" w:sz="4" w:space="0" w:color="auto"/>
                    <w:right w:val="single" w:sz="4" w:space="0" w:color="auto"/>
                  </w:tcBorders>
                  <w:shd w:val="clear" w:color="auto" w:fill="1F3864" w:themeFill="accent5" w:themeFillShade="80"/>
                  <w:vAlign w:val="bottom"/>
                  <w:hideMark/>
                </w:tcPr>
                <w:p w14:paraId="4BC1C693" w14:textId="7A889592" w:rsidR="00A154B2" w:rsidRPr="00A154B2" w:rsidRDefault="00A154B2" w:rsidP="00A154B2">
                  <w:pPr>
                    <w:spacing w:line="240" w:lineRule="auto"/>
                    <w:jc w:val="right"/>
                    <w:rPr>
                      <w:rFonts w:cs="Arial"/>
                      <w:b/>
                      <w:bCs/>
                    </w:rPr>
                  </w:pPr>
                  <w:r w:rsidRPr="00A154B2">
                    <w:rPr>
                      <w:rFonts w:cs="Arial"/>
                      <w:b/>
                      <w:bCs/>
                    </w:rPr>
                    <w:t>152,774,359.8</w:t>
                  </w:r>
                </w:p>
              </w:tc>
              <w:tc>
                <w:tcPr>
                  <w:tcW w:w="1700" w:type="dxa"/>
                  <w:tcBorders>
                    <w:top w:val="nil"/>
                    <w:left w:val="nil"/>
                    <w:bottom w:val="single" w:sz="4" w:space="0" w:color="auto"/>
                    <w:right w:val="single" w:sz="4" w:space="0" w:color="auto"/>
                  </w:tcBorders>
                  <w:shd w:val="clear" w:color="auto" w:fill="1F3864" w:themeFill="accent5" w:themeFillShade="80"/>
                  <w:vAlign w:val="bottom"/>
                  <w:hideMark/>
                </w:tcPr>
                <w:p w14:paraId="63EBC37A" w14:textId="0DD94720" w:rsidR="00A154B2" w:rsidRPr="00A154B2" w:rsidRDefault="00A154B2" w:rsidP="00A154B2">
                  <w:pPr>
                    <w:spacing w:line="240" w:lineRule="auto"/>
                    <w:jc w:val="right"/>
                    <w:rPr>
                      <w:rFonts w:cs="Arial"/>
                      <w:b/>
                      <w:bCs/>
                    </w:rPr>
                  </w:pPr>
                  <w:r w:rsidRPr="00A154B2">
                    <w:rPr>
                      <w:rFonts w:cs="Arial"/>
                      <w:b/>
                      <w:bCs/>
                    </w:rPr>
                    <w:t>88,961,667.9</w:t>
                  </w:r>
                </w:p>
              </w:tc>
              <w:tc>
                <w:tcPr>
                  <w:tcW w:w="1681" w:type="dxa"/>
                  <w:tcBorders>
                    <w:top w:val="nil"/>
                    <w:left w:val="nil"/>
                    <w:bottom w:val="single" w:sz="4" w:space="0" w:color="auto"/>
                    <w:right w:val="single" w:sz="4" w:space="0" w:color="auto"/>
                  </w:tcBorders>
                  <w:shd w:val="clear" w:color="auto" w:fill="1F3864" w:themeFill="accent5" w:themeFillShade="80"/>
                  <w:vAlign w:val="bottom"/>
                  <w:hideMark/>
                </w:tcPr>
                <w:p w14:paraId="66B7037F" w14:textId="496DCCF7" w:rsidR="00A154B2" w:rsidRPr="00A154B2" w:rsidRDefault="00A154B2" w:rsidP="00A154B2">
                  <w:pPr>
                    <w:spacing w:line="240" w:lineRule="auto"/>
                    <w:jc w:val="right"/>
                    <w:rPr>
                      <w:rFonts w:cs="Arial"/>
                      <w:b/>
                      <w:bCs/>
                    </w:rPr>
                  </w:pPr>
                  <w:r w:rsidRPr="00A154B2">
                    <w:rPr>
                      <w:rFonts w:cs="Arial"/>
                      <w:b/>
                      <w:bCs/>
                    </w:rPr>
                    <w:t>27,371,607.</w:t>
                  </w:r>
                  <w:r w:rsidR="00DD322F">
                    <w:rPr>
                      <w:rFonts w:cs="Arial"/>
                      <w:b/>
                      <w:bCs/>
                    </w:rPr>
                    <w:t>5</w:t>
                  </w:r>
                </w:p>
              </w:tc>
              <w:tc>
                <w:tcPr>
                  <w:tcW w:w="1648" w:type="dxa"/>
                  <w:tcBorders>
                    <w:top w:val="nil"/>
                    <w:left w:val="nil"/>
                    <w:bottom w:val="single" w:sz="4" w:space="0" w:color="auto"/>
                    <w:right w:val="single" w:sz="4" w:space="0" w:color="auto"/>
                  </w:tcBorders>
                  <w:shd w:val="clear" w:color="auto" w:fill="1F3864" w:themeFill="accent5" w:themeFillShade="80"/>
                  <w:vAlign w:val="bottom"/>
                  <w:hideMark/>
                </w:tcPr>
                <w:p w14:paraId="160E19B9" w14:textId="212A8275" w:rsidR="00A154B2" w:rsidRPr="00A154B2" w:rsidRDefault="00A154B2" w:rsidP="00A154B2">
                  <w:pPr>
                    <w:spacing w:line="240" w:lineRule="auto"/>
                    <w:jc w:val="right"/>
                    <w:rPr>
                      <w:rFonts w:cs="Arial"/>
                      <w:b/>
                      <w:bCs/>
                    </w:rPr>
                  </w:pPr>
                  <w:r w:rsidRPr="00A154B2">
                    <w:rPr>
                      <w:rFonts w:cs="Arial"/>
                      <w:b/>
                      <w:bCs/>
                    </w:rPr>
                    <w:t>36,441,084.</w:t>
                  </w:r>
                  <w:r w:rsidR="00DD322F">
                    <w:rPr>
                      <w:rFonts w:cs="Arial"/>
                      <w:b/>
                      <w:bCs/>
                    </w:rPr>
                    <w:t>5</w:t>
                  </w:r>
                </w:p>
              </w:tc>
            </w:tr>
            <w:tr w:rsidR="00816D46" w:rsidRPr="00A154B2" w14:paraId="3DEBBF09" w14:textId="77777777" w:rsidTr="00A154B2">
              <w:trPr>
                <w:trHeight w:val="255"/>
                <w:jc w:val="center"/>
              </w:trPr>
              <w:tc>
                <w:tcPr>
                  <w:tcW w:w="2660" w:type="dxa"/>
                  <w:tcBorders>
                    <w:top w:val="nil"/>
                    <w:left w:val="nil"/>
                    <w:bottom w:val="nil"/>
                    <w:right w:val="nil"/>
                  </w:tcBorders>
                  <w:shd w:val="clear" w:color="auto" w:fill="auto"/>
                  <w:noWrap/>
                  <w:vAlign w:val="center"/>
                  <w:hideMark/>
                </w:tcPr>
                <w:p w14:paraId="5EEC4A6E" w14:textId="77777777" w:rsidR="00816D46" w:rsidRPr="00A154B2" w:rsidRDefault="00816D46" w:rsidP="00816D46">
                  <w:pPr>
                    <w:spacing w:line="240" w:lineRule="auto"/>
                    <w:jc w:val="right"/>
                    <w:rPr>
                      <w:rFonts w:cs="Arial"/>
                      <w:b/>
                      <w:bCs/>
                      <w:sz w:val="20"/>
                      <w:szCs w:val="20"/>
                      <w:lang w:eastAsia="es-CR"/>
                    </w:rPr>
                  </w:pPr>
                </w:p>
              </w:tc>
              <w:tc>
                <w:tcPr>
                  <w:tcW w:w="1954" w:type="dxa"/>
                  <w:tcBorders>
                    <w:top w:val="nil"/>
                    <w:left w:val="nil"/>
                    <w:bottom w:val="nil"/>
                    <w:right w:val="nil"/>
                  </w:tcBorders>
                  <w:shd w:val="clear" w:color="auto" w:fill="auto"/>
                  <w:noWrap/>
                  <w:vAlign w:val="center"/>
                  <w:hideMark/>
                </w:tcPr>
                <w:p w14:paraId="29F0500A" w14:textId="77777777" w:rsidR="00816D46" w:rsidRPr="00A154B2" w:rsidRDefault="00816D46" w:rsidP="00816D46">
                  <w:pPr>
                    <w:spacing w:line="240" w:lineRule="auto"/>
                    <w:jc w:val="left"/>
                    <w:rPr>
                      <w:rFonts w:cs="Arial"/>
                      <w:sz w:val="20"/>
                      <w:szCs w:val="20"/>
                      <w:lang w:eastAsia="es-CR"/>
                    </w:rPr>
                  </w:pPr>
                </w:p>
              </w:tc>
              <w:tc>
                <w:tcPr>
                  <w:tcW w:w="1700" w:type="dxa"/>
                  <w:tcBorders>
                    <w:top w:val="nil"/>
                    <w:left w:val="nil"/>
                    <w:bottom w:val="nil"/>
                    <w:right w:val="nil"/>
                  </w:tcBorders>
                  <w:shd w:val="clear" w:color="auto" w:fill="auto"/>
                  <w:noWrap/>
                  <w:vAlign w:val="center"/>
                  <w:hideMark/>
                </w:tcPr>
                <w:p w14:paraId="033B6B59" w14:textId="77777777" w:rsidR="00816D46" w:rsidRPr="00A154B2" w:rsidRDefault="00816D46" w:rsidP="00816D46">
                  <w:pPr>
                    <w:spacing w:line="240" w:lineRule="auto"/>
                    <w:jc w:val="left"/>
                    <w:rPr>
                      <w:rFonts w:cs="Arial"/>
                      <w:sz w:val="20"/>
                      <w:szCs w:val="20"/>
                      <w:lang w:eastAsia="es-CR"/>
                    </w:rPr>
                  </w:pPr>
                </w:p>
              </w:tc>
              <w:tc>
                <w:tcPr>
                  <w:tcW w:w="1681" w:type="dxa"/>
                  <w:tcBorders>
                    <w:top w:val="nil"/>
                    <w:left w:val="nil"/>
                    <w:bottom w:val="nil"/>
                    <w:right w:val="nil"/>
                  </w:tcBorders>
                  <w:shd w:val="clear" w:color="auto" w:fill="auto"/>
                  <w:noWrap/>
                  <w:vAlign w:val="center"/>
                  <w:hideMark/>
                </w:tcPr>
                <w:p w14:paraId="1991F566" w14:textId="77777777" w:rsidR="00816D46" w:rsidRPr="00A154B2" w:rsidRDefault="00816D46" w:rsidP="00816D46">
                  <w:pPr>
                    <w:spacing w:line="240" w:lineRule="auto"/>
                    <w:jc w:val="left"/>
                    <w:rPr>
                      <w:rFonts w:cs="Arial"/>
                      <w:sz w:val="20"/>
                      <w:szCs w:val="20"/>
                      <w:lang w:eastAsia="es-CR"/>
                    </w:rPr>
                  </w:pPr>
                </w:p>
              </w:tc>
              <w:tc>
                <w:tcPr>
                  <w:tcW w:w="1648" w:type="dxa"/>
                  <w:tcBorders>
                    <w:top w:val="nil"/>
                    <w:left w:val="nil"/>
                    <w:bottom w:val="nil"/>
                    <w:right w:val="nil"/>
                  </w:tcBorders>
                  <w:shd w:val="clear" w:color="auto" w:fill="auto"/>
                  <w:noWrap/>
                  <w:vAlign w:val="center"/>
                  <w:hideMark/>
                </w:tcPr>
                <w:p w14:paraId="0F800926" w14:textId="77777777" w:rsidR="00816D46" w:rsidRPr="00A154B2" w:rsidRDefault="00816D46" w:rsidP="00816D46">
                  <w:pPr>
                    <w:spacing w:line="240" w:lineRule="auto"/>
                    <w:jc w:val="left"/>
                    <w:rPr>
                      <w:rFonts w:cs="Arial"/>
                      <w:sz w:val="20"/>
                      <w:szCs w:val="20"/>
                      <w:lang w:eastAsia="es-CR"/>
                    </w:rPr>
                  </w:pPr>
                </w:p>
              </w:tc>
            </w:tr>
            <w:tr w:rsidR="00816D46" w:rsidRPr="00A154B2" w14:paraId="73BA972B" w14:textId="77777777" w:rsidTr="00A154B2">
              <w:trPr>
                <w:trHeight w:val="300"/>
                <w:jc w:val="center"/>
              </w:trPr>
              <w:tc>
                <w:tcPr>
                  <w:tcW w:w="7995" w:type="dxa"/>
                  <w:gridSpan w:val="4"/>
                  <w:tcBorders>
                    <w:top w:val="nil"/>
                    <w:left w:val="nil"/>
                    <w:bottom w:val="nil"/>
                    <w:right w:val="nil"/>
                  </w:tcBorders>
                  <w:shd w:val="clear" w:color="auto" w:fill="auto"/>
                  <w:vAlign w:val="center"/>
                  <w:hideMark/>
                </w:tcPr>
                <w:p w14:paraId="180C9A02" w14:textId="7A3B82DF" w:rsidR="00816D46" w:rsidRPr="00A154B2" w:rsidRDefault="00816D46" w:rsidP="00816D46">
                  <w:pPr>
                    <w:spacing w:line="240" w:lineRule="auto"/>
                    <w:jc w:val="left"/>
                    <w:rPr>
                      <w:rFonts w:cs="Arial"/>
                      <w:b/>
                      <w:bCs/>
                      <w:sz w:val="20"/>
                      <w:szCs w:val="20"/>
                      <w:lang w:eastAsia="es-CR"/>
                    </w:rPr>
                  </w:pPr>
                  <w:r w:rsidRPr="00A154B2">
                    <w:rPr>
                      <w:rFonts w:cs="Arial"/>
                      <w:b/>
                      <w:bCs/>
                      <w:sz w:val="20"/>
                      <w:szCs w:val="20"/>
                      <w:lang w:eastAsia="es-CR"/>
                    </w:rPr>
                    <w:t>FUENTE</w:t>
                  </w:r>
                  <w:r w:rsidRPr="00A154B2">
                    <w:rPr>
                      <w:rFonts w:cs="Arial"/>
                      <w:sz w:val="20"/>
                      <w:szCs w:val="20"/>
                      <w:lang w:eastAsia="es-CR"/>
                    </w:rPr>
                    <w:t xml:space="preserve">: </w:t>
                  </w:r>
                  <w:r w:rsidR="00826313" w:rsidRPr="00826313">
                    <w:rPr>
                      <w:rFonts w:cs="Arial"/>
                      <w:i/>
                      <w:iCs/>
                      <w:sz w:val="20"/>
                      <w:szCs w:val="20"/>
                      <w:lang w:eastAsia="es-CR"/>
                    </w:rPr>
                    <w:t>Sección d</w:t>
                  </w:r>
                  <w:r w:rsidR="00826313">
                    <w:rPr>
                      <w:rFonts w:cs="Arial"/>
                      <w:sz w:val="20"/>
                      <w:szCs w:val="20"/>
                      <w:lang w:eastAsia="es-CR"/>
                    </w:rPr>
                    <w:t xml:space="preserve">e </w:t>
                  </w:r>
                  <w:r w:rsidR="00826313" w:rsidRPr="00A154B2">
                    <w:rPr>
                      <w:rFonts w:cs="Arial"/>
                      <w:i/>
                      <w:iCs/>
                      <w:sz w:val="20"/>
                      <w:szCs w:val="20"/>
                      <w:lang w:eastAsia="es-CR"/>
                    </w:rPr>
                    <w:t>Presupu</w:t>
                  </w:r>
                  <w:r w:rsidRPr="00A154B2">
                    <w:rPr>
                      <w:rFonts w:cs="Arial"/>
                      <w:i/>
                      <w:iCs/>
                      <w:sz w:val="20"/>
                      <w:szCs w:val="20"/>
                      <w:lang w:eastAsia="es-CR"/>
                    </w:rPr>
                    <w:t xml:space="preserve">esto, Programa de </w:t>
                  </w:r>
                  <w:r w:rsidR="00A86511" w:rsidRPr="00A154B2">
                    <w:rPr>
                      <w:rFonts w:cs="Arial"/>
                      <w:i/>
                      <w:iCs/>
                      <w:sz w:val="20"/>
                      <w:szCs w:val="20"/>
                      <w:lang w:eastAsia="es-CR"/>
                    </w:rPr>
                    <w:t>Gestión Financiera</w:t>
                  </w:r>
                  <w:r w:rsidRPr="00A154B2">
                    <w:rPr>
                      <w:rFonts w:cs="Arial"/>
                      <w:sz w:val="20"/>
                      <w:szCs w:val="20"/>
                      <w:lang w:eastAsia="es-CR"/>
                    </w:rPr>
                    <w:t xml:space="preserve"> </w:t>
                  </w:r>
                </w:p>
              </w:tc>
              <w:tc>
                <w:tcPr>
                  <w:tcW w:w="1648" w:type="dxa"/>
                  <w:tcBorders>
                    <w:top w:val="nil"/>
                    <w:left w:val="nil"/>
                    <w:bottom w:val="nil"/>
                    <w:right w:val="nil"/>
                  </w:tcBorders>
                  <w:shd w:val="clear" w:color="auto" w:fill="auto"/>
                  <w:noWrap/>
                  <w:vAlign w:val="center"/>
                  <w:hideMark/>
                </w:tcPr>
                <w:p w14:paraId="367CFB1F" w14:textId="77777777" w:rsidR="00816D46" w:rsidRPr="00A154B2" w:rsidRDefault="00816D46" w:rsidP="00816D46">
                  <w:pPr>
                    <w:spacing w:line="240" w:lineRule="auto"/>
                    <w:jc w:val="left"/>
                    <w:rPr>
                      <w:rFonts w:cs="Arial"/>
                      <w:b/>
                      <w:bCs/>
                      <w:sz w:val="20"/>
                      <w:szCs w:val="20"/>
                      <w:lang w:eastAsia="es-CR"/>
                    </w:rPr>
                  </w:pPr>
                </w:p>
              </w:tc>
            </w:tr>
          </w:tbl>
          <w:p w14:paraId="3FE405EC" w14:textId="339F7AAC" w:rsidR="000B6B76" w:rsidRPr="00A154B2" w:rsidRDefault="000B6B76" w:rsidP="00A3489C">
            <w:pPr>
              <w:spacing w:line="240" w:lineRule="auto"/>
              <w:jc w:val="center"/>
              <w:rPr>
                <w:rFonts w:cs="Arial"/>
                <w:b/>
                <w:bCs/>
                <w:sz w:val="20"/>
                <w:szCs w:val="20"/>
                <w:lang w:eastAsia="es-CR"/>
              </w:rPr>
            </w:pPr>
          </w:p>
        </w:tc>
      </w:tr>
      <w:tr w:rsidR="00B40403" w:rsidRPr="00747752" w14:paraId="3A7F0F33" w14:textId="77777777" w:rsidTr="00A15EB3">
        <w:trPr>
          <w:trHeight w:val="270"/>
          <w:jc w:val="center"/>
        </w:trPr>
        <w:tc>
          <w:tcPr>
            <w:tcW w:w="2957" w:type="dxa"/>
            <w:tcBorders>
              <w:top w:val="nil"/>
              <w:left w:val="nil"/>
              <w:right w:val="nil"/>
            </w:tcBorders>
            <w:shd w:val="clear" w:color="auto" w:fill="auto"/>
            <w:noWrap/>
            <w:vAlign w:val="bottom"/>
            <w:hideMark/>
          </w:tcPr>
          <w:p w14:paraId="62304E10" w14:textId="77777777" w:rsidR="00B40403" w:rsidRPr="00747752" w:rsidRDefault="00B40403" w:rsidP="00A3489C">
            <w:pPr>
              <w:spacing w:line="240" w:lineRule="auto"/>
              <w:jc w:val="center"/>
              <w:rPr>
                <w:rFonts w:cs="Arial"/>
                <w:b/>
                <w:bCs/>
                <w:sz w:val="20"/>
                <w:szCs w:val="20"/>
                <w:lang w:eastAsia="es-CR"/>
              </w:rPr>
            </w:pPr>
          </w:p>
        </w:tc>
        <w:tc>
          <w:tcPr>
            <w:tcW w:w="2134" w:type="dxa"/>
            <w:tcBorders>
              <w:top w:val="nil"/>
              <w:left w:val="nil"/>
              <w:right w:val="nil"/>
            </w:tcBorders>
            <w:shd w:val="clear" w:color="auto" w:fill="auto"/>
            <w:noWrap/>
            <w:vAlign w:val="bottom"/>
            <w:hideMark/>
          </w:tcPr>
          <w:p w14:paraId="722F9D37" w14:textId="77777777" w:rsidR="00B40403" w:rsidRPr="00747752" w:rsidRDefault="00B40403" w:rsidP="00A3489C">
            <w:pPr>
              <w:spacing w:line="240" w:lineRule="auto"/>
              <w:jc w:val="left"/>
              <w:rPr>
                <w:rFonts w:cs="Arial"/>
                <w:sz w:val="20"/>
                <w:szCs w:val="20"/>
                <w:lang w:eastAsia="es-CR"/>
              </w:rPr>
            </w:pPr>
          </w:p>
        </w:tc>
        <w:tc>
          <w:tcPr>
            <w:tcW w:w="1890" w:type="dxa"/>
            <w:tcBorders>
              <w:top w:val="nil"/>
              <w:left w:val="nil"/>
              <w:right w:val="nil"/>
            </w:tcBorders>
            <w:shd w:val="clear" w:color="auto" w:fill="auto"/>
            <w:noWrap/>
            <w:vAlign w:val="bottom"/>
            <w:hideMark/>
          </w:tcPr>
          <w:p w14:paraId="27AF4C48" w14:textId="77777777" w:rsidR="00B40403" w:rsidRPr="00747752" w:rsidRDefault="00B40403" w:rsidP="00A3489C">
            <w:pPr>
              <w:spacing w:line="240" w:lineRule="auto"/>
              <w:jc w:val="left"/>
              <w:rPr>
                <w:rFonts w:cs="Arial"/>
                <w:sz w:val="20"/>
                <w:szCs w:val="20"/>
                <w:lang w:eastAsia="es-CR"/>
              </w:rPr>
            </w:pPr>
          </w:p>
        </w:tc>
        <w:tc>
          <w:tcPr>
            <w:tcW w:w="1712" w:type="dxa"/>
            <w:tcBorders>
              <w:top w:val="nil"/>
              <w:left w:val="nil"/>
              <w:right w:val="nil"/>
            </w:tcBorders>
            <w:shd w:val="clear" w:color="auto" w:fill="auto"/>
            <w:noWrap/>
            <w:vAlign w:val="bottom"/>
            <w:hideMark/>
          </w:tcPr>
          <w:p w14:paraId="0B0E1F08" w14:textId="77777777" w:rsidR="00B40403" w:rsidRPr="00747752" w:rsidRDefault="00B40403" w:rsidP="00A3489C">
            <w:pPr>
              <w:spacing w:line="240" w:lineRule="auto"/>
              <w:jc w:val="left"/>
              <w:rPr>
                <w:rFonts w:cs="Arial"/>
                <w:sz w:val="20"/>
                <w:szCs w:val="20"/>
                <w:lang w:eastAsia="es-CR"/>
              </w:rPr>
            </w:pPr>
          </w:p>
        </w:tc>
        <w:tc>
          <w:tcPr>
            <w:tcW w:w="1867" w:type="dxa"/>
            <w:tcBorders>
              <w:top w:val="nil"/>
              <w:left w:val="nil"/>
              <w:right w:val="nil"/>
            </w:tcBorders>
            <w:shd w:val="clear" w:color="auto" w:fill="auto"/>
            <w:noWrap/>
            <w:vAlign w:val="bottom"/>
            <w:hideMark/>
          </w:tcPr>
          <w:p w14:paraId="37C92436" w14:textId="77777777" w:rsidR="00B40403" w:rsidRPr="00747752" w:rsidRDefault="00B40403" w:rsidP="00A3489C">
            <w:pPr>
              <w:spacing w:line="240" w:lineRule="auto"/>
              <w:jc w:val="left"/>
              <w:rPr>
                <w:rFonts w:cs="Arial"/>
                <w:sz w:val="20"/>
                <w:szCs w:val="20"/>
                <w:lang w:eastAsia="es-CR"/>
              </w:rPr>
            </w:pPr>
          </w:p>
        </w:tc>
      </w:tr>
    </w:tbl>
    <w:p w14:paraId="072052CF" w14:textId="7E15969A" w:rsidR="00B15746" w:rsidRDefault="00B15746" w:rsidP="00B40403">
      <w:pPr>
        <w:jc w:val="center"/>
        <w:rPr>
          <w:rFonts w:cs="Arial"/>
          <w:b/>
        </w:rPr>
      </w:pPr>
    </w:p>
    <w:p w14:paraId="2B6EE6A0" w14:textId="5498CDFF" w:rsidR="00B15746" w:rsidRPr="0061169A" w:rsidRDefault="00B15746" w:rsidP="00B15746">
      <w:pPr>
        <w:rPr>
          <w:rFonts w:cs="Arial"/>
          <w:lang w:eastAsia="es-CR"/>
        </w:rPr>
      </w:pPr>
      <w:r w:rsidRPr="0061169A">
        <w:rPr>
          <w:rFonts w:cs="Arial"/>
          <w:lang w:eastAsia="es-CR"/>
        </w:rPr>
        <w:t>Los montos</w:t>
      </w:r>
      <w:r>
        <w:rPr>
          <w:rFonts w:cs="Arial"/>
          <w:lang w:eastAsia="es-CR"/>
        </w:rPr>
        <w:t xml:space="preserve"> consignados</w:t>
      </w:r>
      <w:r w:rsidRPr="0061169A">
        <w:rPr>
          <w:rFonts w:cs="Arial"/>
          <w:lang w:eastAsia="es-CR"/>
        </w:rPr>
        <w:t xml:space="preserve"> </w:t>
      </w:r>
      <w:r w:rsidRPr="00513590">
        <w:rPr>
          <w:rFonts w:cs="Arial"/>
          <w:lang w:eastAsia="es-CR"/>
        </w:rPr>
        <w:t>en Cuentas especiales,</w:t>
      </w:r>
      <w:r w:rsidRPr="0061169A">
        <w:rPr>
          <w:rFonts w:cs="Arial"/>
          <w:lang w:eastAsia="es-CR"/>
        </w:rPr>
        <w:t xml:space="preserve"> específicamente los que se ubican en partidas sin asignación presupuestaria no se dir</w:t>
      </w:r>
      <w:r>
        <w:rPr>
          <w:rFonts w:cs="Arial"/>
          <w:lang w:eastAsia="es-CR"/>
        </w:rPr>
        <w:t>eccionan</w:t>
      </w:r>
      <w:r w:rsidRPr="0061169A">
        <w:rPr>
          <w:rFonts w:cs="Arial"/>
          <w:lang w:eastAsia="es-CR"/>
        </w:rPr>
        <w:t>, por el momento, con el cumplimiento de las actividades que realiza la institución</w:t>
      </w:r>
      <w:r>
        <w:rPr>
          <w:rFonts w:cs="Arial"/>
          <w:lang w:eastAsia="es-CR"/>
        </w:rPr>
        <w:t>;</w:t>
      </w:r>
      <w:r w:rsidRPr="0061169A">
        <w:rPr>
          <w:rFonts w:cs="Arial"/>
          <w:lang w:eastAsia="es-CR"/>
        </w:rPr>
        <w:t xml:space="preserve"> y por lo tanto no se vinculan con ninguna de las metas propuestas en el POAI-202</w:t>
      </w:r>
      <w:r w:rsidR="00A86511">
        <w:rPr>
          <w:rFonts w:cs="Arial"/>
          <w:lang w:eastAsia="es-CR"/>
        </w:rPr>
        <w:t>1</w:t>
      </w:r>
      <w:r w:rsidRPr="0061169A">
        <w:rPr>
          <w:rFonts w:cs="Arial"/>
          <w:lang w:eastAsia="es-CR"/>
        </w:rPr>
        <w:t>.</w:t>
      </w:r>
    </w:p>
    <w:p w14:paraId="3A5A9F58" w14:textId="07D1DBE2" w:rsidR="00A154B2" w:rsidRDefault="00A154B2">
      <w:pPr>
        <w:spacing w:after="160" w:line="259" w:lineRule="auto"/>
        <w:jc w:val="left"/>
        <w:rPr>
          <w:rFonts w:cs="Arial"/>
          <w:lang w:eastAsia="es-CR"/>
        </w:rPr>
      </w:pPr>
      <w:bookmarkStart w:id="37" w:name="_Toc114989458"/>
      <w:r>
        <w:rPr>
          <w:rFonts w:cs="Arial"/>
          <w:lang w:eastAsia="es-CR"/>
        </w:rPr>
        <w:br w:type="page"/>
      </w:r>
    </w:p>
    <w:p w14:paraId="18ED2D18" w14:textId="77777777" w:rsidR="00A154B2" w:rsidRDefault="00A154B2" w:rsidP="00B40403">
      <w:pPr>
        <w:spacing w:line="240" w:lineRule="auto"/>
        <w:jc w:val="left"/>
        <w:rPr>
          <w:rFonts w:cs="Arial"/>
          <w:b/>
          <w:bCs/>
          <w:caps/>
          <w:color w:val="00000A"/>
          <w:sz w:val="28"/>
          <w:szCs w:val="28"/>
        </w:rPr>
      </w:pPr>
    </w:p>
    <w:p w14:paraId="30A203E4" w14:textId="238D3AB3" w:rsidR="0062116A" w:rsidRDefault="00B40403" w:rsidP="00B37FB7">
      <w:pPr>
        <w:pStyle w:val="TITULO1"/>
        <w:numPr>
          <w:ilvl w:val="0"/>
          <w:numId w:val="19"/>
        </w:numPr>
      </w:pPr>
      <w:bookmarkStart w:id="38" w:name="Formularios"/>
      <w:bookmarkStart w:id="39" w:name="_Toc494114155"/>
      <w:bookmarkStart w:id="40" w:name="_Toc52261882"/>
      <w:r w:rsidRPr="000744C6">
        <w:t>FORMULARIOS RESUMEN PARA INTEGRAR PLAN – PRESUPUESTO Y CRONOGRAMA PARA LA EJECUCIÓN FÍSICA Y FINANCIERA DE LOS PROGRAMAS</w:t>
      </w:r>
      <w:bookmarkEnd w:id="37"/>
      <w:bookmarkEnd w:id="38"/>
      <w:r>
        <w:rPr>
          <w:rStyle w:val="Ancladenotaalpie"/>
        </w:rPr>
        <w:footnoteReference w:id="2"/>
      </w:r>
      <w:bookmarkEnd w:id="39"/>
      <w:bookmarkEnd w:id="40"/>
    </w:p>
    <w:p w14:paraId="527E850C" w14:textId="77777777" w:rsidR="0062116A" w:rsidRDefault="0062116A" w:rsidP="0062116A"/>
    <w:p w14:paraId="3DBE5C76" w14:textId="542ABA4C" w:rsidR="0095052A" w:rsidRDefault="00250866" w:rsidP="00CC3F12">
      <w:pPr>
        <w:pStyle w:val="TITULO2"/>
      </w:pPr>
      <w:bookmarkStart w:id="41" w:name="_Toc494114156"/>
      <w:bookmarkStart w:id="42" w:name="_Toc52261883"/>
      <w:r>
        <w:t xml:space="preserve">I. </w:t>
      </w:r>
      <w:r w:rsidR="000744C6">
        <w:t xml:space="preserve">Programa </w:t>
      </w:r>
      <w:r w:rsidR="000744C6" w:rsidRPr="001A5BFA">
        <w:t>Académico</w:t>
      </w:r>
      <w:bookmarkEnd w:id="41"/>
      <w:bookmarkEnd w:id="42"/>
      <w:r w:rsidR="00B40403" w:rsidRPr="00473F3C">
        <w:t xml:space="preserve">              </w:t>
      </w:r>
    </w:p>
    <w:p w14:paraId="6AB58657" w14:textId="532B4336" w:rsidR="00B40403" w:rsidRPr="00473F3C" w:rsidRDefault="00B40403" w:rsidP="0062116A">
      <w:r w:rsidRPr="00473F3C">
        <w:t xml:space="preserve">               </w:t>
      </w:r>
    </w:p>
    <w:p w14:paraId="50EF9989" w14:textId="77777777" w:rsidR="00B40403" w:rsidRPr="00473F3C" w:rsidRDefault="00B40403" w:rsidP="00B40403">
      <w:pPr>
        <w:pStyle w:val="Textoindependiente2"/>
        <w:spacing w:line="360" w:lineRule="auto"/>
        <w:jc w:val="right"/>
        <w:rPr>
          <w:b/>
          <w:sz w:val="22"/>
          <w:szCs w:val="22"/>
          <w:lang w:val="es-CR"/>
        </w:rPr>
      </w:pPr>
      <w:r w:rsidRPr="00473F3C">
        <w:rPr>
          <w:b/>
          <w:sz w:val="22"/>
          <w:szCs w:val="22"/>
          <w:lang w:val="es-CR"/>
        </w:rPr>
        <w:t>Respon</w:t>
      </w:r>
      <w:r>
        <w:rPr>
          <w:b/>
          <w:sz w:val="22"/>
          <w:szCs w:val="22"/>
          <w:lang w:val="es-CR"/>
        </w:rPr>
        <w:t>sable</w:t>
      </w:r>
      <w:r w:rsidRPr="00473F3C">
        <w:rPr>
          <w:b/>
          <w:sz w:val="22"/>
          <w:szCs w:val="22"/>
          <w:lang w:val="es-CR"/>
        </w:rPr>
        <w:t>:</w:t>
      </w:r>
    </w:p>
    <w:p w14:paraId="12E2061F" w14:textId="2113E74E" w:rsidR="00B40403" w:rsidRDefault="00A86511" w:rsidP="00B40403">
      <w:pPr>
        <w:pStyle w:val="Textoindependiente2"/>
        <w:spacing w:line="360" w:lineRule="auto"/>
        <w:jc w:val="right"/>
        <w:rPr>
          <w:lang w:val="es-CR"/>
        </w:rPr>
      </w:pPr>
      <w:r>
        <w:rPr>
          <w:lang w:val="es-CR"/>
        </w:rPr>
        <w:t>MEd</w:t>
      </w:r>
      <w:r w:rsidR="00B40403" w:rsidRPr="00473F3C">
        <w:rPr>
          <w:lang w:val="es-CR"/>
        </w:rPr>
        <w:t xml:space="preserve">. </w:t>
      </w:r>
      <w:r>
        <w:rPr>
          <w:lang w:val="es-CR"/>
        </w:rPr>
        <w:t>Francisco González Alvarado</w:t>
      </w:r>
      <w:r w:rsidR="00B40403" w:rsidRPr="00473F3C">
        <w:rPr>
          <w:lang w:val="es-CR"/>
        </w:rPr>
        <w:t xml:space="preserve">, </w:t>
      </w:r>
      <w:r w:rsidR="00D95780">
        <w:rPr>
          <w:lang w:val="es-CR"/>
        </w:rPr>
        <w:t>R</w:t>
      </w:r>
      <w:r w:rsidR="00B40403" w:rsidRPr="00473F3C">
        <w:rPr>
          <w:lang w:val="es-CR"/>
        </w:rPr>
        <w:t>ector</w:t>
      </w:r>
    </w:p>
    <w:p w14:paraId="04119594" w14:textId="77777777" w:rsidR="00B40403" w:rsidRPr="00473F3C" w:rsidRDefault="00B40403" w:rsidP="00B40403">
      <w:pPr>
        <w:pStyle w:val="Textoindependiente2"/>
        <w:spacing w:line="360" w:lineRule="auto"/>
        <w:jc w:val="right"/>
        <w:rPr>
          <w:lang w:val="es-CR"/>
        </w:rPr>
      </w:pPr>
    </w:p>
    <w:tbl>
      <w:tblPr>
        <w:tblW w:w="6660" w:type="dxa"/>
        <w:jc w:val="center"/>
        <w:tblCellMar>
          <w:left w:w="70" w:type="dxa"/>
          <w:right w:w="70" w:type="dxa"/>
        </w:tblCellMar>
        <w:tblLook w:val="04A0" w:firstRow="1" w:lastRow="0" w:firstColumn="1" w:lastColumn="0" w:noHBand="0" w:noVBand="1"/>
      </w:tblPr>
      <w:tblGrid>
        <w:gridCol w:w="3840"/>
        <w:gridCol w:w="2820"/>
      </w:tblGrid>
      <w:tr w:rsidR="00B40403" w:rsidRPr="00A154B2" w14:paraId="7A89C69E" w14:textId="77777777" w:rsidTr="009C5462">
        <w:trPr>
          <w:trHeight w:val="315"/>
          <w:jc w:val="center"/>
        </w:trPr>
        <w:tc>
          <w:tcPr>
            <w:tcW w:w="6660" w:type="dxa"/>
            <w:gridSpan w:val="2"/>
            <w:tcBorders>
              <w:top w:val="nil"/>
              <w:left w:val="nil"/>
              <w:bottom w:val="nil"/>
              <w:right w:val="nil"/>
            </w:tcBorders>
            <w:shd w:val="clear" w:color="auto" w:fill="auto"/>
            <w:noWrap/>
            <w:vAlign w:val="center"/>
            <w:hideMark/>
          </w:tcPr>
          <w:p w14:paraId="31A3F8BA" w14:textId="77777777" w:rsidR="00B40403" w:rsidRPr="00A154B2" w:rsidRDefault="00B40403" w:rsidP="006C44AC">
            <w:pPr>
              <w:spacing w:line="240" w:lineRule="auto"/>
              <w:jc w:val="center"/>
              <w:rPr>
                <w:rFonts w:cs="Arial"/>
                <w:b/>
                <w:bCs/>
                <w:lang w:eastAsia="es-CR"/>
              </w:rPr>
            </w:pPr>
            <w:r w:rsidRPr="00A154B2">
              <w:rPr>
                <w:rFonts w:cs="Arial"/>
                <w:b/>
                <w:bCs/>
                <w:lang w:eastAsia="es-CR"/>
              </w:rPr>
              <w:t>PRESUPUESTO ASIGNADO</w:t>
            </w:r>
          </w:p>
        </w:tc>
      </w:tr>
      <w:tr w:rsidR="00B40403" w:rsidRPr="00A154B2" w14:paraId="0E5FED37" w14:textId="77777777" w:rsidTr="009C5462">
        <w:trPr>
          <w:trHeight w:val="315"/>
          <w:jc w:val="center"/>
        </w:trPr>
        <w:tc>
          <w:tcPr>
            <w:tcW w:w="6660" w:type="dxa"/>
            <w:gridSpan w:val="2"/>
            <w:tcBorders>
              <w:top w:val="nil"/>
              <w:left w:val="nil"/>
              <w:bottom w:val="nil"/>
              <w:right w:val="nil"/>
            </w:tcBorders>
            <w:shd w:val="clear" w:color="auto" w:fill="auto"/>
            <w:noWrap/>
            <w:vAlign w:val="center"/>
            <w:hideMark/>
          </w:tcPr>
          <w:p w14:paraId="12958D71" w14:textId="4323B38A" w:rsidR="00B40403" w:rsidRPr="00A154B2" w:rsidRDefault="00B40403" w:rsidP="006C44AC">
            <w:pPr>
              <w:spacing w:line="240" w:lineRule="auto"/>
              <w:jc w:val="center"/>
              <w:rPr>
                <w:rFonts w:cs="Arial"/>
                <w:b/>
                <w:bCs/>
                <w:lang w:eastAsia="es-CR"/>
              </w:rPr>
            </w:pPr>
            <w:r w:rsidRPr="00A154B2">
              <w:rPr>
                <w:rFonts w:cs="Arial"/>
                <w:b/>
                <w:bCs/>
                <w:lang w:eastAsia="es-CR"/>
              </w:rPr>
              <w:t>AL PROGRAMA ACADÉMICO PARA EL AÑO 20</w:t>
            </w:r>
            <w:r w:rsidR="0024344D" w:rsidRPr="00A154B2">
              <w:rPr>
                <w:rFonts w:cs="Arial"/>
                <w:b/>
                <w:bCs/>
                <w:lang w:eastAsia="es-CR"/>
              </w:rPr>
              <w:t>2</w:t>
            </w:r>
            <w:r w:rsidR="00A86511" w:rsidRPr="00A154B2">
              <w:rPr>
                <w:rFonts w:cs="Arial"/>
                <w:b/>
                <w:bCs/>
                <w:lang w:eastAsia="es-CR"/>
              </w:rPr>
              <w:t>1</w:t>
            </w:r>
          </w:p>
        </w:tc>
      </w:tr>
      <w:tr w:rsidR="00B40403" w:rsidRPr="00A154B2" w14:paraId="502CED17" w14:textId="77777777" w:rsidTr="00DF3394">
        <w:trPr>
          <w:trHeight w:val="330"/>
          <w:jc w:val="center"/>
        </w:trPr>
        <w:tc>
          <w:tcPr>
            <w:tcW w:w="3840" w:type="dxa"/>
            <w:tcBorders>
              <w:top w:val="nil"/>
              <w:left w:val="nil"/>
              <w:right w:val="nil"/>
            </w:tcBorders>
            <w:shd w:val="clear" w:color="auto" w:fill="auto"/>
            <w:noWrap/>
            <w:vAlign w:val="center"/>
            <w:hideMark/>
          </w:tcPr>
          <w:p w14:paraId="111BFD32" w14:textId="77777777" w:rsidR="00B40403" w:rsidRPr="00A154B2" w:rsidRDefault="00B40403" w:rsidP="006C44AC">
            <w:pPr>
              <w:spacing w:line="240" w:lineRule="auto"/>
              <w:jc w:val="center"/>
              <w:rPr>
                <w:rFonts w:cs="Arial"/>
                <w:b/>
                <w:bCs/>
                <w:sz w:val="22"/>
                <w:szCs w:val="22"/>
                <w:lang w:eastAsia="es-CR"/>
              </w:rPr>
            </w:pPr>
            <w:r w:rsidRPr="00A154B2">
              <w:rPr>
                <w:rFonts w:cs="Arial"/>
                <w:b/>
                <w:bCs/>
                <w:sz w:val="22"/>
                <w:szCs w:val="22"/>
                <w:lang w:eastAsia="es-CR"/>
              </w:rPr>
              <w:t> </w:t>
            </w:r>
          </w:p>
        </w:tc>
        <w:tc>
          <w:tcPr>
            <w:tcW w:w="2820" w:type="dxa"/>
            <w:tcBorders>
              <w:top w:val="nil"/>
              <w:left w:val="nil"/>
              <w:right w:val="nil"/>
            </w:tcBorders>
            <w:shd w:val="clear" w:color="auto" w:fill="auto"/>
            <w:noWrap/>
            <w:vAlign w:val="center"/>
            <w:hideMark/>
          </w:tcPr>
          <w:p w14:paraId="79CD3310" w14:textId="77777777" w:rsidR="00B40403" w:rsidRPr="00A154B2" w:rsidRDefault="00B40403" w:rsidP="006C44AC">
            <w:pPr>
              <w:spacing w:line="240" w:lineRule="auto"/>
              <w:jc w:val="left"/>
              <w:rPr>
                <w:rFonts w:cs="Arial"/>
                <w:sz w:val="22"/>
                <w:szCs w:val="22"/>
                <w:lang w:eastAsia="es-CR"/>
              </w:rPr>
            </w:pPr>
            <w:r w:rsidRPr="00A154B2">
              <w:rPr>
                <w:rFonts w:cs="Arial"/>
                <w:sz w:val="22"/>
                <w:szCs w:val="22"/>
                <w:lang w:eastAsia="es-CR"/>
              </w:rPr>
              <w:t> </w:t>
            </w:r>
          </w:p>
        </w:tc>
      </w:tr>
      <w:tr w:rsidR="00B40403" w:rsidRPr="00A154B2" w14:paraId="0DD14CE2" w14:textId="77777777" w:rsidTr="00DF3394">
        <w:trPr>
          <w:trHeight w:val="315"/>
          <w:jc w:val="center"/>
        </w:trPr>
        <w:tc>
          <w:tcPr>
            <w:tcW w:w="3840" w:type="dxa"/>
            <w:vMerge w:val="restart"/>
            <w:tcBorders>
              <w:top w:val="nil"/>
              <w:left w:val="nil"/>
              <w:right w:val="nil"/>
            </w:tcBorders>
            <w:shd w:val="clear" w:color="auto" w:fill="1F3864" w:themeFill="accent5" w:themeFillShade="80"/>
            <w:vAlign w:val="center"/>
            <w:hideMark/>
          </w:tcPr>
          <w:p w14:paraId="669063FE" w14:textId="77777777" w:rsidR="00B40403" w:rsidRPr="00A154B2" w:rsidRDefault="00B40403" w:rsidP="006C44AC">
            <w:pPr>
              <w:spacing w:line="240" w:lineRule="auto"/>
              <w:jc w:val="center"/>
              <w:rPr>
                <w:rFonts w:cs="Arial"/>
                <w:b/>
                <w:bCs/>
                <w:sz w:val="22"/>
                <w:szCs w:val="22"/>
                <w:lang w:eastAsia="es-CR"/>
              </w:rPr>
            </w:pPr>
            <w:r w:rsidRPr="00A154B2">
              <w:rPr>
                <w:rFonts w:cs="Arial"/>
                <w:b/>
                <w:bCs/>
                <w:sz w:val="22"/>
                <w:szCs w:val="22"/>
                <w:lang w:eastAsia="es-CR"/>
              </w:rPr>
              <w:t>PARTIDA</w:t>
            </w:r>
          </w:p>
        </w:tc>
        <w:tc>
          <w:tcPr>
            <w:tcW w:w="2820" w:type="dxa"/>
            <w:tcBorders>
              <w:top w:val="nil"/>
              <w:left w:val="nil"/>
              <w:right w:val="nil"/>
            </w:tcBorders>
            <w:shd w:val="clear" w:color="auto" w:fill="1F3864" w:themeFill="accent5" w:themeFillShade="80"/>
            <w:vAlign w:val="center"/>
            <w:hideMark/>
          </w:tcPr>
          <w:p w14:paraId="4C5902E8" w14:textId="77777777" w:rsidR="00B40403" w:rsidRPr="00A154B2" w:rsidRDefault="00B40403" w:rsidP="006C44AC">
            <w:pPr>
              <w:spacing w:line="240" w:lineRule="auto"/>
              <w:jc w:val="center"/>
              <w:rPr>
                <w:rFonts w:cs="Arial"/>
                <w:b/>
                <w:bCs/>
                <w:sz w:val="22"/>
                <w:szCs w:val="22"/>
                <w:lang w:eastAsia="es-CR"/>
              </w:rPr>
            </w:pPr>
            <w:r w:rsidRPr="00A154B2">
              <w:rPr>
                <w:rFonts w:cs="Arial"/>
                <w:b/>
                <w:bCs/>
                <w:sz w:val="22"/>
                <w:szCs w:val="22"/>
                <w:lang w:eastAsia="es-CR"/>
              </w:rPr>
              <w:t>MONTO</w:t>
            </w:r>
          </w:p>
        </w:tc>
      </w:tr>
      <w:tr w:rsidR="00B40403" w:rsidRPr="00A154B2" w14:paraId="4EF22DCA" w14:textId="77777777" w:rsidTr="00DF3394">
        <w:trPr>
          <w:trHeight w:val="330"/>
          <w:jc w:val="center"/>
        </w:trPr>
        <w:tc>
          <w:tcPr>
            <w:tcW w:w="3840" w:type="dxa"/>
            <w:vMerge/>
            <w:tcBorders>
              <w:top w:val="nil"/>
              <w:left w:val="nil"/>
              <w:right w:val="nil"/>
            </w:tcBorders>
            <w:shd w:val="clear" w:color="auto" w:fill="1F3864" w:themeFill="accent5" w:themeFillShade="80"/>
            <w:vAlign w:val="center"/>
            <w:hideMark/>
          </w:tcPr>
          <w:p w14:paraId="317F4255" w14:textId="77777777" w:rsidR="00B40403" w:rsidRPr="00A154B2" w:rsidRDefault="00B40403" w:rsidP="006C44AC">
            <w:pPr>
              <w:spacing w:line="240" w:lineRule="auto"/>
              <w:jc w:val="left"/>
              <w:rPr>
                <w:rFonts w:cs="Arial"/>
                <w:b/>
                <w:bCs/>
                <w:sz w:val="22"/>
                <w:szCs w:val="22"/>
                <w:lang w:eastAsia="es-CR"/>
              </w:rPr>
            </w:pPr>
          </w:p>
        </w:tc>
        <w:tc>
          <w:tcPr>
            <w:tcW w:w="2820" w:type="dxa"/>
            <w:tcBorders>
              <w:top w:val="nil"/>
              <w:left w:val="nil"/>
              <w:right w:val="nil"/>
            </w:tcBorders>
            <w:shd w:val="clear" w:color="auto" w:fill="1F3864" w:themeFill="accent5" w:themeFillShade="80"/>
            <w:vAlign w:val="center"/>
            <w:hideMark/>
          </w:tcPr>
          <w:p w14:paraId="7A20949C" w14:textId="77777777" w:rsidR="00B40403" w:rsidRPr="00A154B2" w:rsidRDefault="00B40403" w:rsidP="006C44AC">
            <w:pPr>
              <w:spacing w:line="240" w:lineRule="auto"/>
              <w:jc w:val="center"/>
              <w:rPr>
                <w:rFonts w:cs="Arial"/>
                <w:b/>
                <w:bCs/>
                <w:sz w:val="22"/>
                <w:szCs w:val="22"/>
                <w:lang w:eastAsia="es-CR"/>
              </w:rPr>
            </w:pPr>
            <w:r w:rsidRPr="00A154B2">
              <w:rPr>
                <w:rFonts w:cs="Arial"/>
                <w:b/>
                <w:bCs/>
                <w:sz w:val="22"/>
                <w:szCs w:val="22"/>
                <w:lang w:eastAsia="es-CR"/>
              </w:rPr>
              <w:t>(miles de colones)</w:t>
            </w:r>
          </w:p>
        </w:tc>
      </w:tr>
      <w:tr w:rsidR="00994028" w:rsidRPr="00A154B2" w14:paraId="575D0FE2" w14:textId="77777777" w:rsidTr="00DF3394">
        <w:trPr>
          <w:trHeight w:val="360"/>
          <w:jc w:val="center"/>
        </w:trPr>
        <w:tc>
          <w:tcPr>
            <w:tcW w:w="3840" w:type="dxa"/>
            <w:tcBorders>
              <w:left w:val="nil"/>
              <w:bottom w:val="nil"/>
              <w:right w:val="nil"/>
            </w:tcBorders>
            <w:shd w:val="clear" w:color="auto" w:fill="auto"/>
            <w:hideMark/>
          </w:tcPr>
          <w:p w14:paraId="3BD387CF" w14:textId="0B555087" w:rsidR="00994028" w:rsidRPr="00A154B2" w:rsidRDefault="00994028" w:rsidP="00994028">
            <w:pPr>
              <w:spacing w:line="240" w:lineRule="auto"/>
              <w:rPr>
                <w:rFonts w:cs="Arial"/>
                <w:sz w:val="22"/>
                <w:szCs w:val="22"/>
                <w:lang w:eastAsia="es-CR"/>
              </w:rPr>
            </w:pPr>
            <w:r w:rsidRPr="00A154B2">
              <w:rPr>
                <w:sz w:val="22"/>
                <w:szCs w:val="22"/>
              </w:rPr>
              <w:t>Remuneraciones</w:t>
            </w:r>
          </w:p>
        </w:tc>
        <w:tc>
          <w:tcPr>
            <w:tcW w:w="2820" w:type="dxa"/>
            <w:tcBorders>
              <w:left w:val="nil"/>
              <w:bottom w:val="nil"/>
              <w:right w:val="nil"/>
            </w:tcBorders>
            <w:shd w:val="clear" w:color="auto" w:fill="auto"/>
          </w:tcPr>
          <w:p w14:paraId="3D0DD97B" w14:textId="6749F654" w:rsidR="00994028" w:rsidRPr="00A154B2" w:rsidRDefault="00994028" w:rsidP="00994028">
            <w:pPr>
              <w:spacing w:line="240" w:lineRule="auto"/>
              <w:jc w:val="right"/>
              <w:rPr>
                <w:rFonts w:cs="Arial"/>
                <w:sz w:val="22"/>
                <w:szCs w:val="22"/>
                <w:lang w:eastAsia="es-CR"/>
              </w:rPr>
            </w:pPr>
            <w:r w:rsidRPr="00A154B2">
              <w:rPr>
                <w:sz w:val="22"/>
                <w:szCs w:val="22"/>
              </w:rPr>
              <w:t>6</w:t>
            </w:r>
            <w:r w:rsidR="00A154B2" w:rsidRPr="00A154B2">
              <w:rPr>
                <w:sz w:val="22"/>
                <w:szCs w:val="22"/>
              </w:rPr>
              <w:t>4</w:t>
            </w:r>
            <w:r w:rsidRPr="00A154B2">
              <w:rPr>
                <w:sz w:val="22"/>
                <w:szCs w:val="22"/>
              </w:rPr>
              <w:t xml:space="preserve"> </w:t>
            </w:r>
            <w:r w:rsidR="00A154B2" w:rsidRPr="00A154B2">
              <w:rPr>
                <w:sz w:val="22"/>
                <w:szCs w:val="22"/>
              </w:rPr>
              <w:t>102</w:t>
            </w:r>
            <w:r w:rsidRPr="00A154B2">
              <w:rPr>
                <w:sz w:val="22"/>
                <w:szCs w:val="22"/>
              </w:rPr>
              <w:t xml:space="preserve"> </w:t>
            </w:r>
            <w:r w:rsidR="00A154B2" w:rsidRPr="00A154B2">
              <w:rPr>
                <w:sz w:val="22"/>
                <w:szCs w:val="22"/>
              </w:rPr>
              <w:t>896</w:t>
            </w:r>
            <w:r w:rsidRPr="00A154B2">
              <w:rPr>
                <w:sz w:val="22"/>
                <w:szCs w:val="22"/>
              </w:rPr>
              <w:t>,</w:t>
            </w:r>
            <w:r w:rsidR="00A154B2" w:rsidRPr="00A154B2">
              <w:rPr>
                <w:sz w:val="22"/>
                <w:szCs w:val="22"/>
              </w:rPr>
              <w:t>8</w:t>
            </w:r>
          </w:p>
        </w:tc>
      </w:tr>
      <w:tr w:rsidR="00994028" w:rsidRPr="00A154B2" w14:paraId="0F407A51" w14:textId="77777777" w:rsidTr="00994028">
        <w:trPr>
          <w:trHeight w:val="345"/>
          <w:jc w:val="center"/>
        </w:trPr>
        <w:tc>
          <w:tcPr>
            <w:tcW w:w="3840" w:type="dxa"/>
            <w:tcBorders>
              <w:top w:val="nil"/>
              <w:left w:val="nil"/>
              <w:bottom w:val="nil"/>
              <w:right w:val="nil"/>
            </w:tcBorders>
            <w:shd w:val="clear" w:color="auto" w:fill="auto"/>
            <w:hideMark/>
          </w:tcPr>
          <w:p w14:paraId="283746E4" w14:textId="6DB5E2B4" w:rsidR="00994028" w:rsidRPr="00A154B2" w:rsidRDefault="00994028" w:rsidP="00994028">
            <w:pPr>
              <w:spacing w:line="240" w:lineRule="auto"/>
              <w:rPr>
                <w:rFonts w:cs="Arial"/>
                <w:sz w:val="22"/>
                <w:szCs w:val="22"/>
                <w:lang w:eastAsia="es-CR"/>
              </w:rPr>
            </w:pPr>
            <w:r w:rsidRPr="00A154B2">
              <w:rPr>
                <w:sz w:val="22"/>
                <w:szCs w:val="22"/>
              </w:rPr>
              <w:t>Servicios</w:t>
            </w:r>
          </w:p>
        </w:tc>
        <w:tc>
          <w:tcPr>
            <w:tcW w:w="2820" w:type="dxa"/>
            <w:tcBorders>
              <w:top w:val="nil"/>
              <w:left w:val="nil"/>
              <w:bottom w:val="nil"/>
              <w:right w:val="nil"/>
            </w:tcBorders>
            <w:shd w:val="clear" w:color="auto" w:fill="auto"/>
          </w:tcPr>
          <w:p w14:paraId="6BA760FB" w14:textId="2ECB2170" w:rsidR="00994028" w:rsidRPr="00A154B2" w:rsidRDefault="00A154B2" w:rsidP="00994028">
            <w:pPr>
              <w:spacing w:line="240" w:lineRule="auto"/>
              <w:jc w:val="right"/>
              <w:rPr>
                <w:rFonts w:cs="Arial"/>
                <w:sz w:val="22"/>
                <w:szCs w:val="22"/>
                <w:lang w:eastAsia="es-CR"/>
              </w:rPr>
            </w:pPr>
            <w:r w:rsidRPr="00A154B2">
              <w:rPr>
                <w:sz w:val="22"/>
                <w:szCs w:val="22"/>
              </w:rPr>
              <w:t>1</w:t>
            </w:r>
            <w:r w:rsidR="00994028" w:rsidRPr="00A154B2">
              <w:rPr>
                <w:sz w:val="22"/>
                <w:szCs w:val="22"/>
              </w:rPr>
              <w:t xml:space="preserve"> </w:t>
            </w:r>
            <w:r w:rsidRPr="00A154B2">
              <w:rPr>
                <w:sz w:val="22"/>
                <w:szCs w:val="22"/>
              </w:rPr>
              <w:t>792</w:t>
            </w:r>
            <w:r w:rsidR="00994028" w:rsidRPr="00A154B2">
              <w:rPr>
                <w:sz w:val="22"/>
                <w:szCs w:val="22"/>
              </w:rPr>
              <w:t xml:space="preserve"> </w:t>
            </w:r>
            <w:r w:rsidRPr="00A154B2">
              <w:rPr>
                <w:sz w:val="22"/>
                <w:szCs w:val="22"/>
              </w:rPr>
              <w:t>660</w:t>
            </w:r>
            <w:r w:rsidR="00994028" w:rsidRPr="00A154B2">
              <w:rPr>
                <w:sz w:val="22"/>
                <w:szCs w:val="22"/>
              </w:rPr>
              <w:t>,</w:t>
            </w:r>
            <w:r w:rsidRPr="00A154B2">
              <w:rPr>
                <w:sz w:val="22"/>
                <w:szCs w:val="22"/>
              </w:rPr>
              <w:t>1</w:t>
            </w:r>
          </w:p>
        </w:tc>
      </w:tr>
      <w:tr w:rsidR="00994028" w:rsidRPr="00A154B2" w14:paraId="56520200" w14:textId="77777777" w:rsidTr="00994028">
        <w:trPr>
          <w:trHeight w:val="345"/>
          <w:jc w:val="center"/>
        </w:trPr>
        <w:tc>
          <w:tcPr>
            <w:tcW w:w="3840" w:type="dxa"/>
            <w:tcBorders>
              <w:top w:val="nil"/>
              <w:left w:val="nil"/>
              <w:bottom w:val="nil"/>
              <w:right w:val="nil"/>
            </w:tcBorders>
            <w:shd w:val="clear" w:color="auto" w:fill="auto"/>
            <w:hideMark/>
          </w:tcPr>
          <w:p w14:paraId="37A13617" w14:textId="2141C782" w:rsidR="00994028" w:rsidRPr="00A154B2" w:rsidRDefault="00994028" w:rsidP="00994028">
            <w:pPr>
              <w:spacing w:line="240" w:lineRule="auto"/>
              <w:rPr>
                <w:rFonts w:cs="Arial"/>
                <w:sz w:val="22"/>
                <w:szCs w:val="22"/>
                <w:lang w:eastAsia="es-CR"/>
              </w:rPr>
            </w:pPr>
            <w:r w:rsidRPr="00A154B2">
              <w:rPr>
                <w:sz w:val="22"/>
                <w:szCs w:val="22"/>
              </w:rPr>
              <w:t>Materiales y suministros</w:t>
            </w:r>
          </w:p>
        </w:tc>
        <w:tc>
          <w:tcPr>
            <w:tcW w:w="2820" w:type="dxa"/>
            <w:tcBorders>
              <w:top w:val="nil"/>
              <w:left w:val="nil"/>
              <w:bottom w:val="nil"/>
              <w:right w:val="nil"/>
            </w:tcBorders>
            <w:shd w:val="clear" w:color="auto" w:fill="auto"/>
          </w:tcPr>
          <w:p w14:paraId="3EA4E0D4" w14:textId="37358181" w:rsidR="00994028" w:rsidRPr="00A154B2" w:rsidRDefault="00994028" w:rsidP="00994028">
            <w:pPr>
              <w:spacing w:line="240" w:lineRule="auto"/>
              <w:jc w:val="right"/>
              <w:rPr>
                <w:rFonts w:cs="Arial"/>
                <w:sz w:val="22"/>
                <w:szCs w:val="22"/>
                <w:lang w:eastAsia="es-CR"/>
              </w:rPr>
            </w:pPr>
            <w:r w:rsidRPr="00A154B2">
              <w:rPr>
                <w:sz w:val="22"/>
                <w:szCs w:val="22"/>
              </w:rPr>
              <w:t xml:space="preserve">1 </w:t>
            </w:r>
            <w:r w:rsidR="00A154B2" w:rsidRPr="00A154B2">
              <w:rPr>
                <w:sz w:val="22"/>
                <w:szCs w:val="22"/>
              </w:rPr>
              <w:t>274</w:t>
            </w:r>
            <w:r w:rsidRPr="00A154B2">
              <w:rPr>
                <w:sz w:val="22"/>
                <w:szCs w:val="22"/>
              </w:rPr>
              <w:t xml:space="preserve"> </w:t>
            </w:r>
            <w:r w:rsidR="00A154B2" w:rsidRPr="00A154B2">
              <w:rPr>
                <w:sz w:val="22"/>
                <w:szCs w:val="22"/>
              </w:rPr>
              <w:t>108</w:t>
            </w:r>
            <w:r w:rsidRPr="00A154B2">
              <w:rPr>
                <w:sz w:val="22"/>
                <w:szCs w:val="22"/>
              </w:rPr>
              <w:t>,</w:t>
            </w:r>
            <w:r w:rsidR="00A154B2" w:rsidRPr="00A154B2">
              <w:rPr>
                <w:sz w:val="22"/>
                <w:szCs w:val="22"/>
              </w:rPr>
              <w:t>1</w:t>
            </w:r>
          </w:p>
        </w:tc>
      </w:tr>
      <w:tr w:rsidR="00994028" w:rsidRPr="00A154B2" w14:paraId="71E87664" w14:textId="77777777" w:rsidTr="00994028">
        <w:trPr>
          <w:trHeight w:val="345"/>
          <w:jc w:val="center"/>
        </w:trPr>
        <w:tc>
          <w:tcPr>
            <w:tcW w:w="3840" w:type="dxa"/>
            <w:tcBorders>
              <w:top w:val="nil"/>
              <w:left w:val="nil"/>
              <w:bottom w:val="nil"/>
              <w:right w:val="nil"/>
            </w:tcBorders>
            <w:shd w:val="clear" w:color="auto" w:fill="auto"/>
            <w:hideMark/>
          </w:tcPr>
          <w:p w14:paraId="2323A3CD" w14:textId="4B10A83F" w:rsidR="00994028" w:rsidRPr="00A154B2" w:rsidRDefault="00994028" w:rsidP="00994028">
            <w:pPr>
              <w:spacing w:line="240" w:lineRule="auto"/>
              <w:rPr>
                <w:rFonts w:cs="Arial"/>
                <w:sz w:val="22"/>
                <w:szCs w:val="22"/>
                <w:lang w:eastAsia="es-CR"/>
              </w:rPr>
            </w:pPr>
            <w:r w:rsidRPr="00A154B2">
              <w:rPr>
                <w:sz w:val="22"/>
                <w:szCs w:val="22"/>
              </w:rPr>
              <w:t>Intereses y comisiones</w:t>
            </w:r>
          </w:p>
        </w:tc>
        <w:tc>
          <w:tcPr>
            <w:tcW w:w="2820" w:type="dxa"/>
            <w:tcBorders>
              <w:top w:val="nil"/>
              <w:left w:val="nil"/>
              <w:bottom w:val="nil"/>
              <w:right w:val="nil"/>
            </w:tcBorders>
            <w:shd w:val="clear" w:color="auto" w:fill="auto"/>
          </w:tcPr>
          <w:p w14:paraId="294FB53C" w14:textId="53F50B47" w:rsidR="00994028" w:rsidRPr="00A154B2" w:rsidRDefault="00994028" w:rsidP="00994028">
            <w:pPr>
              <w:spacing w:line="240" w:lineRule="auto"/>
              <w:jc w:val="right"/>
              <w:rPr>
                <w:rFonts w:cs="Arial"/>
                <w:sz w:val="22"/>
                <w:szCs w:val="22"/>
                <w:lang w:eastAsia="es-CR"/>
              </w:rPr>
            </w:pPr>
            <w:r w:rsidRPr="00A154B2">
              <w:rPr>
                <w:sz w:val="22"/>
                <w:szCs w:val="22"/>
              </w:rPr>
              <w:t>0,0</w:t>
            </w:r>
          </w:p>
        </w:tc>
      </w:tr>
      <w:tr w:rsidR="00994028" w:rsidRPr="00A154B2" w14:paraId="56184210" w14:textId="77777777" w:rsidTr="00994028">
        <w:trPr>
          <w:trHeight w:val="345"/>
          <w:jc w:val="center"/>
        </w:trPr>
        <w:tc>
          <w:tcPr>
            <w:tcW w:w="3840" w:type="dxa"/>
            <w:tcBorders>
              <w:top w:val="nil"/>
              <w:left w:val="nil"/>
              <w:bottom w:val="nil"/>
              <w:right w:val="nil"/>
            </w:tcBorders>
            <w:shd w:val="clear" w:color="auto" w:fill="auto"/>
            <w:hideMark/>
          </w:tcPr>
          <w:p w14:paraId="7E12D1FC" w14:textId="7A865016" w:rsidR="00994028" w:rsidRPr="00A154B2" w:rsidRDefault="00994028" w:rsidP="00994028">
            <w:pPr>
              <w:spacing w:line="240" w:lineRule="auto"/>
              <w:rPr>
                <w:rFonts w:cs="Arial"/>
                <w:sz w:val="22"/>
                <w:szCs w:val="22"/>
                <w:lang w:eastAsia="es-CR"/>
              </w:rPr>
            </w:pPr>
            <w:r w:rsidRPr="00A154B2">
              <w:rPr>
                <w:sz w:val="22"/>
                <w:szCs w:val="22"/>
              </w:rPr>
              <w:t>Bienes duraderos</w:t>
            </w:r>
          </w:p>
        </w:tc>
        <w:tc>
          <w:tcPr>
            <w:tcW w:w="2820" w:type="dxa"/>
            <w:tcBorders>
              <w:top w:val="nil"/>
              <w:left w:val="nil"/>
              <w:bottom w:val="nil"/>
              <w:right w:val="nil"/>
            </w:tcBorders>
            <w:shd w:val="clear" w:color="auto" w:fill="auto"/>
          </w:tcPr>
          <w:p w14:paraId="330EB3E6" w14:textId="52E66157" w:rsidR="00994028" w:rsidRPr="00A154B2" w:rsidRDefault="00994028" w:rsidP="00994028">
            <w:pPr>
              <w:spacing w:line="240" w:lineRule="auto"/>
              <w:jc w:val="right"/>
              <w:rPr>
                <w:rFonts w:cs="Arial"/>
                <w:sz w:val="22"/>
                <w:szCs w:val="22"/>
                <w:lang w:eastAsia="es-CR"/>
              </w:rPr>
            </w:pPr>
            <w:r w:rsidRPr="00A154B2">
              <w:rPr>
                <w:sz w:val="22"/>
                <w:szCs w:val="22"/>
              </w:rPr>
              <w:t>1</w:t>
            </w:r>
            <w:r w:rsidR="00A154B2" w:rsidRPr="00A154B2">
              <w:rPr>
                <w:sz w:val="22"/>
                <w:szCs w:val="22"/>
              </w:rPr>
              <w:t>7</w:t>
            </w:r>
            <w:r w:rsidRPr="00A154B2">
              <w:rPr>
                <w:sz w:val="22"/>
                <w:szCs w:val="22"/>
              </w:rPr>
              <w:t xml:space="preserve"> </w:t>
            </w:r>
            <w:r w:rsidR="00A154B2" w:rsidRPr="00A154B2">
              <w:rPr>
                <w:sz w:val="22"/>
                <w:szCs w:val="22"/>
              </w:rPr>
              <w:t>807</w:t>
            </w:r>
            <w:r w:rsidRPr="00A154B2">
              <w:rPr>
                <w:sz w:val="22"/>
                <w:szCs w:val="22"/>
              </w:rPr>
              <w:t xml:space="preserve"> </w:t>
            </w:r>
            <w:r w:rsidR="00A154B2" w:rsidRPr="00A154B2">
              <w:rPr>
                <w:sz w:val="22"/>
                <w:szCs w:val="22"/>
              </w:rPr>
              <w:t>6</w:t>
            </w:r>
            <w:r w:rsidRPr="00A154B2">
              <w:rPr>
                <w:sz w:val="22"/>
                <w:szCs w:val="22"/>
              </w:rPr>
              <w:t>27,</w:t>
            </w:r>
            <w:r w:rsidR="00A154B2" w:rsidRPr="00A154B2">
              <w:rPr>
                <w:sz w:val="22"/>
                <w:szCs w:val="22"/>
              </w:rPr>
              <w:t>1</w:t>
            </w:r>
          </w:p>
        </w:tc>
      </w:tr>
      <w:tr w:rsidR="00994028" w:rsidRPr="00A154B2" w14:paraId="4A1F8139" w14:textId="77777777" w:rsidTr="00994028">
        <w:trPr>
          <w:trHeight w:val="315"/>
          <w:jc w:val="center"/>
        </w:trPr>
        <w:tc>
          <w:tcPr>
            <w:tcW w:w="3840" w:type="dxa"/>
            <w:tcBorders>
              <w:top w:val="nil"/>
              <w:left w:val="nil"/>
              <w:bottom w:val="nil"/>
              <w:right w:val="nil"/>
            </w:tcBorders>
            <w:shd w:val="clear" w:color="auto" w:fill="auto"/>
            <w:hideMark/>
          </w:tcPr>
          <w:p w14:paraId="7BAB52E6" w14:textId="58BC0417" w:rsidR="00994028" w:rsidRPr="00A154B2" w:rsidRDefault="00994028" w:rsidP="00994028">
            <w:pPr>
              <w:spacing w:line="240" w:lineRule="auto"/>
              <w:rPr>
                <w:rFonts w:cs="Arial"/>
                <w:sz w:val="22"/>
                <w:szCs w:val="22"/>
                <w:lang w:eastAsia="es-CR"/>
              </w:rPr>
            </w:pPr>
            <w:r w:rsidRPr="00A154B2">
              <w:rPr>
                <w:sz w:val="22"/>
                <w:szCs w:val="22"/>
              </w:rPr>
              <w:t>Transferencias corrientes</w:t>
            </w:r>
          </w:p>
        </w:tc>
        <w:tc>
          <w:tcPr>
            <w:tcW w:w="2820" w:type="dxa"/>
            <w:tcBorders>
              <w:top w:val="nil"/>
              <w:left w:val="nil"/>
              <w:bottom w:val="nil"/>
              <w:right w:val="nil"/>
            </w:tcBorders>
            <w:shd w:val="clear" w:color="auto" w:fill="auto"/>
          </w:tcPr>
          <w:p w14:paraId="769841C1" w14:textId="5893B19E" w:rsidR="00994028" w:rsidRPr="00A154B2" w:rsidRDefault="00994028" w:rsidP="00994028">
            <w:pPr>
              <w:spacing w:line="240" w:lineRule="auto"/>
              <w:jc w:val="right"/>
              <w:rPr>
                <w:rFonts w:cs="Arial"/>
                <w:sz w:val="22"/>
                <w:szCs w:val="22"/>
                <w:lang w:eastAsia="es-CR"/>
              </w:rPr>
            </w:pPr>
            <w:r w:rsidRPr="00A154B2">
              <w:rPr>
                <w:sz w:val="22"/>
                <w:szCs w:val="22"/>
              </w:rPr>
              <w:t xml:space="preserve">2 </w:t>
            </w:r>
            <w:r w:rsidR="00A154B2" w:rsidRPr="00A154B2">
              <w:rPr>
                <w:sz w:val="22"/>
                <w:szCs w:val="22"/>
              </w:rPr>
              <w:t>325</w:t>
            </w:r>
            <w:r w:rsidRPr="00A154B2">
              <w:rPr>
                <w:sz w:val="22"/>
                <w:szCs w:val="22"/>
              </w:rPr>
              <w:t xml:space="preserve"> </w:t>
            </w:r>
            <w:r w:rsidR="00A154B2" w:rsidRPr="00A154B2">
              <w:rPr>
                <w:sz w:val="22"/>
                <w:szCs w:val="22"/>
              </w:rPr>
              <w:t>389</w:t>
            </w:r>
            <w:r w:rsidRPr="00A154B2">
              <w:rPr>
                <w:sz w:val="22"/>
                <w:szCs w:val="22"/>
              </w:rPr>
              <w:t>,</w:t>
            </w:r>
            <w:r w:rsidR="00A154B2" w:rsidRPr="00A154B2">
              <w:rPr>
                <w:sz w:val="22"/>
                <w:szCs w:val="22"/>
              </w:rPr>
              <w:t>8</w:t>
            </w:r>
          </w:p>
        </w:tc>
      </w:tr>
      <w:tr w:rsidR="00994028" w:rsidRPr="00FC2234" w14:paraId="00366BE3" w14:textId="77777777" w:rsidTr="00994028">
        <w:trPr>
          <w:trHeight w:val="329"/>
          <w:jc w:val="center"/>
        </w:trPr>
        <w:tc>
          <w:tcPr>
            <w:tcW w:w="3840" w:type="dxa"/>
            <w:tcBorders>
              <w:top w:val="single" w:sz="4" w:space="0" w:color="auto"/>
              <w:bottom w:val="single" w:sz="8" w:space="0" w:color="auto"/>
            </w:tcBorders>
            <w:shd w:val="clear" w:color="auto" w:fill="auto"/>
            <w:noWrap/>
            <w:vAlign w:val="bottom"/>
            <w:hideMark/>
          </w:tcPr>
          <w:p w14:paraId="1BE11C62" w14:textId="4287A01F" w:rsidR="00994028" w:rsidRPr="00A154B2" w:rsidRDefault="00994028" w:rsidP="00994028">
            <w:pPr>
              <w:spacing w:line="240" w:lineRule="auto"/>
              <w:jc w:val="left"/>
              <w:rPr>
                <w:rFonts w:cs="Arial"/>
                <w:b/>
                <w:bCs/>
                <w:color w:val="000000"/>
                <w:lang w:eastAsia="es-CR"/>
              </w:rPr>
            </w:pPr>
            <w:r w:rsidRPr="00A154B2">
              <w:rPr>
                <w:rFonts w:cs="Arial"/>
                <w:b/>
                <w:bCs/>
                <w:color w:val="000000"/>
              </w:rPr>
              <w:t xml:space="preserve">TOTAL </w:t>
            </w:r>
          </w:p>
        </w:tc>
        <w:tc>
          <w:tcPr>
            <w:tcW w:w="2820" w:type="dxa"/>
            <w:tcBorders>
              <w:top w:val="single" w:sz="8" w:space="0" w:color="auto"/>
              <w:bottom w:val="single" w:sz="8" w:space="0" w:color="auto"/>
            </w:tcBorders>
            <w:shd w:val="clear" w:color="auto" w:fill="auto"/>
            <w:vAlign w:val="center"/>
          </w:tcPr>
          <w:p w14:paraId="260A9D04" w14:textId="72489DFC" w:rsidR="00994028" w:rsidRPr="00A154B2" w:rsidRDefault="00A154B2" w:rsidP="00994028">
            <w:pPr>
              <w:spacing w:line="240" w:lineRule="auto"/>
              <w:jc w:val="right"/>
              <w:rPr>
                <w:rFonts w:cs="Arial"/>
                <w:b/>
                <w:bCs/>
                <w:lang w:eastAsia="es-CR"/>
              </w:rPr>
            </w:pPr>
            <w:r>
              <w:rPr>
                <w:b/>
                <w:bCs/>
              </w:rPr>
              <w:t>87</w:t>
            </w:r>
            <w:r w:rsidR="00994028" w:rsidRPr="00A154B2">
              <w:rPr>
                <w:b/>
                <w:bCs/>
              </w:rPr>
              <w:t xml:space="preserve"> </w:t>
            </w:r>
            <w:r>
              <w:rPr>
                <w:b/>
                <w:bCs/>
              </w:rPr>
              <w:t>302</w:t>
            </w:r>
            <w:r w:rsidR="00994028" w:rsidRPr="00A154B2">
              <w:rPr>
                <w:b/>
                <w:bCs/>
              </w:rPr>
              <w:t xml:space="preserve"> </w:t>
            </w:r>
            <w:r>
              <w:rPr>
                <w:b/>
                <w:bCs/>
              </w:rPr>
              <w:t>681</w:t>
            </w:r>
            <w:r w:rsidR="00994028" w:rsidRPr="00A154B2">
              <w:rPr>
                <w:b/>
                <w:bCs/>
              </w:rPr>
              <w:t>,</w:t>
            </w:r>
            <w:r>
              <w:rPr>
                <w:b/>
                <w:bCs/>
              </w:rPr>
              <w:t>8</w:t>
            </w:r>
          </w:p>
        </w:tc>
      </w:tr>
    </w:tbl>
    <w:p w14:paraId="536AA0F6" w14:textId="77777777" w:rsidR="004D394D" w:rsidRPr="004D394D" w:rsidRDefault="004D394D" w:rsidP="00B40403">
      <w:pPr>
        <w:pStyle w:val="Textoindependiente2"/>
        <w:spacing w:line="360" w:lineRule="auto"/>
        <w:rPr>
          <w:rFonts w:cs="Arial"/>
          <w:b/>
          <w:bCs/>
          <w:sz w:val="20"/>
          <w:szCs w:val="20"/>
          <w:lang w:val="es-CR" w:eastAsia="es-CR"/>
        </w:rPr>
      </w:pPr>
    </w:p>
    <w:p w14:paraId="42D5973E" w14:textId="10A635CD" w:rsidR="00B40403" w:rsidRPr="004D394D" w:rsidRDefault="00B40403" w:rsidP="00B40403">
      <w:pPr>
        <w:pStyle w:val="Textoindependiente2"/>
        <w:spacing w:line="360" w:lineRule="auto"/>
        <w:rPr>
          <w:rFonts w:cs="Arial"/>
          <w:sz w:val="22"/>
          <w:szCs w:val="22"/>
          <w:lang w:val="es-CR"/>
        </w:rPr>
      </w:pPr>
      <w:r w:rsidRPr="004D394D">
        <w:rPr>
          <w:rFonts w:cs="Arial"/>
          <w:b/>
          <w:bCs/>
          <w:sz w:val="20"/>
          <w:szCs w:val="20"/>
          <w:lang w:val="es-CR" w:eastAsia="es-CR"/>
        </w:rPr>
        <w:t>FUENTE</w:t>
      </w:r>
      <w:r w:rsidRPr="004D394D">
        <w:rPr>
          <w:rFonts w:cs="Arial"/>
          <w:sz w:val="20"/>
          <w:szCs w:val="20"/>
          <w:lang w:val="es-CR" w:eastAsia="es-CR"/>
        </w:rPr>
        <w:t xml:space="preserve">: </w:t>
      </w:r>
      <w:r w:rsidRPr="004D394D">
        <w:rPr>
          <w:rFonts w:cs="Arial"/>
          <w:i/>
          <w:iCs/>
          <w:sz w:val="20"/>
          <w:szCs w:val="20"/>
          <w:lang w:val="es-CR" w:eastAsia="es-CR"/>
        </w:rPr>
        <w:t xml:space="preserve">Área de Planificación con información del Programa de </w:t>
      </w:r>
      <w:r w:rsidR="00E002B1" w:rsidRPr="004D394D">
        <w:rPr>
          <w:rFonts w:cs="Arial"/>
          <w:i/>
          <w:iCs/>
          <w:sz w:val="20"/>
          <w:szCs w:val="20"/>
          <w:lang w:val="es-CR" w:eastAsia="es-CR"/>
        </w:rPr>
        <w:t>Gestión Financiera</w:t>
      </w:r>
    </w:p>
    <w:p w14:paraId="1717ECB6" w14:textId="77777777" w:rsidR="00B40403" w:rsidRDefault="00B40403" w:rsidP="00B40403"/>
    <w:p w14:paraId="0BE0B30D" w14:textId="77777777" w:rsidR="00B40403" w:rsidRDefault="00B40403" w:rsidP="00B40403">
      <w:r>
        <w:t xml:space="preserve">El programa Académico refleja el trabajo sustantivo de la institución, en tanto a través de sus actividades se cumple con las funciones estipuladas en el Estatuto Orgánico y en la Ley de Creación de la Universidad. </w:t>
      </w:r>
    </w:p>
    <w:p w14:paraId="46419E4A" w14:textId="77777777" w:rsidR="00B40403" w:rsidRDefault="00B40403" w:rsidP="00B40403"/>
    <w:p w14:paraId="5E6248EF" w14:textId="77777777" w:rsidR="00B40403" w:rsidRDefault="00B40403" w:rsidP="00B40403"/>
    <w:p w14:paraId="7B94E0AC" w14:textId="77777777" w:rsidR="00B40403" w:rsidRDefault="00B40403" w:rsidP="00B40403"/>
    <w:p w14:paraId="197C1D40" w14:textId="77777777" w:rsidR="00B40403" w:rsidRDefault="00B40403" w:rsidP="00B40403"/>
    <w:p w14:paraId="07899EB6" w14:textId="77777777" w:rsidR="00B40403" w:rsidRDefault="00B40403" w:rsidP="00B40403"/>
    <w:p w14:paraId="459A6D61" w14:textId="77777777" w:rsidR="00B40403" w:rsidRDefault="00B40403" w:rsidP="00B40403">
      <w:r>
        <w:t xml:space="preserve">El Estatuto Orgánico, en su artículo 6, define la actividad central del quehacer de la UNA como la acción sustantiva y señala que “…se realiza mediante la docencia, la investigación, la extensión, la producción y otras formas que establezca la normativa institucional, las cuales se complementan y nutren mutuamente. Integra diversas prácticas y propicia el diálogo entre saberes, de manera innovadora, sistemática y transformadora”. El programa Académico incluye las acciones propias de este proceso, y se encuentra constituido por cinco subprogramas, a saber: Docencia, Investigación, </w:t>
      </w:r>
      <w:r w:rsidRPr="00473F3C">
        <w:rPr>
          <w:szCs w:val="22"/>
        </w:rPr>
        <w:t xml:space="preserve">Extensión, </w:t>
      </w:r>
      <w:r>
        <w:rPr>
          <w:rFonts w:cs="Arial"/>
          <w:szCs w:val="22"/>
        </w:rPr>
        <w:t>Programas Integrados y Gestión Académica, cuya aprobación se encuentra en el SCU-712-2007, y aparece detallado en el POAI-2008.</w:t>
      </w:r>
    </w:p>
    <w:p w14:paraId="50630418" w14:textId="77777777" w:rsidR="00B40403" w:rsidRDefault="00B40403" w:rsidP="00B40403">
      <w:pPr>
        <w:jc w:val="center"/>
        <w:rPr>
          <w:b/>
          <w:color w:val="0000FF"/>
        </w:rPr>
      </w:pPr>
    </w:p>
    <w:p w14:paraId="01A0EF1B" w14:textId="77777777" w:rsidR="00B40403" w:rsidRDefault="00B40403" w:rsidP="00B40403">
      <w:pPr>
        <w:jc w:val="center"/>
        <w:rPr>
          <w:b/>
          <w:color w:val="0000FF"/>
        </w:rPr>
        <w:sectPr w:rsidR="00B40403">
          <w:pgSz w:w="12240" w:h="15840"/>
          <w:pgMar w:top="1021" w:right="1701" w:bottom="1078" w:left="1701" w:header="0" w:footer="1021" w:gutter="0"/>
          <w:cols w:space="720"/>
          <w:formProt w:val="0"/>
          <w:titlePg/>
          <w:docGrid w:linePitch="240" w:charSpace="-6145"/>
        </w:sectPr>
      </w:pPr>
    </w:p>
    <w:p w14:paraId="16017EE1" w14:textId="77777777" w:rsidR="00B40403" w:rsidRDefault="00B40403" w:rsidP="00B40403">
      <w:pPr>
        <w:spacing w:line="240" w:lineRule="auto"/>
        <w:jc w:val="center"/>
        <w:rPr>
          <w:b/>
        </w:rPr>
      </w:pPr>
      <w:r>
        <w:rPr>
          <w:b/>
        </w:rPr>
        <w:lastRenderedPageBreak/>
        <w:t xml:space="preserve">OBJETIVOS, METAS Y CRONOGRAMA PARA LA EJECUCIÓN FÍSICA Y FINANCIERA </w:t>
      </w:r>
    </w:p>
    <w:p w14:paraId="526D4DB0" w14:textId="0EFD7F1E" w:rsidR="00B40403" w:rsidRDefault="00B40403" w:rsidP="00B40403">
      <w:pPr>
        <w:spacing w:line="240" w:lineRule="auto"/>
        <w:jc w:val="center"/>
        <w:rPr>
          <w:b/>
        </w:rPr>
      </w:pPr>
      <w:r>
        <w:rPr>
          <w:b/>
        </w:rPr>
        <w:t>DEL PROGRAMA ACADÉMICO PARA EL AÑO 20</w:t>
      </w:r>
      <w:r w:rsidR="0024344D">
        <w:rPr>
          <w:b/>
        </w:rPr>
        <w:t>2</w:t>
      </w:r>
      <w:r w:rsidR="00A86511">
        <w:rPr>
          <w:b/>
        </w:rPr>
        <w:t>1</w:t>
      </w:r>
    </w:p>
    <w:p w14:paraId="282D369F" w14:textId="77777777" w:rsidR="0019079F" w:rsidRDefault="0019079F" w:rsidP="00B40403">
      <w:pPr>
        <w:spacing w:line="240" w:lineRule="auto"/>
        <w:jc w:val="center"/>
        <w:rPr>
          <w:b/>
        </w:rPr>
      </w:pPr>
    </w:p>
    <w:tbl>
      <w:tblPr>
        <w:tblStyle w:val="Tablaconcuadrcula"/>
        <w:tblW w:w="13580" w:type="dxa"/>
        <w:tblInd w:w="-431" w:type="dxa"/>
        <w:tblLayout w:type="fixed"/>
        <w:tblLook w:val="04A0" w:firstRow="1" w:lastRow="0" w:firstColumn="1" w:lastColumn="0" w:noHBand="0" w:noVBand="1"/>
      </w:tblPr>
      <w:tblGrid>
        <w:gridCol w:w="2836"/>
        <w:gridCol w:w="4253"/>
        <w:gridCol w:w="2551"/>
        <w:gridCol w:w="992"/>
        <w:gridCol w:w="1106"/>
        <w:gridCol w:w="1842"/>
      </w:tblGrid>
      <w:tr w:rsidR="0019079F" w14:paraId="599D0AE2" w14:textId="77777777" w:rsidTr="00767E87">
        <w:trPr>
          <w:tblHeader/>
        </w:trPr>
        <w:tc>
          <w:tcPr>
            <w:tcW w:w="2836" w:type="dxa"/>
            <w:vMerge w:val="restart"/>
            <w:shd w:val="clear" w:color="auto" w:fill="1F3864" w:themeFill="accent5" w:themeFillShade="80"/>
            <w:vAlign w:val="center"/>
          </w:tcPr>
          <w:p w14:paraId="69954501" w14:textId="77777777" w:rsidR="0019079F" w:rsidRPr="00055BCE" w:rsidRDefault="0019079F" w:rsidP="006A7260">
            <w:pPr>
              <w:spacing w:line="240" w:lineRule="auto"/>
              <w:jc w:val="center"/>
              <w:rPr>
                <w:rFonts w:ascii="Times New Roman" w:hAnsi="Times New Roman"/>
                <w:b/>
                <w:color w:val="FFFFFF" w:themeColor="background1"/>
                <w:sz w:val="20"/>
                <w:szCs w:val="20"/>
                <w:lang w:val="en-US"/>
              </w:rPr>
            </w:pPr>
            <w:r w:rsidRPr="00055BCE">
              <w:rPr>
                <w:rFonts w:ascii="Times New Roman" w:hAnsi="Times New Roman"/>
                <w:b/>
                <w:color w:val="FFFFFF" w:themeColor="background1"/>
                <w:sz w:val="20"/>
                <w:szCs w:val="20"/>
                <w:lang w:val="en-US"/>
              </w:rPr>
              <w:t>OBJETIVOS</w:t>
            </w:r>
          </w:p>
        </w:tc>
        <w:tc>
          <w:tcPr>
            <w:tcW w:w="4253" w:type="dxa"/>
            <w:vMerge w:val="restart"/>
            <w:shd w:val="clear" w:color="auto" w:fill="1F3864" w:themeFill="accent5" w:themeFillShade="80"/>
            <w:vAlign w:val="center"/>
          </w:tcPr>
          <w:p w14:paraId="1E853000" w14:textId="77777777" w:rsidR="0019079F" w:rsidRPr="00055BCE" w:rsidRDefault="0019079F" w:rsidP="006A7260">
            <w:pPr>
              <w:spacing w:line="240" w:lineRule="auto"/>
              <w:jc w:val="center"/>
              <w:rPr>
                <w:rFonts w:ascii="Times New Roman" w:hAnsi="Times New Roman"/>
                <w:b/>
                <w:color w:val="FFFFFF" w:themeColor="background1"/>
                <w:sz w:val="20"/>
                <w:szCs w:val="20"/>
                <w:lang w:val="en-US"/>
              </w:rPr>
            </w:pPr>
            <w:r w:rsidRPr="00055BCE">
              <w:rPr>
                <w:rFonts w:ascii="Times New Roman" w:hAnsi="Times New Roman"/>
                <w:b/>
                <w:color w:val="FFFFFF" w:themeColor="background1"/>
                <w:sz w:val="20"/>
                <w:szCs w:val="20"/>
                <w:lang w:val="en-US"/>
              </w:rPr>
              <w:t>METAS</w:t>
            </w:r>
          </w:p>
        </w:tc>
        <w:tc>
          <w:tcPr>
            <w:tcW w:w="2551" w:type="dxa"/>
            <w:vMerge w:val="restart"/>
            <w:shd w:val="clear" w:color="auto" w:fill="1F3864" w:themeFill="accent5" w:themeFillShade="80"/>
            <w:vAlign w:val="center"/>
          </w:tcPr>
          <w:p w14:paraId="768F3468" w14:textId="77777777" w:rsidR="0019079F" w:rsidRPr="00B264BF" w:rsidRDefault="0019079F" w:rsidP="006A7260">
            <w:pPr>
              <w:spacing w:line="240" w:lineRule="auto"/>
              <w:jc w:val="center"/>
              <w:rPr>
                <w:rFonts w:ascii="Times New Roman" w:hAnsi="Times New Roman"/>
                <w:b/>
                <w:color w:val="FFFFFF" w:themeColor="background1"/>
                <w:sz w:val="20"/>
                <w:szCs w:val="20"/>
              </w:rPr>
            </w:pPr>
            <w:r w:rsidRPr="00B264BF">
              <w:rPr>
                <w:rFonts w:ascii="Times New Roman" w:hAnsi="Times New Roman"/>
                <w:b/>
                <w:color w:val="FFFFFF" w:themeColor="background1"/>
                <w:sz w:val="20"/>
                <w:szCs w:val="20"/>
              </w:rPr>
              <w:t>INDICADORES DE GESTIÓN Y DE RESULTADOS</w:t>
            </w:r>
          </w:p>
        </w:tc>
        <w:tc>
          <w:tcPr>
            <w:tcW w:w="2098" w:type="dxa"/>
            <w:gridSpan w:val="2"/>
            <w:shd w:val="clear" w:color="auto" w:fill="1F3864" w:themeFill="accent5" w:themeFillShade="80"/>
            <w:vAlign w:val="center"/>
          </w:tcPr>
          <w:p w14:paraId="6EDA73C3" w14:textId="77777777" w:rsidR="0019079F" w:rsidRPr="00055BCE" w:rsidRDefault="0019079F" w:rsidP="006A7260">
            <w:pPr>
              <w:spacing w:line="240" w:lineRule="auto"/>
              <w:jc w:val="center"/>
              <w:rPr>
                <w:rFonts w:ascii="Times New Roman" w:hAnsi="Times New Roman"/>
                <w:b/>
                <w:color w:val="FFFFFF" w:themeColor="background1"/>
                <w:sz w:val="20"/>
                <w:szCs w:val="20"/>
                <w:lang w:val="en-US"/>
              </w:rPr>
            </w:pPr>
            <w:r w:rsidRPr="00055BCE">
              <w:rPr>
                <w:rFonts w:ascii="Times New Roman" w:hAnsi="Times New Roman"/>
                <w:b/>
                <w:color w:val="FFFFFF" w:themeColor="background1"/>
                <w:sz w:val="20"/>
                <w:szCs w:val="20"/>
                <w:lang w:val="en-US"/>
              </w:rPr>
              <w:t>FECHAS</w:t>
            </w:r>
          </w:p>
        </w:tc>
        <w:tc>
          <w:tcPr>
            <w:tcW w:w="1842" w:type="dxa"/>
            <w:vMerge w:val="restart"/>
            <w:shd w:val="clear" w:color="auto" w:fill="1F3864" w:themeFill="accent5" w:themeFillShade="80"/>
            <w:vAlign w:val="center"/>
          </w:tcPr>
          <w:p w14:paraId="4D97F4F4" w14:textId="77777777" w:rsidR="0019079F" w:rsidRPr="00055BCE" w:rsidRDefault="0019079F" w:rsidP="006A7260">
            <w:pPr>
              <w:rPr>
                <w:rFonts w:ascii="Times New Roman" w:hAnsi="Times New Roman"/>
                <w:b/>
                <w:color w:val="FFFFFF" w:themeColor="background1"/>
                <w:sz w:val="20"/>
                <w:szCs w:val="20"/>
                <w:lang w:val="en-US"/>
              </w:rPr>
            </w:pPr>
            <w:r w:rsidRPr="00055BCE">
              <w:rPr>
                <w:rFonts w:ascii="Times New Roman" w:hAnsi="Times New Roman"/>
                <w:b/>
                <w:color w:val="FFFFFF" w:themeColor="background1"/>
                <w:sz w:val="20"/>
                <w:szCs w:val="20"/>
                <w:lang w:val="en-US"/>
              </w:rPr>
              <w:t>PRESUPUESTO (miles de colones)</w:t>
            </w:r>
          </w:p>
        </w:tc>
      </w:tr>
      <w:tr w:rsidR="0019079F" w14:paraId="0F7ABD8F" w14:textId="77777777" w:rsidTr="00767E87">
        <w:trPr>
          <w:tblHeader/>
        </w:trPr>
        <w:tc>
          <w:tcPr>
            <w:tcW w:w="2836" w:type="dxa"/>
            <w:vMerge/>
            <w:vAlign w:val="center"/>
          </w:tcPr>
          <w:p w14:paraId="78B75C8F" w14:textId="77777777" w:rsidR="0019079F" w:rsidRDefault="0019079F" w:rsidP="006A7260">
            <w:pPr>
              <w:spacing w:line="240" w:lineRule="auto"/>
              <w:jc w:val="center"/>
              <w:rPr>
                <w:rFonts w:ascii="Times New Roman" w:hAnsi="Times New Roman"/>
                <w:b/>
                <w:sz w:val="20"/>
                <w:szCs w:val="20"/>
                <w:lang w:val="en-US"/>
              </w:rPr>
            </w:pPr>
          </w:p>
        </w:tc>
        <w:tc>
          <w:tcPr>
            <w:tcW w:w="4253" w:type="dxa"/>
            <w:vMerge/>
            <w:vAlign w:val="center"/>
          </w:tcPr>
          <w:p w14:paraId="2D66DFB3" w14:textId="77777777" w:rsidR="0019079F" w:rsidRDefault="0019079F" w:rsidP="006A7260">
            <w:pPr>
              <w:spacing w:line="240" w:lineRule="auto"/>
              <w:jc w:val="center"/>
              <w:rPr>
                <w:rFonts w:ascii="Times New Roman" w:hAnsi="Times New Roman"/>
                <w:b/>
                <w:sz w:val="20"/>
                <w:szCs w:val="20"/>
                <w:lang w:val="en-US"/>
              </w:rPr>
            </w:pPr>
          </w:p>
        </w:tc>
        <w:tc>
          <w:tcPr>
            <w:tcW w:w="2551" w:type="dxa"/>
            <w:vMerge/>
            <w:vAlign w:val="center"/>
          </w:tcPr>
          <w:p w14:paraId="5EA09258" w14:textId="77777777" w:rsidR="0019079F" w:rsidRDefault="0019079F" w:rsidP="006A7260">
            <w:pPr>
              <w:spacing w:line="240" w:lineRule="auto"/>
              <w:jc w:val="center"/>
              <w:rPr>
                <w:rFonts w:ascii="Times New Roman" w:hAnsi="Times New Roman"/>
                <w:b/>
                <w:sz w:val="20"/>
                <w:szCs w:val="20"/>
                <w:lang w:val="en-US"/>
              </w:rPr>
            </w:pPr>
          </w:p>
        </w:tc>
        <w:tc>
          <w:tcPr>
            <w:tcW w:w="992" w:type="dxa"/>
            <w:shd w:val="clear" w:color="auto" w:fill="1F3864" w:themeFill="accent5" w:themeFillShade="80"/>
            <w:vAlign w:val="center"/>
          </w:tcPr>
          <w:p w14:paraId="511B1C46" w14:textId="77777777" w:rsidR="0019079F" w:rsidRPr="005F66F3" w:rsidRDefault="0019079F" w:rsidP="006A7260">
            <w:pPr>
              <w:spacing w:line="240" w:lineRule="auto"/>
              <w:jc w:val="center"/>
              <w:rPr>
                <w:rFonts w:ascii="Times New Roman" w:hAnsi="Times New Roman"/>
                <w:b/>
                <w:color w:val="FFFFFF" w:themeColor="background1"/>
                <w:sz w:val="20"/>
                <w:szCs w:val="20"/>
                <w:lang w:val="en-US"/>
              </w:rPr>
            </w:pPr>
            <w:r w:rsidRPr="005F66F3">
              <w:rPr>
                <w:rFonts w:ascii="Times New Roman" w:hAnsi="Times New Roman"/>
                <w:b/>
                <w:color w:val="FFFFFF" w:themeColor="background1"/>
              </w:rPr>
              <w:t>Inicio</w:t>
            </w:r>
          </w:p>
        </w:tc>
        <w:tc>
          <w:tcPr>
            <w:tcW w:w="1106" w:type="dxa"/>
            <w:shd w:val="clear" w:color="auto" w:fill="1F3864" w:themeFill="accent5" w:themeFillShade="80"/>
            <w:vAlign w:val="center"/>
          </w:tcPr>
          <w:p w14:paraId="18188F43" w14:textId="77777777" w:rsidR="0019079F" w:rsidRPr="005F66F3" w:rsidRDefault="0019079F" w:rsidP="006A7260">
            <w:pPr>
              <w:spacing w:line="240" w:lineRule="auto"/>
              <w:jc w:val="center"/>
              <w:rPr>
                <w:rFonts w:ascii="Times New Roman" w:hAnsi="Times New Roman"/>
                <w:b/>
                <w:color w:val="FFFFFF" w:themeColor="background1"/>
                <w:sz w:val="20"/>
                <w:szCs w:val="20"/>
                <w:lang w:val="en-US"/>
              </w:rPr>
            </w:pPr>
            <w:r w:rsidRPr="005F66F3">
              <w:rPr>
                <w:rFonts w:ascii="Times New Roman" w:hAnsi="Times New Roman"/>
                <w:b/>
                <w:color w:val="FFFFFF" w:themeColor="background1"/>
              </w:rPr>
              <w:t>Final</w:t>
            </w:r>
          </w:p>
        </w:tc>
        <w:tc>
          <w:tcPr>
            <w:tcW w:w="1842" w:type="dxa"/>
            <w:vMerge/>
            <w:vAlign w:val="center"/>
          </w:tcPr>
          <w:p w14:paraId="013CAB0D" w14:textId="77777777" w:rsidR="0019079F" w:rsidRDefault="0019079F" w:rsidP="006A7260">
            <w:pPr>
              <w:rPr>
                <w:rFonts w:ascii="Times New Roman" w:hAnsi="Times New Roman"/>
                <w:b/>
                <w:sz w:val="20"/>
                <w:szCs w:val="20"/>
                <w:lang w:val="en-US"/>
              </w:rPr>
            </w:pPr>
          </w:p>
        </w:tc>
      </w:tr>
      <w:tr w:rsidR="00FC2234" w:rsidRPr="00C0645E" w14:paraId="44D3EA39" w14:textId="77777777" w:rsidTr="00FC2234">
        <w:trPr>
          <w:trHeight w:val="1009"/>
        </w:trPr>
        <w:tc>
          <w:tcPr>
            <w:tcW w:w="2836" w:type="dxa"/>
            <w:vMerge w:val="restart"/>
            <w:vAlign w:val="center"/>
          </w:tcPr>
          <w:p w14:paraId="72C6D464" w14:textId="77777777" w:rsidR="00FC2234" w:rsidRDefault="00FC2234" w:rsidP="00FC2234">
            <w:pPr>
              <w:spacing w:line="240" w:lineRule="auto"/>
              <w:rPr>
                <w:rFonts w:cs="Arial"/>
                <w:b/>
                <w:sz w:val="20"/>
                <w:szCs w:val="20"/>
              </w:rPr>
            </w:pPr>
          </w:p>
          <w:p w14:paraId="50CEE392" w14:textId="77777777" w:rsidR="00FC2234" w:rsidRDefault="00FC2234" w:rsidP="00FC2234">
            <w:pPr>
              <w:spacing w:line="240" w:lineRule="auto"/>
              <w:rPr>
                <w:rFonts w:cs="Arial"/>
                <w:b/>
                <w:sz w:val="20"/>
                <w:szCs w:val="20"/>
              </w:rPr>
            </w:pPr>
          </w:p>
          <w:p w14:paraId="784B6C7A" w14:textId="77777777" w:rsidR="00FC2234" w:rsidRPr="004D60E6" w:rsidRDefault="00FC2234" w:rsidP="00FC2234">
            <w:pPr>
              <w:spacing w:line="240" w:lineRule="auto"/>
              <w:rPr>
                <w:rFonts w:cs="Arial"/>
                <w:sz w:val="20"/>
                <w:szCs w:val="20"/>
                <w:lang w:eastAsia="es-CR"/>
              </w:rPr>
            </w:pPr>
            <w:r w:rsidRPr="004D60E6">
              <w:rPr>
                <w:rFonts w:cs="Arial"/>
                <w:b/>
                <w:sz w:val="20"/>
                <w:szCs w:val="20"/>
              </w:rPr>
              <w:t>1.</w:t>
            </w:r>
            <w:r>
              <w:rPr>
                <w:rFonts w:cs="Arial"/>
                <w:sz w:val="20"/>
                <w:szCs w:val="20"/>
              </w:rPr>
              <w:t xml:space="preserve"> Brindar</w:t>
            </w:r>
            <w:r w:rsidRPr="004D60E6">
              <w:rPr>
                <w:rFonts w:cs="Arial"/>
                <w:sz w:val="20"/>
                <w:szCs w:val="20"/>
              </w:rPr>
              <w:t xml:space="preserve"> </w:t>
            </w:r>
            <w:r>
              <w:rPr>
                <w:rFonts w:cs="Arial"/>
                <w:sz w:val="20"/>
                <w:szCs w:val="20"/>
              </w:rPr>
              <w:t>u</w:t>
            </w:r>
            <w:r w:rsidRPr="004D60E6">
              <w:rPr>
                <w:rFonts w:cs="Arial"/>
                <w:sz w:val="20"/>
                <w:szCs w:val="20"/>
              </w:rPr>
              <w:t xml:space="preserve">na oferta académica, inclusiva, flexible, innovadora y con pertinencia social que contribuya a formar profesionales capaces de responder a las necesidades del desarrollo de la sociedad. </w:t>
            </w:r>
          </w:p>
          <w:p w14:paraId="008D858A" w14:textId="77777777" w:rsidR="00FC2234" w:rsidRPr="00AD3359" w:rsidRDefault="00FC2234" w:rsidP="00FC2234">
            <w:pPr>
              <w:rPr>
                <w:rFonts w:cs="Arial"/>
                <w:strike/>
                <w:sz w:val="20"/>
                <w:szCs w:val="20"/>
              </w:rPr>
            </w:pPr>
          </w:p>
        </w:tc>
        <w:tc>
          <w:tcPr>
            <w:tcW w:w="4253" w:type="dxa"/>
            <w:vAlign w:val="center"/>
          </w:tcPr>
          <w:p w14:paraId="08150A19" w14:textId="3CB5D2ED" w:rsidR="00FC2234" w:rsidRPr="0023536C" w:rsidRDefault="00FC2234" w:rsidP="00FC2234">
            <w:pPr>
              <w:spacing w:line="240" w:lineRule="auto"/>
              <w:rPr>
                <w:rFonts w:cs="Arial"/>
                <w:sz w:val="20"/>
                <w:szCs w:val="20"/>
              </w:rPr>
            </w:pPr>
            <w:r w:rsidRPr="00E43071">
              <w:rPr>
                <w:rFonts w:cs="Arial"/>
                <w:b/>
                <w:sz w:val="20"/>
                <w:szCs w:val="20"/>
              </w:rPr>
              <w:t xml:space="preserve">1.1 </w:t>
            </w:r>
            <w:r w:rsidRPr="00F85F91">
              <w:rPr>
                <w:rFonts w:cs="Arial"/>
                <w:sz w:val="20"/>
                <w:szCs w:val="20"/>
              </w:rPr>
              <w:t xml:space="preserve">Matricular </w:t>
            </w:r>
            <w:r w:rsidRPr="00F85F91">
              <w:rPr>
                <w:rFonts w:cs="Arial"/>
                <w:b/>
                <w:bCs/>
                <w:sz w:val="20"/>
                <w:szCs w:val="20"/>
              </w:rPr>
              <w:t xml:space="preserve">14.632 </w:t>
            </w:r>
            <w:r w:rsidRPr="00F85F91">
              <w:rPr>
                <w:rFonts w:cs="Arial"/>
                <w:sz w:val="20"/>
                <w:szCs w:val="20"/>
              </w:rPr>
              <w:t>estudiantes de   pregrado, grado y posgrado en los Campus Omar Dengo y Benjamín Núñez.</w:t>
            </w:r>
          </w:p>
        </w:tc>
        <w:tc>
          <w:tcPr>
            <w:tcW w:w="2551" w:type="dxa"/>
            <w:vAlign w:val="center"/>
          </w:tcPr>
          <w:p w14:paraId="2A3120B3" w14:textId="5D9FE2D6" w:rsidR="00FC2234" w:rsidRPr="00424918" w:rsidRDefault="00FC2234" w:rsidP="00FC2234">
            <w:pPr>
              <w:spacing w:line="240" w:lineRule="auto"/>
              <w:jc w:val="center"/>
              <w:rPr>
                <w:rFonts w:cs="Arial"/>
                <w:sz w:val="20"/>
                <w:szCs w:val="20"/>
              </w:rPr>
            </w:pPr>
            <w:r w:rsidRPr="00424918">
              <w:rPr>
                <w:rFonts w:cs="Arial"/>
                <w:sz w:val="20"/>
                <w:szCs w:val="20"/>
              </w:rPr>
              <w:t>% de estudiantes matriculados</w:t>
            </w:r>
            <w:r>
              <w:rPr>
                <w:rFonts w:cs="Arial"/>
                <w:sz w:val="20"/>
                <w:szCs w:val="20"/>
              </w:rPr>
              <w:t>.</w:t>
            </w:r>
          </w:p>
        </w:tc>
        <w:tc>
          <w:tcPr>
            <w:tcW w:w="992" w:type="dxa"/>
            <w:vAlign w:val="center"/>
          </w:tcPr>
          <w:p w14:paraId="39C02EAC" w14:textId="77777777" w:rsidR="00FC2234" w:rsidRPr="0076233C" w:rsidRDefault="00FC2234" w:rsidP="00FC2234">
            <w:pPr>
              <w:spacing w:line="240" w:lineRule="auto"/>
              <w:jc w:val="center"/>
              <w:rPr>
                <w:rFonts w:cs="Arial"/>
                <w:sz w:val="20"/>
                <w:szCs w:val="20"/>
              </w:rPr>
            </w:pPr>
            <w:r w:rsidRPr="0076233C">
              <w:rPr>
                <w:rFonts w:cs="Arial"/>
                <w:sz w:val="20"/>
                <w:szCs w:val="20"/>
              </w:rPr>
              <w:t>enero</w:t>
            </w:r>
          </w:p>
        </w:tc>
        <w:tc>
          <w:tcPr>
            <w:tcW w:w="1106" w:type="dxa"/>
            <w:vAlign w:val="center"/>
          </w:tcPr>
          <w:p w14:paraId="1CCB4671" w14:textId="77777777" w:rsidR="00FC2234" w:rsidRPr="0076233C" w:rsidRDefault="00FC2234" w:rsidP="00FC2234">
            <w:pPr>
              <w:spacing w:line="240" w:lineRule="auto"/>
              <w:jc w:val="center"/>
              <w:rPr>
                <w:rFonts w:cs="Arial"/>
                <w:sz w:val="20"/>
                <w:szCs w:val="20"/>
              </w:rPr>
            </w:pPr>
            <w:r w:rsidRPr="0076233C">
              <w:rPr>
                <w:rFonts w:cs="Arial"/>
                <w:sz w:val="20"/>
                <w:szCs w:val="20"/>
              </w:rPr>
              <w:t>diciembre</w:t>
            </w:r>
          </w:p>
        </w:tc>
        <w:tc>
          <w:tcPr>
            <w:tcW w:w="1842" w:type="dxa"/>
            <w:shd w:val="clear" w:color="auto" w:fill="auto"/>
            <w:vAlign w:val="center"/>
          </w:tcPr>
          <w:p w14:paraId="3D5A1B3E" w14:textId="368C5807" w:rsidR="00FC2234" w:rsidRPr="00FC2234" w:rsidRDefault="00FC2234" w:rsidP="00FC2234">
            <w:pPr>
              <w:spacing w:line="240" w:lineRule="auto"/>
              <w:jc w:val="center"/>
              <w:rPr>
                <w:rFonts w:cs="Arial"/>
                <w:color w:val="000000"/>
                <w:sz w:val="20"/>
                <w:szCs w:val="20"/>
              </w:rPr>
            </w:pPr>
            <w:r w:rsidRPr="00FC2234">
              <w:rPr>
                <w:rFonts w:cs="Arial"/>
                <w:color w:val="000000"/>
                <w:sz w:val="22"/>
                <w:szCs w:val="22"/>
              </w:rPr>
              <w:t>₡28 291 848,7</w:t>
            </w:r>
          </w:p>
        </w:tc>
      </w:tr>
      <w:tr w:rsidR="00FC2234" w:rsidRPr="00C0645E" w14:paraId="6FDFCC03" w14:textId="77777777" w:rsidTr="00FC2234">
        <w:trPr>
          <w:trHeight w:val="854"/>
        </w:trPr>
        <w:tc>
          <w:tcPr>
            <w:tcW w:w="2836" w:type="dxa"/>
            <w:vMerge/>
            <w:vAlign w:val="center"/>
          </w:tcPr>
          <w:p w14:paraId="10CD583D" w14:textId="77777777" w:rsidR="00FC2234" w:rsidRPr="004D60E6" w:rsidRDefault="00FC2234" w:rsidP="00FC2234">
            <w:pPr>
              <w:spacing w:line="240" w:lineRule="auto"/>
              <w:rPr>
                <w:rFonts w:cs="Arial"/>
                <w:b/>
                <w:sz w:val="20"/>
                <w:szCs w:val="20"/>
              </w:rPr>
            </w:pPr>
          </w:p>
        </w:tc>
        <w:tc>
          <w:tcPr>
            <w:tcW w:w="4253" w:type="dxa"/>
            <w:vAlign w:val="center"/>
          </w:tcPr>
          <w:p w14:paraId="41C6AB84" w14:textId="3D0C22FE" w:rsidR="00FC2234" w:rsidRPr="0023536C" w:rsidRDefault="00FC2234" w:rsidP="00FC2234">
            <w:pPr>
              <w:spacing w:line="240" w:lineRule="auto"/>
              <w:contextualSpacing/>
              <w:rPr>
                <w:rFonts w:cs="Arial"/>
                <w:b/>
                <w:sz w:val="20"/>
                <w:szCs w:val="20"/>
              </w:rPr>
            </w:pPr>
            <w:r w:rsidRPr="00E43071">
              <w:rPr>
                <w:rFonts w:cs="Arial"/>
                <w:b/>
                <w:sz w:val="20"/>
                <w:szCs w:val="20"/>
              </w:rPr>
              <w:t xml:space="preserve">1.2 </w:t>
            </w:r>
            <w:r w:rsidRPr="00E43071">
              <w:rPr>
                <w:rFonts w:cs="Arial"/>
                <w:sz w:val="20"/>
                <w:szCs w:val="20"/>
              </w:rPr>
              <w:t xml:space="preserve">Matricular </w:t>
            </w:r>
            <w:r w:rsidRPr="00E43071">
              <w:rPr>
                <w:rFonts w:cs="Arial"/>
                <w:b/>
                <w:bCs/>
                <w:sz w:val="20"/>
                <w:szCs w:val="20"/>
              </w:rPr>
              <w:t>5.</w:t>
            </w:r>
            <w:r>
              <w:rPr>
                <w:rFonts w:cs="Arial"/>
                <w:b/>
                <w:bCs/>
                <w:sz w:val="20"/>
                <w:szCs w:val="20"/>
              </w:rPr>
              <w:t>588</w:t>
            </w:r>
            <w:r w:rsidRPr="00E43071">
              <w:rPr>
                <w:rFonts w:cs="Arial"/>
                <w:b/>
                <w:bCs/>
                <w:sz w:val="20"/>
                <w:szCs w:val="20"/>
              </w:rPr>
              <w:t xml:space="preserve"> </w:t>
            </w:r>
            <w:r w:rsidRPr="00E43071">
              <w:rPr>
                <w:rFonts w:cs="Arial"/>
                <w:sz w:val="20"/>
                <w:szCs w:val="20"/>
              </w:rPr>
              <w:t>estudiantes de pregrado y grado en las Sedes y Sección</w:t>
            </w:r>
            <w:r w:rsidRPr="00E43071">
              <w:rPr>
                <w:rFonts w:cs="Arial"/>
                <w:color w:val="FF0000"/>
                <w:sz w:val="20"/>
                <w:szCs w:val="20"/>
              </w:rPr>
              <w:t xml:space="preserve"> </w:t>
            </w:r>
            <w:r w:rsidRPr="00E43071">
              <w:rPr>
                <w:rFonts w:cs="Arial"/>
                <w:sz w:val="20"/>
                <w:szCs w:val="20"/>
              </w:rPr>
              <w:t>Regional.</w:t>
            </w:r>
          </w:p>
        </w:tc>
        <w:tc>
          <w:tcPr>
            <w:tcW w:w="2551" w:type="dxa"/>
            <w:vAlign w:val="center"/>
          </w:tcPr>
          <w:p w14:paraId="7DAEC97B" w14:textId="1BDB5642" w:rsidR="00FC2234" w:rsidRPr="004D60E6" w:rsidRDefault="00FC2234" w:rsidP="00FC2234">
            <w:pPr>
              <w:spacing w:line="240" w:lineRule="auto"/>
              <w:jc w:val="center"/>
              <w:rPr>
                <w:rFonts w:cs="Arial"/>
                <w:b/>
                <w:sz w:val="20"/>
                <w:szCs w:val="20"/>
              </w:rPr>
            </w:pPr>
            <w:r w:rsidRPr="00424918">
              <w:rPr>
                <w:rFonts w:cs="Arial"/>
                <w:sz w:val="20"/>
                <w:szCs w:val="20"/>
              </w:rPr>
              <w:t>% de estudiantes matriculados</w:t>
            </w:r>
            <w:r>
              <w:rPr>
                <w:rFonts w:cs="Arial"/>
                <w:sz w:val="20"/>
                <w:szCs w:val="20"/>
              </w:rPr>
              <w:t>.</w:t>
            </w:r>
          </w:p>
        </w:tc>
        <w:tc>
          <w:tcPr>
            <w:tcW w:w="992" w:type="dxa"/>
            <w:vAlign w:val="center"/>
          </w:tcPr>
          <w:p w14:paraId="35746E6B" w14:textId="77777777" w:rsidR="00FC2234" w:rsidRPr="0076233C" w:rsidRDefault="00FC2234" w:rsidP="00FC2234">
            <w:pPr>
              <w:spacing w:line="240" w:lineRule="auto"/>
              <w:jc w:val="center"/>
              <w:rPr>
                <w:rFonts w:cs="Arial"/>
                <w:sz w:val="20"/>
                <w:szCs w:val="20"/>
              </w:rPr>
            </w:pPr>
            <w:r w:rsidRPr="0076233C">
              <w:rPr>
                <w:rFonts w:cs="Arial"/>
                <w:sz w:val="20"/>
                <w:szCs w:val="20"/>
              </w:rPr>
              <w:t>enero</w:t>
            </w:r>
          </w:p>
        </w:tc>
        <w:tc>
          <w:tcPr>
            <w:tcW w:w="1106" w:type="dxa"/>
            <w:vAlign w:val="center"/>
          </w:tcPr>
          <w:p w14:paraId="4EBCC6BA" w14:textId="77777777" w:rsidR="00FC2234" w:rsidRPr="0076233C" w:rsidRDefault="00FC2234" w:rsidP="00FC2234">
            <w:pPr>
              <w:spacing w:line="240" w:lineRule="auto"/>
              <w:jc w:val="center"/>
              <w:rPr>
                <w:rFonts w:cs="Arial"/>
                <w:sz w:val="20"/>
                <w:szCs w:val="20"/>
              </w:rPr>
            </w:pPr>
            <w:r w:rsidRPr="0076233C">
              <w:rPr>
                <w:rFonts w:cs="Arial"/>
                <w:sz w:val="20"/>
                <w:szCs w:val="20"/>
              </w:rPr>
              <w:t>diciembre</w:t>
            </w:r>
          </w:p>
        </w:tc>
        <w:tc>
          <w:tcPr>
            <w:tcW w:w="1842" w:type="dxa"/>
            <w:shd w:val="clear" w:color="auto" w:fill="auto"/>
            <w:vAlign w:val="center"/>
          </w:tcPr>
          <w:p w14:paraId="3B20AED4" w14:textId="19F935D1" w:rsidR="00FC2234" w:rsidRPr="00FC2234" w:rsidRDefault="00FC2234" w:rsidP="00FC2234">
            <w:pPr>
              <w:spacing w:line="240" w:lineRule="auto"/>
              <w:jc w:val="center"/>
              <w:rPr>
                <w:rFonts w:cs="Arial"/>
                <w:color w:val="000000"/>
                <w:sz w:val="20"/>
                <w:szCs w:val="20"/>
              </w:rPr>
            </w:pPr>
            <w:r w:rsidRPr="00FC2234">
              <w:rPr>
                <w:rFonts w:cs="Arial"/>
                <w:color w:val="000000"/>
                <w:sz w:val="22"/>
                <w:szCs w:val="22"/>
              </w:rPr>
              <w:t>₡10 433 420,9</w:t>
            </w:r>
          </w:p>
        </w:tc>
      </w:tr>
      <w:tr w:rsidR="00FC2234" w:rsidRPr="00C0645E" w14:paraId="56D5125D" w14:textId="77777777" w:rsidTr="00FC2234">
        <w:trPr>
          <w:trHeight w:val="1051"/>
        </w:trPr>
        <w:tc>
          <w:tcPr>
            <w:tcW w:w="2836" w:type="dxa"/>
            <w:vMerge/>
            <w:vAlign w:val="center"/>
          </w:tcPr>
          <w:p w14:paraId="77A2767D" w14:textId="77777777" w:rsidR="00FC2234" w:rsidRPr="004D60E6" w:rsidRDefault="00FC2234" w:rsidP="00FC2234">
            <w:pPr>
              <w:rPr>
                <w:rFonts w:cs="Arial"/>
                <w:sz w:val="20"/>
                <w:szCs w:val="20"/>
              </w:rPr>
            </w:pPr>
          </w:p>
        </w:tc>
        <w:tc>
          <w:tcPr>
            <w:tcW w:w="4253" w:type="dxa"/>
            <w:vAlign w:val="center"/>
          </w:tcPr>
          <w:p w14:paraId="57237F9C" w14:textId="4A605B90" w:rsidR="00FC2234" w:rsidRPr="00CD33DE" w:rsidRDefault="00FC2234" w:rsidP="00FC2234">
            <w:pPr>
              <w:spacing w:line="240" w:lineRule="auto"/>
              <w:rPr>
                <w:rFonts w:cs="Arial"/>
                <w:sz w:val="20"/>
                <w:szCs w:val="20"/>
              </w:rPr>
            </w:pPr>
            <w:r w:rsidRPr="00E43071">
              <w:rPr>
                <w:rFonts w:cs="Arial"/>
                <w:b/>
                <w:sz w:val="20"/>
                <w:szCs w:val="20"/>
              </w:rPr>
              <w:t>1.3</w:t>
            </w:r>
            <w:r w:rsidRPr="00E43071">
              <w:rPr>
                <w:rFonts w:cs="Arial"/>
                <w:sz w:val="20"/>
                <w:szCs w:val="20"/>
              </w:rPr>
              <w:t xml:space="preserve"> Ejecutar </w:t>
            </w:r>
            <w:r>
              <w:rPr>
                <w:rFonts w:cs="Arial"/>
                <w:b/>
                <w:sz w:val="20"/>
                <w:szCs w:val="20"/>
                <w:shd w:val="clear" w:color="auto" w:fill="FFFFFF" w:themeFill="background1"/>
              </w:rPr>
              <w:t>44</w:t>
            </w:r>
            <w:r w:rsidRPr="00E43071">
              <w:rPr>
                <w:rFonts w:cs="Arial"/>
                <w:sz w:val="20"/>
                <w:szCs w:val="20"/>
              </w:rPr>
              <w:t xml:space="preserve"> programas, proyectos y actividades académicas (PPAA) que contribuyan al mejoramiento de la docencia.  </w:t>
            </w:r>
          </w:p>
        </w:tc>
        <w:tc>
          <w:tcPr>
            <w:tcW w:w="2551" w:type="dxa"/>
            <w:vAlign w:val="center"/>
          </w:tcPr>
          <w:p w14:paraId="07E35AD1" w14:textId="1D97FEDE" w:rsidR="00FC2234" w:rsidRPr="004D60E6" w:rsidRDefault="00FC2234" w:rsidP="00FC2234">
            <w:pPr>
              <w:spacing w:line="240" w:lineRule="auto"/>
              <w:jc w:val="center"/>
              <w:rPr>
                <w:rFonts w:cs="Arial"/>
                <w:sz w:val="20"/>
                <w:szCs w:val="20"/>
              </w:rPr>
            </w:pPr>
            <w:r w:rsidRPr="00EB722C">
              <w:rPr>
                <w:rFonts w:cs="Arial"/>
                <w:b/>
                <w:sz w:val="20"/>
                <w:szCs w:val="20"/>
              </w:rPr>
              <w:t xml:space="preserve">% </w:t>
            </w:r>
            <w:r w:rsidRPr="00EB722C">
              <w:rPr>
                <w:rFonts w:cs="Arial"/>
                <w:sz w:val="20"/>
                <w:szCs w:val="20"/>
              </w:rPr>
              <w:t>de</w:t>
            </w:r>
            <w:r w:rsidRPr="00EB722C">
              <w:rPr>
                <w:rFonts w:cs="Arial"/>
                <w:b/>
                <w:sz w:val="20"/>
                <w:szCs w:val="20"/>
              </w:rPr>
              <w:t xml:space="preserve"> </w:t>
            </w:r>
            <w:r w:rsidRPr="00CD33DE">
              <w:rPr>
                <w:rFonts w:cs="Arial"/>
                <w:sz w:val="20"/>
                <w:szCs w:val="20"/>
              </w:rPr>
              <w:t>programas, proyectos y actividades</w:t>
            </w:r>
            <w:r>
              <w:rPr>
                <w:rFonts w:cs="Arial"/>
                <w:sz w:val="20"/>
                <w:szCs w:val="20"/>
              </w:rPr>
              <w:t xml:space="preserve"> académicas</w:t>
            </w:r>
            <w:r w:rsidRPr="00CD33DE">
              <w:rPr>
                <w:rFonts w:cs="Arial"/>
                <w:sz w:val="20"/>
                <w:szCs w:val="20"/>
              </w:rPr>
              <w:t xml:space="preserve"> </w:t>
            </w:r>
            <w:r>
              <w:rPr>
                <w:rFonts w:cs="Arial"/>
                <w:sz w:val="20"/>
                <w:szCs w:val="20"/>
              </w:rPr>
              <w:t>de docencia ejecutados.</w:t>
            </w:r>
          </w:p>
        </w:tc>
        <w:tc>
          <w:tcPr>
            <w:tcW w:w="992" w:type="dxa"/>
            <w:vAlign w:val="center"/>
          </w:tcPr>
          <w:p w14:paraId="381FC0EB" w14:textId="77777777" w:rsidR="00FC2234" w:rsidRPr="0076233C" w:rsidRDefault="00FC2234" w:rsidP="00FC2234">
            <w:pPr>
              <w:spacing w:line="240" w:lineRule="auto"/>
              <w:jc w:val="center"/>
              <w:rPr>
                <w:rFonts w:cs="Arial"/>
                <w:sz w:val="20"/>
                <w:szCs w:val="20"/>
              </w:rPr>
            </w:pPr>
            <w:r w:rsidRPr="0076233C">
              <w:rPr>
                <w:rFonts w:cs="Arial"/>
                <w:sz w:val="20"/>
                <w:szCs w:val="20"/>
              </w:rPr>
              <w:t>enero</w:t>
            </w:r>
          </w:p>
        </w:tc>
        <w:tc>
          <w:tcPr>
            <w:tcW w:w="1106" w:type="dxa"/>
            <w:vAlign w:val="center"/>
          </w:tcPr>
          <w:p w14:paraId="3538CBAB" w14:textId="77777777" w:rsidR="00FC2234" w:rsidRPr="0076233C" w:rsidRDefault="00FC2234" w:rsidP="00FC2234">
            <w:pPr>
              <w:spacing w:line="240" w:lineRule="auto"/>
              <w:jc w:val="center"/>
              <w:rPr>
                <w:rFonts w:cs="Arial"/>
                <w:sz w:val="20"/>
                <w:szCs w:val="20"/>
              </w:rPr>
            </w:pPr>
            <w:r w:rsidRPr="0076233C">
              <w:rPr>
                <w:rFonts w:cs="Arial"/>
                <w:sz w:val="20"/>
                <w:szCs w:val="20"/>
              </w:rPr>
              <w:t>diciembre</w:t>
            </w:r>
          </w:p>
        </w:tc>
        <w:tc>
          <w:tcPr>
            <w:tcW w:w="1842" w:type="dxa"/>
            <w:shd w:val="clear" w:color="auto" w:fill="auto"/>
            <w:vAlign w:val="center"/>
          </w:tcPr>
          <w:p w14:paraId="5EEA1FDC" w14:textId="716F6EE3" w:rsidR="00FC2234" w:rsidRPr="00FC2234" w:rsidRDefault="00FC2234" w:rsidP="00FC2234">
            <w:pPr>
              <w:spacing w:line="240" w:lineRule="auto"/>
              <w:jc w:val="center"/>
              <w:rPr>
                <w:rFonts w:cs="Arial"/>
                <w:color w:val="000000"/>
                <w:sz w:val="20"/>
                <w:szCs w:val="20"/>
              </w:rPr>
            </w:pPr>
            <w:r w:rsidRPr="00FC2234">
              <w:rPr>
                <w:rFonts w:cs="Arial"/>
                <w:color w:val="000000"/>
                <w:sz w:val="22"/>
                <w:szCs w:val="22"/>
              </w:rPr>
              <w:t>₡873 599,0</w:t>
            </w:r>
          </w:p>
        </w:tc>
      </w:tr>
      <w:tr w:rsidR="00FC2234" w:rsidRPr="00C0645E" w14:paraId="7FAF5C6B" w14:textId="77777777" w:rsidTr="00FC2234">
        <w:trPr>
          <w:trHeight w:val="894"/>
        </w:trPr>
        <w:tc>
          <w:tcPr>
            <w:tcW w:w="2836" w:type="dxa"/>
            <w:vMerge/>
            <w:vAlign w:val="center"/>
          </w:tcPr>
          <w:p w14:paraId="472E52A6" w14:textId="77777777" w:rsidR="00FC2234" w:rsidRPr="004D60E6" w:rsidRDefault="00FC2234" w:rsidP="00FC2234">
            <w:pPr>
              <w:rPr>
                <w:rFonts w:cs="Arial"/>
                <w:sz w:val="20"/>
                <w:szCs w:val="20"/>
              </w:rPr>
            </w:pPr>
          </w:p>
        </w:tc>
        <w:tc>
          <w:tcPr>
            <w:tcW w:w="4253" w:type="dxa"/>
            <w:vAlign w:val="center"/>
          </w:tcPr>
          <w:p w14:paraId="12377A59" w14:textId="02E41A25" w:rsidR="00FC2234" w:rsidRPr="0023536C" w:rsidRDefault="00FC2234" w:rsidP="00FC2234">
            <w:pPr>
              <w:spacing w:line="240" w:lineRule="auto"/>
              <w:rPr>
                <w:rFonts w:cs="Arial"/>
                <w:sz w:val="20"/>
                <w:szCs w:val="20"/>
              </w:rPr>
            </w:pPr>
            <w:r w:rsidRPr="00E43071">
              <w:rPr>
                <w:rFonts w:cs="Arial"/>
                <w:b/>
                <w:sz w:val="20"/>
                <w:szCs w:val="20"/>
              </w:rPr>
              <w:t xml:space="preserve">1.4 </w:t>
            </w:r>
            <w:r w:rsidRPr="00380BF8">
              <w:rPr>
                <w:rFonts w:cs="Arial"/>
                <w:sz w:val="20"/>
                <w:szCs w:val="20"/>
              </w:rPr>
              <w:t xml:space="preserve">Asesorar </w:t>
            </w:r>
            <w:r w:rsidRPr="00380BF8">
              <w:rPr>
                <w:rFonts w:cs="Arial"/>
                <w:b/>
                <w:bCs/>
                <w:sz w:val="20"/>
                <w:szCs w:val="20"/>
              </w:rPr>
              <w:t>53</w:t>
            </w:r>
            <w:r w:rsidRPr="00380BF8">
              <w:rPr>
                <w:rFonts w:cs="Arial"/>
                <w:sz w:val="20"/>
                <w:szCs w:val="20"/>
              </w:rPr>
              <w:t xml:space="preserve"> carreras de grado y posgrado </w:t>
            </w:r>
            <w:r w:rsidRPr="00F85F91">
              <w:rPr>
                <w:rFonts w:cs="Arial"/>
                <w:sz w:val="20"/>
                <w:szCs w:val="20"/>
              </w:rPr>
              <w:t>en el proceso de mejoramiento continuo, basado en la autoevaluación o la acreditación.</w:t>
            </w:r>
          </w:p>
        </w:tc>
        <w:tc>
          <w:tcPr>
            <w:tcW w:w="2551" w:type="dxa"/>
            <w:vAlign w:val="center"/>
          </w:tcPr>
          <w:p w14:paraId="755D70DC" w14:textId="78C8EBF8" w:rsidR="00FC2234" w:rsidRPr="00EB722C" w:rsidRDefault="00FC2234" w:rsidP="00FC2234">
            <w:pPr>
              <w:spacing w:line="240" w:lineRule="auto"/>
              <w:jc w:val="center"/>
              <w:rPr>
                <w:rFonts w:cs="Arial"/>
                <w:sz w:val="20"/>
                <w:szCs w:val="20"/>
              </w:rPr>
            </w:pPr>
            <w:r>
              <w:rPr>
                <w:rFonts w:cs="Arial"/>
                <w:sz w:val="20"/>
                <w:szCs w:val="20"/>
              </w:rPr>
              <w:t xml:space="preserve">% de carreras asesoradas. </w:t>
            </w:r>
          </w:p>
        </w:tc>
        <w:tc>
          <w:tcPr>
            <w:tcW w:w="992" w:type="dxa"/>
            <w:vAlign w:val="center"/>
          </w:tcPr>
          <w:p w14:paraId="1CBFA188" w14:textId="77777777" w:rsidR="00FC2234" w:rsidRPr="0076233C" w:rsidRDefault="00FC2234" w:rsidP="00FC2234">
            <w:pPr>
              <w:spacing w:line="240" w:lineRule="auto"/>
              <w:jc w:val="center"/>
              <w:rPr>
                <w:rFonts w:cs="Arial"/>
                <w:sz w:val="20"/>
                <w:szCs w:val="20"/>
              </w:rPr>
            </w:pPr>
            <w:r w:rsidRPr="0076233C">
              <w:rPr>
                <w:rFonts w:cs="Arial"/>
                <w:sz w:val="20"/>
                <w:szCs w:val="20"/>
              </w:rPr>
              <w:t>enero</w:t>
            </w:r>
          </w:p>
        </w:tc>
        <w:tc>
          <w:tcPr>
            <w:tcW w:w="1106" w:type="dxa"/>
            <w:vAlign w:val="center"/>
          </w:tcPr>
          <w:p w14:paraId="7EA4B0C0" w14:textId="77777777" w:rsidR="00FC2234" w:rsidRPr="0076233C" w:rsidRDefault="00FC2234" w:rsidP="00FC2234">
            <w:pPr>
              <w:spacing w:line="240" w:lineRule="auto"/>
              <w:jc w:val="center"/>
              <w:rPr>
                <w:rFonts w:cs="Arial"/>
                <w:sz w:val="20"/>
                <w:szCs w:val="20"/>
              </w:rPr>
            </w:pPr>
            <w:r w:rsidRPr="0076233C">
              <w:rPr>
                <w:rFonts w:cs="Arial"/>
                <w:sz w:val="20"/>
                <w:szCs w:val="20"/>
              </w:rPr>
              <w:t>diciembre</w:t>
            </w:r>
          </w:p>
        </w:tc>
        <w:tc>
          <w:tcPr>
            <w:tcW w:w="1842" w:type="dxa"/>
            <w:shd w:val="clear" w:color="auto" w:fill="auto"/>
            <w:vAlign w:val="center"/>
          </w:tcPr>
          <w:p w14:paraId="0F1DA77F" w14:textId="58281640" w:rsidR="00FC2234" w:rsidRPr="00FC2234" w:rsidRDefault="00FC2234" w:rsidP="00FC2234">
            <w:pPr>
              <w:spacing w:line="240" w:lineRule="auto"/>
              <w:jc w:val="center"/>
              <w:rPr>
                <w:rFonts w:cs="Arial"/>
                <w:color w:val="000000"/>
                <w:sz w:val="20"/>
                <w:szCs w:val="20"/>
              </w:rPr>
            </w:pPr>
            <w:r w:rsidRPr="00FC2234">
              <w:rPr>
                <w:rFonts w:cs="Arial"/>
                <w:color w:val="000000"/>
                <w:sz w:val="22"/>
                <w:szCs w:val="22"/>
              </w:rPr>
              <w:t>₡1 091 211,7</w:t>
            </w:r>
          </w:p>
        </w:tc>
      </w:tr>
      <w:tr w:rsidR="00FC2234" w:rsidRPr="00C0645E" w14:paraId="265041FD" w14:textId="77777777" w:rsidTr="00FC2234">
        <w:trPr>
          <w:trHeight w:val="1417"/>
        </w:trPr>
        <w:tc>
          <w:tcPr>
            <w:tcW w:w="2836" w:type="dxa"/>
            <w:vMerge w:val="restart"/>
            <w:vAlign w:val="center"/>
          </w:tcPr>
          <w:p w14:paraId="6E5330F7" w14:textId="2B2F974C" w:rsidR="00FC2234" w:rsidRPr="00BE2CAC" w:rsidRDefault="00FC2234" w:rsidP="00FC2234">
            <w:pPr>
              <w:spacing w:line="240" w:lineRule="auto"/>
              <w:rPr>
                <w:rFonts w:cs="Arial"/>
                <w:sz w:val="20"/>
                <w:szCs w:val="20"/>
              </w:rPr>
            </w:pPr>
            <w:r w:rsidRPr="00055BCE">
              <w:rPr>
                <w:rFonts w:cs="Arial"/>
                <w:b/>
                <w:sz w:val="20"/>
                <w:szCs w:val="20"/>
              </w:rPr>
              <w:t xml:space="preserve"> 2.</w:t>
            </w:r>
            <w:r>
              <w:rPr>
                <w:rFonts w:cs="Arial"/>
                <w:sz w:val="20"/>
                <w:szCs w:val="20"/>
              </w:rPr>
              <w:t xml:space="preserve"> Generar </w:t>
            </w:r>
            <w:r w:rsidRPr="00BE2CAC">
              <w:rPr>
                <w:rFonts w:cs="Arial"/>
                <w:sz w:val="20"/>
                <w:szCs w:val="20"/>
              </w:rPr>
              <w:t>y transferir conocimiento mediante el desarrollo de programas, proyectos y act</w:t>
            </w:r>
            <w:r>
              <w:rPr>
                <w:rFonts w:cs="Arial"/>
                <w:sz w:val="20"/>
                <w:szCs w:val="20"/>
              </w:rPr>
              <w:t>ividades académicas (PPAA)</w:t>
            </w:r>
            <w:r w:rsidRPr="00BE2CAC">
              <w:rPr>
                <w:rFonts w:cs="Arial"/>
                <w:sz w:val="20"/>
                <w:szCs w:val="20"/>
              </w:rPr>
              <w:t xml:space="preserve"> </w:t>
            </w:r>
            <w:r>
              <w:rPr>
                <w:rFonts w:cs="Arial"/>
                <w:sz w:val="20"/>
                <w:szCs w:val="20"/>
              </w:rPr>
              <w:t>de investigación, extensión y actividad académica integrada</w:t>
            </w:r>
            <w:r w:rsidRPr="00BE2CAC">
              <w:rPr>
                <w:rFonts w:cs="Arial"/>
                <w:sz w:val="20"/>
                <w:szCs w:val="20"/>
              </w:rPr>
              <w:t xml:space="preserve"> </w:t>
            </w:r>
            <w:r>
              <w:rPr>
                <w:rFonts w:cs="Arial"/>
                <w:sz w:val="20"/>
                <w:szCs w:val="20"/>
              </w:rPr>
              <w:t xml:space="preserve">en concordancia con las necesidades de la </w:t>
            </w:r>
            <w:r w:rsidRPr="00BE2CAC">
              <w:rPr>
                <w:rFonts w:cs="Arial"/>
                <w:sz w:val="20"/>
                <w:szCs w:val="20"/>
              </w:rPr>
              <w:t>sociedad</w:t>
            </w:r>
            <w:r>
              <w:rPr>
                <w:rFonts w:cs="Arial"/>
                <w:sz w:val="20"/>
                <w:szCs w:val="20"/>
              </w:rPr>
              <w:t>.</w:t>
            </w:r>
          </w:p>
        </w:tc>
        <w:tc>
          <w:tcPr>
            <w:tcW w:w="4253" w:type="dxa"/>
            <w:vAlign w:val="center"/>
          </w:tcPr>
          <w:p w14:paraId="173C12C1" w14:textId="3546DBF7" w:rsidR="00FC2234" w:rsidRPr="00BE2CAC" w:rsidRDefault="00FC2234" w:rsidP="00FC2234">
            <w:pPr>
              <w:spacing w:line="240" w:lineRule="auto"/>
              <w:rPr>
                <w:rFonts w:cs="Arial"/>
                <w:sz w:val="20"/>
                <w:szCs w:val="20"/>
              </w:rPr>
            </w:pPr>
            <w:r>
              <w:rPr>
                <w:rFonts w:cs="Arial"/>
                <w:b/>
                <w:sz w:val="20"/>
                <w:szCs w:val="20"/>
              </w:rPr>
              <w:t>2.1</w:t>
            </w:r>
            <w:r w:rsidRPr="00BE2CAC">
              <w:rPr>
                <w:rFonts w:cs="Arial"/>
                <w:b/>
                <w:sz w:val="20"/>
                <w:szCs w:val="20"/>
              </w:rPr>
              <w:t xml:space="preserve"> </w:t>
            </w:r>
            <w:r>
              <w:rPr>
                <w:rFonts w:cs="Arial"/>
                <w:sz w:val="20"/>
                <w:szCs w:val="20"/>
              </w:rPr>
              <w:t xml:space="preserve">Ejecutar </w:t>
            </w:r>
            <w:r>
              <w:rPr>
                <w:rFonts w:cs="Arial"/>
                <w:b/>
                <w:bCs/>
                <w:sz w:val="20"/>
                <w:szCs w:val="20"/>
              </w:rPr>
              <w:t>200</w:t>
            </w:r>
            <w:r>
              <w:rPr>
                <w:rFonts w:cs="Arial"/>
                <w:sz w:val="20"/>
                <w:szCs w:val="20"/>
              </w:rPr>
              <w:t xml:space="preserve"> p</w:t>
            </w:r>
            <w:r w:rsidRPr="00BE2CAC">
              <w:rPr>
                <w:rFonts w:cs="Arial"/>
                <w:sz w:val="20"/>
                <w:szCs w:val="20"/>
              </w:rPr>
              <w:t xml:space="preserve">rogramas, proyectos y actividades </w:t>
            </w:r>
            <w:r>
              <w:rPr>
                <w:rFonts w:cs="Arial"/>
                <w:sz w:val="20"/>
                <w:szCs w:val="20"/>
              </w:rPr>
              <w:t>académicas</w:t>
            </w:r>
            <w:r w:rsidRPr="00BE2CAC">
              <w:rPr>
                <w:rFonts w:cs="Arial"/>
                <w:sz w:val="20"/>
                <w:szCs w:val="20"/>
              </w:rPr>
              <w:t xml:space="preserve"> de investigación universitaria </w:t>
            </w:r>
            <w:r w:rsidRPr="00F85F91">
              <w:rPr>
                <w:rFonts w:cs="Arial"/>
                <w:sz w:val="20"/>
                <w:szCs w:val="20"/>
                <w:lang w:val="es-ES"/>
              </w:rPr>
              <w:t>que fomenten la transferencia de conocimiento</w:t>
            </w:r>
            <w:r>
              <w:rPr>
                <w:rFonts w:cs="Arial"/>
                <w:sz w:val="20"/>
                <w:szCs w:val="20"/>
                <w:lang w:val="es-ES"/>
              </w:rPr>
              <w:t xml:space="preserve"> </w:t>
            </w:r>
            <w:r w:rsidRPr="00530C2E">
              <w:rPr>
                <w:rFonts w:cs="Arial"/>
                <w:sz w:val="20"/>
                <w:szCs w:val="20"/>
                <w:lang w:val="es-ES"/>
              </w:rPr>
              <w:t xml:space="preserve">y la creación de comunidades científicas. </w:t>
            </w:r>
            <w:r w:rsidRPr="00F85F91">
              <w:rPr>
                <w:rFonts w:cs="Arial"/>
                <w:sz w:val="20"/>
                <w:szCs w:val="20"/>
                <w:lang w:val="es-ES"/>
              </w:rPr>
              <w:t xml:space="preserve"> </w:t>
            </w:r>
          </w:p>
        </w:tc>
        <w:tc>
          <w:tcPr>
            <w:tcW w:w="2551" w:type="dxa"/>
            <w:vAlign w:val="center"/>
          </w:tcPr>
          <w:p w14:paraId="76A8393F" w14:textId="2EA30538" w:rsidR="00FC2234" w:rsidRPr="004D60E6" w:rsidRDefault="00FC2234" w:rsidP="00FC2234">
            <w:pPr>
              <w:spacing w:line="240" w:lineRule="auto"/>
              <w:jc w:val="center"/>
              <w:rPr>
                <w:rFonts w:cs="Arial"/>
                <w:sz w:val="20"/>
                <w:szCs w:val="20"/>
              </w:rPr>
            </w:pPr>
            <w:r>
              <w:rPr>
                <w:rFonts w:cs="Arial"/>
                <w:sz w:val="20"/>
                <w:szCs w:val="20"/>
              </w:rPr>
              <w:t>%</w:t>
            </w:r>
            <w:r w:rsidRPr="00B22DF2">
              <w:rPr>
                <w:rFonts w:cs="Arial"/>
                <w:sz w:val="20"/>
                <w:szCs w:val="20"/>
              </w:rPr>
              <w:t xml:space="preserve"> de </w:t>
            </w:r>
            <w:r>
              <w:rPr>
                <w:rFonts w:cs="Arial"/>
                <w:sz w:val="20"/>
                <w:szCs w:val="20"/>
              </w:rPr>
              <w:t>p</w:t>
            </w:r>
            <w:r w:rsidRPr="00B22DF2">
              <w:rPr>
                <w:rFonts w:cs="Arial"/>
                <w:sz w:val="20"/>
                <w:szCs w:val="20"/>
              </w:rPr>
              <w:t xml:space="preserve">rogramas, proyectos y actividades de </w:t>
            </w:r>
            <w:r>
              <w:rPr>
                <w:rFonts w:cs="Arial"/>
                <w:sz w:val="20"/>
                <w:szCs w:val="20"/>
              </w:rPr>
              <w:t>investigación ejecutados.</w:t>
            </w:r>
          </w:p>
        </w:tc>
        <w:tc>
          <w:tcPr>
            <w:tcW w:w="992" w:type="dxa"/>
            <w:vAlign w:val="center"/>
          </w:tcPr>
          <w:p w14:paraId="2EA91C80" w14:textId="77777777" w:rsidR="00FC2234" w:rsidRPr="0076233C" w:rsidRDefault="00FC2234" w:rsidP="00FC2234">
            <w:pPr>
              <w:spacing w:line="240" w:lineRule="auto"/>
              <w:jc w:val="center"/>
              <w:rPr>
                <w:rFonts w:cs="Arial"/>
                <w:sz w:val="20"/>
                <w:szCs w:val="20"/>
              </w:rPr>
            </w:pPr>
            <w:r w:rsidRPr="0076233C">
              <w:rPr>
                <w:rFonts w:cs="Arial"/>
                <w:sz w:val="20"/>
                <w:szCs w:val="20"/>
              </w:rPr>
              <w:t>enero</w:t>
            </w:r>
          </w:p>
        </w:tc>
        <w:tc>
          <w:tcPr>
            <w:tcW w:w="1106" w:type="dxa"/>
            <w:vAlign w:val="center"/>
          </w:tcPr>
          <w:p w14:paraId="28B722A8" w14:textId="77777777" w:rsidR="00FC2234" w:rsidRPr="0076233C" w:rsidRDefault="00FC2234" w:rsidP="00FC2234">
            <w:pPr>
              <w:spacing w:line="240" w:lineRule="auto"/>
              <w:jc w:val="center"/>
              <w:rPr>
                <w:rFonts w:cs="Arial"/>
                <w:sz w:val="20"/>
                <w:szCs w:val="20"/>
              </w:rPr>
            </w:pPr>
            <w:r w:rsidRPr="0076233C">
              <w:rPr>
                <w:rFonts w:cs="Arial"/>
                <w:sz w:val="20"/>
                <w:szCs w:val="20"/>
              </w:rPr>
              <w:t>diciembre</w:t>
            </w:r>
          </w:p>
        </w:tc>
        <w:tc>
          <w:tcPr>
            <w:tcW w:w="1842" w:type="dxa"/>
            <w:shd w:val="clear" w:color="auto" w:fill="auto"/>
            <w:vAlign w:val="center"/>
          </w:tcPr>
          <w:p w14:paraId="14B95DCD" w14:textId="0180ADD9" w:rsidR="00FC2234" w:rsidRPr="00FC2234" w:rsidRDefault="00FC2234" w:rsidP="00FC2234">
            <w:pPr>
              <w:spacing w:line="240" w:lineRule="auto"/>
              <w:jc w:val="center"/>
              <w:rPr>
                <w:rFonts w:cs="Arial"/>
                <w:color w:val="5B9BD5" w:themeColor="accent1"/>
                <w:sz w:val="20"/>
                <w:szCs w:val="20"/>
              </w:rPr>
            </w:pPr>
            <w:r w:rsidRPr="00FC2234">
              <w:rPr>
                <w:rFonts w:cs="Arial"/>
                <w:color w:val="000000"/>
                <w:sz w:val="22"/>
                <w:szCs w:val="22"/>
              </w:rPr>
              <w:t>₡4 041 351,5</w:t>
            </w:r>
          </w:p>
        </w:tc>
      </w:tr>
      <w:tr w:rsidR="00FC2234" w:rsidRPr="00C0645E" w14:paraId="4B09D77F" w14:textId="77777777" w:rsidTr="00FC2234">
        <w:tc>
          <w:tcPr>
            <w:tcW w:w="2836" w:type="dxa"/>
            <w:vMerge/>
            <w:vAlign w:val="center"/>
          </w:tcPr>
          <w:p w14:paraId="70004972" w14:textId="77777777" w:rsidR="00FC2234" w:rsidRPr="00BE2CAC" w:rsidRDefault="00FC2234" w:rsidP="00FC2234">
            <w:pPr>
              <w:spacing w:line="240" w:lineRule="auto"/>
              <w:rPr>
                <w:rFonts w:cs="Arial"/>
                <w:sz w:val="20"/>
                <w:szCs w:val="20"/>
              </w:rPr>
            </w:pPr>
          </w:p>
        </w:tc>
        <w:tc>
          <w:tcPr>
            <w:tcW w:w="4253" w:type="dxa"/>
            <w:vAlign w:val="center"/>
          </w:tcPr>
          <w:p w14:paraId="7A715CE6" w14:textId="77777777" w:rsidR="00FC2234" w:rsidRDefault="00FC2234" w:rsidP="00FC2234">
            <w:pPr>
              <w:spacing w:line="240" w:lineRule="auto"/>
              <w:rPr>
                <w:rFonts w:cs="Arial"/>
                <w:b/>
                <w:sz w:val="20"/>
                <w:szCs w:val="20"/>
              </w:rPr>
            </w:pPr>
          </w:p>
          <w:p w14:paraId="6A05CDC3" w14:textId="77777777" w:rsidR="00FC2234" w:rsidRDefault="00FC2234" w:rsidP="00FC2234">
            <w:pPr>
              <w:spacing w:line="240" w:lineRule="auto"/>
              <w:rPr>
                <w:rFonts w:cs="Arial"/>
                <w:sz w:val="20"/>
                <w:szCs w:val="20"/>
              </w:rPr>
            </w:pPr>
            <w:r>
              <w:rPr>
                <w:rFonts w:cs="Arial"/>
                <w:b/>
                <w:sz w:val="20"/>
                <w:szCs w:val="20"/>
              </w:rPr>
              <w:t>2.2</w:t>
            </w:r>
            <w:r w:rsidRPr="00BE2CAC">
              <w:rPr>
                <w:rFonts w:cs="Arial"/>
                <w:b/>
                <w:sz w:val="20"/>
                <w:szCs w:val="20"/>
              </w:rPr>
              <w:t xml:space="preserve"> </w:t>
            </w:r>
            <w:r w:rsidRPr="00FD33B4">
              <w:rPr>
                <w:rFonts w:cs="Arial"/>
                <w:sz w:val="20"/>
                <w:szCs w:val="20"/>
              </w:rPr>
              <w:t>Ejecutar</w:t>
            </w:r>
            <w:r w:rsidRPr="004D60E6">
              <w:rPr>
                <w:rFonts w:cs="Arial"/>
                <w:sz w:val="20"/>
                <w:szCs w:val="20"/>
              </w:rPr>
              <w:t xml:space="preserve"> </w:t>
            </w:r>
            <w:r w:rsidRPr="00BC75AC">
              <w:rPr>
                <w:rFonts w:cs="Arial"/>
                <w:b/>
                <w:sz w:val="20"/>
                <w:szCs w:val="20"/>
              </w:rPr>
              <w:t>75</w:t>
            </w:r>
            <w:r w:rsidRPr="007E3714">
              <w:rPr>
                <w:rFonts w:cs="Arial"/>
                <w:sz w:val="20"/>
                <w:szCs w:val="20"/>
              </w:rPr>
              <w:t xml:space="preserve"> </w:t>
            </w:r>
            <w:r>
              <w:rPr>
                <w:rFonts w:cs="Arial"/>
                <w:sz w:val="20"/>
                <w:szCs w:val="20"/>
              </w:rPr>
              <w:t>p</w:t>
            </w:r>
            <w:r w:rsidRPr="004D60E6">
              <w:rPr>
                <w:rFonts w:cs="Arial"/>
                <w:sz w:val="20"/>
                <w:szCs w:val="20"/>
              </w:rPr>
              <w:t xml:space="preserve">rogramas, </w:t>
            </w:r>
            <w:r w:rsidRPr="00530C2E">
              <w:rPr>
                <w:rFonts w:cs="Arial"/>
                <w:sz w:val="20"/>
                <w:szCs w:val="20"/>
              </w:rPr>
              <w:t xml:space="preserve">proyectos y actividades académicas </w:t>
            </w:r>
            <w:r w:rsidRPr="00F85F91">
              <w:rPr>
                <w:rFonts w:cs="Arial"/>
                <w:sz w:val="20"/>
                <w:szCs w:val="20"/>
              </w:rPr>
              <w:t>de extensión</w:t>
            </w:r>
            <w:r>
              <w:rPr>
                <w:rFonts w:cs="Arial"/>
                <w:sz w:val="20"/>
                <w:szCs w:val="20"/>
              </w:rPr>
              <w:t xml:space="preserve"> que propicien</w:t>
            </w:r>
            <w:r w:rsidRPr="00F85F91">
              <w:rPr>
                <w:rFonts w:cs="Arial"/>
                <w:sz w:val="20"/>
                <w:szCs w:val="20"/>
              </w:rPr>
              <w:t xml:space="preserve"> la transformación y desarrollo sostenible equitativ</w:t>
            </w:r>
            <w:r>
              <w:rPr>
                <w:rFonts w:cs="Arial"/>
                <w:sz w:val="20"/>
                <w:szCs w:val="20"/>
              </w:rPr>
              <w:t>o</w:t>
            </w:r>
            <w:r w:rsidRPr="00F85F91">
              <w:rPr>
                <w:rFonts w:cs="Arial"/>
                <w:sz w:val="20"/>
                <w:szCs w:val="20"/>
              </w:rPr>
              <w:t xml:space="preserve"> de las diferentes regiones del país.</w:t>
            </w:r>
          </w:p>
          <w:p w14:paraId="10715196" w14:textId="3E94FDE9" w:rsidR="00FC2234" w:rsidRPr="004D60E6" w:rsidRDefault="00FC2234" w:rsidP="00FC2234">
            <w:pPr>
              <w:spacing w:line="240" w:lineRule="auto"/>
              <w:rPr>
                <w:rFonts w:cs="Arial"/>
                <w:sz w:val="20"/>
                <w:szCs w:val="20"/>
              </w:rPr>
            </w:pPr>
          </w:p>
        </w:tc>
        <w:tc>
          <w:tcPr>
            <w:tcW w:w="2551" w:type="dxa"/>
            <w:vAlign w:val="center"/>
          </w:tcPr>
          <w:p w14:paraId="66538F0D" w14:textId="159EFEA3" w:rsidR="00FC2234" w:rsidRPr="004D60E6" w:rsidRDefault="00FC2234" w:rsidP="00FC2234">
            <w:pPr>
              <w:spacing w:line="240" w:lineRule="auto"/>
              <w:jc w:val="center"/>
              <w:rPr>
                <w:rFonts w:cs="Arial"/>
                <w:sz w:val="20"/>
                <w:szCs w:val="20"/>
              </w:rPr>
            </w:pPr>
            <w:r>
              <w:rPr>
                <w:rFonts w:cs="Arial"/>
                <w:sz w:val="20"/>
                <w:szCs w:val="20"/>
              </w:rPr>
              <w:t>% de p</w:t>
            </w:r>
            <w:r w:rsidRPr="00B22DF2">
              <w:rPr>
                <w:rFonts w:cs="Arial"/>
                <w:sz w:val="20"/>
                <w:szCs w:val="20"/>
              </w:rPr>
              <w:t>rogramas, proy</w:t>
            </w:r>
            <w:r>
              <w:rPr>
                <w:rFonts w:cs="Arial"/>
                <w:sz w:val="20"/>
                <w:szCs w:val="20"/>
              </w:rPr>
              <w:t>ectos y actividades académicas de extensión ejecutados.</w:t>
            </w:r>
          </w:p>
        </w:tc>
        <w:tc>
          <w:tcPr>
            <w:tcW w:w="992" w:type="dxa"/>
            <w:vAlign w:val="center"/>
          </w:tcPr>
          <w:p w14:paraId="2EA3E254" w14:textId="77777777" w:rsidR="00FC2234" w:rsidRPr="0076233C" w:rsidRDefault="00FC2234" w:rsidP="00FC2234">
            <w:pPr>
              <w:jc w:val="center"/>
              <w:rPr>
                <w:rFonts w:cs="Arial"/>
                <w:sz w:val="20"/>
                <w:szCs w:val="20"/>
              </w:rPr>
            </w:pPr>
            <w:r w:rsidRPr="0076233C">
              <w:rPr>
                <w:rFonts w:cs="Arial"/>
                <w:sz w:val="20"/>
                <w:szCs w:val="20"/>
              </w:rPr>
              <w:t>enero</w:t>
            </w:r>
          </w:p>
        </w:tc>
        <w:tc>
          <w:tcPr>
            <w:tcW w:w="1106" w:type="dxa"/>
            <w:vAlign w:val="center"/>
          </w:tcPr>
          <w:p w14:paraId="602E8CFA" w14:textId="77777777" w:rsidR="00FC2234" w:rsidRPr="0076233C" w:rsidRDefault="00FC2234" w:rsidP="00FC2234">
            <w:pPr>
              <w:jc w:val="center"/>
              <w:rPr>
                <w:rFonts w:cs="Arial"/>
                <w:sz w:val="20"/>
                <w:szCs w:val="20"/>
              </w:rPr>
            </w:pPr>
            <w:r w:rsidRPr="0076233C">
              <w:rPr>
                <w:rFonts w:cs="Arial"/>
                <w:sz w:val="20"/>
                <w:szCs w:val="20"/>
              </w:rPr>
              <w:t>diciembre</w:t>
            </w:r>
          </w:p>
        </w:tc>
        <w:tc>
          <w:tcPr>
            <w:tcW w:w="1842" w:type="dxa"/>
            <w:shd w:val="clear" w:color="auto" w:fill="auto"/>
            <w:vAlign w:val="center"/>
          </w:tcPr>
          <w:p w14:paraId="74E33233" w14:textId="73AA9D72" w:rsidR="00FC2234" w:rsidRPr="00FC2234" w:rsidRDefault="00FC2234" w:rsidP="00FC2234">
            <w:pPr>
              <w:spacing w:line="240" w:lineRule="auto"/>
              <w:jc w:val="center"/>
              <w:rPr>
                <w:rFonts w:cs="Arial"/>
                <w:color w:val="5B9BD5" w:themeColor="accent1"/>
                <w:sz w:val="20"/>
                <w:szCs w:val="20"/>
              </w:rPr>
            </w:pPr>
            <w:r w:rsidRPr="00FC2234">
              <w:rPr>
                <w:rFonts w:cs="Arial"/>
                <w:color w:val="000000"/>
                <w:sz w:val="22"/>
                <w:szCs w:val="22"/>
              </w:rPr>
              <w:t>₡1 327 733,6</w:t>
            </w:r>
          </w:p>
        </w:tc>
      </w:tr>
      <w:tr w:rsidR="00FC2234" w:rsidRPr="00C0645E" w14:paraId="49644441" w14:textId="77777777" w:rsidTr="00FC2234">
        <w:trPr>
          <w:trHeight w:val="1281"/>
        </w:trPr>
        <w:tc>
          <w:tcPr>
            <w:tcW w:w="2836" w:type="dxa"/>
            <w:vMerge/>
            <w:vAlign w:val="center"/>
          </w:tcPr>
          <w:p w14:paraId="539CFE79" w14:textId="77777777" w:rsidR="00FC2234" w:rsidRPr="004D60E6" w:rsidRDefault="00FC2234" w:rsidP="00FC2234">
            <w:pPr>
              <w:spacing w:line="240" w:lineRule="auto"/>
              <w:rPr>
                <w:rFonts w:cs="Arial"/>
                <w:sz w:val="20"/>
                <w:szCs w:val="20"/>
              </w:rPr>
            </w:pPr>
          </w:p>
        </w:tc>
        <w:tc>
          <w:tcPr>
            <w:tcW w:w="4253" w:type="dxa"/>
            <w:vAlign w:val="center"/>
          </w:tcPr>
          <w:p w14:paraId="1E18402F" w14:textId="16E5710B" w:rsidR="00FC2234" w:rsidRPr="004D60E6" w:rsidRDefault="00FC2234" w:rsidP="00FC2234">
            <w:pPr>
              <w:spacing w:line="240" w:lineRule="auto"/>
              <w:rPr>
                <w:rFonts w:cs="Arial"/>
                <w:sz w:val="20"/>
                <w:szCs w:val="20"/>
              </w:rPr>
            </w:pPr>
            <w:r w:rsidRPr="00BE2CAC">
              <w:rPr>
                <w:rFonts w:cs="Arial"/>
                <w:b/>
                <w:sz w:val="20"/>
                <w:szCs w:val="20"/>
              </w:rPr>
              <w:t>2.</w:t>
            </w:r>
            <w:r>
              <w:rPr>
                <w:rFonts w:cs="Arial"/>
                <w:b/>
                <w:sz w:val="20"/>
                <w:szCs w:val="20"/>
              </w:rPr>
              <w:t>3</w:t>
            </w:r>
            <w:r>
              <w:rPr>
                <w:rFonts w:cs="Arial"/>
                <w:sz w:val="20"/>
                <w:szCs w:val="20"/>
              </w:rPr>
              <w:t xml:space="preserve"> </w:t>
            </w:r>
            <w:r w:rsidRPr="004D60E6">
              <w:rPr>
                <w:rFonts w:cs="Arial"/>
                <w:sz w:val="20"/>
                <w:szCs w:val="20"/>
              </w:rPr>
              <w:t xml:space="preserve">Ejecutar </w:t>
            </w:r>
            <w:r w:rsidRPr="00BC75AC">
              <w:rPr>
                <w:rFonts w:cs="Arial"/>
                <w:b/>
                <w:sz w:val="20"/>
                <w:szCs w:val="20"/>
              </w:rPr>
              <w:t>2</w:t>
            </w:r>
            <w:r>
              <w:rPr>
                <w:rFonts w:cs="Arial"/>
                <w:b/>
                <w:sz w:val="20"/>
                <w:szCs w:val="20"/>
              </w:rPr>
              <w:t>30</w:t>
            </w:r>
            <w:r w:rsidRPr="004D60E6">
              <w:rPr>
                <w:rFonts w:cs="Arial"/>
                <w:sz w:val="20"/>
                <w:szCs w:val="20"/>
              </w:rPr>
              <w:t xml:space="preserve"> </w:t>
            </w:r>
            <w:r>
              <w:rPr>
                <w:rFonts w:cs="Arial"/>
                <w:sz w:val="20"/>
                <w:szCs w:val="20"/>
              </w:rPr>
              <w:t>p</w:t>
            </w:r>
            <w:r w:rsidRPr="004D60E6">
              <w:rPr>
                <w:rFonts w:cs="Arial"/>
                <w:sz w:val="20"/>
                <w:szCs w:val="20"/>
              </w:rPr>
              <w:t>rogramas, proyectos y actividades</w:t>
            </w:r>
            <w:r>
              <w:rPr>
                <w:rFonts w:cs="Arial"/>
                <w:sz w:val="20"/>
                <w:szCs w:val="20"/>
              </w:rPr>
              <w:t xml:space="preserve"> académicas </w:t>
            </w:r>
            <w:r w:rsidRPr="004D60E6">
              <w:rPr>
                <w:rFonts w:cs="Arial"/>
                <w:sz w:val="20"/>
                <w:szCs w:val="20"/>
              </w:rPr>
              <w:t>integradas</w:t>
            </w:r>
            <w:r>
              <w:rPr>
                <w:rFonts w:cs="Arial"/>
                <w:sz w:val="20"/>
                <w:szCs w:val="20"/>
              </w:rPr>
              <w:t xml:space="preserve"> </w:t>
            </w:r>
            <w:r w:rsidRPr="004D60E6">
              <w:rPr>
                <w:rFonts w:cs="Arial"/>
                <w:sz w:val="20"/>
                <w:szCs w:val="20"/>
              </w:rPr>
              <w:t>que fortalezcan la vinculación y la proyección de la investigación, la extensión y la docencia universitaria.</w:t>
            </w:r>
          </w:p>
        </w:tc>
        <w:tc>
          <w:tcPr>
            <w:tcW w:w="2551" w:type="dxa"/>
            <w:vAlign w:val="center"/>
          </w:tcPr>
          <w:p w14:paraId="2362FA95" w14:textId="31774BF2" w:rsidR="00FC2234" w:rsidRPr="004D60E6" w:rsidRDefault="00FC2234" w:rsidP="00FC2234">
            <w:pPr>
              <w:spacing w:line="240" w:lineRule="auto"/>
              <w:jc w:val="center"/>
              <w:rPr>
                <w:rFonts w:cs="Arial"/>
                <w:sz w:val="20"/>
                <w:szCs w:val="20"/>
              </w:rPr>
            </w:pPr>
            <w:r>
              <w:rPr>
                <w:rFonts w:cs="Arial"/>
                <w:sz w:val="20"/>
                <w:szCs w:val="20"/>
              </w:rPr>
              <w:t>%</w:t>
            </w:r>
            <w:r w:rsidRPr="00B22DF2">
              <w:rPr>
                <w:rFonts w:cs="Arial"/>
                <w:sz w:val="20"/>
                <w:szCs w:val="20"/>
              </w:rPr>
              <w:t xml:space="preserve"> de </w:t>
            </w:r>
            <w:r>
              <w:rPr>
                <w:rFonts w:cs="Arial"/>
                <w:sz w:val="20"/>
                <w:szCs w:val="20"/>
              </w:rPr>
              <w:t>p</w:t>
            </w:r>
            <w:r w:rsidRPr="00B22DF2">
              <w:rPr>
                <w:rFonts w:cs="Arial"/>
                <w:sz w:val="20"/>
                <w:szCs w:val="20"/>
              </w:rPr>
              <w:t>rogramas, proyectos y actividades</w:t>
            </w:r>
            <w:r>
              <w:rPr>
                <w:rFonts w:cs="Arial"/>
                <w:sz w:val="20"/>
                <w:szCs w:val="20"/>
              </w:rPr>
              <w:t xml:space="preserve"> académica integradas ejecutadas.</w:t>
            </w:r>
          </w:p>
        </w:tc>
        <w:tc>
          <w:tcPr>
            <w:tcW w:w="992" w:type="dxa"/>
            <w:vAlign w:val="center"/>
          </w:tcPr>
          <w:p w14:paraId="2733DFC0" w14:textId="77777777" w:rsidR="00FC2234" w:rsidRPr="0076233C" w:rsidRDefault="00FC2234" w:rsidP="00FC2234">
            <w:pPr>
              <w:jc w:val="center"/>
              <w:rPr>
                <w:rFonts w:cs="Arial"/>
                <w:sz w:val="20"/>
                <w:szCs w:val="20"/>
              </w:rPr>
            </w:pPr>
            <w:r w:rsidRPr="0076233C">
              <w:rPr>
                <w:rFonts w:cs="Arial"/>
                <w:sz w:val="20"/>
                <w:szCs w:val="20"/>
              </w:rPr>
              <w:t>enero</w:t>
            </w:r>
          </w:p>
        </w:tc>
        <w:tc>
          <w:tcPr>
            <w:tcW w:w="1106" w:type="dxa"/>
            <w:vAlign w:val="center"/>
          </w:tcPr>
          <w:p w14:paraId="0C1B9661" w14:textId="77777777" w:rsidR="00FC2234" w:rsidRPr="0076233C" w:rsidRDefault="00FC2234" w:rsidP="00FC2234">
            <w:pPr>
              <w:jc w:val="center"/>
              <w:rPr>
                <w:rFonts w:cs="Arial"/>
                <w:sz w:val="20"/>
                <w:szCs w:val="20"/>
              </w:rPr>
            </w:pPr>
            <w:r w:rsidRPr="0076233C">
              <w:rPr>
                <w:rFonts w:cs="Arial"/>
                <w:sz w:val="20"/>
                <w:szCs w:val="20"/>
              </w:rPr>
              <w:t>diciembre</w:t>
            </w:r>
          </w:p>
        </w:tc>
        <w:tc>
          <w:tcPr>
            <w:tcW w:w="1842" w:type="dxa"/>
            <w:shd w:val="clear" w:color="auto" w:fill="auto"/>
            <w:vAlign w:val="center"/>
          </w:tcPr>
          <w:p w14:paraId="1964C19C" w14:textId="4E0347B9" w:rsidR="00FC2234" w:rsidRPr="00FC2234" w:rsidRDefault="00FC2234" w:rsidP="00FC2234">
            <w:pPr>
              <w:spacing w:line="240" w:lineRule="auto"/>
              <w:jc w:val="center"/>
              <w:rPr>
                <w:rFonts w:cs="Arial"/>
                <w:color w:val="5B9BD5" w:themeColor="accent1"/>
                <w:sz w:val="20"/>
                <w:szCs w:val="20"/>
              </w:rPr>
            </w:pPr>
            <w:r w:rsidRPr="00FC2234">
              <w:rPr>
                <w:rFonts w:cs="Arial"/>
                <w:color w:val="000000"/>
                <w:sz w:val="22"/>
                <w:szCs w:val="22"/>
              </w:rPr>
              <w:t>₡8 104 228,2</w:t>
            </w:r>
          </w:p>
        </w:tc>
      </w:tr>
      <w:tr w:rsidR="00FC2234" w:rsidRPr="00C0645E" w14:paraId="76182DFC" w14:textId="77777777" w:rsidTr="00FC2234">
        <w:trPr>
          <w:trHeight w:val="1256"/>
        </w:trPr>
        <w:tc>
          <w:tcPr>
            <w:tcW w:w="2836" w:type="dxa"/>
            <w:vMerge/>
            <w:vAlign w:val="center"/>
          </w:tcPr>
          <w:p w14:paraId="269B4F80" w14:textId="77777777" w:rsidR="00FC2234" w:rsidRPr="004D60E6" w:rsidRDefault="00FC2234" w:rsidP="00FC2234">
            <w:pPr>
              <w:spacing w:line="240" w:lineRule="auto"/>
              <w:rPr>
                <w:rFonts w:cs="Arial"/>
                <w:sz w:val="20"/>
                <w:szCs w:val="20"/>
              </w:rPr>
            </w:pPr>
          </w:p>
        </w:tc>
        <w:tc>
          <w:tcPr>
            <w:tcW w:w="4253" w:type="dxa"/>
            <w:vAlign w:val="center"/>
          </w:tcPr>
          <w:p w14:paraId="0EE60254" w14:textId="3EF597EE" w:rsidR="00FC2234" w:rsidRPr="004D60E6" w:rsidRDefault="00FC2234" w:rsidP="00FC2234">
            <w:pPr>
              <w:spacing w:line="240" w:lineRule="auto"/>
              <w:rPr>
                <w:rFonts w:cs="Arial"/>
                <w:sz w:val="20"/>
                <w:szCs w:val="20"/>
              </w:rPr>
            </w:pPr>
            <w:r w:rsidRPr="001245BA">
              <w:rPr>
                <w:rFonts w:cs="Arial"/>
                <w:b/>
                <w:bCs/>
                <w:sz w:val="20"/>
                <w:szCs w:val="20"/>
              </w:rPr>
              <w:t>2.4</w:t>
            </w:r>
            <w:r>
              <w:rPr>
                <w:rFonts w:cs="Arial"/>
                <w:sz w:val="20"/>
                <w:szCs w:val="20"/>
              </w:rPr>
              <w:t xml:space="preserve"> </w:t>
            </w:r>
            <w:r w:rsidRPr="00530C2E">
              <w:rPr>
                <w:rFonts w:cs="Arial"/>
                <w:sz w:val="20"/>
                <w:szCs w:val="20"/>
              </w:rPr>
              <w:t xml:space="preserve">Ejecutar </w:t>
            </w:r>
            <w:r w:rsidRPr="00530C2E">
              <w:rPr>
                <w:rFonts w:cs="Arial"/>
                <w:b/>
                <w:bCs/>
                <w:sz w:val="20"/>
                <w:szCs w:val="20"/>
              </w:rPr>
              <w:t>3</w:t>
            </w:r>
            <w:r>
              <w:rPr>
                <w:rFonts w:cs="Arial"/>
                <w:b/>
                <w:bCs/>
                <w:sz w:val="20"/>
                <w:szCs w:val="20"/>
              </w:rPr>
              <w:t>0</w:t>
            </w:r>
            <w:r w:rsidRPr="00530C2E">
              <w:rPr>
                <w:rFonts w:cs="Arial"/>
                <w:sz w:val="20"/>
                <w:szCs w:val="20"/>
              </w:rPr>
              <w:t xml:space="preserve"> actividades</w:t>
            </w:r>
            <w:r>
              <w:rPr>
                <w:rFonts w:cs="Arial"/>
                <w:sz w:val="20"/>
                <w:szCs w:val="20"/>
              </w:rPr>
              <w:t xml:space="preserve"> </w:t>
            </w:r>
            <w:r w:rsidRPr="00530C2E">
              <w:rPr>
                <w:rFonts w:cs="Arial"/>
                <w:sz w:val="20"/>
                <w:szCs w:val="20"/>
              </w:rPr>
              <w:t xml:space="preserve">de </w:t>
            </w:r>
            <w:r>
              <w:rPr>
                <w:rFonts w:cs="Arial"/>
                <w:sz w:val="20"/>
                <w:szCs w:val="20"/>
              </w:rPr>
              <w:t>p</w:t>
            </w:r>
            <w:r w:rsidRPr="00530C2E">
              <w:rPr>
                <w:rFonts w:cs="Arial"/>
                <w:sz w:val="20"/>
                <w:szCs w:val="20"/>
              </w:rPr>
              <w:t>roducción intelectual y difusión del conocimiento que genera la Universidad, como contribución a la sociedad</w:t>
            </w:r>
            <w:r w:rsidRPr="00530C2E">
              <w:rPr>
                <w:rFonts w:cs="Arial"/>
                <w:color w:val="ED7D31" w:themeColor="accent2"/>
                <w:sz w:val="20"/>
                <w:szCs w:val="20"/>
              </w:rPr>
              <w:t>.</w:t>
            </w:r>
          </w:p>
        </w:tc>
        <w:tc>
          <w:tcPr>
            <w:tcW w:w="2551" w:type="dxa"/>
            <w:vAlign w:val="center"/>
          </w:tcPr>
          <w:p w14:paraId="28F41C58" w14:textId="483FF3CD" w:rsidR="00FC2234" w:rsidRPr="004D60E6" w:rsidRDefault="00FC2234" w:rsidP="00FC2234">
            <w:pPr>
              <w:spacing w:line="240" w:lineRule="auto"/>
              <w:jc w:val="center"/>
              <w:rPr>
                <w:rFonts w:cs="Arial"/>
                <w:sz w:val="20"/>
                <w:szCs w:val="20"/>
              </w:rPr>
            </w:pPr>
            <w:r w:rsidRPr="00564E2B">
              <w:rPr>
                <w:rFonts w:cs="Arial"/>
                <w:sz w:val="20"/>
                <w:szCs w:val="20"/>
                <w:lang w:val="es-ES"/>
              </w:rPr>
              <w:t xml:space="preserve">% de actividades de </w:t>
            </w:r>
            <w:r>
              <w:rPr>
                <w:rFonts w:cs="Arial"/>
                <w:sz w:val="20"/>
                <w:szCs w:val="20"/>
                <w:lang w:val="es-ES"/>
              </w:rPr>
              <w:t>p</w:t>
            </w:r>
            <w:r w:rsidRPr="00564E2B">
              <w:rPr>
                <w:rFonts w:cs="Arial"/>
                <w:sz w:val="20"/>
                <w:szCs w:val="20"/>
                <w:lang w:val="es-ES"/>
              </w:rPr>
              <w:t>roducción intelectual</w:t>
            </w:r>
            <w:r>
              <w:rPr>
                <w:rFonts w:cs="Arial"/>
                <w:sz w:val="20"/>
                <w:szCs w:val="20"/>
                <w:lang w:val="es-ES"/>
              </w:rPr>
              <w:t xml:space="preserve"> y difusión ejecutadas. </w:t>
            </w:r>
          </w:p>
        </w:tc>
        <w:tc>
          <w:tcPr>
            <w:tcW w:w="992" w:type="dxa"/>
            <w:vAlign w:val="center"/>
          </w:tcPr>
          <w:p w14:paraId="37F02EEA" w14:textId="77777777" w:rsidR="00FC2234" w:rsidRPr="0076233C" w:rsidRDefault="00FC2234" w:rsidP="00FC2234">
            <w:pPr>
              <w:jc w:val="center"/>
              <w:rPr>
                <w:rFonts w:cs="Arial"/>
                <w:sz w:val="20"/>
                <w:szCs w:val="20"/>
              </w:rPr>
            </w:pPr>
            <w:r w:rsidRPr="0076233C">
              <w:rPr>
                <w:rFonts w:cs="Arial"/>
                <w:sz w:val="20"/>
                <w:szCs w:val="20"/>
              </w:rPr>
              <w:t>enero</w:t>
            </w:r>
          </w:p>
        </w:tc>
        <w:tc>
          <w:tcPr>
            <w:tcW w:w="1106" w:type="dxa"/>
            <w:vAlign w:val="center"/>
          </w:tcPr>
          <w:p w14:paraId="1444A3C6" w14:textId="77777777" w:rsidR="00FC2234" w:rsidRPr="0076233C" w:rsidRDefault="00FC2234" w:rsidP="00FC2234">
            <w:pPr>
              <w:jc w:val="center"/>
              <w:rPr>
                <w:rFonts w:cs="Arial"/>
                <w:sz w:val="20"/>
                <w:szCs w:val="20"/>
              </w:rPr>
            </w:pPr>
            <w:r w:rsidRPr="0076233C">
              <w:rPr>
                <w:rFonts w:cs="Arial"/>
                <w:sz w:val="20"/>
                <w:szCs w:val="20"/>
              </w:rPr>
              <w:t>diciembre</w:t>
            </w:r>
          </w:p>
        </w:tc>
        <w:tc>
          <w:tcPr>
            <w:tcW w:w="1842" w:type="dxa"/>
            <w:shd w:val="clear" w:color="auto" w:fill="auto"/>
            <w:vAlign w:val="center"/>
          </w:tcPr>
          <w:p w14:paraId="284B9176" w14:textId="243CBCCA" w:rsidR="00FC2234" w:rsidRPr="00FC2234" w:rsidRDefault="00FC2234" w:rsidP="00FC2234">
            <w:pPr>
              <w:spacing w:line="240" w:lineRule="auto"/>
              <w:jc w:val="center"/>
              <w:rPr>
                <w:rFonts w:cs="Arial"/>
                <w:color w:val="5B9BD5" w:themeColor="accent1"/>
                <w:sz w:val="20"/>
                <w:szCs w:val="20"/>
              </w:rPr>
            </w:pPr>
            <w:r w:rsidRPr="00FC2234">
              <w:rPr>
                <w:rFonts w:cs="Arial"/>
                <w:color w:val="000000"/>
                <w:sz w:val="22"/>
                <w:szCs w:val="22"/>
              </w:rPr>
              <w:t>₡719 032,8</w:t>
            </w:r>
          </w:p>
        </w:tc>
      </w:tr>
      <w:tr w:rsidR="00FC2234" w:rsidRPr="00C0645E" w14:paraId="784943FD" w14:textId="77777777" w:rsidTr="00FC2234">
        <w:trPr>
          <w:trHeight w:val="850"/>
        </w:trPr>
        <w:tc>
          <w:tcPr>
            <w:tcW w:w="2836" w:type="dxa"/>
            <w:vMerge w:val="restart"/>
            <w:vAlign w:val="center"/>
          </w:tcPr>
          <w:p w14:paraId="18A91FC0" w14:textId="77777777" w:rsidR="00FC2234" w:rsidRDefault="00FC2234" w:rsidP="00FC2234">
            <w:pPr>
              <w:spacing w:line="240" w:lineRule="auto"/>
              <w:rPr>
                <w:rFonts w:cs="Arial"/>
                <w:b/>
                <w:sz w:val="20"/>
                <w:szCs w:val="20"/>
              </w:rPr>
            </w:pPr>
          </w:p>
          <w:p w14:paraId="2B33BE53" w14:textId="77777777" w:rsidR="00FC2234" w:rsidRDefault="00FC2234" w:rsidP="00FC2234">
            <w:pPr>
              <w:spacing w:line="240" w:lineRule="auto"/>
              <w:rPr>
                <w:rFonts w:cs="Arial"/>
                <w:b/>
                <w:sz w:val="20"/>
                <w:szCs w:val="20"/>
              </w:rPr>
            </w:pPr>
          </w:p>
          <w:p w14:paraId="7B194B1E" w14:textId="77777777" w:rsidR="00FC2234" w:rsidRDefault="00FC2234" w:rsidP="00FC2234">
            <w:pPr>
              <w:spacing w:line="240" w:lineRule="auto"/>
              <w:rPr>
                <w:rFonts w:cs="Arial"/>
                <w:b/>
                <w:sz w:val="20"/>
                <w:szCs w:val="20"/>
              </w:rPr>
            </w:pPr>
          </w:p>
          <w:p w14:paraId="0426BE42" w14:textId="77777777" w:rsidR="00FC2234" w:rsidRPr="004D60E6" w:rsidRDefault="00FC2234" w:rsidP="00FC2234">
            <w:pPr>
              <w:spacing w:line="240" w:lineRule="auto"/>
              <w:rPr>
                <w:rFonts w:cs="Arial"/>
                <w:sz w:val="20"/>
                <w:szCs w:val="20"/>
              </w:rPr>
            </w:pPr>
            <w:r>
              <w:rPr>
                <w:rFonts w:cs="Arial"/>
                <w:b/>
                <w:sz w:val="20"/>
                <w:szCs w:val="20"/>
              </w:rPr>
              <w:t>3</w:t>
            </w:r>
            <w:r w:rsidRPr="0076233C">
              <w:rPr>
                <w:rFonts w:cs="Arial"/>
                <w:sz w:val="20"/>
                <w:szCs w:val="20"/>
              </w:rPr>
              <w:t>. Desarrollar procesos de gestión y de evaluación de calidad, oportunos y pertinentes, que propicien, la innovación, la mejora continua, la transparencia y la rendición de cuentas del quehacer sustantivo de la Universidad.</w:t>
            </w:r>
          </w:p>
        </w:tc>
        <w:tc>
          <w:tcPr>
            <w:tcW w:w="4253" w:type="dxa"/>
            <w:vAlign w:val="center"/>
          </w:tcPr>
          <w:p w14:paraId="7F9C4560" w14:textId="173D230B" w:rsidR="00FC2234" w:rsidRPr="0076233C" w:rsidRDefault="00FC2234" w:rsidP="00FC2234">
            <w:pPr>
              <w:spacing w:line="240" w:lineRule="auto"/>
              <w:rPr>
                <w:rFonts w:cs="Arial"/>
                <w:b/>
                <w:color w:val="8496B0" w:themeColor="text2" w:themeTint="99"/>
                <w:sz w:val="20"/>
                <w:szCs w:val="20"/>
              </w:rPr>
            </w:pPr>
            <w:r w:rsidRPr="00641B6B">
              <w:rPr>
                <w:rFonts w:eastAsia="Calibri" w:cs="Arial"/>
                <w:b/>
                <w:sz w:val="20"/>
                <w:szCs w:val="20"/>
              </w:rPr>
              <w:t>3.1</w:t>
            </w:r>
            <w:r>
              <w:rPr>
                <w:rFonts w:eastAsia="Calibri" w:cs="Arial"/>
                <w:sz w:val="20"/>
                <w:szCs w:val="20"/>
              </w:rPr>
              <w:t xml:space="preserve"> </w:t>
            </w:r>
            <w:r w:rsidRPr="001D3D03">
              <w:rPr>
                <w:rFonts w:cs="Arial"/>
                <w:sz w:val="20"/>
                <w:szCs w:val="20"/>
              </w:rPr>
              <w:t xml:space="preserve">Impulsar el quehacer de las </w:t>
            </w:r>
            <w:r w:rsidRPr="003251B2">
              <w:rPr>
                <w:rFonts w:cs="Arial"/>
                <w:b/>
                <w:bCs/>
                <w:sz w:val="20"/>
                <w:szCs w:val="20"/>
              </w:rPr>
              <w:t>50</w:t>
            </w:r>
            <w:r w:rsidRPr="001D3D03">
              <w:rPr>
                <w:rFonts w:cs="Arial"/>
                <w:sz w:val="20"/>
                <w:szCs w:val="20"/>
              </w:rPr>
              <w:t xml:space="preserve"> unidades académicas de la UNA </w:t>
            </w:r>
            <w:r w:rsidRPr="00530C2E">
              <w:rPr>
                <w:rFonts w:cs="Arial"/>
                <w:sz w:val="20"/>
                <w:szCs w:val="20"/>
                <w:lang w:val="es-ES"/>
              </w:rPr>
              <w:t>que promuevan la calidad y la pertinencia académica</w:t>
            </w:r>
            <w:r>
              <w:rPr>
                <w:rFonts w:cs="Arial"/>
                <w:sz w:val="20"/>
                <w:szCs w:val="20"/>
                <w:lang w:val="es-ES"/>
              </w:rPr>
              <w:t>.</w:t>
            </w:r>
          </w:p>
        </w:tc>
        <w:tc>
          <w:tcPr>
            <w:tcW w:w="2551" w:type="dxa"/>
            <w:vAlign w:val="center"/>
          </w:tcPr>
          <w:p w14:paraId="291E7A26" w14:textId="05B700E5" w:rsidR="00FC2234" w:rsidRPr="004D60E6" w:rsidRDefault="00FC2234" w:rsidP="00FC2234">
            <w:pPr>
              <w:spacing w:line="240" w:lineRule="auto"/>
              <w:jc w:val="center"/>
              <w:rPr>
                <w:rFonts w:cs="Arial"/>
                <w:sz w:val="20"/>
                <w:szCs w:val="20"/>
              </w:rPr>
            </w:pPr>
            <w:r>
              <w:rPr>
                <w:rFonts w:cs="Arial"/>
                <w:sz w:val="20"/>
                <w:szCs w:val="20"/>
              </w:rPr>
              <w:t>% unidades académicas impulsadas.</w:t>
            </w:r>
          </w:p>
        </w:tc>
        <w:tc>
          <w:tcPr>
            <w:tcW w:w="992" w:type="dxa"/>
            <w:vAlign w:val="center"/>
          </w:tcPr>
          <w:p w14:paraId="1140CA77" w14:textId="77777777" w:rsidR="00FC2234" w:rsidRPr="0076233C" w:rsidRDefault="00FC2234" w:rsidP="00FC2234">
            <w:pPr>
              <w:jc w:val="center"/>
              <w:rPr>
                <w:rFonts w:cs="Arial"/>
                <w:sz w:val="20"/>
                <w:szCs w:val="20"/>
              </w:rPr>
            </w:pPr>
            <w:r w:rsidRPr="0076233C">
              <w:rPr>
                <w:rFonts w:cs="Arial"/>
                <w:sz w:val="20"/>
                <w:szCs w:val="20"/>
              </w:rPr>
              <w:t>enero</w:t>
            </w:r>
          </w:p>
        </w:tc>
        <w:tc>
          <w:tcPr>
            <w:tcW w:w="1106" w:type="dxa"/>
            <w:vAlign w:val="center"/>
          </w:tcPr>
          <w:p w14:paraId="7DA3F5B8" w14:textId="77777777" w:rsidR="00FC2234" w:rsidRPr="0076233C" w:rsidRDefault="00FC2234" w:rsidP="00FC2234">
            <w:pPr>
              <w:jc w:val="center"/>
              <w:rPr>
                <w:rFonts w:cs="Arial"/>
                <w:sz w:val="20"/>
                <w:szCs w:val="20"/>
              </w:rPr>
            </w:pPr>
            <w:r w:rsidRPr="0076233C">
              <w:rPr>
                <w:rFonts w:cs="Arial"/>
                <w:sz w:val="20"/>
                <w:szCs w:val="20"/>
              </w:rPr>
              <w:t>diciembre</w:t>
            </w:r>
          </w:p>
        </w:tc>
        <w:tc>
          <w:tcPr>
            <w:tcW w:w="1842" w:type="dxa"/>
            <w:shd w:val="clear" w:color="auto" w:fill="auto"/>
            <w:vAlign w:val="center"/>
          </w:tcPr>
          <w:p w14:paraId="1616806B" w14:textId="6EB2BCEE" w:rsidR="00FC2234" w:rsidRPr="00FC2234" w:rsidRDefault="00FC2234" w:rsidP="00FC2234">
            <w:pPr>
              <w:spacing w:line="240" w:lineRule="auto"/>
              <w:jc w:val="center"/>
              <w:rPr>
                <w:rFonts w:cs="Arial"/>
                <w:color w:val="5B9BD5" w:themeColor="accent1"/>
                <w:sz w:val="20"/>
                <w:szCs w:val="20"/>
              </w:rPr>
            </w:pPr>
            <w:r w:rsidRPr="00FC2234">
              <w:rPr>
                <w:rFonts w:cs="Arial"/>
                <w:color w:val="000000"/>
                <w:sz w:val="22"/>
                <w:szCs w:val="22"/>
              </w:rPr>
              <w:t>₡18 661 012,6</w:t>
            </w:r>
          </w:p>
        </w:tc>
      </w:tr>
      <w:tr w:rsidR="00FC2234" w:rsidRPr="00C0645E" w14:paraId="309054F2" w14:textId="77777777" w:rsidTr="00FC2234">
        <w:trPr>
          <w:trHeight w:val="1260"/>
        </w:trPr>
        <w:tc>
          <w:tcPr>
            <w:tcW w:w="2836" w:type="dxa"/>
            <w:vMerge/>
            <w:vAlign w:val="center"/>
          </w:tcPr>
          <w:p w14:paraId="2DC226D0" w14:textId="77777777" w:rsidR="00FC2234" w:rsidRPr="0076233C" w:rsidRDefault="00FC2234" w:rsidP="00FC2234">
            <w:pPr>
              <w:spacing w:line="240" w:lineRule="auto"/>
              <w:rPr>
                <w:rFonts w:cs="Arial"/>
                <w:b/>
                <w:sz w:val="20"/>
                <w:szCs w:val="20"/>
              </w:rPr>
            </w:pPr>
          </w:p>
        </w:tc>
        <w:tc>
          <w:tcPr>
            <w:tcW w:w="4253" w:type="dxa"/>
            <w:vAlign w:val="center"/>
          </w:tcPr>
          <w:p w14:paraId="7F1C31FE" w14:textId="13119937" w:rsidR="00FC2234" w:rsidRPr="00555DC4" w:rsidRDefault="00FC2234" w:rsidP="00FC2234">
            <w:pPr>
              <w:autoSpaceDE w:val="0"/>
              <w:autoSpaceDN w:val="0"/>
              <w:adjustRightInd w:val="0"/>
              <w:spacing w:line="240" w:lineRule="auto"/>
              <w:rPr>
                <w:rFonts w:eastAsia="Calibri" w:cs="Arial"/>
                <w:sz w:val="20"/>
                <w:szCs w:val="20"/>
              </w:rPr>
            </w:pPr>
            <w:r>
              <w:rPr>
                <w:rFonts w:eastAsia="Calibri" w:cs="Arial"/>
                <w:b/>
                <w:sz w:val="20"/>
                <w:szCs w:val="20"/>
              </w:rPr>
              <w:t>3</w:t>
            </w:r>
            <w:r w:rsidRPr="0076233C">
              <w:rPr>
                <w:rFonts w:eastAsia="Calibri" w:cs="Arial"/>
                <w:b/>
                <w:sz w:val="20"/>
                <w:szCs w:val="20"/>
              </w:rPr>
              <w:t>.</w:t>
            </w:r>
            <w:r>
              <w:rPr>
                <w:rFonts w:eastAsia="Calibri" w:cs="Arial"/>
                <w:b/>
                <w:sz w:val="20"/>
                <w:szCs w:val="20"/>
              </w:rPr>
              <w:t>2</w:t>
            </w:r>
            <w:r>
              <w:rPr>
                <w:rFonts w:eastAsia="Calibri" w:cs="Arial"/>
                <w:sz w:val="20"/>
                <w:szCs w:val="20"/>
              </w:rPr>
              <w:t xml:space="preserve"> </w:t>
            </w:r>
            <w:r w:rsidRPr="00835FE8">
              <w:rPr>
                <w:rFonts w:cs="Arial"/>
                <w:sz w:val="20"/>
                <w:szCs w:val="20"/>
                <w:lang w:val="es-ES"/>
              </w:rPr>
              <w:t xml:space="preserve">Gestionar </w:t>
            </w:r>
            <w:r w:rsidRPr="00835FE8">
              <w:rPr>
                <w:rFonts w:cs="Arial"/>
                <w:b/>
                <w:bCs/>
                <w:sz w:val="20"/>
                <w:szCs w:val="20"/>
                <w:lang w:val="es-ES"/>
              </w:rPr>
              <w:t>4</w:t>
            </w:r>
            <w:r w:rsidRPr="00835FE8">
              <w:rPr>
                <w:rFonts w:cs="Arial"/>
                <w:sz w:val="20"/>
                <w:szCs w:val="20"/>
                <w:lang w:val="es-ES"/>
              </w:rPr>
              <w:t xml:space="preserve"> proyectos </w:t>
            </w:r>
            <w:r w:rsidRPr="001D3D03">
              <w:rPr>
                <w:rFonts w:cs="Arial"/>
                <w:sz w:val="20"/>
                <w:szCs w:val="20"/>
                <w:lang w:val="es-ES"/>
              </w:rPr>
              <w:t xml:space="preserve">de desarrollo y mantenimiento de la infraestructura institucional que </w:t>
            </w:r>
            <w:r w:rsidRPr="001D3D03">
              <w:rPr>
                <w:rFonts w:eastAsiaTheme="minorHAnsi" w:cs="Arial"/>
                <w:sz w:val="20"/>
                <w:szCs w:val="20"/>
                <w:lang w:eastAsia="en-US"/>
              </w:rPr>
              <w:t>fortalezcan el quehacer académico</w:t>
            </w:r>
            <w:r>
              <w:rPr>
                <w:rFonts w:eastAsiaTheme="minorHAnsi" w:cs="Arial"/>
                <w:sz w:val="20"/>
                <w:szCs w:val="20"/>
                <w:lang w:eastAsia="en-US"/>
              </w:rPr>
              <w:t xml:space="preserve">. </w:t>
            </w:r>
          </w:p>
        </w:tc>
        <w:tc>
          <w:tcPr>
            <w:tcW w:w="2551" w:type="dxa"/>
            <w:vAlign w:val="center"/>
          </w:tcPr>
          <w:p w14:paraId="73E4A2A0" w14:textId="6DBE3DC0" w:rsidR="00FC2234" w:rsidRDefault="00FC2234" w:rsidP="00FC2234">
            <w:pPr>
              <w:spacing w:line="240" w:lineRule="auto"/>
              <w:jc w:val="center"/>
              <w:rPr>
                <w:rFonts w:cs="Arial"/>
                <w:sz w:val="20"/>
                <w:szCs w:val="20"/>
              </w:rPr>
            </w:pPr>
            <w:r>
              <w:rPr>
                <w:rFonts w:cs="Arial"/>
                <w:sz w:val="20"/>
                <w:szCs w:val="20"/>
              </w:rPr>
              <w:t>% de proyectos concretados.</w:t>
            </w:r>
          </w:p>
          <w:p w14:paraId="253FD6F4" w14:textId="77777777" w:rsidR="00FC2234" w:rsidRDefault="00FC2234" w:rsidP="00FC2234">
            <w:pPr>
              <w:spacing w:line="240" w:lineRule="auto"/>
              <w:jc w:val="center"/>
              <w:rPr>
                <w:rFonts w:cs="Arial"/>
                <w:sz w:val="20"/>
                <w:szCs w:val="20"/>
              </w:rPr>
            </w:pPr>
          </w:p>
          <w:p w14:paraId="27507DF1" w14:textId="77777777" w:rsidR="00FC2234" w:rsidRDefault="00FC2234" w:rsidP="00FC2234">
            <w:pPr>
              <w:spacing w:line="240" w:lineRule="auto"/>
              <w:jc w:val="center"/>
              <w:rPr>
                <w:rFonts w:cs="Arial"/>
                <w:sz w:val="20"/>
                <w:szCs w:val="20"/>
              </w:rPr>
            </w:pPr>
          </w:p>
        </w:tc>
        <w:tc>
          <w:tcPr>
            <w:tcW w:w="992" w:type="dxa"/>
            <w:vAlign w:val="center"/>
          </w:tcPr>
          <w:p w14:paraId="55FC3FA5" w14:textId="77777777" w:rsidR="00FC2234" w:rsidRPr="0076233C" w:rsidRDefault="00FC2234" w:rsidP="00FC2234">
            <w:pPr>
              <w:jc w:val="center"/>
              <w:rPr>
                <w:rFonts w:cs="Arial"/>
                <w:sz w:val="20"/>
                <w:szCs w:val="20"/>
              </w:rPr>
            </w:pPr>
            <w:r w:rsidRPr="0076233C">
              <w:rPr>
                <w:rFonts w:cs="Arial"/>
                <w:sz w:val="20"/>
                <w:szCs w:val="20"/>
              </w:rPr>
              <w:t>enero</w:t>
            </w:r>
          </w:p>
        </w:tc>
        <w:tc>
          <w:tcPr>
            <w:tcW w:w="1106" w:type="dxa"/>
            <w:vAlign w:val="center"/>
          </w:tcPr>
          <w:p w14:paraId="49228684" w14:textId="77777777" w:rsidR="00FC2234" w:rsidRPr="0076233C" w:rsidRDefault="00FC2234" w:rsidP="00FC2234">
            <w:pPr>
              <w:jc w:val="center"/>
              <w:rPr>
                <w:rFonts w:cs="Arial"/>
                <w:sz w:val="20"/>
                <w:szCs w:val="20"/>
              </w:rPr>
            </w:pPr>
            <w:r w:rsidRPr="0076233C">
              <w:rPr>
                <w:rFonts w:cs="Arial"/>
                <w:sz w:val="20"/>
                <w:szCs w:val="20"/>
              </w:rPr>
              <w:t>diciembre</w:t>
            </w:r>
          </w:p>
        </w:tc>
        <w:tc>
          <w:tcPr>
            <w:tcW w:w="1842" w:type="dxa"/>
            <w:shd w:val="clear" w:color="auto" w:fill="auto"/>
            <w:vAlign w:val="center"/>
          </w:tcPr>
          <w:p w14:paraId="4C8F4D2B" w14:textId="540A195B" w:rsidR="00FC2234" w:rsidRPr="00FC2234" w:rsidRDefault="00FC2234" w:rsidP="00FC2234">
            <w:pPr>
              <w:spacing w:line="240" w:lineRule="auto"/>
              <w:jc w:val="center"/>
              <w:rPr>
                <w:rFonts w:cs="Arial"/>
                <w:color w:val="5B9BD5" w:themeColor="accent1"/>
                <w:sz w:val="20"/>
                <w:szCs w:val="20"/>
              </w:rPr>
            </w:pPr>
            <w:r w:rsidRPr="00FC2234">
              <w:rPr>
                <w:rFonts w:cs="Arial"/>
                <w:color w:val="000000"/>
                <w:sz w:val="22"/>
                <w:szCs w:val="22"/>
              </w:rPr>
              <w:t>₡6 757 930,6</w:t>
            </w:r>
          </w:p>
        </w:tc>
      </w:tr>
      <w:tr w:rsidR="00FC2234" w:rsidRPr="00C0645E" w14:paraId="07D0214A" w14:textId="77777777" w:rsidTr="00FC2234">
        <w:trPr>
          <w:trHeight w:val="556"/>
        </w:trPr>
        <w:tc>
          <w:tcPr>
            <w:tcW w:w="2836" w:type="dxa"/>
            <w:vMerge/>
            <w:vAlign w:val="center"/>
          </w:tcPr>
          <w:p w14:paraId="6E02DADF" w14:textId="77777777" w:rsidR="00FC2234" w:rsidRPr="004D60E6" w:rsidRDefault="00FC2234" w:rsidP="00FC2234">
            <w:pPr>
              <w:spacing w:line="240" w:lineRule="auto"/>
              <w:rPr>
                <w:rFonts w:cs="Arial"/>
                <w:sz w:val="20"/>
                <w:szCs w:val="20"/>
              </w:rPr>
            </w:pPr>
          </w:p>
        </w:tc>
        <w:tc>
          <w:tcPr>
            <w:tcW w:w="4253" w:type="dxa"/>
            <w:vAlign w:val="center"/>
          </w:tcPr>
          <w:p w14:paraId="575460CE" w14:textId="29DBD879" w:rsidR="00FC2234" w:rsidRPr="0076233C" w:rsidRDefault="00FC2234" w:rsidP="00FC2234">
            <w:pPr>
              <w:spacing w:line="240" w:lineRule="auto"/>
              <w:contextualSpacing/>
              <w:rPr>
                <w:rFonts w:eastAsia="Calibri" w:cs="Arial"/>
                <w:b/>
                <w:color w:val="8496B0" w:themeColor="text2" w:themeTint="99"/>
                <w:sz w:val="20"/>
                <w:szCs w:val="20"/>
              </w:rPr>
            </w:pPr>
            <w:r>
              <w:rPr>
                <w:rFonts w:eastAsia="Calibri" w:cs="Arial"/>
                <w:b/>
                <w:sz w:val="20"/>
                <w:szCs w:val="20"/>
              </w:rPr>
              <w:t>3</w:t>
            </w:r>
            <w:r w:rsidRPr="0076233C">
              <w:rPr>
                <w:rFonts w:eastAsia="Calibri" w:cs="Arial"/>
                <w:b/>
                <w:sz w:val="20"/>
                <w:szCs w:val="20"/>
              </w:rPr>
              <w:t>.</w:t>
            </w:r>
            <w:r>
              <w:rPr>
                <w:rFonts w:eastAsia="Calibri" w:cs="Arial"/>
                <w:b/>
                <w:sz w:val="20"/>
                <w:szCs w:val="20"/>
              </w:rPr>
              <w:t>3</w:t>
            </w:r>
            <w:r w:rsidRPr="0076233C">
              <w:rPr>
                <w:rFonts w:eastAsia="Calibri" w:cs="Arial"/>
                <w:b/>
                <w:sz w:val="20"/>
                <w:szCs w:val="20"/>
              </w:rPr>
              <w:t xml:space="preserve"> </w:t>
            </w:r>
            <w:r w:rsidRPr="006F26FD">
              <w:rPr>
                <w:rFonts w:eastAsia="Calibri" w:cs="Arial"/>
                <w:bCs/>
                <w:sz w:val="20"/>
                <w:szCs w:val="20"/>
              </w:rPr>
              <w:t>Concluir la construcción de</w:t>
            </w:r>
            <w:r w:rsidRPr="009F183C">
              <w:rPr>
                <w:rFonts w:eastAsia="Calibri" w:cs="Arial"/>
                <w:b/>
                <w:sz w:val="20"/>
                <w:szCs w:val="20"/>
              </w:rPr>
              <w:t xml:space="preserve"> </w:t>
            </w:r>
            <w:r w:rsidRPr="00835FE8">
              <w:rPr>
                <w:rFonts w:eastAsia="Calibri" w:cs="Arial"/>
                <w:b/>
                <w:sz w:val="20"/>
                <w:szCs w:val="20"/>
              </w:rPr>
              <w:t>6</w:t>
            </w:r>
            <w:r w:rsidRPr="00835FE8">
              <w:rPr>
                <w:rFonts w:eastAsia="Calibri" w:cs="Arial"/>
                <w:bCs/>
                <w:sz w:val="20"/>
                <w:szCs w:val="20"/>
              </w:rPr>
              <w:t xml:space="preserve"> </w:t>
            </w:r>
            <w:r w:rsidRPr="006F26FD">
              <w:rPr>
                <w:rFonts w:eastAsia="Calibri" w:cs="Arial"/>
                <w:bCs/>
                <w:sz w:val="20"/>
                <w:szCs w:val="20"/>
              </w:rPr>
              <w:t>obras de infraestructura</w:t>
            </w:r>
            <w:r>
              <w:rPr>
                <w:rFonts w:eastAsia="Calibri" w:cs="Arial"/>
                <w:bCs/>
                <w:sz w:val="20"/>
                <w:szCs w:val="20"/>
              </w:rPr>
              <w:t xml:space="preserve"> institucional.</w:t>
            </w:r>
          </w:p>
        </w:tc>
        <w:tc>
          <w:tcPr>
            <w:tcW w:w="2551" w:type="dxa"/>
            <w:vAlign w:val="center"/>
          </w:tcPr>
          <w:p w14:paraId="5B1292AE" w14:textId="12D6E26D" w:rsidR="00FC2234" w:rsidRPr="004D60E6" w:rsidRDefault="00FC2234" w:rsidP="00FC2234">
            <w:pPr>
              <w:spacing w:line="240" w:lineRule="auto"/>
              <w:jc w:val="center"/>
              <w:rPr>
                <w:rFonts w:cs="Arial"/>
                <w:sz w:val="20"/>
                <w:szCs w:val="20"/>
              </w:rPr>
            </w:pPr>
            <w:r>
              <w:rPr>
                <w:rFonts w:cs="Arial"/>
                <w:sz w:val="20"/>
                <w:szCs w:val="20"/>
              </w:rPr>
              <w:t xml:space="preserve">% de obras concluidas. </w:t>
            </w:r>
          </w:p>
        </w:tc>
        <w:tc>
          <w:tcPr>
            <w:tcW w:w="992" w:type="dxa"/>
            <w:vAlign w:val="center"/>
          </w:tcPr>
          <w:p w14:paraId="729200DD" w14:textId="77777777" w:rsidR="00FC2234" w:rsidRPr="0076233C" w:rsidRDefault="00FC2234" w:rsidP="00FC2234">
            <w:pPr>
              <w:jc w:val="center"/>
              <w:rPr>
                <w:rFonts w:cs="Arial"/>
                <w:sz w:val="20"/>
                <w:szCs w:val="20"/>
              </w:rPr>
            </w:pPr>
            <w:r w:rsidRPr="0076233C">
              <w:rPr>
                <w:rFonts w:cs="Arial"/>
                <w:sz w:val="20"/>
                <w:szCs w:val="20"/>
              </w:rPr>
              <w:t>enero</w:t>
            </w:r>
          </w:p>
        </w:tc>
        <w:tc>
          <w:tcPr>
            <w:tcW w:w="1106" w:type="dxa"/>
            <w:vAlign w:val="center"/>
          </w:tcPr>
          <w:p w14:paraId="66380E73" w14:textId="77777777" w:rsidR="00FC2234" w:rsidRPr="0076233C" w:rsidRDefault="00FC2234" w:rsidP="00FC2234">
            <w:pPr>
              <w:jc w:val="center"/>
              <w:rPr>
                <w:rFonts w:cs="Arial"/>
                <w:sz w:val="20"/>
                <w:szCs w:val="20"/>
              </w:rPr>
            </w:pPr>
            <w:r w:rsidRPr="0076233C">
              <w:rPr>
                <w:rFonts w:cs="Arial"/>
                <w:sz w:val="20"/>
                <w:szCs w:val="20"/>
              </w:rPr>
              <w:t>diciembre</w:t>
            </w:r>
          </w:p>
        </w:tc>
        <w:tc>
          <w:tcPr>
            <w:tcW w:w="1842" w:type="dxa"/>
            <w:shd w:val="clear" w:color="auto" w:fill="auto"/>
            <w:vAlign w:val="center"/>
          </w:tcPr>
          <w:p w14:paraId="0F8F4ED6" w14:textId="791D5BC9" w:rsidR="00FC2234" w:rsidRPr="00FC2234" w:rsidRDefault="00FC2234" w:rsidP="00FC2234">
            <w:pPr>
              <w:spacing w:line="240" w:lineRule="auto"/>
              <w:jc w:val="center"/>
              <w:rPr>
                <w:rFonts w:cs="Arial"/>
                <w:color w:val="5B9BD5" w:themeColor="accent1"/>
                <w:sz w:val="20"/>
                <w:szCs w:val="20"/>
              </w:rPr>
            </w:pPr>
            <w:r w:rsidRPr="00FC2234">
              <w:rPr>
                <w:rFonts w:cs="Arial"/>
                <w:color w:val="000000"/>
                <w:sz w:val="22"/>
                <w:szCs w:val="22"/>
              </w:rPr>
              <w:t>₡3 935 213,2</w:t>
            </w:r>
          </w:p>
        </w:tc>
      </w:tr>
      <w:tr w:rsidR="00FC2234" w:rsidRPr="00C0645E" w14:paraId="0B4183A2" w14:textId="77777777" w:rsidTr="00FC2234">
        <w:trPr>
          <w:trHeight w:val="1733"/>
        </w:trPr>
        <w:tc>
          <w:tcPr>
            <w:tcW w:w="2836" w:type="dxa"/>
            <w:vMerge/>
            <w:vAlign w:val="center"/>
          </w:tcPr>
          <w:p w14:paraId="2E6FE4F7" w14:textId="77777777" w:rsidR="00FC2234" w:rsidRPr="004D60E6" w:rsidRDefault="00FC2234" w:rsidP="00FC2234">
            <w:pPr>
              <w:spacing w:line="240" w:lineRule="auto"/>
              <w:rPr>
                <w:rFonts w:cs="Arial"/>
                <w:sz w:val="20"/>
                <w:szCs w:val="20"/>
              </w:rPr>
            </w:pPr>
          </w:p>
        </w:tc>
        <w:tc>
          <w:tcPr>
            <w:tcW w:w="4253" w:type="dxa"/>
            <w:vAlign w:val="center"/>
          </w:tcPr>
          <w:p w14:paraId="15AF952D" w14:textId="6005CA56" w:rsidR="00FC2234" w:rsidRDefault="00FC2234" w:rsidP="00FC2234">
            <w:pPr>
              <w:spacing w:line="240" w:lineRule="auto"/>
              <w:contextualSpacing/>
              <w:rPr>
                <w:rFonts w:eastAsia="Calibri" w:cs="Arial"/>
                <w:b/>
                <w:sz w:val="20"/>
                <w:szCs w:val="20"/>
              </w:rPr>
            </w:pPr>
            <w:r>
              <w:rPr>
                <w:rFonts w:eastAsia="Calibri" w:cs="Arial"/>
                <w:b/>
                <w:sz w:val="20"/>
                <w:szCs w:val="20"/>
              </w:rPr>
              <w:t>3</w:t>
            </w:r>
            <w:r w:rsidRPr="0076233C">
              <w:rPr>
                <w:rFonts w:eastAsia="Calibri" w:cs="Arial"/>
                <w:b/>
                <w:sz w:val="20"/>
                <w:szCs w:val="20"/>
              </w:rPr>
              <w:t>.</w:t>
            </w:r>
            <w:r>
              <w:rPr>
                <w:rFonts w:eastAsia="Calibri" w:cs="Arial"/>
                <w:b/>
                <w:sz w:val="20"/>
                <w:szCs w:val="20"/>
              </w:rPr>
              <w:t>4</w:t>
            </w:r>
            <w:r w:rsidRPr="0076233C">
              <w:rPr>
                <w:rFonts w:eastAsia="Calibri" w:cs="Arial"/>
                <w:b/>
                <w:sz w:val="20"/>
                <w:szCs w:val="20"/>
              </w:rPr>
              <w:t xml:space="preserve"> </w:t>
            </w:r>
            <w:r w:rsidRPr="003251B2">
              <w:rPr>
                <w:rFonts w:cs="Arial"/>
                <w:sz w:val="20"/>
                <w:szCs w:val="20"/>
                <w:lang w:val="es-ES"/>
              </w:rPr>
              <w:t>R</w:t>
            </w:r>
            <w:r w:rsidRPr="001D3D03">
              <w:rPr>
                <w:rFonts w:cs="Arial"/>
                <w:sz w:val="20"/>
                <w:szCs w:val="20"/>
                <w:lang w:val="es-ES"/>
              </w:rPr>
              <w:t>enovar e innovar en un</w:t>
            </w:r>
            <w:r w:rsidRPr="003251B2">
              <w:rPr>
                <w:rFonts w:cs="Arial"/>
                <w:sz w:val="20"/>
                <w:szCs w:val="20"/>
                <w:lang w:val="es-ES"/>
              </w:rPr>
              <w:t xml:space="preserve"> </w:t>
            </w:r>
            <w:r w:rsidRPr="005676CA">
              <w:rPr>
                <w:rFonts w:cs="Arial"/>
                <w:b/>
                <w:bCs/>
                <w:sz w:val="20"/>
                <w:szCs w:val="20"/>
                <w:lang w:val="es-ES"/>
              </w:rPr>
              <w:t>85%,</w:t>
            </w:r>
            <w:r w:rsidRPr="005676CA">
              <w:rPr>
                <w:rFonts w:cs="Arial"/>
                <w:sz w:val="20"/>
                <w:szCs w:val="20"/>
                <w:lang w:val="es-ES"/>
              </w:rPr>
              <w:t xml:space="preserve"> </w:t>
            </w:r>
            <w:r w:rsidRPr="003251B2">
              <w:rPr>
                <w:rFonts w:cs="Arial"/>
                <w:sz w:val="20"/>
                <w:szCs w:val="20"/>
                <w:lang w:val="es-ES"/>
              </w:rPr>
              <w:t>las tecnologías de información y comunicación,</w:t>
            </w:r>
            <w:r w:rsidRPr="001D3D03">
              <w:rPr>
                <w:rFonts w:cs="Arial"/>
                <w:sz w:val="20"/>
                <w:szCs w:val="20"/>
                <w:lang w:val="es-ES"/>
              </w:rPr>
              <w:t xml:space="preserve"> que contribuyan </w:t>
            </w:r>
            <w:r w:rsidRPr="003251B2">
              <w:rPr>
                <w:rFonts w:cs="Arial"/>
                <w:sz w:val="20"/>
                <w:szCs w:val="20"/>
                <w:lang w:val="es-ES"/>
              </w:rPr>
              <w:t>a la mejora de los procesos académico-administrativos mediante la integración de nuevas tecnologías y la actualización de las plataformas informáticas existentes.</w:t>
            </w:r>
          </w:p>
        </w:tc>
        <w:tc>
          <w:tcPr>
            <w:tcW w:w="2551" w:type="dxa"/>
            <w:vAlign w:val="center"/>
          </w:tcPr>
          <w:p w14:paraId="0BFA90BB" w14:textId="4B02E06E" w:rsidR="00FC2234" w:rsidRDefault="00FC2234" w:rsidP="00FC2234">
            <w:pPr>
              <w:spacing w:line="240" w:lineRule="auto"/>
              <w:jc w:val="center"/>
              <w:rPr>
                <w:rFonts w:cs="Arial"/>
                <w:sz w:val="20"/>
                <w:szCs w:val="20"/>
              </w:rPr>
            </w:pPr>
            <w:r>
              <w:rPr>
                <w:rFonts w:cs="Arial"/>
                <w:sz w:val="20"/>
                <w:szCs w:val="20"/>
              </w:rPr>
              <w:t xml:space="preserve">% de tecnologías de información y comunicación renovadas e innovadas. </w:t>
            </w:r>
          </w:p>
        </w:tc>
        <w:tc>
          <w:tcPr>
            <w:tcW w:w="992" w:type="dxa"/>
            <w:vAlign w:val="center"/>
          </w:tcPr>
          <w:p w14:paraId="268EFDF2" w14:textId="20BF43D3" w:rsidR="00FC2234" w:rsidRPr="0076233C" w:rsidRDefault="00FC2234" w:rsidP="00FC2234">
            <w:pPr>
              <w:jc w:val="center"/>
              <w:rPr>
                <w:rFonts w:cs="Arial"/>
                <w:sz w:val="20"/>
                <w:szCs w:val="20"/>
              </w:rPr>
            </w:pPr>
            <w:r w:rsidRPr="0076233C">
              <w:rPr>
                <w:rFonts w:cs="Arial"/>
                <w:sz w:val="20"/>
                <w:szCs w:val="20"/>
              </w:rPr>
              <w:t>enero</w:t>
            </w:r>
          </w:p>
        </w:tc>
        <w:tc>
          <w:tcPr>
            <w:tcW w:w="1106" w:type="dxa"/>
            <w:vAlign w:val="center"/>
          </w:tcPr>
          <w:p w14:paraId="56B1069A" w14:textId="6499BFFB" w:rsidR="00FC2234" w:rsidRPr="0076233C" w:rsidRDefault="00FC2234" w:rsidP="00FC2234">
            <w:pPr>
              <w:jc w:val="center"/>
              <w:rPr>
                <w:rFonts w:cs="Arial"/>
                <w:sz w:val="20"/>
                <w:szCs w:val="20"/>
              </w:rPr>
            </w:pPr>
            <w:r w:rsidRPr="0076233C">
              <w:rPr>
                <w:rFonts w:cs="Arial"/>
                <w:sz w:val="20"/>
                <w:szCs w:val="20"/>
              </w:rPr>
              <w:t>diciembre</w:t>
            </w:r>
          </w:p>
        </w:tc>
        <w:tc>
          <w:tcPr>
            <w:tcW w:w="1842" w:type="dxa"/>
            <w:shd w:val="clear" w:color="auto" w:fill="auto"/>
            <w:vAlign w:val="center"/>
          </w:tcPr>
          <w:p w14:paraId="60572C0B" w14:textId="07534C87" w:rsidR="00FC2234" w:rsidRPr="00FC2234" w:rsidRDefault="00FC2234" w:rsidP="00FC2234">
            <w:pPr>
              <w:spacing w:line="240" w:lineRule="auto"/>
              <w:jc w:val="center"/>
              <w:rPr>
                <w:rFonts w:cs="Arial"/>
                <w:sz w:val="20"/>
                <w:szCs w:val="20"/>
              </w:rPr>
            </w:pPr>
            <w:r w:rsidRPr="00FC2234">
              <w:rPr>
                <w:rFonts w:cs="Arial"/>
                <w:color w:val="000000"/>
                <w:sz w:val="22"/>
                <w:szCs w:val="22"/>
              </w:rPr>
              <w:t>₡4 145 124,1</w:t>
            </w:r>
          </w:p>
        </w:tc>
      </w:tr>
      <w:tr w:rsidR="003251B2" w:rsidRPr="00C0645E" w14:paraId="2CCEE41F" w14:textId="77777777" w:rsidTr="00767E87">
        <w:trPr>
          <w:trHeight w:val="406"/>
        </w:trPr>
        <w:tc>
          <w:tcPr>
            <w:tcW w:w="11738" w:type="dxa"/>
            <w:gridSpan w:val="5"/>
            <w:shd w:val="clear" w:color="auto" w:fill="1F3864" w:themeFill="accent5" w:themeFillShade="80"/>
            <w:vAlign w:val="center"/>
          </w:tcPr>
          <w:p w14:paraId="5699DA8A" w14:textId="77777777" w:rsidR="003251B2" w:rsidRPr="00AB2764" w:rsidRDefault="003251B2" w:rsidP="003251B2">
            <w:pPr>
              <w:spacing w:line="240" w:lineRule="auto"/>
              <w:rPr>
                <w:rFonts w:cs="Arial"/>
                <w:color w:val="FFFFFF" w:themeColor="background1"/>
              </w:rPr>
            </w:pPr>
            <w:r w:rsidRPr="00AB2764">
              <w:rPr>
                <w:rFonts w:cs="Arial"/>
                <w:b/>
                <w:i/>
                <w:color w:val="FFFFFF" w:themeColor="background1"/>
                <w:lang w:val="en-US"/>
              </w:rPr>
              <w:t>TOTAL PRESUPUESTO PROGRAMA ACADÉMICO</w:t>
            </w:r>
          </w:p>
        </w:tc>
        <w:tc>
          <w:tcPr>
            <w:tcW w:w="1842" w:type="dxa"/>
            <w:shd w:val="clear" w:color="auto" w:fill="1F3864" w:themeFill="accent5" w:themeFillShade="80"/>
            <w:vAlign w:val="center"/>
          </w:tcPr>
          <w:p w14:paraId="6761C4FC" w14:textId="2067B877" w:rsidR="003251B2" w:rsidRPr="00894B9E" w:rsidRDefault="003251B2" w:rsidP="00FC2234">
            <w:pPr>
              <w:spacing w:line="240" w:lineRule="auto"/>
              <w:jc w:val="center"/>
              <w:rPr>
                <w:rFonts w:cs="Arial"/>
                <w:b/>
                <w:color w:val="FFFFFF" w:themeColor="background1"/>
              </w:rPr>
            </w:pPr>
            <w:r w:rsidRPr="00894B9E">
              <w:rPr>
                <w:rFonts w:cs="Arial"/>
                <w:b/>
                <w:bCs/>
                <w:color w:val="FFFFFF" w:themeColor="background1"/>
              </w:rPr>
              <w:t>₡</w:t>
            </w:r>
            <w:r w:rsidR="00FC2234" w:rsidRPr="00894B9E">
              <w:rPr>
                <w:rFonts w:cs="Arial"/>
                <w:b/>
                <w:bCs/>
                <w:color w:val="FFFFFF" w:themeColor="background1"/>
              </w:rPr>
              <w:t>88 381 706,9</w:t>
            </w:r>
          </w:p>
        </w:tc>
      </w:tr>
    </w:tbl>
    <w:p w14:paraId="140512A8" w14:textId="77777777" w:rsidR="00695938" w:rsidRDefault="00695938" w:rsidP="00295697">
      <w:pPr>
        <w:pStyle w:val="Textoindependiente2"/>
        <w:spacing w:line="360" w:lineRule="auto"/>
        <w:rPr>
          <w:rFonts w:cs="Arial"/>
          <w:b/>
          <w:bCs/>
          <w:sz w:val="22"/>
          <w:szCs w:val="22"/>
          <w:lang w:val="es-CR" w:eastAsia="es-CR"/>
        </w:rPr>
      </w:pPr>
    </w:p>
    <w:p w14:paraId="0D6D7346" w14:textId="5F4FD0AB" w:rsidR="00295697" w:rsidRPr="00AB2764" w:rsidRDefault="00295697" w:rsidP="00295697">
      <w:pPr>
        <w:pStyle w:val="Textoindependiente2"/>
        <w:spacing w:line="360" w:lineRule="auto"/>
        <w:rPr>
          <w:rFonts w:cs="Arial"/>
          <w:b/>
          <w:sz w:val="22"/>
          <w:szCs w:val="22"/>
        </w:rPr>
      </w:pPr>
      <w:r w:rsidRPr="00AB2764">
        <w:rPr>
          <w:rFonts w:cs="Arial"/>
          <w:b/>
          <w:bCs/>
          <w:sz w:val="22"/>
          <w:szCs w:val="22"/>
          <w:lang w:val="es-CR" w:eastAsia="es-CR"/>
        </w:rPr>
        <w:t>FUENTE</w:t>
      </w:r>
      <w:r w:rsidRPr="00AB2764">
        <w:rPr>
          <w:rFonts w:cs="Arial"/>
          <w:sz w:val="22"/>
          <w:szCs w:val="22"/>
          <w:lang w:val="es-CR" w:eastAsia="es-CR"/>
        </w:rPr>
        <w:t xml:space="preserve">: </w:t>
      </w:r>
      <w:r w:rsidRPr="00AB2764">
        <w:rPr>
          <w:rFonts w:cs="Arial"/>
          <w:i/>
          <w:iCs/>
          <w:sz w:val="22"/>
          <w:szCs w:val="22"/>
          <w:lang w:val="es-CR" w:eastAsia="es-CR"/>
        </w:rPr>
        <w:t xml:space="preserve">Área de Planificación </w:t>
      </w:r>
    </w:p>
    <w:p w14:paraId="3AEBFD3A" w14:textId="77777777" w:rsidR="00B40403" w:rsidRDefault="00B40403" w:rsidP="00B40403">
      <w:pPr>
        <w:sectPr w:rsidR="00B40403">
          <w:footerReference w:type="default" r:id="rId11"/>
          <w:pgSz w:w="15840" w:h="12240" w:orient="landscape"/>
          <w:pgMar w:top="1701" w:right="1418" w:bottom="1701" w:left="1418" w:header="0" w:footer="1021" w:gutter="0"/>
          <w:cols w:space="720"/>
          <w:formProt w:val="0"/>
          <w:docGrid w:linePitch="240" w:charSpace="-6145"/>
        </w:sectPr>
      </w:pPr>
    </w:p>
    <w:p w14:paraId="0A5E67C6" w14:textId="77777777" w:rsidR="00B40403" w:rsidRPr="00274B1C" w:rsidRDefault="00B40403" w:rsidP="00CC3F12">
      <w:pPr>
        <w:pStyle w:val="TITULO2"/>
      </w:pPr>
      <w:bookmarkStart w:id="43" w:name="_Toc494114157"/>
      <w:bookmarkStart w:id="44" w:name="_Toc52261884"/>
      <w:r w:rsidRPr="00274B1C">
        <w:lastRenderedPageBreak/>
        <w:t>II. P</w:t>
      </w:r>
      <w:bookmarkEnd w:id="43"/>
      <w:r w:rsidR="000744C6">
        <w:t>rograma Vida Universitaria</w:t>
      </w:r>
      <w:bookmarkEnd w:id="44"/>
      <w:r w:rsidR="000744C6">
        <w:t xml:space="preserve"> </w:t>
      </w:r>
    </w:p>
    <w:p w14:paraId="62BFD844" w14:textId="77777777" w:rsidR="00B40403" w:rsidRDefault="00B40403" w:rsidP="00B40403"/>
    <w:p w14:paraId="74D89186" w14:textId="77777777" w:rsidR="00B40403" w:rsidRDefault="00B40403" w:rsidP="00B40403">
      <w:pPr>
        <w:jc w:val="right"/>
        <w:rPr>
          <w:b/>
          <w:sz w:val="22"/>
        </w:rPr>
      </w:pPr>
      <w:r>
        <w:rPr>
          <w:b/>
          <w:sz w:val="22"/>
        </w:rPr>
        <w:t>Responsable:</w:t>
      </w:r>
    </w:p>
    <w:p w14:paraId="3353C64E" w14:textId="4ECDE595" w:rsidR="00B40403" w:rsidRPr="00274B1C" w:rsidRDefault="00A86511" w:rsidP="00B40403">
      <w:pPr>
        <w:pStyle w:val="Textoindependiente2"/>
        <w:spacing w:line="360" w:lineRule="auto"/>
        <w:jc w:val="right"/>
        <w:rPr>
          <w:lang w:val="es-CR"/>
        </w:rPr>
      </w:pPr>
      <w:r>
        <w:rPr>
          <w:lang w:val="es-CR"/>
        </w:rPr>
        <w:t>MEd</w:t>
      </w:r>
      <w:r w:rsidRPr="00473F3C">
        <w:rPr>
          <w:lang w:val="es-CR"/>
        </w:rPr>
        <w:t xml:space="preserve">. </w:t>
      </w:r>
      <w:r>
        <w:rPr>
          <w:lang w:val="es-CR"/>
        </w:rPr>
        <w:t>Francisco González Alvarado</w:t>
      </w:r>
      <w:r w:rsidR="00B40403" w:rsidRPr="00274B1C">
        <w:rPr>
          <w:lang w:val="es-CR"/>
        </w:rPr>
        <w:t xml:space="preserve">, </w:t>
      </w:r>
      <w:r w:rsidR="00D95780">
        <w:rPr>
          <w:lang w:val="es-CR"/>
        </w:rPr>
        <w:t>R</w:t>
      </w:r>
      <w:r w:rsidR="00B40403" w:rsidRPr="00274B1C">
        <w:rPr>
          <w:lang w:val="es-CR"/>
        </w:rPr>
        <w:t>ector</w:t>
      </w:r>
    </w:p>
    <w:p w14:paraId="2FEB654B" w14:textId="77777777" w:rsidR="00B40403" w:rsidRDefault="00B40403" w:rsidP="00B40403">
      <w:pPr>
        <w:spacing w:line="240" w:lineRule="auto"/>
        <w:jc w:val="center"/>
        <w:rPr>
          <w:b/>
        </w:rPr>
      </w:pPr>
    </w:p>
    <w:tbl>
      <w:tblPr>
        <w:tblW w:w="6946" w:type="dxa"/>
        <w:jc w:val="center"/>
        <w:tblCellMar>
          <w:left w:w="70" w:type="dxa"/>
          <w:right w:w="70" w:type="dxa"/>
        </w:tblCellMar>
        <w:tblLook w:val="04A0" w:firstRow="1" w:lastRow="0" w:firstColumn="1" w:lastColumn="0" w:noHBand="0" w:noVBand="1"/>
      </w:tblPr>
      <w:tblGrid>
        <w:gridCol w:w="3885"/>
        <w:gridCol w:w="3061"/>
      </w:tblGrid>
      <w:tr w:rsidR="00B40403" w:rsidRPr="00057D6A" w14:paraId="4AB1E4C2" w14:textId="77777777" w:rsidTr="009C5462">
        <w:trPr>
          <w:trHeight w:val="315"/>
          <w:jc w:val="center"/>
        </w:trPr>
        <w:tc>
          <w:tcPr>
            <w:tcW w:w="6946" w:type="dxa"/>
            <w:gridSpan w:val="2"/>
            <w:tcBorders>
              <w:top w:val="nil"/>
              <w:left w:val="nil"/>
              <w:bottom w:val="nil"/>
              <w:right w:val="nil"/>
            </w:tcBorders>
            <w:shd w:val="clear" w:color="auto" w:fill="auto"/>
            <w:noWrap/>
            <w:vAlign w:val="center"/>
            <w:hideMark/>
          </w:tcPr>
          <w:p w14:paraId="7499C89B" w14:textId="77777777" w:rsidR="00B40403" w:rsidRPr="00057D6A" w:rsidRDefault="00B40403" w:rsidP="006C44AC">
            <w:pPr>
              <w:spacing w:line="240" w:lineRule="auto"/>
              <w:jc w:val="center"/>
              <w:rPr>
                <w:rFonts w:cs="Arial"/>
                <w:b/>
                <w:bCs/>
                <w:lang w:eastAsia="es-CR"/>
              </w:rPr>
            </w:pPr>
            <w:r w:rsidRPr="00057D6A">
              <w:rPr>
                <w:rFonts w:cs="Arial"/>
                <w:b/>
                <w:bCs/>
                <w:lang w:eastAsia="es-CR"/>
              </w:rPr>
              <w:t>PRESUPUESTO ASIGNADO</w:t>
            </w:r>
          </w:p>
        </w:tc>
      </w:tr>
      <w:tr w:rsidR="00B40403" w:rsidRPr="00057D6A" w14:paraId="4ABA6552" w14:textId="77777777" w:rsidTr="009C5462">
        <w:trPr>
          <w:trHeight w:val="315"/>
          <w:jc w:val="center"/>
        </w:trPr>
        <w:tc>
          <w:tcPr>
            <w:tcW w:w="6946" w:type="dxa"/>
            <w:gridSpan w:val="2"/>
            <w:tcBorders>
              <w:top w:val="nil"/>
              <w:left w:val="nil"/>
              <w:bottom w:val="nil"/>
              <w:right w:val="nil"/>
            </w:tcBorders>
            <w:shd w:val="clear" w:color="auto" w:fill="auto"/>
            <w:noWrap/>
            <w:vAlign w:val="center"/>
            <w:hideMark/>
          </w:tcPr>
          <w:p w14:paraId="25A1C975" w14:textId="0C644E3D" w:rsidR="00B40403" w:rsidRPr="00057D6A" w:rsidRDefault="00B40403" w:rsidP="006C44AC">
            <w:pPr>
              <w:spacing w:line="240" w:lineRule="auto"/>
              <w:jc w:val="center"/>
              <w:rPr>
                <w:rFonts w:cs="Arial"/>
                <w:b/>
                <w:bCs/>
                <w:lang w:eastAsia="es-CR"/>
              </w:rPr>
            </w:pPr>
            <w:r w:rsidRPr="00057D6A">
              <w:rPr>
                <w:rFonts w:cs="Arial"/>
                <w:b/>
                <w:bCs/>
                <w:lang w:eastAsia="es-CR"/>
              </w:rPr>
              <w:t>AL PROGRAMA VIDA UNIVERSITARIA PARA EL AÑO 20</w:t>
            </w:r>
            <w:r w:rsidR="0084106A" w:rsidRPr="00057D6A">
              <w:rPr>
                <w:rFonts w:cs="Arial"/>
                <w:b/>
                <w:bCs/>
                <w:lang w:eastAsia="es-CR"/>
              </w:rPr>
              <w:t>2</w:t>
            </w:r>
            <w:r w:rsidR="00A86511" w:rsidRPr="00057D6A">
              <w:rPr>
                <w:rFonts w:cs="Arial"/>
                <w:b/>
                <w:bCs/>
                <w:lang w:eastAsia="es-CR"/>
              </w:rPr>
              <w:t>1</w:t>
            </w:r>
          </w:p>
        </w:tc>
      </w:tr>
      <w:tr w:rsidR="00B40403" w:rsidRPr="00057D6A" w14:paraId="61098AFE" w14:textId="77777777" w:rsidTr="00DF3394">
        <w:trPr>
          <w:trHeight w:val="315"/>
          <w:jc w:val="center"/>
        </w:trPr>
        <w:tc>
          <w:tcPr>
            <w:tcW w:w="3885" w:type="dxa"/>
            <w:tcBorders>
              <w:top w:val="nil"/>
              <w:left w:val="nil"/>
              <w:right w:val="nil"/>
            </w:tcBorders>
            <w:shd w:val="clear" w:color="auto" w:fill="auto"/>
            <w:noWrap/>
            <w:vAlign w:val="center"/>
            <w:hideMark/>
          </w:tcPr>
          <w:p w14:paraId="6BCDD021" w14:textId="77777777" w:rsidR="00B40403" w:rsidRPr="00057D6A" w:rsidRDefault="00B40403" w:rsidP="006C44AC">
            <w:pPr>
              <w:spacing w:line="240" w:lineRule="auto"/>
              <w:rPr>
                <w:rFonts w:cs="Arial"/>
                <w:sz w:val="22"/>
                <w:szCs w:val="22"/>
                <w:lang w:eastAsia="es-CR"/>
              </w:rPr>
            </w:pPr>
            <w:r w:rsidRPr="00057D6A">
              <w:rPr>
                <w:rFonts w:cs="Arial"/>
                <w:sz w:val="22"/>
                <w:szCs w:val="22"/>
                <w:lang w:eastAsia="es-CR"/>
              </w:rPr>
              <w:t> </w:t>
            </w:r>
          </w:p>
        </w:tc>
        <w:tc>
          <w:tcPr>
            <w:tcW w:w="3061" w:type="dxa"/>
            <w:tcBorders>
              <w:top w:val="nil"/>
              <w:left w:val="nil"/>
              <w:right w:val="nil"/>
            </w:tcBorders>
            <w:shd w:val="clear" w:color="auto" w:fill="auto"/>
            <w:noWrap/>
            <w:vAlign w:val="center"/>
            <w:hideMark/>
          </w:tcPr>
          <w:p w14:paraId="51B67DEB" w14:textId="77777777" w:rsidR="00B40403" w:rsidRPr="00057D6A" w:rsidRDefault="00B40403" w:rsidP="006C44AC">
            <w:pPr>
              <w:spacing w:line="240" w:lineRule="auto"/>
              <w:jc w:val="left"/>
              <w:rPr>
                <w:rFonts w:cs="Arial"/>
                <w:sz w:val="22"/>
                <w:szCs w:val="22"/>
                <w:lang w:eastAsia="es-CR"/>
              </w:rPr>
            </w:pPr>
            <w:r w:rsidRPr="00057D6A">
              <w:rPr>
                <w:rFonts w:cs="Arial"/>
                <w:sz w:val="22"/>
                <w:szCs w:val="22"/>
                <w:lang w:eastAsia="es-CR"/>
              </w:rPr>
              <w:t> </w:t>
            </w:r>
          </w:p>
        </w:tc>
      </w:tr>
      <w:tr w:rsidR="00B40403" w:rsidRPr="00057D6A" w14:paraId="481EFC13" w14:textId="77777777" w:rsidTr="00DF3394">
        <w:trPr>
          <w:trHeight w:val="315"/>
          <w:jc w:val="center"/>
        </w:trPr>
        <w:tc>
          <w:tcPr>
            <w:tcW w:w="3885" w:type="dxa"/>
            <w:vMerge w:val="restart"/>
            <w:tcBorders>
              <w:top w:val="nil"/>
              <w:left w:val="nil"/>
              <w:right w:val="nil"/>
            </w:tcBorders>
            <w:shd w:val="clear" w:color="auto" w:fill="1F3864" w:themeFill="accent5" w:themeFillShade="80"/>
            <w:vAlign w:val="center"/>
            <w:hideMark/>
          </w:tcPr>
          <w:p w14:paraId="46261E52" w14:textId="77777777" w:rsidR="00B40403" w:rsidRPr="00057D6A" w:rsidRDefault="00B40403" w:rsidP="006C44AC">
            <w:pPr>
              <w:spacing w:line="240" w:lineRule="auto"/>
              <w:jc w:val="center"/>
              <w:rPr>
                <w:rFonts w:cs="Arial"/>
                <w:b/>
                <w:bCs/>
                <w:sz w:val="22"/>
                <w:szCs w:val="22"/>
                <w:lang w:eastAsia="es-CR"/>
              </w:rPr>
            </w:pPr>
            <w:r w:rsidRPr="00057D6A">
              <w:rPr>
                <w:rFonts w:cs="Arial"/>
                <w:b/>
                <w:bCs/>
                <w:sz w:val="22"/>
                <w:szCs w:val="22"/>
                <w:lang w:eastAsia="es-CR"/>
              </w:rPr>
              <w:t>PARTIDA</w:t>
            </w:r>
          </w:p>
        </w:tc>
        <w:tc>
          <w:tcPr>
            <w:tcW w:w="3061" w:type="dxa"/>
            <w:tcBorders>
              <w:top w:val="nil"/>
              <w:left w:val="nil"/>
              <w:right w:val="nil"/>
            </w:tcBorders>
            <w:shd w:val="clear" w:color="auto" w:fill="1F3864" w:themeFill="accent5" w:themeFillShade="80"/>
            <w:vAlign w:val="center"/>
            <w:hideMark/>
          </w:tcPr>
          <w:p w14:paraId="3F6606C8" w14:textId="77777777" w:rsidR="00B40403" w:rsidRPr="00057D6A" w:rsidRDefault="00B40403" w:rsidP="006C44AC">
            <w:pPr>
              <w:spacing w:line="240" w:lineRule="auto"/>
              <w:jc w:val="center"/>
              <w:rPr>
                <w:rFonts w:cs="Arial"/>
                <w:b/>
                <w:bCs/>
                <w:sz w:val="22"/>
                <w:szCs w:val="22"/>
                <w:lang w:eastAsia="es-CR"/>
              </w:rPr>
            </w:pPr>
            <w:r w:rsidRPr="00057D6A">
              <w:rPr>
                <w:rFonts w:cs="Arial"/>
                <w:b/>
                <w:bCs/>
                <w:sz w:val="22"/>
                <w:szCs w:val="22"/>
                <w:lang w:eastAsia="es-CR"/>
              </w:rPr>
              <w:t>MONTO</w:t>
            </w:r>
          </w:p>
        </w:tc>
      </w:tr>
      <w:tr w:rsidR="00B40403" w:rsidRPr="00057D6A" w14:paraId="1141FA1F" w14:textId="77777777" w:rsidTr="00DF3394">
        <w:trPr>
          <w:trHeight w:val="330"/>
          <w:jc w:val="center"/>
        </w:trPr>
        <w:tc>
          <w:tcPr>
            <w:tcW w:w="3885" w:type="dxa"/>
            <w:vMerge/>
            <w:tcBorders>
              <w:top w:val="nil"/>
              <w:left w:val="nil"/>
              <w:right w:val="nil"/>
            </w:tcBorders>
            <w:shd w:val="clear" w:color="auto" w:fill="1F3864" w:themeFill="accent5" w:themeFillShade="80"/>
            <w:vAlign w:val="center"/>
            <w:hideMark/>
          </w:tcPr>
          <w:p w14:paraId="67B94170" w14:textId="77777777" w:rsidR="00B40403" w:rsidRPr="00057D6A" w:rsidRDefault="00B40403" w:rsidP="006C44AC">
            <w:pPr>
              <w:spacing w:line="240" w:lineRule="auto"/>
              <w:jc w:val="left"/>
              <w:rPr>
                <w:rFonts w:cs="Arial"/>
                <w:b/>
                <w:bCs/>
                <w:sz w:val="22"/>
                <w:szCs w:val="22"/>
                <w:lang w:eastAsia="es-CR"/>
              </w:rPr>
            </w:pPr>
          </w:p>
        </w:tc>
        <w:tc>
          <w:tcPr>
            <w:tcW w:w="3061" w:type="dxa"/>
            <w:tcBorders>
              <w:top w:val="nil"/>
              <w:left w:val="nil"/>
              <w:right w:val="nil"/>
            </w:tcBorders>
            <w:shd w:val="clear" w:color="auto" w:fill="1F3864" w:themeFill="accent5" w:themeFillShade="80"/>
            <w:vAlign w:val="center"/>
            <w:hideMark/>
          </w:tcPr>
          <w:p w14:paraId="49104C0A" w14:textId="77777777" w:rsidR="00B40403" w:rsidRPr="00057D6A" w:rsidRDefault="00B40403" w:rsidP="006C44AC">
            <w:pPr>
              <w:spacing w:line="240" w:lineRule="auto"/>
              <w:jc w:val="center"/>
              <w:rPr>
                <w:rFonts w:cs="Arial"/>
                <w:b/>
                <w:bCs/>
                <w:sz w:val="22"/>
                <w:szCs w:val="22"/>
                <w:lang w:eastAsia="es-CR"/>
              </w:rPr>
            </w:pPr>
            <w:r w:rsidRPr="00057D6A">
              <w:rPr>
                <w:rFonts w:cs="Arial"/>
                <w:b/>
                <w:bCs/>
                <w:sz w:val="22"/>
                <w:szCs w:val="22"/>
                <w:lang w:eastAsia="es-CR"/>
              </w:rPr>
              <w:t>(miles de colones)</w:t>
            </w:r>
          </w:p>
        </w:tc>
      </w:tr>
      <w:tr w:rsidR="00057D6A" w:rsidRPr="00057D6A" w14:paraId="7F73FB88" w14:textId="77777777" w:rsidTr="005323CB">
        <w:trPr>
          <w:trHeight w:val="315"/>
          <w:jc w:val="center"/>
        </w:trPr>
        <w:tc>
          <w:tcPr>
            <w:tcW w:w="3885" w:type="dxa"/>
            <w:tcBorders>
              <w:left w:val="nil"/>
              <w:bottom w:val="nil"/>
              <w:right w:val="nil"/>
            </w:tcBorders>
            <w:shd w:val="clear" w:color="auto" w:fill="auto"/>
            <w:hideMark/>
          </w:tcPr>
          <w:p w14:paraId="2B252C9D" w14:textId="556F46A0" w:rsidR="00057D6A" w:rsidRPr="00057D6A" w:rsidRDefault="00057D6A" w:rsidP="00057D6A">
            <w:pPr>
              <w:spacing w:line="240" w:lineRule="auto"/>
              <w:rPr>
                <w:rFonts w:cs="Arial"/>
                <w:sz w:val="22"/>
                <w:szCs w:val="22"/>
                <w:lang w:eastAsia="es-CR"/>
              </w:rPr>
            </w:pPr>
            <w:r w:rsidRPr="00057D6A">
              <w:rPr>
                <w:sz w:val="22"/>
                <w:szCs w:val="22"/>
              </w:rPr>
              <w:t>Remuneraciones</w:t>
            </w:r>
          </w:p>
        </w:tc>
        <w:tc>
          <w:tcPr>
            <w:tcW w:w="3061" w:type="dxa"/>
            <w:tcBorders>
              <w:left w:val="nil"/>
              <w:bottom w:val="nil"/>
              <w:right w:val="nil"/>
            </w:tcBorders>
            <w:shd w:val="clear" w:color="auto" w:fill="auto"/>
            <w:vAlign w:val="center"/>
          </w:tcPr>
          <w:p w14:paraId="4C2D4319" w14:textId="5D864356" w:rsidR="00057D6A" w:rsidRPr="00057D6A" w:rsidRDefault="00057D6A" w:rsidP="00057D6A">
            <w:pPr>
              <w:spacing w:line="240" w:lineRule="auto"/>
              <w:jc w:val="right"/>
              <w:rPr>
                <w:rFonts w:cs="Arial"/>
                <w:sz w:val="22"/>
                <w:szCs w:val="22"/>
                <w:lang w:eastAsia="es-CR"/>
              </w:rPr>
            </w:pPr>
            <w:r w:rsidRPr="00057D6A">
              <w:rPr>
                <w:rFonts w:cs="Arial"/>
                <w:sz w:val="22"/>
                <w:szCs w:val="22"/>
                <w:lang w:eastAsia="es-CR"/>
              </w:rPr>
              <w:t>7 686 966,9</w:t>
            </w:r>
          </w:p>
        </w:tc>
      </w:tr>
      <w:tr w:rsidR="00057D6A" w:rsidRPr="00057D6A" w14:paraId="359CBA83" w14:textId="77777777" w:rsidTr="005323CB">
        <w:trPr>
          <w:trHeight w:val="315"/>
          <w:jc w:val="center"/>
        </w:trPr>
        <w:tc>
          <w:tcPr>
            <w:tcW w:w="3885" w:type="dxa"/>
            <w:tcBorders>
              <w:top w:val="nil"/>
              <w:left w:val="nil"/>
              <w:bottom w:val="nil"/>
              <w:right w:val="nil"/>
            </w:tcBorders>
            <w:shd w:val="clear" w:color="auto" w:fill="auto"/>
            <w:hideMark/>
          </w:tcPr>
          <w:p w14:paraId="1F858E5D" w14:textId="2BBD4CD6" w:rsidR="00057D6A" w:rsidRPr="00057D6A" w:rsidRDefault="00057D6A" w:rsidP="00057D6A">
            <w:pPr>
              <w:spacing w:line="240" w:lineRule="auto"/>
              <w:rPr>
                <w:rFonts w:cs="Arial"/>
                <w:sz w:val="22"/>
                <w:szCs w:val="22"/>
                <w:lang w:eastAsia="es-CR"/>
              </w:rPr>
            </w:pPr>
            <w:r w:rsidRPr="00057D6A">
              <w:rPr>
                <w:sz w:val="22"/>
                <w:szCs w:val="22"/>
              </w:rPr>
              <w:t>Servicios</w:t>
            </w:r>
          </w:p>
        </w:tc>
        <w:tc>
          <w:tcPr>
            <w:tcW w:w="3061" w:type="dxa"/>
            <w:tcBorders>
              <w:top w:val="nil"/>
              <w:left w:val="nil"/>
              <w:bottom w:val="nil"/>
              <w:right w:val="nil"/>
            </w:tcBorders>
            <w:shd w:val="clear" w:color="auto" w:fill="auto"/>
            <w:vAlign w:val="center"/>
          </w:tcPr>
          <w:p w14:paraId="61B3464C" w14:textId="52D75E97" w:rsidR="00057D6A" w:rsidRPr="00057D6A" w:rsidRDefault="00057D6A" w:rsidP="00057D6A">
            <w:pPr>
              <w:spacing w:line="240" w:lineRule="auto"/>
              <w:jc w:val="right"/>
              <w:rPr>
                <w:rFonts w:cs="Arial"/>
                <w:sz w:val="22"/>
                <w:szCs w:val="22"/>
                <w:lang w:eastAsia="es-CR"/>
              </w:rPr>
            </w:pPr>
            <w:r w:rsidRPr="00057D6A">
              <w:rPr>
                <w:rFonts w:cs="Arial"/>
                <w:sz w:val="22"/>
                <w:szCs w:val="22"/>
                <w:lang w:eastAsia="es-CR"/>
              </w:rPr>
              <w:t>789 437,5</w:t>
            </w:r>
          </w:p>
        </w:tc>
      </w:tr>
      <w:tr w:rsidR="00057D6A" w:rsidRPr="00057D6A" w14:paraId="12E2659B" w14:textId="77777777" w:rsidTr="005323CB">
        <w:trPr>
          <w:trHeight w:val="315"/>
          <w:jc w:val="center"/>
        </w:trPr>
        <w:tc>
          <w:tcPr>
            <w:tcW w:w="3885" w:type="dxa"/>
            <w:tcBorders>
              <w:top w:val="nil"/>
              <w:left w:val="nil"/>
              <w:bottom w:val="nil"/>
              <w:right w:val="nil"/>
            </w:tcBorders>
            <w:shd w:val="clear" w:color="auto" w:fill="auto"/>
            <w:hideMark/>
          </w:tcPr>
          <w:p w14:paraId="58ABF274" w14:textId="389125E6" w:rsidR="00057D6A" w:rsidRPr="00057D6A" w:rsidRDefault="00057D6A" w:rsidP="00057D6A">
            <w:pPr>
              <w:spacing w:line="240" w:lineRule="auto"/>
              <w:rPr>
                <w:rFonts w:cs="Arial"/>
                <w:sz w:val="22"/>
                <w:szCs w:val="22"/>
                <w:lang w:eastAsia="es-CR"/>
              </w:rPr>
            </w:pPr>
            <w:r w:rsidRPr="00057D6A">
              <w:rPr>
                <w:sz w:val="22"/>
                <w:szCs w:val="22"/>
              </w:rPr>
              <w:t>Materiales y suministros</w:t>
            </w:r>
          </w:p>
        </w:tc>
        <w:tc>
          <w:tcPr>
            <w:tcW w:w="3061" w:type="dxa"/>
            <w:tcBorders>
              <w:top w:val="nil"/>
              <w:left w:val="nil"/>
              <w:bottom w:val="nil"/>
              <w:right w:val="nil"/>
            </w:tcBorders>
            <w:shd w:val="clear" w:color="auto" w:fill="auto"/>
            <w:vAlign w:val="center"/>
          </w:tcPr>
          <w:p w14:paraId="57813530" w14:textId="6974AC06" w:rsidR="00057D6A" w:rsidRPr="00057D6A" w:rsidRDefault="00057D6A" w:rsidP="00057D6A">
            <w:pPr>
              <w:spacing w:line="240" w:lineRule="auto"/>
              <w:jc w:val="right"/>
              <w:rPr>
                <w:rFonts w:cs="Arial"/>
                <w:sz w:val="22"/>
                <w:szCs w:val="22"/>
                <w:lang w:eastAsia="es-CR"/>
              </w:rPr>
            </w:pPr>
            <w:r w:rsidRPr="00057D6A">
              <w:rPr>
                <w:rFonts w:cs="Arial"/>
                <w:sz w:val="22"/>
                <w:szCs w:val="22"/>
                <w:lang w:eastAsia="es-CR"/>
              </w:rPr>
              <w:t>408 856,2</w:t>
            </w:r>
          </w:p>
        </w:tc>
      </w:tr>
      <w:tr w:rsidR="00057D6A" w:rsidRPr="00057D6A" w14:paraId="0D771586" w14:textId="77777777" w:rsidTr="005323CB">
        <w:trPr>
          <w:trHeight w:val="315"/>
          <w:jc w:val="center"/>
        </w:trPr>
        <w:tc>
          <w:tcPr>
            <w:tcW w:w="3885" w:type="dxa"/>
            <w:tcBorders>
              <w:top w:val="nil"/>
              <w:left w:val="nil"/>
              <w:bottom w:val="nil"/>
              <w:right w:val="nil"/>
            </w:tcBorders>
            <w:shd w:val="clear" w:color="auto" w:fill="auto"/>
            <w:hideMark/>
          </w:tcPr>
          <w:p w14:paraId="1260A5C1" w14:textId="2AD93C88" w:rsidR="00057D6A" w:rsidRPr="00057D6A" w:rsidRDefault="00057D6A" w:rsidP="00057D6A">
            <w:pPr>
              <w:spacing w:line="240" w:lineRule="auto"/>
              <w:rPr>
                <w:rFonts w:cs="Arial"/>
                <w:sz w:val="22"/>
                <w:szCs w:val="22"/>
                <w:lang w:eastAsia="es-CR"/>
              </w:rPr>
            </w:pPr>
            <w:r w:rsidRPr="00057D6A">
              <w:rPr>
                <w:sz w:val="22"/>
                <w:szCs w:val="22"/>
              </w:rPr>
              <w:t>Intereses y comisiones</w:t>
            </w:r>
          </w:p>
        </w:tc>
        <w:tc>
          <w:tcPr>
            <w:tcW w:w="3061" w:type="dxa"/>
            <w:tcBorders>
              <w:top w:val="nil"/>
              <w:left w:val="nil"/>
              <w:bottom w:val="nil"/>
              <w:right w:val="nil"/>
            </w:tcBorders>
            <w:shd w:val="clear" w:color="auto" w:fill="auto"/>
            <w:vAlign w:val="center"/>
          </w:tcPr>
          <w:p w14:paraId="20C3AAAB" w14:textId="42FCFA1C" w:rsidR="00057D6A" w:rsidRPr="00057D6A" w:rsidRDefault="00057D6A" w:rsidP="00057D6A">
            <w:pPr>
              <w:spacing w:line="240" w:lineRule="auto"/>
              <w:jc w:val="right"/>
              <w:rPr>
                <w:rFonts w:cs="Arial"/>
                <w:sz w:val="22"/>
                <w:szCs w:val="22"/>
                <w:lang w:eastAsia="es-CR"/>
              </w:rPr>
            </w:pPr>
            <w:r w:rsidRPr="00057D6A">
              <w:rPr>
                <w:rFonts w:cs="Arial"/>
                <w:sz w:val="22"/>
                <w:szCs w:val="22"/>
                <w:lang w:eastAsia="es-CR"/>
              </w:rPr>
              <w:t>0,0</w:t>
            </w:r>
          </w:p>
        </w:tc>
      </w:tr>
      <w:tr w:rsidR="00057D6A" w:rsidRPr="00057D6A" w14:paraId="182EDF63" w14:textId="77777777" w:rsidTr="005323CB">
        <w:trPr>
          <w:trHeight w:val="315"/>
          <w:jc w:val="center"/>
        </w:trPr>
        <w:tc>
          <w:tcPr>
            <w:tcW w:w="3885" w:type="dxa"/>
            <w:tcBorders>
              <w:top w:val="nil"/>
              <w:left w:val="nil"/>
              <w:bottom w:val="nil"/>
              <w:right w:val="nil"/>
            </w:tcBorders>
            <w:shd w:val="clear" w:color="auto" w:fill="auto"/>
            <w:hideMark/>
          </w:tcPr>
          <w:p w14:paraId="2C818062" w14:textId="100808B8" w:rsidR="00057D6A" w:rsidRPr="00057D6A" w:rsidRDefault="00057D6A" w:rsidP="00057D6A">
            <w:pPr>
              <w:spacing w:line="240" w:lineRule="auto"/>
              <w:rPr>
                <w:rFonts w:cs="Arial"/>
                <w:sz w:val="22"/>
                <w:szCs w:val="22"/>
                <w:lang w:eastAsia="es-CR"/>
              </w:rPr>
            </w:pPr>
            <w:r w:rsidRPr="00057D6A">
              <w:rPr>
                <w:sz w:val="22"/>
                <w:szCs w:val="22"/>
              </w:rPr>
              <w:t>Bienes duraderos</w:t>
            </w:r>
          </w:p>
        </w:tc>
        <w:tc>
          <w:tcPr>
            <w:tcW w:w="3061" w:type="dxa"/>
            <w:tcBorders>
              <w:top w:val="nil"/>
              <w:left w:val="nil"/>
              <w:bottom w:val="nil"/>
              <w:right w:val="nil"/>
            </w:tcBorders>
            <w:shd w:val="clear" w:color="auto" w:fill="auto"/>
            <w:vAlign w:val="center"/>
          </w:tcPr>
          <w:p w14:paraId="7F270D1C" w14:textId="5B588956" w:rsidR="00057D6A" w:rsidRPr="00057D6A" w:rsidRDefault="00057D6A" w:rsidP="00057D6A">
            <w:pPr>
              <w:spacing w:line="240" w:lineRule="auto"/>
              <w:jc w:val="right"/>
              <w:rPr>
                <w:rFonts w:cs="Arial"/>
                <w:sz w:val="22"/>
                <w:szCs w:val="22"/>
                <w:lang w:eastAsia="es-CR"/>
              </w:rPr>
            </w:pPr>
            <w:r w:rsidRPr="00057D6A">
              <w:rPr>
                <w:rFonts w:cs="Arial"/>
                <w:sz w:val="22"/>
                <w:szCs w:val="22"/>
                <w:lang w:eastAsia="es-CR"/>
              </w:rPr>
              <w:t>2 799 548,4</w:t>
            </w:r>
          </w:p>
        </w:tc>
      </w:tr>
      <w:tr w:rsidR="00057D6A" w:rsidRPr="00057D6A" w14:paraId="55AF1DEC" w14:textId="77777777" w:rsidTr="005323CB">
        <w:trPr>
          <w:trHeight w:val="315"/>
          <w:jc w:val="center"/>
        </w:trPr>
        <w:tc>
          <w:tcPr>
            <w:tcW w:w="3885" w:type="dxa"/>
            <w:tcBorders>
              <w:top w:val="nil"/>
              <w:left w:val="nil"/>
              <w:bottom w:val="single" w:sz="4" w:space="0" w:color="auto"/>
              <w:right w:val="nil"/>
            </w:tcBorders>
            <w:shd w:val="clear" w:color="auto" w:fill="auto"/>
            <w:hideMark/>
          </w:tcPr>
          <w:p w14:paraId="593CA850" w14:textId="6465DA2B" w:rsidR="00057D6A" w:rsidRPr="00057D6A" w:rsidRDefault="00057D6A" w:rsidP="00057D6A">
            <w:pPr>
              <w:spacing w:line="240" w:lineRule="auto"/>
              <w:rPr>
                <w:rFonts w:cs="Arial"/>
                <w:sz w:val="22"/>
                <w:szCs w:val="22"/>
                <w:lang w:eastAsia="es-CR"/>
              </w:rPr>
            </w:pPr>
            <w:r w:rsidRPr="00057D6A">
              <w:rPr>
                <w:sz w:val="22"/>
                <w:szCs w:val="22"/>
              </w:rPr>
              <w:t>Transferencias corrientes</w:t>
            </w:r>
          </w:p>
        </w:tc>
        <w:tc>
          <w:tcPr>
            <w:tcW w:w="3061" w:type="dxa"/>
            <w:tcBorders>
              <w:top w:val="nil"/>
              <w:left w:val="nil"/>
              <w:bottom w:val="single" w:sz="4" w:space="0" w:color="auto"/>
              <w:right w:val="nil"/>
            </w:tcBorders>
            <w:shd w:val="clear" w:color="auto" w:fill="auto"/>
            <w:vAlign w:val="center"/>
          </w:tcPr>
          <w:p w14:paraId="0711EC9E" w14:textId="16C63BC3" w:rsidR="00057D6A" w:rsidRPr="00057D6A" w:rsidRDefault="00057D6A" w:rsidP="00057D6A">
            <w:pPr>
              <w:spacing w:line="240" w:lineRule="auto"/>
              <w:jc w:val="right"/>
              <w:rPr>
                <w:rFonts w:cs="Arial"/>
                <w:sz w:val="22"/>
                <w:szCs w:val="22"/>
                <w:lang w:eastAsia="es-CR"/>
              </w:rPr>
            </w:pPr>
            <w:r w:rsidRPr="00057D6A">
              <w:rPr>
                <w:rFonts w:cs="Arial"/>
                <w:sz w:val="22"/>
                <w:szCs w:val="22"/>
                <w:lang w:eastAsia="es-CR"/>
              </w:rPr>
              <w:t>11 730 330,0</w:t>
            </w:r>
          </w:p>
        </w:tc>
      </w:tr>
      <w:tr w:rsidR="00816D46" w:rsidRPr="00057D6A" w14:paraId="4BF42ED0" w14:textId="77777777" w:rsidTr="009C5462">
        <w:trPr>
          <w:trHeight w:val="315"/>
          <w:jc w:val="center"/>
        </w:trPr>
        <w:tc>
          <w:tcPr>
            <w:tcW w:w="3885" w:type="dxa"/>
            <w:tcBorders>
              <w:top w:val="single" w:sz="4" w:space="0" w:color="auto"/>
              <w:bottom w:val="single" w:sz="4" w:space="0" w:color="auto"/>
            </w:tcBorders>
            <w:shd w:val="clear" w:color="auto" w:fill="auto"/>
            <w:noWrap/>
            <w:vAlign w:val="center"/>
            <w:hideMark/>
          </w:tcPr>
          <w:p w14:paraId="3A1BCD3D" w14:textId="77777777" w:rsidR="00816D46" w:rsidRPr="00057D6A" w:rsidRDefault="00816D46" w:rsidP="00816D46">
            <w:pPr>
              <w:spacing w:line="240" w:lineRule="auto"/>
              <w:jc w:val="left"/>
              <w:rPr>
                <w:rFonts w:cs="Arial"/>
                <w:b/>
                <w:bCs/>
                <w:lang w:eastAsia="es-CR"/>
              </w:rPr>
            </w:pPr>
            <w:r w:rsidRPr="00057D6A">
              <w:rPr>
                <w:rFonts w:cs="Arial"/>
                <w:b/>
                <w:bCs/>
                <w:lang w:eastAsia="es-CR"/>
              </w:rPr>
              <w:t xml:space="preserve">TOTAL </w:t>
            </w:r>
          </w:p>
        </w:tc>
        <w:tc>
          <w:tcPr>
            <w:tcW w:w="3061" w:type="dxa"/>
            <w:tcBorders>
              <w:top w:val="single" w:sz="4" w:space="0" w:color="auto"/>
              <w:bottom w:val="single" w:sz="4" w:space="0" w:color="auto"/>
              <w:right w:val="nil"/>
            </w:tcBorders>
            <w:shd w:val="clear" w:color="auto" w:fill="auto"/>
            <w:vAlign w:val="center"/>
          </w:tcPr>
          <w:p w14:paraId="579D6338" w14:textId="4BEA36EC" w:rsidR="00816D46" w:rsidRPr="00057D6A" w:rsidRDefault="005611BE" w:rsidP="00816D46">
            <w:pPr>
              <w:spacing w:line="240" w:lineRule="auto"/>
              <w:jc w:val="right"/>
              <w:rPr>
                <w:rFonts w:cs="Arial"/>
                <w:b/>
                <w:bCs/>
                <w:lang w:eastAsia="es-CR"/>
              </w:rPr>
            </w:pPr>
            <w:r w:rsidRPr="00057D6A">
              <w:rPr>
                <w:rFonts w:cs="Arial"/>
                <w:b/>
                <w:bCs/>
                <w:lang w:eastAsia="es-CR"/>
              </w:rPr>
              <w:t>2</w:t>
            </w:r>
            <w:r w:rsidR="00057D6A" w:rsidRPr="00057D6A">
              <w:rPr>
                <w:rFonts w:cs="Arial"/>
                <w:b/>
                <w:bCs/>
                <w:lang w:eastAsia="es-CR"/>
              </w:rPr>
              <w:t>3</w:t>
            </w:r>
            <w:r w:rsidRPr="00057D6A">
              <w:rPr>
                <w:rFonts w:cs="Arial"/>
                <w:b/>
                <w:bCs/>
                <w:lang w:eastAsia="es-CR"/>
              </w:rPr>
              <w:t>.</w:t>
            </w:r>
            <w:r w:rsidR="00057D6A" w:rsidRPr="00057D6A">
              <w:rPr>
                <w:rFonts w:cs="Arial"/>
                <w:b/>
                <w:bCs/>
                <w:lang w:eastAsia="es-CR"/>
              </w:rPr>
              <w:t>4</w:t>
            </w:r>
            <w:r w:rsidR="00DF3394" w:rsidRPr="00057D6A">
              <w:rPr>
                <w:rFonts w:cs="Arial"/>
                <w:b/>
                <w:bCs/>
                <w:lang w:eastAsia="es-CR"/>
              </w:rPr>
              <w:t>1</w:t>
            </w:r>
            <w:r w:rsidR="00057D6A" w:rsidRPr="00057D6A">
              <w:rPr>
                <w:rFonts w:cs="Arial"/>
                <w:b/>
                <w:bCs/>
                <w:lang w:eastAsia="es-CR"/>
              </w:rPr>
              <w:t>5</w:t>
            </w:r>
            <w:r w:rsidRPr="00057D6A">
              <w:rPr>
                <w:rFonts w:cs="Arial"/>
                <w:b/>
                <w:bCs/>
                <w:lang w:eastAsia="es-CR"/>
              </w:rPr>
              <w:t>.</w:t>
            </w:r>
            <w:r w:rsidR="00057D6A" w:rsidRPr="00057D6A">
              <w:rPr>
                <w:rFonts w:cs="Arial"/>
                <w:b/>
                <w:bCs/>
                <w:lang w:eastAsia="es-CR"/>
              </w:rPr>
              <w:t>13</w:t>
            </w:r>
            <w:r w:rsidR="00DF3394" w:rsidRPr="00057D6A">
              <w:rPr>
                <w:rFonts w:cs="Arial"/>
                <w:b/>
                <w:bCs/>
                <w:lang w:eastAsia="es-CR"/>
              </w:rPr>
              <w:t>9</w:t>
            </w:r>
            <w:r w:rsidRPr="00057D6A">
              <w:rPr>
                <w:rFonts w:cs="Arial"/>
                <w:b/>
                <w:bCs/>
                <w:lang w:eastAsia="es-CR"/>
              </w:rPr>
              <w:t>,</w:t>
            </w:r>
            <w:r w:rsidR="00057D6A">
              <w:rPr>
                <w:rFonts w:cs="Arial"/>
                <w:b/>
                <w:bCs/>
                <w:lang w:eastAsia="es-CR"/>
              </w:rPr>
              <w:t>0</w:t>
            </w:r>
          </w:p>
        </w:tc>
      </w:tr>
    </w:tbl>
    <w:p w14:paraId="5D5285C7" w14:textId="77777777" w:rsidR="004D394D" w:rsidRPr="00057D6A" w:rsidRDefault="004D394D" w:rsidP="00B40403">
      <w:pPr>
        <w:pStyle w:val="Textoindependiente2"/>
        <w:spacing w:line="360" w:lineRule="auto"/>
        <w:rPr>
          <w:rFonts w:cs="Arial"/>
          <w:b/>
          <w:bCs/>
          <w:lang w:val="es-CR" w:eastAsia="es-CR"/>
        </w:rPr>
      </w:pPr>
    </w:p>
    <w:p w14:paraId="71B4C8BC" w14:textId="02AA60DC" w:rsidR="00B40403" w:rsidRPr="004D394D" w:rsidRDefault="00B40403" w:rsidP="00B40403">
      <w:pPr>
        <w:pStyle w:val="Textoindependiente2"/>
        <w:spacing w:line="360" w:lineRule="auto"/>
        <w:rPr>
          <w:rFonts w:cs="Arial"/>
          <w:sz w:val="22"/>
          <w:szCs w:val="22"/>
          <w:lang w:val="es-CR"/>
        </w:rPr>
      </w:pPr>
      <w:r w:rsidRPr="004D394D">
        <w:rPr>
          <w:rFonts w:cs="Arial"/>
          <w:b/>
          <w:bCs/>
          <w:sz w:val="20"/>
          <w:szCs w:val="20"/>
          <w:lang w:val="es-CR" w:eastAsia="es-CR"/>
        </w:rPr>
        <w:t>FUENTE</w:t>
      </w:r>
      <w:r w:rsidRPr="004D394D">
        <w:rPr>
          <w:rFonts w:cs="Arial"/>
          <w:sz w:val="20"/>
          <w:szCs w:val="20"/>
          <w:lang w:val="es-CR" w:eastAsia="es-CR"/>
        </w:rPr>
        <w:t xml:space="preserve">: </w:t>
      </w:r>
      <w:r w:rsidRPr="004D394D">
        <w:rPr>
          <w:rFonts w:cs="Arial"/>
          <w:i/>
          <w:iCs/>
          <w:sz w:val="20"/>
          <w:szCs w:val="20"/>
          <w:lang w:val="es-CR" w:eastAsia="es-CR"/>
        </w:rPr>
        <w:t xml:space="preserve">Área de Planificación con información del Programa de </w:t>
      </w:r>
      <w:r w:rsidR="00455451" w:rsidRPr="004D394D">
        <w:rPr>
          <w:rFonts w:cs="Arial"/>
          <w:i/>
          <w:iCs/>
          <w:sz w:val="20"/>
          <w:szCs w:val="20"/>
          <w:lang w:val="es-CR" w:eastAsia="es-CR"/>
        </w:rPr>
        <w:t>Gestión Financiera</w:t>
      </w:r>
    </w:p>
    <w:p w14:paraId="3F85D912" w14:textId="77777777" w:rsidR="00B40403" w:rsidRDefault="00B40403" w:rsidP="00B40403">
      <w:pPr>
        <w:spacing w:line="240" w:lineRule="auto"/>
        <w:jc w:val="center"/>
        <w:rPr>
          <w:b/>
        </w:rPr>
      </w:pPr>
    </w:p>
    <w:p w14:paraId="0CE55C49" w14:textId="77777777" w:rsidR="00B40403" w:rsidRDefault="00B40403" w:rsidP="00B40403">
      <w:pPr>
        <w:spacing w:line="240" w:lineRule="auto"/>
        <w:jc w:val="center"/>
        <w:rPr>
          <w:b/>
        </w:rPr>
      </w:pPr>
    </w:p>
    <w:p w14:paraId="561220B4" w14:textId="77777777" w:rsidR="00B40403" w:rsidRDefault="00B40403" w:rsidP="00B40403">
      <w:r>
        <w:rPr>
          <w:color w:val="000000"/>
        </w:rPr>
        <w:t>Conforme lo estipula el acuerdo del Consejo Universitario SCU-712-2007 del 18 de mayo del 2007, el</w:t>
      </w:r>
      <w:r>
        <w:t xml:space="preserve"> programa Vida Universitaria comprende todas aquellas</w:t>
      </w:r>
      <w:r>
        <w:rPr>
          <w:rFonts w:cs="Arial"/>
          <w:sz w:val="22"/>
          <w:szCs w:val="22"/>
        </w:rPr>
        <w:t xml:space="preserve"> </w:t>
      </w:r>
      <w:r>
        <w:t xml:space="preserve">actividades dirigidas al fortalecimiento y el desarrollo del bienestar estudiantil, tomando en cuenta que uno de los aspectos fundamentales en la institución es el aporte a la equidad y la justicia social, mediante las oportunidades de formación que se brindan a los jóvenes, con independencia de sus condiciones socioeconómicas, procedencia geográfica y género. </w:t>
      </w:r>
    </w:p>
    <w:p w14:paraId="107D7E79" w14:textId="77777777" w:rsidR="00E93665" w:rsidRDefault="00E93665" w:rsidP="00B40403"/>
    <w:p w14:paraId="39699CB5" w14:textId="77777777" w:rsidR="00E93665" w:rsidRDefault="00B40403" w:rsidP="00B40403">
      <w:r>
        <w:t xml:space="preserve">El programa Vida Universitaria incluye dos subprogramas: Vida universitaria y </w:t>
      </w:r>
    </w:p>
    <w:p w14:paraId="23ADA0CD" w14:textId="77777777" w:rsidR="00B40403" w:rsidRDefault="00B40403" w:rsidP="00B40403">
      <w:r>
        <w:t>Gestión vida universitaria.</w:t>
      </w:r>
    </w:p>
    <w:p w14:paraId="56FE922B" w14:textId="77777777" w:rsidR="00B40403" w:rsidRDefault="00B40403" w:rsidP="00B40403">
      <w:pPr>
        <w:sectPr w:rsidR="00B40403">
          <w:footerReference w:type="default" r:id="rId12"/>
          <w:pgSz w:w="12240" w:h="15840"/>
          <w:pgMar w:top="1418" w:right="1701" w:bottom="1418" w:left="1701" w:header="0" w:footer="1021" w:gutter="0"/>
          <w:cols w:space="720"/>
          <w:formProt w:val="0"/>
          <w:docGrid w:linePitch="240" w:charSpace="-6145"/>
        </w:sectPr>
      </w:pPr>
    </w:p>
    <w:p w14:paraId="7F3A5036" w14:textId="77777777" w:rsidR="00B40403" w:rsidRDefault="00B40403" w:rsidP="00B40403">
      <w:pPr>
        <w:spacing w:line="240" w:lineRule="auto"/>
        <w:jc w:val="center"/>
        <w:rPr>
          <w:b/>
        </w:rPr>
      </w:pPr>
      <w:r>
        <w:rPr>
          <w:b/>
        </w:rPr>
        <w:lastRenderedPageBreak/>
        <w:t>OBJETIVOS, METAS Y CRONOGRAMA PARA LA EJECUCIÓN FÍSICA Y FINANCIERA</w:t>
      </w:r>
    </w:p>
    <w:p w14:paraId="7B242A97" w14:textId="6CDF9C13" w:rsidR="00B40403" w:rsidRDefault="00B40403" w:rsidP="00B40403">
      <w:pPr>
        <w:spacing w:line="240" w:lineRule="auto"/>
        <w:jc w:val="center"/>
        <w:rPr>
          <w:b/>
        </w:rPr>
      </w:pPr>
      <w:r>
        <w:rPr>
          <w:b/>
        </w:rPr>
        <w:t xml:space="preserve"> DEL PROGRAMA </w:t>
      </w:r>
      <w:r>
        <w:rPr>
          <w:b/>
        </w:rPr>
        <w:softHyphen/>
        <w:t>VIDA UNIVERSITARIA PARA EL AÑO 20</w:t>
      </w:r>
      <w:r w:rsidR="00BE0570">
        <w:rPr>
          <w:b/>
        </w:rPr>
        <w:t>2</w:t>
      </w:r>
      <w:r w:rsidR="00A86511">
        <w:rPr>
          <w:b/>
        </w:rPr>
        <w:t>1</w:t>
      </w:r>
    </w:p>
    <w:p w14:paraId="3582D02D" w14:textId="77777777" w:rsidR="0019079F" w:rsidRDefault="0019079F" w:rsidP="00B40403">
      <w:pPr>
        <w:spacing w:line="240" w:lineRule="auto"/>
        <w:jc w:val="center"/>
        <w:rPr>
          <w:b/>
        </w:rPr>
      </w:pPr>
    </w:p>
    <w:tbl>
      <w:tblPr>
        <w:tblStyle w:val="Tablaconcuadrcula1clara-nfasis11"/>
        <w:tblW w:w="13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06"/>
        <w:gridCol w:w="4536"/>
        <w:gridCol w:w="2552"/>
        <w:gridCol w:w="850"/>
        <w:gridCol w:w="1134"/>
        <w:gridCol w:w="1843"/>
      </w:tblGrid>
      <w:tr w:rsidR="0019079F" w:rsidRPr="001B7518" w14:paraId="4F742119" w14:textId="77777777" w:rsidTr="00FC2234">
        <w:trPr>
          <w:trHeight w:val="345"/>
          <w:tblHeader/>
          <w:jc w:val="center"/>
        </w:trPr>
        <w:tc>
          <w:tcPr>
            <w:tcW w:w="3006" w:type="dxa"/>
            <w:vMerge w:val="restart"/>
            <w:shd w:val="clear" w:color="auto" w:fill="1F3864" w:themeFill="accent5" w:themeFillShade="80"/>
            <w:vAlign w:val="center"/>
          </w:tcPr>
          <w:p w14:paraId="767928C8" w14:textId="48F93711" w:rsidR="0019079F" w:rsidRPr="001B7518" w:rsidRDefault="007C3CD0" w:rsidP="006A7260">
            <w:pPr>
              <w:spacing w:line="240" w:lineRule="auto"/>
              <w:jc w:val="center"/>
              <w:rPr>
                <w:rFonts w:cs="Arial"/>
                <w:b/>
                <w:color w:val="FFFFFF" w:themeColor="background1"/>
                <w:sz w:val="20"/>
                <w:szCs w:val="20"/>
                <w:lang w:val="en-US"/>
              </w:rPr>
            </w:pPr>
            <w:r w:rsidRPr="001B7518">
              <w:rPr>
                <w:rFonts w:cs="Arial"/>
                <w:b/>
                <w:color w:val="FFFFFF" w:themeColor="background1"/>
                <w:sz w:val="20"/>
                <w:szCs w:val="20"/>
                <w:lang w:val="en-US"/>
              </w:rPr>
              <w:t>O</w:t>
            </w:r>
            <w:r w:rsidR="0019079F" w:rsidRPr="001B7518">
              <w:rPr>
                <w:rFonts w:cs="Arial"/>
                <w:b/>
                <w:color w:val="FFFFFF" w:themeColor="background1"/>
                <w:sz w:val="20"/>
                <w:szCs w:val="20"/>
                <w:lang w:val="en-US"/>
              </w:rPr>
              <w:t>BJETIVOS</w:t>
            </w:r>
          </w:p>
        </w:tc>
        <w:tc>
          <w:tcPr>
            <w:tcW w:w="4536" w:type="dxa"/>
            <w:vMerge w:val="restart"/>
            <w:shd w:val="clear" w:color="auto" w:fill="1F3864" w:themeFill="accent5" w:themeFillShade="80"/>
            <w:vAlign w:val="center"/>
          </w:tcPr>
          <w:p w14:paraId="211E8A14" w14:textId="77777777" w:rsidR="0019079F" w:rsidRPr="001B7518" w:rsidRDefault="0019079F" w:rsidP="006A7260">
            <w:pPr>
              <w:spacing w:line="240" w:lineRule="auto"/>
              <w:jc w:val="center"/>
              <w:rPr>
                <w:rFonts w:cs="Arial"/>
                <w:b/>
                <w:color w:val="FFFFFF" w:themeColor="background1"/>
                <w:sz w:val="20"/>
                <w:szCs w:val="20"/>
                <w:lang w:val="en-US"/>
              </w:rPr>
            </w:pPr>
            <w:r w:rsidRPr="001B7518">
              <w:rPr>
                <w:rFonts w:cs="Arial"/>
                <w:b/>
                <w:color w:val="FFFFFF" w:themeColor="background1"/>
                <w:sz w:val="20"/>
                <w:szCs w:val="20"/>
                <w:lang w:val="en-US"/>
              </w:rPr>
              <w:t>METAS</w:t>
            </w:r>
          </w:p>
        </w:tc>
        <w:tc>
          <w:tcPr>
            <w:tcW w:w="2552" w:type="dxa"/>
            <w:vMerge w:val="restart"/>
            <w:shd w:val="clear" w:color="auto" w:fill="1F3864" w:themeFill="accent5" w:themeFillShade="80"/>
            <w:vAlign w:val="center"/>
          </w:tcPr>
          <w:p w14:paraId="2BA3D9D7" w14:textId="77777777" w:rsidR="0019079F" w:rsidRPr="001B7518" w:rsidRDefault="0019079F" w:rsidP="006A7260">
            <w:pPr>
              <w:spacing w:line="240" w:lineRule="auto"/>
              <w:jc w:val="center"/>
              <w:rPr>
                <w:rFonts w:cs="Arial"/>
                <w:b/>
                <w:color w:val="FFFFFF" w:themeColor="background1"/>
                <w:sz w:val="20"/>
                <w:szCs w:val="20"/>
              </w:rPr>
            </w:pPr>
            <w:r w:rsidRPr="001B7518">
              <w:rPr>
                <w:rFonts w:cs="Arial"/>
                <w:b/>
                <w:color w:val="FFFFFF" w:themeColor="background1"/>
                <w:sz w:val="20"/>
                <w:szCs w:val="20"/>
              </w:rPr>
              <w:t>INDICADORES DE GESTIÓN Y DE RESULTADOS</w:t>
            </w:r>
          </w:p>
        </w:tc>
        <w:tc>
          <w:tcPr>
            <w:tcW w:w="1984" w:type="dxa"/>
            <w:gridSpan w:val="2"/>
            <w:shd w:val="clear" w:color="auto" w:fill="1F3864" w:themeFill="accent5" w:themeFillShade="80"/>
            <w:vAlign w:val="center"/>
          </w:tcPr>
          <w:p w14:paraId="47E8C5E7" w14:textId="77777777" w:rsidR="0019079F" w:rsidRPr="001B7518" w:rsidRDefault="0019079F" w:rsidP="006A7260">
            <w:pPr>
              <w:spacing w:line="240" w:lineRule="auto"/>
              <w:jc w:val="center"/>
              <w:rPr>
                <w:rFonts w:cs="Arial"/>
                <w:b/>
                <w:color w:val="FFFFFF" w:themeColor="background1"/>
                <w:sz w:val="20"/>
                <w:szCs w:val="20"/>
                <w:lang w:val="en-US"/>
              </w:rPr>
            </w:pPr>
            <w:r w:rsidRPr="001B7518">
              <w:rPr>
                <w:rFonts w:cs="Arial"/>
                <w:b/>
                <w:color w:val="FFFFFF" w:themeColor="background1"/>
                <w:sz w:val="20"/>
                <w:szCs w:val="20"/>
                <w:lang w:val="en-US"/>
              </w:rPr>
              <w:t>FECHAS</w:t>
            </w:r>
          </w:p>
        </w:tc>
        <w:tc>
          <w:tcPr>
            <w:tcW w:w="1843" w:type="dxa"/>
            <w:vMerge w:val="restart"/>
            <w:shd w:val="clear" w:color="auto" w:fill="1F3864" w:themeFill="accent5" w:themeFillShade="80"/>
            <w:vAlign w:val="center"/>
          </w:tcPr>
          <w:p w14:paraId="47FCFC9E" w14:textId="77777777" w:rsidR="0019079F" w:rsidRPr="001B7518" w:rsidRDefault="0019079F" w:rsidP="006A7260">
            <w:pPr>
              <w:spacing w:line="240" w:lineRule="auto"/>
              <w:jc w:val="center"/>
              <w:rPr>
                <w:rFonts w:cs="Arial"/>
                <w:b/>
                <w:color w:val="FFFFFF" w:themeColor="background1"/>
                <w:sz w:val="18"/>
                <w:szCs w:val="18"/>
                <w:lang w:val="en-US"/>
              </w:rPr>
            </w:pPr>
            <w:r w:rsidRPr="001B7518">
              <w:rPr>
                <w:rFonts w:cs="Arial"/>
                <w:b/>
                <w:color w:val="FFFFFF" w:themeColor="background1"/>
                <w:sz w:val="18"/>
                <w:szCs w:val="18"/>
                <w:lang w:val="en-US"/>
              </w:rPr>
              <w:t>PRESUPUESTO (miles de colones)</w:t>
            </w:r>
          </w:p>
        </w:tc>
      </w:tr>
      <w:tr w:rsidR="0019079F" w:rsidRPr="001B7518" w14:paraId="52398B2F" w14:textId="77777777" w:rsidTr="00FC2234">
        <w:trPr>
          <w:trHeight w:val="345"/>
          <w:tblHeader/>
          <w:jc w:val="center"/>
        </w:trPr>
        <w:tc>
          <w:tcPr>
            <w:tcW w:w="3006" w:type="dxa"/>
            <w:vMerge/>
            <w:shd w:val="clear" w:color="auto" w:fill="1F4E79" w:themeFill="accent1" w:themeFillShade="80"/>
            <w:vAlign w:val="center"/>
          </w:tcPr>
          <w:p w14:paraId="3526A4E8" w14:textId="77777777" w:rsidR="0019079F" w:rsidRPr="001B7518" w:rsidRDefault="0019079F" w:rsidP="006A7260">
            <w:pPr>
              <w:spacing w:line="240" w:lineRule="auto"/>
              <w:rPr>
                <w:rFonts w:cs="Arial"/>
                <w:b/>
                <w:color w:val="FFFFFF" w:themeColor="background1"/>
                <w:lang w:val="en-US"/>
              </w:rPr>
            </w:pPr>
          </w:p>
        </w:tc>
        <w:tc>
          <w:tcPr>
            <w:tcW w:w="4536" w:type="dxa"/>
            <w:vMerge/>
            <w:shd w:val="clear" w:color="auto" w:fill="1F4E79" w:themeFill="accent1" w:themeFillShade="80"/>
            <w:vAlign w:val="center"/>
          </w:tcPr>
          <w:p w14:paraId="2691368B" w14:textId="77777777" w:rsidR="0019079F" w:rsidRPr="001B7518" w:rsidRDefault="0019079F" w:rsidP="006A7260">
            <w:pPr>
              <w:spacing w:line="240" w:lineRule="auto"/>
              <w:rPr>
                <w:rFonts w:cs="Arial"/>
                <w:b/>
                <w:color w:val="FFFFFF" w:themeColor="background1"/>
                <w:lang w:val="en-US"/>
              </w:rPr>
            </w:pPr>
          </w:p>
        </w:tc>
        <w:tc>
          <w:tcPr>
            <w:tcW w:w="2552" w:type="dxa"/>
            <w:vMerge/>
            <w:shd w:val="clear" w:color="auto" w:fill="1F4E79" w:themeFill="accent1" w:themeFillShade="80"/>
            <w:vAlign w:val="center"/>
          </w:tcPr>
          <w:p w14:paraId="2BE6394E" w14:textId="77777777" w:rsidR="0019079F" w:rsidRPr="001B7518" w:rsidRDefault="0019079F" w:rsidP="006A7260">
            <w:pPr>
              <w:spacing w:line="240" w:lineRule="auto"/>
              <w:rPr>
                <w:rFonts w:cs="Arial"/>
                <w:b/>
                <w:color w:val="FFFFFF" w:themeColor="background1"/>
                <w:lang w:val="en-US"/>
              </w:rPr>
            </w:pPr>
          </w:p>
        </w:tc>
        <w:tc>
          <w:tcPr>
            <w:tcW w:w="850" w:type="dxa"/>
            <w:shd w:val="clear" w:color="auto" w:fill="1F3864" w:themeFill="accent5" w:themeFillShade="80"/>
            <w:vAlign w:val="center"/>
          </w:tcPr>
          <w:p w14:paraId="3A3131C3" w14:textId="77777777" w:rsidR="0019079F" w:rsidRPr="001B7518" w:rsidRDefault="0019079F" w:rsidP="006A7260">
            <w:pPr>
              <w:spacing w:line="240" w:lineRule="auto"/>
              <w:jc w:val="center"/>
              <w:rPr>
                <w:rFonts w:cs="Arial"/>
                <w:b/>
                <w:color w:val="FFFFFF" w:themeColor="background1"/>
                <w:sz w:val="18"/>
                <w:szCs w:val="18"/>
                <w:lang w:val="en-US"/>
              </w:rPr>
            </w:pPr>
            <w:r w:rsidRPr="001B7518">
              <w:rPr>
                <w:rFonts w:cs="Arial"/>
                <w:b/>
                <w:color w:val="FFFFFF" w:themeColor="background1"/>
                <w:sz w:val="18"/>
                <w:szCs w:val="18"/>
                <w:lang w:val="en-US"/>
              </w:rPr>
              <w:t>Inicio</w:t>
            </w:r>
          </w:p>
        </w:tc>
        <w:tc>
          <w:tcPr>
            <w:tcW w:w="1134" w:type="dxa"/>
            <w:shd w:val="clear" w:color="auto" w:fill="1F3864" w:themeFill="accent5" w:themeFillShade="80"/>
            <w:vAlign w:val="center"/>
          </w:tcPr>
          <w:p w14:paraId="0C4EEA2C" w14:textId="77777777" w:rsidR="0019079F" w:rsidRPr="001B7518" w:rsidRDefault="0019079F" w:rsidP="006A7260">
            <w:pPr>
              <w:spacing w:line="240" w:lineRule="auto"/>
              <w:jc w:val="center"/>
              <w:rPr>
                <w:rFonts w:cs="Arial"/>
                <w:b/>
                <w:color w:val="FFFFFF" w:themeColor="background1"/>
                <w:sz w:val="18"/>
                <w:szCs w:val="18"/>
                <w:lang w:val="en-US"/>
              </w:rPr>
            </w:pPr>
            <w:r w:rsidRPr="001B7518">
              <w:rPr>
                <w:rFonts w:cs="Arial"/>
                <w:b/>
                <w:color w:val="FFFFFF" w:themeColor="background1"/>
                <w:sz w:val="18"/>
                <w:szCs w:val="18"/>
                <w:lang w:val="en-US"/>
              </w:rPr>
              <w:t>Final</w:t>
            </w:r>
          </w:p>
        </w:tc>
        <w:tc>
          <w:tcPr>
            <w:tcW w:w="1843" w:type="dxa"/>
            <w:vMerge/>
            <w:shd w:val="clear" w:color="auto" w:fill="1F4E79" w:themeFill="accent1" w:themeFillShade="80"/>
            <w:vAlign w:val="center"/>
          </w:tcPr>
          <w:p w14:paraId="4A7A55C7" w14:textId="77777777" w:rsidR="0019079F" w:rsidRPr="001B7518" w:rsidRDefault="0019079F" w:rsidP="006A7260">
            <w:pPr>
              <w:spacing w:line="240" w:lineRule="auto"/>
              <w:jc w:val="center"/>
              <w:rPr>
                <w:rFonts w:cs="Arial"/>
                <w:b/>
                <w:color w:val="FFFFFF" w:themeColor="background1"/>
                <w:lang w:val="en-US"/>
              </w:rPr>
            </w:pPr>
          </w:p>
        </w:tc>
      </w:tr>
      <w:tr w:rsidR="00FC2234" w:rsidRPr="001B7518" w14:paraId="48AE7D0A" w14:textId="77777777" w:rsidTr="00FC2234">
        <w:trPr>
          <w:trHeight w:val="617"/>
          <w:jc w:val="center"/>
        </w:trPr>
        <w:tc>
          <w:tcPr>
            <w:tcW w:w="3006" w:type="dxa"/>
            <w:vMerge w:val="restart"/>
            <w:vAlign w:val="center"/>
          </w:tcPr>
          <w:p w14:paraId="049D6664" w14:textId="77777777" w:rsidR="00FC2234" w:rsidRPr="001B7518" w:rsidRDefault="00FC2234" w:rsidP="00FC2234">
            <w:pPr>
              <w:spacing w:line="240" w:lineRule="auto"/>
              <w:rPr>
                <w:rFonts w:cs="Arial"/>
                <w:sz w:val="20"/>
                <w:szCs w:val="20"/>
              </w:rPr>
            </w:pPr>
          </w:p>
          <w:p w14:paraId="256DB56A" w14:textId="77777777" w:rsidR="00FC2234" w:rsidRPr="001B7518" w:rsidRDefault="00FC2234" w:rsidP="00FC2234">
            <w:pPr>
              <w:pStyle w:val="Prrafodelista"/>
              <w:numPr>
                <w:ilvl w:val="1"/>
                <w:numId w:val="3"/>
              </w:numPr>
              <w:ind w:left="0"/>
              <w:jc w:val="both"/>
              <w:rPr>
                <w:rFonts w:ascii="Arial" w:hAnsi="Arial" w:cs="Arial"/>
                <w:b/>
                <w:sz w:val="20"/>
                <w:szCs w:val="20"/>
              </w:rPr>
            </w:pPr>
            <w:r w:rsidRPr="001B7518">
              <w:rPr>
                <w:rFonts w:ascii="Arial" w:hAnsi="Arial" w:cs="Arial"/>
                <w:b/>
                <w:sz w:val="20"/>
                <w:szCs w:val="20"/>
              </w:rPr>
              <w:t>1.</w:t>
            </w:r>
            <w:r w:rsidRPr="001B7518">
              <w:rPr>
                <w:rFonts w:ascii="Arial" w:hAnsi="Arial" w:cs="Arial"/>
                <w:sz w:val="20"/>
                <w:szCs w:val="20"/>
              </w:rPr>
              <w:t xml:space="preserve"> Ofrecer a la población estudiantil universitaria servicios de apoyo que le permitan mejorar su calidad de vida; con particular atención a los estudiantes en condiciones de vulnerabilidad.</w:t>
            </w:r>
          </w:p>
          <w:p w14:paraId="7CD567FD" w14:textId="77777777" w:rsidR="00FC2234" w:rsidRPr="001B7518" w:rsidRDefault="00FC2234" w:rsidP="00FC2234">
            <w:pPr>
              <w:tabs>
                <w:tab w:val="num" w:pos="769"/>
              </w:tabs>
              <w:spacing w:line="240" w:lineRule="auto"/>
              <w:rPr>
                <w:rFonts w:cs="Arial"/>
                <w:b/>
                <w:sz w:val="20"/>
                <w:szCs w:val="20"/>
              </w:rPr>
            </w:pPr>
          </w:p>
        </w:tc>
        <w:tc>
          <w:tcPr>
            <w:tcW w:w="4536" w:type="dxa"/>
            <w:vAlign w:val="center"/>
          </w:tcPr>
          <w:p w14:paraId="1FCB2071" w14:textId="77777777" w:rsidR="00FC2234" w:rsidRPr="001B7518" w:rsidRDefault="00FC2234" w:rsidP="00FC2234">
            <w:pPr>
              <w:spacing w:line="240" w:lineRule="auto"/>
              <w:rPr>
                <w:rFonts w:cs="Arial"/>
                <w:b/>
                <w:sz w:val="20"/>
                <w:szCs w:val="20"/>
              </w:rPr>
            </w:pPr>
          </w:p>
          <w:p w14:paraId="4EA85688" w14:textId="77777777" w:rsidR="00FC2234" w:rsidRPr="001B7518" w:rsidRDefault="00FC2234" w:rsidP="00FC2234">
            <w:pPr>
              <w:spacing w:line="240" w:lineRule="auto"/>
              <w:rPr>
                <w:rFonts w:cs="Arial"/>
                <w:sz w:val="20"/>
                <w:szCs w:val="20"/>
              </w:rPr>
            </w:pPr>
            <w:r w:rsidRPr="001B7518">
              <w:rPr>
                <w:rFonts w:cs="Arial"/>
                <w:b/>
                <w:sz w:val="20"/>
                <w:szCs w:val="20"/>
              </w:rPr>
              <w:t>1.1</w:t>
            </w:r>
            <w:r w:rsidRPr="001B7518">
              <w:rPr>
                <w:rFonts w:cs="Arial"/>
                <w:sz w:val="20"/>
                <w:szCs w:val="20"/>
              </w:rPr>
              <w:t xml:space="preserve"> Otorgar</w:t>
            </w:r>
            <w:r w:rsidRPr="001B7518">
              <w:rPr>
                <w:rFonts w:cs="Arial"/>
                <w:b/>
                <w:sz w:val="20"/>
                <w:szCs w:val="20"/>
              </w:rPr>
              <w:t xml:space="preserve"> 5.400</w:t>
            </w:r>
            <w:r w:rsidRPr="001B7518">
              <w:rPr>
                <w:rFonts w:cs="Arial"/>
                <w:sz w:val="20"/>
                <w:szCs w:val="20"/>
              </w:rPr>
              <w:t xml:space="preserve"> becas y ayudas con aporte económico a la población estudiantil para la atención de sus necesidades, y el seguimiento según el perfil de la persona becada.</w:t>
            </w:r>
          </w:p>
          <w:p w14:paraId="60AECC6B" w14:textId="77777777" w:rsidR="00FC2234" w:rsidRPr="001B7518" w:rsidRDefault="00FC2234" w:rsidP="00FC2234">
            <w:pPr>
              <w:spacing w:line="240" w:lineRule="auto"/>
              <w:rPr>
                <w:rFonts w:cs="Arial"/>
                <w:sz w:val="20"/>
                <w:szCs w:val="20"/>
              </w:rPr>
            </w:pPr>
          </w:p>
        </w:tc>
        <w:tc>
          <w:tcPr>
            <w:tcW w:w="2552" w:type="dxa"/>
            <w:vAlign w:val="center"/>
          </w:tcPr>
          <w:p w14:paraId="2CE51916" w14:textId="67670C66" w:rsidR="00FC2234" w:rsidRPr="001B7518" w:rsidRDefault="00FC2234" w:rsidP="00FC2234">
            <w:pPr>
              <w:spacing w:line="240" w:lineRule="auto"/>
              <w:jc w:val="center"/>
              <w:rPr>
                <w:rFonts w:cs="Arial"/>
                <w:sz w:val="20"/>
                <w:szCs w:val="20"/>
              </w:rPr>
            </w:pPr>
            <w:r w:rsidRPr="001B7518">
              <w:rPr>
                <w:rFonts w:cs="Arial"/>
                <w:sz w:val="20"/>
                <w:szCs w:val="20"/>
              </w:rPr>
              <w:t>% de becas y ayudas otorgadas.</w:t>
            </w:r>
          </w:p>
        </w:tc>
        <w:tc>
          <w:tcPr>
            <w:tcW w:w="850" w:type="dxa"/>
            <w:vAlign w:val="center"/>
          </w:tcPr>
          <w:p w14:paraId="6C003044" w14:textId="77777777" w:rsidR="00FC2234" w:rsidRPr="001B7518" w:rsidRDefault="00FC2234" w:rsidP="00FC2234">
            <w:pPr>
              <w:spacing w:line="240" w:lineRule="auto"/>
              <w:rPr>
                <w:rFonts w:cs="Arial"/>
                <w:sz w:val="20"/>
                <w:szCs w:val="20"/>
              </w:rPr>
            </w:pPr>
            <w:r w:rsidRPr="001B7518">
              <w:rPr>
                <w:rFonts w:cs="Arial"/>
                <w:sz w:val="20"/>
                <w:szCs w:val="20"/>
              </w:rPr>
              <w:t>enero</w:t>
            </w:r>
          </w:p>
        </w:tc>
        <w:tc>
          <w:tcPr>
            <w:tcW w:w="1134" w:type="dxa"/>
            <w:vAlign w:val="center"/>
          </w:tcPr>
          <w:p w14:paraId="5E488149" w14:textId="77777777" w:rsidR="00FC2234" w:rsidRPr="001B7518" w:rsidRDefault="00FC2234" w:rsidP="00FC2234">
            <w:pPr>
              <w:spacing w:line="240" w:lineRule="auto"/>
              <w:rPr>
                <w:rFonts w:cs="Arial"/>
                <w:sz w:val="20"/>
                <w:szCs w:val="20"/>
              </w:rPr>
            </w:pPr>
            <w:r w:rsidRPr="001B7518">
              <w:rPr>
                <w:rFonts w:cs="Arial"/>
                <w:sz w:val="20"/>
                <w:szCs w:val="20"/>
              </w:rPr>
              <w:t>diciembre</w:t>
            </w:r>
          </w:p>
        </w:tc>
        <w:tc>
          <w:tcPr>
            <w:tcW w:w="1843" w:type="dxa"/>
            <w:shd w:val="clear" w:color="auto" w:fill="auto"/>
            <w:vAlign w:val="center"/>
          </w:tcPr>
          <w:p w14:paraId="1E94AC9B" w14:textId="0CCA1555" w:rsidR="00FC2234" w:rsidRPr="00FC2234" w:rsidRDefault="00FC2234" w:rsidP="00FC2234">
            <w:pPr>
              <w:spacing w:line="240" w:lineRule="auto"/>
              <w:jc w:val="center"/>
              <w:rPr>
                <w:rFonts w:cs="Arial"/>
                <w:color w:val="5B9BD5" w:themeColor="accent1"/>
                <w:sz w:val="20"/>
                <w:szCs w:val="20"/>
              </w:rPr>
            </w:pPr>
            <w:r w:rsidRPr="00FC2234">
              <w:rPr>
                <w:rFonts w:cs="Arial"/>
                <w:color w:val="000000"/>
                <w:sz w:val="22"/>
                <w:szCs w:val="22"/>
              </w:rPr>
              <w:t>₡12 748 628,5</w:t>
            </w:r>
          </w:p>
        </w:tc>
      </w:tr>
      <w:tr w:rsidR="00FC2234" w:rsidRPr="001B7518" w14:paraId="5D229A00" w14:textId="77777777" w:rsidTr="00FC2234">
        <w:trPr>
          <w:trHeight w:val="1128"/>
          <w:jc w:val="center"/>
        </w:trPr>
        <w:tc>
          <w:tcPr>
            <w:tcW w:w="3006" w:type="dxa"/>
            <w:vMerge/>
            <w:vAlign w:val="center"/>
          </w:tcPr>
          <w:p w14:paraId="68FFD474" w14:textId="77777777" w:rsidR="00FC2234" w:rsidRPr="001B7518" w:rsidRDefault="00FC2234" w:rsidP="00FC2234">
            <w:pPr>
              <w:tabs>
                <w:tab w:val="num" w:pos="769"/>
              </w:tabs>
              <w:spacing w:line="240" w:lineRule="auto"/>
              <w:rPr>
                <w:rFonts w:cs="Arial"/>
                <w:b/>
                <w:sz w:val="20"/>
                <w:szCs w:val="20"/>
              </w:rPr>
            </w:pPr>
          </w:p>
        </w:tc>
        <w:tc>
          <w:tcPr>
            <w:tcW w:w="4536" w:type="dxa"/>
            <w:vAlign w:val="center"/>
          </w:tcPr>
          <w:p w14:paraId="2B0C8430" w14:textId="77777777" w:rsidR="00FC2234" w:rsidRPr="001B7518" w:rsidRDefault="00FC2234" w:rsidP="00FC2234">
            <w:pPr>
              <w:spacing w:line="240" w:lineRule="auto"/>
              <w:rPr>
                <w:rFonts w:cs="Arial"/>
                <w:b/>
                <w:sz w:val="20"/>
                <w:szCs w:val="20"/>
              </w:rPr>
            </w:pPr>
          </w:p>
          <w:p w14:paraId="1A37E4AE" w14:textId="77777777" w:rsidR="00FC2234" w:rsidRPr="001B7518" w:rsidRDefault="00FC2234" w:rsidP="00FC2234">
            <w:pPr>
              <w:spacing w:line="240" w:lineRule="auto"/>
              <w:rPr>
                <w:rFonts w:cs="Arial"/>
                <w:sz w:val="20"/>
                <w:szCs w:val="20"/>
              </w:rPr>
            </w:pPr>
            <w:r w:rsidRPr="001B7518">
              <w:rPr>
                <w:rFonts w:cs="Arial"/>
                <w:b/>
                <w:sz w:val="20"/>
                <w:szCs w:val="20"/>
              </w:rPr>
              <w:t xml:space="preserve">1.2 </w:t>
            </w:r>
            <w:r w:rsidRPr="001B7518">
              <w:rPr>
                <w:rFonts w:cs="Arial"/>
                <w:sz w:val="20"/>
                <w:szCs w:val="20"/>
              </w:rPr>
              <w:t xml:space="preserve">Brindar </w:t>
            </w:r>
            <w:r w:rsidRPr="001B7518">
              <w:rPr>
                <w:rFonts w:cs="Arial"/>
                <w:b/>
                <w:sz w:val="20"/>
                <w:szCs w:val="20"/>
              </w:rPr>
              <w:t xml:space="preserve">1.209 </w:t>
            </w:r>
            <w:r w:rsidRPr="001B7518">
              <w:rPr>
                <w:rFonts w:cs="Arial"/>
                <w:sz w:val="20"/>
                <w:szCs w:val="20"/>
              </w:rPr>
              <w:t>consultas a estudiantes en servicios de orientación, intervención psicopedagógica y atención psicoterapéutica que solicitan adecuaciones y servicios de apoyo.</w:t>
            </w:r>
          </w:p>
          <w:p w14:paraId="4060C0A1" w14:textId="77777777" w:rsidR="00FC2234" w:rsidRPr="001B7518" w:rsidRDefault="00FC2234" w:rsidP="00FC2234">
            <w:pPr>
              <w:spacing w:line="240" w:lineRule="auto"/>
              <w:rPr>
                <w:rFonts w:cs="Arial"/>
                <w:sz w:val="20"/>
                <w:szCs w:val="20"/>
              </w:rPr>
            </w:pPr>
          </w:p>
        </w:tc>
        <w:tc>
          <w:tcPr>
            <w:tcW w:w="2552" w:type="dxa"/>
            <w:vAlign w:val="center"/>
          </w:tcPr>
          <w:p w14:paraId="5ACAAB0A" w14:textId="6DC247C4" w:rsidR="00FC2234" w:rsidRPr="001B7518" w:rsidRDefault="00FC2234" w:rsidP="00FC2234">
            <w:pPr>
              <w:spacing w:line="240" w:lineRule="auto"/>
              <w:jc w:val="center"/>
              <w:rPr>
                <w:rFonts w:cs="Arial"/>
                <w:sz w:val="20"/>
                <w:szCs w:val="20"/>
              </w:rPr>
            </w:pPr>
            <w:r w:rsidRPr="001B7518">
              <w:rPr>
                <w:rFonts w:cs="Arial"/>
                <w:sz w:val="20"/>
                <w:szCs w:val="20"/>
              </w:rPr>
              <w:t xml:space="preserve">% de consultas a estudiantes ofrecidas. </w:t>
            </w:r>
          </w:p>
        </w:tc>
        <w:tc>
          <w:tcPr>
            <w:tcW w:w="850" w:type="dxa"/>
            <w:vAlign w:val="center"/>
          </w:tcPr>
          <w:p w14:paraId="2C109492" w14:textId="77777777" w:rsidR="00FC2234" w:rsidRPr="001B7518" w:rsidRDefault="00FC2234" w:rsidP="00FC2234">
            <w:pPr>
              <w:spacing w:line="240" w:lineRule="auto"/>
              <w:rPr>
                <w:rFonts w:cs="Arial"/>
                <w:sz w:val="20"/>
                <w:szCs w:val="20"/>
              </w:rPr>
            </w:pPr>
            <w:r w:rsidRPr="001B7518">
              <w:rPr>
                <w:rFonts w:cs="Arial"/>
                <w:sz w:val="20"/>
                <w:szCs w:val="20"/>
              </w:rPr>
              <w:t>enero</w:t>
            </w:r>
          </w:p>
        </w:tc>
        <w:tc>
          <w:tcPr>
            <w:tcW w:w="1134" w:type="dxa"/>
            <w:vAlign w:val="center"/>
          </w:tcPr>
          <w:p w14:paraId="13207B22" w14:textId="77777777" w:rsidR="00FC2234" w:rsidRPr="001B7518" w:rsidRDefault="00FC2234" w:rsidP="00FC2234">
            <w:pPr>
              <w:spacing w:line="240" w:lineRule="auto"/>
              <w:rPr>
                <w:rFonts w:cs="Arial"/>
                <w:sz w:val="20"/>
                <w:szCs w:val="20"/>
              </w:rPr>
            </w:pPr>
            <w:r w:rsidRPr="001B7518">
              <w:rPr>
                <w:rFonts w:cs="Arial"/>
                <w:sz w:val="20"/>
                <w:szCs w:val="20"/>
              </w:rPr>
              <w:t>diciembre</w:t>
            </w:r>
          </w:p>
        </w:tc>
        <w:tc>
          <w:tcPr>
            <w:tcW w:w="1843" w:type="dxa"/>
            <w:shd w:val="clear" w:color="auto" w:fill="auto"/>
            <w:vAlign w:val="center"/>
          </w:tcPr>
          <w:p w14:paraId="602095E0" w14:textId="218DFCF3" w:rsidR="00FC2234" w:rsidRPr="00FC2234" w:rsidRDefault="00FC2234" w:rsidP="00FC2234">
            <w:pPr>
              <w:spacing w:line="240" w:lineRule="auto"/>
              <w:jc w:val="center"/>
              <w:rPr>
                <w:rFonts w:cs="Arial"/>
                <w:color w:val="5B9BD5" w:themeColor="accent1"/>
                <w:sz w:val="20"/>
                <w:szCs w:val="20"/>
              </w:rPr>
            </w:pPr>
            <w:r w:rsidRPr="00FC2234">
              <w:rPr>
                <w:rFonts w:cs="Arial"/>
                <w:color w:val="000000"/>
                <w:sz w:val="22"/>
                <w:szCs w:val="22"/>
              </w:rPr>
              <w:t>₡623 827,0</w:t>
            </w:r>
          </w:p>
        </w:tc>
      </w:tr>
      <w:tr w:rsidR="00FC2234" w:rsidRPr="001B7518" w14:paraId="5FD56B01" w14:textId="77777777" w:rsidTr="00FC2234">
        <w:trPr>
          <w:trHeight w:val="1204"/>
          <w:jc w:val="center"/>
        </w:trPr>
        <w:tc>
          <w:tcPr>
            <w:tcW w:w="3006" w:type="dxa"/>
            <w:vMerge w:val="restart"/>
            <w:vAlign w:val="center"/>
          </w:tcPr>
          <w:p w14:paraId="2E2C81B4" w14:textId="77777777" w:rsidR="00FC2234" w:rsidRPr="001B7518" w:rsidRDefault="00FC2234" w:rsidP="00FC2234">
            <w:pPr>
              <w:tabs>
                <w:tab w:val="num" w:pos="769"/>
              </w:tabs>
              <w:spacing w:line="240" w:lineRule="auto"/>
              <w:rPr>
                <w:rFonts w:cs="Arial"/>
                <w:sz w:val="20"/>
                <w:szCs w:val="20"/>
              </w:rPr>
            </w:pPr>
          </w:p>
          <w:p w14:paraId="2C4A4F3A" w14:textId="01574105" w:rsidR="00FC2234" w:rsidRPr="001B7518" w:rsidRDefault="00FC2234" w:rsidP="00FC2234">
            <w:pPr>
              <w:pStyle w:val="Prrafodelista"/>
              <w:numPr>
                <w:ilvl w:val="0"/>
                <w:numId w:val="1"/>
              </w:numPr>
              <w:tabs>
                <w:tab w:val="num" w:pos="769"/>
              </w:tabs>
              <w:ind w:left="0"/>
              <w:jc w:val="both"/>
              <w:rPr>
                <w:rFonts w:ascii="Arial" w:hAnsi="Arial" w:cs="Arial"/>
                <w:sz w:val="20"/>
                <w:szCs w:val="20"/>
              </w:rPr>
            </w:pPr>
            <w:r w:rsidRPr="001B7518">
              <w:rPr>
                <w:rFonts w:ascii="Arial" w:hAnsi="Arial" w:cs="Arial"/>
                <w:b/>
                <w:sz w:val="20"/>
                <w:szCs w:val="20"/>
              </w:rPr>
              <w:t>2.</w:t>
            </w:r>
            <w:r w:rsidRPr="001B7518">
              <w:rPr>
                <w:rFonts w:ascii="Arial" w:hAnsi="Arial" w:cs="Arial"/>
                <w:sz w:val="20"/>
                <w:szCs w:val="20"/>
              </w:rPr>
              <w:t xml:space="preserve"> Garantizar servicios de apoyo que coadyuven al desarrollo cocurricular y curricular exitoso de los estudiantes.</w:t>
            </w:r>
          </w:p>
          <w:p w14:paraId="137AD3DC" w14:textId="77777777" w:rsidR="00FC2234" w:rsidRPr="001B7518" w:rsidRDefault="00FC2234" w:rsidP="00FC2234">
            <w:pPr>
              <w:tabs>
                <w:tab w:val="num" w:pos="769"/>
              </w:tabs>
              <w:spacing w:line="240" w:lineRule="auto"/>
              <w:rPr>
                <w:rFonts w:cs="Arial"/>
                <w:b/>
                <w:sz w:val="20"/>
                <w:szCs w:val="20"/>
                <w:lang w:val="es-ES"/>
              </w:rPr>
            </w:pPr>
          </w:p>
        </w:tc>
        <w:tc>
          <w:tcPr>
            <w:tcW w:w="4536" w:type="dxa"/>
            <w:vAlign w:val="center"/>
          </w:tcPr>
          <w:p w14:paraId="1DEDB47F" w14:textId="6D4CA660" w:rsidR="00FC2234" w:rsidRPr="001B7518" w:rsidRDefault="00FC2234" w:rsidP="00FC2234">
            <w:pPr>
              <w:spacing w:line="240" w:lineRule="auto"/>
              <w:rPr>
                <w:rFonts w:cs="Arial"/>
                <w:sz w:val="20"/>
                <w:szCs w:val="20"/>
              </w:rPr>
            </w:pPr>
            <w:r w:rsidRPr="001B7518">
              <w:rPr>
                <w:rFonts w:cs="Arial"/>
                <w:b/>
                <w:sz w:val="20"/>
                <w:szCs w:val="20"/>
              </w:rPr>
              <w:t xml:space="preserve">2.1 </w:t>
            </w:r>
            <w:r w:rsidRPr="001B7518">
              <w:rPr>
                <w:rFonts w:cs="Arial"/>
                <w:sz w:val="20"/>
                <w:szCs w:val="20"/>
              </w:rPr>
              <w:t>Promover</w:t>
            </w:r>
            <w:r w:rsidRPr="001B7518">
              <w:rPr>
                <w:rFonts w:cs="Arial"/>
                <w:b/>
                <w:sz w:val="20"/>
                <w:szCs w:val="20"/>
              </w:rPr>
              <w:t xml:space="preserve"> 213 </w:t>
            </w:r>
            <w:r w:rsidRPr="001B7518">
              <w:rPr>
                <w:rFonts w:cs="Arial"/>
                <w:sz w:val="20"/>
                <w:szCs w:val="20"/>
              </w:rPr>
              <w:t>actividades cocurriculares en el ámbito deportivo, artístico, cultural y recreativo, que mejoren sus habilidades y actitudes de liderazgo.</w:t>
            </w:r>
          </w:p>
        </w:tc>
        <w:tc>
          <w:tcPr>
            <w:tcW w:w="2552" w:type="dxa"/>
            <w:vAlign w:val="center"/>
          </w:tcPr>
          <w:p w14:paraId="43323EB5" w14:textId="223F2AED" w:rsidR="00FC2234" w:rsidRPr="001B7518" w:rsidRDefault="00FC2234" w:rsidP="00FC2234">
            <w:pPr>
              <w:spacing w:line="240" w:lineRule="auto"/>
              <w:jc w:val="center"/>
              <w:rPr>
                <w:rFonts w:cs="Arial"/>
                <w:sz w:val="20"/>
                <w:szCs w:val="20"/>
              </w:rPr>
            </w:pPr>
            <w:r w:rsidRPr="001B7518">
              <w:rPr>
                <w:rFonts w:cs="Arial"/>
                <w:sz w:val="20"/>
                <w:szCs w:val="20"/>
              </w:rPr>
              <w:t>% de actividades ofrecidas.</w:t>
            </w:r>
          </w:p>
        </w:tc>
        <w:tc>
          <w:tcPr>
            <w:tcW w:w="850" w:type="dxa"/>
            <w:vAlign w:val="center"/>
          </w:tcPr>
          <w:p w14:paraId="799C8609" w14:textId="77777777" w:rsidR="00FC2234" w:rsidRPr="001B7518" w:rsidRDefault="00FC2234" w:rsidP="00FC2234">
            <w:pPr>
              <w:spacing w:line="240" w:lineRule="auto"/>
              <w:rPr>
                <w:rFonts w:cs="Arial"/>
                <w:sz w:val="20"/>
                <w:szCs w:val="20"/>
              </w:rPr>
            </w:pPr>
            <w:r w:rsidRPr="001B7518">
              <w:rPr>
                <w:rFonts w:cs="Arial"/>
                <w:sz w:val="20"/>
                <w:szCs w:val="20"/>
              </w:rPr>
              <w:t>enero</w:t>
            </w:r>
          </w:p>
        </w:tc>
        <w:tc>
          <w:tcPr>
            <w:tcW w:w="1134" w:type="dxa"/>
            <w:vAlign w:val="center"/>
          </w:tcPr>
          <w:p w14:paraId="04CEF0C6" w14:textId="77777777" w:rsidR="00FC2234" w:rsidRPr="001B7518" w:rsidRDefault="00FC2234" w:rsidP="00FC2234">
            <w:pPr>
              <w:spacing w:line="240" w:lineRule="auto"/>
              <w:rPr>
                <w:rFonts w:cs="Arial"/>
                <w:sz w:val="20"/>
                <w:szCs w:val="20"/>
              </w:rPr>
            </w:pPr>
            <w:r w:rsidRPr="001B7518">
              <w:rPr>
                <w:rFonts w:cs="Arial"/>
                <w:sz w:val="20"/>
                <w:szCs w:val="20"/>
              </w:rPr>
              <w:t>diciembre</w:t>
            </w:r>
          </w:p>
        </w:tc>
        <w:tc>
          <w:tcPr>
            <w:tcW w:w="1843" w:type="dxa"/>
            <w:shd w:val="clear" w:color="auto" w:fill="auto"/>
            <w:vAlign w:val="center"/>
          </w:tcPr>
          <w:p w14:paraId="11F785D1" w14:textId="75EA41E0" w:rsidR="00FC2234" w:rsidRPr="00FC2234" w:rsidRDefault="00FC2234" w:rsidP="00FC2234">
            <w:pPr>
              <w:spacing w:line="240" w:lineRule="auto"/>
              <w:jc w:val="center"/>
              <w:rPr>
                <w:rFonts w:cs="Arial"/>
                <w:color w:val="5B9BD5" w:themeColor="accent1"/>
                <w:sz w:val="20"/>
                <w:szCs w:val="20"/>
              </w:rPr>
            </w:pPr>
            <w:r w:rsidRPr="00FC2234">
              <w:rPr>
                <w:rFonts w:cs="Arial"/>
                <w:color w:val="000000"/>
                <w:sz w:val="22"/>
                <w:szCs w:val="22"/>
              </w:rPr>
              <w:t>₡632 889,9</w:t>
            </w:r>
          </w:p>
        </w:tc>
      </w:tr>
      <w:tr w:rsidR="00FC2234" w:rsidRPr="001B7518" w14:paraId="778462B3" w14:textId="77777777" w:rsidTr="00FC2234">
        <w:trPr>
          <w:trHeight w:val="1264"/>
          <w:jc w:val="center"/>
        </w:trPr>
        <w:tc>
          <w:tcPr>
            <w:tcW w:w="3006" w:type="dxa"/>
            <w:vMerge/>
            <w:vAlign w:val="center"/>
          </w:tcPr>
          <w:p w14:paraId="76B78B5F" w14:textId="77777777" w:rsidR="00FC2234" w:rsidRPr="001B7518" w:rsidRDefault="00FC2234" w:rsidP="00FC2234">
            <w:pPr>
              <w:tabs>
                <w:tab w:val="num" w:pos="769"/>
              </w:tabs>
              <w:spacing w:line="240" w:lineRule="auto"/>
              <w:rPr>
                <w:rFonts w:cs="Arial"/>
                <w:b/>
                <w:sz w:val="20"/>
                <w:szCs w:val="20"/>
              </w:rPr>
            </w:pPr>
          </w:p>
        </w:tc>
        <w:tc>
          <w:tcPr>
            <w:tcW w:w="4536" w:type="dxa"/>
            <w:vAlign w:val="center"/>
          </w:tcPr>
          <w:p w14:paraId="0CAF5299" w14:textId="30978F70" w:rsidR="00FC2234" w:rsidRPr="001B7518" w:rsidRDefault="00FC2234" w:rsidP="00FC2234">
            <w:pPr>
              <w:spacing w:line="240" w:lineRule="auto"/>
              <w:rPr>
                <w:rFonts w:cs="Arial"/>
                <w:sz w:val="20"/>
                <w:szCs w:val="20"/>
              </w:rPr>
            </w:pPr>
            <w:r w:rsidRPr="001B7518">
              <w:rPr>
                <w:rFonts w:cs="Arial"/>
                <w:b/>
                <w:sz w:val="20"/>
                <w:szCs w:val="20"/>
              </w:rPr>
              <w:t xml:space="preserve">2.2 </w:t>
            </w:r>
            <w:r w:rsidRPr="001B7518">
              <w:rPr>
                <w:rFonts w:cs="Arial"/>
                <w:sz w:val="20"/>
                <w:szCs w:val="20"/>
              </w:rPr>
              <w:t xml:space="preserve">Brindar el servicio de </w:t>
            </w:r>
            <w:r w:rsidRPr="001B7518">
              <w:rPr>
                <w:rFonts w:cs="Arial"/>
                <w:b/>
                <w:bCs/>
                <w:sz w:val="20"/>
                <w:szCs w:val="20"/>
              </w:rPr>
              <w:t xml:space="preserve">19 </w:t>
            </w:r>
            <w:r w:rsidRPr="001B7518">
              <w:rPr>
                <w:rFonts w:cs="Arial"/>
                <w:sz w:val="20"/>
                <w:szCs w:val="20"/>
              </w:rPr>
              <w:t xml:space="preserve">Bibliotecas y Centros de Documentación a toda la comunidad Universitaria, y a los usuarios externos. </w:t>
            </w:r>
          </w:p>
        </w:tc>
        <w:tc>
          <w:tcPr>
            <w:tcW w:w="2552" w:type="dxa"/>
            <w:vAlign w:val="center"/>
          </w:tcPr>
          <w:p w14:paraId="3D00825C" w14:textId="04A0BD81" w:rsidR="00FC2234" w:rsidRPr="001B7518" w:rsidRDefault="00FC2234" w:rsidP="00FC2234">
            <w:pPr>
              <w:spacing w:line="240" w:lineRule="auto"/>
              <w:jc w:val="center"/>
              <w:rPr>
                <w:rFonts w:cs="Arial"/>
                <w:sz w:val="20"/>
                <w:szCs w:val="20"/>
              </w:rPr>
            </w:pPr>
            <w:r w:rsidRPr="001B7518">
              <w:rPr>
                <w:rFonts w:cs="Arial"/>
                <w:sz w:val="20"/>
                <w:szCs w:val="20"/>
              </w:rPr>
              <w:t xml:space="preserve">% de bibliotecas y centros de documentación. </w:t>
            </w:r>
          </w:p>
        </w:tc>
        <w:tc>
          <w:tcPr>
            <w:tcW w:w="850" w:type="dxa"/>
            <w:vAlign w:val="center"/>
          </w:tcPr>
          <w:p w14:paraId="5795E7E6" w14:textId="77777777" w:rsidR="00FC2234" w:rsidRPr="001B7518" w:rsidRDefault="00FC2234" w:rsidP="00FC2234">
            <w:pPr>
              <w:spacing w:line="240" w:lineRule="auto"/>
              <w:rPr>
                <w:rFonts w:cs="Arial"/>
                <w:sz w:val="20"/>
                <w:szCs w:val="20"/>
              </w:rPr>
            </w:pPr>
            <w:r w:rsidRPr="001B7518">
              <w:rPr>
                <w:rFonts w:cs="Arial"/>
                <w:sz w:val="20"/>
                <w:szCs w:val="20"/>
              </w:rPr>
              <w:t>enero</w:t>
            </w:r>
          </w:p>
        </w:tc>
        <w:tc>
          <w:tcPr>
            <w:tcW w:w="1134" w:type="dxa"/>
            <w:vAlign w:val="center"/>
          </w:tcPr>
          <w:p w14:paraId="2CEE52A6" w14:textId="77777777" w:rsidR="00FC2234" w:rsidRPr="001B7518" w:rsidRDefault="00FC2234" w:rsidP="00FC2234">
            <w:pPr>
              <w:spacing w:line="240" w:lineRule="auto"/>
              <w:rPr>
                <w:rFonts w:cs="Arial"/>
                <w:sz w:val="20"/>
                <w:szCs w:val="20"/>
              </w:rPr>
            </w:pPr>
            <w:r w:rsidRPr="001B7518">
              <w:rPr>
                <w:rFonts w:cs="Arial"/>
                <w:sz w:val="20"/>
                <w:szCs w:val="20"/>
              </w:rPr>
              <w:t>diciembre</w:t>
            </w:r>
          </w:p>
        </w:tc>
        <w:tc>
          <w:tcPr>
            <w:tcW w:w="1843" w:type="dxa"/>
            <w:shd w:val="clear" w:color="auto" w:fill="auto"/>
            <w:vAlign w:val="center"/>
          </w:tcPr>
          <w:p w14:paraId="4DE579F4" w14:textId="6BD985C9" w:rsidR="00FC2234" w:rsidRPr="00FC2234" w:rsidRDefault="00FC2234" w:rsidP="00FC2234">
            <w:pPr>
              <w:spacing w:line="240" w:lineRule="auto"/>
              <w:jc w:val="center"/>
              <w:rPr>
                <w:rFonts w:cs="Arial"/>
                <w:color w:val="5B9BD5" w:themeColor="accent1"/>
                <w:sz w:val="20"/>
                <w:szCs w:val="20"/>
              </w:rPr>
            </w:pPr>
            <w:r w:rsidRPr="00FC2234">
              <w:rPr>
                <w:rFonts w:cs="Arial"/>
                <w:color w:val="000000"/>
                <w:sz w:val="22"/>
                <w:szCs w:val="22"/>
              </w:rPr>
              <w:t>₡2 926 797,0</w:t>
            </w:r>
          </w:p>
        </w:tc>
      </w:tr>
      <w:tr w:rsidR="00FC2234" w:rsidRPr="001B7518" w14:paraId="0CF6011B" w14:textId="77777777" w:rsidTr="00FC2234">
        <w:trPr>
          <w:trHeight w:val="1294"/>
          <w:jc w:val="center"/>
        </w:trPr>
        <w:tc>
          <w:tcPr>
            <w:tcW w:w="3006" w:type="dxa"/>
            <w:vMerge/>
            <w:vAlign w:val="center"/>
          </w:tcPr>
          <w:p w14:paraId="2CCB5DCC" w14:textId="77777777" w:rsidR="00FC2234" w:rsidRPr="001B7518" w:rsidRDefault="00FC2234" w:rsidP="00FC2234">
            <w:pPr>
              <w:spacing w:line="240" w:lineRule="auto"/>
              <w:rPr>
                <w:rFonts w:cs="Arial"/>
                <w:sz w:val="20"/>
                <w:szCs w:val="20"/>
              </w:rPr>
            </w:pPr>
          </w:p>
        </w:tc>
        <w:tc>
          <w:tcPr>
            <w:tcW w:w="4536" w:type="dxa"/>
            <w:vAlign w:val="center"/>
          </w:tcPr>
          <w:p w14:paraId="35FB55E0" w14:textId="131C606A" w:rsidR="00FC2234" w:rsidRPr="001B7518" w:rsidRDefault="00FC2234" w:rsidP="00FC2234">
            <w:pPr>
              <w:spacing w:line="240" w:lineRule="auto"/>
              <w:rPr>
                <w:rFonts w:cs="Arial"/>
                <w:sz w:val="20"/>
                <w:szCs w:val="20"/>
              </w:rPr>
            </w:pPr>
            <w:r w:rsidRPr="001B7518">
              <w:rPr>
                <w:rFonts w:cs="Arial"/>
                <w:b/>
                <w:sz w:val="20"/>
                <w:szCs w:val="20"/>
              </w:rPr>
              <w:t>2.3</w:t>
            </w:r>
            <w:r w:rsidRPr="001B7518">
              <w:rPr>
                <w:rFonts w:cs="Arial"/>
                <w:sz w:val="20"/>
                <w:szCs w:val="20"/>
              </w:rPr>
              <w:t xml:space="preserve"> Desarrollar </w:t>
            </w:r>
            <w:r w:rsidRPr="001B7518">
              <w:rPr>
                <w:rFonts w:cs="Arial"/>
                <w:b/>
                <w:sz w:val="20"/>
                <w:szCs w:val="20"/>
              </w:rPr>
              <w:t xml:space="preserve">8 </w:t>
            </w:r>
            <w:r w:rsidRPr="001B7518">
              <w:rPr>
                <w:rFonts w:cs="Arial"/>
                <w:sz w:val="20"/>
                <w:szCs w:val="20"/>
              </w:rPr>
              <w:t>procesos que resuelvan las solicitudes de registro y certificación de los estudiantes de la Universidad Nacional.</w:t>
            </w:r>
          </w:p>
        </w:tc>
        <w:tc>
          <w:tcPr>
            <w:tcW w:w="2552" w:type="dxa"/>
            <w:vAlign w:val="center"/>
          </w:tcPr>
          <w:p w14:paraId="061A3B0F" w14:textId="4D9CD879" w:rsidR="00FC2234" w:rsidRPr="001B7518" w:rsidRDefault="00FC2234" w:rsidP="00FC2234">
            <w:pPr>
              <w:spacing w:line="240" w:lineRule="auto"/>
              <w:jc w:val="center"/>
              <w:rPr>
                <w:rFonts w:cs="Arial"/>
                <w:sz w:val="20"/>
                <w:szCs w:val="20"/>
              </w:rPr>
            </w:pPr>
            <w:r w:rsidRPr="001B7518">
              <w:rPr>
                <w:rFonts w:cs="Arial"/>
                <w:sz w:val="20"/>
                <w:szCs w:val="20"/>
              </w:rPr>
              <w:t xml:space="preserve">% de procesos desarrollados. </w:t>
            </w:r>
          </w:p>
        </w:tc>
        <w:tc>
          <w:tcPr>
            <w:tcW w:w="850" w:type="dxa"/>
            <w:vAlign w:val="center"/>
          </w:tcPr>
          <w:p w14:paraId="37586945" w14:textId="77777777" w:rsidR="00FC2234" w:rsidRPr="001B7518" w:rsidRDefault="00FC2234" w:rsidP="00FC2234">
            <w:pPr>
              <w:rPr>
                <w:rFonts w:cs="Arial"/>
                <w:sz w:val="20"/>
                <w:szCs w:val="20"/>
              </w:rPr>
            </w:pPr>
            <w:r w:rsidRPr="001B7518">
              <w:rPr>
                <w:rFonts w:cs="Arial"/>
                <w:sz w:val="20"/>
                <w:szCs w:val="20"/>
              </w:rPr>
              <w:t>enero</w:t>
            </w:r>
          </w:p>
        </w:tc>
        <w:tc>
          <w:tcPr>
            <w:tcW w:w="1134" w:type="dxa"/>
            <w:vAlign w:val="center"/>
          </w:tcPr>
          <w:p w14:paraId="55CB4618" w14:textId="77777777" w:rsidR="00FC2234" w:rsidRPr="001B7518" w:rsidRDefault="00FC2234" w:rsidP="00FC2234">
            <w:pPr>
              <w:rPr>
                <w:rFonts w:cs="Arial"/>
                <w:sz w:val="20"/>
                <w:szCs w:val="20"/>
              </w:rPr>
            </w:pPr>
            <w:r w:rsidRPr="001B7518">
              <w:rPr>
                <w:rFonts w:cs="Arial"/>
                <w:sz w:val="20"/>
                <w:szCs w:val="20"/>
              </w:rPr>
              <w:t>diciembre</w:t>
            </w:r>
          </w:p>
        </w:tc>
        <w:tc>
          <w:tcPr>
            <w:tcW w:w="1843" w:type="dxa"/>
            <w:shd w:val="clear" w:color="auto" w:fill="auto"/>
            <w:vAlign w:val="center"/>
          </w:tcPr>
          <w:p w14:paraId="724CF23D" w14:textId="6045AD2C" w:rsidR="00FC2234" w:rsidRPr="00FC2234" w:rsidRDefault="00FC2234" w:rsidP="00FC2234">
            <w:pPr>
              <w:spacing w:line="240" w:lineRule="auto"/>
              <w:jc w:val="center"/>
              <w:rPr>
                <w:rFonts w:cs="Arial"/>
                <w:color w:val="5B9BD5" w:themeColor="accent1"/>
                <w:sz w:val="20"/>
                <w:szCs w:val="20"/>
              </w:rPr>
            </w:pPr>
            <w:r w:rsidRPr="00FC2234">
              <w:rPr>
                <w:rFonts w:cs="Arial"/>
                <w:color w:val="000000"/>
                <w:sz w:val="22"/>
                <w:szCs w:val="22"/>
              </w:rPr>
              <w:t>₡1 055 424,1</w:t>
            </w:r>
          </w:p>
        </w:tc>
      </w:tr>
      <w:tr w:rsidR="00FC2234" w:rsidRPr="001B7518" w14:paraId="7FAD4F3A" w14:textId="77777777" w:rsidTr="00894B9E">
        <w:trPr>
          <w:trHeight w:val="984"/>
          <w:jc w:val="center"/>
        </w:trPr>
        <w:tc>
          <w:tcPr>
            <w:tcW w:w="3006" w:type="dxa"/>
            <w:vMerge w:val="restart"/>
            <w:vAlign w:val="center"/>
          </w:tcPr>
          <w:p w14:paraId="54950E7F" w14:textId="77777777" w:rsidR="00FC2234" w:rsidRPr="001B7518" w:rsidRDefault="00FC2234" w:rsidP="00FC2234">
            <w:pPr>
              <w:spacing w:line="240" w:lineRule="auto"/>
              <w:rPr>
                <w:rFonts w:cs="Arial"/>
                <w:sz w:val="20"/>
                <w:szCs w:val="20"/>
                <w:highlight w:val="yellow"/>
              </w:rPr>
            </w:pPr>
            <w:r w:rsidRPr="001B7518">
              <w:rPr>
                <w:rFonts w:cs="Arial"/>
                <w:b/>
                <w:sz w:val="20"/>
                <w:szCs w:val="20"/>
              </w:rPr>
              <w:lastRenderedPageBreak/>
              <w:t>3.</w:t>
            </w:r>
            <w:r w:rsidRPr="001B7518">
              <w:rPr>
                <w:rFonts w:cs="Arial"/>
                <w:sz w:val="20"/>
                <w:szCs w:val="20"/>
              </w:rPr>
              <w:t xml:space="preserve">  Desarrollar servicios   que promuevan la mejora en la calidad de vida de la comunidad universitaria.</w:t>
            </w:r>
          </w:p>
        </w:tc>
        <w:tc>
          <w:tcPr>
            <w:tcW w:w="4536" w:type="dxa"/>
            <w:vAlign w:val="center"/>
          </w:tcPr>
          <w:p w14:paraId="755A05FC" w14:textId="7A247045" w:rsidR="00FC2234" w:rsidRPr="001B7518" w:rsidRDefault="00FC2234" w:rsidP="00FC2234">
            <w:pPr>
              <w:spacing w:line="240" w:lineRule="auto"/>
              <w:rPr>
                <w:rFonts w:cs="Arial"/>
                <w:sz w:val="20"/>
                <w:szCs w:val="20"/>
              </w:rPr>
            </w:pPr>
            <w:r w:rsidRPr="001B7518">
              <w:rPr>
                <w:rFonts w:cs="Arial"/>
                <w:b/>
                <w:sz w:val="20"/>
                <w:szCs w:val="20"/>
              </w:rPr>
              <w:t>3.1</w:t>
            </w:r>
            <w:r w:rsidRPr="001B7518">
              <w:rPr>
                <w:rFonts w:cs="Arial"/>
                <w:sz w:val="20"/>
                <w:szCs w:val="20"/>
              </w:rPr>
              <w:t xml:space="preserve"> Ejecutar </w:t>
            </w:r>
            <w:r w:rsidRPr="001B7518">
              <w:rPr>
                <w:rFonts w:cs="Arial"/>
                <w:b/>
                <w:sz w:val="20"/>
                <w:szCs w:val="20"/>
              </w:rPr>
              <w:t>9.925</w:t>
            </w:r>
            <w:r w:rsidRPr="001B7518">
              <w:rPr>
                <w:rFonts w:cs="Arial"/>
                <w:sz w:val="20"/>
                <w:szCs w:val="20"/>
              </w:rPr>
              <w:t xml:space="preserve"> actividades en las áreas de atención, promoción y prevención, y comunicación y educación de la salud a la comunidad universitaria.</w:t>
            </w:r>
          </w:p>
        </w:tc>
        <w:tc>
          <w:tcPr>
            <w:tcW w:w="2552" w:type="dxa"/>
            <w:vAlign w:val="center"/>
          </w:tcPr>
          <w:p w14:paraId="19A48B50" w14:textId="60001ABE" w:rsidR="00FC2234" w:rsidRPr="001B7518" w:rsidRDefault="00FC2234" w:rsidP="00FC2234">
            <w:pPr>
              <w:spacing w:line="240" w:lineRule="auto"/>
              <w:jc w:val="center"/>
              <w:rPr>
                <w:rFonts w:cs="Arial"/>
                <w:sz w:val="20"/>
                <w:szCs w:val="20"/>
              </w:rPr>
            </w:pPr>
            <w:r w:rsidRPr="001B7518">
              <w:rPr>
                <w:rFonts w:cs="Arial"/>
                <w:sz w:val="20"/>
                <w:szCs w:val="20"/>
              </w:rPr>
              <w:t>% de actividades ejecutadas.</w:t>
            </w:r>
          </w:p>
        </w:tc>
        <w:tc>
          <w:tcPr>
            <w:tcW w:w="850" w:type="dxa"/>
            <w:vAlign w:val="center"/>
          </w:tcPr>
          <w:p w14:paraId="58812BCA" w14:textId="77777777" w:rsidR="00FC2234" w:rsidRPr="001B7518" w:rsidRDefault="00FC2234" w:rsidP="00FC2234">
            <w:pPr>
              <w:rPr>
                <w:rFonts w:cs="Arial"/>
                <w:sz w:val="20"/>
                <w:szCs w:val="20"/>
              </w:rPr>
            </w:pPr>
            <w:r w:rsidRPr="001B7518">
              <w:rPr>
                <w:rFonts w:cs="Arial"/>
                <w:sz w:val="20"/>
                <w:szCs w:val="20"/>
              </w:rPr>
              <w:t>enero</w:t>
            </w:r>
          </w:p>
        </w:tc>
        <w:tc>
          <w:tcPr>
            <w:tcW w:w="1134" w:type="dxa"/>
            <w:vAlign w:val="center"/>
          </w:tcPr>
          <w:p w14:paraId="6E79D945" w14:textId="77777777" w:rsidR="00FC2234" w:rsidRPr="001B7518" w:rsidRDefault="00FC2234" w:rsidP="00FC2234">
            <w:pPr>
              <w:rPr>
                <w:rFonts w:cs="Arial"/>
                <w:sz w:val="20"/>
                <w:szCs w:val="20"/>
              </w:rPr>
            </w:pPr>
            <w:r w:rsidRPr="001B7518">
              <w:rPr>
                <w:rFonts w:cs="Arial"/>
                <w:sz w:val="20"/>
                <w:szCs w:val="20"/>
              </w:rPr>
              <w:t>diciembre</w:t>
            </w:r>
          </w:p>
        </w:tc>
        <w:tc>
          <w:tcPr>
            <w:tcW w:w="1843" w:type="dxa"/>
            <w:shd w:val="clear" w:color="auto" w:fill="auto"/>
            <w:vAlign w:val="center"/>
          </w:tcPr>
          <w:p w14:paraId="539113B1" w14:textId="63FE2CCC" w:rsidR="00FC2234" w:rsidRPr="00894B9E" w:rsidRDefault="00FC2234" w:rsidP="00FC2234">
            <w:pPr>
              <w:spacing w:line="240" w:lineRule="auto"/>
              <w:jc w:val="center"/>
              <w:rPr>
                <w:rFonts w:cs="Arial"/>
                <w:color w:val="000000"/>
                <w:sz w:val="22"/>
                <w:szCs w:val="22"/>
              </w:rPr>
            </w:pPr>
            <w:r w:rsidRPr="00894B9E">
              <w:rPr>
                <w:rFonts w:cs="Arial"/>
                <w:color w:val="000000"/>
                <w:sz w:val="22"/>
                <w:szCs w:val="22"/>
              </w:rPr>
              <w:t>₡404 223,5</w:t>
            </w:r>
          </w:p>
        </w:tc>
      </w:tr>
      <w:tr w:rsidR="00FC2234" w:rsidRPr="001B7518" w14:paraId="4BCB02C2" w14:textId="77777777" w:rsidTr="00894B9E">
        <w:trPr>
          <w:trHeight w:val="1124"/>
          <w:jc w:val="center"/>
        </w:trPr>
        <w:tc>
          <w:tcPr>
            <w:tcW w:w="3006" w:type="dxa"/>
            <w:vMerge/>
            <w:vAlign w:val="center"/>
          </w:tcPr>
          <w:p w14:paraId="36C573C9" w14:textId="77777777" w:rsidR="00FC2234" w:rsidRPr="001B7518" w:rsidRDefault="00FC2234" w:rsidP="00FC2234">
            <w:pPr>
              <w:spacing w:line="240" w:lineRule="auto"/>
              <w:rPr>
                <w:rFonts w:cs="Arial"/>
                <w:b/>
                <w:sz w:val="20"/>
                <w:szCs w:val="20"/>
              </w:rPr>
            </w:pPr>
          </w:p>
        </w:tc>
        <w:tc>
          <w:tcPr>
            <w:tcW w:w="4536" w:type="dxa"/>
            <w:vAlign w:val="center"/>
          </w:tcPr>
          <w:p w14:paraId="4FF7A87B" w14:textId="45A28101" w:rsidR="00FC2234" w:rsidRPr="001B7518" w:rsidRDefault="00FC2234" w:rsidP="00FC2234">
            <w:pPr>
              <w:spacing w:line="240" w:lineRule="auto"/>
              <w:rPr>
                <w:rFonts w:cs="Arial"/>
                <w:sz w:val="20"/>
                <w:szCs w:val="20"/>
              </w:rPr>
            </w:pPr>
            <w:r w:rsidRPr="001B7518">
              <w:rPr>
                <w:rFonts w:cs="Arial"/>
                <w:b/>
                <w:sz w:val="20"/>
                <w:szCs w:val="20"/>
              </w:rPr>
              <w:t xml:space="preserve">3.2 </w:t>
            </w:r>
            <w:r w:rsidRPr="001B7518">
              <w:rPr>
                <w:rFonts w:cs="Arial"/>
                <w:bCs/>
                <w:sz w:val="20"/>
                <w:szCs w:val="20"/>
              </w:rPr>
              <w:t>Fomentar el funcionamiento</w:t>
            </w:r>
            <w:r w:rsidRPr="001B7518">
              <w:rPr>
                <w:rFonts w:cs="Arial"/>
                <w:b/>
                <w:sz w:val="20"/>
                <w:szCs w:val="20"/>
              </w:rPr>
              <w:t xml:space="preserve"> </w:t>
            </w:r>
            <w:r w:rsidRPr="001B7518">
              <w:rPr>
                <w:rFonts w:cs="Arial"/>
                <w:sz w:val="20"/>
                <w:szCs w:val="20"/>
              </w:rPr>
              <w:t xml:space="preserve">de trabajo de </w:t>
            </w:r>
            <w:r w:rsidRPr="001B7518">
              <w:rPr>
                <w:rFonts w:cs="Arial"/>
                <w:b/>
                <w:bCs/>
                <w:sz w:val="20"/>
                <w:szCs w:val="20"/>
              </w:rPr>
              <w:t>17</w:t>
            </w:r>
            <w:r w:rsidRPr="001B7518">
              <w:rPr>
                <w:rFonts w:cs="Arial"/>
                <w:b/>
                <w:bCs/>
                <w:color w:val="FF0000"/>
                <w:sz w:val="20"/>
                <w:szCs w:val="20"/>
              </w:rPr>
              <w:t xml:space="preserve"> </w:t>
            </w:r>
            <w:r w:rsidRPr="001B7518">
              <w:rPr>
                <w:rFonts w:cs="Arial"/>
                <w:sz w:val="20"/>
                <w:szCs w:val="20"/>
              </w:rPr>
              <w:t>comisiones, jornadas, participaciones y acciones de acompañamiento, para la atención de las necesidades institucionales en el ámbito de la vida universitaria.</w:t>
            </w:r>
          </w:p>
        </w:tc>
        <w:tc>
          <w:tcPr>
            <w:tcW w:w="2552" w:type="dxa"/>
            <w:vAlign w:val="center"/>
          </w:tcPr>
          <w:p w14:paraId="6B0754F1" w14:textId="56531C25" w:rsidR="00FC2234" w:rsidRPr="001B7518" w:rsidRDefault="00FC2234" w:rsidP="00FC2234">
            <w:pPr>
              <w:spacing w:line="240" w:lineRule="auto"/>
              <w:jc w:val="center"/>
              <w:rPr>
                <w:rFonts w:cs="Arial"/>
                <w:sz w:val="20"/>
                <w:szCs w:val="20"/>
              </w:rPr>
            </w:pPr>
            <w:r w:rsidRPr="001B7518">
              <w:rPr>
                <w:rFonts w:cs="Arial"/>
                <w:sz w:val="20"/>
                <w:szCs w:val="20"/>
              </w:rPr>
              <w:t>% de comisiones, jornadas, participaciones y acciones de acompañamiento fomentadas.</w:t>
            </w:r>
          </w:p>
        </w:tc>
        <w:tc>
          <w:tcPr>
            <w:tcW w:w="850" w:type="dxa"/>
            <w:vAlign w:val="center"/>
          </w:tcPr>
          <w:p w14:paraId="13528EB9" w14:textId="77777777" w:rsidR="00FC2234" w:rsidRPr="001B7518" w:rsidRDefault="00FC2234" w:rsidP="00FC2234">
            <w:pPr>
              <w:rPr>
                <w:rFonts w:cs="Arial"/>
                <w:sz w:val="20"/>
                <w:szCs w:val="20"/>
              </w:rPr>
            </w:pPr>
            <w:r w:rsidRPr="001B7518">
              <w:rPr>
                <w:rFonts w:cs="Arial"/>
                <w:sz w:val="20"/>
                <w:szCs w:val="20"/>
              </w:rPr>
              <w:t>enero</w:t>
            </w:r>
          </w:p>
        </w:tc>
        <w:tc>
          <w:tcPr>
            <w:tcW w:w="1134" w:type="dxa"/>
            <w:vAlign w:val="center"/>
          </w:tcPr>
          <w:p w14:paraId="613A1BB5" w14:textId="77777777" w:rsidR="00FC2234" w:rsidRPr="001B7518" w:rsidRDefault="00FC2234" w:rsidP="00FC2234">
            <w:pPr>
              <w:rPr>
                <w:rFonts w:cs="Arial"/>
                <w:sz w:val="20"/>
                <w:szCs w:val="20"/>
              </w:rPr>
            </w:pPr>
            <w:r w:rsidRPr="001B7518">
              <w:rPr>
                <w:rFonts w:cs="Arial"/>
                <w:sz w:val="20"/>
                <w:szCs w:val="20"/>
              </w:rPr>
              <w:t>diciembre</w:t>
            </w:r>
          </w:p>
        </w:tc>
        <w:tc>
          <w:tcPr>
            <w:tcW w:w="1843" w:type="dxa"/>
            <w:shd w:val="clear" w:color="auto" w:fill="auto"/>
            <w:vAlign w:val="center"/>
          </w:tcPr>
          <w:p w14:paraId="0D45DA0E" w14:textId="6D15D6B5" w:rsidR="00FC2234" w:rsidRPr="00894B9E" w:rsidRDefault="00FC2234" w:rsidP="00FC2234">
            <w:pPr>
              <w:spacing w:line="240" w:lineRule="auto"/>
              <w:jc w:val="center"/>
              <w:rPr>
                <w:rFonts w:cs="Arial"/>
                <w:color w:val="000000"/>
                <w:sz w:val="22"/>
                <w:szCs w:val="22"/>
              </w:rPr>
            </w:pPr>
            <w:r w:rsidRPr="00894B9E">
              <w:rPr>
                <w:rFonts w:cs="Arial"/>
                <w:color w:val="000000"/>
                <w:sz w:val="22"/>
                <w:szCs w:val="22"/>
              </w:rPr>
              <w:t>₡1 135 847,0</w:t>
            </w:r>
          </w:p>
        </w:tc>
      </w:tr>
      <w:tr w:rsidR="00FC2234" w:rsidRPr="001B7518" w14:paraId="799352E9" w14:textId="77777777" w:rsidTr="00894B9E">
        <w:trPr>
          <w:trHeight w:val="988"/>
          <w:jc w:val="center"/>
        </w:trPr>
        <w:tc>
          <w:tcPr>
            <w:tcW w:w="3006" w:type="dxa"/>
            <w:vMerge/>
            <w:vAlign w:val="center"/>
          </w:tcPr>
          <w:p w14:paraId="4635A4BE" w14:textId="77777777" w:rsidR="00FC2234" w:rsidRPr="001B7518" w:rsidRDefault="00FC2234" w:rsidP="00FC2234">
            <w:pPr>
              <w:spacing w:line="240" w:lineRule="auto"/>
              <w:rPr>
                <w:rFonts w:cs="Arial"/>
                <w:b/>
                <w:sz w:val="20"/>
                <w:szCs w:val="20"/>
              </w:rPr>
            </w:pPr>
          </w:p>
        </w:tc>
        <w:tc>
          <w:tcPr>
            <w:tcW w:w="4536" w:type="dxa"/>
            <w:vAlign w:val="center"/>
          </w:tcPr>
          <w:p w14:paraId="12FDE5D1" w14:textId="425CBD28" w:rsidR="00FC2234" w:rsidRPr="001B7518" w:rsidRDefault="00FC2234" w:rsidP="00FC2234">
            <w:pPr>
              <w:spacing w:line="240" w:lineRule="auto"/>
              <w:rPr>
                <w:rFonts w:cs="Arial"/>
                <w:sz w:val="20"/>
                <w:szCs w:val="20"/>
              </w:rPr>
            </w:pPr>
            <w:r w:rsidRPr="001B7518">
              <w:rPr>
                <w:rFonts w:cs="Arial"/>
                <w:b/>
                <w:sz w:val="20"/>
                <w:szCs w:val="20"/>
              </w:rPr>
              <w:t>3.3</w:t>
            </w:r>
            <w:r w:rsidRPr="001B7518">
              <w:rPr>
                <w:rFonts w:cs="Arial"/>
                <w:sz w:val="20"/>
                <w:szCs w:val="20"/>
              </w:rPr>
              <w:t xml:space="preserve"> Promover el quehacer de</w:t>
            </w:r>
            <w:r w:rsidRPr="001B7518">
              <w:rPr>
                <w:rFonts w:cs="Arial"/>
                <w:b/>
                <w:sz w:val="20"/>
                <w:szCs w:val="20"/>
              </w:rPr>
              <w:t xml:space="preserve"> 8</w:t>
            </w:r>
            <w:r w:rsidRPr="001B7518">
              <w:rPr>
                <w:rFonts w:cs="Arial"/>
                <w:sz w:val="20"/>
                <w:szCs w:val="20"/>
              </w:rPr>
              <w:t xml:space="preserve"> instancias que resuelvan las solicitudes en materia de protección de los derechos de la comunidad universitaria.</w:t>
            </w:r>
          </w:p>
        </w:tc>
        <w:tc>
          <w:tcPr>
            <w:tcW w:w="2552" w:type="dxa"/>
            <w:vAlign w:val="center"/>
          </w:tcPr>
          <w:p w14:paraId="31663FC5" w14:textId="5B618390" w:rsidR="00FC2234" w:rsidRPr="001B7518" w:rsidRDefault="00FC2234" w:rsidP="00FC2234">
            <w:pPr>
              <w:spacing w:line="240" w:lineRule="auto"/>
              <w:jc w:val="center"/>
              <w:rPr>
                <w:rFonts w:cs="Arial"/>
                <w:sz w:val="20"/>
                <w:szCs w:val="20"/>
              </w:rPr>
            </w:pPr>
            <w:r w:rsidRPr="001B7518">
              <w:rPr>
                <w:rFonts w:cs="Arial"/>
                <w:sz w:val="20"/>
                <w:szCs w:val="20"/>
              </w:rPr>
              <w:t xml:space="preserve">% de instancias. </w:t>
            </w:r>
          </w:p>
        </w:tc>
        <w:tc>
          <w:tcPr>
            <w:tcW w:w="850" w:type="dxa"/>
            <w:vAlign w:val="center"/>
          </w:tcPr>
          <w:p w14:paraId="3AA92EED" w14:textId="77777777" w:rsidR="00FC2234" w:rsidRPr="001B7518" w:rsidRDefault="00FC2234" w:rsidP="00FC2234">
            <w:pPr>
              <w:rPr>
                <w:rFonts w:cs="Arial"/>
                <w:sz w:val="20"/>
                <w:szCs w:val="20"/>
              </w:rPr>
            </w:pPr>
            <w:r w:rsidRPr="001B7518">
              <w:rPr>
                <w:rFonts w:cs="Arial"/>
                <w:sz w:val="20"/>
                <w:szCs w:val="20"/>
              </w:rPr>
              <w:t>enero</w:t>
            </w:r>
          </w:p>
        </w:tc>
        <w:tc>
          <w:tcPr>
            <w:tcW w:w="1134" w:type="dxa"/>
            <w:vAlign w:val="center"/>
          </w:tcPr>
          <w:p w14:paraId="077A0315" w14:textId="77777777" w:rsidR="00FC2234" w:rsidRPr="001B7518" w:rsidRDefault="00FC2234" w:rsidP="00FC2234">
            <w:pPr>
              <w:rPr>
                <w:rFonts w:cs="Arial"/>
                <w:sz w:val="20"/>
                <w:szCs w:val="20"/>
              </w:rPr>
            </w:pPr>
            <w:r w:rsidRPr="001B7518">
              <w:rPr>
                <w:rFonts w:cs="Arial"/>
                <w:sz w:val="20"/>
                <w:szCs w:val="20"/>
              </w:rPr>
              <w:t>diciembre</w:t>
            </w:r>
          </w:p>
        </w:tc>
        <w:tc>
          <w:tcPr>
            <w:tcW w:w="1843" w:type="dxa"/>
            <w:shd w:val="clear" w:color="auto" w:fill="auto"/>
            <w:vAlign w:val="center"/>
          </w:tcPr>
          <w:p w14:paraId="6ED4ECF5" w14:textId="5C0BF720" w:rsidR="00FC2234" w:rsidRPr="00894B9E" w:rsidRDefault="00FC2234" w:rsidP="00FC2234">
            <w:pPr>
              <w:spacing w:line="240" w:lineRule="auto"/>
              <w:jc w:val="center"/>
              <w:rPr>
                <w:rFonts w:cs="Arial"/>
                <w:color w:val="000000"/>
                <w:sz w:val="22"/>
                <w:szCs w:val="22"/>
              </w:rPr>
            </w:pPr>
            <w:r w:rsidRPr="00894B9E">
              <w:rPr>
                <w:rFonts w:cs="Arial"/>
                <w:color w:val="000000"/>
                <w:sz w:val="22"/>
                <w:szCs w:val="22"/>
              </w:rPr>
              <w:t>₡1 044 892,5</w:t>
            </w:r>
          </w:p>
        </w:tc>
      </w:tr>
      <w:tr w:rsidR="00FC2234" w:rsidRPr="001B7518" w14:paraId="5AB67CF3" w14:textId="77777777" w:rsidTr="00894B9E">
        <w:trPr>
          <w:trHeight w:val="703"/>
          <w:jc w:val="center"/>
        </w:trPr>
        <w:tc>
          <w:tcPr>
            <w:tcW w:w="3006" w:type="dxa"/>
            <w:vMerge/>
            <w:vAlign w:val="center"/>
          </w:tcPr>
          <w:p w14:paraId="23E0A1AB" w14:textId="77777777" w:rsidR="00FC2234" w:rsidRPr="001B7518" w:rsidRDefault="00FC2234" w:rsidP="00FC2234">
            <w:pPr>
              <w:spacing w:line="240" w:lineRule="auto"/>
              <w:rPr>
                <w:rFonts w:cs="Arial"/>
                <w:b/>
                <w:sz w:val="20"/>
                <w:szCs w:val="20"/>
              </w:rPr>
            </w:pPr>
          </w:p>
        </w:tc>
        <w:tc>
          <w:tcPr>
            <w:tcW w:w="4536" w:type="dxa"/>
            <w:vAlign w:val="center"/>
          </w:tcPr>
          <w:p w14:paraId="7BA6DBAF" w14:textId="52658ACB" w:rsidR="00FC2234" w:rsidRPr="001B7518" w:rsidRDefault="00FC2234" w:rsidP="00FC2234">
            <w:pPr>
              <w:spacing w:line="240" w:lineRule="auto"/>
              <w:rPr>
                <w:rFonts w:cs="Arial"/>
                <w:sz w:val="20"/>
                <w:szCs w:val="20"/>
              </w:rPr>
            </w:pPr>
            <w:r w:rsidRPr="001B7518">
              <w:rPr>
                <w:rFonts w:cs="Arial"/>
                <w:b/>
                <w:sz w:val="20"/>
                <w:szCs w:val="20"/>
              </w:rPr>
              <w:t>3.4</w:t>
            </w:r>
            <w:r w:rsidRPr="001B7518">
              <w:rPr>
                <w:rFonts w:cs="Arial"/>
                <w:sz w:val="20"/>
                <w:szCs w:val="20"/>
              </w:rPr>
              <w:t xml:space="preserve"> Brindar </w:t>
            </w:r>
            <w:r w:rsidRPr="001B7518">
              <w:rPr>
                <w:rFonts w:cs="Arial"/>
                <w:b/>
                <w:sz w:val="20"/>
                <w:szCs w:val="20"/>
              </w:rPr>
              <w:t xml:space="preserve">1.435 </w:t>
            </w:r>
            <w:r w:rsidRPr="001B7518">
              <w:rPr>
                <w:rFonts w:cs="Arial"/>
                <w:sz w:val="20"/>
                <w:szCs w:val="20"/>
              </w:rPr>
              <w:t xml:space="preserve">servicios de producción editorial, publicaciones e impresiones, que permitan difundir la producción del conocimiento. </w:t>
            </w:r>
          </w:p>
        </w:tc>
        <w:tc>
          <w:tcPr>
            <w:tcW w:w="2552" w:type="dxa"/>
            <w:vAlign w:val="center"/>
          </w:tcPr>
          <w:p w14:paraId="4B46BC1D" w14:textId="4137AE78" w:rsidR="00FC2234" w:rsidRPr="001B7518" w:rsidRDefault="00FC2234" w:rsidP="00FC2234">
            <w:pPr>
              <w:spacing w:line="240" w:lineRule="auto"/>
              <w:jc w:val="center"/>
              <w:rPr>
                <w:rFonts w:cs="Arial"/>
                <w:sz w:val="20"/>
                <w:szCs w:val="20"/>
              </w:rPr>
            </w:pPr>
            <w:r w:rsidRPr="001B7518">
              <w:rPr>
                <w:rFonts w:cs="Arial"/>
                <w:sz w:val="20"/>
                <w:szCs w:val="20"/>
              </w:rPr>
              <w:t>% de servicios de producción editorial, publicaciones e impresiones brindados.</w:t>
            </w:r>
          </w:p>
        </w:tc>
        <w:tc>
          <w:tcPr>
            <w:tcW w:w="850" w:type="dxa"/>
            <w:vAlign w:val="center"/>
          </w:tcPr>
          <w:p w14:paraId="73AB81F8" w14:textId="77777777" w:rsidR="00FC2234" w:rsidRPr="001B7518" w:rsidRDefault="00FC2234" w:rsidP="00FC2234">
            <w:pPr>
              <w:rPr>
                <w:rFonts w:cs="Arial"/>
                <w:sz w:val="20"/>
                <w:szCs w:val="20"/>
              </w:rPr>
            </w:pPr>
            <w:r w:rsidRPr="001B7518">
              <w:rPr>
                <w:rFonts w:cs="Arial"/>
                <w:sz w:val="20"/>
                <w:szCs w:val="20"/>
              </w:rPr>
              <w:t>enero</w:t>
            </w:r>
          </w:p>
        </w:tc>
        <w:tc>
          <w:tcPr>
            <w:tcW w:w="1134" w:type="dxa"/>
            <w:vAlign w:val="center"/>
          </w:tcPr>
          <w:p w14:paraId="15A5F458" w14:textId="77777777" w:rsidR="00FC2234" w:rsidRPr="001B7518" w:rsidRDefault="00FC2234" w:rsidP="00FC2234">
            <w:pPr>
              <w:rPr>
                <w:rFonts w:cs="Arial"/>
                <w:sz w:val="20"/>
                <w:szCs w:val="20"/>
              </w:rPr>
            </w:pPr>
            <w:r w:rsidRPr="001B7518">
              <w:rPr>
                <w:rFonts w:cs="Arial"/>
                <w:sz w:val="20"/>
                <w:szCs w:val="20"/>
              </w:rPr>
              <w:t>diciembre</w:t>
            </w:r>
          </w:p>
        </w:tc>
        <w:tc>
          <w:tcPr>
            <w:tcW w:w="1843" w:type="dxa"/>
            <w:shd w:val="clear" w:color="auto" w:fill="auto"/>
            <w:vAlign w:val="center"/>
          </w:tcPr>
          <w:p w14:paraId="1A9B8127" w14:textId="7720D4B9" w:rsidR="00FC2234" w:rsidRPr="00894B9E" w:rsidRDefault="00FC2234" w:rsidP="00FC2234">
            <w:pPr>
              <w:spacing w:line="240" w:lineRule="auto"/>
              <w:jc w:val="center"/>
              <w:rPr>
                <w:rFonts w:cs="Arial"/>
                <w:color w:val="000000"/>
                <w:sz w:val="22"/>
                <w:szCs w:val="22"/>
              </w:rPr>
            </w:pPr>
            <w:r w:rsidRPr="00894B9E">
              <w:rPr>
                <w:rFonts w:cs="Arial"/>
                <w:color w:val="000000"/>
                <w:sz w:val="22"/>
                <w:szCs w:val="22"/>
              </w:rPr>
              <w:t>₡950 274,2</w:t>
            </w:r>
          </w:p>
        </w:tc>
      </w:tr>
      <w:tr w:rsidR="00FC2234" w:rsidRPr="001B7518" w14:paraId="4A4C9C0C" w14:textId="77777777" w:rsidTr="00894B9E">
        <w:trPr>
          <w:trHeight w:val="1154"/>
          <w:jc w:val="center"/>
        </w:trPr>
        <w:tc>
          <w:tcPr>
            <w:tcW w:w="3006" w:type="dxa"/>
            <w:vMerge/>
            <w:vAlign w:val="center"/>
          </w:tcPr>
          <w:p w14:paraId="25E45091" w14:textId="77777777" w:rsidR="00FC2234" w:rsidRPr="001B7518" w:rsidRDefault="00FC2234" w:rsidP="00FC2234">
            <w:pPr>
              <w:spacing w:line="240" w:lineRule="auto"/>
              <w:rPr>
                <w:rFonts w:cs="Arial"/>
                <w:b/>
                <w:sz w:val="20"/>
                <w:szCs w:val="20"/>
              </w:rPr>
            </w:pPr>
          </w:p>
        </w:tc>
        <w:tc>
          <w:tcPr>
            <w:tcW w:w="4536" w:type="dxa"/>
            <w:vAlign w:val="center"/>
          </w:tcPr>
          <w:p w14:paraId="42F39FCB" w14:textId="088BCAF0" w:rsidR="00FC2234" w:rsidRPr="001B7518" w:rsidRDefault="00FC2234" w:rsidP="00FC2234">
            <w:pPr>
              <w:spacing w:line="240" w:lineRule="auto"/>
              <w:rPr>
                <w:rFonts w:cs="Arial"/>
                <w:sz w:val="20"/>
                <w:szCs w:val="20"/>
              </w:rPr>
            </w:pPr>
            <w:r w:rsidRPr="001B7518">
              <w:rPr>
                <w:rFonts w:cs="Arial"/>
                <w:b/>
                <w:sz w:val="20"/>
                <w:szCs w:val="20"/>
              </w:rPr>
              <w:t>3.5</w:t>
            </w:r>
            <w:r w:rsidRPr="001B7518">
              <w:rPr>
                <w:rFonts w:cs="Arial"/>
                <w:sz w:val="20"/>
                <w:szCs w:val="20"/>
              </w:rPr>
              <w:t xml:space="preserve"> </w:t>
            </w:r>
            <w:r>
              <w:rPr>
                <w:rFonts w:cs="Arial"/>
                <w:sz w:val="20"/>
                <w:szCs w:val="20"/>
              </w:rPr>
              <w:t xml:space="preserve">Gestionar </w:t>
            </w:r>
            <w:r w:rsidRPr="00440CC6">
              <w:rPr>
                <w:rFonts w:cs="Arial"/>
                <w:b/>
                <w:bCs/>
                <w:sz w:val="20"/>
                <w:szCs w:val="20"/>
              </w:rPr>
              <w:t>189</w:t>
            </w:r>
            <w:r>
              <w:rPr>
                <w:rFonts w:cs="Arial"/>
                <w:sz w:val="20"/>
                <w:szCs w:val="20"/>
              </w:rPr>
              <w:t xml:space="preserve"> </w:t>
            </w:r>
            <w:r w:rsidRPr="001B7518">
              <w:rPr>
                <w:rFonts w:cs="Arial"/>
                <w:sz w:val="20"/>
                <w:szCs w:val="20"/>
              </w:rPr>
              <w:t>becas o ayudas económicas</w:t>
            </w:r>
            <w:r>
              <w:rPr>
                <w:rFonts w:cs="Arial"/>
                <w:sz w:val="20"/>
                <w:szCs w:val="20"/>
              </w:rPr>
              <w:t xml:space="preserve"> (120 ayudas para eventos cortos, 8 becas posgrado nueva y 61 becas que continúan)</w:t>
            </w:r>
            <w:r w:rsidRPr="001B7518">
              <w:rPr>
                <w:rFonts w:cs="Arial"/>
                <w:sz w:val="20"/>
                <w:szCs w:val="20"/>
              </w:rPr>
              <w:t xml:space="preserve"> a personas funcionarias para estudios de posgrado o eventos de capacitación.</w:t>
            </w:r>
          </w:p>
        </w:tc>
        <w:tc>
          <w:tcPr>
            <w:tcW w:w="2552" w:type="dxa"/>
            <w:vAlign w:val="center"/>
          </w:tcPr>
          <w:p w14:paraId="174615C6" w14:textId="046931A6" w:rsidR="00FC2234" w:rsidRPr="001B7518" w:rsidRDefault="00FC2234" w:rsidP="00FC2234">
            <w:pPr>
              <w:spacing w:line="240" w:lineRule="auto"/>
              <w:jc w:val="center"/>
              <w:rPr>
                <w:rFonts w:cs="Arial"/>
                <w:sz w:val="20"/>
                <w:szCs w:val="20"/>
              </w:rPr>
            </w:pPr>
            <w:r w:rsidRPr="001B7518">
              <w:rPr>
                <w:rFonts w:cs="Arial"/>
                <w:sz w:val="20"/>
                <w:szCs w:val="20"/>
              </w:rPr>
              <w:t>% de becas o ayudas otorgadas.</w:t>
            </w:r>
          </w:p>
        </w:tc>
        <w:tc>
          <w:tcPr>
            <w:tcW w:w="850" w:type="dxa"/>
            <w:vAlign w:val="center"/>
          </w:tcPr>
          <w:p w14:paraId="76BE1D66" w14:textId="77777777" w:rsidR="00FC2234" w:rsidRPr="001B7518" w:rsidRDefault="00FC2234" w:rsidP="00FC2234">
            <w:pPr>
              <w:rPr>
                <w:rFonts w:cs="Arial"/>
                <w:sz w:val="20"/>
                <w:szCs w:val="20"/>
              </w:rPr>
            </w:pPr>
            <w:r w:rsidRPr="001B7518">
              <w:rPr>
                <w:rFonts w:cs="Arial"/>
                <w:sz w:val="20"/>
                <w:szCs w:val="20"/>
              </w:rPr>
              <w:t>enero</w:t>
            </w:r>
          </w:p>
        </w:tc>
        <w:tc>
          <w:tcPr>
            <w:tcW w:w="1134" w:type="dxa"/>
            <w:vAlign w:val="center"/>
          </w:tcPr>
          <w:p w14:paraId="767AD567" w14:textId="77777777" w:rsidR="00FC2234" w:rsidRPr="001B7518" w:rsidRDefault="00FC2234" w:rsidP="00FC2234">
            <w:pPr>
              <w:rPr>
                <w:rFonts w:cs="Arial"/>
                <w:sz w:val="20"/>
                <w:szCs w:val="20"/>
              </w:rPr>
            </w:pPr>
            <w:r w:rsidRPr="001B7518">
              <w:rPr>
                <w:rFonts w:cs="Arial"/>
                <w:sz w:val="20"/>
                <w:szCs w:val="20"/>
              </w:rPr>
              <w:t>diciembre</w:t>
            </w:r>
          </w:p>
        </w:tc>
        <w:tc>
          <w:tcPr>
            <w:tcW w:w="1843" w:type="dxa"/>
            <w:shd w:val="clear" w:color="auto" w:fill="auto"/>
            <w:vAlign w:val="center"/>
          </w:tcPr>
          <w:p w14:paraId="6159BA4A" w14:textId="71AEA4AC" w:rsidR="00FC2234" w:rsidRPr="00894B9E" w:rsidRDefault="00FC2234" w:rsidP="00FC2234">
            <w:pPr>
              <w:spacing w:line="240" w:lineRule="auto"/>
              <w:jc w:val="center"/>
              <w:rPr>
                <w:rFonts w:cs="Arial"/>
                <w:color w:val="000000"/>
                <w:sz w:val="22"/>
                <w:szCs w:val="22"/>
              </w:rPr>
            </w:pPr>
            <w:r w:rsidRPr="00894B9E">
              <w:rPr>
                <w:rFonts w:cs="Arial"/>
                <w:color w:val="000000"/>
                <w:sz w:val="22"/>
                <w:szCs w:val="22"/>
              </w:rPr>
              <w:t>₡675 740,8</w:t>
            </w:r>
          </w:p>
        </w:tc>
      </w:tr>
      <w:tr w:rsidR="00FC2234" w:rsidRPr="001B7518" w14:paraId="02D3BD6C" w14:textId="77777777" w:rsidTr="00894B9E">
        <w:trPr>
          <w:trHeight w:val="843"/>
          <w:jc w:val="center"/>
        </w:trPr>
        <w:tc>
          <w:tcPr>
            <w:tcW w:w="3006" w:type="dxa"/>
            <w:vAlign w:val="center"/>
          </w:tcPr>
          <w:p w14:paraId="6668942B" w14:textId="1B1A1E57" w:rsidR="00FC2234" w:rsidRPr="001B7518" w:rsidRDefault="00FC2234" w:rsidP="00FC2234">
            <w:pPr>
              <w:spacing w:line="240" w:lineRule="auto"/>
              <w:rPr>
                <w:rFonts w:cs="Arial"/>
                <w:sz w:val="20"/>
                <w:szCs w:val="20"/>
              </w:rPr>
            </w:pPr>
            <w:r w:rsidRPr="001B7518">
              <w:rPr>
                <w:rFonts w:cs="Arial"/>
                <w:b/>
                <w:sz w:val="20"/>
                <w:szCs w:val="20"/>
              </w:rPr>
              <w:t>4.</w:t>
            </w:r>
            <w:r w:rsidRPr="001B7518">
              <w:rPr>
                <w:rFonts w:cs="Arial"/>
                <w:sz w:val="20"/>
                <w:szCs w:val="20"/>
              </w:rPr>
              <w:t xml:space="preserve">   Mejorar las condiciones de infraestructura física, dedicadas a asegurar la permanencia de los estudiantes y el desarrollo adecuado de las actividades de la vida universitaria.</w:t>
            </w:r>
          </w:p>
        </w:tc>
        <w:tc>
          <w:tcPr>
            <w:tcW w:w="4536" w:type="dxa"/>
            <w:vAlign w:val="center"/>
          </w:tcPr>
          <w:p w14:paraId="550935D3" w14:textId="566396E0" w:rsidR="00FC2234" w:rsidRPr="001B7518" w:rsidRDefault="00FC2234" w:rsidP="00FC2234">
            <w:pPr>
              <w:spacing w:line="240" w:lineRule="auto"/>
              <w:contextualSpacing/>
              <w:rPr>
                <w:rFonts w:cs="Arial"/>
                <w:sz w:val="20"/>
                <w:szCs w:val="20"/>
              </w:rPr>
            </w:pPr>
            <w:r w:rsidRPr="001B7518">
              <w:rPr>
                <w:rFonts w:eastAsia="Calibri" w:cs="Arial"/>
                <w:b/>
                <w:sz w:val="20"/>
                <w:szCs w:val="20"/>
              </w:rPr>
              <w:t>4.1</w:t>
            </w:r>
            <w:r w:rsidRPr="001B7518">
              <w:rPr>
                <w:rFonts w:eastAsia="Calibri" w:cs="Arial"/>
                <w:sz w:val="20"/>
                <w:szCs w:val="20"/>
              </w:rPr>
              <w:t xml:space="preserve"> Gestionar la adjudicación, construcción y el equipamiento de </w:t>
            </w:r>
            <w:r w:rsidRPr="001B7518">
              <w:rPr>
                <w:rFonts w:cs="Arial"/>
                <w:b/>
                <w:sz w:val="20"/>
                <w:szCs w:val="20"/>
              </w:rPr>
              <w:t>3</w:t>
            </w:r>
            <w:r w:rsidRPr="001B7518">
              <w:rPr>
                <w:rFonts w:eastAsia="Calibri" w:cs="Arial"/>
                <w:sz w:val="20"/>
                <w:szCs w:val="20"/>
              </w:rPr>
              <w:t xml:space="preserve"> obras de infraestructura en el ámbito de la vida universitaria. </w:t>
            </w:r>
          </w:p>
        </w:tc>
        <w:tc>
          <w:tcPr>
            <w:tcW w:w="2552" w:type="dxa"/>
            <w:vAlign w:val="center"/>
          </w:tcPr>
          <w:p w14:paraId="5D62B153" w14:textId="4EBE236F" w:rsidR="00FC2234" w:rsidRPr="001B7518" w:rsidRDefault="00FC2234" w:rsidP="00FC2234">
            <w:pPr>
              <w:spacing w:line="240" w:lineRule="auto"/>
              <w:jc w:val="center"/>
              <w:rPr>
                <w:rFonts w:cs="Arial"/>
                <w:sz w:val="20"/>
                <w:szCs w:val="20"/>
              </w:rPr>
            </w:pPr>
            <w:r w:rsidRPr="001B7518">
              <w:rPr>
                <w:rFonts w:cs="Arial"/>
                <w:sz w:val="20"/>
                <w:szCs w:val="20"/>
              </w:rPr>
              <w:t>% de obras gestionadas.</w:t>
            </w:r>
          </w:p>
        </w:tc>
        <w:tc>
          <w:tcPr>
            <w:tcW w:w="850" w:type="dxa"/>
            <w:vAlign w:val="center"/>
          </w:tcPr>
          <w:p w14:paraId="2E39968B" w14:textId="77777777" w:rsidR="00FC2234" w:rsidRPr="001B7518" w:rsidRDefault="00FC2234" w:rsidP="00FC2234">
            <w:pPr>
              <w:rPr>
                <w:rFonts w:cs="Arial"/>
                <w:sz w:val="20"/>
                <w:szCs w:val="20"/>
              </w:rPr>
            </w:pPr>
            <w:r w:rsidRPr="001B7518">
              <w:rPr>
                <w:rFonts w:cs="Arial"/>
                <w:sz w:val="20"/>
                <w:szCs w:val="20"/>
              </w:rPr>
              <w:t>enero</w:t>
            </w:r>
          </w:p>
        </w:tc>
        <w:tc>
          <w:tcPr>
            <w:tcW w:w="1134" w:type="dxa"/>
            <w:vAlign w:val="center"/>
          </w:tcPr>
          <w:p w14:paraId="725120B8" w14:textId="77777777" w:rsidR="00FC2234" w:rsidRPr="001B7518" w:rsidRDefault="00FC2234" w:rsidP="00FC2234">
            <w:pPr>
              <w:rPr>
                <w:rFonts w:cs="Arial"/>
                <w:sz w:val="20"/>
                <w:szCs w:val="20"/>
              </w:rPr>
            </w:pPr>
            <w:r w:rsidRPr="001B7518">
              <w:rPr>
                <w:rFonts w:cs="Arial"/>
                <w:sz w:val="20"/>
                <w:szCs w:val="20"/>
              </w:rPr>
              <w:t>diciembre</w:t>
            </w:r>
          </w:p>
        </w:tc>
        <w:tc>
          <w:tcPr>
            <w:tcW w:w="1843" w:type="dxa"/>
            <w:shd w:val="clear" w:color="auto" w:fill="auto"/>
            <w:vAlign w:val="center"/>
          </w:tcPr>
          <w:p w14:paraId="2D6124F6" w14:textId="53F03BE4" w:rsidR="00FC2234" w:rsidRPr="00894B9E" w:rsidRDefault="00FC2234" w:rsidP="00FC2234">
            <w:pPr>
              <w:spacing w:line="240" w:lineRule="auto"/>
              <w:jc w:val="center"/>
              <w:rPr>
                <w:rFonts w:cs="Arial"/>
                <w:color w:val="000000"/>
                <w:sz w:val="22"/>
                <w:szCs w:val="22"/>
              </w:rPr>
            </w:pPr>
            <w:r w:rsidRPr="00894B9E">
              <w:rPr>
                <w:rFonts w:cs="Arial"/>
                <w:color w:val="000000"/>
                <w:sz w:val="22"/>
                <w:szCs w:val="22"/>
              </w:rPr>
              <w:t>₡771 631,4</w:t>
            </w:r>
          </w:p>
        </w:tc>
      </w:tr>
      <w:tr w:rsidR="00F85CD0" w:rsidRPr="001B7518" w14:paraId="2374CF0E" w14:textId="77777777" w:rsidTr="00FC2234">
        <w:trPr>
          <w:trHeight w:val="499"/>
          <w:jc w:val="center"/>
        </w:trPr>
        <w:tc>
          <w:tcPr>
            <w:tcW w:w="12078" w:type="dxa"/>
            <w:gridSpan w:val="5"/>
            <w:shd w:val="clear" w:color="auto" w:fill="1F3864" w:themeFill="accent5" w:themeFillShade="80"/>
            <w:vAlign w:val="center"/>
          </w:tcPr>
          <w:p w14:paraId="3AA372E0" w14:textId="77063EA5" w:rsidR="00F85CD0" w:rsidRPr="001B7518" w:rsidRDefault="00F85CD0" w:rsidP="00F85CD0">
            <w:pPr>
              <w:jc w:val="left"/>
              <w:rPr>
                <w:rFonts w:cs="Arial"/>
                <w:color w:val="FFFFFF" w:themeColor="background1"/>
              </w:rPr>
            </w:pPr>
            <w:r w:rsidRPr="001B7518">
              <w:rPr>
                <w:rFonts w:cs="Arial"/>
                <w:b/>
                <w:i/>
                <w:color w:val="FFFFFF" w:themeColor="background1"/>
              </w:rPr>
              <w:t>TOTAL PRESUPUESTO PROGRAMA VIDA UNIVERSITARIA</w:t>
            </w:r>
          </w:p>
        </w:tc>
        <w:tc>
          <w:tcPr>
            <w:tcW w:w="1843" w:type="dxa"/>
            <w:shd w:val="clear" w:color="auto" w:fill="1F3864" w:themeFill="accent5" w:themeFillShade="80"/>
            <w:vAlign w:val="center"/>
          </w:tcPr>
          <w:p w14:paraId="2B7ADCC9" w14:textId="62F647A6" w:rsidR="00F85CD0" w:rsidRPr="00FC2234" w:rsidRDefault="00FC2234" w:rsidP="00FC2234">
            <w:pPr>
              <w:jc w:val="center"/>
              <w:rPr>
                <w:rFonts w:cs="Arial"/>
                <w:b/>
                <w:bCs/>
                <w:color w:val="FFFFFF" w:themeColor="background1"/>
              </w:rPr>
            </w:pPr>
            <w:r w:rsidRPr="00FC2234">
              <w:rPr>
                <w:rFonts w:cs="Arial"/>
                <w:b/>
                <w:bCs/>
                <w:color w:val="FFFFFF" w:themeColor="background1"/>
              </w:rPr>
              <w:t>₡22 970 175,8</w:t>
            </w:r>
          </w:p>
        </w:tc>
      </w:tr>
    </w:tbl>
    <w:p w14:paraId="3BB89E2F" w14:textId="77777777" w:rsidR="00695938" w:rsidRDefault="00695938" w:rsidP="003B7BE8">
      <w:pPr>
        <w:pStyle w:val="Textoindependiente2"/>
        <w:spacing w:line="360" w:lineRule="auto"/>
        <w:rPr>
          <w:rFonts w:cs="Arial"/>
          <w:b/>
          <w:bCs/>
          <w:sz w:val="22"/>
          <w:szCs w:val="22"/>
          <w:lang w:val="es-CR" w:eastAsia="es-CR"/>
        </w:rPr>
      </w:pPr>
    </w:p>
    <w:p w14:paraId="2BAC4B6D" w14:textId="670B6899" w:rsidR="00B40403" w:rsidRPr="00AB2764" w:rsidRDefault="0019079F" w:rsidP="003B7BE8">
      <w:pPr>
        <w:pStyle w:val="Textoindependiente2"/>
        <w:spacing w:line="360" w:lineRule="auto"/>
        <w:rPr>
          <w:rFonts w:cs="Arial"/>
          <w:b/>
          <w:sz w:val="22"/>
          <w:szCs w:val="22"/>
        </w:rPr>
      </w:pPr>
      <w:r w:rsidRPr="00AB2764">
        <w:rPr>
          <w:rFonts w:cs="Arial"/>
          <w:b/>
          <w:bCs/>
          <w:sz w:val="22"/>
          <w:szCs w:val="22"/>
          <w:lang w:val="es-CR" w:eastAsia="es-CR"/>
        </w:rPr>
        <w:t>FUENTE</w:t>
      </w:r>
      <w:r w:rsidRPr="00AB2764">
        <w:rPr>
          <w:rFonts w:cs="Arial"/>
          <w:sz w:val="22"/>
          <w:szCs w:val="22"/>
          <w:lang w:val="es-CR" w:eastAsia="es-CR"/>
        </w:rPr>
        <w:t xml:space="preserve">: </w:t>
      </w:r>
      <w:r w:rsidRPr="00AB2764">
        <w:rPr>
          <w:rFonts w:cs="Arial"/>
          <w:i/>
          <w:iCs/>
          <w:sz w:val="22"/>
          <w:szCs w:val="22"/>
          <w:lang w:val="es-CR" w:eastAsia="es-CR"/>
        </w:rPr>
        <w:t xml:space="preserve">Área de Planificación </w:t>
      </w:r>
    </w:p>
    <w:p w14:paraId="0BD668E5" w14:textId="77777777" w:rsidR="00B40403" w:rsidRDefault="00B40403" w:rsidP="00B40403">
      <w:pPr>
        <w:sectPr w:rsidR="00B40403">
          <w:footerReference w:type="default" r:id="rId13"/>
          <w:pgSz w:w="15840" w:h="12240" w:orient="landscape"/>
          <w:pgMar w:top="1701" w:right="1418" w:bottom="1701" w:left="1418" w:header="0" w:footer="1021" w:gutter="0"/>
          <w:cols w:space="720"/>
          <w:formProt w:val="0"/>
          <w:docGrid w:linePitch="240" w:charSpace="-6145"/>
        </w:sectPr>
      </w:pPr>
    </w:p>
    <w:p w14:paraId="3B82D9EE" w14:textId="77777777" w:rsidR="00B40403" w:rsidRPr="0093631F" w:rsidRDefault="00B40403" w:rsidP="00CC3F12">
      <w:pPr>
        <w:pStyle w:val="TITULO2"/>
      </w:pPr>
      <w:bookmarkStart w:id="45" w:name="_Toc494114158"/>
      <w:bookmarkStart w:id="46" w:name="_Toc52261885"/>
      <w:r w:rsidRPr="0093631F">
        <w:lastRenderedPageBreak/>
        <w:t xml:space="preserve">III. </w:t>
      </w:r>
      <w:bookmarkEnd w:id="45"/>
      <w:r w:rsidR="000744C6" w:rsidRPr="0093631F">
        <w:t>Programa Administrativo</w:t>
      </w:r>
      <w:bookmarkEnd w:id="46"/>
    </w:p>
    <w:p w14:paraId="25EF56E7" w14:textId="77777777" w:rsidR="00B40403" w:rsidRDefault="00B40403" w:rsidP="00B40403"/>
    <w:p w14:paraId="69E5B4C8" w14:textId="77777777" w:rsidR="00B40403" w:rsidRDefault="00B40403" w:rsidP="00B40403">
      <w:pPr>
        <w:jc w:val="right"/>
        <w:rPr>
          <w:b/>
          <w:sz w:val="22"/>
        </w:rPr>
      </w:pPr>
      <w:r>
        <w:rPr>
          <w:b/>
          <w:sz w:val="22"/>
        </w:rPr>
        <w:t>Responsable:</w:t>
      </w:r>
    </w:p>
    <w:p w14:paraId="2C5546D5" w14:textId="59BB7851" w:rsidR="00B40403" w:rsidRPr="00891196" w:rsidRDefault="00A86511" w:rsidP="00B40403">
      <w:pPr>
        <w:pStyle w:val="Textoindependiente2"/>
        <w:spacing w:line="360" w:lineRule="auto"/>
        <w:jc w:val="right"/>
        <w:rPr>
          <w:lang w:val="es-CR"/>
        </w:rPr>
      </w:pPr>
      <w:r>
        <w:rPr>
          <w:lang w:val="es-CR"/>
        </w:rPr>
        <w:t>MEd</w:t>
      </w:r>
      <w:r w:rsidRPr="00473F3C">
        <w:rPr>
          <w:lang w:val="es-CR"/>
        </w:rPr>
        <w:t>.</w:t>
      </w:r>
      <w:r>
        <w:rPr>
          <w:lang w:val="es-CR"/>
        </w:rPr>
        <w:t xml:space="preserve"> Francisco González Alvarado</w:t>
      </w:r>
      <w:r w:rsidR="00B40403" w:rsidRPr="00891196">
        <w:rPr>
          <w:lang w:val="es-CR"/>
        </w:rPr>
        <w:t xml:space="preserve">, </w:t>
      </w:r>
      <w:r w:rsidR="00D95780">
        <w:rPr>
          <w:lang w:val="es-CR"/>
        </w:rPr>
        <w:t>R</w:t>
      </w:r>
      <w:r w:rsidR="00B40403" w:rsidRPr="00891196">
        <w:rPr>
          <w:lang w:val="es-CR"/>
        </w:rPr>
        <w:t>ector</w:t>
      </w:r>
    </w:p>
    <w:p w14:paraId="5E8B1B9D" w14:textId="77777777" w:rsidR="00B40403" w:rsidRDefault="00B40403" w:rsidP="00B40403">
      <w:pPr>
        <w:spacing w:line="240" w:lineRule="auto"/>
        <w:jc w:val="center"/>
        <w:rPr>
          <w:b/>
        </w:rPr>
      </w:pPr>
    </w:p>
    <w:tbl>
      <w:tblPr>
        <w:tblW w:w="6660" w:type="dxa"/>
        <w:jc w:val="center"/>
        <w:tblCellMar>
          <w:left w:w="70" w:type="dxa"/>
          <w:right w:w="70" w:type="dxa"/>
        </w:tblCellMar>
        <w:tblLook w:val="04A0" w:firstRow="1" w:lastRow="0" w:firstColumn="1" w:lastColumn="0" w:noHBand="0" w:noVBand="1"/>
      </w:tblPr>
      <w:tblGrid>
        <w:gridCol w:w="3840"/>
        <w:gridCol w:w="2820"/>
      </w:tblGrid>
      <w:tr w:rsidR="00B40403" w:rsidRPr="002713DC" w14:paraId="7413D048" w14:textId="77777777" w:rsidTr="009C5462">
        <w:trPr>
          <w:trHeight w:val="315"/>
          <w:jc w:val="center"/>
        </w:trPr>
        <w:tc>
          <w:tcPr>
            <w:tcW w:w="6660" w:type="dxa"/>
            <w:gridSpan w:val="2"/>
            <w:tcBorders>
              <w:top w:val="nil"/>
              <w:left w:val="nil"/>
              <w:bottom w:val="nil"/>
              <w:right w:val="nil"/>
            </w:tcBorders>
            <w:shd w:val="clear" w:color="auto" w:fill="auto"/>
            <w:noWrap/>
            <w:vAlign w:val="center"/>
            <w:hideMark/>
          </w:tcPr>
          <w:p w14:paraId="19AF45C2" w14:textId="77777777" w:rsidR="00B40403" w:rsidRPr="002713DC" w:rsidRDefault="00B40403" w:rsidP="006C44AC">
            <w:pPr>
              <w:spacing w:line="240" w:lineRule="auto"/>
              <w:jc w:val="center"/>
              <w:rPr>
                <w:rFonts w:cs="Arial"/>
                <w:b/>
                <w:bCs/>
                <w:lang w:eastAsia="es-CR"/>
              </w:rPr>
            </w:pPr>
            <w:r w:rsidRPr="002713DC">
              <w:rPr>
                <w:rFonts w:cs="Arial"/>
                <w:b/>
                <w:bCs/>
                <w:lang w:eastAsia="es-CR"/>
              </w:rPr>
              <w:t>PRESUPUESTO ASIGNADO</w:t>
            </w:r>
          </w:p>
        </w:tc>
      </w:tr>
      <w:tr w:rsidR="00B40403" w:rsidRPr="002713DC" w14:paraId="6CABA641" w14:textId="77777777" w:rsidTr="009C5462">
        <w:trPr>
          <w:trHeight w:val="315"/>
          <w:jc w:val="center"/>
        </w:trPr>
        <w:tc>
          <w:tcPr>
            <w:tcW w:w="6660" w:type="dxa"/>
            <w:gridSpan w:val="2"/>
            <w:tcBorders>
              <w:top w:val="nil"/>
              <w:left w:val="nil"/>
              <w:bottom w:val="nil"/>
              <w:right w:val="nil"/>
            </w:tcBorders>
            <w:shd w:val="clear" w:color="auto" w:fill="auto"/>
            <w:noWrap/>
            <w:vAlign w:val="center"/>
            <w:hideMark/>
          </w:tcPr>
          <w:p w14:paraId="372A4BD3" w14:textId="0F64E224" w:rsidR="00B40403" w:rsidRPr="002713DC" w:rsidRDefault="00B40403" w:rsidP="006C44AC">
            <w:pPr>
              <w:spacing w:line="240" w:lineRule="auto"/>
              <w:jc w:val="center"/>
              <w:rPr>
                <w:rFonts w:cs="Arial"/>
                <w:b/>
                <w:bCs/>
                <w:lang w:eastAsia="es-CR"/>
              </w:rPr>
            </w:pPr>
            <w:r w:rsidRPr="002713DC">
              <w:rPr>
                <w:rFonts w:cs="Arial"/>
                <w:b/>
                <w:bCs/>
                <w:lang w:eastAsia="es-CR"/>
              </w:rPr>
              <w:t>AL PROGRAMA ADMINISTRATIVO PARA EL AÑO 20</w:t>
            </w:r>
            <w:r w:rsidR="00E00175" w:rsidRPr="002713DC">
              <w:rPr>
                <w:rFonts w:cs="Arial"/>
                <w:b/>
                <w:bCs/>
                <w:lang w:eastAsia="es-CR"/>
              </w:rPr>
              <w:t>2</w:t>
            </w:r>
            <w:r w:rsidR="00A86511" w:rsidRPr="002713DC">
              <w:rPr>
                <w:rFonts w:cs="Arial"/>
                <w:b/>
                <w:bCs/>
                <w:lang w:eastAsia="es-CR"/>
              </w:rPr>
              <w:t>1</w:t>
            </w:r>
          </w:p>
        </w:tc>
      </w:tr>
      <w:tr w:rsidR="00B40403" w:rsidRPr="002713DC" w14:paraId="4B2C326D" w14:textId="77777777" w:rsidTr="009C5462">
        <w:trPr>
          <w:trHeight w:val="315"/>
          <w:jc w:val="center"/>
        </w:trPr>
        <w:tc>
          <w:tcPr>
            <w:tcW w:w="3840" w:type="dxa"/>
            <w:tcBorders>
              <w:top w:val="nil"/>
              <w:left w:val="nil"/>
              <w:bottom w:val="nil"/>
              <w:right w:val="nil"/>
            </w:tcBorders>
            <w:shd w:val="clear" w:color="auto" w:fill="auto"/>
            <w:noWrap/>
            <w:vAlign w:val="center"/>
            <w:hideMark/>
          </w:tcPr>
          <w:p w14:paraId="10160C32" w14:textId="77777777" w:rsidR="00B40403" w:rsidRPr="002713DC" w:rsidRDefault="00B40403" w:rsidP="006C44AC">
            <w:pPr>
              <w:spacing w:line="240" w:lineRule="auto"/>
              <w:jc w:val="center"/>
              <w:rPr>
                <w:rFonts w:cs="Arial"/>
                <w:b/>
                <w:bCs/>
                <w:sz w:val="22"/>
                <w:szCs w:val="22"/>
                <w:lang w:eastAsia="es-CR"/>
              </w:rPr>
            </w:pPr>
          </w:p>
        </w:tc>
        <w:tc>
          <w:tcPr>
            <w:tcW w:w="2820" w:type="dxa"/>
            <w:tcBorders>
              <w:top w:val="nil"/>
              <w:left w:val="nil"/>
              <w:bottom w:val="nil"/>
              <w:right w:val="nil"/>
            </w:tcBorders>
            <w:shd w:val="clear" w:color="auto" w:fill="auto"/>
            <w:noWrap/>
            <w:vAlign w:val="center"/>
            <w:hideMark/>
          </w:tcPr>
          <w:p w14:paraId="38DE81F4" w14:textId="77777777" w:rsidR="00B40403" w:rsidRPr="002713DC" w:rsidRDefault="00B40403" w:rsidP="006C44AC">
            <w:pPr>
              <w:spacing w:line="240" w:lineRule="auto"/>
              <w:rPr>
                <w:rFonts w:cs="Arial"/>
                <w:sz w:val="22"/>
                <w:szCs w:val="22"/>
                <w:lang w:eastAsia="es-CR"/>
              </w:rPr>
            </w:pPr>
          </w:p>
        </w:tc>
      </w:tr>
      <w:tr w:rsidR="00B40403" w:rsidRPr="002713DC" w14:paraId="757FB006" w14:textId="77777777" w:rsidTr="009C5462">
        <w:trPr>
          <w:trHeight w:val="330"/>
          <w:jc w:val="center"/>
        </w:trPr>
        <w:tc>
          <w:tcPr>
            <w:tcW w:w="3840" w:type="dxa"/>
            <w:vMerge w:val="restart"/>
            <w:tcBorders>
              <w:top w:val="single" w:sz="12" w:space="0" w:color="auto"/>
              <w:left w:val="nil"/>
              <w:bottom w:val="single" w:sz="8" w:space="0" w:color="000000"/>
              <w:right w:val="nil"/>
            </w:tcBorders>
            <w:shd w:val="clear" w:color="auto" w:fill="1F3864" w:themeFill="accent5" w:themeFillShade="80"/>
            <w:vAlign w:val="center"/>
            <w:hideMark/>
          </w:tcPr>
          <w:p w14:paraId="79974FB1" w14:textId="297BA4A9" w:rsidR="00B40403" w:rsidRPr="002713DC" w:rsidRDefault="009C5462" w:rsidP="006C44AC">
            <w:pPr>
              <w:spacing w:line="240" w:lineRule="auto"/>
              <w:jc w:val="center"/>
              <w:rPr>
                <w:rFonts w:cs="Arial"/>
                <w:b/>
                <w:bCs/>
                <w:sz w:val="22"/>
                <w:szCs w:val="22"/>
                <w:lang w:eastAsia="es-CR"/>
              </w:rPr>
            </w:pPr>
            <w:r w:rsidRPr="002713DC">
              <w:rPr>
                <w:rFonts w:cs="Arial"/>
                <w:b/>
                <w:bCs/>
                <w:sz w:val="22"/>
                <w:szCs w:val="22"/>
                <w:lang w:eastAsia="es-CR"/>
              </w:rPr>
              <w:t xml:space="preserve">PARTIDA </w:t>
            </w:r>
          </w:p>
        </w:tc>
        <w:tc>
          <w:tcPr>
            <w:tcW w:w="2820" w:type="dxa"/>
            <w:tcBorders>
              <w:top w:val="single" w:sz="12" w:space="0" w:color="auto"/>
              <w:left w:val="nil"/>
              <w:bottom w:val="nil"/>
              <w:right w:val="nil"/>
            </w:tcBorders>
            <w:shd w:val="clear" w:color="auto" w:fill="1F3864" w:themeFill="accent5" w:themeFillShade="80"/>
            <w:vAlign w:val="center"/>
            <w:hideMark/>
          </w:tcPr>
          <w:p w14:paraId="3CD9402C" w14:textId="77777777" w:rsidR="00B40403" w:rsidRPr="002713DC" w:rsidRDefault="00B40403" w:rsidP="006C44AC">
            <w:pPr>
              <w:spacing w:line="240" w:lineRule="auto"/>
              <w:jc w:val="center"/>
              <w:rPr>
                <w:rFonts w:cs="Arial"/>
                <w:b/>
                <w:bCs/>
                <w:sz w:val="22"/>
                <w:szCs w:val="22"/>
                <w:lang w:eastAsia="es-CR"/>
              </w:rPr>
            </w:pPr>
            <w:r w:rsidRPr="002713DC">
              <w:rPr>
                <w:rFonts w:cs="Arial"/>
                <w:b/>
                <w:bCs/>
                <w:sz w:val="22"/>
                <w:szCs w:val="22"/>
                <w:lang w:eastAsia="es-CR"/>
              </w:rPr>
              <w:t>MONTO</w:t>
            </w:r>
          </w:p>
        </w:tc>
      </w:tr>
      <w:tr w:rsidR="00B40403" w:rsidRPr="002713DC" w14:paraId="0A5FC79A" w14:textId="77777777" w:rsidTr="009C5462">
        <w:trPr>
          <w:trHeight w:val="330"/>
          <w:jc w:val="center"/>
        </w:trPr>
        <w:tc>
          <w:tcPr>
            <w:tcW w:w="3840" w:type="dxa"/>
            <w:vMerge/>
            <w:tcBorders>
              <w:top w:val="single" w:sz="12" w:space="0" w:color="auto"/>
              <w:left w:val="nil"/>
              <w:bottom w:val="single" w:sz="8" w:space="0" w:color="000000"/>
              <w:right w:val="nil"/>
            </w:tcBorders>
            <w:shd w:val="clear" w:color="auto" w:fill="1F3864" w:themeFill="accent5" w:themeFillShade="80"/>
            <w:vAlign w:val="center"/>
            <w:hideMark/>
          </w:tcPr>
          <w:p w14:paraId="3E90C06E" w14:textId="77777777" w:rsidR="00B40403" w:rsidRPr="002713DC" w:rsidRDefault="00B40403" w:rsidP="006C44AC">
            <w:pPr>
              <w:spacing w:line="240" w:lineRule="auto"/>
              <w:jc w:val="left"/>
              <w:rPr>
                <w:rFonts w:cs="Arial"/>
                <w:b/>
                <w:bCs/>
                <w:sz w:val="22"/>
                <w:szCs w:val="22"/>
                <w:lang w:eastAsia="es-CR"/>
              </w:rPr>
            </w:pPr>
          </w:p>
        </w:tc>
        <w:tc>
          <w:tcPr>
            <w:tcW w:w="2820" w:type="dxa"/>
            <w:tcBorders>
              <w:top w:val="nil"/>
              <w:left w:val="nil"/>
              <w:bottom w:val="single" w:sz="8" w:space="0" w:color="auto"/>
              <w:right w:val="nil"/>
            </w:tcBorders>
            <w:shd w:val="clear" w:color="auto" w:fill="1F3864" w:themeFill="accent5" w:themeFillShade="80"/>
            <w:vAlign w:val="center"/>
            <w:hideMark/>
          </w:tcPr>
          <w:p w14:paraId="52330551" w14:textId="77777777" w:rsidR="00B40403" w:rsidRPr="002713DC" w:rsidRDefault="00B40403" w:rsidP="006C44AC">
            <w:pPr>
              <w:spacing w:line="240" w:lineRule="auto"/>
              <w:jc w:val="center"/>
              <w:rPr>
                <w:rFonts w:cs="Arial"/>
                <w:b/>
                <w:bCs/>
                <w:sz w:val="22"/>
                <w:szCs w:val="22"/>
                <w:lang w:eastAsia="es-CR"/>
              </w:rPr>
            </w:pPr>
            <w:r w:rsidRPr="002713DC">
              <w:rPr>
                <w:rFonts w:cs="Arial"/>
                <w:b/>
                <w:bCs/>
                <w:sz w:val="22"/>
                <w:szCs w:val="22"/>
                <w:lang w:eastAsia="es-CR"/>
              </w:rPr>
              <w:t>(miles de colones)</w:t>
            </w:r>
          </w:p>
        </w:tc>
      </w:tr>
      <w:tr w:rsidR="002713DC" w:rsidRPr="002713DC" w14:paraId="6FB580E1" w14:textId="77777777" w:rsidTr="009622B1">
        <w:trPr>
          <w:trHeight w:val="315"/>
          <w:jc w:val="center"/>
        </w:trPr>
        <w:tc>
          <w:tcPr>
            <w:tcW w:w="3840" w:type="dxa"/>
            <w:tcBorders>
              <w:top w:val="nil"/>
              <w:left w:val="nil"/>
              <w:bottom w:val="nil"/>
              <w:right w:val="nil"/>
            </w:tcBorders>
            <w:shd w:val="clear" w:color="auto" w:fill="auto"/>
            <w:hideMark/>
          </w:tcPr>
          <w:p w14:paraId="177903E3" w14:textId="10BD506C" w:rsidR="002713DC" w:rsidRPr="002713DC" w:rsidRDefault="002713DC" w:rsidP="002713DC">
            <w:pPr>
              <w:spacing w:line="240" w:lineRule="auto"/>
              <w:rPr>
                <w:rFonts w:cs="Arial"/>
                <w:sz w:val="22"/>
                <w:szCs w:val="22"/>
                <w:lang w:eastAsia="es-CR"/>
              </w:rPr>
            </w:pPr>
            <w:r w:rsidRPr="002713DC">
              <w:rPr>
                <w:sz w:val="22"/>
                <w:szCs w:val="22"/>
              </w:rPr>
              <w:t>Remuneraciones</w:t>
            </w:r>
          </w:p>
        </w:tc>
        <w:tc>
          <w:tcPr>
            <w:tcW w:w="2820" w:type="dxa"/>
            <w:tcBorders>
              <w:top w:val="nil"/>
              <w:left w:val="nil"/>
              <w:bottom w:val="nil"/>
              <w:right w:val="nil"/>
            </w:tcBorders>
            <w:shd w:val="clear" w:color="auto" w:fill="auto"/>
            <w:vAlign w:val="center"/>
            <w:hideMark/>
          </w:tcPr>
          <w:p w14:paraId="1896E400" w14:textId="306CFA6D" w:rsidR="002713DC" w:rsidRPr="002713DC" w:rsidRDefault="002713DC" w:rsidP="002713DC">
            <w:pPr>
              <w:spacing w:line="240" w:lineRule="auto"/>
              <w:jc w:val="right"/>
              <w:rPr>
                <w:sz w:val="22"/>
                <w:szCs w:val="22"/>
              </w:rPr>
            </w:pPr>
            <w:r w:rsidRPr="002713DC">
              <w:rPr>
                <w:sz w:val="22"/>
                <w:szCs w:val="22"/>
              </w:rPr>
              <w:t>18 182 062,8</w:t>
            </w:r>
          </w:p>
        </w:tc>
      </w:tr>
      <w:tr w:rsidR="002713DC" w:rsidRPr="002713DC" w14:paraId="15E85EE2" w14:textId="77777777" w:rsidTr="009622B1">
        <w:trPr>
          <w:trHeight w:val="315"/>
          <w:jc w:val="center"/>
        </w:trPr>
        <w:tc>
          <w:tcPr>
            <w:tcW w:w="3840" w:type="dxa"/>
            <w:tcBorders>
              <w:top w:val="nil"/>
              <w:left w:val="nil"/>
              <w:bottom w:val="nil"/>
              <w:right w:val="nil"/>
            </w:tcBorders>
            <w:shd w:val="clear" w:color="auto" w:fill="auto"/>
            <w:hideMark/>
          </w:tcPr>
          <w:p w14:paraId="211E3060" w14:textId="02740F34" w:rsidR="002713DC" w:rsidRPr="002713DC" w:rsidRDefault="002713DC" w:rsidP="002713DC">
            <w:pPr>
              <w:spacing w:line="240" w:lineRule="auto"/>
              <w:rPr>
                <w:rFonts w:cs="Arial"/>
                <w:sz w:val="22"/>
                <w:szCs w:val="22"/>
                <w:lang w:eastAsia="es-CR"/>
              </w:rPr>
            </w:pPr>
            <w:r w:rsidRPr="002713DC">
              <w:rPr>
                <w:sz w:val="22"/>
                <w:szCs w:val="22"/>
              </w:rPr>
              <w:t>Servicios</w:t>
            </w:r>
          </w:p>
        </w:tc>
        <w:tc>
          <w:tcPr>
            <w:tcW w:w="2820" w:type="dxa"/>
            <w:tcBorders>
              <w:top w:val="nil"/>
              <w:left w:val="nil"/>
              <w:bottom w:val="nil"/>
              <w:right w:val="nil"/>
            </w:tcBorders>
            <w:shd w:val="clear" w:color="auto" w:fill="auto"/>
            <w:vAlign w:val="center"/>
            <w:hideMark/>
          </w:tcPr>
          <w:p w14:paraId="1E329770" w14:textId="45534B38" w:rsidR="002713DC" w:rsidRPr="002713DC" w:rsidRDefault="002713DC" w:rsidP="002713DC">
            <w:pPr>
              <w:spacing w:line="240" w:lineRule="auto"/>
              <w:jc w:val="right"/>
              <w:rPr>
                <w:sz w:val="22"/>
                <w:szCs w:val="22"/>
              </w:rPr>
            </w:pPr>
            <w:r w:rsidRPr="002713DC">
              <w:rPr>
                <w:sz w:val="22"/>
                <w:szCs w:val="22"/>
              </w:rPr>
              <w:t>6 806 595,2</w:t>
            </w:r>
          </w:p>
        </w:tc>
      </w:tr>
      <w:tr w:rsidR="002713DC" w:rsidRPr="002713DC" w14:paraId="6B22044E" w14:textId="77777777" w:rsidTr="009622B1">
        <w:trPr>
          <w:trHeight w:val="315"/>
          <w:jc w:val="center"/>
        </w:trPr>
        <w:tc>
          <w:tcPr>
            <w:tcW w:w="3840" w:type="dxa"/>
            <w:tcBorders>
              <w:top w:val="nil"/>
              <w:left w:val="nil"/>
              <w:bottom w:val="nil"/>
              <w:right w:val="nil"/>
            </w:tcBorders>
            <w:shd w:val="clear" w:color="auto" w:fill="auto"/>
            <w:hideMark/>
          </w:tcPr>
          <w:p w14:paraId="0E8CCA9D" w14:textId="0C70427B" w:rsidR="002713DC" w:rsidRPr="002713DC" w:rsidRDefault="002713DC" w:rsidP="002713DC">
            <w:pPr>
              <w:spacing w:line="240" w:lineRule="auto"/>
              <w:rPr>
                <w:rFonts w:cs="Arial"/>
                <w:sz w:val="22"/>
                <w:szCs w:val="22"/>
                <w:lang w:eastAsia="es-CR"/>
              </w:rPr>
            </w:pPr>
            <w:r w:rsidRPr="002713DC">
              <w:rPr>
                <w:sz w:val="22"/>
                <w:szCs w:val="22"/>
              </w:rPr>
              <w:t>Materiales y suministros</w:t>
            </w:r>
          </w:p>
        </w:tc>
        <w:tc>
          <w:tcPr>
            <w:tcW w:w="2820" w:type="dxa"/>
            <w:tcBorders>
              <w:top w:val="nil"/>
              <w:left w:val="nil"/>
              <w:bottom w:val="nil"/>
              <w:right w:val="nil"/>
            </w:tcBorders>
            <w:shd w:val="clear" w:color="auto" w:fill="auto"/>
            <w:vAlign w:val="center"/>
            <w:hideMark/>
          </w:tcPr>
          <w:p w14:paraId="4A459997" w14:textId="7B23217A" w:rsidR="002713DC" w:rsidRPr="002713DC" w:rsidRDefault="002713DC" w:rsidP="002713DC">
            <w:pPr>
              <w:spacing w:line="240" w:lineRule="auto"/>
              <w:jc w:val="right"/>
              <w:rPr>
                <w:sz w:val="22"/>
                <w:szCs w:val="22"/>
              </w:rPr>
            </w:pPr>
            <w:r w:rsidRPr="002713DC">
              <w:rPr>
                <w:sz w:val="22"/>
                <w:szCs w:val="22"/>
              </w:rPr>
              <w:t>1 094 950,1</w:t>
            </w:r>
          </w:p>
        </w:tc>
      </w:tr>
      <w:tr w:rsidR="002713DC" w:rsidRPr="002713DC" w14:paraId="5C86BAFF" w14:textId="77777777" w:rsidTr="009622B1">
        <w:trPr>
          <w:trHeight w:val="315"/>
          <w:jc w:val="center"/>
        </w:trPr>
        <w:tc>
          <w:tcPr>
            <w:tcW w:w="3840" w:type="dxa"/>
            <w:tcBorders>
              <w:top w:val="nil"/>
              <w:left w:val="nil"/>
              <w:bottom w:val="nil"/>
              <w:right w:val="nil"/>
            </w:tcBorders>
            <w:shd w:val="clear" w:color="auto" w:fill="auto"/>
            <w:hideMark/>
          </w:tcPr>
          <w:p w14:paraId="130C04FF" w14:textId="1BE59D53" w:rsidR="002713DC" w:rsidRPr="002713DC" w:rsidRDefault="002713DC" w:rsidP="002713DC">
            <w:pPr>
              <w:spacing w:line="240" w:lineRule="auto"/>
              <w:rPr>
                <w:rFonts w:cs="Arial"/>
                <w:sz w:val="22"/>
                <w:szCs w:val="22"/>
                <w:lang w:eastAsia="es-CR"/>
              </w:rPr>
            </w:pPr>
            <w:r w:rsidRPr="002713DC">
              <w:rPr>
                <w:sz w:val="22"/>
                <w:szCs w:val="22"/>
              </w:rPr>
              <w:t>Intereses y comisiones</w:t>
            </w:r>
          </w:p>
        </w:tc>
        <w:tc>
          <w:tcPr>
            <w:tcW w:w="2820" w:type="dxa"/>
            <w:tcBorders>
              <w:top w:val="nil"/>
              <w:left w:val="nil"/>
              <w:bottom w:val="nil"/>
              <w:right w:val="nil"/>
            </w:tcBorders>
            <w:shd w:val="clear" w:color="auto" w:fill="auto"/>
            <w:vAlign w:val="center"/>
            <w:hideMark/>
          </w:tcPr>
          <w:p w14:paraId="4F286A66" w14:textId="53ECBC5C" w:rsidR="002713DC" w:rsidRPr="002713DC" w:rsidRDefault="002713DC" w:rsidP="002713DC">
            <w:pPr>
              <w:spacing w:line="240" w:lineRule="auto"/>
              <w:jc w:val="right"/>
              <w:rPr>
                <w:sz w:val="22"/>
                <w:szCs w:val="22"/>
              </w:rPr>
            </w:pPr>
            <w:r w:rsidRPr="002713DC">
              <w:rPr>
                <w:sz w:val="22"/>
                <w:szCs w:val="22"/>
              </w:rPr>
              <w:t>25 827,8</w:t>
            </w:r>
          </w:p>
        </w:tc>
      </w:tr>
      <w:tr w:rsidR="002713DC" w:rsidRPr="002713DC" w14:paraId="4750C7E4" w14:textId="77777777" w:rsidTr="009622B1">
        <w:trPr>
          <w:trHeight w:val="315"/>
          <w:jc w:val="center"/>
        </w:trPr>
        <w:tc>
          <w:tcPr>
            <w:tcW w:w="3840" w:type="dxa"/>
            <w:tcBorders>
              <w:top w:val="nil"/>
              <w:left w:val="nil"/>
              <w:bottom w:val="nil"/>
              <w:right w:val="nil"/>
            </w:tcBorders>
            <w:shd w:val="clear" w:color="auto" w:fill="auto"/>
            <w:hideMark/>
          </w:tcPr>
          <w:p w14:paraId="37C0B0B7" w14:textId="173A4813" w:rsidR="002713DC" w:rsidRPr="002713DC" w:rsidRDefault="002713DC" w:rsidP="002713DC">
            <w:pPr>
              <w:spacing w:line="240" w:lineRule="auto"/>
              <w:rPr>
                <w:rFonts w:cs="Arial"/>
                <w:sz w:val="22"/>
                <w:szCs w:val="22"/>
                <w:lang w:eastAsia="es-CR"/>
              </w:rPr>
            </w:pPr>
            <w:r w:rsidRPr="002713DC">
              <w:rPr>
                <w:sz w:val="22"/>
                <w:szCs w:val="22"/>
              </w:rPr>
              <w:t>Bienes duraderos</w:t>
            </w:r>
          </w:p>
        </w:tc>
        <w:tc>
          <w:tcPr>
            <w:tcW w:w="2820" w:type="dxa"/>
            <w:tcBorders>
              <w:top w:val="nil"/>
              <w:left w:val="nil"/>
              <w:bottom w:val="nil"/>
              <w:right w:val="nil"/>
            </w:tcBorders>
            <w:shd w:val="clear" w:color="auto" w:fill="auto"/>
            <w:vAlign w:val="center"/>
            <w:hideMark/>
          </w:tcPr>
          <w:p w14:paraId="76481B6B" w14:textId="5770D136" w:rsidR="002713DC" w:rsidRPr="002713DC" w:rsidRDefault="002713DC" w:rsidP="002713DC">
            <w:pPr>
              <w:spacing w:line="240" w:lineRule="auto"/>
              <w:jc w:val="right"/>
              <w:rPr>
                <w:sz w:val="22"/>
                <w:szCs w:val="22"/>
              </w:rPr>
            </w:pPr>
            <w:r w:rsidRPr="002713DC">
              <w:rPr>
                <w:sz w:val="22"/>
                <w:szCs w:val="22"/>
              </w:rPr>
              <w:t>7 451 862,1</w:t>
            </w:r>
          </w:p>
        </w:tc>
      </w:tr>
      <w:tr w:rsidR="002713DC" w:rsidRPr="002713DC" w14:paraId="051C0A12" w14:textId="77777777" w:rsidTr="009622B1">
        <w:trPr>
          <w:trHeight w:val="315"/>
          <w:jc w:val="center"/>
        </w:trPr>
        <w:tc>
          <w:tcPr>
            <w:tcW w:w="3840" w:type="dxa"/>
            <w:tcBorders>
              <w:top w:val="nil"/>
              <w:left w:val="nil"/>
              <w:bottom w:val="single" w:sz="4" w:space="0" w:color="auto"/>
              <w:right w:val="nil"/>
            </w:tcBorders>
            <w:shd w:val="clear" w:color="auto" w:fill="auto"/>
            <w:hideMark/>
          </w:tcPr>
          <w:p w14:paraId="01113E96" w14:textId="68792C63" w:rsidR="002713DC" w:rsidRPr="002713DC" w:rsidRDefault="002713DC" w:rsidP="002713DC">
            <w:pPr>
              <w:spacing w:line="240" w:lineRule="auto"/>
              <w:rPr>
                <w:rFonts w:cs="Arial"/>
                <w:sz w:val="22"/>
                <w:szCs w:val="22"/>
                <w:lang w:eastAsia="es-CR"/>
              </w:rPr>
            </w:pPr>
            <w:r w:rsidRPr="002713DC">
              <w:rPr>
                <w:sz w:val="22"/>
                <w:szCs w:val="22"/>
              </w:rPr>
              <w:t>Transferencias corrientes</w:t>
            </w:r>
          </w:p>
        </w:tc>
        <w:tc>
          <w:tcPr>
            <w:tcW w:w="2820" w:type="dxa"/>
            <w:tcBorders>
              <w:top w:val="nil"/>
              <w:left w:val="nil"/>
              <w:bottom w:val="single" w:sz="4" w:space="0" w:color="auto"/>
              <w:right w:val="nil"/>
            </w:tcBorders>
            <w:shd w:val="clear" w:color="auto" w:fill="auto"/>
            <w:vAlign w:val="center"/>
            <w:hideMark/>
          </w:tcPr>
          <w:p w14:paraId="0D9AC248" w14:textId="6D4FEC76" w:rsidR="002713DC" w:rsidRPr="002713DC" w:rsidRDefault="002713DC" w:rsidP="002713DC">
            <w:pPr>
              <w:spacing w:line="240" w:lineRule="auto"/>
              <w:jc w:val="right"/>
              <w:rPr>
                <w:sz w:val="22"/>
                <w:szCs w:val="22"/>
              </w:rPr>
            </w:pPr>
            <w:r w:rsidRPr="002713DC">
              <w:rPr>
                <w:sz w:val="22"/>
                <w:szCs w:val="22"/>
              </w:rPr>
              <w:t>1 551 825,4</w:t>
            </w:r>
          </w:p>
        </w:tc>
      </w:tr>
      <w:tr w:rsidR="005611BE" w:rsidRPr="00FC2234" w14:paraId="464331DD" w14:textId="77777777" w:rsidTr="009C5462">
        <w:trPr>
          <w:trHeight w:val="330"/>
          <w:jc w:val="center"/>
        </w:trPr>
        <w:tc>
          <w:tcPr>
            <w:tcW w:w="3840" w:type="dxa"/>
            <w:tcBorders>
              <w:top w:val="single" w:sz="4" w:space="0" w:color="auto"/>
              <w:bottom w:val="single" w:sz="4" w:space="0" w:color="auto"/>
            </w:tcBorders>
            <w:shd w:val="clear" w:color="auto" w:fill="auto"/>
            <w:noWrap/>
            <w:vAlign w:val="center"/>
            <w:hideMark/>
          </w:tcPr>
          <w:p w14:paraId="1FBAFF37" w14:textId="77777777" w:rsidR="00B40403" w:rsidRPr="002713DC" w:rsidRDefault="00B40403" w:rsidP="006C44AC">
            <w:pPr>
              <w:spacing w:line="240" w:lineRule="auto"/>
              <w:jc w:val="left"/>
              <w:rPr>
                <w:rFonts w:cs="Arial"/>
                <w:b/>
                <w:bCs/>
                <w:lang w:eastAsia="es-CR"/>
              </w:rPr>
            </w:pPr>
            <w:r w:rsidRPr="002713DC">
              <w:rPr>
                <w:rFonts w:cs="Arial"/>
                <w:b/>
                <w:bCs/>
                <w:lang w:eastAsia="es-CR"/>
              </w:rPr>
              <w:t>TOTAL</w:t>
            </w:r>
          </w:p>
        </w:tc>
        <w:tc>
          <w:tcPr>
            <w:tcW w:w="2820" w:type="dxa"/>
            <w:tcBorders>
              <w:top w:val="single" w:sz="4" w:space="0" w:color="auto"/>
              <w:bottom w:val="single" w:sz="4" w:space="0" w:color="auto"/>
              <w:right w:val="nil"/>
            </w:tcBorders>
            <w:shd w:val="clear" w:color="auto" w:fill="auto"/>
            <w:vAlign w:val="center"/>
            <w:hideMark/>
          </w:tcPr>
          <w:p w14:paraId="63DD9252" w14:textId="5FB1BA06" w:rsidR="00B40403" w:rsidRPr="002713DC" w:rsidRDefault="00DF3394" w:rsidP="006C44AC">
            <w:pPr>
              <w:spacing w:line="240" w:lineRule="auto"/>
              <w:jc w:val="right"/>
              <w:rPr>
                <w:rFonts w:cs="Arial"/>
                <w:b/>
                <w:bCs/>
                <w:lang w:eastAsia="es-CR"/>
              </w:rPr>
            </w:pPr>
            <w:r w:rsidRPr="002713DC">
              <w:rPr>
                <w:rFonts w:cs="Arial"/>
                <w:b/>
                <w:bCs/>
                <w:lang w:eastAsia="es-CR"/>
              </w:rPr>
              <w:t>35</w:t>
            </w:r>
            <w:r w:rsidR="00B40403" w:rsidRPr="002713DC">
              <w:rPr>
                <w:rFonts w:cs="Arial"/>
                <w:b/>
                <w:bCs/>
                <w:lang w:eastAsia="es-CR"/>
              </w:rPr>
              <w:t>.</w:t>
            </w:r>
            <w:r w:rsidR="002713DC">
              <w:rPr>
                <w:rFonts w:cs="Arial"/>
                <w:b/>
                <w:bCs/>
                <w:lang w:eastAsia="es-CR"/>
              </w:rPr>
              <w:t>113</w:t>
            </w:r>
            <w:r w:rsidR="00B40403" w:rsidRPr="002713DC">
              <w:rPr>
                <w:rFonts w:cs="Arial"/>
                <w:b/>
                <w:bCs/>
                <w:lang w:eastAsia="es-CR"/>
              </w:rPr>
              <w:t>.</w:t>
            </w:r>
            <w:r w:rsidR="002713DC">
              <w:rPr>
                <w:rFonts w:cs="Arial"/>
                <w:b/>
                <w:bCs/>
                <w:lang w:eastAsia="es-CR"/>
              </w:rPr>
              <w:t>123</w:t>
            </w:r>
            <w:r w:rsidR="00B40403" w:rsidRPr="002713DC">
              <w:rPr>
                <w:rFonts w:cs="Arial"/>
                <w:b/>
                <w:bCs/>
                <w:lang w:eastAsia="es-CR"/>
              </w:rPr>
              <w:t>,</w:t>
            </w:r>
            <w:r w:rsidRPr="002713DC">
              <w:rPr>
                <w:rFonts w:cs="Arial"/>
                <w:b/>
                <w:bCs/>
                <w:lang w:eastAsia="es-CR"/>
              </w:rPr>
              <w:t>4</w:t>
            </w:r>
          </w:p>
        </w:tc>
      </w:tr>
    </w:tbl>
    <w:p w14:paraId="1ADCB3D1" w14:textId="77777777" w:rsidR="00655685" w:rsidRDefault="00655685" w:rsidP="00B40403">
      <w:pPr>
        <w:pStyle w:val="Textoindependiente2"/>
        <w:spacing w:line="360" w:lineRule="auto"/>
        <w:rPr>
          <w:rFonts w:ascii="Times New Roman" w:hAnsi="Times New Roman"/>
          <w:b/>
          <w:bCs/>
          <w:sz w:val="20"/>
          <w:szCs w:val="20"/>
          <w:lang w:val="es-CR" w:eastAsia="es-CR"/>
        </w:rPr>
      </w:pPr>
    </w:p>
    <w:p w14:paraId="1FEB2C2C" w14:textId="77777777" w:rsidR="00B40403" w:rsidRPr="004D394D" w:rsidRDefault="00B40403" w:rsidP="00B40403">
      <w:pPr>
        <w:pStyle w:val="Textoindependiente2"/>
        <w:spacing w:line="360" w:lineRule="auto"/>
        <w:rPr>
          <w:rFonts w:cs="Arial"/>
          <w:sz w:val="22"/>
          <w:szCs w:val="22"/>
          <w:lang w:val="es-CR"/>
        </w:rPr>
      </w:pPr>
      <w:r w:rsidRPr="004D394D">
        <w:rPr>
          <w:rFonts w:cs="Arial"/>
          <w:b/>
          <w:bCs/>
          <w:sz w:val="20"/>
          <w:szCs w:val="20"/>
          <w:lang w:val="es-CR" w:eastAsia="es-CR"/>
        </w:rPr>
        <w:t>FUENTE</w:t>
      </w:r>
      <w:r w:rsidRPr="004D394D">
        <w:rPr>
          <w:rFonts w:cs="Arial"/>
          <w:sz w:val="20"/>
          <w:szCs w:val="20"/>
          <w:lang w:val="es-CR" w:eastAsia="es-CR"/>
        </w:rPr>
        <w:t xml:space="preserve">: </w:t>
      </w:r>
      <w:r w:rsidRPr="004D394D">
        <w:rPr>
          <w:rFonts w:cs="Arial"/>
          <w:i/>
          <w:iCs/>
          <w:sz w:val="20"/>
          <w:szCs w:val="20"/>
          <w:lang w:val="es-CR" w:eastAsia="es-CR"/>
        </w:rPr>
        <w:t>Área de Planificación con información del Programa de Gestión Financiera</w:t>
      </w:r>
    </w:p>
    <w:p w14:paraId="1C0A6642" w14:textId="77777777" w:rsidR="00B40403" w:rsidRPr="004D394D" w:rsidRDefault="00B40403" w:rsidP="00B40403">
      <w:pPr>
        <w:pStyle w:val="Prrafodelista"/>
        <w:spacing w:before="120" w:after="120" w:line="360" w:lineRule="auto"/>
        <w:ind w:left="0"/>
        <w:contextualSpacing/>
        <w:jc w:val="both"/>
        <w:rPr>
          <w:rFonts w:ascii="Arial" w:hAnsi="Arial" w:cs="Arial"/>
          <w:lang w:val="es-CR"/>
        </w:rPr>
      </w:pPr>
    </w:p>
    <w:p w14:paraId="5601B663" w14:textId="77777777" w:rsidR="00B40403" w:rsidRDefault="00B40403" w:rsidP="00B40403">
      <w:pPr>
        <w:rPr>
          <w:rFonts w:cs="Arial"/>
        </w:rPr>
      </w:pPr>
      <w:r>
        <w:rPr>
          <w:rFonts w:cs="Arial"/>
          <w:color w:val="000000"/>
        </w:rPr>
        <w:t xml:space="preserve">Conforme lo estipula el acuerdo del Consejo Universitario SCU-712-2007 del 18 de mayo del 2007, </w:t>
      </w:r>
      <w:r>
        <w:rPr>
          <w:rFonts w:cs="Arial"/>
        </w:rPr>
        <w:t>el programa Administrativo incluye todas las acciones de gestión administrativa, de dirección superior, de asesoría técnica, tecnológica y contraloría, servicios generales, que dan soporte logístico a las actividades sustantivas del quehacer universitario.  Este programa se subdivide en dos subprogramas: Gestión administrativa (todas las erogaciones propias de la gestión administrativa) e Inversión estratégica (terrenos, infraestructura, equipos institucionales, entre otros).</w:t>
      </w:r>
    </w:p>
    <w:p w14:paraId="1ABEC796" w14:textId="77777777" w:rsidR="00B40403" w:rsidRDefault="00B40403" w:rsidP="00B40403">
      <w:pPr>
        <w:rPr>
          <w:rFonts w:cs="Arial"/>
        </w:rPr>
      </w:pPr>
    </w:p>
    <w:p w14:paraId="23FB943E" w14:textId="77777777" w:rsidR="00B40403" w:rsidRDefault="00B40403" w:rsidP="00B40403">
      <w:pPr>
        <w:rPr>
          <w:rFonts w:cs="Arial"/>
        </w:rPr>
        <w:sectPr w:rsidR="00B40403">
          <w:footerReference w:type="default" r:id="rId14"/>
          <w:pgSz w:w="12240" w:h="15840"/>
          <w:pgMar w:top="1418" w:right="1701" w:bottom="1418" w:left="1701" w:header="0" w:footer="1021" w:gutter="0"/>
          <w:cols w:space="720"/>
          <w:formProt w:val="0"/>
          <w:docGrid w:linePitch="240" w:charSpace="-6145"/>
        </w:sectPr>
      </w:pPr>
    </w:p>
    <w:p w14:paraId="0572E4B2" w14:textId="77777777" w:rsidR="00B40403" w:rsidRDefault="00B40403" w:rsidP="00B40403">
      <w:pPr>
        <w:spacing w:line="240" w:lineRule="auto"/>
        <w:rPr>
          <w:rFonts w:cs="Arial"/>
          <w:sz w:val="22"/>
          <w:szCs w:val="22"/>
        </w:rPr>
      </w:pPr>
    </w:p>
    <w:p w14:paraId="23BC2FCC" w14:textId="77777777" w:rsidR="00B40403" w:rsidRDefault="00B40403" w:rsidP="00B40403">
      <w:pPr>
        <w:spacing w:line="240" w:lineRule="auto"/>
        <w:jc w:val="center"/>
        <w:rPr>
          <w:b/>
        </w:rPr>
      </w:pPr>
      <w:r>
        <w:rPr>
          <w:b/>
        </w:rPr>
        <w:t xml:space="preserve">OBJETIVOS, METAS Y CRONOGRAMA PARA LA EJECUCIÓN FÍSICA Y FINANCIERA </w:t>
      </w:r>
    </w:p>
    <w:p w14:paraId="05826241" w14:textId="5184CA0A" w:rsidR="00B40403" w:rsidRDefault="00B40403" w:rsidP="00B40403">
      <w:pPr>
        <w:spacing w:line="240" w:lineRule="auto"/>
        <w:jc w:val="center"/>
        <w:rPr>
          <w:b/>
          <w:color w:val="000000"/>
        </w:rPr>
      </w:pPr>
      <w:r>
        <w:rPr>
          <w:b/>
        </w:rPr>
        <w:t xml:space="preserve">DEL PROGRAMA ADMINISTRATIVO PARA EL AÑO </w:t>
      </w:r>
      <w:r>
        <w:rPr>
          <w:b/>
          <w:color w:val="000000"/>
        </w:rPr>
        <w:t>20</w:t>
      </w:r>
      <w:r w:rsidR="00650397">
        <w:rPr>
          <w:b/>
          <w:color w:val="000000"/>
        </w:rPr>
        <w:t>2</w:t>
      </w:r>
      <w:r w:rsidR="00A86511">
        <w:rPr>
          <w:b/>
          <w:color w:val="000000"/>
        </w:rPr>
        <w:t>1</w:t>
      </w:r>
    </w:p>
    <w:p w14:paraId="7600137A" w14:textId="77777777" w:rsidR="00B40403" w:rsidRDefault="00B40403" w:rsidP="00B40403">
      <w:pPr>
        <w:spacing w:line="240" w:lineRule="auto"/>
        <w:jc w:val="center"/>
        <w:rPr>
          <w:b/>
          <w:color w:val="000000"/>
        </w:rPr>
      </w:pPr>
    </w:p>
    <w:p w14:paraId="7BF8348A" w14:textId="77777777" w:rsidR="0019079F" w:rsidRDefault="0019079F" w:rsidP="00B40403">
      <w:pPr>
        <w:spacing w:line="240" w:lineRule="auto"/>
        <w:jc w:val="center"/>
        <w:rPr>
          <w:b/>
          <w:color w:val="000000"/>
        </w:rPr>
      </w:pPr>
    </w:p>
    <w:tbl>
      <w:tblPr>
        <w:tblStyle w:val="Tablaconcuadrcula1clara-nfasis11"/>
        <w:tblW w:w="13543" w:type="dxa"/>
        <w:jc w:val="center"/>
        <w:tblLook w:val="0000" w:firstRow="0" w:lastRow="0" w:firstColumn="0" w:lastColumn="0" w:noHBand="0" w:noVBand="0"/>
      </w:tblPr>
      <w:tblGrid>
        <w:gridCol w:w="3114"/>
        <w:gridCol w:w="3827"/>
        <w:gridCol w:w="2410"/>
        <w:gridCol w:w="1134"/>
        <w:gridCol w:w="1214"/>
        <w:gridCol w:w="1844"/>
      </w:tblGrid>
      <w:tr w:rsidR="0019079F" w:rsidRPr="007C3F58" w14:paraId="37728411" w14:textId="77777777" w:rsidTr="000709F7">
        <w:trPr>
          <w:trHeight w:val="144"/>
          <w:tblHeader/>
          <w:jc w:val="center"/>
        </w:trPr>
        <w:tc>
          <w:tcPr>
            <w:tcW w:w="3114" w:type="dxa"/>
            <w:vMerge w:val="restart"/>
            <w:shd w:val="clear" w:color="auto" w:fill="1F3864" w:themeFill="accent5" w:themeFillShade="80"/>
            <w:vAlign w:val="center"/>
          </w:tcPr>
          <w:p w14:paraId="7C0490D5" w14:textId="77777777" w:rsidR="0019079F" w:rsidRPr="007C3F58" w:rsidRDefault="0019079F" w:rsidP="006A7260">
            <w:pPr>
              <w:spacing w:line="240" w:lineRule="auto"/>
              <w:jc w:val="center"/>
              <w:rPr>
                <w:rFonts w:ascii="Times New Roman" w:hAnsi="Times New Roman"/>
                <w:b/>
                <w:color w:val="FFFFFF" w:themeColor="background1"/>
                <w:sz w:val="20"/>
                <w:szCs w:val="20"/>
                <w:lang w:val="en-US"/>
              </w:rPr>
            </w:pPr>
            <w:r w:rsidRPr="007C3F58">
              <w:rPr>
                <w:rFonts w:ascii="Times New Roman" w:hAnsi="Times New Roman"/>
                <w:b/>
                <w:color w:val="FFFFFF" w:themeColor="background1"/>
                <w:sz w:val="20"/>
                <w:szCs w:val="20"/>
                <w:lang w:val="en-US"/>
              </w:rPr>
              <w:t>OBJETIVOS</w:t>
            </w:r>
          </w:p>
        </w:tc>
        <w:tc>
          <w:tcPr>
            <w:tcW w:w="3827" w:type="dxa"/>
            <w:vMerge w:val="restart"/>
            <w:shd w:val="clear" w:color="auto" w:fill="1F3864" w:themeFill="accent5" w:themeFillShade="80"/>
            <w:vAlign w:val="center"/>
          </w:tcPr>
          <w:p w14:paraId="56354193" w14:textId="77777777" w:rsidR="0019079F" w:rsidRPr="007C3F58" w:rsidRDefault="0019079F" w:rsidP="006A7260">
            <w:pPr>
              <w:spacing w:line="240" w:lineRule="auto"/>
              <w:jc w:val="center"/>
              <w:rPr>
                <w:rFonts w:ascii="Times New Roman" w:hAnsi="Times New Roman"/>
                <w:b/>
                <w:color w:val="FFFFFF" w:themeColor="background1"/>
                <w:sz w:val="20"/>
                <w:szCs w:val="20"/>
                <w:lang w:val="en-US"/>
              </w:rPr>
            </w:pPr>
            <w:r w:rsidRPr="007C3F58">
              <w:rPr>
                <w:rFonts w:ascii="Times New Roman" w:hAnsi="Times New Roman"/>
                <w:b/>
                <w:color w:val="FFFFFF" w:themeColor="background1"/>
                <w:sz w:val="20"/>
                <w:szCs w:val="20"/>
                <w:lang w:val="en-US"/>
              </w:rPr>
              <w:t>METAS</w:t>
            </w:r>
          </w:p>
        </w:tc>
        <w:tc>
          <w:tcPr>
            <w:tcW w:w="2410" w:type="dxa"/>
            <w:vMerge w:val="restart"/>
            <w:shd w:val="clear" w:color="auto" w:fill="1F3864" w:themeFill="accent5" w:themeFillShade="80"/>
            <w:vAlign w:val="center"/>
          </w:tcPr>
          <w:p w14:paraId="54218A87" w14:textId="77777777" w:rsidR="0019079F" w:rsidRPr="007C3F58" w:rsidRDefault="0019079F" w:rsidP="006A7260">
            <w:pPr>
              <w:spacing w:line="240" w:lineRule="auto"/>
              <w:jc w:val="center"/>
              <w:rPr>
                <w:rFonts w:ascii="Times New Roman" w:hAnsi="Times New Roman"/>
                <w:b/>
                <w:color w:val="FFFFFF" w:themeColor="background1"/>
                <w:sz w:val="20"/>
                <w:szCs w:val="20"/>
              </w:rPr>
            </w:pPr>
            <w:r w:rsidRPr="007C3F58">
              <w:rPr>
                <w:rFonts w:ascii="Times New Roman" w:hAnsi="Times New Roman"/>
                <w:b/>
                <w:color w:val="FFFFFF" w:themeColor="background1"/>
                <w:sz w:val="20"/>
                <w:szCs w:val="20"/>
              </w:rPr>
              <w:t>INDICADORES DE GESTIÓN Y RESULTADOS</w:t>
            </w:r>
          </w:p>
        </w:tc>
        <w:tc>
          <w:tcPr>
            <w:tcW w:w="2348" w:type="dxa"/>
            <w:gridSpan w:val="2"/>
            <w:shd w:val="clear" w:color="auto" w:fill="1F3864" w:themeFill="accent5" w:themeFillShade="80"/>
            <w:vAlign w:val="center"/>
          </w:tcPr>
          <w:p w14:paraId="25CC4CFD" w14:textId="77777777" w:rsidR="0019079F" w:rsidRPr="007C3F58" w:rsidRDefault="0019079F" w:rsidP="006A7260">
            <w:pPr>
              <w:spacing w:line="240" w:lineRule="auto"/>
              <w:jc w:val="center"/>
              <w:rPr>
                <w:rFonts w:ascii="Times New Roman" w:hAnsi="Times New Roman"/>
                <w:b/>
                <w:color w:val="FFFFFF" w:themeColor="background1"/>
                <w:sz w:val="20"/>
                <w:szCs w:val="20"/>
                <w:lang w:val="en-US"/>
              </w:rPr>
            </w:pPr>
            <w:r w:rsidRPr="007C3F58">
              <w:rPr>
                <w:rFonts w:ascii="Times New Roman" w:hAnsi="Times New Roman"/>
                <w:b/>
                <w:color w:val="FFFFFF" w:themeColor="background1"/>
                <w:sz w:val="20"/>
                <w:szCs w:val="20"/>
                <w:lang w:val="en-US"/>
              </w:rPr>
              <w:t>FECHAS</w:t>
            </w:r>
          </w:p>
        </w:tc>
        <w:tc>
          <w:tcPr>
            <w:tcW w:w="1844" w:type="dxa"/>
            <w:vMerge w:val="restart"/>
            <w:shd w:val="clear" w:color="auto" w:fill="1F3864" w:themeFill="accent5" w:themeFillShade="80"/>
            <w:vAlign w:val="center"/>
          </w:tcPr>
          <w:p w14:paraId="29B247A0" w14:textId="77777777" w:rsidR="0019079F" w:rsidRPr="007C3F58" w:rsidRDefault="0019079F" w:rsidP="006A7260">
            <w:pPr>
              <w:spacing w:line="240" w:lineRule="auto"/>
              <w:jc w:val="center"/>
              <w:rPr>
                <w:rFonts w:ascii="Times New Roman" w:hAnsi="Times New Roman"/>
                <w:b/>
                <w:color w:val="FFFFFF" w:themeColor="background1"/>
                <w:sz w:val="20"/>
                <w:szCs w:val="20"/>
                <w:lang w:val="en-US"/>
              </w:rPr>
            </w:pPr>
            <w:r w:rsidRPr="007C3F58">
              <w:rPr>
                <w:rFonts w:ascii="Times New Roman" w:hAnsi="Times New Roman"/>
                <w:b/>
                <w:color w:val="FFFFFF" w:themeColor="background1"/>
                <w:sz w:val="20"/>
                <w:szCs w:val="20"/>
                <w:lang w:val="en-US"/>
              </w:rPr>
              <w:t>PRESUPUESTO (miles de colones)</w:t>
            </w:r>
          </w:p>
        </w:tc>
      </w:tr>
      <w:tr w:rsidR="0019079F" w:rsidRPr="007C3F58" w14:paraId="0CE9F147" w14:textId="77777777" w:rsidTr="000709F7">
        <w:trPr>
          <w:trHeight w:val="220"/>
          <w:tblHeader/>
          <w:jc w:val="center"/>
        </w:trPr>
        <w:tc>
          <w:tcPr>
            <w:tcW w:w="3114" w:type="dxa"/>
            <w:vMerge/>
            <w:tcBorders>
              <w:bottom w:val="single" w:sz="4" w:space="0" w:color="auto"/>
            </w:tcBorders>
            <w:shd w:val="clear" w:color="auto" w:fill="1F4E79" w:themeFill="accent1" w:themeFillShade="80"/>
            <w:vAlign w:val="center"/>
          </w:tcPr>
          <w:p w14:paraId="3F4149D5" w14:textId="77777777" w:rsidR="0019079F" w:rsidRPr="007C3F58" w:rsidRDefault="0019079F" w:rsidP="006A7260">
            <w:pPr>
              <w:rPr>
                <w:b/>
                <w:color w:val="FFFFFF" w:themeColor="background1"/>
              </w:rPr>
            </w:pPr>
          </w:p>
        </w:tc>
        <w:tc>
          <w:tcPr>
            <w:tcW w:w="3827" w:type="dxa"/>
            <w:vMerge/>
            <w:tcBorders>
              <w:bottom w:val="single" w:sz="4" w:space="0" w:color="auto"/>
            </w:tcBorders>
            <w:shd w:val="clear" w:color="auto" w:fill="1F4E79" w:themeFill="accent1" w:themeFillShade="80"/>
            <w:vAlign w:val="center"/>
          </w:tcPr>
          <w:p w14:paraId="46BA390F" w14:textId="77777777" w:rsidR="0019079F" w:rsidRPr="007C3F58" w:rsidRDefault="0019079F" w:rsidP="006A7260">
            <w:pPr>
              <w:keepNext/>
              <w:outlineLvl w:val="1"/>
              <w:rPr>
                <w:b/>
                <w:color w:val="FFFFFF" w:themeColor="background1"/>
                <w:sz w:val="20"/>
                <w:lang w:val="en-US"/>
              </w:rPr>
            </w:pPr>
          </w:p>
        </w:tc>
        <w:tc>
          <w:tcPr>
            <w:tcW w:w="2410" w:type="dxa"/>
            <w:vMerge/>
            <w:tcBorders>
              <w:bottom w:val="single" w:sz="4" w:space="0" w:color="auto"/>
            </w:tcBorders>
            <w:shd w:val="clear" w:color="auto" w:fill="1F4E79" w:themeFill="accent1" w:themeFillShade="80"/>
            <w:vAlign w:val="center"/>
          </w:tcPr>
          <w:p w14:paraId="712BD5A1" w14:textId="77777777" w:rsidR="0019079F" w:rsidRPr="007C3F58" w:rsidRDefault="0019079F" w:rsidP="006A7260">
            <w:pPr>
              <w:keepNext/>
              <w:jc w:val="center"/>
              <w:outlineLvl w:val="1"/>
              <w:rPr>
                <w:b/>
                <w:color w:val="FFFFFF" w:themeColor="background1"/>
                <w:sz w:val="20"/>
                <w:lang w:val="en-US"/>
              </w:rPr>
            </w:pPr>
          </w:p>
        </w:tc>
        <w:tc>
          <w:tcPr>
            <w:tcW w:w="1134" w:type="dxa"/>
            <w:tcBorders>
              <w:bottom w:val="single" w:sz="4" w:space="0" w:color="auto"/>
            </w:tcBorders>
            <w:shd w:val="clear" w:color="auto" w:fill="1F3864" w:themeFill="accent5" w:themeFillShade="80"/>
            <w:vAlign w:val="center"/>
          </w:tcPr>
          <w:p w14:paraId="39AF71E2" w14:textId="77777777" w:rsidR="0019079F" w:rsidRPr="007C3F58" w:rsidRDefault="0019079F" w:rsidP="006A7260">
            <w:pPr>
              <w:jc w:val="center"/>
              <w:rPr>
                <w:rFonts w:ascii="Times New Roman" w:hAnsi="Times New Roman"/>
                <w:b/>
                <w:color w:val="FFFFFF" w:themeColor="background1"/>
              </w:rPr>
            </w:pPr>
            <w:r w:rsidRPr="007C3F58">
              <w:rPr>
                <w:rFonts w:ascii="Times New Roman" w:hAnsi="Times New Roman"/>
                <w:b/>
                <w:color w:val="FFFFFF" w:themeColor="background1"/>
              </w:rPr>
              <w:t>Inicio</w:t>
            </w:r>
          </w:p>
        </w:tc>
        <w:tc>
          <w:tcPr>
            <w:tcW w:w="1214" w:type="dxa"/>
            <w:tcBorders>
              <w:bottom w:val="single" w:sz="4" w:space="0" w:color="auto"/>
            </w:tcBorders>
            <w:shd w:val="clear" w:color="auto" w:fill="1F3864" w:themeFill="accent5" w:themeFillShade="80"/>
            <w:vAlign w:val="center"/>
          </w:tcPr>
          <w:p w14:paraId="1AB0B043" w14:textId="77777777" w:rsidR="0019079F" w:rsidRPr="007C3F58" w:rsidRDefault="0019079F" w:rsidP="006A7260">
            <w:pPr>
              <w:jc w:val="center"/>
              <w:rPr>
                <w:rFonts w:ascii="Times New Roman" w:hAnsi="Times New Roman"/>
                <w:b/>
                <w:color w:val="FFFFFF" w:themeColor="background1"/>
              </w:rPr>
            </w:pPr>
            <w:r w:rsidRPr="007C3F58">
              <w:rPr>
                <w:rFonts w:ascii="Times New Roman" w:hAnsi="Times New Roman"/>
                <w:b/>
                <w:color w:val="FFFFFF" w:themeColor="background1"/>
              </w:rPr>
              <w:t>Final</w:t>
            </w:r>
          </w:p>
        </w:tc>
        <w:tc>
          <w:tcPr>
            <w:tcW w:w="1844" w:type="dxa"/>
            <w:vMerge/>
            <w:tcBorders>
              <w:bottom w:val="single" w:sz="4" w:space="0" w:color="auto"/>
            </w:tcBorders>
            <w:shd w:val="clear" w:color="auto" w:fill="1F4E79" w:themeFill="accent1" w:themeFillShade="80"/>
            <w:vAlign w:val="center"/>
          </w:tcPr>
          <w:p w14:paraId="0766C6EC" w14:textId="77777777" w:rsidR="0019079F" w:rsidRPr="007C3F58" w:rsidRDefault="0019079F" w:rsidP="006A7260">
            <w:pPr>
              <w:jc w:val="center"/>
              <w:rPr>
                <w:rFonts w:ascii="Times New Roman" w:hAnsi="Times New Roman"/>
                <w:b/>
                <w:color w:val="FFFFFF" w:themeColor="background1"/>
              </w:rPr>
            </w:pPr>
          </w:p>
        </w:tc>
      </w:tr>
      <w:tr w:rsidR="000709F7" w:rsidRPr="006F70A6" w14:paraId="6C9E8ED7" w14:textId="77777777" w:rsidTr="000709F7">
        <w:trPr>
          <w:trHeight w:val="1341"/>
          <w:jc w:val="center"/>
        </w:trPr>
        <w:tc>
          <w:tcPr>
            <w:tcW w:w="3114" w:type="dxa"/>
            <w:vMerge w:val="restart"/>
            <w:tcBorders>
              <w:top w:val="single" w:sz="4" w:space="0" w:color="auto"/>
              <w:left w:val="single" w:sz="4" w:space="0" w:color="auto"/>
              <w:right w:val="single" w:sz="4" w:space="0" w:color="auto"/>
            </w:tcBorders>
            <w:shd w:val="clear" w:color="auto" w:fill="auto"/>
            <w:vAlign w:val="center"/>
          </w:tcPr>
          <w:p w14:paraId="05D9E459" w14:textId="5D679EE1" w:rsidR="000709F7" w:rsidRPr="005C75BF" w:rsidRDefault="000709F7" w:rsidP="000709F7">
            <w:pPr>
              <w:spacing w:line="240" w:lineRule="auto"/>
              <w:rPr>
                <w:rFonts w:cs="Arial"/>
                <w:sz w:val="20"/>
                <w:szCs w:val="20"/>
              </w:rPr>
            </w:pPr>
            <w:r w:rsidRPr="00B15746">
              <w:rPr>
                <w:rFonts w:cs="Arial"/>
                <w:b/>
                <w:bCs/>
                <w:sz w:val="20"/>
                <w:szCs w:val="20"/>
              </w:rPr>
              <w:t>1.</w:t>
            </w:r>
            <w:r w:rsidRPr="005C75BF">
              <w:rPr>
                <w:rFonts w:cs="Arial"/>
                <w:sz w:val="20"/>
                <w:szCs w:val="20"/>
              </w:rPr>
              <w:t xml:space="preserve"> Orientar el desarrollo de la gestión universitaria, de forma   planificada y transparente, que potencie la acción sustantiva de la Universidad.</w:t>
            </w:r>
          </w:p>
          <w:p w14:paraId="1319DC9D" w14:textId="77777777" w:rsidR="000709F7" w:rsidRPr="005C75BF" w:rsidRDefault="000709F7" w:rsidP="000709F7">
            <w:pPr>
              <w:spacing w:line="240" w:lineRule="auto"/>
              <w:jc w:val="left"/>
              <w:rPr>
                <w:rFonts w:cs="Arial"/>
                <w:sz w:val="20"/>
                <w:szCs w:val="20"/>
              </w:rPr>
            </w:pP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14:paraId="623121F0" w14:textId="03F1EF1D" w:rsidR="000709F7" w:rsidRPr="007C3F58" w:rsidRDefault="000709F7" w:rsidP="000709F7">
            <w:pPr>
              <w:spacing w:line="240" w:lineRule="auto"/>
              <w:rPr>
                <w:rFonts w:cs="Arial"/>
                <w:sz w:val="20"/>
                <w:szCs w:val="20"/>
              </w:rPr>
            </w:pPr>
            <w:r w:rsidRPr="007C3F58">
              <w:rPr>
                <w:rFonts w:cs="Arial"/>
                <w:b/>
                <w:sz w:val="20"/>
                <w:szCs w:val="20"/>
              </w:rPr>
              <w:t>1.1</w:t>
            </w:r>
            <w:r w:rsidRPr="007C3F58">
              <w:rPr>
                <w:rFonts w:cs="Arial"/>
                <w:sz w:val="20"/>
                <w:szCs w:val="20"/>
              </w:rPr>
              <w:t xml:space="preserve"> </w:t>
            </w:r>
            <w:r>
              <w:rPr>
                <w:rFonts w:cs="Arial"/>
                <w:sz w:val="20"/>
                <w:szCs w:val="20"/>
              </w:rPr>
              <w:t xml:space="preserve">Desarrollar el quehacer de </w:t>
            </w:r>
            <w:r w:rsidRPr="0009226D">
              <w:rPr>
                <w:rFonts w:cs="Arial"/>
                <w:b/>
                <w:sz w:val="20"/>
                <w:szCs w:val="20"/>
              </w:rPr>
              <w:t>5</w:t>
            </w:r>
            <w:r w:rsidRPr="007C3F58">
              <w:rPr>
                <w:rFonts w:cs="Arial"/>
                <w:sz w:val="20"/>
                <w:szCs w:val="20"/>
              </w:rPr>
              <w:t xml:space="preserve"> instancias de dirección superior que orienten el </w:t>
            </w:r>
            <w:r>
              <w:rPr>
                <w:rFonts w:cs="Arial"/>
                <w:sz w:val="20"/>
                <w:szCs w:val="20"/>
              </w:rPr>
              <w:t xml:space="preserve">mejoramiento de la gestión universitaria. </w:t>
            </w:r>
            <w:r w:rsidRPr="007C3F58">
              <w:rPr>
                <w:rFonts w:cs="Arial"/>
                <w:sz w:val="20"/>
                <w:szCs w:val="20"/>
              </w:rPr>
              <w:t xml:space="preserve"> </w:t>
            </w:r>
          </w:p>
        </w:tc>
        <w:tc>
          <w:tcPr>
            <w:tcW w:w="2410" w:type="dxa"/>
            <w:tcBorders>
              <w:top w:val="single" w:sz="4" w:space="0" w:color="auto"/>
              <w:left w:val="single" w:sz="4" w:space="0" w:color="auto"/>
              <w:bottom w:val="single" w:sz="4" w:space="0" w:color="auto"/>
              <w:right w:val="single" w:sz="4" w:space="0" w:color="auto"/>
            </w:tcBorders>
            <w:vAlign w:val="center"/>
          </w:tcPr>
          <w:p w14:paraId="5C893839" w14:textId="77777777" w:rsidR="000709F7" w:rsidRPr="005C75BF" w:rsidRDefault="000709F7" w:rsidP="000709F7">
            <w:pPr>
              <w:spacing w:line="240" w:lineRule="auto"/>
              <w:jc w:val="center"/>
              <w:rPr>
                <w:rFonts w:cs="Arial"/>
                <w:sz w:val="20"/>
                <w:szCs w:val="20"/>
              </w:rPr>
            </w:pPr>
          </w:p>
          <w:p w14:paraId="173ED38D" w14:textId="77777777" w:rsidR="000709F7" w:rsidRPr="005C75BF" w:rsidRDefault="000709F7" w:rsidP="000709F7">
            <w:pPr>
              <w:spacing w:line="240" w:lineRule="auto"/>
              <w:jc w:val="center"/>
              <w:rPr>
                <w:rFonts w:cs="Arial"/>
                <w:sz w:val="20"/>
                <w:szCs w:val="20"/>
              </w:rPr>
            </w:pPr>
            <w:r w:rsidRPr="005C75BF">
              <w:rPr>
                <w:rFonts w:cs="Arial"/>
                <w:sz w:val="20"/>
                <w:szCs w:val="20"/>
              </w:rPr>
              <w:t>% de instancias de dirección superior.</w:t>
            </w:r>
          </w:p>
          <w:p w14:paraId="400337CA" w14:textId="77777777" w:rsidR="000709F7" w:rsidRPr="005C75BF" w:rsidRDefault="000709F7" w:rsidP="000709F7">
            <w:pPr>
              <w:spacing w:line="240" w:lineRule="auto"/>
              <w:jc w:val="center"/>
              <w:rPr>
                <w:rFonts w:cs="Arial"/>
                <w:bCs/>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tcPr>
          <w:p w14:paraId="56802323" w14:textId="77777777" w:rsidR="000709F7" w:rsidRPr="005C75BF" w:rsidRDefault="000709F7" w:rsidP="000709F7">
            <w:pPr>
              <w:spacing w:line="240" w:lineRule="auto"/>
              <w:jc w:val="center"/>
              <w:rPr>
                <w:rFonts w:cs="Arial"/>
                <w:sz w:val="20"/>
                <w:szCs w:val="20"/>
              </w:rPr>
            </w:pPr>
            <w:r w:rsidRPr="005C75BF">
              <w:rPr>
                <w:rFonts w:cs="Arial"/>
                <w:sz w:val="20"/>
                <w:szCs w:val="20"/>
              </w:rPr>
              <w:t>enero</w:t>
            </w:r>
          </w:p>
        </w:tc>
        <w:tc>
          <w:tcPr>
            <w:tcW w:w="1214" w:type="dxa"/>
            <w:tcBorders>
              <w:top w:val="single" w:sz="4" w:space="0" w:color="auto"/>
              <w:left w:val="single" w:sz="4" w:space="0" w:color="auto"/>
              <w:bottom w:val="single" w:sz="4" w:space="0" w:color="auto"/>
              <w:right w:val="single" w:sz="4" w:space="0" w:color="auto"/>
            </w:tcBorders>
            <w:vAlign w:val="center"/>
          </w:tcPr>
          <w:p w14:paraId="0CD0DEFE" w14:textId="77777777" w:rsidR="000709F7" w:rsidRPr="003A00EE" w:rsidRDefault="000709F7" w:rsidP="000709F7">
            <w:pPr>
              <w:spacing w:line="240" w:lineRule="auto"/>
              <w:jc w:val="center"/>
              <w:rPr>
                <w:rFonts w:cs="Arial"/>
                <w:sz w:val="20"/>
                <w:szCs w:val="20"/>
              </w:rPr>
            </w:pPr>
            <w:r w:rsidRPr="003A00EE">
              <w:rPr>
                <w:rFonts w:cs="Arial"/>
                <w:sz w:val="20"/>
                <w:szCs w:val="20"/>
              </w:rPr>
              <w:t>diciembre</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4407719E" w14:textId="0F40D41D" w:rsidR="000709F7" w:rsidRPr="000709F7" w:rsidRDefault="000709F7" w:rsidP="000709F7">
            <w:pPr>
              <w:spacing w:line="240" w:lineRule="auto"/>
              <w:jc w:val="center"/>
              <w:rPr>
                <w:rFonts w:cs="Arial"/>
                <w:color w:val="5B9BD5" w:themeColor="accent1"/>
                <w:sz w:val="20"/>
                <w:szCs w:val="20"/>
              </w:rPr>
            </w:pPr>
            <w:r w:rsidRPr="000709F7">
              <w:rPr>
                <w:rFonts w:cs="Arial"/>
                <w:color w:val="000000"/>
                <w:sz w:val="22"/>
                <w:szCs w:val="22"/>
              </w:rPr>
              <w:t>₡1 982 470,2</w:t>
            </w:r>
          </w:p>
        </w:tc>
      </w:tr>
      <w:tr w:rsidR="000709F7" w:rsidRPr="006F70A6" w14:paraId="1BF7738A" w14:textId="77777777" w:rsidTr="000709F7">
        <w:trPr>
          <w:trHeight w:val="1814"/>
          <w:jc w:val="center"/>
        </w:trPr>
        <w:tc>
          <w:tcPr>
            <w:tcW w:w="3114" w:type="dxa"/>
            <w:vMerge/>
            <w:tcBorders>
              <w:left w:val="single" w:sz="4" w:space="0" w:color="auto"/>
              <w:right w:val="single" w:sz="4" w:space="0" w:color="auto"/>
            </w:tcBorders>
            <w:shd w:val="clear" w:color="auto" w:fill="auto"/>
            <w:vAlign w:val="center"/>
          </w:tcPr>
          <w:p w14:paraId="19DAC325" w14:textId="77777777" w:rsidR="000709F7" w:rsidRPr="005C75BF" w:rsidRDefault="000709F7" w:rsidP="000709F7">
            <w:pPr>
              <w:spacing w:line="240" w:lineRule="auto"/>
              <w:rPr>
                <w:rFonts w:cs="Arial"/>
                <w:sz w:val="20"/>
                <w:szCs w:val="20"/>
              </w:rPr>
            </w:pP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14:paraId="78E020DC" w14:textId="008DBAD5" w:rsidR="000709F7" w:rsidRPr="007C3F58" w:rsidRDefault="000709F7" w:rsidP="000709F7">
            <w:pPr>
              <w:spacing w:line="240" w:lineRule="auto"/>
              <w:rPr>
                <w:rFonts w:cs="Arial"/>
                <w:b/>
                <w:sz w:val="20"/>
                <w:szCs w:val="20"/>
              </w:rPr>
            </w:pPr>
            <w:r w:rsidRPr="007C3F58">
              <w:rPr>
                <w:rFonts w:cs="Arial"/>
                <w:b/>
                <w:sz w:val="20"/>
                <w:szCs w:val="20"/>
              </w:rPr>
              <w:t>1.2</w:t>
            </w:r>
            <w:r>
              <w:rPr>
                <w:rFonts w:cs="Arial"/>
                <w:sz w:val="20"/>
                <w:szCs w:val="20"/>
              </w:rPr>
              <w:t xml:space="preserve"> </w:t>
            </w:r>
            <w:r w:rsidRPr="007C3F58">
              <w:rPr>
                <w:rFonts w:cs="Arial"/>
                <w:sz w:val="20"/>
                <w:szCs w:val="20"/>
              </w:rPr>
              <w:t xml:space="preserve">Ejecutar </w:t>
            </w:r>
            <w:r w:rsidRPr="00C16C16">
              <w:rPr>
                <w:rFonts w:cs="Arial"/>
                <w:b/>
                <w:bCs/>
                <w:sz w:val="20"/>
                <w:szCs w:val="20"/>
              </w:rPr>
              <w:t>24</w:t>
            </w:r>
            <w:r w:rsidRPr="0009226D">
              <w:rPr>
                <w:rFonts w:cs="Arial"/>
                <w:sz w:val="20"/>
                <w:szCs w:val="20"/>
              </w:rPr>
              <w:t xml:space="preserve"> </w:t>
            </w:r>
            <w:r w:rsidRPr="00CB15D7">
              <w:rPr>
                <w:rFonts w:cs="Arial"/>
                <w:sz w:val="20"/>
                <w:szCs w:val="20"/>
              </w:rPr>
              <w:t>acciones</w:t>
            </w:r>
            <w:r>
              <w:rPr>
                <w:rFonts w:cs="Arial"/>
                <w:sz w:val="20"/>
                <w:szCs w:val="20"/>
              </w:rPr>
              <w:t xml:space="preserve"> de</w:t>
            </w:r>
            <w:r w:rsidRPr="00CB15D7">
              <w:rPr>
                <w:rFonts w:cs="Arial"/>
                <w:sz w:val="20"/>
                <w:szCs w:val="20"/>
              </w:rPr>
              <w:t xml:space="preserve"> conformidad con la planificación institucional, que permitan la asignación</w:t>
            </w:r>
            <w:r>
              <w:rPr>
                <w:rFonts w:cs="Arial"/>
                <w:sz w:val="20"/>
                <w:szCs w:val="20"/>
              </w:rPr>
              <w:t xml:space="preserve"> oportuna y pertinente</w:t>
            </w:r>
            <w:r w:rsidRPr="00CB15D7">
              <w:rPr>
                <w:rFonts w:cs="Arial"/>
                <w:sz w:val="20"/>
                <w:szCs w:val="20"/>
              </w:rPr>
              <w:t xml:space="preserve"> </w:t>
            </w:r>
            <w:r w:rsidRPr="00B1558C">
              <w:rPr>
                <w:rFonts w:cs="Arial"/>
                <w:sz w:val="20"/>
                <w:szCs w:val="20"/>
              </w:rPr>
              <w:t>para el quehacer universitario</w:t>
            </w:r>
            <w:r>
              <w:rPr>
                <w:rFonts w:cs="Arial"/>
                <w:sz w:val="20"/>
                <w:szCs w:val="20"/>
              </w:rPr>
              <w:t xml:space="preserve">. </w:t>
            </w:r>
          </w:p>
        </w:tc>
        <w:tc>
          <w:tcPr>
            <w:tcW w:w="2410" w:type="dxa"/>
            <w:tcBorders>
              <w:top w:val="single" w:sz="4" w:space="0" w:color="auto"/>
              <w:left w:val="single" w:sz="4" w:space="0" w:color="auto"/>
              <w:bottom w:val="single" w:sz="4" w:space="0" w:color="auto"/>
              <w:right w:val="single" w:sz="4" w:space="0" w:color="auto"/>
            </w:tcBorders>
            <w:vAlign w:val="center"/>
          </w:tcPr>
          <w:p w14:paraId="49598C6F" w14:textId="78973373" w:rsidR="000709F7" w:rsidRPr="005C75BF" w:rsidRDefault="000709F7" w:rsidP="000709F7">
            <w:pPr>
              <w:spacing w:line="240" w:lineRule="auto"/>
              <w:jc w:val="center"/>
              <w:rPr>
                <w:rFonts w:cs="Arial"/>
                <w:sz w:val="20"/>
                <w:szCs w:val="20"/>
              </w:rPr>
            </w:pPr>
            <w:r w:rsidRPr="005C75BF">
              <w:rPr>
                <w:rFonts w:cs="Arial"/>
                <w:sz w:val="20"/>
                <w:szCs w:val="20"/>
              </w:rPr>
              <w:t>% de acciones ejecutadas</w:t>
            </w:r>
            <w:r>
              <w:rPr>
                <w:rFonts w:cs="Arial"/>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14:paraId="0B6D698D" w14:textId="77777777" w:rsidR="000709F7" w:rsidRPr="005C75BF" w:rsidRDefault="000709F7" w:rsidP="000709F7">
            <w:pPr>
              <w:spacing w:line="240" w:lineRule="auto"/>
              <w:jc w:val="center"/>
              <w:rPr>
                <w:rFonts w:cs="Arial"/>
                <w:sz w:val="20"/>
                <w:szCs w:val="20"/>
              </w:rPr>
            </w:pPr>
            <w:r w:rsidRPr="005C75BF">
              <w:rPr>
                <w:rFonts w:cs="Arial"/>
                <w:sz w:val="20"/>
                <w:szCs w:val="20"/>
              </w:rPr>
              <w:t>enero</w:t>
            </w:r>
          </w:p>
        </w:tc>
        <w:tc>
          <w:tcPr>
            <w:tcW w:w="1214" w:type="dxa"/>
            <w:tcBorders>
              <w:top w:val="single" w:sz="4" w:space="0" w:color="auto"/>
              <w:left w:val="single" w:sz="4" w:space="0" w:color="auto"/>
              <w:bottom w:val="single" w:sz="4" w:space="0" w:color="auto"/>
              <w:right w:val="single" w:sz="4" w:space="0" w:color="auto"/>
            </w:tcBorders>
            <w:vAlign w:val="center"/>
          </w:tcPr>
          <w:p w14:paraId="7F76F6EC" w14:textId="77777777" w:rsidR="000709F7" w:rsidRPr="003A00EE" w:rsidRDefault="000709F7" w:rsidP="000709F7">
            <w:pPr>
              <w:spacing w:line="240" w:lineRule="auto"/>
              <w:jc w:val="center"/>
              <w:rPr>
                <w:rFonts w:cs="Arial"/>
                <w:sz w:val="20"/>
                <w:szCs w:val="20"/>
              </w:rPr>
            </w:pPr>
            <w:r w:rsidRPr="003A00EE">
              <w:rPr>
                <w:rFonts w:cs="Arial"/>
                <w:sz w:val="20"/>
                <w:szCs w:val="20"/>
              </w:rPr>
              <w:t>diciembre</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11EBBE7D" w14:textId="7DA44FE6" w:rsidR="000709F7" w:rsidRPr="000709F7" w:rsidRDefault="000709F7" w:rsidP="000709F7">
            <w:pPr>
              <w:spacing w:line="240" w:lineRule="auto"/>
              <w:jc w:val="center"/>
              <w:rPr>
                <w:rFonts w:cs="Arial"/>
                <w:color w:val="5B9BD5" w:themeColor="accent1"/>
                <w:sz w:val="20"/>
                <w:szCs w:val="20"/>
              </w:rPr>
            </w:pPr>
            <w:r w:rsidRPr="000709F7">
              <w:rPr>
                <w:rFonts w:cs="Arial"/>
                <w:color w:val="000000"/>
                <w:sz w:val="22"/>
                <w:szCs w:val="22"/>
              </w:rPr>
              <w:t>₡5 572 450,4</w:t>
            </w:r>
          </w:p>
        </w:tc>
      </w:tr>
      <w:tr w:rsidR="000709F7" w:rsidRPr="006F70A6" w14:paraId="6D66EF54" w14:textId="77777777" w:rsidTr="000709F7">
        <w:trPr>
          <w:trHeight w:val="1164"/>
          <w:jc w:val="center"/>
        </w:trPr>
        <w:tc>
          <w:tcPr>
            <w:tcW w:w="3114" w:type="dxa"/>
            <w:vMerge/>
            <w:tcBorders>
              <w:left w:val="single" w:sz="4" w:space="0" w:color="auto"/>
              <w:right w:val="single" w:sz="4" w:space="0" w:color="auto"/>
            </w:tcBorders>
            <w:vAlign w:val="center"/>
          </w:tcPr>
          <w:p w14:paraId="7F183C76" w14:textId="77777777" w:rsidR="000709F7" w:rsidRPr="005C75BF" w:rsidRDefault="000709F7" w:rsidP="000709F7">
            <w:pPr>
              <w:spacing w:line="240" w:lineRule="auto"/>
              <w:rPr>
                <w:rFonts w:cs="Arial"/>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14:paraId="63F5CC40" w14:textId="72E002AD" w:rsidR="000709F7" w:rsidRPr="007C3F58" w:rsidRDefault="000709F7" w:rsidP="000709F7">
            <w:pPr>
              <w:spacing w:line="240" w:lineRule="auto"/>
              <w:rPr>
                <w:rFonts w:cs="Arial"/>
                <w:sz w:val="20"/>
                <w:szCs w:val="20"/>
              </w:rPr>
            </w:pPr>
            <w:r w:rsidRPr="007C3F58">
              <w:rPr>
                <w:rFonts w:cs="Arial"/>
                <w:b/>
                <w:sz w:val="20"/>
                <w:szCs w:val="20"/>
              </w:rPr>
              <w:t xml:space="preserve"> 1.3</w:t>
            </w:r>
            <w:r w:rsidRPr="007C3F58">
              <w:rPr>
                <w:rFonts w:cs="Arial"/>
                <w:sz w:val="20"/>
                <w:szCs w:val="20"/>
              </w:rPr>
              <w:t xml:space="preserve"> Ejecutar</w:t>
            </w:r>
            <w:r w:rsidRPr="007C3F58">
              <w:rPr>
                <w:rFonts w:cs="Arial"/>
                <w:b/>
                <w:color w:val="8496B0" w:themeColor="text2" w:themeTint="99"/>
                <w:sz w:val="20"/>
                <w:szCs w:val="20"/>
              </w:rPr>
              <w:t xml:space="preserve"> </w:t>
            </w:r>
            <w:r w:rsidRPr="00C16C16">
              <w:rPr>
                <w:rFonts w:cs="Arial"/>
                <w:b/>
                <w:sz w:val="20"/>
                <w:szCs w:val="20"/>
              </w:rPr>
              <w:t>12</w:t>
            </w:r>
            <w:r w:rsidRPr="007C3F58">
              <w:rPr>
                <w:rFonts w:cs="Arial"/>
                <w:sz w:val="20"/>
                <w:szCs w:val="20"/>
              </w:rPr>
              <w:t xml:space="preserve"> actividades del Programa Desarrollo de Recursos Humanos que propicien la gestión eficiente del talento humano institucional.</w:t>
            </w:r>
          </w:p>
        </w:tc>
        <w:tc>
          <w:tcPr>
            <w:tcW w:w="2410" w:type="dxa"/>
            <w:tcBorders>
              <w:top w:val="single" w:sz="4" w:space="0" w:color="auto"/>
              <w:left w:val="single" w:sz="4" w:space="0" w:color="auto"/>
              <w:bottom w:val="single" w:sz="4" w:space="0" w:color="auto"/>
              <w:right w:val="single" w:sz="4" w:space="0" w:color="auto"/>
            </w:tcBorders>
            <w:vAlign w:val="center"/>
          </w:tcPr>
          <w:p w14:paraId="08C3A157" w14:textId="5B9DCAEC" w:rsidR="000709F7" w:rsidRPr="005C75BF" w:rsidRDefault="000709F7" w:rsidP="000709F7">
            <w:pPr>
              <w:spacing w:line="240" w:lineRule="auto"/>
              <w:jc w:val="center"/>
              <w:rPr>
                <w:rFonts w:cs="Arial"/>
                <w:bCs/>
                <w:sz w:val="20"/>
                <w:szCs w:val="20"/>
              </w:rPr>
            </w:pPr>
            <w:r w:rsidRPr="005C75BF">
              <w:rPr>
                <w:rFonts w:cs="Arial"/>
                <w:bCs/>
                <w:sz w:val="20"/>
                <w:szCs w:val="20"/>
              </w:rPr>
              <w:t>% de</w:t>
            </w:r>
            <w:r w:rsidRPr="005C75BF">
              <w:rPr>
                <w:rFonts w:cs="Arial"/>
                <w:sz w:val="20"/>
                <w:szCs w:val="20"/>
              </w:rPr>
              <w:t xml:space="preserve"> actividades ejecutadas</w:t>
            </w:r>
            <w:r>
              <w:rPr>
                <w:rFonts w:cs="Arial"/>
                <w:sz w:val="20"/>
                <w:szCs w:val="20"/>
              </w:rPr>
              <w:t>.</w:t>
            </w:r>
          </w:p>
          <w:p w14:paraId="6FC16F93" w14:textId="77777777" w:rsidR="000709F7" w:rsidRPr="005C75BF" w:rsidRDefault="000709F7" w:rsidP="000709F7">
            <w:pPr>
              <w:spacing w:line="240" w:lineRule="auto"/>
              <w:jc w:val="center"/>
              <w:rPr>
                <w:rFonts w:cs="Arial"/>
                <w:bCs/>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tcPr>
          <w:p w14:paraId="6AE2538F" w14:textId="77777777" w:rsidR="000709F7" w:rsidRPr="005C75BF" w:rsidRDefault="000709F7" w:rsidP="000709F7">
            <w:pPr>
              <w:spacing w:line="240" w:lineRule="auto"/>
              <w:jc w:val="center"/>
              <w:rPr>
                <w:rFonts w:cs="Arial"/>
                <w:sz w:val="20"/>
                <w:szCs w:val="20"/>
              </w:rPr>
            </w:pPr>
            <w:r w:rsidRPr="005C75BF">
              <w:rPr>
                <w:rFonts w:cs="Arial"/>
                <w:sz w:val="20"/>
                <w:szCs w:val="20"/>
              </w:rPr>
              <w:t>enero</w:t>
            </w:r>
          </w:p>
        </w:tc>
        <w:tc>
          <w:tcPr>
            <w:tcW w:w="1214" w:type="dxa"/>
            <w:tcBorders>
              <w:top w:val="single" w:sz="4" w:space="0" w:color="auto"/>
              <w:left w:val="single" w:sz="4" w:space="0" w:color="auto"/>
              <w:bottom w:val="single" w:sz="4" w:space="0" w:color="auto"/>
              <w:right w:val="single" w:sz="4" w:space="0" w:color="auto"/>
            </w:tcBorders>
            <w:vAlign w:val="center"/>
          </w:tcPr>
          <w:p w14:paraId="07AC8A37" w14:textId="77777777" w:rsidR="000709F7" w:rsidRPr="003A00EE" w:rsidRDefault="000709F7" w:rsidP="000709F7">
            <w:pPr>
              <w:spacing w:line="240" w:lineRule="auto"/>
              <w:jc w:val="center"/>
              <w:rPr>
                <w:rFonts w:cs="Arial"/>
                <w:sz w:val="20"/>
                <w:szCs w:val="20"/>
              </w:rPr>
            </w:pPr>
            <w:r w:rsidRPr="003A00EE">
              <w:rPr>
                <w:rFonts w:cs="Arial"/>
                <w:sz w:val="20"/>
                <w:szCs w:val="20"/>
              </w:rPr>
              <w:t>diciembre</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013F1DCD" w14:textId="6E8C2D98" w:rsidR="000709F7" w:rsidRPr="000709F7" w:rsidRDefault="000709F7" w:rsidP="000709F7">
            <w:pPr>
              <w:spacing w:line="240" w:lineRule="auto"/>
              <w:jc w:val="center"/>
              <w:rPr>
                <w:rFonts w:cs="Arial"/>
                <w:color w:val="5B9BD5" w:themeColor="accent1"/>
                <w:sz w:val="20"/>
                <w:szCs w:val="20"/>
              </w:rPr>
            </w:pPr>
            <w:r w:rsidRPr="000709F7">
              <w:rPr>
                <w:rFonts w:cs="Arial"/>
                <w:color w:val="000000"/>
                <w:sz w:val="22"/>
                <w:szCs w:val="22"/>
              </w:rPr>
              <w:t>₡4 375 009,7</w:t>
            </w:r>
          </w:p>
        </w:tc>
      </w:tr>
      <w:tr w:rsidR="000709F7" w:rsidRPr="006F70A6" w14:paraId="124BDE5B" w14:textId="77777777" w:rsidTr="000709F7">
        <w:trPr>
          <w:trHeight w:val="1801"/>
          <w:jc w:val="center"/>
        </w:trPr>
        <w:tc>
          <w:tcPr>
            <w:tcW w:w="3114" w:type="dxa"/>
            <w:vMerge/>
            <w:tcBorders>
              <w:left w:val="single" w:sz="4" w:space="0" w:color="auto"/>
              <w:right w:val="single" w:sz="4" w:space="0" w:color="auto"/>
            </w:tcBorders>
            <w:vAlign w:val="center"/>
          </w:tcPr>
          <w:p w14:paraId="20F849A7" w14:textId="77777777" w:rsidR="000709F7" w:rsidRPr="005C75BF" w:rsidRDefault="000709F7" w:rsidP="000709F7">
            <w:pPr>
              <w:spacing w:line="240" w:lineRule="auto"/>
              <w:rPr>
                <w:rFonts w:cs="Arial"/>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14:paraId="3B38E918" w14:textId="4E132E32" w:rsidR="000709F7" w:rsidRPr="007C3F58" w:rsidRDefault="000709F7" w:rsidP="000709F7">
            <w:pPr>
              <w:spacing w:line="240" w:lineRule="auto"/>
              <w:rPr>
                <w:rFonts w:cs="Arial"/>
                <w:sz w:val="20"/>
                <w:szCs w:val="20"/>
              </w:rPr>
            </w:pPr>
            <w:r w:rsidRPr="007C3F58">
              <w:rPr>
                <w:rFonts w:cs="Arial"/>
                <w:b/>
                <w:bCs/>
                <w:sz w:val="20"/>
                <w:szCs w:val="20"/>
              </w:rPr>
              <w:t>1.4</w:t>
            </w:r>
            <w:r w:rsidRPr="007C3F58">
              <w:rPr>
                <w:rFonts w:cs="Arial"/>
                <w:bCs/>
                <w:sz w:val="20"/>
                <w:szCs w:val="20"/>
              </w:rPr>
              <w:t xml:space="preserve"> Realizar</w:t>
            </w:r>
            <w:r>
              <w:rPr>
                <w:rFonts w:cs="Arial"/>
                <w:b/>
                <w:bCs/>
                <w:sz w:val="20"/>
                <w:szCs w:val="20"/>
              </w:rPr>
              <w:t xml:space="preserve"> 36</w:t>
            </w:r>
            <w:r w:rsidRPr="00F10693">
              <w:rPr>
                <w:rFonts w:cs="Arial"/>
                <w:b/>
                <w:color w:val="5B9BD5" w:themeColor="accent1"/>
                <w:sz w:val="20"/>
                <w:szCs w:val="20"/>
              </w:rPr>
              <w:t xml:space="preserve"> </w:t>
            </w:r>
            <w:r w:rsidRPr="007C3F58">
              <w:rPr>
                <w:rFonts w:cs="Arial"/>
                <w:bCs/>
                <w:sz w:val="20"/>
                <w:szCs w:val="20"/>
              </w:rPr>
              <w:t xml:space="preserve">acciones que promuevan la permanencia, identidad y reconocimiento de la institución en el ámbito educativo, </w:t>
            </w:r>
            <w:r w:rsidRPr="00AC0190">
              <w:rPr>
                <w:rFonts w:cs="Arial"/>
                <w:bCs/>
                <w:sz w:val="20"/>
                <w:szCs w:val="20"/>
              </w:rPr>
              <w:t xml:space="preserve">para </w:t>
            </w:r>
            <w:r w:rsidRPr="007C3F58">
              <w:rPr>
                <w:rFonts w:cs="Arial"/>
                <w:bCs/>
                <w:sz w:val="20"/>
                <w:szCs w:val="20"/>
              </w:rPr>
              <w:t xml:space="preserve">mejorar el posicionamiento de la Universidad a nivel nacional e internacional. </w:t>
            </w:r>
          </w:p>
        </w:tc>
        <w:tc>
          <w:tcPr>
            <w:tcW w:w="2410" w:type="dxa"/>
            <w:tcBorders>
              <w:top w:val="single" w:sz="4" w:space="0" w:color="auto"/>
              <w:left w:val="single" w:sz="4" w:space="0" w:color="auto"/>
              <w:bottom w:val="single" w:sz="4" w:space="0" w:color="auto"/>
              <w:right w:val="single" w:sz="4" w:space="0" w:color="auto"/>
            </w:tcBorders>
            <w:vAlign w:val="center"/>
          </w:tcPr>
          <w:p w14:paraId="11531277" w14:textId="5BA5D62F" w:rsidR="000709F7" w:rsidRPr="005C75BF" w:rsidRDefault="000709F7" w:rsidP="000709F7">
            <w:pPr>
              <w:spacing w:line="240" w:lineRule="auto"/>
              <w:jc w:val="center"/>
              <w:rPr>
                <w:rFonts w:cs="Arial"/>
                <w:bCs/>
                <w:sz w:val="20"/>
                <w:szCs w:val="20"/>
              </w:rPr>
            </w:pPr>
            <w:r w:rsidRPr="005C75BF">
              <w:rPr>
                <w:rFonts w:cs="Arial"/>
                <w:sz w:val="20"/>
                <w:szCs w:val="20"/>
              </w:rPr>
              <w:t xml:space="preserve">% de acciones </w:t>
            </w:r>
            <w:r>
              <w:rPr>
                <w:rFonts w:cs="Arial"/>
                <w:sz w:val="20"/>
                <w:szCs w:val="20"/>
              </w:rPr>
              <w:t>realizada</w:t>
            </w:r>
            <w:r w:rsidRPr="005C75BF">
              <w:rPr>
                <w:rFonts w:cs="Arial"/>
                <w:sz w:val="20"/>
                <w:szCs w:val="20"/>
              </w:rPr>
              <w:t>s</w:t>
            </w:r>
            <w:r>
              <w:rPr>
                <w:rFonts w:cs="Arial"/>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14:paraId="3AF8236A" w14:textId="77777777" w:rsidR="000709F7" w:rsidRPr="005C75BF" w:rsidRDefault="000709F7" w:rsidP="000709F7">
            <w:pPr>
              <w:spacing w:line="240" w:lineRule="auto"/>
              <w:jc w:val="center"/>
              <w:rPr>
                <w:rFonts w:cs="Arial"/>
                <w:sz w:val="20"/>
                <w:szCs w:val="20"/>
                <w:lang w:val="en-US"/>
              </w:rPr>
            </w:pPr>
            <w:r w:rsidRPr="005C75BF">
              <w:rPr>
                <w:rFonts w:cs="Arial"/>
                <w:sz w:val="20"/>
                <w:szCs w:val="20"/>
                <w:lang w:val="en-US"/>
              </w:rPr>
              <w:t>enero</w:t>
            </w:r>
          </w:p>
        </w:tc>
        <w:tc>
          <w:tcPr>
            <w:tcW w:w="1214" w:type="dxa"/>
            <w:tcBorders>
              <w:top w:val="single" w:sz="4" w:space="0" w:color="auto"/>
              <w:left w:val="single" w:sz="4" w:space="0" w:color="auto"/>
              <w:bottom w:val="single" w:sz="4" w:space="0" w:color="auto"/>
              <w:right w:val="single" w:sz="4" w:space="0" w:color="auto"/>
            </w:tcBorders>
            <w:vAlign w:val="center"/>
          </w:tcPr>
          <w:p w14:paraId="5C737E96" w14:textId="77777777" w:rsidR="000709F7" w:rsidRDefault="000709F7" w:rsidP="000709F7">
            <w:pPr>
              <w:spacing w:line="240" w:lineRule="auto"/>
              <w:jc w:val="center"/>
              <w:rPr>
                <w:rFonts w:cs="Arial"/>
                <w:sz w:val="20"/>
                <w:szCs w:val="20"/>
                <w:lang w:val="en-US"/>
              </w:rPr>
            </w:pPr>
            <w:r>
              <w:rPr>
                <w:rFonts w:cs="Arial"/>
                <w:sz w:val="20"/>
                <w:szCs w:val="20"/>
                <w:lang w:val="en-US"/>
              </w:rPr>
              <w:t>diciembre</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55CC1B9B" w14:textId="21FA4C0D" w:rsidR="000709F7" w:rsidRPr="000709F7" w:rsidRDefault="000709F7" w:rsidP="000709F7">
            <w:pPr>
              <w:spacing w:line="240" w:lineRule="auto"/>
              <w:jc w:val="center"/>
              <w:rPr>
                <w:rFonts w:cs="Arial"/>
                <w:color w:val="5B9BD5" w:themeColor="accent1"/>
                <w:sz w:val="20"/>
                <w:szCs w:val="20"/>
              </w:rPr>
            </w:pPr>
            <w:r w:rsidRPr="000709F7">
              <w:rPr>
                <w:rFonts w:cs="Arial"/>
                <w:color w:val="000000"/>
                <w:sz w:val="22"/>
                <w:szCs w:val="22"/>
              </w:rPr>
              <w:t>₡1 545 024,7</w:t>
            </w:r>
          </w:p>
        </w:tc>
      </w:tr>
      <w:tr w:rsidR="000709F7" w:rsidRPr="006F70A6" w14:paraId="4EF8EFEA" w14:textId="77777777" w:rsidTr="000709F7">
        <w:trPr>
          <w:trHeight w:val="1550"/>
          <w:jc w:val="center"/>
        </w:trPr>
        <w:tc>
          <w:tcPr>
            <w:tcW w:w="3114" w:type="dxa"/>
            <w:vMerge/>
            <w:tcBorders>
              <w:left w:val="single" w:sz="4" w:space="0" w:color="auto"/>
              <w:bottom w:val="single" w:sz="4" w:space="0" w:color="auto"/>
              <w:right w:val="single" w:sz="4" w:space="0" w:color="auto"/>
            </w:tcBorders>
            <w:vAlign w:val="center"/>
          </w:tcPr>
          <w:p w14:paraId="039E02C2" w14:textId="77777777" w:rsidR="000709F7" w:rsidRPr="005C75BF" w:rsidRDefault="000709F7" w:rsidP="000709F7">
            <w:pPr>
              <w:spacing w:line="240" w:lineRule="auto"/>
              <w:rPr>
                <w:rFonts w:cs="Arial"/>
                <w:b/>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14:paraId="285C4E5E" w14:textId="50E006BC" w:rsidR="000709F7" w:rsidRPr="007C3F58" w:rsidRDefault="000709F7" w:rsidP="000709F7">
            <w:pPr>
              <w:spacing w:line="240" w:lineRule="auto"/>
              <w:rPr>
                <w:rFonts w:cs="Arial"/>
                <w:sz w:val="20"/>
                <w:szCs w:val="20"/>
              </w:rPr>
            </w:pPr>
            <w:r w:rsidRPr="007C3F58">
              <w:rPr>
                <w:rFonts w:cs="Arial"/>
                <w:b/>
                <w:bCs/>
                <w:sz w:val="20"/>
                <w:szCs w:val="20"/>
              </w:rPr>
              <w:t>1.5</w:t>
            </w:r>
            <w:r w:rsidRPr="007C3F58">
              <w:rPr>
                <w:rFonts w:cs="Arial"/>
                <w:sz w:val="20"/>
                <w:szCs w:val="20"/>
              </w:rPr>
              <w:t xml:space="preserve"> Atender </w:t>
            </w:r>
            <w:r w:rsidRPr="0009226D">
              <w:rPr>
                <w:rFonts w:cs="Arial"/>
                <w:b/>
                <w:sz w:val="20"/>
                <w:szCs w:val="20"/>
              </w:rPr>
              <w:t>1</w:t>
            </w:r>
            <w:r>
              <w:rPr>
                <w:rFonts w:cs="Arial"/>
                <w:b/>
                <w:sz w:val="20"/>
                <w:szCs w:val="20"/>
              </w:rPr>
              <w:t>5</w:t>
            </w:r>
            <w:r w:rsidRPr="0009226D">
              <w:rPr>
                <w:rFonts w:cs="Arial"/>
                <w:b/>
                <w:sz w:val="20"/>
                <w:szCs w:val="20"/>
              </w:rPr>
              <w:t xml:space="preserve"> </w:t>
            </w:r>
            <w:r w:rsidRPr="007C3F58">
              <w:rPr>
                <w:rFonts w:cs="Arial"/>
                <w:sz w:val="20"/>
                <w:szCs w:val="20"/>
              </w:rPr>
              <w:t xml:space="preserve">estudios y trámites en materia </w:t>
            </w:r>
            <w:r w:rsidRPr="00AC0190">
              <w:rPr>
                <w:rFonts w:cs="Arial"/>
                <w:sz w:val="20"/>
                <w:szCs w:val="20"/>
              </w:rPr>
              <w:t xml:space="preserve">judicial y de contraloría (estudios y comunicados en el ámbito de la </w:t>
            </w:r>
            <w:r>
              <w:rPr>
                <w:rFonts w:cs="Arial"/>
                <w:sz w:val="20"/>
                <w:szCs w:val="20"/>
              </w:rPr>
              <w:t>c</w:t>
            </w:r>
            <w:r w:rsidRPr="00AC0190">
              <w:rPr>
                <w:rFonts w:cs="Arial"/>
                <w:sz w:val="20"/>
                <w:szCs w:val="20"/>
              </w:rPr>
              <w:t xml:space="preserve">ontraloría </w:t>
            </w:r>
            <w:r>
              <w:rPr>
                <w:rFonts w:cs="Arial"/>
                <w:sz w:val="20"/>
                <w:szCs w:val="20"/>
              </w:rPr>
              <w:t>u</w:t>
            </w:r>
            <w:r w:rsidRPr="00AC0190">
              <w:rPr>
                <w:rFonts w:cs="Arial"/>
                <w:sz w:val="20"/>
                <w:szCs w:val="20"/>
              </w:rPr>
              <w:t>niversitaria y</w:t>
            </w:r>
            <w:r w:rsidRPr="00AC0190">
              <w:rPr>
                <w:rFonts w:cs="Arial"/>
                <w:b/>
                <w:sz w:val="20"/>
                <w:szCs w:val="20"/>
              </w:rPr>
              <w:t xml:space="preserve"> </w:t>
            </w:r>
            <w:r w:rsidRPr="00AC0190">
              <w:rPr>
                <w:rFonts w:cs="Arial"/>
                <w:sz w:val="20"/>
                <w:szCs w:val="20"/>
              </w:rPr>
              <w:t xml:space="preserve">trámites </w:t>
            </w:r>
            <w:r w:rsidRPr="007C3F58">
              <w:rPr>
                <w:rFonts w:cs="Arial"/>
                <w:sz w:val="20"/>
                <w:szCs w:val="20"/>
              </w:rPr>
              <w:t>en materia judicial), que garanticen el control interno y la transparencia de la gestión universitaria.</w:t>
            </w:r>
          </w:p>
        </w:tc>
        <w:tc>
          <w:tcPr>
            <w:tcW w:w="2410" w:type="dxa"/>
            <w:tcBorders>
              <w:top w:val="single" w:sz="4" w:space="0" w:color="auto"/>
              <w:left w:val="single" w:sz="4" w:space="0" w:color="auto"/>
              <w:bottom w:val="single" w:sz="4" w:space="0" w:color="auto"/>
              <w:right w:val="single" w:sz="4" w:space="0" w:color="auto"/>
            </w:tcBorders>
            <w:vAlign w:val="center"/>
          </w:tcPr>
          <w:p w14:paraId="7837331A" w14:textId="397E753D" w:rsidR="000709F7" w:rsidRPr="005C75BF" w:rsidRDefault="000709F7" w:rsidP="000709F7">
            <w:pPr>
              <w:spacing w:line="240" w:lineRule="auto"/>
              <w:jc w:val="center"/>
              <w:rPr>
                <w:rFonts w:cs="Arial"/>
                <w:sz w:val="20"/>
                <w:szCs w:val="20"/>
              </w:rPr>
            </w:pPr>
            <w:r w:rsidRPr="005C75BF">
              <w:rPr>
                <w:rFonts w:cs="Arial"/>
                <w:sz w:val="20"/>
                <w:szCs w:val="20"/>
              </w:rPr>
              <w:t xml:space="preserve">% de estudios </w:t>
            </w:r>
            <w:r>
              <w:rPr>
                <w:rFonts w:cs="Arial"/>
                <w:sz w:val="20"/>
                <w:szCs w:val="20"/>
              </w:rPr>
              <w:t xml:space="preserve">y trámites </w:t>
            </w:r>
            <w:r w:rsidRPr="005C75BF">
              <w:rPr>
                <w:rFonts w:cs="Arial"/>
                <w:sz w:val="20"/>
                <w:szCs w:val="20"/>
              </w:rPr>
              <w:t>atendidos</w:t>
            </w:r>
            <w:r>
              <w:rPr>
                <w:rFonts w:cs="Arial"/>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14:paraId="78B06D2B" w14:textId="77777777" w:rsidR="000709F7" w:rsidRPr="005C75BF" w:rsidRDefault="000709F7" w:rsidP="000709F7">
            <w:pPr>
              <w:spacing w:line="240" w:lineRule="auto"/>
              <w:jc w:val="center"/>
              <w:rPr>
                <w:rFonts w:cs="Arial"/>
                <w:sz w:val="20"/>
                <w:szCs w:val="20"/>
                <w:lang w:val="en-US"/>
              </w:rPr>
            </w:pPr>
            <w:r w:rsidRPr="005C75BF">
              <w:rPr>
                <w:rFonts w:cs="Arial"/>
                <w:sz w:val="20"/>
                <w:szCs w:val="20"/>
                <w:lang w:val="en-US"/>
              </w:rPr>
              <w:t>enero</w:t>
            </w:r>
          </w:p>
        </w:tc>
        <w:tc>
          <w:tcPr>
            <w:tcW w:w="1214" w:type="dxa"/>
            <w:tcBorders>
              <w:top w:val="single" w:sz="4" w:space="0" w:color="auto"/>
              <w:left w:val="single" w:sz="4" w:space="0" w:color="auto"/>
              <w:bottom w:val="single" w:sz="4" w:space="0" w:color="auto"/>
              <w:right w:val="single" w:sz="4" w:space="0" w:color="auto"/>
            </w:tcBorders>
            <w:vAlign w:val="center"/>
          </w:tcPr>
          <w:p w14:paraId="23590D39" w14:textId="77777777" w:rsidR="000709F7" w:rsidRDefault="000709F7" w:rsidP="000709F7">
            <w:pPr>
              <w:spacing w:line="240" w:lineRule="auto"/>
              <w:jc w:val="center"/>
              <w:rPr>
                <w:rFonts w:cs="Arial"/>
                <w:sz w:val="20"/>
                <w:szCs w:val="20"/>
                <w:lang w:val="en-US"/>
              </w:rPr>
            </w:pPr>
            <w:r>
              <w:rPr>
                <w:rFonts w:cs="Arial"/>
                <w:sz w:val="20"/>
                <w:szCs w:val="20"/>
                <w:lang w:val="en-US"/>
              </w:rPr>
              <w:t>diciembre</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2A5D0E43" w14:textId="4A727041" w:rsidR="000709F7" w:rsidRPr="000709F7" w:rsidRDefault="000709F7" w:rsidP="000709F7">
            <w:pPr>
              <w:spacing w:line="240" w:lineRule="auto"/>
              <w:jc w:val="center"/>
              <w:rPr>
                <w:rFonts w:cs="Arial"/>
                <w:color w:val="5B9BD5" w:themeColor="accent1"/>
                <w:sz w:val="20"/>
                <w:szCs w:val="20"/>
              </w:rPr>
            </w:pPr>
            <w:r w:rsidRPr="000709F7">
              <w:rPr>
                <w:rFonts w:cs="Arial"/>
                <w:color w:val="000000"/>
                <w:sz w:val="22"/>
                <w:szCs w:val="22"/>
              </w:rPr>
              <w:t>₡1 455 596,3</w:t>
            </w:r>
          </w:p>
        </w:tc>
      </w:tr>
      <w:tr w:rsidR="000709F7" w:rsidRPr="006F70A6" w14:paraId="0823DF92" w14:textId="77777777" w:rsidTr="000709F7">
        <w:trPr>
          <w:trHeight w:val="882"/>
          <w:jc w:val="center"/>
        </w:trPr>
        <w:tc>
          <w:tcPr>
            <w:tcW w:w="3114" w:type="dxa"/>
            <w:vMerge w:val="restart"/>
            <w:tcBorders>
              <w:top w:val="single" w:sz="4" w:space="0" w:color="auto"/>
              <w:left w:val="single" w:sz="4" w:space="0" w:color="auto"/>
              <w:bottom w:val="single" w:sz="4" w:space="0" w:color="auto"/>
              <w:right w:val="single" w:sz="4" w:space="0" w:color="auto"/>
            </w:tcBorders>
            <w:vAlign w:val="center"/>
          </w:tcPr>
          <w:p w14:paraId="3F18BA1A" w14:textId="77777777" w:rsidR="000709F7" w:rsidRPr="005C75BF" w:rsidRDefault="000709F7" w:rsidP="000709F7">
            <w:pPr>
              <w:spacing w:line="240" w:lineRule="auto"/>
              <w:rPr>
                <w:rFonts w:cs="Arial"/>
                <w:sz w:val="20"/>
                <w:szCs w:val="20"/>
                <w:lang w:eastAsia="es-CR"/>
              </w:rPr>
            </w:pPr>
            <w:r w:rsidRPr="005C75BF">
              <w:rPr>
                <w:rFonts w:cs="Arial"/>
                <w:b/>
                <w:sz w:val="20"/>
                <w:szCs w:val="20"/>
              </w:rPr>
              <w:lastRenderedPageBreak/>
              <w:t>2.</w:t>
            </w:r>
            <w:r w:rsidRPr="005C75BF">
              <w:rPr>
                <w:rFonts w:cs="Arial"/>
                <w:sz w:val="20"/>
                <w:szCs w:val="20"/>
              </w:rPr>
              <w:t xml:space="preserve"> Garantizar la funcionalidad de los servicios de apoyo institucional que permitan el desarrollo del quehacer sustantivo de la universidad.</w:t>
            </w:r>
          </w:p>
          <w:p w14:paraId="32A845F9" w14:textId="77777777" w:rsidR="000709F7" w:rsidRPr="005C75BF" w:rsidRDefault="000709F7" w:rsidP="000709F7">
            <w:pPr>
              <w:spacing w:line="240" w:lineRule="auto"/>
              <w:jc w:val="left"/>
              <w:rPr>
                <w:rFonts w:cs="Arial"/>
                <w:sz w:val="20"/>
                <w:szCs w:val="20"/>
                <w:lang w:eastAsia="es-CR"/>
              </w:rPr>
            </w:pPr>
          </w:p>
          <w:p w14:paraId="7C9122B7" w14:textId="77777777" w:rsidR="000709F7" w:rsidRPr="005C75BF" w:rsidRDefault="000709F7" w:rsidP="000709F7">
            <w:pPr>
              <w:rPr>
                <w:rFonts w:cs="Arial"/>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14:paraId="4C1F8B8F" w14:textId="0523103F" w:rsidR="000709F7" w:rsidRPr="007C3F58" w:rsidRDefault="000709F7" w:rsidP="000709F7">
            <w:pPr>
              <w:pStyle w:val="Prrafodelista"/>
              <w:ind w:left="360"/>
              <w:jc w:val="both"/>
              <w:rPr>
                <w:rFonts w:ascii="Arial" w:hAnsi="Arial" w:cs="Arial"/>
                <w:sz w:val="20"/>
                <w:szCs w:val="20"/>
              </w:rPr>
            </w:pPr>
            <w:r w:rsidRPr="007C3F58">
              <w:rPr>
                <w:rFonts w:cs="Arial"/>
                <w:b/>
                <w:sz w:val="20"/>
                <w:szCs w:val="20"/>
              </w:rPr>
              <w:t>2.1</w:t>
            </w:r>
            <w:r w:rsidRPr="007C3F58">
              <w:rPr>
                <w:rFonts w:cs="Arial"/>
                <w:sz w:val="20"/>
                <w:szCs w:val="20"/>
              </w:rPr>
              <w:t xml:space="preserve"> </w:t>
            </w:r>
            <w:r w:rsidRPr="0009226D">
              <w:rPr>
                <w:rFonts w:cs="Arial"/>
                <w:sz w:val="20"/>
                <w:szCs w:val="20"/>
              </w:rPr>
              <w:t>Gestionar</w:t>
            </w:r>
            <w:r w:rsidRPr="0009226D">
              <w:rPr>
                <w:rFonts w:cs="Arial"/>
                <w:b/>
                <w:sz w:val="20"/>
                <w:szCs w:val="20"/>
              </w:rPr>
              <w:t xml:space="preserve"> 1</w:t>
            </w:r>
            <w:r>
              <w:rPr>
                <w:rFonts w:cs="Arial"/>
                <w:b/>
                <w:sz w:val="20"/>
                <w:szCs w:val="20"/>
              </w:rPr>
              <w:t>3</w:t>
            </w:r>
            <w:r w:rsidRPr="0009226D">
              <w:rPr>
                <w:rFonts w:cs="Arial"/>
                <w:sz w:val="20"/>
                <w:szCs w:val="20"/>
              </w:rPr>
              <w:t xml:space="preserve"> </w:t>
            </w:r>
            <w:r w:rsidRPr="007C3F58">
              <w:rPr>
                <w:rFonts w:cs="Arial"/>
                <w:sz w:val="20"/>
                <w:szCs w:val="20"/>
              </w:rPr>
              <w:t xml:space="preserve">requerimientos institucionales, de servicios generales en materia de seguridad, transportes, archivo, proveeduría y correos. </w:t>
            </w:r>
          </w:p>
        </w:tc>
        <w:tc>
          <w:tcPr>
            <w:tcW w:w="2410" w:type="dxa"/>
            <w:tcBorders>
              <w:top w:val="single" w:sz="4" w:space="0" w:color="auto"/>
              <w:left w:val="single" w:sz="4" w:space="0" w:color="auto"/>
              <w:bottom w:val="single" w:sz="4" w:space="0" w:color="auto"/>
              <w:right w:val="single" w:sz="4" w:space="0" w:color="auto"/>
            </w:tcBorders>
            <w:vAlign w:val="center"/>
          </w:tcPr>
          <w:p w14:paraId="7139C151" w14:textId="26AAD84C" w:rsidR="000709F7" w:rsidRPr="005C75BF" w:rsidRDefault="000709F7" w:rsidP="000709F7">
            <w:pPr>
              <w:spacing w:line="240" w:lineRule="auto"/>
              <w:jc w:val="center"/>
              <w:rPr>
                <w:rFonts w:cs="Arial"/>
                <w:sz w:val="20"/>
                <w:szCs w:val="20"/>
              </w:rPr>
            </w:pPr>
            <w:r w:rsidRPr="005C75BF">
              <w:rPr>
                <w:rFonts w:cs="Arial"/>
                <w:sz w:val="20"/>
                <w:szCs w:val="20"/>
                <w:lang w:val="es-ES"/>
              </w:rPr>
              <w:t xml:space="preserve">% </w:t>
            </w:r>
            <w:r w:rsidRPr="005C75BF">
              <w:rPr>
                <w:rFonts w:cs="Arial"/>
                <w:sz w:val="20"/>
                <w:szCs w:val="20"/>
              </w:rPr>
              <w:t>de requerimientos de servicios</w:t>
            </w:r>
            <w:r>
              <w:rPr>
                <w:rFonts w:cs="Arial"/>
                <w:sz w:val="20"/>
                <w:szCs w:val="20"/>
              </w:rPr>
              <w:t xml:space="preserve"> gestionados</w:t>
            </w:r>
            <w:r w:rsidRPr="005C75BF">
              <w:rPr>
                <w:rFonts w:cs="Arial"/>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14:paraId="4FBA2E7F" w14:textId="77777777" w:rsidR="000709F7" w:rsidRPr="005C75BF" w:rsidRDefault="000709F7" w:rsidP="000709F7">
            <w:pPr>
              <w:spacing w:line="240" w:lineRule="auto"/>
              <w:jc w:val="center"/>
              <w:rPr>
                <w:rFonts w:cs="Arial"/>
                <w:sz w:val="20"/>
                <w:szCs w:val="20"/>
              </w:rPr>
            </w:pPr>
            <w:r w:rsidRPr="005C75BF">
              <w:rPr>
                <w:rFonts w:cs="Arial"/>
                <w:sz w:val="20"/>
                <w:szCs w:val="20"/>
              </w:rPr>
              <w:t>enero</w:t>
            </w:r>
          </w:p>
        </w:tc>
        <w:tc>
          <w:tcPr>
            <w:tcW w:w="1214" w:type="dxa"/>
            <w:tcBorders>
              <w:top w:val="single" w:sz="4" w:space="0" w:color="auto"/>
              <w:left w:val="single" w:sz="4" w:space="0" w:color="auto"/>
              <w:bottom w:val="single" w:sz="4" w:space="0" w:color="auto"/>
              <w:right w:val="single" w:sz="4" w:space="0" w:color="auto"/>
            </w:tcBorders>
            <w:vAlign w:val="center"/>
          </w:tcPr>
          <w:p w14:paraId="34969188" w14:textId="77777777" w:rsidR="000709F7" w:rsidRPr="001654C1" w:rsidRDefault="000709F7" w:rsidP="000709F7">
            <w:pPr>
              <w:spacing w:line="240" w:lineRule="auto"/>
              <w:jc w:val="center"/>
              <w:rPr>
                <w:rFonts w:cs="Arial"/>
                <w:sz w:val="20"/>
                <w:szCs w:val="20"/>
              </w:rPr>
            </w:pPr>
            <w:r w:rsidRPr="001654C1">
              <w:rPr>
                <w:rFonts w:cs="Arial"/>
                <w:sz w:val="20"/>
                <w:szCs w:val="20"/>
              </w:rPr>
              <w:t>diciembre</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0F59EE9E" w14:textId="221DA93D" w:rsidR="000709F7" w:rsidRPr="000709F7" w:rsidRDefault="000709F7" w:rsidP="000709F7">
            <w:pPr>
              <w:spacing w:line="240" w:lineRule="auto"/>
              <w:jc w:val="center"/>
              <w:rPr>
                <w:rFonts w:cs="Arial"/>
                <w:color w:val="5B9BD5" w:themeColor="accent1"/>
                <w:sz w:val="20"/>
                <w:szCs w:val="20"/>
              </w:rPr>
            </w:pPr>
            <w:r w:rsidRPr="000709F7">
              <w:rPr>
                <w:rFonts w:cs="Arial"/>
                <w:color w:val="000000"/>
                <w:sz w:val="22"/>
                <w:szCs w:val="22"/>
              </w:rPr>
              <w:t>₡5 272 612,0</w:t>
            </w:r>
          </w:p>
        </w:tc>
      </w:tr>
      <w:tr w:rsidR="000709F7" w:rsidRPr="006F70A6" w14:paraId="0469BB94" w14:textId="77777777" w:rsidTr="000709F7">
        <w:trPr>
          <w:trHeight w:val="1193"/>
          <w:jc w:val="center"/>
        </w:trPr>
        <w:tc>
          <w:tcPr>
            <w:tcW w:w="3114" w:type="dxa"/>
            <w:vMerge/>
            <w:tcBorders>
              <w:top w:val="single" w:sz="4" w:space="0" w:color="auto"/>
              <w:left w:val="single" w:sz="4" w:space="0" w:color="auto"/>
              <w:bottom w:val="single" w:sz="4" w:space="0" w:color="auto"/>
              <w:right w:val="single" w:sz="4" w:space="0" w:color="auto"/>
            </w:tcBorders>
            <w:vAlign w:val="center"/>
          </w:tcPr>
          <w:p w14:paraId="6344920B" w14:textId="77777777" w:rsidR="000709F7" w:rsidRPr="005C75BF" w:rsidRDefault="000709F7" w:rsidP="000709F7">
            <w:pPr>
              <w:spacing w:line="240" w:lineRule="auto"/>
              <w:rPr>
                <w:rFonts w:cs="Arial"/>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14:paraId="17F3C580" w14:textId="2D33067F" w:rsidR="000709F7" w:rsidRPr="00AC0190" w:rsidRDefault="000709F7" w:rsidP="000709F7">
            <w:pPr>
              <w:pStyle w:val="Prrafodelista"/>
              <w:ind w:left="360"/>
              <w:jc w:val="both"/>
              <w:rPr>
                <w:rFonts w:ascii="Arial" w:hAnsi="Arial" w:cs="Arial"/>
                <w:b/>
                <w:bCs/>
                <w:sz w:val="20"/>
                <w:szCs w:val="20"/>
              </w:rPr>
            </w:pPr>
            <w:r w:rsidRPr="00AC0190">
              <w:rPr>
                <w:rFonts w:cs="Arial"/>
                <w:b/>
                <w:bCs/>
                <w:sz w:val="20"/>
                <w:szCs w:val="20"/>
              </w:rPr>
              <w:t>2.2</w:t>
            </w:r>
            <w:r w:rsidRPr="00AC0190">
              <w:rPr>
                <w:rFonts w:cs="Arial"/>
                <w:bCs/>
                <w:sz w:val="20"/>
                <w:szCs w:val="20"/>
              </w:rPr>
              <w:t xml:space="preserve"> Implementar</w:t>
            </w:r>
            <w:r w:rsidRPr="0009226D">
              <w:rPr>
                <w:rFonts w:cs="Arial"/>
                <w:bCs/>
                <w:sz w:val="20"/>
                <w:szCs w:val="20"/>
              </w:rPr>
              <w:t xml:space="preserve"> </w:t>
            </w:r>
            <w:r w:rsidRPr="0009226D">
              <w:rPr>
                <w:rFonts w:cs="Arial"/>
                <w:b/>
                <w:sz w:val="20"/>
                <w:szCs w:val="20"/>
              </w:rPr>
              <w:t>1</w:t>
            </w:r>
            <w:r>
              <w:rPr>
                <w:rFonts w:cs="Arial"/>
                <w:b/>
                <w:sz w:val="20"/>
                <w:szCs w:val="20"/>
              </w:rPr>
              <w:t>3</w:t>
            </w:r>
            <w:r w:rsidRPr="0009226D">
              <w:rPr>
                <w:rFonts w:cs="Arial"/>
                <w:bCs/>
                <w:sz w:val="20"/>
                <w:szCs w:val="20"/>
              </w:rPr>
              <w:t xml:space="preserve"> </w:t>
            </w:r>
            <w:r w:rsidRPr="00AC0190">
              <w:rPr>
                <w:rFonts w:cs="Arial"/>
                <w:bCs/>
                <w:sz w:val="20"/>
                <w:szCs w:val="20"/>
              </w:rPr>
              <w:t xml:space="preserve">acciones de </w:t>
            </w:r>
            <w:r w:rsidRPr="00CB15D7">
              <w:rPr>
                <w:bCs/>
                <w:sz w:val="20"/>
                <w:szCs w:val="20"/>
              </w:rPr>
              <w:t xml:space="preserve">desarrollo, renovación, ajuste y mantenimiento de equipo tecnológico, sistemas integrados de información y herramientas tecnológicas </w:t>
            </w:r>
            <w:r w:rsidRPr="00B1558C">
              <w:rPr>
                <w:rFonts w:cs="Arial"/>
                <w:bCs/>
                <w:sz w:val="20"/>
                <w:szCs w:val="20"/>
              </w:rPr>
              <w:t>acordes</w:t>
            </w:r>
            <w:r w:rsidRPr="00B1558C">
              <w:rPr>
                <w:rFonts w:cs="Arial"/>
                <w:sz w:val="20"/>
                <w:szCs w:val="20"/>
                <w:lang w:eastAsia="es-CR"/>
              </w:rPr>
              <w:t xml:space="preserve"> </w:t>
            </w:r>
            <w:r w:rsidRPr="00B1558C">
              <w:rPr>
                <w:rFonts w:cs="Arial"/>
                <w:bCs/>
                <w:sz w:val="20"/>
                <w:szCs w:val="20"/>
              </w:rPr>
              <w:t>a la necesidad institucional.</w:t>
            </w:r>
          </w:p>
        </w:tc>
        <w:tc>
          <w:tcPr>
            <w:tcW w:w="2410" w:type="dxa"/>
            <w:tcBorders>
              <w:top w:val="single" w:sz="4" w:space="0" w:color="auto"/>
              <w:left w:val="single" w:sz="4" w:space="0" w:color="auto"/>
              <w:bottom w:val="single" w:sz="4" w:space="0" w:color="auto"/>
              <w:right w:val="single" w:sz="4" w:space="0" w:color="auto"/>
            </w:tcBorders>
            <w:vAlign w:val="center"/>
          </w:tcPr>
          <w:p w14:paraId="7DEC725F" w14:textId="13961F2D" w:rsidR="000709F7" w:rsidRPr="00AC0190" w:rsidRDefault="000709F7" w:rsidP="000709F7">
            <w:pPr>
              <w:spacing w:line="240" w:lineRule="auto"/>
              <w:jc w:val="center"/>
              <w:rPr>
                <w:rFonts w:cs="Arial"/>
                <w:sz w:val="20"/>
                <w:szCs w:val="20"/>
                <w:lang w:val="es-ES"/>
              </w:rPr>
            </w:pPr>
            <w:r w:rsidRPr="00AC0190">
              <w:rPr>
                <w:rFonts w:cs="Arial"/>
                <w:sz w:val="20"/>
                <w:szCs w:val="20"/>
                <w:lang w:val="es-ES"/>
              </w:rPr>
              <w:t xml:space="preserve">% de acciones </w:t>
            </w:r>
            <w:r>
              <w:rPr>
                <w:rFonts w:cs="Arial"/>
                <w:sz w:val="20"/>
                <w:szCs w:val="20"/>
                <w:lang w:val="es-ES"/>
              </w:rPr>
              <w:t>implementada</w:t>
            </w:r>
            <w:r w:rsidRPr="00AC0190">
              <w:rPr>
                <w:rFonts w:cs="Arial"/>
                <w:sz w:val="20"/>
                <w:szCs w:val="20"/>
                <w:lang w:val="es-ES"/>
              </w:rPr>
              <w:t>s</w:t>
            </w:r>
            <w:r>
              <w:rPr>
                <w:rFonts w:cs="Arial"/>
                <w:sz w:val="20"/>
                <w:szCs w:val="20"/>
                <w:lang w:val="es-ES"/>
              </w:rPr>
              <w:t>.</w:t>
            </w:r>
          </w:p>
        </w:tc>
        <w:tc>
          <w:tcPr>
            <w:tcW w:w="1134" w:type="dxa"/>
            <w:tcBorders>
              <w:top w:val="single" w:sz="4" w:space="0" w:color="auto"/>
              <w:left w:val="single" w:sz="4" w:space="0" w:color="auto"/>
              <w:bottom w:val="single" w:sz="4" w:space="0" w:color="auto"/>
              <w:right w:val="single" w:sz="4" w:space="0" w:color="auto"/>
            </w:tcBorders>
            <w:vAlign w:val="center"/>
          </w:tcPr>
          <w:p w14:paraId="72ECB386" w14:textId="77777777" w:rsidR="000709F7" w:rsidRPr="009835EF" w:rsidRDefault="000709F7" w:rsidP="000709F7">
            <w:pPr>
              <w:spacing w:line="240" w:lineRule="auto"/>
              <w:jc w:val="center"/>
              <w:rPr>
                <w:rFonts w:cs="Arial"/>
                <w:sz w:val="20"/>
                <w:szCs w:val="20"/>
                <w:lang w:val="es-ES"/>
              </w:rPr>
            </w:pPr>
            <w:r w:rsidRPr="009835EF">
              <w:rPr>
                <w:rFonts w:cs="Arial"/>
                <w:sz w:val="20"/>
                <w:szCs w:val="20"/>
                <w:lang w:val="es-ES"/>
              </w:rPr>
              <w:t>enero</w:t>
            </w:r>
          </w:p>
        </w:tc>
        <w:tc>
          <w:tcPr>
            <w:tcW w:w="1214" w:type="dxa"/>
            <w:tcBorders>
              <w:top w:val="single" w:sz="4" w:space="0" w:color="auto"/>
              <w:left w:val="single" w:sz="4" w:space="0" w:color="auto"/>
              <w:bottom w:val="single" w:sz="4" w:space="0" w:color="auto"/>
              <w:right w:val="single" w:sz="4" w:space="0" w:color="auto"/>
            </w:tcBorders>
            <w:vAlign w:val="center"/>
          </w:tcPr>
          <w:p w14:paraId="7DB0162F" w14:textId="77777777" w:rsidR="000709F7" w:rsidRPr="009835EF" w:rsidRDefault="000709F7" w:rsidP="000709F7">
            <w:pPr>
              <w:spacing w:line="240" w:lineRule="auto"/>
              <w:jc w:val="center"/>
              <w:rPr>
                <w:rFonts w:cs="Arial"/>
                <w:sz w:val="20"/>
                <w:szCs w:val="20"/>
                <w:lang w:val="es-ES"/>
              </w:rPr>
            </w:pPr>
            <w:r w:rsidRPr="009835EF">
              <w:rPr>
                <w:rFonts w:cs="Arial"/>
                <w:sz w:val="20"/>
                <w:szCs w:val="20"/>
                <w:lang w:val="es-ES"/>
              </w:rPr>
              <w:t>diciembre</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675008AD" w14:textId="791DC794" w:rsidR="000709F7" w:rsidRPr="000709F7" w:rsidRDefault="000709F7" w:rsidP="000709F7">
            <w:pPr>
              <w:spacing w:line="240" w:lineRule="auto"/>
              <w:jc w:val="center"/>
              <w:rPr>
                <w:rFonts w:cs="Arial"/>
                <w:color w:val="5B9BD5" w:themeColor="accent1"/>
                <w:sz w:val="20"/>
                <w:szCs w:val="20"/>
                <w:lang w:val="es-ES"/>
              </w:rPr>
            </w:pPr>
            <w:r w:rsidRPr="000709F7">
              <w:rPr>
                <w:rFonts w:cs="Arial"/>
                <w:color w:val="000000"/>
                <w:sz w:val="22"/>
                <w:szCs w:val="22"/>
              </w:rPr>
              <w:t>₡4 223 058,5</w:t>
            </w:r>
          </w:p>
        </w:tc>
      </w:tr>
      <w:tr w:rsidR="000709F7" w:rsidRPr="006F70A6" w14:paraId="112E5658" w14:textId="77777777" w:rsidTr="000709F7">
        <w:trPr>
          <w:trHeight w:val="1156"/>
          <w:jc w:val="center"/>
        </w:trPr>
        <w:tc>
          <w:tcPr>
            <w:tcW w:w="3114" w:type="dxa"/>
            <w:vMerge w:val="restart"/>
            <w:tcBorders>
              <w:top w:val="single" w:sz="4" w:space="0" w:color="auto"/>
              <w:left w:val="single" w:sz="4" w:space="0" w:color="auto"/>
              <w:right w:val="single" w:sz="4" w:space="0" w:color="auto"/>
            </w:tcBorders>
            <w:vAlign w:val="center"/>
          </w:tcPr>
          <w:p w14:paraId="674DD15D" w14:textId="77777777" w:rsidR="000709F7" w:rsidRDefault="000709F7" w:rsidP="000709F7">
            <w:pPr>
              <w:spacing w:line="240" w:lineRule="auto"/>
              <w:rPr>
                <w:rFonts w:cs="Arial"/>
                <w:bCs/>
                <w:sz w:val="20"/>
                <w:szCs w:val="20"/>
              </w:rPr>
            </w:pPr>
          </w:p>
          <w:p w14:paraId="2F65CA42" w14:textId="77777777" w:rsidR="000709F7" w:rsidRDefault="000709F7" w:rsidP="000709F7">
            <w:pPr>
              <w:spacing w:line="240" w:lineRule="auto"/>
              <w:rPr>
                <w:rFonts w:cs="Arial"/>
                <w:bCs/>
                <w:sz w:val="20"/>
                <w:szCs w:val="20"/>
              </w:rPr>
            </w:pPr>
          </w:p>
          <w:p w14:paraId="6F0D07E9" w14:textId="77777777" w:rsidR="000709F7" w:rsidRDefault="000709F7" w:rsidP="000709F7">
            <w:pPr>
              <w:spacing w:line="240" w:lineRule="auto"/>
              <w:rPr>
                <w:rFonts w:cs="Arial"/>
                <w:bCs/>
                <w:sz w:val="20"/>
                <w:szCs w:val="20"/>
              </w:rPr>
            </w:pPr>
          </w:p>
          <w:p w14:paraId="61F56FDA" w14:textId="77777777" w:rsidR="000709F7" w:rsidRDefault="000709F7" w:rsidP="000709F7">
            <w:pPr>
              <w:spacing w:line="240" w:lineRule="auto"/>
              <w:rPr>
                <w:rFonts w:cs="Arial"/>
                <w:bCs/>
                <w:sz w:val="20"/>
                <w:szCs w:val="20"/>
              </w:rPr>
            </w:pPr>
          </w:p>
          <w:p w14:paraId="1FD0E1ED" w14:textId="77777777" w:rsidR="000709F7" w:rsidRPr="005C75BF" w:rsidRDefault="000709F7" w:rsidP="000709F7">
            <w:pPr>
              <w:spacing w:line="240" w:lineRule="auto"/>
              <w:rPr>
                <w:rFonts w:cs="Arial"/>
                <w:bCs/>
                <w:sz w:val="20"/>
                <w:szCs w:val="20"/>
              </w:rPr>
            </w:pPr>
          </w:p>
          <w:p w14:paraId="2B7811DF" w14:textId="77777777" w:rsidR="000709F7" w:rsidRPr="005C75BF" w:rsidRDefault="000709F7" w:rsidP="000709F7">
            <w:pPr>
              <w:spacing w:line="240" w:lineRule="auto"/>
              <w:rPr>
                <w:rFonts w:cs="Arial"/>
                <w:sz w:val="20"/>
                <w:szCs w:val="20"/>
              </w:rPr>
            </w:pPr>
            <w:r>
              <w:rPr>
                <w:rFonts w:cs="Arial"/>
                <w:b/>
                <w:sz w:val="20"/>
                <w:szCs w:val="20"/>
              </w:rPr>
              <w:t>3</w:t>
            </w:r>
            <w:r w:rsidRPr="005C75BF">
              <w:rPr>
                <w:rFonts w:cs="Arial"/>
                <w:b/>
                <w:sz w:val="20"/>
                <w:szCs w:val="20"/>
              </w:rPr>
              <w:t>.</w:t>
            </w:r>
            <w:r w:rsidRPr="005C75BF">
              <w:rPr>
                <w:rFonts w:cs="Arial"/>
                <w:sz w:val="20"/>
                <w:szCs w:val="20"/>
              </w:rPr>
              <w:t xml:space="preserve"> Gestionar la Infraestructura institucional que garanticen la accesibilidad y condiciones de funcionalidad en concordancia con las necesidades de la comunidad universitaria.  </w:t>
            </w:r>
          </w:p>
          <w:p w14:paraId="38526A82" w14:textId="77777777" w:rsidR="000709F7" w:rsidRPr="005C75BF" w:rsidRDefault="000709F7" w:rsidP="000709F7">
            <w:pPr>
              <w:spacing w:line="240" w:lineRule="auto"/>
              <w:rPr>
                <w:rFonts w:cs="Arial"/>
                <w:sz w:val="20"/>
                <w:szCs w:val="20"/>
              </w:rPr>
            </w:pPr>
          </w:p>
          <w:p w14:paraId="4CCCD68A" w14:textId="77777777" w:rsidR="000709F7" w:rsidRPr="005C75BF" w:rsidRDefault="000709F7" w:rsidP="000709F7">
            <w:pPr>
              <w:spacing w:line="240" w:lineRule="auto"/>
              <w:rPr>
                <w:rFonts w:cs="Arial"/>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14:paraId="243310FD" w14:textId="52322C6F" w:rsidR="000709F7" w:rsidRPr="00A9492F" w:rsidRDefault="000709F7" w:rsidP="000709F7">
            <w:pPr>
              <w:spacing w:line="240" w:lineRule="auto"/>
              <w:contextualSpacing/>
              <w:rPr>
                <w:rFonts w:eastAsia="Calibri" w:cs="Arial"/>
                <w:sz w:val="20"/>
                <w:szCs w:val="20"/>
              </w:rPr>
            </w:pPr>
            <w:r w:rsidRPr="00A9492F">
              <w:rPr>
                <w:rFonts w:eastAsia="Calibri" w:cs="Arial"/>
                <w:b/>
                <w:sz w:val="20"/>
                <w:szCs w:val="20"/>
              </w:rPr>
              <w:t>3.</w:t>
            </w:r>
            <w:r w:rsidRPr="00CB15D7">
              <w:rPr>
                <w:rFonts w:eastAsia="Calibri" w:cs="Arial"/>
                <w:b/>
                <w:sz w:val="20"/>
                <w:szCs w:val="20"/>
              </w:rPr>
              <w:t xml:space="preserve">1 </w:t>
            </w:r>
            <w:r w:rsidRPr="00CB15D7">
              <w:rPr>
                <w:rFonts w:eastAsia="Calibri" w:cs="Arial"/>
                <w:sz w:val="20"/>
                <w:szCs w:val="20"/>
              </w:rPr>
              <w:t>Ejecutar</w:t>
            </w:r>
            <w:r w:rsidRPr="00CB15D7">
              <w:rPr>
                <w:rFonts w:eastAsia="Calibri" w:cs="Arial"/>
                <w:b/>
                <w:sz w:val="20"/>
                <w:szCs w:val="20"/>
              </w:rPr>
              <w:t xml:space="preserve"> </w:t>
            </w:r>
            <w:r w:rsidRPr="00CB15D7">
              <w:rPr>
                <w:rFonts w:cs="Arial"/>
                <w:b/>
                <w:sz w:val="20"/>
                <w:szCs w:val="20"/>
              </w:rPr>
              <w:t xml:space="preserve">16 </w:t>
            </w:r>
            <w:r w:rsidRPr="00CB15D7">
              <w:rPr>
                <w:rFonts w:eastAsia="Calibri" w:cs="Arial"/>
                <w:sz w:val="20"/>
                <w:szCs w:val="20"/>
              </w:rPr>
              <w:t xml:space="preserve">acciones en materia de </w:t>
            </w:r>
            <w:r w:rsidRPr="00CB15D7">
              <w:rPr>
                <w:rFonts w:cs="Arial"/>
                <w:sz w:val="20"/>
                <w:szCs w:val="20"/>
              </w:rPr>
              <w:t>gestión, mantenimiento civil y electromecánico de la infraestructura institucional.</w:t>
            </w:r>
          </w:p>
        </w:tc>
        <w:tc>
          <w:tcPr>
            <w:tcW w:w="2410" w:type="dxa"/>
            <w:tcBorders>
              <w:top w:val="single" w:sz="4" w:space="0" w:color="auto"/>
              <w:left w:val="single" w:sz="4" w:space="0" w:color="auto"/>
              <w:bottom w:val="single" w:sz="4" w:space="0" w:color="auto"/>
              <w:right w:val="single" w:sz="4" w:space="0" w:color="auto"/>
            </w:tcBorders>
            <w:vAlign w:val="center"/>
          </w:tcPr>
          <w:p w14:paraId="561F8583" w14:textId="1C29CEBC" w:rsidR="000709F7" w:rsidRPr="005C75BF" w:rsidRDefault="000709F7" w:rsidP="000709F7">
            <w:pPr>
              <w:spacing w:line="240" w:lineRule="auto"/>
              <w:jc w:val="center"/>
              <w:rPr>
                <w:rFonts w:cs="Arial"/>
                <w:bCs/>
                <w:sz w:val="20"/>
                <w:szCs w:val="20"/>
              </w:rPr>
            </w:pPr>
            <w:r w:rsidRPr="009835EF">
              <w:rPr>
                <w:rFonts w:cs="Arial"/>
                <w:sz w:val="20"/>
                <w:szCs w:val="20"/>
                <w:lang w:val="es-ES"/>
              </w:rPr>
              <w:t xml:space="preserve">% de acciones </w:t>
            </w:r>
            <w:r>
              <w:rPr>
                <w:rFonts w:cs="Arial"/>
                <w:sz w:val="20"/>
                <w:szCs w:val="20"/>
                <w:lang w:val="es-ES"/>
              </w:rPr>
              <w:t xml:space="preserve">ejecutadas. </w:t>
            </w:r>
          </w:p>
        </w:tc>
        <w:tc>
          <w:tcPr>
            <w:tcW w:w="1134" w:type="dxa"/>
            <w:tcBorders>
              <w:top w:val="single" w:sz="4" w:space="0" w:color="auto"/>
              <w:left w:val="single" w:sz="4" w:space="0" w:color="auto"/>
              <w:bottom w:val="single" w:sz="4" w:space="0" w:color="auto"/>
              <w:right w:val="single" w:sz="4" w:space="0" w:color="auto"/>
            </w:tcBorders>
            <w:vAlign w:val="center"/>
          </w:tcPr>
          <w:p w14:paraId="1251D6FF" w14:textId="4B4BF242" w:rsidR="000709F7" w:rsidRPr="005C75BF" w:rsidRDefault="000709F7" w:rsidP="000709F7">
            <w:pPr>
              <w:spacing w:line="240" w:lineRule="auto"/>
              <w:jc w:val="center"/>
              <w:rPr>
                <w:rFonts w:cs="Arial"/>
                <w:sz w:val="20"/>
                <w:szCs w:val="20"/>
              </w:rPr>
            </w:pPr>
            <w:r w:rsidRPr="0076233C">
              <w:rPr>
                <w:rFonts w:cs="Arial"/>
                <w:sz w:val="20"/>
                <w:szCs w:val="20"/>
              </w:rPr>
              <w:t>enero</w:t>
            </w:r>
          </w:p>
        </w:tc>
        <w:tc>
          <w:tcPr>
            <w:tcW w:w="1214" w:type="dxa"/>
            <w:tcBorders>
              <w:top w:val="single" w:sz="4" w:space="0" w:color="auto"/>
              <w:left w:val="single" w:sz="4" w:space="0" w:color="auto"/>
              <w:bottom w:val="single" w:sz="4" w:space="0" w:color="auto"/>
              <w:right w:val="single" w:sz="4" w:space="0" w:color="auto"/>
            </w:tcBorders>
            <w:vAlign w:val="center"/>
          </w:tcPr>
          <w:p w14:paraId="68B1B765" w14:textId="3B99BA40" w:rsidR="000709F7" w:rsidRPr="003A00EE" w:rsidRDefault="000709F7" w:rsidP="000709F7">
            <w:pPr>
              <w:spacing w:line="240" w:lineRule="auto"/>
              <w:jc w:val="center"/>
              <w:rPr>
                <w:rFonts w:cs="Arial"/>
                <w:sz w:val="20"/>
                <w:szCs w:val="20"/>
              </w:rPr>
            </w:pPr>
            <w:r w:rsidRPr="0076233C">
              <w:rPr>
                <w:rFonts w:cs="Arial"/>
                <w:sz w:val="20"/>
                <w:szCs w:val="20"/>
              </w:rPr>
              <w:t>diciembre</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04D597D4" w14:textId="3B024A4A" w:rsidR="000709F7" w:rsidRPr="000709F7" w:rsidRDefault="000709F7" w:rsidP="000709F7">
            <w:pPr>
              <w:spacing w:line="240" w:lineRule="auto"/>
              <w:jc w:val="center"/>
              <w:rPr>
                <w:rFonts w:cs="Arial"/>
                <w:color w:val="5B9BD5" w:themeColor="accent1"/>
                <w:sz w:val="20"/>
                <w:szCs w:val="20"/>
              </w:rPr>
            </w:pPr>
            <w:r w:rsidRPr="000709F7">
              <w:rPr>
                <w:rFonts w:cs="Arial"/>
                <w:color w:val="000000"/>
                <w:sz w:val="22"/>
                <w:szCs w:val="22"/>
              </w:rPr>
              <w:t>₡4 053 438,8</w:t>
            </w:r>
          </w:p>
        </w:tc>
      </w:tr>
      <w:tr w:rsidR="000709F7" w:rsidRPr="006F70A6" w14:paraId="0BAD6C1C" w14:textId="77777777" w:rsidTr="000709F7">
        <w:trPr>
          <w:trHeight w:val="928"/>
          <w:jc w:val="center"/>
        </w:trPr>
        <w:tc>
          <w:tcPr>
            <w:tcW w:w="3114" w:type="dxa"/>
            <w:vMerge/>
            <w:tcBorders>
              <w:left w:val="single" w:sz="4" w:space="0" w:color="auto"/>
              <w:right w:val="single" w:sz="4" w:space="0" w:color="auto"/>
            </w:tcBorders>
            <w:vAlign w:val="center"/>
          </w:tcPr>
          <w:p w14:paraId="6F69BD61" w14:textId="77777777" w:rsidR="000709F7" w:rsidRPr="005C75BF" w:rsidRDefault="000709F7" w:rsidP="000709F7">
            <w:pPr>
              <w:spacing w:line="240" w:lineRule="auto"/>
              <w:rPr>
                <w:rFonts w:cs="Arial"/>
                <w:bCs/>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14:paraId="162E5FCE" w14:textId="3D6AD0EC" w:rsidR="000709F7" w:rsidRPr="00A9492F" w:rsidRDefault="000709F7" w:rsidP="000709F7">
            <w:pPr>
              <w:spacing w:line="240" w:lineRule="auto"/>
              <w:contextualSpacing/>
              <w:rPr>
                <w:rFonts w:eastAsia="Calibri" w:cs="Arial"/>
                <w:b/>
                <w:sz w:val="20"/>
                <w:szCs w:val="20"/>
              </w:rPr>
            </w:pPr>
            <w:r w:rsidRPr="00A9492F">
              <w:rPr>
                <w:rFonts w:eastAsia="Calibri" w:cs="Arial"/>
                <w:b/>
                <w:sz w:val="20"/>
                <w:szCs w:val="20"/>
              </w:rPr>
              <w:t>3.</w:t>
            </w:r>
            <w:r>
              <w:rPr>
                <w:rFonts w:eastAsia="Calibri" w:cs="Arial"/>
                <w:b/>
                <w:sz w:val="20"/>
                <w:szCs w:val="20"/>
              </w:rPr>
              <w:t>2</w:t>
            </w:r>
            <w:r w:rsidRPr="00A9492F">
              <w:rPr>
                <w:rFonts w:eastAsia="Calibri" w:cs="Arial"/>
                <w:sz w:val="20"/>
                <w:szCs w:val="20"/>
              </w:rPr>
              <w:t xml:space="preserve"> Gestionar</w:t>
            </w:r>
            <w:r>
              <w:rPr>
                <w:rFonts w:eastAsia="Calibri" w:cs="Arial"/>
                <w:sz w:val="20"/>
                <w:szCs w:val="20"/>
              </w:rPr>
              <w:t xml:space="preserve"> la adjudicación y construcción de </w:t>
            </w:r>
            <w:r w:rsidRPr="0015331E">
              <w:rPr>
                <w:rFonts w:eastAsia="Calibri" w:cs="Arial"/>
                <w:b/>
                <w:bCs/>
                <w:sz w:val="20"/>
                <w:szCs w:val="20"/>
              </w:rPr>
              <w:t>6</w:t>
            </w:r>
            <w:r>
              <w:rPr>
                <w:rFonts w:eastAsia="Calibri" w:cs="Arial"/>
                <w:sz w:val="20"/>
                <w:szCs w:val="20"/>
              </w:rPr>
              <w:t xml:space="preserve"> </w:t>
            </w:r>
            <w:r>
              <w:rPr>
                <w:rFonts w:cs="Arial"/>
                <w:sz w:val="20"/>
                <w:szCs w:val="20"/>
              </w:rPr>
              <w:t xml:space="preserve">obras de </w:t>
            </w:r>
            <w:r w:rsidRPr="00A9492F">
              <w:rPr>
                <w:rFonts w:eastAsia="Calibri" w:cs="Arial"/>
                <w:sz w:val="20"/>
                <w:szCs w:val="20"/>
              </w:rPr>
              <w:t xml:space="preserve">infraestructura </w:t>
            </w:r>
            <w:r>
              <w:rPr>
                <w:rFonts w:eastAsia="Calibri" w:cs="Arial"/>
                <w:sz w:val="20"/>
                <w:szCs w:val="20"/>
              </w:rPr>
              <w:t>en el ámbito institucional.</w:t>
            </w:r>
          </w:p>
        </w:tc>
        <w:tc>
          <w:tcPr>
            <w:tcW w:w="2410" w:type="dxa"/>
            <w:tcBorders>
              <w:top w:val="single" w:sz="4" w:space="0" w:color="auto"/>
              <w:left w:val="single" w:sz="4" w:space="0" w:color="auto"/>
              <w:bottom w:val="single" w:sz="4" w:space="0" w:color="auto"/>
              <w:right w:val="single" w:sz="4" w:space="0" w:color="auto"/>
            </w:tcBorders>
            <w:vAlign w:val="center"/>
          </w:tcPr>
          <w:p w14:paraId="0C1E286C" w14:textId="124ADD44" w:rsidR="000709F7" w:rsidRPr="005C75BF" w:rsidRDefault="000709F7" w:rsidP="000709F7">
            <w:pPr>
              <w:spacing w:line="240" w:lineRule="auto"/>
              <w:jc w:val="center"/>
              <w:rPr>
                <w:rFonts w:cs="Arial"/>
                <w:sz w:val="20"/>
                <w:szCs w:val="20"/>
              </w:rPr>
            </w:pPr>
            <w:r>
              <w:rPr>
                <w:rFonts w:cs="Arial"/>
                <w:sz w:val="20"/>
                <w:szCs w:val="20"/>
              </w:rPr>
              <w:t>% de obras gestionadas.</w:t>
            </w:r>
          </w:p>
        </w:tc>
        <w:tc>
          <w:tcPr>
            <w:tcW w:w="1134" w:type="dxa"/>
            <w:tcBorders>
              <w:top w:val="single" w:sz="4" w:space="0" w:color="auto"/>
              <w:left w:val="single" w:sz="4" w:space="0" w:color="auto"/>
              <w:bottom w:val="single" w:sz="4" w:space="0" w:color="auto"/>
              <w:right w:val="single" w:sz="4" w:space="0" w:color="auto"/>
            </w:tcBorders>
            <w:vAlign w:val="center"/>
          </w:tcPr>
          <w:p w14:paraId="7C016EC1" w14:textId="5D173665" w:rsidR="000709F7" w:rsidRPr="005C75BF" w:rsidRDefault="000709F7" w:rsidP="000709F7">
            <w:pPr>
              <w:spacing w:line="240" w:lineRule="auto"/>
              <w:jc w:val="center"/>
              <w:rPr>
                <w:rFonts w:cs="Arial"/>
                <w:sz w:val="20"/>
                <w:szCs w:val="20"/>
              </w:rPr>
            </w:pPr>
            <w:r w:rsidRPr="0076233C">
              <w:rPr>
                <w:rFonts w:cs="Arial"/>
                <w:sz w:val="20"/>
                <w:szCs w:val="20"/>
              </w:rPr>
              <w:t>enero</w:t>
            </w:r>
          </w:p>
        </w:tc>
        <w:tc>
          <w:tcPr>
            <w:tcW w:w="1214" w:type="dxa"/>
            <w:tcBorders>
              <w:top w:val="single" w:sz="4" w:space="0" w:color="auto"/>
              <w:left w:val="single" w:sz="4" w:space="0" w:color="auto"/>
              <w:bottom w:val="single" w:sz="4" w:space="0" w:color="auto"/>
              <w:right w:val="single" w:sz="4" w:space="0" w:color="auto"/>
            </w:tcBorders>
            <w:vAlign w:val="center"/>
          </w:tcPr>
          <w:p w14:paraId="5E02D2CE" w14:textId="5E8E9F79" w:rsidR="000709F7" w:rsidRPr="003A00EE" w:rsidRDefault="000709F7" w:rsidP="000709F7">
            <w:pPr>
              <w:spacing w:line="240" w:lineRule="auto"/>
              <w:jc w:val="center"/>
              <w:rPr>
                <w:rFonts w:cs="Arial"/>
                <w:sz w:val="20"/>
                <w:szCs w:val="20"/>
              </w:rPr>
            </w:pPr>
            <w:r w:rsidRPr="0076233C">
              <w:rPr>
                <w:rFonts w:cs="Arial"/>
                <w:sz w:val="20"/>
                <w:szCs w:val="20"/>
              </w:rPr>
              <w:t>diciembre</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2D5E09DF" w14:textId="3B89F926" w:rsidR="000709F7" w:rsidRPr="000709F7" w:rsidRDefault="000709F7" w:rsidP="000709F7">
            <w:pPr>
              <w:spacing w:line="240" w:lineRule="auto"/>
              <w:jc w:val="center"/>
              <w:rPr>
                <w:rFonts w:cs="Arial"/>
                <w:color w:val="5B9BD5" w:themeColor="accent1"/>
                <w:sz w:val="20"/>
                <w:szCs w:val="20"/>
              </w:rPr>
            </w:pPr>
            <w:r w:rsidRPr="000709F7">
              <w:rPr>
                <w:rFonts w:cs="Arial"/>
                <w:color w:val="000000"/>
                <w:sz w:val="22"/>
                <w:szCs w:val="22"/>
              </w:rPr>
              <w:t>₡4 225 355,7</w:t>
            </w:r>
          </w:p>
        </w:tc>
      </w:tr>
      <w:tr w:rsidR="000709F7" w:rsidRPr="006F70A6" w14:paraId="4C6797D1" w14:textId="77777777" w:rsidTr="000709F7">
        <w:trPr>
          <w:trHeight w:val="887"/>
          <w:jc w:val="center"/>
        </w:trPr>
        <w:tc>
          <w:tcPr>
            <w:tcW w:w="3114" w:type="dxa"/>
            <w:vMerge/>
            <w:tcBorders>
              <w:left w:val="single" w:sz="4" w:space="0" w:color="auto"/>
              <w:right w:val="single" w:sz="4" w:space="0" w:color="auto"/>
            </w:tcBorders>
            <w:shd w:val="clear" w:color="auto" w:fill="auto"/>
            <w:vAlign w:val="center"/>
          </w:tcPr>
          <w:p w14:paraId="17191536" w14:textId="77777777" w:rsidR="000709F7" w:rsidRPr="005C75BF" w:rsidRDefault="000709F7" w:rsidP="000709F7">
            <w:pPr>
              <w:spacing w:line="240" w:lineRule="auto"/>
              <w:rPr>
                <w:rFonts w:cs="Arial"/>
                <w:bCs/>
                <w:sz w:val="20"/>
                <w:szCs w:val="20"/>
              </w:rPr>
            </w:pP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14:paraId="384F8472" w14:textId="66471AB4" w:rsidR="000709F7" w:rsidRPr="00A9492F" w:rsidRDefault="000709F7" w:rsidP="000709F7">
            <w:pPr>
              <w:spacing w:line="240" w:lineRule="auto"/>
              <w:rPr>
                <w:rFonts w:eastAsia="Calibri" w:cs="Arial"/>
                <w:sz w:val="20"/>
                <w:szCs w:val="20"/>
              </w:rPr>
            </w:pPr>
            <w:r>
              <w:rPr>
                <w:rFonts w:eastAsia="Calibri" w:cs="Arial"/>
                <w:b/>
                <w:sz w:val="20"/>
                <w:szCs w:val="20"/>
              </w:rPr>
              <w:t xml:space="preserve">3.3 </w:t>
            </w:r>
            <w:r w:rsidRPr="006F26FD">
              <w:rPr>
                <w:rFonts w:eastAsia="Calibri" w:cs="Arial"/>
                <w:bCs/>
                <w:sz w:val="20"/>
                <w:szCs w:val="20"/>
              </w:rPr>
              <w:t xml:space="preserve">Concluir la construcción de </w:t>
            </w:r>
            <w:r w:rsidRPr="00835FE8">
              <w:rPr>
                <w:rFonts w:eastAsia="Calibri" w:cs="Arial"/>
                <w:b/>
                <w:sz w:val="20"/>
                <w:szCs w:val="20"/>
              </w:rPr>
              <w:t>9</w:t>
            </w:r>
            <w:r>
              <w:rPr>
                <w:rFonts w:eastAsia="Calibri" w:cs="Arial"/>
                <w:bCs/>
                <w:sz w:val="20"/>
                <w:szCs w:val="20"/>
              </w:rPr>
              <w:t xml:space="preserve"> </w:t>
            </w:r>
            <w:r w:rsidRPr="006F26FD">
              <w:rPr>
                <w:rFonts w:eastAsia="Calibri" w:cs="Arial"/>
                <w:bCs/>
                <w:sz w:val="20"/>
                <w:szCs w:val="20"/>
              </w:rPr>
              <w:t>obras de infraestructura</w:t>
            </w:r>
            <w:r>
              <w:rPr>
                <w:rFonts w:eastAsia="Calibri" w:cs="Arial"/>
                <w:bCs/>
                <w:sz w:val="20"/>
                <w:szCs w:val="20"/>
              </w:rPr>
              <w:t xml:space="preserve"> </w:t>
            </w:r>
            <w:r w:rsidRPr="006F26FD">
              <w:rPr>
                <w:rFonts w:eastAsia="Calibri" w:cs="Arial"/>
                <w:bCs/>
                <w:sz w:val="20"/>
                <w:szCs w:val="20"/>
              </w:rPr>
              <w:t>en el ámbito institucional.</w:t>
            </w:r>
            <w:r>
              <w:rPr>
                <w:rFonts w:eastAsia="Calibri" w:cs="Arial"/>
                <w:b/>
                <w:sz w:val="20"/>
                <w:szCs w:val="20"/>
              </w:rPr>
              <w:t xml:space="preserve"> </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5D98DC5C" w14:textId="623D1C05" w:rsidR="000709F7" w:rsidRPr="009835EF" w:rsidRDefault="000709F7" w:rsidP="000709F7">
            <w:pPr>
              <w:spacing w:line="240" w:lineRule="auto"/>
              <w:jc w:val="center"/>
              <w:rPr>
                <w:rFonts w:cs="Arial"/>
                <w:sz w:val="20"/>
                <w:szCs w:val="20"/>
                <w:lang w:val="es-ES"/>
              </w:rPr>
            </w:pPr>
            <w:r>
              <w:rPr>
                <w:rFonts w:cs="Arial"/>
                <w:sz w:val="20"/>
                <w:szCs w:val="20"/>
                <w:lang w:val="es-ES"/>
              </w:rPr>
              <w:t xml:space="preserve">% de obras concluidas.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C4A922F" w14:textId="035D677E" w:rsidR="000709F7" w:rsidRPr="005C75BF" w:rsidRDefault="000709F7" w:rsidP="000709F7">
            <w:pPr>
              <w:spacing w:line="240" w:lineRule="auto"/>
              <w:jc w:val="center"/>
              <w:rPr>
                <w:rFonts w:cs="Arial"/>
                <w:sz w:val="20"/>
                <w:szCs w:val="20"/>
                <w:lang w:val="en-US"/>
              </w:rPr>
            </w:pPr>
            <w:r w:rsidRPr="0076233C">
              <w:rPr>
                <w:rFonts w:cs="Arial"/>
                <w:sz w:val="20"/>
                <w:szCs w:val="20"/>
              </w:rPr>
              <w:t>enero</w:t>
            </w:r>
          </w:p>
        </w:tc>
        <w:tc>
          <w:tcPr>
            <w:tcW w:w="1214" w:type="dxa"/>
            <w:tcBorders>
              <w:top w:val="single" w:sz="4" w:space="0" w:color="auto"/>
              <w:left w:val="single" w:sz="4" w:space="0" w:color="auto"/>
              <w:bottom w:val="single" w:sz="4" w:space="0" w:color="auto"/>
              <w:right w:val="single" w:sz="4" w:space="0" w:color="auto"/>
            </w:tcBorders>
            <w:shd w:val="clear" w:color="auto" w:fill="auto"/>
            <w:vAlign w:val="center"/>
          </w:tcPr>
          <w:p w14:paraId="63D6E9F7" w14:textId="16034076" w:rsidR="000709F7" w:rsidRPr="003A00EE" w:rsidRDefault="000709F7" w:rsidP="000709F7">
            <w:pPr>
              <w:spacing w:line="240" w:lineRule="auto"/>
              <w:jc w:val="center"/>
              <w:rPr>
                <w:rFonts w:cs="Arial"/>
                <w:sz w:val="20"/>
                <w:szCs w:val="20"/>
                <w:lang w:val="en-US"/>
              </w:rPr>
            </w:pPr>
            <w:r w:rsidRPr="0076233C">
              <w:rPr>
                <w:rFonts w:cs="Arial"/>
                <w:sz w:val="20"/>
                <w:szCs w:val="20"/>
              </w:rPr>
              <w:t>diciembre</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46DAA137" w14:textId="11FE8A86" w:rsidR="000709F7" w:rsidRPr="000709F7" w:rsidRDefault="000709F7" w:rsidP="000709F7">
            <w:pPr>
              <w:spacing w:line="240" w:lineRule="auto"/>
              <w:jc w:val="center"/>
              <w:rPr>
                <w:rFonts w:cs="Arial"/>
                <w:color w:val="5B9BD5" w:themeColor="accent1"/>
                <w:sz w:val="20"/>
                <w:szCs w:val="20"/>
              </w:rPr>
            </w:pPr>
            <w:r w:rsidRPr="000709F7">
              <w:rPr>
                <w:rFonts w:cs="Arial"/>
                <w:color w:val="000000"/>
                <w:sz w:val="22"/>
                <w:szCs w:val="22"/>
              </w:rPr>
              <w:t>₡1 154 273,0</w:t>
            </w:r>
          </w:p>
        </w:tc>
      </w:tr>
      <w:tr w:rsidR="000709F7" w:rsidRPr="006F70A6" w14:paraId="2A3EA79B" w14:textId="77777777" w:rsidTr="000709F7">
        <w:trPr>
          <w:trHeight w:val="1126"/>
          <w:jc w:val="center"/>
        </w:trPr>
        <w:tc>
          <w:tcPr>
            <w:tcW w:w="3114" w:type="dxa"/>
            <w:vMerge/>
            <w:tcBorders>
              <w:left w:val="single" w:sz="4" w:space="0" w:color="auto"/>
              <w:bottom w:val="single" w:sz="4" w:space="0" w:color="auto"/>
              <w:right w:val="single" w:sz="4" w:space="0" w:color="auto"/>
            </w:tcBorders>
            <w:shd w:val="clear" w:color="auto" w:fill="auto"/>
            <w:vAlign w:val="center"/>
          </w:tcPr>
          <w:p w14:paraId="6028830A" w14:textId="77777777" w:rsidR="000709F7" w:rsidRPr="005C75BF" w:rsidRDefault="000709F7" w:rsidP="000709F7">
            <w:pPr>
              <w:spacing w:line="240" w:lineRule="auto"/>
              <w:rPr>
                <w:rFonts w:cs="Arial"/>
                <w:bCs/>
                <w:sz w:val="20"/>
                <w:szCs w:val="20"/>
              </w:rPr>
            </w:pP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14:paraId="0D380408" w14:textId="186B25FD" w:rsidR="000709F7" w:rsidRPr="00A9492F" w:rsidRDefault="000709F7" w:rsidP="000709F7">
            <w:pPr>
              <w:spacing w:line="240" w:lineRule="auto"/>
              <w:rPr>
                <w:rFonts w:eastAsia="Calibri" w:cs="Arial"/>
                <w:b/>
                <w:sz w:val="20"/>
                <w:szCs w:val="20"/>
              </w:rPr>
            </w:pPr>
            <w:r w:rsidRPr="00A9492F">
              <w:rPr>
                <w:rFonts w:eastAsia="Calibri" w:cs="Arial"/>
                <w:b/>
                <w:sz w:val="20"/>
                <w:szCs w:val="20"/>
              </w:rPr>
              <w:t>3.</w:t>
            </w:r>
            <w:r>
              <w:rPr>
                <w:rFonts w:eastAsia="Calibri" w:cs="Arial"/>
                <w:b/>
                <w:sz w:val="20"/>
                <w:szCs w:val="20"/>
              </w:rPr>
              <w:t>4</w:t>
            </w:r>
            <w:r w:rsidRPr="00A9492F">
              <w:rPr>
                <w:rFonts w:eastAsia="Calibri" w:cs="Arial"/>
                <w:b/>
                <w:sz w:val="20"/>
                <w:szCs w:val="20"/>
              </w:rPr>
              <w:t xml:space="preserve"> </w:t>
            </w:r>
            <w:r w:rsidRPr="00A9492F">
              <w:rPr>
                <w:rFonts w:eastAsia="Calibri" w:cs="Arial"/>
                <w:sz w:val="20"/>
                <w:szCs w:val="20"/>
              </w:rPr>
              <w:t xml:space="preserve">Actualizar y renovar en un </w:t>
            </w:r>
            <w:r w:rsidRPr="005676CA">
              <w:rPr>
                <w:rFonts w:eastAsia="Calibri" w:cs="Arial"/>
                <w:b/>
                <w:bCs/>
                <w:sz w:val="20"/>
                <w:szCs w:val="20"/>
              </w:rPr>
              <w:t>85%,</w:t>
            </w:r>
            <w:r w:rsidRPr="00A9492F">
              <w:rPr>
                <w:rFonts w:eastAsia="Calibri" w:cs="Arial"/>
                <w:b/>
                <w:sz w:val="20"/>
                <w:szCs w:val="20"/>
              </w:rPr>
              <w:t xml:space="preserve"> </w:t>
            </w:r>
            <w:r w:rsidRPr="00A9492F">
              <w:rPr>
                <w:rFonts w:eastAsia="Calibri" w:cs="Arial"/>
                <w:sz w:val="20"/>
                <w:szCs w:val="20"/>
              </w:rPr>
              <w:t xml:space="preserve">el </w:t>
            </w:r>
            <w:r>
              <w:rPr>
                <w:rFonts w:cs="Arial"/>
                <w:sz w:val="20"/>
                <w:szCs w:val="20"/>
              </w:rPr>
              <w:t>e</w:t>
            </w:r>
            <w:r w:rsidRPr="00A9492F">
              <w:rPr>
                <w:rFonts w:cs="Arial"/>
                <w:sz w:val="20"/>
                <w:szCs w:val="20"/>
              </w:rPr>
              <w:t>quipo científico y tecnológico</w:t>
            </w:r>
            <w:r w:rsidRPr="00A9492F">
              <w:rPr>
                <w:rFonts w:eastAsia="Calibri" w:cs="Arial"/>
                <w:sz w:val="20"/>
                <w:szCs w:val="20"/>
              </w:rPr>
              <w:t xml:space="preserve"> que facilite la gestión y el desarrollo </w:t>
            </w:r>
            <w:r>
              <w:rPr>
                <w:rFonts w:eastAsia="Calibri" w:cs="Arial"/>
                <w:sz w:val="20"/>
                <w:szCs w:val="20"/>
              </w:rPr>
              <w:t>en el ámbito institucional</w:t>
            </w:r>
            <w:r w:rsidRPr="0062116A">
              <w:rPr>
                <w:rFonts w:eastAsia="Calibri" w:cs="Arial"/>
                <w:sz w:val="20"/>
                <w:szCs w:val="20"/>
              </w:rPr>
              <w:t xml:space="preserve">.  </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38FF61E0" w14:textId="5B0B3027" w:rsidR="000709F7" w:rsidRPr="00C16C16" w:rsidRDefault="000709F7" w:rsidP="000709F7">
            <w:pPr>
              <w:spacing w:line="240" w:lineRule="auto"/>
              <w:jc w:val="center"/>
              <w:rPr>
                <w:rFonts w:cs="Arial"/>
                <w:sz w:val="20"/>
                <w:szCs w:val="20"/>
              </w:rPr>
            </w:pPr>
            <w:r>
              <w:rPr>
                <w:rFonts w:cs="Arial"/>
                <w:sz w:val="20"/>
                <w:szCs w:val="20"/>
              </w:rPr>
              <w:t>% de equipo científico y tecnológico actualizado y renovado.</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85AA657" w14:textId="5C2D9A1C" w:rsidR="000709F7" w:rsidRPr="00C16C16" w:rsidRDefault="000709F7" w:rsidP="000709F7">
            <w:pPr>
              <w:spacing w:line="240" w:lineRule="auto"/>
              <w:jc w:val="center"/>
              <w:rPr>
                <w:rFonts w:cs="Arial"/>
                <w:sz w:val="20"/>
                <w:szCs w:val="20"/>
              </w:rPr>
            </w:pPr>
            <w:r>
              <w:rPr>
                <w:rFonts w:cs="Arial"/>
                <w:sz w:val="20"/>
                <w:szCs w:val="20"/>
              </w:rPr>
              <w:t>enero</w:t>
            </w:r>
          </w:p>
        </w:tc>
        <w:tc>
          <w:tcPr>
            <w:tcW w:w="1214" w:type="dxa"/>
            <w:tcBorders>
              <w:top w:val="single" w:sz="4" w:space="0" w:color="auto"/>
              <w:left w:val="single" w:sz="4" w:space="0" w:color="auto"/>
              <w:bottom w:val="single" w:sz="4" w:space="0" w:color="auto"/>
              <w:right w:val="single" w:sz="4" w:space="0" w:color="auto"/>
            </w:tcBorders>
            <w:shd w:val="clear" w:color="auto" w:fill="auto"/>
            <w:vAlign w:val="center"/>
          </w:tcPr>
          <w:p w14:paraId="08AC3AE4" w14:textId="60E53668" w:rsidR="000709F7" w:rsidRPr="00C16C16" w:rsidRDefault="000709F7" w:rsidP="000709F7">
            <w:pPr>
              <w:spacing w:line="240" w:lineRule="auto"/>
              <w:jc w:val="center"/>
              <w:rPr>
                <w:rFonts w:cs="Arial"/>
                <w:sz w:val="20"/>
                <w:szCs w:val="20"/>
              </w:rPr>
            </w:pPr>
            <w:r>
              <w:rPr>
                <w:rFonts w:cs="Arial"/>
                <w:sz w:val="20"/>
                <w:szCs w:val="20"/>
              </w:rPr>
              <w:t>diciembre</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525BE3CA" w14:textId="5A36465C" w:rsidR="000709F7" w:rsidRPr="000709F7" w:rsidRDefault="000709F7" w:rsidP="000709F7">
            <w:pPr>
              <w:spacing w:line="240" w:lineRule="auto"/>
              <w:jc w:val="center"/>
              <w:rPr>
                <w:rFonts w:cs="Arial"/>
                <w:sz w:val="20"/>
                <w:szCs w:val="20"/>
              </w:rPr>
            </w:pPr>
            <w:r w:rsidRPr="000709F7">
              <w:rPr>
                <w:rFonts w:cs="Arial"/>
                <w:color w:val="000000"/>
                <w:sz w:val="22"/>
                <w:szCs w:val="22"/>
              </w:rPr>
              <w:t>₡151 481,7</w:t>
            </w:r>
          </w:p>
        </w:tc>
      </w:tr>
      <w:tr w:rsidR="00C16C16" w:rsidRPr="000709F7" w14:paraId="37F4D813" w14:textId="77777777" w:rsidTr="000709F7">
        <w:trPr>
          <w:jc w:val="center"/>
        </w:trPr>
        <w:tc>
          <w:tcPr>
            <w:tcW w:w="11699" w:type="dxa"/>
            <w:gridSpan w:val="5"/>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14:paraId="2BA82369" w14:textId="0EE8E2DE" w:rsidR="00C16C16" w:rsidRPr="000709F7" w:rsidRDefault="00C16C16" w:rsidP="00C16C16">
            <w:pPr>
              <w:spacing w:line="240" w:lineRule="auto"/>
              <w:rPr>
                <w:rFonts w:cs="Arial"/>
                <w:b/>
                <w:color w:val="FFFFFF" w:themeColor="background1"/>
                <w:lang w:val="en-US"/>
              </w:rPr>
            </w:pPr>
            <w:r w:rsidRPr="000709F7">
              <w:rPr>
                <w:rFonts w:cs="Arial"/>
                <w:b/>
                <w:i/>
                <w:color w:val="FFFFFF" w:themeColor="background1"/>
                <w:lang w:val="en-US"/>
              </w:rPr>
              <w:t>TOTAL PRESUPUESTO PROGRAMA ADMINISTRATIVO</w:t>
            </w:r>
          </w:p>
        </w:tc>
        <w:tc>
          <w:tcPr>
            <w:tcW w:w="1844"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14:paraId="6C634903" w14:textId="235F24E5" w:rsidR="00C16C16" w:rsidRPr="000709F7" w:rsidRDefault="00C16C16" w:rsidP="000709F7">
            <w:pPr>
              <w:jc w:val="center"/>
              <w:rPr>
                <w:rFonts w:cs="Arial"/>
                <w:b/>
                <w:color w:val="FFFFFF" w:themeColor="background1"/>
              </w:rPr>
            </w:pPr>
            <w:r w:rsidRPr="000709F7">
              <w:rPr>
                <w:rFonts w:cs="Arial"/>
                <w:b/>
                <w:color w:val="FFFFFF" w:themeColor="background1"/>
              </w:rPr>
              <w:t>₡</w:t>
            </w:r>
            <w:r w:rsidR="000709F7" w:rsidRPr="000709F7">
              <w:rPr>
                <w:rFonts w:cs="Arial"/>
                <w:b/>
                <w:color w:val="FFFFFF" w:themeColor="background1"/>
              </w:rPr>
              <w:t>34 010 771,0</w:t>
            </w:r>
          </w:p>
        </w:tc>
      </w:tr>
    </w:tbl>
    <w:p w14:paraId="47121E9A" w14:textId="77777777" w:rsidR="00B40403" w:rsidRDefault="00B40403" w:rsidP="00B40403">
      <w:pPr>
        <w:spacing w:line="240" w:lineRule="auto"/>
        <w:jc w:val="center"/>
        <w:rPr>
          <w:b/>
          <w:color w:val="000000"/>
        </w:rPr>
      </w:pPr>
    </w:p>
    <w:p w14:paraId="1D2CE1A6" w14:textId="77777777" w:rsidR="00B40403" w:rsidRPr="00AB2764" w:rsidRDefault="00B40403" w:rsidP="00B40403">
      <w:pPr>
        <w:pStyle w:val="Textoindependiente2"/>
        <w:spacing w:line="360" w:lineRule="auto"/>
        <w:rPr>
          <w:rFonts w:cs="Arial"/>
          <w:sz w:val="22"/>
          <w:szCs w:val="22"/>
          <w:lang w:val="es-CR"/>
        </w:rPr>
      </w:pPr>
      <w:r w:rsidRPr="00AB2764">
        <w:rPr>
          <w:rFonts w:cs="Arial"/>
          <w:b/>
          <w:bCs/>
          <w:sz w:val="22"/>
          <w:szCs w:val="22"/>
          <w:lang w:val="es-CR" w:eastAsia="es-CR"/>
        </w:rPr>
        <w:t>FUENTE</w:t>
      </w:r>
      <w:r w:rsidRPr="00AB2764">
        <w:rPr>
          <w:rFonts w:cs="Arial"/>
          <w:sz w:val="22"/>
          <w:szCs w:val="22"/>
          <w:lang w:val="es-CR" w:eastAsia="es-CR"/>
        </w:rPr>
        <w:t xml:space="preserve">: </w:t>
      </w:r>
      <w:r w:rsidRPr="00AB2764">
        <w:rPr>
          <w:rFonts w:cs="Arial"/>
          <w:i/>
          <w:iCs/>
          <w:sz w:val="22"/>
          <w:szCs w:val="22"/>
          <w:lang w:val="es-CR" w:eastAsia="es-CR"/>
        </w:rPr>
        <w:t xml:space="preserve">Área de Planificación </w:t>
      </w:r>
    </w:p>
    <w:p w14:paraId="5DD95FC4" w14:textId="77777777" w:rsidR="00B40403" w:rsidRDefault="00B40403" w:rsidP="00B40403">
      <w:pPr>
        <w:sectPr w:rsidR="00B40403">
          <w:footerReference w:type="default" r:id="rId15"/>
          <w:pgSz w:w="15840" w:h="12240" w:orient="landscape"/>
          <w:pgMar w:top="737" w:right="1418" w:bottom="851" w:left="1418" w:header="0" w:footer="284" w:gutter="0"/>
          <w:cols w:space="720"/>
          <w:formProt w:val="0"/>
          <w:docGrid w:linePitch="240" w:charSpace="-6145"/>
        </w:sectPr>
      </w:pPr>
    </w:p>
    <w:p w14:paraId="773BC076" w14:textId="408DCC7F" w:rsidR="006D3319" w:rsidRPr="00BD3831" w:rsidRDefault="006D3319" w:rsidP="00B37FB7">
      <w:pPr>
        <w:pStyle w:val="TITULO1"/>
        <w:numPr>
          <w:ilvl w:val="0"/>
          <w:numId w:val="19"/>
        </w:numPr>
      </w:pPr>
      <w:bookmarkStart w:id="47" w:name="_Toc114989484"/>
      <w:bookmarkStart w:id="48" w:name="Acciones"/>
      <w:bookmarkStart w:id="49" w:name="_Toc52261886"/>
      <w:bookmarkStart w:id="50" w:name="_Toc494114159"/>
      <w:bookmarkEnd w:id="47"/>
      <w:bookmarkEnd w:id="48"/>
      <w:r>
        <w:lastRenderedPageBreak/>
        <w:t>INDICADORES DE GESTIÓN Y RESULTADOS</w:t>
      </w:r>
      <w:bookmarkEnd w:id="49"/>
    </w:p>
    <w:p w14:paraId="4A535C0A" w14:textId="77777777" w:rsidR="006D3319" w:rsidRDefault="006D3319" w:rsidP="003438A8">
      <w:pPr>
        <w:spacing w:line="300" w:lineRule="exact"/>
        <w:jc w:val="center"/>
        <w:rPr>
          <w:rFonts w:cs="Arial"/>
          <w:b/>
        </w:rPr>
      </w:pPr>
    </w:p>
    <w:p w14:paraId="7AFEB822" w14:textId="77777777" w:rsidR="006D3319" w:rsidRPr="006B60F0" w:rsidRDefault="006D3319" w:rsidP="00295697">
      <w:pPr>
        <w:rPr>
          <w:rFonts w:cs="Arial"/>
        </w:rPr>
      </w:pPr>
      <w:r w:rsidRPr="006B60F0">
        <w:rPr>
          <w:rFonts w:cs="Arial"/>
        </w:rPr>
        <w:t xml:space="preserve">Los indicadores corresponden a herramientas que permiten operacionalizar de forma precisa objetivos e impactos para así contar con un estándar contra el cual evaluar o demostrar el progreso respectivo. </w:t>
      </w:r>
    </w:p>
    <w:p w14:paraId="18EADBA7" w14:textId="77777777" w:rsidR="006D3319" w:rsidRDefault="006D3319" w:rsidP="006D3319">
      <w:pPr>
        <w:ind w:firstLine="708"/>
        <w:rPr>
          <w:rFonts w:cs="Arial"/>
        </w:rPr>
      </w:pPr>
    </w:p>
    <w:p w14:paraId="04F94D58" w14:textId="77777777" w:rsidR="006D3319" w:rsidRPr="006B60F0" w:rsidRDefault="006D3319" w:rsidP="00295697">
      <w:pPr>
        <w:rPr>
          <w:rFonts w:cs="Arial"/>
        </w:rPr>
      </w:pPr>
      <w:r w:rsidRPr="006B60F0">
        <w:rPr>
          <w:rFonts w:cs="Arial"/>
        </w:rPr>
        <w:t>Por tanto, según la norma UNE 66.175 (2003), un indicador corresponde a un “dato o conjunto de datos que ayudan a medir objetivamente la evolución de un proceso o de una actividad”. Un indicador es un antecedente específico que contribuye a caracterizar, dentro de algún orden sistémico, un objeto particular de análisis, en la perspectiva de una instancia evaluadora determinada</w:t>
      </w:r>
      <w:sdt>
        <w:sdtPr>
          <w:rPr>
            <w:rFonts w:cs="Arial"/>
          </w:rPr>
          <w:id w:val="1948113098"/>
          <w:citation/>
        </w:sdtPr>
        <w:sdtEndPr/>
        <w:sdtContent>
          <w:r w:rsidRPr="006B60F0">
            <w:rPr>
              <w:rFonts w:cs="Arial"/>
            </w:rPr>
            <w:fldChar w:fldCharType="begin"/>
          </w:r>
          <w:r w:rsidRPr="006B60F0">
            <w:rPr>
              <w:rFonts w:cs="Arial"/>
            </w:rPr>
            <w:instrText xml:space="preserve">CITATION Cen \l 2058 </w:instrText>
          </w:r>
          <w:r w:rsidRPr="006B60F0">
            <w:rPr>
              <w:rFonts w:cs="Arial"/>
            </w:rPr>
            <w:fldChar w:fldCharType="separate"/>
          </w:r>
          <w:r w:rsidRPr="006B60F0">
            <w:rPr>
              <w:rFonts w:cs="Arial"/>
            </w:rPr>
            <w:t xml:space="preserve"> (CINDA, 2002)</w:t>
          </w:r>
          <w:r w:rsidRPr="006B60F0">
            <w:rPr>
              <w:rFonts w:cs="Arial"/>
            </w:rPr>
            <w:fldChar w:fldCharType="end"/>
          </w:r>
        </w:sdtContent>
      </w:sdt>
      <w:r w:rsidRPr="006B60F0">
        <w:rPr>
          <w:rFonts w:cs="Arial"/>
        </w:rPr>
        <w:t xml:space="preserve">. </w:t>
      </w:r>
    </w:p>
    <w:p w14:paraId="6B18DADE" w14:textId="77777777" w:rsidR="006D3319" w:rsidRPr="006B60F0" w:rsidRDefault="006D3319" w:rsidP="006D3319">
      <w:pPr>
        <w:ind w:firstLine="708"/>
        <w:rPr>
          <w:rFonts w:cs="Arial"/>
        </w:rPr>
      </w:pPr>
    </w:p>
    <w:p w14:paraId="339175CE" w14:textId="77777777" w:rsidR="006D3319" w:rsidRPr="006B60F0" w:rsidRDefault="006D3319" w:rsidP="00295697">
      <w:pPr>
        <w:rPr>
          <w:rFonts w:cs="Arial"/>
        </w:rPr>
      </w:pPr>
      <w:r w:rsidRPr="006B60F0">
        <w:rPr>
          <w:rFonts w:cs="Arial"/>
        </w:rPr>
        <w:t xml:space="preserve">Ahora bien, derivado del proceso de planificación y considerando los indicadores operativos como los que corresponden a la medición directa de los procesos y/o procedimientos en el nivel más básico u operativo, los cuales utilizan las instancias de la institución que formulan planes operativos anuales para la gestión y toma de decisiones de corto plazo, se han definido dos tipos:  </w:t>
      </w:r>
    </w:p>
    <w:p w14:paraId="6E611CC0" w14:textId="77777777" w:rsidR="006D3319" w:rsidRPr="006B60F0" w:rsidRDefault="006D3319" w:rsidP="006D3319">
      <w:pPr>
        <w:ind w:firstLine="708"/>
        <w:rPr>
          <w:rFonts w:cs="Arial"/>
          <w:lang w:val="es-ES"/>
        </w:rPr>
      </w:pPr>
    </w:p>
    <w:p w14:paraId="1E98E571" w14:textId="77777777" w:rsidR="006D3319" w:rsidRPr="006B60F0" w:rsidRDefault="006D3319" w:rsidP="0021588F">
      <w:pPr>
        <w:pStyle w:val="Prrafodelista"/>
        <w:numPr>
          <w:ilvl w:val="0"/>
          <w:numId w:val="14"/>
        </w:numPr>
        <w:spacing w:after="200" w:line="360" w:lineRule="auto"/>
        <w:contextualSpacing/>
        <w:jc w:val="both"/>
        <w:rPr>
          <w:rFonts w:ascii="Arial" w:hAnsi="Arial" w:cs="Arial"/>
        </w:rPr>
      </w:pPr>
      <w:r w:rsidRPr="006B60F0">
        <w:rPr>
          <w:rFonts w:ascii="Arial" w:hAnsi="Arial" w:cs="Arial"/>
          <w:i/>
        </w:rPr>
        <w:t>Indicadores de gestión:</w:t>
      </w:r>
      <w:r w:rsidRPr="006B60F0">
        <w:rPr>
          <w:rFonts w:ascii="Arial" w:hAnsi="Arial" w:cs="Arial"/>
        </w:rPr>
        <w:t xml:space="preserve"> concierne a la expresión cuantitativa de administrar y/o establecer acciones concretas para hacer realidad las tareas programadas y planificadas; es decir, el comportamiento y desempeño de un proceso y así visualizar si se están cumpliendo los objetivos propuestos. </w:t>
      </w:r>
    </w:p>
    <w:p w14:paraId="6AA6E4E8" w14:textId="77777777" w:rsidR="006D3319" w:rsidRPr="006B60F0" w:rsidRDefault="006D3319" w:rsidP="006D3319">
      <w:pPr>
        <w:pStyle w:val="Prrafodelista"/>
        <w:spacing w:line="360" w:lineRule="auto"/>
        <w:ind w:left="1440"/>
        <w:jc w:val="both"/>
        <w:rPr>
          <w:rFonts w:ascii="Arial" w:hAnsi="Arial" w:cs="Arial"/>
          <w:i/>
          <w:iCs/>
        </w:rPr>
      </w:pPr>
      <w:r w:rsidRPr="006B60F0">
        <w:rPr>
          <w:rFonts w:ascii="Arial" w:hAnsi="Arial" w:cs="Arial"/>
          <w:i/>
          <w:u w:val="single"/>
        </w:rPr>
        <w:t>Ejemplo:</w:t>
      </w:r>
      <w:r w:rsidRPr="006B60F0">
        <w:rPr>
          <w:rFonts w:ascii="Arial" w:hAnsi="Arial" w:cs="Arial"/>
        </w:rPr>
        <w:t xml:space="preserve"> </w:t>
      </w:r>
      <w:r w:rsidRPr="006B60F0">
        <w:rPr>
          <w:rFonts w:ascii="Arial" w:hAnsi="Arial" w:cs="Arial"/>
          <w:i/>
          <w:color w:val="000000"/>
        </w:rPr>
        <w:t>Número de unidades académicas</w:t>
      </w:r>
    </w:p>
    <w:p w14:paraId="1FA895B7" w14:textId="77777777" w:rsidR="006D3319" w:rsidRPr="006B60F0" w:rsidRDefault="006D3319" w:rsidP="006D3319">
      <w:pPr>
        <w:pStyle w:val="Prrafodelista"/>
        <w:spacing w:line="360" w:lineRule="auto"/>
        <w:jc w:val="both"/>
        <w:rPr>
          <w:rFonts w:ascii="Arial" w:hAnsi="Arial" w:cs="Arial"/>
        </w:rPr>
      </w:pPr>
    </w:p>
    <w:p w14:paraId="21844382" w14:textId="77777777" w:rsidR="006D3319" w:rsidRPr="006B60F0" w:rsidRDefault="006D3319" w:rsidP="0021588F">
      <w:pPr>
        <w:pStyle w:val="Prrafodelista"/>
        <w:numPr>
          <w:ilvl w:val="0"/>
          <w:numId w:val="14"/>
        </w:numPr>
        <w:spacing w:after="200" w:line="360" w:lineRule="auto"/>
        <w:contextualSpacing/>
        <w:jc w:val="both"/>
        <w:rPr>
          <w:rFonts w:ascii="Arial" w:hAnsi="Arial" w:cs="Arial"/>
        </w:rPr>
      </w:pPr>
      <w:r w:rsidRPr="006B60F0">
        <w:rPr>
          <w:rFonts w:ascii="Arial" w:hAnsi="Arial" w:cs="Arial"/>
          <w:i/>
        </w:rPr>
        <w:t>Indicadores de resultados:</w:t>
      </w:r>
      <w:r w:rsidRPr="006B60F0">
        <w:rPr>
          <w:rFonts w:ascii="Arial" w:hAnsi="Arial" w:cs="Arial"/>
        </w:rPr>
        <w:t xml:space="preserve"> corresponde a los productos que se obtienen de la gestión de los procesos de una instancia; por tanto, manifiestan el avance alcanzado de los objetivos y metas operativas comparando los resultados obtenidos con las aspiraciones iniciales.  </w:t>
      </w:r>
    </w:p>
    <w:p w14:paraId="6A1E8447" w14:textId="77777777" w:rsidR="006D3319" w:rsidRPr="006B60F0" w:rsidRDefault="006D3319" w:rsidP="006D3319">
      <w:pPr>
        <w:ind w:left="1068" w:firstLine="348"/>
        <w:rPr>
          <w:rFonts w:cs="Arial"/>
          <w:highlight w:val="yellow"/>
        </w:rPr>
      </w:pPr>
      <w:r w:rsidRPr="006B60F0">
        <w:rPr>
          <w:rFonts w:cs="Arial"/>
          <w:i/>
          <w:iCs/>
          <w:u w:val="single"/>
        </w:rPr>
        <w:t>Ejemplo</w:t>
      </w:r>
      <w:r w:rsidRPr="006B60F0">
        <w:rPr>
          <w:rFonts w:cs="Arial"/>
          <w:i/>
          <w:iCs/>
        </w:rPr>
        <w:t xml:space="preserve">: </w:t>
      </w:r>
      <w:r w:rsidRPr="006B60F0">
        <w:rPr>
          <w:rFonts w:cs="Arial"/>
          <w:i/>
          <w:color w:val="000000"/>
          <w:lang w:eastAsia="es-CR"/>
        </w:rPr>
        <w:t>Número de estudiantes matriculados</w:t>
      </w:r>
    </w:p>
    <w:p w14:paraId="2FC57E85" w14:textId="77777777" w:rsidR="00295697" w:rsidRDefault="00295697" w:rsidP="006D3319">
      <w:pPr>
        <w:ind w:firstLine="708"/>
        <w:rPr>
          <w:rFonts w:cs="Arial"/>
        </w:rPr>
      </w:pPr>
    </w:p>
    <w:p w14:paraId="46938F47" w14:textId="6B4EB5F9" w:rsidR="006D3319" w:rsidRPr="006B60F0" w:rsidRDefault="00295697" w:rsidP="00295697">
      <w:pPr>
        <w:rPr>
          <w:rFonts w:cs="Arial"/>
        </w:rPr>
      </w:pPr>
      <w:r>
        <w:rPr>
          <w:rFonts w:cs="Arial"/>
        </w:rPr>
        <w:lastRenderedPageBreak/>
        <w:t>A</w:t>
      </w:r>
      <w:r w:rsidR="006D3319" w:rsidRPr="006B60F0">
        <w:rPr>
          <w:rFonts w:cs="Arial"/>
        </w:rPr>
        <w:t xml:space="preserve"> </w:t>
      </w:r>
      <w:r w:rsidR="006D3319" w:rsidRPr="00640595">
        <w:rPr>
          <w:rFonts w:cs="Arial"/>
        </w:rPr>
        <w:t>partir de la revisión del Plan Operativo Anual Institucional 20</w:t>
      </w:r>
      <w:r w:rsidR="006F70A6" w:rsidRPr="00640595">
        <w:rPr>
          <w:rFonts w:cs="Arial"/>
        </w:rPr>
        <w:t>2</w:t>
      </w:r>
      <w:r w:rsidR="00A86511">
        <w:rPr>
          <w:rFonts w:cs="Arial"/>
        </w:rPr>
        <w:t>1</w:t>
      </w:r>
      <w:r w:rsidR="006D3319" w:rsidRPr="00640595">
        <w:rPr>
          <w:rFonts w:cs="Arial"/>
        </w:rPr>
        <w:t xml:space="preserve">, y tomando en consideración la información institucional, se identifican un total de </w:t>
      </w:r>
      <w:r w:rsidR="00FC4B58" w:rsidRPr="00E51AA5">
        <w:rPr>
          <w:rFonts w:cs="Arial"/>
          <w:b/>
        </w:rPr>
        <w:t>3</w:t>
      </w:r>
      <w:r w:rsidR="003005E4">
        <w:rPr>
          <w:rFonts w:cs="Arial"/>
          <w:b/>
        </w:rPr>
        <w:t>4</w:t>
      </w:r>
      <w:r w:rsidR="006D3319" w:rsidRPr="00640595">
        <w:rPr>
          <w:rFonts w:cs="Arial"/>
        </w:rPr>
        <w:t xml:space="preserve"> indicadores de gestión y resultados, los cuales se distribuyen </w:t>
      </w:r>
      <w:r w:rsidR="006D3319" w:rsidRPr="002515C8">
        <w:rPr>
          <w:rFonts w:cs="Arial"/>
        </w:rPr>
        <w:t xml:space="preserve">en </w:t>
      </w:r>
      <w:r w:rsidR="0002584C" w:rsidRPr="002515C8">
        <w:rPr>
          <w:rFonts w:cs="Arial"/>
          <w:b/>
        </w:rPr>
        <w:t>1</w:t>
      </w:r>
      <w:r w:rsidR="003005E4">
        <w:rPr>
          <w:rFonts w:cs="Arial"/>
          <w:b/>
        </w:rPr>
        <w:t>7</w:t>
      </w:r>
      <w:r w:rsidR="006D3319" w:rsidRPr="002515C8">
        <w:rPr>
          <w:rFonts w:cs="Arial"/>
        </w:rPr>
        <w:t xml:space="preserve"> indicadores de gestión y</w:t>
      </w:r>
      <w:r w:rsidR="006D3319" w:rsidRPr="002515C8">
        <w:rPr>
          <w:rFonts w:cs="Arial"/>
          <w:b/>
        </w:rPr>
        <w:t xml:space="preserve"> </w:t>
      </w:r>
      <w:r w:rsidR="00FC4B58" w:rsidRPr="002515C8">
        <w:rPr>
          <w:rFonts w:cs="Arial"/>
          <w:b/>
        </w:rPr>
        <w:t>1</w:t>
      </w:r>
      <w:r w:rsidR="003005E4">
        <w:rPr>
          <w:rFonts w:cs="Arial"/>
          <w:b/>
        </w:rPr>
        <w:t>7</w:t>
      </w:r>
      <w:r w:rsidR="002515C8">
        <w:rPr>
          <w:rFonts w:cs="Arial"/>
          <w:b/>
        </w:rPr>
        <w:t xml:space="preserve"> </w:t>
      </w:r>
      <w:r w:rsidR="006D3319" w:rsidRPr="006B60F0">
        <w:rPr>
          <w:rFonts w:cs="Arial"/>
        </w:rPr>
        <w:t xml:space="preserve">indicadores de resultados; lo que constituye la propuesta inicial del Área de Planificación, para valoración de las instancias responsables de evaluación y seguimiento asociadas a las metas institucionales. </w:t>
      </w:r>
    </w:p>
    <w:p w14:paraId="25EC8444" w14:textId="77777777" w:rsidR="00295697" w:rsidRDefault="00295697" w:rsidP="00295697">
      <w:pPr>
        <w:rPr>
          <w:rFonts w:cs="Arial"/>
        </w:rPr>
      </w:pPr>
    </w:p>
    <w:p w14:paraId="7D9AE6A3" w14:textId="3DA5F40A" w:rsidR="006D3319" w:rsidRDefault="006D3319" w:rsidP="00295697">
      <w:pPr>
        <w:rPr>
          <w:rFonts w:cs="Arial"/>
        </w:rPr>
      </w:pPr>
      <w:r w:rsidRPr="006B60F0">
        <w:rPr>
          <w:rFonts w:cs="Arial"/>
        </w:rPr>
        <w:t>A continuación, se enumeran los indicadores propuestos según el programa académico, vida universitaria y administrativo; así como las metas con que estos se vinculan:</w:t>
      </w:r>
    </w:p>
    <w:p w14:paraId="228FFDA0" w14:textId="77777777" w:rsidR="008B70BA" w:rsidRPr="006B60F0" w:rsidRDefault="008B70BA" w:rsidP="00295697">
      <w:pPr>
        <w:rPr>
          <w:rFonts w:cs="Arial"/>
        </w:rPr>
      </w:pPr>
    </w:p>
    <w:p w14:paraId="196A13F7" w14:textId="16E6C0B9" w:rsidR="006D3319" w:rsidRPr="006B60F0" w:rsidRDefault="006D3319" w:rsidP="006D3319">
      <w:pPr>
        <w:spacing w:line="300" w:lineRule="exact"/>
        <w:jc w:val="center"/>
        <w:rPr>
          <w:rFonts w:cs="Arial"/>
          <w:b/>
        </w:rPr>
      </w:pPr>
      <w:r w:rsidRPr="006B60F0">
        <w:rPr>
          <w:rFonts w:cs="Arial"/>
          <w:b/>
        </w:rPr>
        <w:t>Universidad Nacional</w:t>
      </w:r>
    </w:p>
    <w:p w14:paraId="158CBB82" w14:textId="7E0AE117" w:rsidR="006D3319" w:rsidRPr="002515C8" w:rsidRDefault="008B70BA" w:rsidP="006D3319">
      <w:pPr>
        <w:spacing w:line="300" w:lineRule="exact"/>
        <w:jc w:val="center"/>
        <w:rPr>
          <w:rFonts w:cs="Arial"/>
          <w:b/>
        </w:rPr>
      </w:pPr>
      <w:r w:rsidRPr="002515C8">
        <w:rPr>
          <w:rFonts w:cs="Arial"/>
          <w:b/>
        </w:rPr>
        <w:t>I</w:t>
      </w:r>
      <w:r w:rsidR="006D3319" w:rsidRPr="002515C8">
        <w:rPr>
          <w:rFonts w:cs="Arial"/>
          <w:b/>
        </w:rPr>
        <w:t>ndicadores para el seguimiento POAI 20</w:t>
      </w:r>
      <w:r w:rsidR="006F70A6" w:rsidRPr="002515C8">
        <w:rPr>
          <w:rFonts w:cs="Arial"/>
          <w:b/>
        </w:rPr>
        <w:t>2</w:t>
      </w:r>
      <w:r w:rsidR="00A86511" w:rsidRPr="002515C8">
        <w:rPr>
          <w:rFonts w:cs="Arial"/>
          <w:b/>
        </w:rPr>
        <w:t>1</w:t>
      </w:r>
    </w:p>
    <w:p w14:paraId="5C7C7AB4" w14:textId="2E7C32F1" w:rsidR="00A84C30" w:rsidRDefault="00A84C30" w:rsidP="006D3319">
      <w:pPr>
        <w:spacing w:line="300" w:lineRule="exact"/>
        <w:jc w:val="center"/>
        <w:rPr>
          <w:rFonts w:cs="Arial"/>
        </w:rPr>
      </w:pPr>
    </w:p>
    <w:tbl>
      <w:tblPr>
        <w:tblStyle w:val="Tablaconcuadrcula1clara-nfasis1"/>
        <w:tblW w:w="5460" w:type="pct"/>
        <w:tblInd w:w="-289" w:type="dxa"/>
        <w:tblLayout w:type="fixed"/>
        <w:tblLook w:val="04A0" w:firstRow="1" w:lastRow="0" w:firstColumn="1" w:lastColumn="0" w:noHBand="0" w:noVBand="1"/>
      </w:tblPr>
      <w:tblGrid>
        <w:gridCol w:w="1660"/>
        <w:gridCol w:w="3621"/>
        <w:gridCol w:w="4977"/>
      </w:tblGrid>
      <w:tr w:rsidR="00A84C30" w:rsidRPr="00E64082" w14:paraId="1BD59482" w14:textId="77777777" w:rsidTr="002066EB">
        <w:trPr>
          <w:cnfStyle w:val="100000000000" w:firstRow="1" w:lastRow="0" w:firstColumn="0" w:lastColumn="0" w:oddVBand="0" w:evenVBand="0" w:oddHBand="0" w:evenHBand="0" w:firstRowFirstColumn="0" w:firstRowLastColumn="0" w:lastRowFirstColumn="0" w:lastRowLastColumn="0"/>
          <w:trHeight w:val="360"/>
          <w:tblHeader/>
        </w:trPr>
        <w:tc>
          <w:tcPr>
            <w:cnfStyle w:val="001000000000" w:firstRow="0" w:lastRow="0" w:firstColumn="1" w:lastColumn="0" w:oddVBand="0" w:evenVBand="0" w:oddHBand="0" w:evenHBand="0" w:firstRowFirstColumn="0" w:firstRowLastColumn="0" w:lastRowFirstColumn="0" w:lastRowLastColumn="0"/>
            <w:tcW w:w="809" w:type="pct"/>
            <w:shd w:val="clear" w:color="auto" w:fill="1F3864" w:themeFill="accent5" w:themeFillShade="80"/>
            <w:noWrap/>
            <w:vAlign w:val="center"/>
            <w:hideMark/>
          </w:tcPr>
          <w:p w14:paraId="3F250931" w14:textId="77777777" w:rsidR="00A84C30" w:rsidRPr="009328E6" w:rsidRDefault="00A84C30" w:rsidP="00A84C30">
            <w:pPr>
              <w:spacing w:line="240" w:lineRule="auto"/>
              <w:jc w:val="center"/>
              <w:rPr>
                <w:rFonts w:cs="Arial"/>
                <w:b w:val="0"/>
                <w:bCs w:val="0"/>
                <w:color w:val="FFFFFF" w:themeColor="background1"/>
                <w:sz w:val="22"/>
                <w:szCs w:val="22"/>
                <w:lang w:eastAsia="es-CR"/>
              </w:rPr>
            </w:pPr>
            <w:bookmarkStart w:id="51" w:name="_Hlk51147522"/>
            <w:r w:rsidRPr="009328E6">
              <w:rPr>
                <w:rFonts w:cs="Arial"/>
                <w:color w:val="FFFFFF" w:themeColor="background1"/>
                <w:sz w:val="22"/>
                <w:szCs w:val="22"/>
                <w:lang w:eastAsia="es-CR"/>
              </w:rPr>
              <w:t>Consecutivo</w:t>
            </w:r>
          </w:p>
        </w:tc>
        <w:tc>
          <w:tcPr>
            <w:tcW w:w="1765" w:type="pct"/>
            <w:shd w:val="clear" w:color="auto" w:fill="1F3864" w:themeFill="accent5" w:themeFillShade="80"/>
            <w:noWrap/>
            <w:vAlign w:val="center"/>
            <w:hideMark/>
          </w:tcPr>
          <w:p w14:paraId="0ADE62DD" w14:textId="77777777" w:rsidR="00A84C30" w:rsidRPr="009328E6" w:rsidRDefault="00A84C30" w:rsidP="00A84C30">
            <w:pPr>
              <w:spacing w:line="240" w:lineRule="auto"/>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sz w:val="22"/>
                <w:szCs w:val="22"/>
                <w:lang w:eastAsia="es-CR"/>
              </w:rPr>
            </w:pPr>
            <w:r w:rsidRPr="009328E6">
              <w:rPr>
                <w:rFonts w:cs="Arial"/>
                <w:color w:val="FFFFFF" w:themeColor="background1"/>
                <w:sz w:val="22"/>
                <w:szCs w:val="22"/>
                <w:lang w:eastAsia="es-CR"/>
              </w:rPr>
              <w:t>Indicador</w:t>
            </w:r>
          </w:p>
        </w:tc>
        <w:tc>
          <w:tcPr>
            <w:tcW w:w="2426" w:type="pct"/>
            <w:shd w:val="clear" w:color="auto" w:fill="1F3864" w:themeFill="accent5" w:themeFillShade="80"/>
            <w:noWrap/>
            <w:vAlign w:val="center"/>
            <w:hideMark/>
          </w:tcPr>
          <w:p w14:paraId="10836565" w14:textId="77777777" w:rsidR="00A84C30" w:rsidRPr="009328E6" w:rsidRDefault="00A84C30" w:rsidP="00A84C30">
            <w:pPr>
              <w:spacing w:line="240" w:lineRule="auto"/>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sz w:val="22"/>
                <w:szCs w:val="22"/>
                <w:lang w:eastAsia="es-CR"/>
              </w:rPr>
            </w:pPr>
            <w:r w:rsidRPr="009328E6">
              <w:rPr>
                <w:rFonts w:cs="Arial"/>
                <w:color w:val="FFFFFF" w:themeColor="background1"/>
                <w:sz w:val="22"/>
                <w:szCs w:val="22"/>
                <w:lang w:eastAsia="es-CR"/>
              </w:rPr>
              <w:t>Meta(s) vinculadas</w:t>
            </w:r>
          </w:p>
        </w:tc>
      </w:tr>
      <w:tr w:rsidR="000709F7" w:rsidRPr="00E64082" w14:paraId="61C2955A" w14:textId="77777777" w:rsidTr="002066EB">
        <w:trPr>
          <w:trHeight w:val="911"/>
        </w:trPr>
        <w:tc>
          <w:tcPr>
            <w:cnfStyle w:val="001000000000" w:firstRow="0" w:lastRow="0" w:firstColumn="1" w:lastColumn="0" w:oddVBand="0" w:evenVBand="0" w:oddHBand="0" w:evenHBand="0" w:firstRowFirstColumn="0" w:firstRowLastColumn="0" w:lastRowFirstColumn="0" w:lastRowLastColumn="0"/>
            <w:tcW w:w="809" w:type="pct"/>
            <w:vAlign w:val="center"/>
            <w:hideMark/>
          </w:tcPr>
          <w:p w14:paraId="6BAEF745" w14:textId="77777777" w:rsidR="000709F7" w:rsidRPr="00E64082" w:rsidRDefault="000709F7" w:rsidP="000709F7">
            <w:pPr>
              <w:spacing w:line="240" w:lineRule="auto"/>
              <w:jc w:val="center"/>
              <w:rPr>
                <w:rFonts w:cs="Arial"/>
                <w:b w:val="0"/>
                <w:color w:val="000000"/>
                <w:sz w:val="22"/>
                <w:szCs w:val="22"/>
                <w:lang w:eastAsia="es-CR"/>
              </w:rPr>
            </w:pPr>
            <w:r w:rsidRPr="00E64082">
              <w:rPr>
                <w:rFonts w:cs="Arial"/>
                <w:b w:val="0"/>
                <w:color w:val="000000"/>
                <w:sz w:val="22"/>
                <w:szCs w:val="22"/>
                <w:lang w:eastAsia="es-CR"/>
              </w:rPr>
              <w:t>AC0101</w:t>
            </w:r>
          </w:p>
        </w:tc>
        <w:tc>
          <w:tcPr>
            <w:tcW w:w="1765" w:type="pct"/>
            <w:vAlign w:val="center"/>
            <w:hideMark/>
          </w:tcPr>
          <w:p w14:paraId="32510D2D" w14:textId="783AB560" w:rsidR="000709F7" w:rsidRPr="00E64082"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E64082">
              <w:rPr>
                <w:rFonts w:cs="Arial"/>
                <w:color w:val="000000"/>
                <w:sz w:val="22"/>
                <w:szCs w:val="22"/>
                <w:lang w:eastAsia="es-CR"/>
              </w:rPr>
              <w:t>Estudiantes matriculados</w:t>
            </w:r>
            <w:r>
              <w:rPr>
                <w:rFonts w:cs="Arial"/>
                <w:color w:val="000000"/>
                <w:sz w:val="22"/>
                <w:szCs w:val="22"/>
                <w:lang w:eastAsia="es-CR"/>
              </w:rPr>
              <w:t>.</w:t>
            </w:r>
            <w:r w:rsidRPr="00E64082">
              <w:rPr>
                <w:rFonts w:cs="Arial"/>
                <w:color w:val="000000"/>
                <w:sz w:val="22"/>
                <w:szCs w:val="22"/>
                <w:lang w:eastAsia="es-CR"/>
              </w:rPr>
              <w:t xml:space="preserve"> </w:t>
            </w:r>
          </w:p>
        </w:tc>
        <w:tc>
          <w:tcPr>
            <w:tcW w:w="2426" w:type="pct"/>
            <w:vAlign w:val="center"/>
            <w:hideMark/>
          </w:tcPr>
          <w:p w14:paraId="6A733B9B" w14:textId="54C36716"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2"/>
                <w:lang w:eastAsia="es-CR"/>
              </w:rPr>
            </w:pPr>
            <w:r w:rsidRPr="000709F7">
              <w:rPr>
                <w:rFonts w:cs="Arial"/>
                <w:sz w:val="22"/>
                <w:szCs w:val="22"/>
              </w:rPr>
              <w:t xml:space="preserve">Matricular </w:t>
            </w:r>
            <w:r w:rsidRPr="000709F7">
              <w:rPr>
                <w:rFonts w:cs="Arial"/>
                <w:b/>
                <w:bCs/>
                <w:sz w:val="22"/>
                <w:szCs w:val="22"/>
              </w:rPr>
              <w:t xml:space="preserve">14.632 </w:t>
            </w:r>
            <w:r w:rsidRPr="000709F7">
              <w:rPr>
                <w:rFonts w:cs="Arial"/>
                <w:sz w:val="22"/>
                <w:szCs w:val="22"/>
              </w:rPr>
              <w:t>estudiantes de   pregrado, grado y posgrado en los Campus Omar Dengo y Benjamín Núñez.</w:t>
            </w:r>
          </w:p>
        </w:tc>
      </w:tr>
      <w:tr w:rsidR="000709F7" w:rsidRPr="00E64082" w14:paraId="3B625568" w14:textId="77777777" w:rsidTr="002066EB">
        <w:trPr>
          <w:trHeight w:val="726"/>
        </w:trPr>
        <w:tc>
          <w:tcPr>
            <w:cnfStyle w:val="001000000000" w:firstRow="0" w:lastRow="0" w:firstColumn="1" w:lastColumn="0" w:oddVBand="0" w:evenVBand="0" w:oddHBand="0" w:evenHBand="0" w:firstRowFirstColumn="0" w:firstRowLastColumn="0" w:lastRowFirstColumn="0" w:lastRowLastColumn="0"/>
            <w:tcW w:w="809" w:type="pct"/>
            <w:vAlign w:val="center"/>
          </w:tcPr>
          <w:p w14:paraId="00E89B0E" w14:textId="77777777" w:rsidR="000709F7" w:rsidRPr="00E64082" w:rsidRDefault="000709F7" w:rsidP="000709F7">
            <w:pPr>
              <w:spacing w:line="240" w:lineRule="auto"/>
              <w:jc w:val="center"/>
              <w:rPr>
                <w:rFonts w:cs="Arial"/>
                <w:b w:val="0"/>
                <w:color w:val="000000"/>
                <w:sz w:val="22"/>
                <w:szCs w:val="22"/>
                <w:lang w:eastAsia="es-CR"/>
              </w:rPr>
            </w:pPr>
            <w:r w:rsidRPr="00E64082">
              <w:rPr>
                <w:rFonts w:cs="Arial"/>
                <w:b w:val="0"/>
                <w:color w:val="000000"/>
                <w:sz w:val="22"/>
                <w:szCs w:val="22"/>
                <w:lang w:eastAsia="es-CR"/>
              </w:rPr>
              <w:t>AC0102</w:t>
            </w:r>
          </w:p>
        </w:tc>
        <w:tc>
          <w:tcPr>
            <w:tcW w:w="1765" w:type="pct"/>
            <w:vAlign w:val="center"/>
          </w:tcPr>
          <w:p w14:paraId="76911723" w14:textId="7C65EC8F" w:rsidR="000709F7" w:rsidRPr="00E64082"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bCs/>
                <w:color w:val="000000"/>
                <w:sz w:val="22"/>
                <w:szCs w:val="22"/>
                <w:lang w:eastAsia="es-CR"/>
              </w:rPr>
            </w:pPr>
            <w:r w:rsidRPr="00E64082">
              <w:rPr>
                <w:rFonts w:cs="Arial"/>
                <w:bCs/>
                <w:color w:val="000000"/>
                <w:sz w:val="22"/>
                <w:szCs w:val="22"/>
                <w:lang w:eastAsia="es-CR"/>
              </w:rPr>
              <w:t>Estudiantes matriculados Sedes y Sección Regional</w:t>
            </w:r>
            <w:r>
              <w:rPr>
                <w:rFonts w:cs="Arial"/>
                <w:bCs/>
                <w:color w:val="000000"/>
                <w:sz w:val="22"/>
                <w:szCs w:val="22"/>
                <w:lang w:eastAsia="es-CR"/>
              </w:rPr>
              <w:t>.</w:t>
            </w:r>
            <w:r w:rsidRPr="00E64082">
              <w:rPr>
                <w:rFonts w:cs="Arial"/>
                <w:bCs/>
                <w:color w:val="000000"/>
                <w:sz w:val="22"/>
                <w:szCs w:val="22"/>
                <w:lang w:eastAsia="es-CR"/>
              </w:rPr>
              <w:t xml:space="preserve"> </w:t>
            </w:r>
          </w:p>
        </w:tc>
        <w:tc>
          <w:tcPr>
            <w:tcW w:w="2426" w:type="pct"/>
            <w:vAlign w:val="center"/>
          </w:tcPr>
          <w:p w14:paraId="05522501" w14:textId="3915F321"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0709F7">
              <w:rPr>
                <w:rFonts w:cs="Arial"/>
                <w:sz w:val="22"/>
                <w:szCs w:val="22"/>
              </w:rPr>
              <w:t xml:space="preserve">Matricular </w:t>
            </w:r>
            <w:r w:rsidRPr="000709F7">
              <w:rPr>
                <w:rFonts w:cs="Arial"/>
                <w:b/>
                <w:bCs/>
                <w:sz w:val="22"/>
                <w:szCs w:val="22"/>
              </w:rPr>
              <w:t xml:space="preserve">5.588 </w:t>
            </w:r>
            <w:r w:rsidRPr="000709F7">
              <w:rPr>
                <w:rFonts w:cs="Arial"/>
                <w:sz w:val="22"/>
                <w:szCs w:val="22"/>
              </w:rPr>
              <w:t>estudiantes de pregrado y grado en las Sedes y Sección</w:t>
            </w:r>
            <w:r w:rsidRPr="000709F7">
              <w:rPr>
                <w:rFonts w:cs="Arial"/>
                <w:color w:val="FF0000"/>
                <w:sz w:val="22"/>
                <w:szCs w:val="22"/>
              </w:rPr>
              <w:t xml:space="preserve"> </w:t>
            </w:r>
            <w:r w:rsidRPr="000709F7">
              <w:rPr>
                <w:rFonts w:cs="Arial"/>
                <w:sz w:val="22"/>
                <w:szCs w:val="22"/>
              </w:rPr>
              <w:t>Regional.</w:t>
            </w:r>
          </w:p>
        </w:tc>
      </w:tr>
      <w:tr w:rsidR="000709F7" w:rsidRPr="00E64082" w14:paraId="5BC5FBDB" w14:textId="77777777" w:rsidTr="002066EB">
        <w:trPr>
          <w:trHeight w:val="834"/>
        </w:trPr>
        <w:tc>
          <w:tcPr>
            <w:cnfStyle w:val="001000000000" w:firstRow="0" w:lastRow="0" w:firstColumn="1" w:lastColumn="0" w:oddVBand="0" w:evenVBand="0" w:oddHBand="0" w:evenHBand="0" w:firstRowFirstColumn="0" w:firstRowLastColumn="0" w:lastRowFirstColumn="0" w:lastRowLastColumn="0"/>
            <w:tcW w:w="809" w:type="pct"/>
            <w:vAlign w:val="center"/>
          </w:tcPr>
          <w:p w14:paraId="4673398B" w14:textId="77777777" w:rsidR="000709F7" w:rsidRPr="00E64082" w:rsidRDefault="000709F7" w:rsidP="000709F7">
            <w:pPr>
              <w:spacing w:line="240" w:lineRule="auto"/>
              <w:jc w:val="center"/>
              <w:rPr>
                <w:rFonts w:cs="Arial"/>
                <w:b w:val="0"/>
                <w:color w:val="000000"/>
                <w:sz w:val="22"/>
                <w:szCs w:val="22"/>
                <w:lang w:eastAsia="es-CR"/>
              </w:rPr>
            </w:pPr>
            <w:r w:rsidRPr="00E64082">
              <w:rPr>
                <w:rFonts w:cs="Arial"/>
                <w:b w:val="0"/>
                <w:color w:val="000000"/>
                <w:sz w:val="22"/>
                <w:szCs w:val="22"/>
                <w:lang w:eastAsia="es-CR"/>
              </w:rPr>
              <w:t>AC0103</w:t>
            </w:r>
          </w:p>
        </w:tc>
        <w:tc>
          <w:tcPr>
            <w:tcW w:w="1765" w:type="pct"/>
            <w:vAlign w:val="center"/>
          </w:tcPr>
          <w:p w14:paraId="4D735D44" w14:textId="6D3120C8" w:rsidR="000709F7" w:rsidRPr="00E64082"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bCs/>
                <w:color w:val="000000"/>
                <w:sz w:val="22"/>
                <w:szCs w:val="22"/>
                <w:lang w:eastAsia="es-CR"/>
              </w:rPr>
            </w:pPr>
            <w:r w:rsidRPr="00E64082">
              <w:rPr>
                <w:rFonts w:cs="Arial"/>
                <w:bCs/>
                <w:color w:val="000000"/>
                <w:sz w:val="22"/>
                <w:szCs w:val="22"/>
                <w:lang w:eastAsia="es-CR"/>
              </w:rPr>
              <w:t xml:space="preserve">Programas, </w:t>
            </w:r>
            <w:r>
              <w:rPr>
                <w:rFonts w:cs="Arial"/>
                <w:bCs/>
                <w:color w:val="000000"/>
                <w:sz w:val="22"/>
                <w:szCs w:val="22"/>
                <w:lang w:eastAsia="es-CR"/>
              </w:rPr>
              <w:t>p</w:t>
            </w:r>
            <w:r w:rsidRPr="00E64082">
              <w:rPr>
                <w:rFonts w:cs="Arial"/>
                <w:bCs/>
                <w:color w:val="000000"/>
                <w:sz w:val="22"/>
                <w:szCs w:val="22"/>
                <w:lang w:eastAsia="es-CR"/>
              </w:rPr>
              <w:t xml:space="preserve">royectos y </w:t>
            </w:r>
            <w:r>
              <w:rPr>
                <w:rFonts w:cs="Arial"/>
                <w:bCs/>
                <w:color w:val="000000"/>
                <w:sz w:val="22"/>
                <w:szCs w:val="22"/>
                <w:lang w:eastAsia="es-CR"/>
              </w:rPr>
              <w:t>a</w:t>
            </w:r>
            <w:r w:rsidRPr="00E64082">
              <w:rPr>
                <w:rFonts w:cs="Arial"/>
                <w:bCs/>
                <w:color w:val="000000"/>
                <w:sz w:val="22"/>
                <w:szCs w:val="22"/>
                <w:lang w:eastAsia="es-CR"/>
              </w:rPr>
              <w:t xml:space="preserve">ctividades </w:t>
            </w:r>
            <w:r>
              <w:rPr>
                <w:rFonts w:cs="Arial"/>
                <w:bCs/>
                <w:color w:val="000000"/>
                <w:sz w:val="22"/>
                <w:szCs w:val="22"/>
                <w:lang w:eastAsia="es-CR"/>
              </w:rPr>
              <w:t>a</w:t>
            </w:r>
            <w:r w:rsidRPr="00E64082">
              <w:rPr>
                <w:rFonts w:cs="Arial"/>
                <w:bCs/>
                <w:color w:val="000000"/>
                <w:sz w:val="22"/>
                <w:szCs w:val="22"/>
                <w:lang w:eastAsia="es-CR"/>
              </w:rPr>
              <w:t>cadémicas (PPAA) de docencia</w:t>
            </w:r>
            <w:r>
              <w:rPr>
                <w:rFonts w:cs="Arial"/>
                <w:bCs/>
                <w:color w:val="000000"/>
                <w:sz w:val="22"/>
                <w:szCs w:val="22"/>
                <w:lang w:eastAsia="es-CR"/>
              </w:rPr>
              <w:t>.</w:t>
            </w:r>
          </w:p>
        </w:tc>
        <w:tc>
          <w:tcPr>
            <w:tcW w:w="2426" w:type="pct"/>
            <w:vAlign w:val="center"/>
          </w:tcPr>
          <w:p w14:paraId="3CA68841" w14:textId="4810614D"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0709F7">
              <w:rPr>
                <w:rFonts w:cs="Arial"/>
                <w:sz w:val="22"/>
                <w:szCs w:val="22"/>
              </w:rPr>
              <w:t xml:space="preserve">Ejecutar </w:t>
            </w:r>
            <w:r w:rsidRPr="000709F7">
              <w:rPr>
                <w:rFonts w:cs="Arial"/>
                <w:b/>
                <w:sz w:val="22"/>
                <w:szCs w:val="22"/>
                <w:shd w:val="clear" w:color="auto" w:fill="FFFFFF" w:themeFill="background1"/>
              </w:rPr>
              <w:t>44</w:t>
            </w:r>
            <w:r w:rsidRPr="000709F7">
              <w:rPr>
                <w:rFonts w:cs="Arial"/>
                <w:sz w:val="22"/>
                <w:szCs w:val="22"/>
              </w:rPr>
              <w:t xml:space="preserve"> programas, proyectos y actividades académicas (PPAA) que contribuyan al mejoramiento de la docencia.  </w:t>
            </w:r>
          </w:p>
        </w:tc>
      </w:tr>
      <w:tr w:rsidR="000709F7" w:rsidRPr="00E64082" w14:paraId="3CEE17E3" w14:textId="77777777" w:rsidTr="002066EB">
        <w:trPr>
          <w:trHeight w:val="902"/>
        </w:trPr>
        <w:tc>
          <w:tcPr>
            <w:cnfStyle w:val="001000000000" w:firstRow="0" w:lastRow="0" w:firstColumn="1" w:lastColumn="0" w:oddVBand="0" w:evenVBand="0" w:oddHBand="0" w:evenHBand="0" w:firstRowFirstColumn="0" w:firstRowLastColumn="0" w:lastRowFirstColumn="0" w:lastRowLastColumn="0"/>
            <w:tcW w:w="809" w:type="pct"/>
            <w:vAlign w:val="center"/>
          </w:tcPr>
          <w:p w14:paraId="555BDD05" w14:textId="77777777" w:rsidR="000709F7" w:rsidRPr="00E64082" w:rsidRDefault="000709F7" w:rsidP="000709F7">
            <w:pPr>
              <w:spacing w:line="240" w:lineRule="auto"/>
              <w:jc w:val="center"/>
              <w:rPr>
                <w:rFonts w:cs="Arial"/>
                <w:b w:val="0"/>
                <w:color w:val="000000"/>
                <w:sz w:val="22"/>
                <w:szCs w:val="22"/>
                <w:lang w:eastAsia="es-CR"/>
              </w:rPr>
            </w:pPr>
            <w:r w:rsidRPr="00E64082">
              <w:rPr>
                <w:rFonts w:cs="Arial"/>
                <w:b w:val="0"/>
                <w:color w:val="000000"/>
                <w:sz w:val="22"/>
                <w:szCs w:val="22"/>
                <w:lang w:eastAsia="es-CR"/>
              </w:rPr>
              <w:t>AC0104</w:t>
            </w:r>
          </w:p>
        </w:tc>
        <w:tc>
          <w:tcPr>
            <w:tcW w:w="1765" w:type="pct"/>
            <w:shd w:val="clear" w:color="auto" w:fill="FFFFFF" w:themeFill="background1"/>
            <w:vAlign w:val="center"/>
          </w:tcPr>
          <w:p w14:paraId="403AE833" w14:textId="10C39C29" w:rsidR="000709F7" w:rsidRPr="000C43C4"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bCs/>
                <w:color w:val="000000"/>
                <w:sz w:val="22"/>
                <w:szCs w:val="22"/>
                <w:highlight w:val="yellow"/>
                <w:lang w:eastAsia="es-CR"/>
              </w:rPr>
            </w:pPr>
            <w:r w:rsidRPr="00380BF8">
              <w:rPr>
                <w:rFonts w:cs="Arial"/>
                <w:bCs/>
                <w:sz w:val="22"/>
                <w:szCs w:val="22"/>
                <w:lang w:eastAsia="es-CR"/>
              </w:rPr>
              <w:t>Carreras de grado y posgrado.</w:t>
            </w:r>
          </w:p>
        </w:tc>
        <w:tc>
          <w:tcPr>
            <w:tcW w:w="2426" w:type="pct"/>
            <w:shd w:val="clear" w:color="auto" w:fill="FFFFFF" w:themeFill="background1"/>
            <w:vAlign w:val="center"/>
          </w:tcPr>
          <w:p w14:paraId="011926B1" w14:textId="07BE9B8A"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0709F7">
              <w:rPr>
                <w:rFonts w:cs="Arial"/>
                <w:sz w:val="22"/>
                <w:szCs w:val="22"/>
              </w:rPr>
              <w:t xml:space="preserve">Asesorar </w:t>
            </w:r>
            <w:r w:rsidRPr="000709F7">
              <w:rPr>
                <w:rFonts w:cs="Arial"/>
                <w:b/>
                <w:bCs/>
                <w:sz w:val="22"/>
                <w:szCs w:val="22"/>
              </w:rPr>
              <w:t>53</w:t>
            </w:r>
            <w:r w:rsidRPr="000709F7">
              <w:rPr>
                <w:rFonts w:cs="Arial"/>
                <w:sz w:val="22"/>
                <w:szCs w:val="22"/>
              </w:rPr>
              <w:t xml:space="preserve"> carreras de grado y posgrado en el proceso de mejoramiento continuo, basado en la autoevaluación o la acreditación.</w:t>
            </w:r>
          </w:p>
        </w:tc>
      </w:tr>
      <w:tr w:rsidR="000709F7" w:rsidRPr="00E64082" w14:paraId="2153E2C5" w14:textId="77777777" w:rsidTr="002066EB">
        <w:trPr>
          <w:trHeight w:val="1321"/>
        </w:trPr>
        <w:tc>
          <w:tcPr>
            <w:cnfStyle w:val="001000000000" w:firstRow="0" w:lastRow="0" w:firstColumn="1" w:lastColumn="0" w:oddVBand="0" w:evenVBand="0" w:oddHBand="0" w:evenHBand="0" w:firstRowFirstColumn="0" w:firstRowLastColumn="0" w:lastRowFirstColumn="0" w:lastRowLastColumn="0"/>
            <w:tcW w:w="809" w:type="pct"/>
            <w:vAlign w:val="center"/>
          </w:tcPr>
          <w:p w14:paraId="1517332A" w14:textId="77777777" w:rsidR="000709F7" w:rsidRPr="00E64082" w:rsidRDefault="000709F7" w:rsidP="000709F7">
            <w:pPr>
              <w:spacing w:line="240" w:lineRule="auto"/>
              <w:jc w:val="center"/>
              <w:rPr>
                <w:rFonts w:cs="Arial"/>
                <w:b w:val="0"/>
                <w:color w:val="000000"/>
                <w:sz w:val="22"/>
                <w:szCs w:val="22"/>
                <w:lang w:eastAsia="es-CR"/>
              </w:rPr>
            </w:pPr>
            <w:r w:rsidRPr="00E64082">
              <w:rPr>
                <w:rFonts w:cs="Arial"/>
                <w:b w:val="0"/>
                <w:color w:val="000000"/>
                <w:sz w:val="22"/>
                <w:szCs w:val="22"/>
                <w:lang w:eastAsia="es-CR"/>
              </w:rPr>
              <w:t>AC0201</w:t>
            </w:r>
          </w:p>
        </w:tc>
        <w:tc>
          <w:tcPr>
            <w:tcW w:w="1765" w:type="pct"/>
            <w:vAlign w:val="center"/>
          </w:tcPr>
          <w:p w14:paraId="36128D14" w14:textId="3B4A7BFB" w:rsidR="000709F7" w:rsidRPr="00E64082"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bCs/>
                <w:color w:val="000000"/>
                <w:sz w:val="22"/>
                <w:szCs w:val="22"/>
                <w:lang w:eastAsia="es-CR"/>
              </w:rPr>
            </w:pPr>
            <w:r w:rsidRPr="00E64082">
              <w:rPr>
                <w:rFonts w:cs="Arial"/>
                <w:bCs/>
                <w:color w:val="000000"/>
                <w:sz w:val="22"/>
                <w:szCs w:val="22"/>
                <w:lang w:eastAsia="es-CR"/>
              </w:rPr>
              <w:t xml:space="preserve">Programas, </w:t>
            </w:r>
            <w:r>
              <w:rPr>
                <w:rFonts w:cs="Arial"/>
                <w:bCs/>
                <w:color w:val="000000"/>
                <w:sz w:val="22"/>
                <w:szCs w:val="22"/>
                <w:lang w:eastAsia="es-CR"/>
              </w:rPr>
              <w:t>p</w:t>
            </w:r>
            <w:r w:rsidRPr="00E64082">
              <w:rPr>
                <w:rFonts w:cs="Arial"/>
                <w:bCs/>
                <w:color w:val="000000"/>
                <w:sz w:val="22"/>
                <w:szCs w:val="22"/>
                <w:lang w:eastAsia="es-CR"/>
              </w:rPr>
              <w:t xml:space="preserve">royectos y </w:t>
            </w:r>
            <w:r>
              <w:rPr>
                <w:rFonts w:cs="Arial"/>
                <w:bCs/>
                <w:color w:val="000000"/>
                <w:sz w:val="22"/>
                <w:szCs w:val="22"/>
                <w:lang w:eastAsia="es-CR"/>
              </w:rPr>
              <w:t>a</w:t>
            </w:r>
            <w:r w:rsidRPr="00E64082">
              <w:rPr>
                <w:rFonts w:cs="Arial"/>
                <w:bCs/>
                <w:color w:val="000000"/>
                <w:sz w:val="22"/>
                <w:szCs w:val="22"/>
                <w:lang w:eastAsia="es-CR"/>
              </w:rPr>
              <w:t xml:space="preserve">ctividades </w:t>
            </w:r>
            <w:r>
              <w:rPr>
                <w:rFonts w:cs="Arial"/>
                <w:bCs/>
                <w:color w:val="000000"/>
                <w:sz w:val="22"/>
                <w:szCs w:val="22"/>
                <w:lang w:eastAsia="es-CR"/>
              </w:rPr>
              <w:t>a</w:t>
            </w:r>
            <w:r w:rsidRPr="00E64082">
              <w:rPr>
                <w:rFonts w:cs="Arial"/>
                <w:bCs/>
                <w:color w:val="000000"/>
                <w:sz w:val="22"/>
                <w:szCs w:val="22"/>
                <w:lang w:eastAsia="es-CR"/>
              </w:rPr>
              <w:t>cadémicas (PPAA) de investigación</w:t>
            </w:r>
            <w:r>
              <w:rPr>
                <w:rFonts w:cs="Arial"/>
                <w:bCs/>
                <w:color w:val="000000"/>
                <w:sz w:val="22"/>
                <w:szCs w:val="22"/>
                <w:lang w:eastAsia="es-CR"/>
              </w:rPr>
              <w:t>.</w:t>
            </w:r>
            <w:r w:rsidRPr="00E64082">
              <w:rPr>
                <w:rFonts w:cs="Arial"/>
                <w:bCs/>
                <w:color w:val="000000"/>
                <w:sz w:val="22"/>
                <w:szCs w:val="22"/>
                <w:lang w:eastAsia="es-CR"/>
              </w:rPr>
              <w:t xml:space="preserve"> </w:t>
            </w:r>
          </w:p>
        </w:tc>
        <w:tc>
          <w:tcPr>
            <w:tcW w:w="2426" w:type="pct"/>
            <w:vAlign w:val="center"/>
          </w:tcPr>
          <w:p w14:paraId="00BB024D" w14:textId="14739C06"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0709F7">
              <w:rPr>
                <w:rFonts w:cs="Arial"/>
                <w:sz w:val="22"/>
                <w:szCs w:val="22"/>
              </w:rPr>
              <w:t xml:space="preserve">Ejecutar </w:t>
            </w:r>
            <w:r w:rsidRPr="000709F7">
              <w:rPr>
                <w:rFonts w:cs="Arial"/>
                <w:b/>
                <w:bCs/>
                <w:sz w:val="22"/>
                <w:szCs w:val="22"/>
              </w:rPr>
              <w:t>200</w:t>
            </w:r>
            <w:r w:rsidRPr="000709F7">
              <w:rPr>
                <w:rFonts w:cs="Arial"/>
                <w:sz w:val="22"/>
                <w:szCs w:val="22"/>
              </w:rPr>
              <w:t xml:space="preserve"> programas, proyectos y actividades académicas de investigación universitaria </w:t>
            </w:r>
            <w:r w:rsidRPr="000709F7">
              <w:rPr>
                <w:rFonts w:cs="Arial"/>
                <w:sz w:val="22"/>
                <w:szCs w:val="22"/>
                <w:lang w:val="es-ES"/>
              </w:rPr>
              <w:t xml:space="preserve">que fomenten la transferencia de conocimiento y la creación de comunidades científicas.  </w:t>
            </w:r>
          </w:p>
        </w:tc>
      </w:tr>
      <w:tr w:rsidR="000709F7" w:rsidRPr="00E64082" w14:paraId="0820E500" w14:textId="77777777" w:rsidTr="002066EB">
        <w:trPr>
          <w:trHeight w:val="1154"/>
        </w:trPr>
        <w:tc>
          <w:tcPr>
            <w:cnfStyle w:val="001000000000" w:firstRow="0" w:lastRow="0" w:firstColumn="1" w:lastColumn="0" w:oddVBand="0" w:evenVBand="0" w:oddHBand="0" w:evenHBand="0" w:firstRowFirstColumn="0" w:firstRowLastColumn="0" w:lastRowFirstColumn="0" w:lastRowLastColumn="0"/>
            <w:tcW w:w="809" w:type="pct"/>
            <w:vAlign w:val="center"/>
          </w:tcPr>
          <w:p w14:paraId="2A2F6C25" w14:textId="77777777" w:rsidR="000709F7" w:rsidRPr="00E64082" w:rsidRDefault="000709F7" w:rsidP="000709F7">
            <w:pPr>
              <w:spacing w:line="240" w:lineRule="auto"/>
              <w:jc w:val="center"/>
              <w:rPr>
                <w:rFonts w:cs="Arial"/>
                <w:b w:val="0"/>
                <w:color w:val="000000"/>
                <w:sz w:val="22"/>
                <w:szCs w:val="22"/>
                <w:lang w:eastAsia="es-CR"/>
              </w:rPr>
            </w:pPr>
            <w:r w:rsidRPr="00E64082">
              <w:rPr>
                <w:rFonts w:cs="Arial"/>
                <w:b w:val="0"/>
                <w:color w:val="000000"/>
                <w:sz w:val="22"/>
                <w:szCs w:val="22"/>
                <w:lang w:eastAsia="es-CR"/>
              </w:rPr>
              <w:t>AC0202</w:t>
            </w:r>
          </w:p>
        </w:tc>
        <w:tc>
          <w:tcPr>
            <w:tcW w:w="1765" w:type="pct"/>
            <w:vAlign w:val="center"/>
          </w:tcPr>
          <w:p w14:paraId="78549ED8" w14:textId="338310AB" w:rsidR="000709F7" w:rsidRPr="00E64082"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E64082">
              <w:rPr>
                <w:rFonts w:cs="Arial"/>
                <w:bCs/>
                <w:color w:val="000000"/>
                <w:sz w:val="22"/>
                <w:szCs w:val="22"/>
                <w:lang w:eastAsia="es-CR"/>
              </w:rPr>
              <w:t xml:space="preserve">Programas, </w:t>
            </w:r>
            <w:r>
              <w:rPr>
                <w:rFonts w:cs="Arial"/>
                <w:bCs/>
                <w:color w:val="000000"/>
                <w:sz w:val="22"/>
                <w:szCs w:val="22"/>
                <w:lang w:eastAsia="es-CR"/>
              </w:rPr>
              <w:t>p</w:t>
            </w:r>
            <w:r w:rsidRPr="00E64082">
              <w:rPr>
                <w:rFonts w:cs="Arial"/>
                <w:bCs/>
                <w:color w:val="000000"/>
                <w:sz w:val="22"/>
                <w:szCs w:val="22"/>
                <w:lang w:eastAsia="es-CR"/>
              </w:rPr>
              <w:t xml:space="preserve">royectos y </w:t>
            </w:r>
            <w:r>
              <w:rPr>
                <w:rFonts w:cs="Arial"/>
                <w:bCs/>
                <w:color w:val="000000"/>
                <w:sz w:val="22"/>
                <w:szCs w:val="22"/>
                <w:lang w:eastAsia="es-CR"/>
              </w:rPr>
              <w:t>a</w:t>
            </w:r>
            <w:r w:rsidRPr="00E64082">
              <w:rPr>
                <w:rFonts w:cs="Arial"/>
                <w:bCs/>
                <w:color w:val="000000"/>
                <w:sz w:val="22"/>
                <w:szCs w:val="22"/>
                <w:lang w:eastAsia="es-CR"/>
              </w:rPr>
              <w:t xml:space="preserve">ctividades </w:t>
            </w:r>
            <w:r>
              <w:rPr>
                <w:rFonts w:cs="Arial"/>
                <w:bCs/>
                <w:color w:val="000000"/>
                <w:sz w:val="22"/>
                <w:szCs w:val="22"/>
                <w:lang w:eastAsia="es-CR"/>
              </w:rPr>
              <w:t>a</w:t>
            </w:r>
            <w:r w:rsidRPr="00E64082">
              <w:rPr>
                <w:rFonts w:cs="Arial"/>
                <w:bCs/>
                <w:color w:val="000000"/>
                <w:sz w:val="22"/>
                <w:szCs w:val="22"/>
                <w:lang w:eastAsia="es-CR"/>
              </w:rPr>
              <w:t>cadémicas (PPAA) de extensión</w:t>
            </w:r>
            <w:r>
              <w:rPr>
                <w:rFonts w:cs="Arial"/>
                <w:bCs/>
                <w:color w:val="000000"/>
                <w:sz w:val="22"/>
                <w:szCs w:val="22"/>
                <w:lang w:eastAsia="es-CR"/>
              </w:rPr>
              <w:t>.</w:t>
            </w:r>
            <w:r w:rsidRPr="00E64082">
              <w:rPr>
                <w:rFonts w:cs="Arial"/>
                <w:bCs/>
                <w:color w:val="000000"/>
                <w:sz w:val="22"/>
                <w:szCs w:val="22"/>
                <w:lang w:eastAsia="es-CR"/>
              </w:rPr>
              <w:t xml:space="preserve"> </w:t>
            </w:r>
          </w:p>
        </w:tc>
        <w:tc>
          <w:tcPr>
            <w:tcW w:w="2426" w:type="pct"/>
            <w:vAlign w:val="center"/>
          </w:tcPr>
          <w:p w14:paraId="0BB047B2" w14:textId="70BA5BD1"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0709F7">
              <w:rPr>
                <w:rFonts w:cs="Arial"/>
                <w:sz w:val="22"/>
                <w:szCs w:val="22"/>
              </w:rPr>
              <w:t xml:space="preserve">Ejecutar </w:t>
            </w:r>
            <w:r w:rsidRPr="000709F7">
              <w:rPr>
                <w:rFonts w:cs="Arial"/>
                <w:b/>
                <w:sz w:val="22"/>
                <w:szCs w:val="22"/>
              </w:rPr>
              <w:t>75</w:t>
            </w:r>
            <w:r w:rsidRPr="000709F7">
              <w:rPr>
                <w:rFonts w:cs="Arial"/>
                <w:sz w:val="22"/>
                <w:szCs w:val="22"/>
              </w:rPr>
              <w:t xml:space="preserve"> programas, proyectos y actividades académicas de extensión que propicien la transformación y desarrollo sostenible equitativo de las diferentes regiones del país.</w:t>
            </w:r>
          </w:p>
          <w:p w14:paraId="615EAD08" w14:textId="39E9D4C6"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2"/>
              </w:rPr>
            </w:pPr>
          </w:p>
        </w:tc>
      </w:tr>
      <w:tr w:rsidR="000709F7" w:rsidRPr="00E64082" w14:paraId="3CBA2ED0" w14:textId="77777777" w:rsidTr="002066EB">
        <w:trPr>
          <w:trHeight w:val="1398"/>
        </w:trPr>
        <w:tc>
          <w:tcPr>
            <w:cnfStyle w:val="001000000000" w:firstRow="0" w:lastRow="0" w:firstColumn="1" w:lastColumn="0" w:oddVBand="0" w:evenVBand="0" w:oddHBand="0" w:evenHBand="0" w:firstRowFirstColumn="0" w:firstRowLastColumn="0" w:lastRowFirstColumn="0" w:lastRowLastColumn="0"/>
            <w:tcW w:w="809" w:type="pct"/>
            <w:vAlign w:val="center"/>
          </w:tcPr>
          <w:p w14:paraId="70FDE359" w14:textId="77777777" w:rsidR="000709F7" w:rsidRPr="00E64082" w:rsidRDefault="000709F7" w:rsidP="000709F7">
            <w:pPr>
              <w:spacing w:line="240" w:lineRule="auto"/>
              <w:jc w:val="center"/>
              <w:rPr>
                <w:rFonts w:cs="Arial"/>
                <w:b w:val="0"/>
                <w:color w:val="000000"/>
                <w:sz w:val="22"/>
                <w:szCs w:val="22"/>
                <w:lang w:eastAsia="es-CR"/>
              </w:rPr>
            </w:pPr>
            <w:r w:rsidRPr="00E64082">
              <w:rPr>
                <w:rFonts w:cs="Arial"/>
                <w:b w:val="0"/>
                <w:color w:val="000000"/>
                <w:sz w:val="22"/>
                <w:szCs w:val="22"/>
                <w:lang w:eastAsia="es-CR"/>
              </w:rPr>
              <w:lastRenderedPageBreak/>
              <w:t>AC0203</w:t>
            </w:r>
          </w:p>
        </w:tc>
        <w:tc>
          <w:tcPr>
            <w:tcW w:w="1765" w:type="pct"/>
            <w:vAlign w:val="center"/>
          </w:tcPr>
          <w:p w14:paraId="5707CFEE" w14:textId="46234AB6" w:rsidR="000709F7" w:rsidRPr="00E64082" w:rsidRDefault="000709F7" w:rsidP="000709F7">
            <w:pPr>
              <w:spacing w:line="240" w:lineRule="auto"/>
              <w:contextualSpacing/>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E64082">
              <w:rPr>
                <w:rFonts w:cs="Arial"/>
                <w:bCs/>
                <w:color w:val="000000"/>
                <w:sz w:val="22"/>
                <w:szCs w:val="22"/>
                <w:lang w:eastAsia="es-CR"/>
              </w:rPr>
              <w:t xml:space="preserve">Programas, </w:t>
            </w:r>
            <w:r>
              <w:rPr>
                <w:rFonts w:cs="Arial"/>
                <w:bCs/>
                <w:color w:val="000000"/>
                <w:sz w:val="22"/>
                <w:szCs w:val="22"/>
                <w:lang w:eastAsia="es-CR"/>
              </w:rPr>
              <w:t>p</w:t>
            </w:r>
            <w:r w:rsidRPr="00E64082">
              <w:rPr>
                <w:rFonts w:cs="Arial"/>
                <w:bCs/>
                <w:color w:val="000000"/>
                <w:sz w:val="22"/>
                <w:szCs w:val="22"/>
                <w:lang w:eastAsia="es-CR"/>
              </w:rPr>
              <w:t xml:space="preserve">royectos y </w:t>
            </w:r>
            <w:r>
              <w:rPr>
                <w:rFonts w:cs="Arial"/>
                <w:bCs/>
                <w:color w:val="000000"/>
                <w:sz w:val="22"/>
                <w:szCs w:val="22"/>
                <w:lang w:eastAsia="es-CR"/>
              </w:rPr>
              <w:t>a</w:t>
            </w:r>
            <w:r w:rsidRPr="00E64082">
              <w:rPr>
                <w:rFonts w:cs="Arial"/>
                <w:bCs/>
                <w:color w:val="000000"/>
                <w:sz w:val="22"/>
                <w:szCs w:val="22"/>
                <w:lang w:eastAsia="es-CR"/>
              </w:rPr>
              <w:t xml:space="preserve">ctividades </w:t>
            </w:r>
            <w:r>
              <w:rPr>
                <w:rFonts w:cs="Arial"/>
                <w:bCs/>
                <w:color w:val="000000"/>
                <w:sz w:val="22"/>
                <w:szCs w:val="22"/>
                <w:lang w:eastAsia="es-CR"/>
              </w:rPr>
              <w:t>a</w:t>
            </w:r>
            <w:r w:rsidRPr="00E64082">
              <w:rPr>
                <w:rFonts w:cs="Arial"/>
                <w:bCs/>
                <w:color w:val="000000"/>
                <w:sz w:val="22"/>
                <w:szCs w:val="22"/>
                <w:lang w:eastAsia="es-CR"/>
              </w:rPr>
              <w:t>cadémicas (PPAA) integradas</w:t>
            </w:r>
            <w:r>
              <w:rPr>
                <w:rFonts w:cs="Arial"/>
                <w:bCs/>
                <w:color w:val="000000"/>
                <w:sz w:val="22"/>
                <w:szCs w:val="22"/>
                <w:lang w:eastAsia="es-CR"/>
              </w:rPr>
              <w:t>.</w:t>
            </w:r>
            <w:r w:rsidRPr="00E64082">
              <w:rPr>
                <w:rFonts w:cs="Arial"/>
                <w:bCs/>
                <w:color w:val="000000"/>
                <w:sz w:val="22"/>
                <w:szCs w:val="22"/>
                <w:lang w:eastAsia="es-CR"/>
              </w:rPr>
              <w:t xml:space="preserve"> </w:t>
            </w:r>
          </w:p>
        </w:tc>
        <w:tc>
          <w:tcPr>
            <w:tcW w:w="2426" w:type="pct"/>
            <w:vAlign w:val="center"/>
          </w:tcPr>
          <w:p w14:paraId="61C0CE60" w14:textId="447E97B4"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0709F7">
              <w:rPr>
                <w:rFonts w:cs="Arial"/>
                <w:sz w:val="22"/>
                <w:szCs w:val="22"/>
              </w:rPr>
              <w:t xml:space="preserve">Ejecutar </w:t>
            </w:r>
            <w:r w:rsidRPr="000709F7">
              <w:rPr>
                <w:rFonts w:cs="Arial"/>
                <w:b/>
                <w:sz w:val="22"/>
                <w:szCs w:val="22"/>
              </w:rPr>
              <w:t>230</w:t>
            </w:r>
            <w:r w:rsidRPr="000709F7">
              <w:rPr>
                <w:rFonts w:cs="Arial"/>
                <w:sz w:val="22"/>
                <w:szCs w:val="22"/>
              </w:rPr>
              <w:t xml:space="preserve"> programas, proyectos y actividades académicas integradas que fortalezcan la vinculación y la proyección de la investigación, la extensión y la docencia universitaria.</w:t>
            </w:r>
          </w:p>
        </w:tc>
      </w:tr>
      <w:tr w:rsidR="000709F7" w:rsidRPr="00E64082" w14:paraId="21C0B28D" w14:textId="77777777" w:rsidTr="002066EB">
        <w:trPr>
          <w:trHeight w:val="1181"/>
        </w:trPr>
        <w:tc>
          <w:tcPr>
            <w:cnfStyle w:val="001000000000" w:firstRow="0" w:lastRow="0" w:firstColumn="1" w:lastColumn="0" w:oddVBand="0" w:evenVBand="0" w:oddHBand="0" w:evenHBand="0" w:firstRowFirstColumn="0" w:firstRowLastColumn="0" w:lastRowFirstColumn="0" w:lastRowLastColumn="0"/>
            <w:tcW w:w="809" w:type="pct"/>
            <w:vAlign w:val="center"/>
          </w:tcPr>
          <w:p w14:paraId="4DA2B7A8" w14:textId="77777777" w:rsidR="000709F7" w:rsidRPr="00E64082" w:rsidRDefault="000709F7" w:rsidP="000709F7">
            <w:pPr>
              <w:spacing w:line="240" w:lineRule="auto"/>
              <w:jc w:val="center"/>
              <w:rPr>
                <w:rFonts w:cs="Arial"/>
                <w:b w:val="0"/>
                <w:color w:val="000000"/>
                <w:sz w:val="22"/>
                <w:szCs w:val="22"/>
                <w:lang w:eastAsia="es-CR"/>
              </w:rPr>
            </w:pPr>
            <w:r w:rsidRPr="00E64082">
              <w:rPr>
                <w:rFonts w:cs="Arial"/>
                <w:b w:val="0"/>
                <w:color w:val="000000"/>
                <w:sz w:val="22"/>
                <w:szCs w:val="22"/>
                <w:lang w:eastAsia="es-CR"/>
              </w:rPr>
              <w:t>AC0204</w:t>
            </w:r>
          </w:p>
        </w:tc>
        <w:tc>
          <w:tcPr>
            <w:tcW w:w="1765" w:type="pct"/>
            <w:vAlign w:val="center"/>
          </w:tcPr>
          <w:p w14:paraId="766C768E" w14:textId="5191012A" w:rsidR="000709F7" w:rsidRPr="00E65E16" w:rsidRDefault="000709F7" w:rsidP="000709F7">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Arial"/>
                <w:sz w:val="22"/>
                <w:szCs w:val="22"/>
              </w:rPr>
            </w:pPr>
            <w:r w:rsidRPr="00E65E16">
              <w:rPr>
                <w:rFonts w:eastAsia="Calibri" w:cs="Arial"/>
                <w:sz w:val="22"/>
                <w:szCs w:val="22"/>
              </w:rPr>
              <w:t>Actividades de producción intelectual y difusión.</w:t>
            </w:r>
          </w:p>
        </w:tc>
        <w:tc>
          <w:tcPr>
            <w:tcW w:w="2426" w:type="pct"/>
            <w:vAlign w:val="center"/>
          </w:tcPr>
          <w:p w14:paraId="3A0D0D36" w14:textId="3CF5957B"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eastAsia="Calibri" w:cs="Arial"/>
                <w:sz w:val="22"/>
                <w:szCs w:val="22"/>
              </w:rPr>
            </w:pPr>
            <w:r w:rsidRPr="000709F7">
              <w:rPr>
                <w:rFonts w:cs="Arial"/>
                <w:sz w:val="22"/>
                <w:szCs w:val="22"/>
              </w:rPr>
              <w:t xml:space="preserve">Ejecutar </w:t>
            </w:r>
            <w:r w:rsidRPr="000709F7">
              <w:rPr>
                <w:rFonts w:cs="Arial"/>
                <w:b/>
                <w:bCs/>
                <w:sz w:val="22"/>
                <w:szCs w:val="22"/>
              </w:rPr>
              <w:t>30</w:t>
            </w:r>
            <w:r w:rsidRPr="000709F7">
              <w:rPr>
                <w:rFonts w:cs="Arial"/>
                <w:sz w:val="22"/>
                <w:szCs w:val="22"/>
              </w:rPr>
              <w:t xml:space="preserve"> actividades de producción intelectual y difusión del conocimiento que genera la Universidad, como contribución a la sociedad</w:t>
            </w:r>
            <w:r w:rsidRPr="000709F7">
              <w:rPr>
                <w:rFonts w:cs="Arial"/>
                <w:color w:val="ED7D31" w:themeColor="accent2"/>
                <w:sz w:val="22"/>
                <w:szCs w:val="22"/>
              </w:rPr>
              <w:t>.</w:t>
            </w:r>
          </w:p>
        </w:tc>
      </w:tr>
      <w:tr w:rsidR="000709F7" w:rsidRPr="00E64082" w14:paraId="003246F2" w14:textId="77777777" w:rsidTr="002066EB">
        <w:trPr>
          <w:trHeight w:val="984"/>
        </w:trPr>
        <w:tc>
          <w:tcPr>
            <w:cnfStyle w:val="001000000000" w:firstRow="0" w:lastRow="0" w:firstColumn="1" w:lastColumn="0" w:oddVBand="0" w:evenVBand="0" w:oddHBand="0" w:evenHBand="0" w:firstRowFirstColumn="0" w:firstRowLastColumn="0" w:lastRowFirstColumn="0" w:lastRowLastColumn="0"/>
            <w:tcW w:w="809" w:type="pct"/>
            <w:vAlign w:val="center"/>
          </w:tcPr>
          <w:p w14:paraId="788E8E35" w14:textId="77777777" w:rsidR="000709F7" w:rsidRPr="00E64082" w:rsidRDefault="000709F7" w:rsidP="000709F7">
            <w:pPr>
              <w:spacing w:line="240" w:lineRule="auto"/>
              <w:jc w:val="center"/>
              <w:rPr>
                <w:rFonts w:cs="Arial"/>
                <w:b w:val="0"/>
                <w:color w:val="000000"/>
                <w:sz w:val="22"/>
                <w:szCs w:val="22"/>
                <w:lang w:eastAsia="es-CR"/>
              </w:rPr>
            </w:pPr>
            <w:r w:rsidRPr="00E64082">
              <w:rPr>
                <w:rFonts w:cs="Arial"/>
                <w:b w:val="0"/>
                <w:color w:val="000000"/>
                <w:sz w:val="22"/>
                <w:szCs w:val="22"/>
                <w:lang w:eastAsia="es-CR"/>
              </w:rPr>
              <w:t>AC0301</w:t>
            </w:r>
          </w:p>
        </w:tc>
        <w:tc>
          <w:tcPr>
            <w:tcW w:w="1765" w:type="pct"/>
            <w:vAlign w:val="center"/>
          </w:tcPr>
          <w:p w14:paraId="0FF26FEF" w14:textId="58CA6A63" w:rsidR="000709F7" w:rsidRPr="00E64082" w:rsidRDefault="000709F7" w:rsidP="000709F7">
            <w:pPr>
              <w:spacing w:line="240" w:lineRule="auto"/>
              <w:contextualSpacing/>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E64082">
              <w:rPr>
                <w:rFonts w:cs="Arial"/>
                <w:color w:val="000000"/>
                <w:sz w:val="22"/>
                <w:szCs w:val="22"/>
                <w:lang w:eastAsia="es-CR"/>
              </w:rPr>
              <w:t>Unidades académicas</w:t>
            </w:r>
            <w:r>
              <w:rPr>
                <w:rFonts w:cs="Arial"/>
                <w:color w:val="000000"/>
                <w:sz w:val="22"/>
                <w:szCs w:val="22"/>
                <w:lang w:eastAsia="es-CR"/>
              </w:rPr>
              <w:t xml:space="preserve">. </w:t>
            </w:r>
          </w:p>
        </w:tc>
        <w:tc>
          <w:tcPr>
            <w:tcW w:w="2426" w:type="pct"/>
            <w:vAlign w:val="center"/>
          </w:tcPr>
          <w:p w14:paraId="62BCCDDB" w14:textId="31511D52" w:rsidR="000709F7" w:rsidRPr="000709F7" w:rsidRDefault="000709F7" w:rsidP="000709F7">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Arial"/>
                <w:sz w:val="22"/>
                <w:szCs w:val="22"/>
              </w:rPr>
            </w:pPr>
            <w:r w:rsidRPr="000709F7">
              <w:rPr>
                <w:rFonts w:cs="Arial"/>
                <w:sz w:val="22"/>
                <w:szCs w:val="22"/>
              </w:rPr>
              <w:t xml:space="preserve">Impulsar el quehacer de las </w:t>
            </w:r>
            <w:r w:rsidRPr="000709F7">
              <w:rPr>
                <w:rFonts w:cs="Arial"/>
                <w:b/>
                <w:bCs/>
                <w:sz w:val="22"/>
                <w:szCs w:val="22"/>
              </w:rPr>
              <w:t>50</w:t>
            </w:r>
            <w:r w:rsidRPr="000709F7">
              <w:rPr>
                <w:rFonts w:cs="Arial"/>
                <w:sz w:val="22"/>
                <w:szCs w:val="22"/>
              </w:rPr>
              <w:t xml:space="preserve"> unidades académicas de la UNA </w:t>
            </w:r>
            <w:r w:rsidRPr="000709F7">
              <w:rPr>
                <w:rFonts w:cs="Arial"/>
                <w:sz w:val="22"/>
                <w:szCs w:val="22"/>
                <w:lang w:val="es-ES"/>
              </w:rPr>
              <w:t>que promuevan la calidad y la pertinencia académica.</w:t>
            </w:r>
          </w:p>
        </w:tc>
      </w:tr>
      <w:tr w:rsidR="000709F7" w:rsidRPr="00E64082" w14:paraId="3774CC40" w14:textId="77777777" w:rsidTr="002066EB">
        <w:trPr>
          <w:trHeight w:val="1155"/>
        </w:trPr>
        <w:tc>
          <w:tcPr>
            <w:cnfStyle w:val="001000000000" w:firstRow="0" w:lastRow="0" w:firstColumn="1" w:lastColumn="0" w:oddVBand="0" w:evenVBand="0" w:oddHBand="0" w:evenHBand="0" w:firstRowFirstColumn="0" w:firstRowLastColumn="0" w:lastRowFirstColumn="0" w:lastRowLastColumn="0"/>
            <w:tcW w:w="809" w:type="pct"/>
            <w:vAlign w:val="center"/>
          </w:tcPr>
          <w:p w14:paraId="23D8531C" w14:textId="77777777" w:rsidR="000709F7" w:rsidRPr="00E64082" w:rsidRDefault="000709F7" w:rsidP="000709F7">
            <w:pPr>
              <w:spacing w:line="240" w:lineRule="auto"/>
              <w:jc w:val="center"/>
              <w:rPr>
                <w:rFonts w:cs="Arial"/>
                <w:b w:val="0"/>
                <w:color w:val="000000"/>
                <w:sz w:val="22"/>
                <w:szCs w:val="22"/>
                <w:lang w:eastAsia="es-CR"/>
              </w:rPr>
            </w:pPr>
            <w:r w:rsidRPr="00E64082">
              <w:rPr>
                <w:rFonts w:cs="Arial"/>
                <w:b w:val="0"/>
                <w:color w:val="000000"/>
                <w:sz w:val="22"/>
                <w:szCs w:val="22"/>
                <w:lang w:eastAsia="es-CR"/>
              </w:rPr>
              <w:t>AC0302</w:t>
            </w:r>
          </w:p>
        </w:tc>
        <w:tc>
          <w:tcPr>
            <w:tcW w:w="1765" w:type="pct"/>
            <w:vAlign w:val="center"/>
          </w:tcPr>
          <w:p w14:paraId="3CF91E8F" w14:textId="43C4783A" w:rsidR="000709F7" w:rsidRPr="00E64082" w:rsidRDefault="00617FC3" w:rsidP="000709F7">
            <w:pPr>
              <w:spacing w:line="240" w:lineRule="auto"/>
              <w:contextualSpacing/>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lang w:eastAsia="es-CR"/>
              </w:rPr>
              <w:t>Proyecto</w:t>
            </w:r>
            <w:r w:rsidR="000709F7" w:rsidRPr="00E64082">
              <w:rPr>
                <w:rFonts w:cs="Arial"/>
                <w:color w:val="000000"/>
                <w:sz w:val="22"/>
                <w:szCs w:val="22"/>
                <w:lang w:eastAsia="es-CR"/>
              </w:rPr>
              <w:t>s de desarrollo y mantenimiento infraestructura</w:t>
            </w:r>
            <w:r w:rsidR="000709F7">
              <w:rPr>
                <w:rFonts w:cs="Arial"/>
                <w:color w:val="000000"/>
                <w:sz w:val="22"/>
                <w:szCs w:val="22"/>
                <w:lang w:eastAsia="es-CR"/>
              </w:rPr>
              <w:t xml:space="preserve"> dedicadas a la actividad académica. </w:t>
            </w:r>
          </w:p>
        </w:tc>
        <w:tc>
          <w:tcPr>
            <w:tcW w:w="2426" w:type="pct"/>
            <w:vAlign w:val="center"/>
          </w:tcPr>
          <w:p w14:paraId="3C161D74" w14:textId="424AC800" w:rsidR="000709F7" w:rsidRPr="000709F7" w:rsidRDefault="000709F7" w:rsidP="000709F7">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Arial"/>
                <w:sz w:val="22"/>
                <w:szCs w:val="22"/>
              </w:rPr>
            </w:pPr>
            <w:r w:rsidRPr="000709F7">
              <w:rPr>
                <w:rFonts w:cs="Arial"/>
                <w:sz w:val="22"/>
                <w:szCs w:val="22"/>
                <w:lang w:val="es-ES"/>
              </w:rPr>
              <w:t xml:space="preserve">Gestionar </w:t>
            </w:r>
            <w:r w:rsidRPr="000709F7">
              <w:rPr>
                <w:rFonts w:cs="Arial"/>
                <w:b/>
                <w:bCs/>
                <w:sz w:val="22"/>
                <w:szCs w:val="22"/>
                <w:lang w:val="es-ES"/>
              </w:rPr>
              <w:t>4</w:t>
            </w:r>
            <w:r w:rsidRPr="000709F7">
              <w:rPr>
                <w:rFonts w:cs="Arial"/>
                <w:sz w:val="22"/>
                <w:szCs w:val="22"/>
                <w:lang w:val="es-ES"/>
              </w:rPr>
              <w:t xml:space="preserve"> proyectos de desarrollo y mantenimiento de la infraestructura institucional que </w:t>
            </w:r>
            <w:r w:rsidRPr="000709F7">
              <w:rPr>
                <w:rFonts w:eastAsiaTheme="minorHAnsi" w:cs="Arial"/>
                <w:sz w:val="22"/>
                <w:szCs w:val="22"/>
                <w:lang w:eastAsia="en-US"/>
              </w:rPr>
              <w:t xml:space="preserve">fortalezcan el quehacer académico. </w:t>
            </w:r>
          </w:p>
        </w:tc>
      </w:tr>
      <w:tr w:rsidR="000709F7" w:rsidRPr="00E64082" w14:paraId="650BD58F" w14:textId="77777777" w:rsidTr="002066EB">
        <w:trPr>
          <w:trHeight w:val="675"/>
        </w:trPr>
        <w:tc>
          <w:tcPr>
            <w:cnfStyle w:val="001000000000" w:firstRow="0" w:lastRow="0" w:firstColumn="1" w:lastColumn="0" w:oddVBand="0" w:evenVBand="0" w:oddHBand="0" w:evenHBand="0" w:firstRowFirstColumn="0" w:firstRowLastColumn="0" w:lastRowFirstColumn="0" w:lastRowLastColumn="0"/>
            <w:tcW w:w="809" w:type="pct"/>
            <w:vAlign w:val="center"/>
          </w:tcPr>
          <w:p w14:paraId="3A5B4452" w14:textId="63F28558" w:rsidR="000709F7" w:rsidRPr="00E64082" w:rsidRDefault="000709F7" w:rsidP="000709F7">
            <w:pPr>
              <w:spacing w:line="240" w:lineRule="auto"/>
              <w:jc w:val="center"/>
              <w:rPr>
                <w:rFonts w:cs="Arial"/>
                <w:b w:val="0"/>
                <w:color w:val="000000"/>
                <w:sz w:val="22"/>
                <w:szCs w:val="22"/>
                <w:lang w:eastAsia="es-CR"/>
              </w:rPr>
            </w:pPr>
            <w:r>
              <w:rPr>
                <w:rFonts w:cs="Arial"/>
                <w:b w:val="0"/>
                <w:color w:val="000000"/>
                <w:sz w:val="22"/>
                <w:szCs w:val="22"/>
                <w:lang w:eastAsia="es-CR"/>
              </w:rPr>
              <w:t>AC0303</w:t>
            </w:r>
          </w:p>
        </w:tc>
        <w:tc>
          <w:tcPr>
            <w:tcW w:w="1765" w:type="pct"/>
            <w:vAlign w:val="center"/>
          </w:tcPr>
          <w:p w14:paraId="5A58D095" w14:textId="6509AB9E" w:rsidR="000709F7" w:rsidRPr="00E64082" w:rsidRDefault="000709F7" w:rsidP="000709F7">
            <w:pPr>
              <w:spacing w:line="240" w:lineRule="auto"/>
              <w:contextualSpacing/>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lang w:eastAsia="es-CR"/>
              </w:rPr>
              <w:t xml:space="preserve">Obras de infraestructura académicas.  </w:t>
            </w:r>
          </w:p>
        </w:tc>
        <w:tc>
          <w:tcPr>
            <w:tcW w:w="2426" w:type="pct"/>
            <w:vAlign w:val="center"/>
          </w:tcPr>
          <w:p w14:paraId="1C46D952" w14:textId="6DBB38B0" w:rsidR="000709F7" w:rsidRPr="000709F7" w:rsidRDefault="000709F7" w:rsidP="000709F7">
            <w:pPr>
              <w:spacing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Arial"/>
                <w:sz w:val="22"/>
                <w:szCs w:val="22"/>
              </w:rPr>
            </w:pPr>
            <w:r w:rsidRPr="000709F7">
              <w:rPr>
                <w:rFonts w:eastAsia="Calibri" w:cs="Arial"/>
                <w:bCs/>
                <w:sz w:val="22"/>
                <w:szCs w:val="22"/>
              </w:rPr>
              <w:t>Concluir la construcción de</w:t>
            </w:r>
            <w:r w:rsidRPr="000709F7">
              <w:rPr>
                <w:rFonts w:eastAsia="Calibri" w:cs="Arial"/>
                <w:b/>
                <w:sz w:val="22"/>
                <w:szCs w:val="22"/>
              </w:rPr>
              <w:t xml:space="preserve"> 6</w:t>
            </w:r>
            <w:r w:rsidRPr="000709F7">
              <w:rPr>
                <w:rFonts w:eastAsia="Calibri" w:cs="Arial"/>
                <w:bCs/>
                <w:sz w:val="22"/>
                <w:szCs w:val="22"/>
              </w:rPr>
              <w:t xml:space="preserve"> obras de infraestructura institucional.</w:t>
            </w:r>
          </w:p>
        </w:tc>
      </w:tr>
      <w:tr w:rsidR="000709F7" w:rsidRPr="00E64082" w14:paraId="70248C48" w14:textId="77777777" w:rsidTr="002066EB">
        <w:trPr>
          <w:trHeight w:val="1677"/>
        </w:trPr>
        <w:tc>
          <w:tcPr>
            <w:cnfStyle w:val="001000000000" w:firstRow="0" w:lastRow="0" w:firstColumn="1" w:lastColumn="0" w:oddVBand="0" w:evenVBand="0" w:oddHBand="0" w:evenHBand="0" w:firstRowFirstColumn="0" w:firstRowLastColumn="0" w:lastRowFirstColumn="0" w:lastRowLastColumn="0"/>
            <w:tcW w:w="809" w:type="pct"/>
            <w:vAlign w:val="center"/>
          </w:tcPr>
          <w:p w14:paraId="0177FF4E" w14:textId="14BA4489" w:rsidR="000709F7" w:rsidRPr="00E64082" w:rsidRDefault="000709F7" w:rsidP="000709F7">
            <w:pPr>
              <w:spacing w:line="240" w:lineRule="auto"/>
              <w:jc w:val="center"/>
              <w:rPr>
                <w:rFonts w:cs="Arial"/>
                <w:b w:val="0"/>
                <w:color w:val="000000"/>
                <w:sz w:val="22"/>
                <w:szCs w:val="22"/>
                <w:lang w:eastAsia="es-CR"/>
              </w:rPr>
            </w:pPr>
            <w:r w:rsidRPr="00E64082">
              <w:rPr>
                <w:rFonts w:cs="Arial"/>
                <w:b w:val="0"/>
                <w:color w:val="000000"/>
                <w:sz w:val="22"/>
                <w:szCs w:val="22"/>
                <w:lang w:eastAsia="es-CR"/>
              </w:rPr>
              <w:t>AC030</w:t>
            </w:r>
            <w:r>
              <w:rPr>
                <w:rFonts w:cs="Arial"/>
                <w:b w:val="0"/>
                <w:color w:val="000000"/>
                <w:sz w:val="22"/>
                <w:szCs w:val="22"/>
                <w:lang w:eastAsia="es-CR"/>
              </w:rPr>
              <w:t>4</w:t>
            </w:r>
          </w:p>
        </w:tc>
        <w:tc>
          <w:tcPr>
            <w:tcW w:w="1765" w:type="pct"/>
            <w:vAlign w:val="center"/>
          </w:tcPr>
          <w:p w14:paraId="738A03BD" w14:textId="3F5C4A0F" w:rsidR="000709F7" w:rsidRPr="00E64082" w:rsidRDefault="000709F7" w:rsidP="000709F7">
            <w:pPr>
              <w:spacing w:line="240" w:lineRule="auto"/>
              <w:contextualSpacing/>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lang w:eastAsia="es-CR"/>
              </w:rPr>
              <w:t xml:space="preserve">Tecnologías de información y comunicación. </w:t>
            </w:r>
          </w:p>
        </w:tc>
        <w:tc>
          <w:tcPr>
            <w:tcW w:w="2426" w:type="pct"/>
            <w:vAlign w:val="center"/>
          </w:tcPr>
          <w:p w14:paraId="10BE508B" w14:textId="374F67BD"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0709F7">
              <w:rPr>
                <w:rFonts w:cs="Arial"/>
                <w:sz w:val="22"/>
                <w:szCs w:val="22"/>
                <w:lang w:val="es-ES"/>
              </w:rPr>
              <w:t xml:space="preserve">Renovar e innovar en un </w:t>
            </w:r>
            <w:r w:rsidRPr="000709F7">
              <w:rPr>
                <w:rFonts w:cs="Arial"/>
                <w:b/>
                <w:bCs/>
                <w:sz w:val="22"/>
                <w:szCs w:val="22"/>
                <w:lang w:val="es-ES"/>
              </w:rPr>
              <w:t>85%,</w:t>
            </w:r>
            <w:r w:rsidRPr="000709F7">
              <w:rPr>
                <w:rFonts w:cs="Arial"/>
                <w:sz w:val="22"/>
                <w:szCs w:val="22"/>
                <w:lang w:val="es-ES"/>
              </w:rPr>
              <w:t xml:space="preserve"> las tecnologías de información y comunicación, que contribuyan a la mejora de los procesos académico-administrativos mediante la integración de nuevas tecnologías y la actualización de las plataformas informáticas existentes.</w:t>
            </w:r>
          </w:p>
        </w:tc>
      </w:tr>
      <w:tr w:rsidR="000709F7" w:rsidRPr="00E64082" w14:paraId="0D83265B" w14:textId="77777777" w:rsidTr="002066EB">
        <w:trPr>
          <w:trHeight w:val="1275"/>
        </w:trPr>
        <w:tc>
          <w:tcPr>
            <w:cnfStyle w:val="001000000000" w:firstRow="0" w:lastRow="0" w:firstColumn="1" w:lastColumn="0" w:oddVBand="0" w:evenVBand="0" w:oddHBand="0" w:evenHBand="0" w:firstRowFirstColumn="0" w:firstRowLastColumn="0" w:lastRowFirstColumn="0" w:lastRowLastColumn="0"/>
            <w:tcW w:w="809" w:type="pct"/>
            <w:vAlign w:val="center"/>
          </w:tcPr>
          <w:p w14:paraId="4526914E" w14:textId="77777777" w:rsidR="000709F7" w:rsidRPr="00E64082" w:rsidRDefault="000709F7" w:rsidP="000709F7">
            <w:pPr>
              <w:spacing w:line="240" w:lineRule="auto"/>
              <w:jc w:val="center"/>
              <w:rPr>
                <w:rFonts w:cs="Arial"/>
                <w:b w:val="0"/>
                <w:color w:val="000000"/>
                <w:sz w:val="22"/>
                <w:szCs w:val="22"/>
                <w:lang w:eastAsia="es-CR"/>
              </w:rPr>
            </w:pPr>
            <w:r w:rsidRPr="00E64082">
              <w:rPr>
                <w:rFonts w:cs="Arial"/>
                <w:b w:val="0"/>
                <w:color w:val="000000"/>
                <w:sz w:val="22"/>
                <w:szCs w:val="22"/>
                <w:lang w:eastAsia="es-CR"/>
              </w:rPr>
              <w:t>VU0101</w:t>
            </w:r>
          </w:p>
        </w:tc>
        <w:tc>
          <w:tcPr>
            <w:tcW w:w="1765" w:type="pct"/>
            <w:vAlign w:val="center"/>
          </w:tcPr>
          <w:p w14:paraId="73A12D95" w14:textId="52F5F2BF" w:rsidR="000709F7" w:rsidRPr="00E64082"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E64082">
              <w:rPr>
                <w:rFonts w:cs="Arial"/>
                <w:color w:val="000000"/>
                <w:sz w:val="22"/>
                <w:szCs w:val="22"/>
                <w:lang w:eastAsia="es-CR"/>
              </w:rPr>
              <w:t>Becas y ayudas con aporte económico</w:t>
            </w:r>
            <w:r>
              <w:rPr>
                <w:rFonts w:cs="Arial"/>
                <w:color w:val="000000"/>
                <w:sz w:val="22"/>
                <w:szCs w:val="22"/>
                <w:lang w:eastAsia="es-CR"/>
              </w:rPr>
              <w:t>.</w:t>
            </w:r>
            <w:r w:rsidRPr="00E64082">
              <w:rPr>
                <w:rFonts w:cs="Arial"/>
                <w:color w:val="000000"/>
                <w:sz w:val="22"/>
                <w:szCs w:val="22"/>
                <w:lang w:eastAsia="es-CR"/>
              </w:rPr>
              <w:t xml:space="preserve"> </w:t>
            </w:r>
          </w:p>
        </w:tc>
        <w:tc>
          <w:tcPr>
            <w:tcW w:w="2426" w:type="pct"/>
            <w:vAlign w:val="center"/>
          </w:tcPr>
          <w:p w14:paraId="2538E050" w14:textId="77777777" w:rsid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b/>
                <w:sz w:val="22"/>
                <w:szCs w:val="22"/>
              </w:rPr>
            </w:pPr>
          </w:p>
          <w:p w14:paraId="106EEBB7" w14:textId="3616D6BD"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0709F7">
              <w:rPr>
                <w:rFonts w:cs="Arial"/>
                <w:sz w:val="22"/>
                <w:szCs w:val="22"/>
              </w:rPr>
              <w:t>Otorgar</w:t>
            </w:r>
            <w:r w:rsidRPr="000709F7">
              <w:rPr>
                <w:rFonts w:cs="Arial"/>
                <w:b/>
                <w:sz w:val="22"/>
                <w:szCs w:val="22"/>
              </w:rPr>
              <w:t xml:space="preserve"> 5.400</w:t>
            </w:r>
            <w:r w:rsidRPr="000709F7">
              <w:rPr>
                <w:rFonts w:cs="Arial"/>
                <w:sz w:val="22"/>
                <w:szCs w:val="22"/>
              </w:rPr>
              <w:t xml:space="preserve"> becas y ayudas con aporte económico a la población estudiantil para la atención de sus necesidades, y el seguimiento según el perfil de la persona becada.</w:t>
            </w:r>
          </w:p>
          <w:p w14:paraId="095E9B94" w14:textId="3E57C56F"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2"/>
              </w:rPr>
            </w:pPr>
          </w:p>
        </w:tc>
      </w:tr>
      <w:tr w:rsidR="000709F7" w:rsidRPr="00E64082" w14:paraId="7CAB767A" w14:textId="77777777" w:rsidTr="002066EB">
        <w:trPr>
          <w:trHeight w:val="1400"/>
        </w:trPr>
        <w:tc>
          <w:tcPr>
            <w:cnfStyle w:val="001000000000" w:firstRow="0" w:lastRow="0" w:firstColumn="1" w:lastColumn="0" w:oddVBand="0" w:evenVBand="0" w:oddHBand="0" w:evenHBand="0" w:firstRowFirstColumn="0" w:firstRowLastColumn="0" w:lastRowFirstColumn="0" w:lastRowLastColumn="0"/>
            <w:tcW w:w="809" w:type="pct"/>
            <w:vAlign w:val="center"/>
          </w:tcPr>
          <w:p w14:paraId="7B631D43" w14:textId="77777777" w:rsidR="000709F7" w:rsidRPr="00E64082" w:rsidRDefault="000709F7" w:rsidP="000709F7">
            <w:pPr>
              <w:spacing w:line="240" w:lineRule="auto"/>
              <w:jc w:val="center"/>
              <w:rPr>
                <w:rFonts w:cs="Arial"/>
                <w:b w:val="0"/>
                <w:color w:val="000000"/>
                <w:sz w:val="22"/>
                <w:szCs w:val="22"/>
                <w:lang w:eastAsia="es-CR"/>
              </w:rPr>
            </w:pPr>
            <w:r w:rsidRPr="00E64082">
              <w:rPr>
                <w:rFonts w:cs="Arial"/>
                <w:b w:val="0"/>
                <w:color w:val="000000"/>
                <w:sz w:val="22"/>
                <w:szCs w:val="22"/>
                <w:lang w:eastAsia="es-CR"/>
              </w:rPr>
              <w:t>VU0102</w:t>
            </w:r>
          </w:p>
        </w:tc>
        <w:tc>
          <w:tcPr>
            <w:tcW w:w="1765" w:type="pct"/>
            <w:vAlign w:val="center"/>
          </w:tcPr>
          <w:p w14:paraId="246699FD" w14:textId="406E5FEE" w:rsidR="000709F7" w:rsidRPr="00E64082"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E64082">
              <w:rPr>
                <w:rFonts w:cs="Arial"/>
                <w:color w:val="000000"/>
                <w:sz w:val="22"/>
                <w:szCs w:val="22"/>
                <w:lang w:eastAsia="es-CR"/>
              </w:rPr>
              <w:t>Atención estudiantil</w:t>
            </w:r>
            <w:r>
              <w:rPr>
                <w:rFonts w:cs="Arial"/>
                <w:color w:val="000000"/>
                <w:sz w:val="22"/>
                <w:szCs w:val="22"/>
                <w:lang w:eastAsia="es-CR"/>
              </w:rPr>
              <w:t>.</w:t>
            </w:r>
            <w:r w:rsidRPr="00E64082">
              <w:rPr>
                <w:rFonts w:cs="Arial"/>
                <w:color w:val="000000"/>
                <w:sz w:val="22"/>
                <w:szCs w:val="22"/>
                <w:lang w:eastAsia="es-CR"/>
              </w:rPr>
              <w:t xml:space="preserve"> </w:t>
            </w:r>
          </w:p>
        </w:tc>
        <w:tc>
          <w:tcPr>
            <w:tcW w:w="2426" w:type="pct"/>
            <w:vAlign w:val="center"/>
          </w:tcPr>
          <w:p w14:paraId="0FD70D71" w14:textId="77777777"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b/>
                <w:sz w:val="22"/>
                <w:szCs w:val="22"/>
              </w:rPr>
            </w:pPr>
          </w:p>
          <w:p w14:paraId="482B6A23" w14:textId="7675BDC4"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0709F7">
              <w:rPr>
                <w:rFonts w:cs="Arial"/>
                <w:sz w:val="22"/>
                <w:szCs w:val="22"/>
              </w:rPr>
              <w:t xml:space="preserve">Brindar </w:t>
            </w:r>
            <w:r w:rsidRPr="000709F7">
              <w:rPr>
                <w:rFonts w:cs="Arial"/>
                <w:b/>
                <w:sz w:val="22"/>
                <w:szCs w:val="22"/>
              </w:rPr>
              <w:t xml:space="preserve">1.209 </w:t>
            </w:r>
            <w:r w:rsidRPr="000709F7">
              <w:rPr>
                <w:rFonts w:cs="Arial"/>
                <w:sz w:val="22"/>
                <w:szCs w:val="22"/>
              </w:rPr>
              <w:t>consultas a estudiantes en servicios de orientación, intervención psicopedagógica y atención psicoterapéutica que solicitan adecuaciones y servicios de apoyo.</w:t>
            </w:r>
          </w:p>
          <w:p w14:paraId="0F2E4220" w14:textId="0A559237"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2"/>
              </w:rPr>
            </w:pPr>
          </w:p>
        </w:tc>
      </w:tr>
      <w:tr w:rsidR="000709F7" w:rsidRPr="00E64082" w14:paraId="3C07548E" w14:textId="77777777" w:rsidTr="002066EB">
        <w:trPr>
          <w:trHeight w:val="1137"/>
        </w:trPr>
        <w:tc>
          <w:tcPr>
            <w:cnfStyle w:val="001000000000" w:firstRow="0" w:lastRow="0" w:firstColumn="1" w:lastColumn="0" w:oddVBand="0" w:evenVBand="0" w:oddHBand="0" w:evenHBand="0" w:firstRowFirstColumn="0" w:firstRowLastColumn="0" w:lastRowFirstColumn="0" w:lastRowLastColumn="0"/>
            <w:tcW w:w="809" w:type="pct"/>
            <w:vAlign w:val="center"/>
          </w:tcPr>
          <w:p w14:paraId="58ED10A4" w14:textId="3022EC7B" w:rsidR="000709F7" w:rsidRPr="00E64082" w:rsidRDefault="000709F7" w:rsidP="000709F7">
            <w:pPr>
              <w:spacing w:line="240" w:lineRule="auto"/>
              <w:jc w:val="center"/>
              <w:rPr>
                <w:rFonts w:cs="Arial"/>
                <w:b w:val="0"/>
                <w:color w:val="000000"/>
                <w:sz w:val="22"/>
                <w:szCs w:val="22"/>
                <w:lang w:eastAsia="es-CR"/>
              </w:rPr>
            </w:pPr>
            <w:r w:rsidRPr="00E64082">
              <w:rPr>
                <w:rFonts w:cs="Arial"/>
                <w:b w:val="0"/>
                <w:color w:val="000000"/>
                <w:sz w:val="22"/>
                <w:szCs w:val="22"/>
                <w:lang w:eastAsia="es-CR"/>
              </w:rPr>
              <w:t>VU0</w:t>
            </w:r>
            <w:r>
              <w:rPr>
                <w:rFonts w:cs="Arial"/>
                <w:b w:val="0"/>
                <w:color w:val="000000"/>
                <w:sz w:val="22"/>
                <w:szCs w:val="22"/>
                <w:lang w:eastAsia="es-CR"/>
              </w:rPr>
              <w:t>2</w:t>
            </w:r>
            <w:r w:rsidRPr="00E64082">
              <w:rPr>
                <w:rFonts w:cs="Arial"/>
                <w:b w:val="0"/>
                <w:color w:val="000000"/>
                <w:sz w:val="22"/>
                <w:szCs w:val="22"/>
                <w:lang w:eastAsia="es-CR"/>
              </w:rPr>
              <w:t>0</w:t>
            </w:r>
            <w:r>
              <w:rPr>
                <w:rFonts w:cs="Arial"/>
                <w:b w:val="0"/>
                <w:color w:val="000000"/>
                <w:sz w:val="22"/>
                <w:szCs w:val="22"/>
                <w:lang w:eastAsia="es-CR"/>
              </w:rPr>
              <w:t>1</w:t>
            </w:r>
          </w:p>
        </w:tc>
        <w:tc>
          <w:tcPr>
            <w:tcW w:w="1765" w:type="pct"/>
            <w:vAlign w:val="center"/>
          </w:tcPr>
          <w:p w14:paraId="19A45A31" w14:textId="6562FF6E" w:rsidR="000709F7" w:rsidRPr="00E64082"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E64082">
              <w:rPr>
                <w:rFonts w:cs="Arial"/>
                <w:color w:val="000000"/>
                <w:sz w:val="22"/>
                <w:szCs w:val="22"/>
                <w:lang w:eastAsia="es-CR"/>
              </w:rPr>
              <w:t>Actividades cocurriculares</w:t>
            </w:r>
            <w:r>
              <w:rPr>
                <w:rFonts w:cs="Arial"/>
                <w:color w:val="000000"/>
                <w:sz w:val="22"/>
                <w:szCs w:val="22"/>
                <w:lang w:eastAsia="es-CR"/>
              </w:rPr>
              <w:t>.</w:t>
            </w:r>
            <w:r w:rsidRPr="00E64082">
              <w:rPr>
                <w:rFonts w:cs="Arial"/>
                <w:color w:val="000000"/>
                <w:sz w:val="22"/>
                <w:szCs w:val="22"/>
                <w:lang w:eastAsia="es-CR"/>
              </w:rPr>
              <w:t xml:space="preserve"> </w:t>
            </w:r>
          </w:p>
        </w:tc>
        <w:tc>
          <w:tcPr>
            <w:tcW w:w="2426" w:type="pct"/>
            <w:vAlign w:val="center"/>
          </w:tcPr>
          <w:p w14:paraId="0C949AE7" w14:textId="7BDEEF07"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0709F7">
              <w:rPr>
                <w:rFonts w:cs="Arial"/>
                <w:sz w:val="22"/>
                <w:szCs w:val="22"/>
              </w:rPr>
              <w:t>Promover</w:t>
            </w:r>
            <w:r w:rsidRPr="000709F7">
              <w:rPr>
                <w:rFonts w:cs="Arial"/>
                <w:b/>
                <w:sz w:val="22"/>
                <w:szCs w:val="22"/>
              </w:rPr>
              <w:t xml:space="preserve"> 213 </w:t>
            </w:r>
            <w:r w:rsidRPr="000709F7">
              <w:rPr>
                <w:rFonts w:cs="Arial"/>
                <w:sz w:val="22"/>
                <w:szCs w:val="22"/>
              </w:rPr>
              <w:t>actividades cocurriculares en el ámbito deportivo, artístico, cultural y recreativo, que mejoren sus habilidades y actitudes de liderazgo.</w:t>
            </w:r>
          </w:p>
        </w:tc>
      </w:tr>
      <w:tr w:rsidR="000709F7" w:rsidRPr="00E64082" w14:paraId="1360AD0B" w14:textId="77777777" w:rsidTr="002066EB">
        <w:trPr>
          <w:trHeight w:val="1111"/>
        </w:trPr>
        <w:tc>
          <w:tcPr>
            <w:cnfStyle w:val="001000000000" w:firstRow="0" w:lastRow="0" w:firstColumn="1" w:lastColumn="0" w:oddVBand="0" w:evenVBand="0" w:oddHBand="0" w:evenHBand="0" w:firstRowFirstColumn="0" w:firstRowLastColumn="0" w:lastRowFirstColumn="0" w:lastRowLastColumn="0"/>
            <w:tcW w:w="809" w:type="pct"/>
            <w:vAlign w:val="center"/>
          </w:tcPr>
          <w:p w14:paraId="00438DC0" w14:textId="4228B69A" w:rsidR="000709F7" w:rsidRPr="00E64082" w:rsidRDefault="000709F7" w:rsidP="000709F7">
            <w:pPr>
              <w:spacing w:line="240" w:lineRule="auto"/>
              <w:jc w:val="center"/>
              <w:rPr>
                <w:rFonts w:cs="Arial"/>
                <w:b w:val="0"/>
                <w:color w:val="000000"/>
                <w:sz w:val="22"/>
                <w:szCs w:val="22"/>
                <w:lang w:eastAsia="es-CR"/>
              </w:rPr>
            </w:pPr>
            <w:r w:rsidRPr="00E64082">
              <w:rPr>
                <w:rFonts w:cs="Arial"/>
                <w:b w:val="0"/>
                <w:color w:val="000000"/>
                <w:sz w:val="22"/>
                <w:szCs w:val="22"/>
                <w:lang w:eastAsia="es-CR"/>
              </w:rPr>
              <w:t>VU020</w:t>
            </w:r>
            <w:r>
              <w:rPr>
                <w:rFonts w:cs="Arial"/>
                <w:b w:val="0"/>
                <w:color w:val="000000"/>
                <w:sz w:val="22"/>
                <w:szCs w:val="22"/>
                <w:lang w:eastAsia="es-CR"/>
              </w:rPr>
              <w:t>2</w:t>
            </w:r>
          </w:p>
        </w:tc>
        <w:tc>
          <w:tcPr>
            <w:tcW w:w="1765" w:type="pct"/>
            <w:vAlign w:val="center"/>
          </w:tcPr>
          <w:p w14:paraId="3AA1C123" w14:textId="21EE143A" w:rsidR="000709F7" w:rsidRPr="001737A0"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1737A0">
              <w:rPr>
                <w:rFonts w:cs="Arial"/>
                <w:sz w:val="22"/>
                <w:szCs w:val="22"/>
              </w:rPr>
              <w:t>Bibliotecas y Centros de Documentación</w:t>
            </w:r>
            <w:r>
              <w:rPr>
                <w:rFonts w:cs="Arial"/>
                <w:sz w:val="22"/>
                <w:szCs w:val="22"/>
              </w:rPr>
              <w:t>.</w:t>
            </w:r>
            <w:r w:rsidRPr="001737A0">
              <w:rPr>
                <w:rFonts w:cs="Arial"/>
                <w:sz w:val="22"/>
                <w:szCs w:val="22"/>
              </w:rPr>
              <w:t xml:space="preserve"> </w:t>
            </w:r>
          </w:p>
        </w:tc>
        <w:tc>
          <w:tcPr>
            <w:tcW w:w="2426" w:type="pct"/>
            <w:vAlign w:val="center"/>
          </w:tcPr>
          <w:p w14:paraId="6A7B3301" w14:textId="1D8345F3"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0709F7">
              <w:rPr>
                <w:rFonts w:cs="Arial"/>
                <w:sz w:val="22"/>
                <w:szCs w:val="22"/>
              </w:rPr>
              <w:t xml:space="preserve">Brindar el servicio de </w:t>
            </w:r>
            <w:r w:rsidRPr="000709F7">
              <w:rPr>
                <w:rFonts w:cs="Arial"/>
                <w:b/>
                <w:bCs/>
                <w:sz w:val="22"/>
                <w:szCs w:val="22"/>
              </w:rPr>
              <w:t xml:space="preserve">19 </w:t>
            </w:r>
            <w:r w:rsidRPr="000709F7">
              <w:rPr>
                <w:rFonts w:cs="Arial"/>
                <w:sz w:val="22"/>
                <w:szCs w:val="22"/>
              </w:rPr>
              <w:t xml:space="preserve">Bibliotecas y Centros de Documentación a toda la comunidad Universitaria, y a los usuarios externos. </w:t>
            </w:r>
          </w:p>
        </w:tc>
      </w:tr>
      <w:tr w:rsidR="000709F7" w:rsidRPr="00E64082" w14:paraId="3C57353C" w14:textId="77777777" w:rsidTr="002066EB">
        <w:trPr>
          <w:trHeight w:val="929"/>
        </w:trPr>
        <w:tc>
          <w:tcPr>
            <w:cnfStyle w:val="001000000000" w:firstRow="0" w:lastRow="0" w:firstColumn="1" w:lastColumn="0" w:oddVBand="0" w:evenVBand="0" w:oddHBand="0" w:evenHBand="0" w:firstRowFirstColumn="0" w:firstRowLastColumn="0" w:lastRowFirstColumn="0" w:lastRowLastColumn="0"/>
            <w:tcW w:w="809" w:type="pct"/>
            <w:vAlign w:val="center"/>
          </w:tcPr>
          <w:p w14:paraId="7EDB4640" w14:textId="1600181A" w:rsidR="000709F7" w:rsidRPr="00E64082" w:rsidRDefault="000709F7" w:rsidP="000709F7">
            <w:pPr>
              <w:spacing w:line="240" w:lineRule="auto"/>
              <w:jc w:val="center"/>
              <w:rPr>
                <w:rFonts w:cs="Arial"/>
                <w:b w:val="0"/>
                <w:color w:val="000000"/>
                <w:sz w:val="22"/>
                <w:szCs w:val="22"/>
                <w:lang w:eastAsia="es-CR"/>
              </w:rPr>
            </w:pPr>
            <w:r w:rsidRPr="00E64082">
              <w:rPr>
                <w:rFonts w:cs="Arial"/>
                <w:b w:val="0"/>
                <w:color w:val="000000"/>
                <w:sz w:val="22"/>
                <w:szCs w:val="22"/>
                <w:lang w:eastAsia="es-CR"/>
              </w:rPr>
              <w:lastRenderedPageBreak/>
              <w:t>VU020</w:t>
            </w:r>
            <w:r>
              <w:rPr>
                <w:rFonts w:cs="Arial"/>
                <w:b w:val="0"/>
                <w:color w:val="000000"/>
                <w:sz w:val="22"/>
                <w:szCs w:val="22"/>
                <w:lang w:eastAsia="es-CR"/>
              </w:rPr>
              <w:t>3</w:t>
            </w:r>
          </w:p>
        </w:tc>
        <w:tc>
          <w:tcPr>
            <w:tcW w:w="1765" w:type="pct"/>
            <w:vAlign w:val="center"/>
          </w:tcPr>
          <w:p w14:paraId="3D22FB7D" w14:textId="458AB2D0" w:rsidR="000709F7" w:rsidRPr="00E64082"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E64082">
              <w:rPr>
                <w:rFonts w:cs="Arial"/>
                <w:color w:val="000000"/>
                <w:sz w:val="22"/>
                <w:szCs w:val="22"/>
                <w:lang w:eastAsia="es-CR"/>
              </w:rPr>
              <w:t xml:space="preserve">Procesos de </w:t>
            </w:r>
            <w:r>
              <w:rPr>
                <w:rFonts w:cs="Arial"/>
                <w:color w:val="000000"/>
                <w:sz w:val="22"/>
                <w:szCs w:val="22"/>
                <w:lang w:eastAsia="es-CR"/>
              </w:rPr>
              <w:t>r</w:t>
            </w:r>
            <w:r w:rsidRPr="00E64082">
              <w:rPr>
                <w:rFonts w:cs="Arial"/>
                <w:color w:val="000000"/>
                <w:sz w:val="22"/>
                <w:szCs w:val="22"/>
                <w:lang w:eastAsia="es-CR"/>
              </w:rPr>
              <w:t xml:space="preserve">egistro de </w:t>
            </w:r>
            <w:r>
              <w:rPr>
                <w:rFonts w:cs="Arial"/>
                <w:color w:val="000000"/>
                <w:sz w:val="22"/>
                <w:szCs w:val="22"/>
                <w:lang w:eastAsia="es-CR"/>
              </w:rPr>
              <w:t>e</w:t>
            </w:r>
            <w:r w:rsidRPr="00E64082">
              <w:rPr>
                <w:rFonts w:cs="Arial"/>
                <w:color w:val="000000"/>
                <w:sz w:val="22"/>
                <w:szCs w:val="22"/>
                <w:lang w:eastAsia="es-CR"/>
              </w:rPr>
              <w:t>studiantes</w:t>
            </w:r>
            <w:r>
              <w:rPr>
                <w:rFonts w:cs="Arial"/>
                <w:color w:val="000000"/>
                <w:sz w:val="22"/>
                <w:szCs w:val="22"/>
                <w:lang w:eastAsia="es-CR"/>
              </w:rPr>
              <w:t>.</w:t>
            </w:r>
            <w:r w:rsidRPr="00E64082">
              <w:rPr>
                <w:rFonts w:cs="Arial"/>
                <w:color w:val="000000"/>
                <w:sz w:val="22"/>
                <w:szCs w:val="22"/>
                <w:lang w:eastAsia="es-CR"/>
              </w:rPr>
              <w:t xml:space="preserve"> </w:t>
            </w:r>
          </w:p>
        </w:tc>
        <w:tc>
          <w:tcPr>
            <w:tcW w:w="2426" w:type="pct"/>
            <w:vAlign w:val="center"/>
          </w:tcPr>
          <w:p w14:paraId="0216B62B" w14:textId="4EA6868F"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0709F7">
              <w:rPr>
                <w:rFonts w:cs="Arial"/>
                <w:sz w:val="22"/>
                <w:szCs w:val="22"/>
              </w:rPr>
              <w:t xml:space="preserve">Desarrollar </w:t>
            </w:r>
            <w:r w:rsidRPr="000709F7">
              <w:rPr>
                <w:rFonts w:cs="Arial"/>
                <w:b/>
                <w:sz w:val="22"/>
                <w:szCs w:val="22"/>
              </w:rPr>
              <w:t xml:space="preserve">8 </w:t>
            </w:r>
            <w:r w:rsidRPr="000709F7">
              <w:rPr>
                <w:rFonts w:cs="Arial"/>
                <w:sz w:val="22"/>
                <w:szCs w:val="22"/>
              </w:rPr>
              <w:t>procesos que resuelvan las solicitudes de registro y certificación de los estudiantes de la Universidad Nacional.</w:t>
            </w:r>
          </w:p>
        </w:tc>
      </w:tr>
      <w:tr w:rsidR="000709F7" w:rsidRPr="00E64082" w14:paraId="3B695E39" w14:textId="77777777" w:rsidTr="002066EB">
        <w:trPr>
          <w:trHeight w:val="1138"/>
        </w:trPr>
        <w:tc>
          <w:tcPr>
            <w:cnfStyle w:val="001000000000" w:firstRow="0" w:lastRow="0" w:firstColumn="1" w:lastColumn="0" w:oddVBand="0" w:evenVBand="0" w:oddHBand="0" w:evenHBand="0" w:firstRowFirstColumn="0" w:firstRowLastColumn="0" w:lastRowFirstColumn="0" w:lastRowLastColumn="0"/>
            <w:tcW w:w="809" w:type="pct"/>
            <w:vAlign w:val="center"/>
          </w:tcPr>
          <w:p w14:paraId="78A21FAE" w14:textId="77777777" w:rsidR="000709F7" w:rsidRPr="00E64082" w:rsidRDefault="000709F7" w:rsidP="000709F7">
            <w:pPr>
              <w:spacing w:line="240" w:lineRule="auto"/>
              <w:jc w:val="center"/>
              <w:rPr>
                <w:rFonts w:cs="Arial"/>
                <w:b w:val="0"/>
                <w:color w:val="000000"/>
                <w:sz w:val="22"/>
                <w:szCs w:val="22"/>
                <w:lang w:eastAsia="es-CR"/>
              </w:rPr>
            </w:pPr>
            <w:r w:rsidRPr="00E64082">
              <w:rPr>
                <w:rFonts w:cs="Arial"/>
                <w:b w:val="0"/>
                <w:color w:val="000000"/>
                <w:sz w:val="22"/>
                <w:szCs w:val="22"/>
                <w:lang w:eastAsia="es-CR"/>
              </w:rPr>
              <w:t>VU0301</w:t>
            </w:r>
          </w:p>
        </w:tc>
        <w:tc>
          <w:tcPr>
            <w:tcW w:w="1765" w:type="pct"/>
            <w:vAlign w:val="center"/>
          </w:tcPr>
          <w:p w14:paraId="7EA641BB" w14:textId="74FAA2D0" w:rsidR="000709F7" w:rsidRPr="00E64082"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E64082">
              <w:rPr>
                <w:rFonts w:cs="Arial"/>
                <w:color w:val="000000"/>
                <w:sz w:val="22"/>
                <w:szCs w:val="22"/>
                <w:lang w:eastAsia="es-CR"/>
              </w:rPr>
              <w:t>Actividades áreas de salud</w:t>
            </w:r>
            <w:r>
              <w:rPr>
                <w:rFonts w:cs="Arial"/>
                <w:color w:val="000000"/>
                <w:sz w:val="22"/>
                <w:szCs w:val="22"/>
                <w:lang w:eastAsia="es-CR"/>
              </w:rPr>
              <w:t>.</w:t>
            </w:r>
            <w:r w:rsidRPr="00E64082">
              <w:rPr>
                <w:rFonts w:cs="Arial"/>
                <w:color w:val="000000"/>
                <w:sz w:val="22"/>
                <w:szCs w:val="22"/>
                <w:lang w:eastAsia="es-CR"/>
              </w:rPr>
              <w:t xml:space="preserve"> </w:t>
            </w:r>
          </w:p>
        </w:tc>
        <w:tc>
          <w:tcPr>
            <w:tcW w:w="2426" w:type="pct"/>
            <w:vAlign w:val="center"/>
          </w:tcPr>
          <w:p w14:paraId="4B3495F3" w14:textId="441CA43B"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0709F7">
              <w:rPr>
                <w:rFonts w:cs="Arial"/>
                <w:sz w:val="22"/>
                <w:szCs w:val="22"/>
              </w:rPr>
              <w:t xml:space="preserve">Ejecutar </w:t>
            </w:r>
            <w:r w:rsidRPr="000709F7">
              <w:rPr>
                <w:rFonts w:cs="Arial"/>
                <w:b/>
                <w:sz w:val="22"/>
                <w:szCs w:val="22"/>
              </w:rPr>
              <w:t>9.925</w:t>
            </w:r>
            <w:r w:rsidRPr="000709F7">
              <w:rPr>
                <w:rFonts w:cs="Arial"/>
                <w:sz w:val="22"/>
                <w:szCs w:val="22"/>
              </w:rPr>
              <w:t xml:space="preserve"> actividades en las áreas de atención, promoción y prevención, y comunicación y educación de la salud a la comunidad universitaria.</w:t>
            </w:r>
          </w:p>
        </w:tc>
      </w:tr>
      <w:tr w:rsidR="000709F7" w:rsidRPr="00E64082" w14:paraId="2A01883E" w14:textId="77777777" w:rsidTr="002066EB">
        <w:trPr>
          <w:trHeight w:val="1451"/>
        </w:trPr>
        <w:tc>
          <w:tcPr>
            <w:cnfStyle w:val="001000000000" w:firstRow="0" w:lastRow="0" w:firstColumn="1" w:lastColumn="0" w:oddVBand="0" w:evenVBand="0" w:oddHBand="0" w:evenHBand="0" w:firstRowFirstColumn="0" w:firstRowLastColumn="0" w:lastRowFirstColumn="0" w:lastRowLastColumn="0"/>
            <w:tcW w:w="809" w:type="pct"/>
            <w:vAlign w:val="center"/>
          </w:tcPr>
          <w:p w14:paraId="54508D78" w14:textId="77777777" w:rsidR="000709F7" w:rsidRPr="00E64082" w:rsidRDefault="000709F7" w:rsidP="000709F7">
            <w:pPr>
              <w:spacing w:line="240" w:lineRule="auto"/>
              <w:jc w:val="center"/>
              <w:rPr>
                <w:rFonts w:cs="Arial"/>
                <w:b w:val="0"/>
                <w:color w:val="000000"/>
                <w:sz w:val="22"/>
                <w:szCs w:val="22"/>
                <w:lang w:eastAsia="es-CR"/>
              </w:rPr>
            </w:pPr>
            <w:r w:rsidRPr="00E64082">
              <w:rPr>
                <w:rFonts w:cs="Arial"/>
                <w:b w:val="0"/>
                <w:color w:val="000000"/>
                <w:sz w:val="22"/>
                <w:szCs w:val="22"/>
                <w:lang w:eastAsia="es-CR"/>
              </w:rPr>
              <w:t>VU0302</w:t>
            </w:r>
          </w:p>
        </w:tc>
        <w:tc>
          <w:tcPr>
            <w:tcW w:w="1765" w:type="pct"/>
            <w:vAlign w:val="center"/>
          </w:tcPr>
          <w:p w14:paraId="36B64681" w14:textId="2609DF8A" w:rsidR="000709F7" w:rsidRPr="001737A0"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1737A0">
              <w:rPr>
                <w:rFonts w:cs="Arial"/>
                <w:color w:val="000000"/>
                <w:sz w:val="22"/>
                <w:szCs w:val="22"/>
                <w:lang w:eastAsia="es-CR"/>
              </w:rPr>
              <w:t>Comisiones,</w:t>
            </w:r>
            <w:r>
              <w:rPr>
                <w:rFonts w:cs="Arial"/>
                <w:color w:val="000000"/>
                <w:sz w:val="22"/>
                <w:szCs w:val="22"/>
                <w:lang w:eastAsia="es-CR"/>
              </w:rPr>
              <w:t xml:space="preserve"> jornadas, participaciones y acciones de acompañamiento. </w:t>
            </w:r>
          </w:p>
          <w:p w14:paraId="3150097D" w14:textId="4351DDC9" w:rsidR="000709F7" w:rsidRPr="001737A0"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c>
          <w:tcPr>
            <w:tcW w:w="2426" w:type="pct"/>
            <w:vAlign w:val="center"/>
          </w:tcPr>
          <w:p w14:paraId="6688D288" w14:textId="1EE26318"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eastAsia="Calibri" w:cs="Arial"/>
                <w:sz w:val="22"/>
                <w:szCs w:val="22"/>
              </w:rPr>
            </w:pPr>
            <w:r w:rsidRPr="000709F7">
              <w:rPr>
                <w:rFonts w:cs="Arial"/>
                <w:bCs/>
                <w:sz w:val="22"/>
                <w:szCs w:val="22"/>
              </w:rPr>
              <w:t>Fomentar el funcionamiento</w:t>
            </w:r>
            <w:r w:rsidRPr="000709F7">
              <w:rPr>
                <w:rFonts w:cs="Arial"/>
                <w:b/>
                <w:sz w:val="22"/>
                <w:szCs w:val="22"/>
              </w:rPr>
              <w:t xml:space="preserve"> </w:t>
            </w:r>
            <w:r w:rsidRPr="000709F7">
              <w:rPr>
                <w:rFonts w:cs="Arial"/>
                <w:sz w:val="22"/>
                <w:szCs w:val="22"/>
              </w:rPr>
              <w:t xml:space="preserve">de trabajo de </w:t>
            </w:r>
            <w:r w:rsidRPr="000709F7">
              <w:rPr>
                <w:rFonts w:cs="Arial"/>
                <w:b/>
                <w:bCs/>
                <w:sz w:val="22"/>
                <w:szCs w:val="22"/>
              </w:rPr>
              <w:t>17</w:t>
            </w:r>
            <w:r w:rsidRPr="000709F7">
              <w:rPr>
                <w:rFonts w:cs="Arial"/>
                <w:b/>
                <w:bCs/>
                <w:color w:val="FF0000"/>
                <w:sz w:val="22"/>
                <w:szCs w:val="22"/>
              </w:rPr>
              <w:t xml:space="preserve"> </w:t>
            </w:r>
            <w:r w:rsidRPr="000709F7">
              <w:rPr>
                <w:rFonts w:cs="Arial"/>
                <w:sz w:val="22"/>
                <w:szCs w:val="22"/>
              </w:rPr>
              <w:t>comisiones, jornadas, participaciones y acciones de acompañamiento, para la atención de las necesidades institucionales en el ámbito de la vida universitaria.</w:t>
            </w:r>
          </w:p>
        </w:tc>
      </w:tr>
      <w:tr w:rsidR="000709F7" w:rsidRPr="00E64082" w14:paraId="40B016E4" w14:textId="77777777" w:rsidTr="002066EB">
        <w:trPr>
          <w:trHeight w:val="1258"/>
        </w:trPr>
        <w:tc>
          <w:tcPr>
            <w:cnfStyle w:val="001000000000" w:firstRow="0" w:lastRow="0" w:firstColumn="1" w:lastColumn="0" w:oddVBand="0" w:evenVBand="0" w:oddHBand="0" w:evenHBand="0" w:firstRowFirstColumn="0" w:firstRowLastColumn="0" w:lastRowFirstColumn="0" w:lastRowLastColumn="0"/>
            <w:tcW w:w="809" w:type="pct"/>
            <w:vAlign w:val="center"/>
          </w:tcPr>
          <w:p w14:paraId="17D48E63" w14:textId="77777777" w:rsidR="000709F7" w:rsidRPr="00E64082" w:rsidRDefault="000709F7" w:rsidP="000709F7">
            <w:pPr>
              <w:spacing w:line="240" w:lineRule="auto"/>
              <w:jc w:val="center"/>
              <w:rPr>
                <w:rFonts w:cs="Arial"/>
                <w:b w:val="0"/>
                <w:color w:val="000000"/>
                <w:sz w:val="22"/>
                <w:szCs w:val="22"/>
                <w:lang w:eastAsia="es-CR"/>
              </w:rPr>
            </w:pPr>
            <w:r w:rsidRPr="00E64082">
              <w:rPr>
                <w:rFonts w:cs="Arial"/>
                <w:b w:val="0"/>
                <w:color w:val="000000"/>
                <w:sz w:val="22"/>
                <w:szCs w:val="22"/>
                <w:lang w:eastAsia="es-CR"/>
              </w:rPr>
              <w:t>VU0303</w:t>
            </w:r>
          </w:p>
        </w:tc>
        <w:tc>
          <w:tcPr>
            <w:tcW w:w="1765" w:type="pct"/>
            <w:vAlign w:val="center"/>
          </w:tcPr>
          <w:p w14:paraId="506739F7" w14:textId="783CC2CA" w:rsidR="000709F7" w:rsidRPr="00E64082"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E64082">
              <w:rPr>
                <w:rFonts w:cs="Arial"/>
                <w:color w:val="000000"/>
                <w:sz w:val="22"/>
                <w:szCs w:val="22"/>
                <w:lang w:eastAsia="es-CR"/>
              </w:rPr>
              <w:t>Instancias en materia de protección de los derechos</w:t>
            </w:r>
            <w:r>
              <w:rPr>
                <w:rFonts w:cs="Arial"/>
                <w:color w:val="000000"/>
                <w:sz w:val="22"/>
                <w:szCs w:val="22"/>
                <w:lang w:eastAsia="es-CR"/>
              </w:rPr>
              <w:t>.</w:t>
            </w:r>
            <w:r w:rsidRPr="00E64082">
              <w:rPr>
                <w:rFonts w:cs="Arial"/>
                <w:color w:val="000000"/>
                <w:sz w:val="22"/>
                <w:szCs w:val="22"/>
                <w:lang w:eastAsia="es-CR"/>
              </w:rPr>
              <w:t xml:space="preserve"> </w:t>
            </w:r>
          </w:p>
        </w:tc>
        <w:tc>
          <w:tcPr>
            <w:tcW w:w="2426" w:type="pct"/>
            <w:vAlign w:val="center"/>
          </w:tcPr>
          <w:p w14:paraId="232795F1" w14:textId="334D071E"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eastAsia="Calibri" w:cs="Arial"/>
                <w:sz w:val="22"/>
                <w:szCs w:val="22"/>
              </w:rPr>
            </w:pPr>
            <w:r w:rsidRPr="000709F7">
              <w:rPr>
                <w:rFonts w:cs="Arial"/>
                <w:sz w:val="22"/>
                <w:szCs w:val="22"/>
              </w:rPr>
              <w:t>Promover el quehacer de</w:t>
            </w:r>
            <w:r w:rsidRPr="000709F7">
              <w:rPr>
                <w:rFonts w:cs="Arial"/>
                <w:b/>
                <w:sz w:val="22"/>
                <w:szCs w:val="22"/>
              </w:rPr>
              <w:t xml:space="preserve"> 8</w:t>
            </w:r>
            <w:r w:rsidRPr="000709F7">
              <w:rPr>
                <w:rFonts w:cs="Arial"/>
                <w:sz w:val="22"/>
                <w:szCs w:val="22"/>
              </w:rPr>
              <w:t xml:space="preserve"> instancias que resuelvan las solicitudes en materia de protección de los derechos de la comunidad universitaria.</w:t>
            </w:r>
          </w:p>
        </w:tc>
      </w:tr>
      <w:tr w:rsidR="000709F7" w:rsidRPr="00E64082" w14:paraId="63D7A0F5" w14:textId="77777777" w:rsidTr="002066EB">
        <w:trPr>
          <w:trHeight w:val="994"/>
        </w:trPr>
        <w:tc>
          <w:tcPr>
            <w:cnfStyle w:val="001000000000" w:firstRow="0" w:lastRow="0" w:firstColumn="1" w:lastColumn="0" w:oddVBand="0" w:evenVBand="0" w:oddHBand="0" w:evenHBand="0" w:firstRowFirstColumn="0" w:firstRowLastColumn="0" w:lastRowFirstColumn="0" w:lastRowLastColumn="0"/>
            <w:tcW w:w="809" w:type="pct"/>
            <w:vAlign w:val="center"/>
          </w:tcPr>
          <w:p w14:paraId="3E6B0896" w14:textId="77777777" w:rsidR="000709F7" w:rsidRPr="00E64082" w:rsidRDefault="000709F7" w:rsidP="000709F7">
            <w:pPr>
              <w:spacing w:line="240" w:lineRule="auto"/>
              <w:jc w:val="center"/>
              <w:rPr>
                <w:rFonts w:cs="Arial"/>
                <w:b w:val="0"/>
                <w:color w:val="000000"/>
                <w:sz w:val="22"/>
                <w:szCs w:val="22"/>
                <w:lang w:eastAsia="es-CR"/>
              </w:rPr>
            </w:pPr>
            <w:r w:rsidRPr="00E64082">
              <w:rPr>
                <w:rFonts w:cs="Arial"/>
                <w:b w:val="0"/>
                <w:color w:val="000000"/>
                <w:sz w:val="22"/>
                <w:szCs w:val="22"/>
                <w:lang w:eastAsia="es-CR"/>
              </w:rPr>
              <w:t>VU0304</w:t>
            </w:r>
          </w:p>
        </w:tc>
        <w:tc>
          <w:tcPr>
            <w:tcW w:w="1765" w:type="pct"/>
            <w:vAlign w:val="center"/>
          </w:tcPr>
          <w:p w14:paraId="2B354194" w14:textId="4E09AFED" w:rsidR="000709F7" w:rsidRPr="00E64082"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E64082">
              <w:rPr>
                <w:rFonts w:cs="Arial"/>
                <w:color w:val="000000"/>
                <w:sz w:val="22"/>
                <w:szCs w:val="22"/>
                <w:lang w:eastAsia="es-CR"/>
              </w:rPr>
              <w:t>Servicios de producción editorial, publicaciones e impresiones</w:t>
            </w:r>
            <w:r>
              <w:rPr>
                <w:rFonts w:cs="Arial"/>
                <w:color w:val="000000"/>
                <w:sz w:val="22"/>
                <w:szCs w:val="22"/>
                <w:lang w:eastAsia="es-CR"/>
              </w:rPr>
              <w:t>.</w:t>
            </w:r>
            <w:r w:rsidRPr="00E64082">
              <w:rPr>
                <w:rFonts w:cs="Arial"/>
                <w:color w:val="000000"/>
                <w:sz w:val="22"/>
                <w:szCs w:val="22"/>
                <w:lang w:eastAsia="es-CR"/>
              </w:rPr>
              <w:t xml:space="preserve"> </w:t>
            </w:r>
          </w:p>
        </w:tc>
        <w:tc>
          <w:tcPr>
            <w:tcW w:w="2426" w:type="pct"/>
            <w:vAlign w:val="center"/>
          </w:tcPr>
          <w:p w14:paraId="35219180" w14:textId="75B88BB5"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eastAsia="Calibri" w:cs="Arial"/>
                <w:sz w:val="22"/>
                <w:szCs w:val="22"/>
              </w:rPr>
            </w:pPr>
            <w:r w:rsidRPr="000709F7">
              <w:rPr>
                <w:rFonts w:cs="Arial"/>
                <w:sz w:val="22"/>
                <w:szCs w:val="22"/>
              </w:rPr>
              <w:t xml:space="preserve">Brindar </w:t>
            </w:r>
            <w:r w:rsidRPr="000709F7">
              <w:rPr>
                <w:rFonts w:cs="Arial"/>
                <w:b/>
                <w:sz w:val="22"/>
                <w:szCs w:val="22"/>
              </w:rPr>
              <w:t xml:space="preserve">1.435 </w:t>
            </w:r>
            <w:r w:rsidRPr="000709F7">
              <w:rPr>
                <w:rFonts w:cs="Arial"/>
                <w:sz w:val="22"/>
                <w:szCs w:val="22"/>
              </w:rPr>
              <w:t xml:space="preserve">servicios de producción editorial, publicaciones e impresiones, que permitan difundir la producción del conocimiento. </w:t>
            </w:r>
          </w:p>
        </w:tc>
      </w:tr>
      <w:tr w:rsidR="000709F7" w:rsidRPr="00E64082" w14:paraId="60E0875B" w14:textId="77777777" w:rsidTr="002066EB">
        <w:trPr>
          <w:trHeight w:val="904"/>
        </w:trPr>
        <w:tc>
          <w:tcPr>
            <w:cnfStyle w:val="001000000000" w:firstRow="0" w:lastRow="0" w:firstColumn="1" w:lastColumn="0" w:oddVBand="0" w:evenVBand="0" w:oddHBand="0" w:evenHBand="0" w:firstRowFirstColumn="0" w:firstRowLastColumn="0" w:lastRowFirstColumn="0" w:lastRowLastColumn="0"/>
            <w:tcW w:w="809" w:type="pct"/>
            <w:vAlign w:val="center"/>
          </w:tcPr>
          <w:p w14:paraId="6246BF74" w14:textId="77777777" w:rsidR="000709F7" w:rsidRPr="00E64082" w:rsidRDefault="000709F7" w:rsidP="000709F7">
            <w:pPr>
              <w:spacing w:line="240" w:lineRule="auto"/>
              <w:jc w:val="center"/>
              <w:rPr>
                <w:rFonts w:cs="Arial"/>
                <w:b w:val="0"/>
                <w:color w:val="000000"/>
                <w:sz w:val="22"/>
                <w:szCs w:val="22"/>
                <w:lang w:eastAsia="es-CR"/>
              </w:rPr>
            </w:pPr>
            <w:r w:rsidRPr="00E64082">
              <w:rPr>
                <w:rFonts w:cs="Arial"/>
                <w:b w:val="0"/>
                <w:color w:val="000000"/>
                <w:sz w:val="22"/>
                <w:szCs w:val="22"/>
                <w:lang w:eastAsia="es-CR"/>
              </w:rPr>
              <w:t>VU0305</w:t>
            </w:r>
          </w:p>
        </w:tc>
        <w:tc>
          <w:tcPr>
            <w:tcW w:w="1765" w:type="pct"/>
            <w:vAlign w:val="center"/>
          </w:tcPr>
          <w:p w14:paraId="4F2BA6EC" w14:textId="76A55CF5" w:rsidR="000709F7" w:rsidRPr="00E64082"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E64082">
              <w:rPr>
                <w:rFonts w:cs="Arial"/>
                <w:color w:val="000000"/>
                <w:sz w:val="22"/>
                <w:szCs w:val="22"/>
                <w:lang w:eastAsia="es-CR"/>
              </w:rPr>
              <w:t xml:space="preserve">Becas </w:t>
            </w:r>
            <w:r>
              <w:rPr>
                <w:rFonts w:cs="Arial"/>
                <w:color w:val="000000"/>
                <w:sz w:val="22"/>
                <w:szCs w:val="22"/>
                <w:lang w:eastAsia="es-CR"/>
              </w:rPr>
              <w:t>o</w:t>
            </w:r>
            <w:r w:rsidRPr="00E64082">
              <w:rPr>
                <w:rFonts w:cs="Arial"/>
                <w:color w:val="000000"/>
                <w:sz w:val="22"/>
                <w:szCs w:val="22"/>
                <w:lang w:eastAsia="es-CR"/>
              </w:rPr>
              <w:t xml:space="preserve"> ayudas a funcionarios</w:t>
            </w:r>
            <w:r>
              <w:rPr>
                <w:rFonts w:cs="Arial"/>
                <w:color w:val="000000"/>
                <w:sz w:val="22"/>
                <w:szCs w:val="22"/>
                <w:lang w:eastAsia="es-CR"/>
              </w:rPr>
              <w:t>.</w:t>
            </w:r>
            <w:r w:rsidRPr="00E64082">
              <w:rPr>
                <w:rFonts w:cs="Arial"/>
                <w:color w:val="000000"/>
                <w:sz w:val="22"/>
                <w:szCs w:val="22"/>
                <w:lang w:eastAsia="es-CR"/>
              </w:rPr>
              <w:t xml:space="preserve"> </w:t>
            </w:r>
          </w:p>
        </w:tc>
        <w:tc>
          <w:tcPr>
            <w:tcW w:w="2426" w:type="pct"/>
            <w:vAlign w:val="center"/>
          </w:tcPr>
          <w:p w14:paraId="58AF8725" w14:textId="1C02BEF4"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eastAsia="Calibri" w:cs="Arial"/>
                <w:sz w:val="22"/>
                <w:szCs w:val="22"/>
              </w:rPr>
            </w:pPr>
            <w:r w:rsidRPr="000709F7">
              <w:rPr>
                <w:rFonts w:cs="Arial"/>
                <w:sz w:val="22"/>
                <w:szCs w:val="22"/>
              </w:rPr>
              <w:t xml:space="preserve">Gestionar </w:t>
            </w:r>
            <w:r w:rsidRPr="000709F7">
              <w:rPr>
                <w:rFonts w:cs="Arial"/>
                <w:b/>
                <w:bCs/>
                <w:sz w:val="22"/>
                <w:szCs w:val="22"/>
              </w:rPr>
              <w:t>189</w:t>
            </w:r>
            <w:r w:rsidRPr="000709F7">
              <w:rPr>
                <w:rFonts w:cs="Arial"/>
                <w:sz w:val="22"/>
                <w:szCs w:val="22"/>
              </w:rPr>
              <w:t xml:space="preserve"> becas o ayudas económicas (120 ayudas para eventos cortos, 8 becas posgrado nueva y 61 becas que continúan) a personas funcionarias para estudios de posgrado o eventos de capacitación.</w:t>
            </w:r>
          </w:p>
        </w:tc>
      </w:tr>
      <w:tr w:rsidR="000709F7" w:rsidRPr="00E64082" w14:paraId="139146EC" w14:textId="77777777" w:rsidTr="002066EB">
        <w:trPr>
          <w:trHeight w:val="974"/>
        </w:trPr>
        <w:tc>
          <w:tcPr>
            <w:cnfStyle w:val="001000000000" w:firstRow="0" w:lastRow="0" w:firstColumn="1" w:lastColumn="0" w:oddVBand="0" w:evenVBand="0" w:oddHBand="0" w:evenHBand="0" w:firstRowFirstColumn="0" w:firstRowLastColumn="0" w:lastRowFirstColumn="0" w:lastRowLastColumn="0"/>
            <w:tcW w:w="809" w:type="pct"/>
            <w:vAlign w:val="center"/>
          </w:tcPr>
          <w:p w14:paraId="20B5A3FF" w14:textId="77777777" w:rsidR="000709F7" w:rsidRPr="00E64082" w:rsidRDefault="000709F7" w:rsidP="000709F7">
            <w:pPr>
              <w:spacing w:line="240" w:lineRule="auto"/>
              <w:jc w:val="center"/>
              <w:rPr>
                <w:rFonts w:cs="Arial"/>
                <w:b w:val="0"/>
                <w:sz w:val="22"/>
                <w:szCs w:val="22"/>
                <w:lang w:eastAsia="es-CR"/>
              </w:rPr>
            </w:pPr>
            <w:r w:rsidRPr="00E64082">
              <w:rPr>
                <w:rFonts w:cs="Arial"/>
                <w:b w:val="0"/>
                <w:sz w:val="22"/>
                <w:szCs w:val="22"/>
                <w:lang w:eastAsia="es-CR"/>
              </w:rPr>
              <w:t>VU0401</w:t>
            </w:r>
          </w:p>
        </w:tc>
        <w:tc>
          <w:tcPr>
            <w:tcW w:w="1765" w:type="pct"/>
            <w:vAlign w:val="center"/>
          </w:tcPr>
          <w:p w14:paraId="736143BA" w14:textId="28524C02" w:rsidR="000709F7" w:rsidRPr="00E64082"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E64082">
              <w:rPr>
                <w:rFonts w:cs="Arial"/>
                <w:color w:val="000000"/>
                <w:sz w:val="22"/>
                <w:szCs w:val="22"/>
                <w:lang w:eastAsia="es-CR"/>
              </w:rPr>
              <w:t xml:space="preserve">Obras de infraestructura </w:t>
            </w:r>
            <w:r>
              <w:rPr>
                <w:rFonts w:cs="Arial"/>
                <w:color w:val="000000"/>
                <w:sz w:val="22"/>
                <w:szCs w:val="22"/>
                <w:lang w:eastAsia="es-CR"/>
              </w:rPr>
              <w:t xml:space="preserve">en el ámbito de vida universitaria. </w:t>
            </w:r>
          </w:p>
        </w:tc>
        <w:tc>
          <w:tcPr>
            <w:tcW w:w="2426" w:type="pct"/>
            <w:vAlign w:val="center"/>
          </w:tcPr>
          <w:p w14:paraId="6B400F21" w14:textId="3D328032" w:rsidR="000709F7" w:rsidRPr="000709F7" w:rsidRDefault="000709F7" w:rsidP="000709F7">
            <w:pPr>
              <w:spacing w:line="240" w:lineRule="auto"/>
              <w:contextualSpacing/>
              <w:cnfStyle w:val="000000000000" w:firstRow="0" w:lastRow="0" w:firstColumn="0" w:lastColumn="0" w:oddVBand="0" w:evenVBand="0" w:oddHBand="0" w:evenHBand="0" w:firstRowFirstColumn="0" w:firstRowLastColumn="0" w:lastRowFirstColumn="0" w:lastRowLastColumn="0"/>
              <w:rPr>
                <w:rFonts w:cs="Arial"/>
                <w:sz w:val="22"/>
                <w:szCs w:val="22"/>
              </w:rPr>
            </w:pPr>
            <w:r w:rsidRPr="000709F7">
              <w:rPr>
                <w:rFonts w:eastAsia="Calibri" w:cs="Arial"/>
                <w:sz w:val="22"/>
                <w:szCs w:val="22"/>
              </w:rPr>
              <w:t xml:space="preserve">Gestionar la adjudicación, construcción y el equipamiento de </w:t>
            </w:r>
            <w:r w:rsidRPr="000709F7">
              <w:rPr>
                <w:rFonts w:cs="Arial"/>
                <w:b/>
                <w:sz w:val="22"/>
                <w:szCs w:val="22"/>
              </w:rPr>
              <w:t>3</w:t>
            </w:r>
            <w:r w:rsidRPr="000709F7">
              <w:rPr>
                <w:rFonts w:eastAsia="Calibri" w:cs="Arial"/>
                <w:sz w:val="22"/>
                <w:szCs w:val="22"/>
              </w:rPr>
              <w:t xml:space="preserve"> obras de infraestructura en el ámbito de la vida universitaria. </w:t>
            </w:r>
          </w:p>
        </w:tc>
      </w:tr>
      <w:tr w:rsidR="000709F7" w:rsidRPr="00E64082" w14:paraId="62FBDB68" w14:textId="77777777" w:rsidTr="002066EB">
        <w:trPr>
          <w:trHeight w:val="921"/>
        </w:trPr>
        <w:tc>
          <w:tcPr>
            <w:cnfStyle w:val="001000000000" w:firstRow="0" w:lastRow="0" w:firstColumn="1" w:lastColumn="0" w:oddVBand="0" w:evenVBand="0" w:oddHBand="0" w:evenHBand="0" w:firstRowFirstColumn="0" w:firstRowLastColumn="0" w:lastRowFirstColumn="0" w:lastRowLastColumn="0"/>
            <w:tcW w:w="809" w:type="pct"/>
            <w:vAlign w:val="center"/>
          </w:tcPr>
          <w:p w14:paraId="00F14E3F" w14:textId="77777777" w:rsidR="000709F7" w:rsidRPr="00E64082" w:rsidRDefault="000709F7" w:rsidP="000709F7">
            <w:pPr>
              <w:spacing w:line="240" w:lineRule="auto"/>
              <w:jc w:val="center"/>
              <w:rPr>
                <w:rFonts w:cs="Arial"/>
                <w:b w:val="0"/>
                <w:sz w:val="22"/>
                <w:szCs w:val="22"/>
                <w:lang w:eastAsia="es-CR"/>
              </w:rPr>
            </w:pPr>
            <w:r w:rsidRPr="00E64082">
              <w:rPr>
                <w:rFonts w:cs="Arial"/>
                <w:b w:val="0"/>
                <w:sz w:val="22"/>
                <w:szCs w:val="22"/>
                <w:lang w:eastAsia="es-CR"/>
              </w:rPr>
              <w:t>AD0101</w:t>
            </w:r>
          </w:p>
        </w:tc>
        <w:tc>
          <w:tcPr>
            <w:tcW w:w="1765" w:type="pct"/>
            <w:vAlign w:val="center"/>
          </w:tcPr>
          <w:p w14:paraId="44536515" w14:textId="2561043E" w:rsidR="000709F7" w:rsidRPr="00E64082"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E64082">
              <w:rPr>
                <w:rFonts w:cs="Arial"/>
                <w:color w:val="000000"/>
                <w:sz w:val="22"/>
                <w:szCs w:val="22"/>
                <w:lang w:eastAsia="es-CR"/>
              </w:rPr>
              <w:t>Instancias de dirección superior</w:t>
            </w:r>
            <w:r>
              <w:rPr>
                <w:rFonts w:cs="Arial"/>
                <w:color w:val="000000"/>
                <w:sz w:val="22"/>
                <w:szCs w:val="22"/>
                <w:lang w:eastAsia="es-CR"/>
              </w:rPr>
              <w:t>.</w:t>
            </w:r>
            <w:r w:rsidRPr="00E64082">
              <w:rPr>
                <w:rFonts w:cs="Arial"/>
                <w:color w:val="000000"/>
                <w:sz w:val="22"/>
                <w:szCs w:val="22"/>
                <w:lang w:eastAsia="es-CR"/>
              </w:rPr>
              <w:t xml:space="preserve"> </w:t>
            </w:r>
          </w:p>
        </w:tc>
        <w:tc>
          <w:tcPr>
            <w:tcW w:w="2426" w:type="pct"/>
            <w:vAlign w:val="center"/>
          </w:tcPr>
          <w:p w14:paraId="4E59B830" w14:textId="7FCCA368"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eastAsia="Calibri" w:cs="Arial"/>
                <w:sz w:val="22"/>
                <w:szCs w:val="22"/>
              </w:rPr>
            </w:pPr>
            <w:r w:rsidRPr="000709F7">
              <w:rPr>
                <w:rFonts w:cs="Arial"/>
                <w:sz w:val="22"/>
                <w:szCs w:val="22"/>
              </w:rPr>
              <w:t xml:space="preserve">Desarrollar el quehacer de </w:t>
            </w:r>
            <w:r w:rsidRPr="000709F7">
              <w:rPr>
                <w:rFonts w:cs="Arial"/>
                <w:b/>
                <w:sz w:val="22"/>
                <w:szCs w:val="22"/>
              </w:rPr>
              <w:t>5</w:t>
            </w:r>
            <w:r w:rsidRPr="000709F7">
              <w:rPr>
                <w:rFonts w:cs="Arial"/>
                <w:sz w:val="22"/>
                <w:szCs w:val="22"/>
              </w:rPr>
              <w:t xml:space="preserve"> instancias de dirección superior que orienten el mejoramiento de la gestión universitaria.  </w:t>
            </w:r>
          </w:p>
        </w:tc>
      </w:tr>
      <w:tr w:rsidR="000709F7" w:rsidRPr="00E64082" w14:paraId="44D216EB" w14:textId="77777777" w:rsidTr="002066EB">
        <w:trPr>
          <w:trHeight w:val="1559"/>
        </w:trPr>
        <w:tc>
          <w:tcPr>
            <w:cnfStyle w:val="001000000000" w:firstRow="0" w:lastRow="0" w:firstColumn="1" w:lastColumn="0" w:oddVBand="0" w:evenVBand="0" w:oddHBand="0" w:evenHBand="0" w:firstRowFirstColumn="0" w:firstRowLastColumn="0" w:lastRowFirstColumn="0" w:lastRowLastColumn="0"/>
            <w:tcW w:w="809" w:type="pct"/>
            <w:vAlign w:val="center"/>
          </w:tcPr>
          <w:p w14:paraId="731D1A0B" w14:textId="77777777" w:rsidR="000709F7" w:rsidRPr="00E64082" w:rsidRDefault="000709F7" w:rsidP="000709F7">
            <w:pPr>
              <w:spacing w:line="240" w:lineRule="auto"/>
              <w:jc w:val="center"/>
              <w:rPr>
                <w:rFonts w:cs="Arial"/>
                <w:b w:val="0"/>
                <w:sz w:val="22"/>
                <w:szCs w:val="22"/>
                <w:lang w:eastAsia="es-CR"/>
              </w:rPr>
            </w:pPr>
            <w:r w:rsidRPr="00E64082">
              <w:rPr>
                <w:rFonts w:cs="Arial"/>
                <w:b w:val="0"/>
                <w:sz w:val="22"/>
                <w:szCs w:val="22"/>
                <w:lang w:eastAsia="es-CR"/>
              </w:rPr>
              <w:t>AD0102</w:t>
            </w:r>
          </w:p>
        </w:tc>
        <w:tc>
          <w:tcPr>
            <w:tcW w:w="1765" w:type="pct"/>
            <w:vAlign w:val="center"/>
          </w:tcPr>
          <w:p w14:paraId="3E7CFC1A" w14:textId="15EC82F0" w:rsidR="000709F7" w:rsidRPr="00E64082"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E64082">
              <w:rPr>
                <w:rFonts w:cs="Arial"/>
                <w:color w:val="000000"/>
                <w:sz w:val="22"/>
                <w:szCs w:val="22"/>
                <w:lang w:eastAsia="es-CR"/>
              </w:rPr>
              <w:t>Acciones de gestión institucional</w:t>
            </w:r>
            <w:r>
              <w:rPr>
                <w:rFonts w:cs="Arial"/>
                <w:color w:val="000000"/>
                <w:sz w:val="22"/>
                <w:szCs w:val="22"/>
                <w:lang w:eastAsia="es-CR"/>
              </w:rPr>
              <w:t>.</w:t>
            </w:r>
            <w:r w:rsidRPr="00E64082">
              <w:rPr>
                <w:rFonts w:cs="Arial"/>
                <w:color w:val="000000"/>
                <w:sz w:val="22"/>
                <w:szCs w:val="22"/>
                <w:lang w:eastAsia="es-CR"/>
              </w:rPr>
              <w:t xml:space="preserve"> </w:t>
            </w:r>
          </w:p>
        </w:tc>
        <w:tc>
          <w:tcPr>
            <w:tcW w:w="2426" w:type="pct"/>
            <w:vAlign w:val="center"/>
          </w:tcPr>
          <w:p w14:paraId="5BE03EB2" w14:textId="28B65C81"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0709F7">
              <w:rPr>
                <w:rFonts w:cs="Arial"/>
                <w:sz w:val="22"/>
                <w:szCs w:val="22"/>
              </w:rPr>
              <w:t xml:space="preserve">Ejecutar </w:t>
            </w:r>
            <w:r w:rsidRPr="000709F7">
              <w:rPr>
                <w:rFonts w:cs="Arial"/>
                <w:b/>
                <w:bCs/>
                <w:sz w:val="22"/>
                <w:szCs w:val="22"/>
              </w:rPr>
              <w:t>24</w:t>
            </w:r>
            <w:r w:rsidRPr="000709F7">
              <w:rPr>
                <w:rFonts w:cs="Arial"/>
                <w:sz w:val="22"/>
                <w:szCs w:val="22"/>
              </w:rPr>
              <w:t xml:space="preserve"> acciones de conformidad con la planificación institucional, que permitan la asignación oportuna y pertinente para el quehacer universitario. </w:t>
            </w:r>
          </w:p>
        </w:tc>
      </w:tr>
      <w:tr w:rsidR="000709F7" w:rsidRPr="00E64082" w14:paraId="54CD5B4E" w14:textId="77777777" w:rsidTr="002066EB">
        <w:trPr>
          <w:trHeight w:val="1136"/>
        </w:trPr>
        <w:tc>
          <w:tcPr>
            <w:cnfStyle w:val="001000000000" w:firstRow="0" w:lastRow="0" w:firstColumn="1" w:lastColumn="0" w:oddVBand="0" w:evenVBand="0" w:oddHBand="0" w:evenHBand="0" w:firstRowFirstColumn="0" w:firstRowLastColumn="0" w:lastRowFirstColumn="0" w:lastRowLastColumn="0"/>
            <w:tcW w:w="809" w:type="pct"/>
            <w:vAlign w:val="center"/>
          </w:tcPr>
          <w:p w14:paraId="4AC6108F" w14:textId="77777777" w:rsidR="000709F7" w:rsidRPr="00E64082" w:rsidRDefault="000709F7" w:rsidP="000709F7">
            <w:pPr>
              <w:spacing w:line="240" w:lineRule="auto"/>
              <w:jc w:val="center"/>
              <w:rPr>
                <w:rFonts w:cs="Arial"/>
                <w:b w:val="0"/>
                <w:sz w:val="22"/>
                <w:szCs w:val="22"/>
                <w:lang w:eastAsia="es-CR"/>
              </w:rPr>
            </w:pPr>
            <w:r w:rsidRPr="00E64082">
              <w:rPr>
                <w:rFonts w:cs="Arial"/>
                <w:b w:val="0"/>
                <w:sz w:val="22"/>
                <w:szCs w:val="22"/>
                <w:lang w:eastAsia="es-CR"/>
              </w:rPr>
              <w:t>AD0103</w:t>
            </w:r>
          </w:p>
        </w:tc>
        <w:tc>
          <w:tcPr>
            <w:tcW w:w="1765" w:type="pct"/>
            <w:vAlign w:val="center"/>
          </w:tcPr>
          <w:p w14:paraId="2B7619F6" w14:textId="2D67DE72" w:rsidR="000709F7" w:rsidRPr="00E64082"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E64082">
              <w:rPr>
                <w:rFonts w:cs="Arial"/>
                <w:color w:val="000000"/>
                <w:sz w:val="22"/>
                <w:szCs w:val="22"/>
                <w:lang w:eastAsia="es-CR"/>
              </w:rPr>
              <w:t>Actividades del Programa Desarrollo de Recursos Humanos</w:t>
            </w:r>
            <w:r>
              <w:rPr>
                <w:rFonts w:cs="Arial"/>
                <w:color w:val="000000"/>
                <w:sz w:val="22"/>
                <w:szCs w:val="22"/>
                <w:lang w:eastAsia="es-CR"/>
              </w:rPr>
              <w:t>.</w:t>
            </w:r>
            <w:r w:rsidRPr="00E64082">
              <w:rPr>
                <w:rFonts w:cs="Arial"/>
                <w:color w:val="000000"/>
                <w:sz w:val="22"/>
                <w:szCs w:val="22"/>
                <w:lang w:eastAsia="es-CR"/>
              </w:rPr>
              <w:t xml:space="preserve"> </w:t>
            </w:r>
          </w:p>
        </w:tc>
        <w:tc>
          <w:tcPr>
            <w:tcW w:w="2426" w:type="pct"/>
            <w:vAlign w:val="center"/>
          </w:tcPr>
          <w:p w14:paraId="6CCECE4D" w14:textId="49F84519"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0709F7">
              <w:rPr>
                <w:rFonts w:cs="Arial"/>
                <w:b/>
                <w:sz w:val="22"/>
                <w:szCs w:val="22"/>
              </w:rPr>
              <w:t xml:space="preserve"> </w:t>
            </w:r>
            <w:r w:rsidRPr="000709F7">
              <w:rPr>
                <w:rFonts w:cs="Arial"/>
                <w:sz w:val="22"/>
                <w:szCs w:val="22"/>
              </w:rPr>
              <w:t>Ejecutar</w:t>
            </w:r>
            <w:r w:rsidRPr="000709F7">
              <w:rPr>
                <w:rFonts w:cs="Arial"/>
                <w:b/>
                <w:color w:val="8496B0" w:themeColor="text2" w:themeTint="99"/>
                <w:sz w:val="22"/>
                <w:szCs w:val="22"/>
              </w:rPr>
              <w:t xml:space="preserve"> </w:t>
            </w:r>
            <w:r w:rsidRPr="000709F7">
              <w:rPr>
                <w:rFonts w:cs="Arial"/>
                <w:b/>
                <w:sz w:val="22"/>
                <w:szCs w:val="22"/>
              </w:rPr>
              <w:t>12</w:t>
            </w:r>
            <w:r w:rsidRPr="000709F7">
              <w:rPr>
                <w:rFonts w:cs="Arial"/>
                <w:sz w:val="22"/>
                <w:szCs w:val="22"/>
              </w:rPr>
              <w:t xml:space="preserve"> actividades del Programa Desarrollo de Recursos Humanos que propicien la gestión eficiente del talento humano institucional.</w:t>
            </w:r>
          </w:p>
        </w:tc>
      </w:tr>
      <w:tr w:rsidR="000709F7" w:rsidRPr="00E64082" w14:paraId="2993DFDC" w14:textId="77777777" w:rsidTr="002066EB">
        <w:trPr>
          <w:trHeight w:val="1394"/>
        </w:trPr>
        <w:tc>
          <w:tcPr>
            <w:cnfStyle w:val="001000000000" w:firstRow="0" w:lastRow="0" w:firstColumn="1" w:lastColumn="0" w:oddVBand="0" w:evenVBand="0" w:oddHBand="0" w:evenHBand="0" w:firstRowFirstColumn="0" w:firstRowLastColumn="0" w:lastRowFirstColumn="0" w:lastRowLastColumn="0"/>
            <w:tcW w:w="809" w:type="pct"/>
            <w:vAlign w:val="center"/>
          </w:tcPr>
          <w:p w14:paraId="65349893" w14:textId="77777777" w:rsidR="000709F7" w:rsidRPr="00E64082" w:rsidRDefault="000709F7" w:rsidP="000709F7">
            <w:pPr>
              <w:spacing w:line="240" w:lineRule="auto"/>
              <w:jc w:val="center"/>
              <w:rPr>
                <w:rFonts w:cs="Arial"/>
                <w:b w:val="0"/>
                <w:sz w:val="22"/>
                <w:szCs w:val="22"/>
                <w:lang w:eastAsia="es-CR"/>
              </w:rPr>
            </w:pPr>
            <w:r w:rsidRPr="00E64082">
              <w:rPr>
                <w:rFonts w:cs="Arial"/>
                <w:b w:val="0"/>
                <w:sz w:val="22"/>
                <w:szCs w:val="22"/>
                <w:lang w:eastAsia="es-CR"/>
              </w:rPr>
              <w:lastRenderedPageBreak/>
              <w:t>AD0104</w:t>
            </w:r>
          </w:p>
        </w:tc>
        <w:tc>
          <w:tcPr>
            <w:tcW w:w="1765" w:type="pct"/>
            <w:vAlign w:val="center"/>
          </w:tcPr>
          <w:p w14:paraId="2DCE260E" w14:textId="33408FDD" w:rsidR="000709F7" w:rsidRPr="00E64082"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E64082">
              <w:rPr>
                <w:rFonts w:cs="Arial"/>
                <w:color w:val="000000"/>
                <w:sz w:val="22"/>
                <w:szCs w:val="22"/>
                <w:lang w:eastAsia="es-CR"/>
              </w:rPr>
              <w:t>Acciones para la permanencia, identidad y reconocimiento</w:t>
            </w:r>
            <w:r>
              <w:rPr>
                <w:rFonts w:cs="Arial"/>
                <w:color w:val="000000"/>
                <w:sz w:val="22"/>
                <w:szCs w:val="22"/>
                <w:lang w:eastAsia="es-CR"/>
              </w:rPr>
              <w:t>.</w:t>
            </w:r>
            <w:r w:rsidRPr="00E64082">
              <w:rPr>
                <w:rFonts w:cs="Arial"/>
                <w:color w:val="000000"/>
                <w:sz w:val="22"/>
                <w:szCs w:val="22"/>
                <w:lang w:eastAsia="es-CR"/>
              </w:rPr>
              <w:t xml:space="preserve"> </w:t>
            </w:r>
          </w:p>
        </w:tc>
        <w:tc>
          <w:tcPr>
            <w:tcW w:w="2426" w:type="pct"/>
            <w:vAlign w:val="center"/>
          </w:tcPr>
          <w:p w14:paraId="5896BB14" w14:textId="7A2D7CA4"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0709F7">
              <w:rPr>
                <w:rFonts w:cs="Arial"/>
                <w:bCs/>
                <w:sz w:val="22"/>
                <w:szCs w:val="22"/>
              </w:rPr>
              <w:t>Realizar</w:t>
            </w:r>
            <w:r w:rsidRPr="000709F7">
              <w:rPr>
                <w:rFonts w:cs="Arial"/>
                <w:b/>
                <w:bCs/>
                <w:sz w:val="22"/>
                <w:szCs w:val="22"/>
              </w:rPr>
              <w:t xml:space="preserve"> 36</w:t>
            </w:r>
            <w:r w:rsidRPr="000709F7">
              <w:rPr>
                <w:rFonts w:cs="Arial"/>
                <w:b/>
                <w:color w:val="5B9BD5" w:themeColor="accent1"/>
                <w:sz w:val="22"/>
                <w:szCs w:val="22"/>
              </w:rPr>
              <w:t xml:space="preserve"> </w:t>
            </w:r>
            <w:r w:rsidRPr="000709F7">
              <w:rPr>
                <w:rFonts w:cs="Arial"/>
                <w:bCs/>
                <w:sz w:val="22"/>
                <w:szCs w:val="22"/>
              </w:rPr>
              <w:t xml:space="preserve">acciones que promuevan la permanencia, identidad y reconocimiento de la institución en el ámbito educativo, para mejorar el posicionamiento de la Universidad a nivel nacional e internacional. </w:t>
            </w:r>
          </w:p>
        </w:tc>
      </w:tr>
      <w:tr w:rsidR="000709F7" w:rsidRPr="00E64082" w14:paraId="558839C9" w14:textId="77777777" w:rsidTr="002066EB">
        <w:trPr>
          <w:trHeight w:val="1686"/>
        </w:trPr>
        <w:tc>
          <w:tcPr>
            <w:cnfStyle w:val="001000000000" w:firstRow="0" w:lastRow="0" w:firstColumn="1" w:lastColumn="0" w:oddVBand="0" w:evenVBand="0" w:oddHBand="0" w:evenHBand="0" w:firstRowFirstColumn="0" w:firstRowLastColumn="0" w:lastRowFirstColumn="0" w:lastRowLastColumn="0"/>
            <w:tcW w:w="809" w:type="pct"/>
            <w:vAlign w:val="center"/>
          </w:tcPr>
          <w:p w14:paraId="28FFBC7C" w14:textId="77777777" w:rsidR="000709F7" w:rsidRPr="00E64082" w:rsidRDefault="000709F7" w:rsidP="000709F7">
            <w:pPr>
              <w:spacing w:line="240" w:lineRule="auto"/>
              <w:jc w:val="center"/>
              <w:rPr>
                <w:rFonts w:cs="Arial"/>
                <w:b w:val="0"/>
                <w:sz w:val="22"/>
                <w:szCs w:val="22"/>
                <w:lang w:eastAsia="es-CR"/>
              </w:rPr>
            </w:pPr>
            <w:r w:rsidRPr="00E64082">
              <w:rPr>
                <w:rFonts w:cs="Arial"/>
                <w:b w:val="0"/>
                <w:sz w:val="22"/>
                <w:szCs w:val="22"/>
                <w:lang w:eastAsia="es-CR"/>
              </w:rPr>
              <w:t>AD0105</w:t>
            </w:r>
          </w:p>
        </w:tc>
        <w:tc>
          <w:tcPr>
            <w:tcW w:w="1765" w:type="pct"/>
            <w:vAlign w:val="center"/>
          </w:tcPr>
          <w:p w14:paraId="75EEB869" w14:textId="615A3007" w:rsidR="000709F7" w:rsidRPr="00E64082"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E64082">
              <w:rPr>
                <w:rFonts w:cs="Arial"/>
                <w:color w:val="000000"/>
                <w:sz w:val="22"/>
                <w:szCs w:val="22"/>
                <w:lang w:eastAsia="es-CR"/>
              </w:rPr>
              <w:t>Estudios y trámites en materia judicial y de contraloría</w:t>
            </w:r>
            <w:r>
              <w:rPr>
                <w:rFonts w:cs="Arial"/>
                <w:color w:val="000000"/>
                <w:sz w:val="22"/>
                <w:szCs w:val="22"/>
                <w:lang w:eastAsia="es-CR"/>
              </w:rPr>
              <w:t>.</w:t>
            </w:r>
          </w:p>
        </w:tc>
        <w:tc>
          <w:tcPr>
            <w:tcW w:w="2426" w:type="pct"/>
            <w:vAlign w:val="center"/>
          </w:tcPr>
          <w:p w14:paraId="62258C67" w14:textId="793D561A"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eastAsia="Calibri" w:cs="Arial"/>
                <w:sz w:val="22"/>
                <w:szCs w:val="22"/>
              </w:rPr>
            </w:pPr>
            <w:r w:rsidRPr="000709F7">
              <w:rPr>
                <w:rFonts w:cs="Arial"/>
                <w:sz w:val="22"/>
                <w:szCs w:val="22"/>
              </w:rPr>
              <w:t xml:space="preserve">Atender </w:t>
            </w:r>
            <w:r w:rsidRPr="000709F7">
              <w:rPr>
                <w:rFonts w:cs="Arial"/>
                <w:b/>
                <w:sz w:val="22"/>
                <w:szCs w:val="22"/>
              </w:rPr>
              <w:t xml:space="preserve">15 </w:t>
            </w:r>
            <w:r w:rsidRPr="000709F7">
              <w:rPr>
                <w:rFonts w:cs="Arial"/>
                <w:sz w:val="22"/>
                <w:szCs w:val="22"/>
              </w:rPr>
              <w:t>estudios y trámites en materia judicial y de contraloría (estudios y comunicados en el ámbito de la contraloría universitaria y</w:t>
            </w:r>
            <w:r w:rsidRPr="000709F7">
              <w:rPr>
                <w:rFonts w:cs="Arial"/>
                <w:b/>
                <w:sz w:val="22"/>
                <w:szCs w:val="22"/>
              </w:rPr>
              <w:t xml:space="preserve"> </w:t>
            </w:r>
            <w:r w:rsidRPr="000709F7">
              <w:rPr>
                <w:rFonts w:cs="Arial"/>
                <w:sz w:val="22"/>
                <w:szCs w:val="22"/>
              </w:rPr>
              <w:t>trámites en materia judicial), que garanticen el control interno y la transparencia de la gestión universitaria.</w:t>
            </w:r>
          </w:p>
        </w:tc>
      </w:tr>
      <w:tr w:rsidR="000709F7" w:rsidRPr="00E64082" w14:paraId="4CDECAAF" w14:textId="77777777" w:rsidTr="002066EB">
        <w:trPr>
          <w:trHeight w:val="1182"/>
        </w:trPr>
        <w:tc>
          <w:tcPr>
            <w:cnfStyle w:val="001000000000" w:firstRow="0" w:lastRow="0" w:firstColumn="1" w:lastColumn="0" w:oddVBand="0" w:evenVBand="0" w:oddHBand="0" w:evenHBand="0" w:firstRowFirstColumn="0" w:firstRowLastColumn="0" w:lastRowFirstColumn="0" w:lastRowLastColumn="0"/>
            <w:tcW w:w="809" w:type="pct"/>
            <w:vAlign w:val="center"/>
          </w:tcPr>
          <w:p w14:paraId="661DC336" w14:textId="77777777" w:rsidR="000709F7" w:rsidRPr="00E64082" w:rsidRDefault="000709F7" w:rsidP="000709F7">
            <w:pPr>
              <w:spacing w:line="240" w:lineRule="auto"/>
              <w:jc w:val="center"/>
              <w:rPr>
                <w:rFonts w:cs="Arial"/>
                <w:b w:val="0"/>
                <w:sz w:val="22"/>
                <w:szCs w:val="22"/>
                <w:lang w:eastAsia="es-CR"/>
              </w:rPr>
            </w:pPr>
            <w:r w:rsidRPr="00E64082">
              <w:rPr>
                <w:rFonts w:cs="Arial"/>
                <w:b w:val="0"/>
                <w:sz w:val="22"/>
                <w:szCs w:val="22"/>
                <w:lang w:eastAsia="es-CR"/>
              </w:rPr>
              <w:t>AD0201</w:t>
            </w:r>
          </w:p>
        </w:tc>
        <w:tc>
          <w:tcPr>
            <w:tcW w:w="1765" w:type="pct"/>
            <w:vAlign w:val="center"/>
          </w:tcPr>
          <w:p w14:paraId="1ED6DDBD" w14:textId="5BF154BB" w:rsidR="000709F7" w:rsidRPr="00E64082"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E64082">
              <w:rPr>
                <w:rFonts w:cs="Arial"/>
                <w:color w:val="000000"/>
                <w:sz w:val="22"/>
                <w:szCs w:val="22"/>
                <w:lang w:eastAsia="es-CR"/>
              </w:rPr>
              <w:t>Requerimientos institucionales</w:t>
            </w:r>
            <w:r>
              <w:rPr>
                <w:rFonts w:cs="Arial"/>
                <w:color w:val="000000"/>
                <w:sz w:val="22"/>
                <w:szCs w:val="22"/>
                <w:lang w:eastAsia="es-CR"/>
              </w:rPr>
              <w:t>.</w:t>
            </w:r>
            <w:r w:rsidRPr="00E64082">
              <w:rPr>
                <w:rFonts w:cs="Arial"/>
                <w:color w:val="000000"/>
                <w:sz w:val="22"/>
                <w:szCs w:val="22"/>
                <w:lang w:eastAsia="es-CR"/>
              </w:rPr>
              <w:t xml:space="preserve"> </w:t>
            </w:r>
          </w:p>
        </w:tc>
        <w:tc>
          <w:tcPr>
            <w:tcW w:w="2426" w:type="pct"/>
            <w:vAlign w:val="center"/>
          </w:tcPr>
          <w:p w14:paraId="34055D73" w14:textId="35A7A921"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eastAsia="Calibri" w:cs="Arial"/>
                <w:sz w:val="22"/>
                <w:szCs w:val="22"/>
              </w:rPr>
            </w:pPr>
            <w:r w:rsidRPr="000709F7">
              <w:rPr>
                <w:rFonts w:cs="Arial"/>
                <w:sz w:val="22"/>
                <w:szCs w:val="22"/>
              </w:rPr>
              <w:t>Gestionar</w:t>
            </w:r>
            <w:r w:rsidRPr="000709F7">
              <w:rPr>
                <w:rFonts w:cs="Arial"/>
                <w:b/>
                <w:sz w:val="22"/>
                <w:szCs w:val="22"/>
              </w:rPr>
              <w:t xml:space="preserve"> 13</w:t>
            </w:r>
            <w:r w:rsidRPr="000709F7">
              <w:rPr>
                <w:rFonts w:cs="Arial"/>
                <w:sz w:val="22"/>
                <w:szCs w:val="22"/>
              </w:rPr>
              <w:t xml:space="preserve"> requerimientos institucionales, de servicios generales en materia de seguridad, transportes, archivo, proveeduría y correos. </w:t>
            </w:r>
          </w:p>
        </w:tc>
      </w:tr>
      <w:tr w:rsidR="000709F7" w:rsidRPr="00E64082" w14:paraId="1D79D78A" w14:textId="77777777" w:rsidTr="002066EB">
        <w:trPr>
          <w:trHeight w:val="1426"/>
        </w:trPr>
        <w:tc>
          <w:tcPr>
            <w:cnfStyle w:val="001000000000" w:firstRow="0" w:lastRow="0" w:firstColumn="1" w:lastColumn="0" w:oddVBand="0" w:evenVBand="0" w:oddHBand="0" w:evenHBand="0" w:firstRowFirstColumn="0" w:firstRowLastColumn="0" w:lastRowFirstColumn="0" w:lastRowLastColumn="0"/>
            <w:tcW w:w="809" w:type="pct"/>
            <w:vAlign w:val="center"/>
          </w:tcPr>
          <w:p w14:paraId="1A128779" w14:textId="77777777" w:rsidR="000709F7" w:rsidRPr="00E64082" w:rsidRDefault="000709F7" w:rsidP="000709F7">
            <w:pPr>
              <w:spacing w:line="240" w:lineRule="auto"/>
              <w:jc w:val="center"/>
              <w:rPr>
                <w:rFonts w:cs="Arial"/>
                <w:b w:val="0"/>
                <w:sz w:val="22"/>
                <w:szCs w:val="22"/>
                <w:lang w:eastAsia="es-CR"/>
              </w:rPr>
            </w:pPr>
            <w:r w:rsidRPr="00E64082">
              <w:rPr>
                <w:rFonts w:cs="Arial"/>
                <w:b w:val="0"/>
                <w:sz w:val="22"/>
                <w:szCs w:val="22"/>
                <w:lang w:eastAsia="es-CR"/>
              </w:rPr>
              <w:t>AD0202</w:t>
            </w:r>
          </w:p>
        </w:tc>
        <w:tc>
          <w:tcPr>
            <w:tcW w:w="1765" w:type="pct"/>
            <w:vAlign w:val="center"/>
          </w:tcPr>
          <w:p w14:paraId="53E3F603" w14:textId="544C821E" w:rsidR="000709F7" w:rsidRPr="00E64082"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E64082">
              <w:rPr>
                <w:rFonts w:cs="Arial"/>
                <w:color w:val="000000"/>
                <w:sz w:val="22"/>
                <w:szCs w:val="22"/>
                <w:lang w:eastAsia="es-CR"/>
              </w:rPr>
              <w:t>Acciones de tecnologías, información y comunicación</w:t>
            </w:r>
            <w:r>
              <w:rPr>
                <w:rFonts w:cs="Arial"/>
                <w:color w:val="000000"/>
                <w:sz w:val="22"/>
                <w:szCs w:val="22"/>
                <w:lang w:eastAsia="es-CR"/>
              </w:rPr>
              <w:t>.</w:t>
            </w:r>
            <w:r w:rsidRPr="00E64082">
              <w:rPr>
                <w:rFonts w:cs="Arial"/>
                <w:color w:val="000000"/>
                <w:sz w:val="22"/>
                <w:szCs w:val="22"/>
                <w:lang w:eastAsia="es-CR"/>
              </w:rPr>
              <w:t xml:space="preserve"> </w:t>
            </w:r>
          </w:p>
        </w:tc>
        <w:tc>
          <w:tcPr>
            <w:tcW w:w="2426" w:type="pct"/>
            <w:vAlign w:val="center"/>
          </w:tcPr>
          <w:p w14:paraId="6B61AEBF" w14:textId="2A8C58EC"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0709F7">
              <w:rPr>
                <w:rFonts w:cs="Arial"/>
                <w:bCs/>
                <w:sz w:val="22"/>
                <w:szCs w:val="22"/>
              </w:rPr>
              <w:t xml:space="preserve">Implementar </w:t>
            </w:r>
            <w:r w:rsidRPr="000709F7">
              <w:rPr>
                <w:rFonts w:cs="Arial"/>
                <w:b/>
                <w:sz w:val="22"/>
                <w:szCs w:val="22"/>
              </w:rPr>
              <w:t>13</w:t>
            </w:r>
            <w:r w:rsidRPr="000709F7">
              <w:rPr>
                <w:rFonts w:cs="Arial"/>
                <w:bCs/>
                <w:sz w:val="22"/>
                <w:szCs w:val="22"/>
              </w:rPr>
              <w:t xml:space="preserve"> acciones de </w:t>
            </w:r>
            <w:r w:rsidRPr="000709F7">
              <w:rPr>
                <w:bCs/>
                <w:sz w:val="22"/>
                <w:szCs w:val="22"/>
              </w:rPr>
              <w:t xml:space="preserve">desarrollo, renovación, ajuste y mantenimiento de equipo tecnológico, sistemas integrados de información y herramientas tecnológicas </w:t>
            </w:r>
            <w:r w:rsidRPr="000709F7">
              <w:rPr>
                <w:rFonts w:cs="Arial"/>
                <w:bCs/>
                <w:sz w:val="22"/>
                <w:szCs w:val="22"/>
              </w:rPr>
              <w:t>acordes</w:t>
            </w:r>
            <w:r w:rsidRPr="000709F7">
              <w:rPr>
                <w:rFonts w:cs="Arial"/>
                <w:sz w:val="22"/>
                <w:szCs w:val="22"/>
                <w:lang w:eastAsia="es-CR"/>
              </w:rPr>
              <w:t xml:space="preserve"> </w:t>
            </w:r>
            <w:r w:rsidRPr="000709F7">
              <w:rPr>
                <w:rFonts w:cs="Arial"/>
                <w:bCs/>
                <w:sz w:val="22"/>
                <w:szCs w:val="22"/>
              </w:rPr>
              <w:t>a la necesidad institucional.</w:t>
            </w:r>
          </w:p>
        </w:tc>
      </w:tr>
      <w:tr w:rsidR="000709F7" w:rsidRPr="00E64082" w14:paraId="3C37C41E" w14:textId="77777777" w:rsidTr="002066EB">
        <w:trPr>
          <w:trHeight w:val="971"/>
        </w:trPr>
        <w:tc>
          <w:tcPr>
            <w:cnfStyle w:val="001000000000" w:firstRow="0" w:lastRow="0" w:firstColumn="1" w:lastColumn="0" w:oddVBand="0" w:evenVBand="0" w:oddHBand="0" w:evenHBand="0" w:firstRowFirstColumn="0" w:firstRowLastColumn="0" w:lastRowFirstColumn="0" w:lastRowLastColumn="0"/>
            <w:tcW w:w="809" w:type="pct"/>
            <w:vAlign w:val="center"/>
          </w:tcPr>
          <w:p w14:paraId="4579C18B" w14:textId="7E4B9C51" w:rsidR="000709F7" w:rsidRPr="00E64082" w:rsidRDefault="000709F7" w:rsidP="000709F7">
            <w:pPr>
              <w:spacing w:line="240" w:lineRule="auto"/>
              <w:jc w:val="center"/>
              <w:rPr>
                <w:rFonts w:cs="Arial"/>
                <w:b w:val="0"/>
                <w:sz w:val="22"/>
                <w:szCs w:val="22"/>
                <w:lang w:eastAsia="es-CR"/>
              </w:rPr>
            </w:pPr>
            <w:r>
              <w:rPr>
                <w:rFonts w:cs="Arial"/>
                <w:b w:val="0"/>
                <w:sz w:val="22"/>
                <w:szCs w:val="22"/>
                <w:lang w:eastAsia="es-CR"/>
              </w:rPr>
              <w:t>AD0301</w:t>
            </w:r>
          </w:p>
        </w:tc>
        <w:tc>
          <w:tcPr>
            <w:tcW w:w="1765" w:type="pct"/>
            <w:vAlign w:val="center"/>
          </w:tcPr>
          <w:p w14:paraId="6B02DA05" w14:textId="0838B94A" w:rsidR="000709F7" w:rsidRPr="00E64082"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BC5CEA">
              <w:rPr>
                <w:rFonts w:cs="Arial"/>
                <w:bCs/>
                <w:sz w:val="22"/>
                <w:szCs w:val="22"/>
              </w:rPr>
              <w:t xml:space="preserve">Acciones en materia de gestión, mantenimiento civil y electromecánico. </w:t>
            </w:r>
          </w:p>
        </w:tc>
        <w:tc>
          <w:tcPr>
            <w:tcW w:w="2426" w:type="pct"/>
            <w:vAlign w:val="center"/>
          </w:tcPr>
          <w:p w14:paraId="6772DA90" w14:textId="7FB6933D"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0709F7">
              <w:rPr>
                <w:rFonts w:eastAsia="Calibri" w:cs="Arial"/>
                <w:sz w:val="22"/>
                <w:szCs w:val="22"/>
              </w:rPr>
              <w:t>Ejecutar</w:t>
            </w:r>
            <w:r w:rsidRPr="000709F7">
              <w:rPr>
                <w:rFonts w:eastAsia="Calibri" w:cs="Arial"/>
                <w:b/>
                <w:sz w:val="22"/>
                <w:szCs w:val="22"/>
              </w:rPr>
              <w:t xml:space="preserve"> </w:t>
            </w:r>
            <w:r w:rsidRPr="000709F7">
              <w:rPr>
                <w:rFonts w:cs="Arial"/>
                <w:b/>
                <w:sz w:val="22"/>
                <w:szCs w:val="22"/>
              </w:rPr>
              <w:t xml:space="preserve">16 </w:t>
            </w:r>
            <w:r w:rsidRPr="000709F7">
              <w:rPr>
                <w:rFonts w:eastAsia="Calibri" w:cs="Arial"/>
                <w:sz w:val="22"/>
                <w:szCs w:val="22"/>
              </w:rPr>
              <w:t xml:space="preserve">acciones en materia de </w:t>
            </w:r>
            <w:r w:rsidRPr="000709F7">
              <w:rPr>
                <w:rFonts w:cs="Arial"/>
                <w:sz w:val="22"/>
                <w:szCs w:val="22"/>
              </w:rPr>
              <w:t>gestión, mantenimiento civil y electromecánico de la infraestructura institucional.</w:t>
            </w:r>
          </w:p>
        </w:tc>
      </w:tr>
      <w:tr w:rsidR="000709F7" w:rsidRPr="00E64082" w14:paraId="0BBD9FDA" w14:textId="77777777" w:rsidTr="002066EB">
        <w:trPr>
          <w:trHeight w:val="944"/>
        </w:trPr>
        <w:tc>
          <w:tcPr>
            <w:cnfStyle w:val="001000000000" w:firstRow="0" w:lastRow="0" w:firstColumn="1" w:lastColumn="0" w:oddVBand="0" w:evenVBand="0" w:oddHBand="0" w:evenHBand="0" w:firstRowFirstColumn="0" w:firstRowLastColumn="0" w:lastRowFirstColumn="0" w:lastRowLastColumn="0"/>
            <w:tcW w:w="809" w:type="pct"/>
            <w:vAlign w:val="center"/>
          </w:tcPr>
          <w:p w14:paraId="664E903D" w14:textId="0E752011" w:rsidR="000709F7" w:rsidRPr="00E64082" w:rsidRDefault="000709F7" w:rsidP="000709F7">
            <w:pPr>
              <w:spacing w:line="240" w:lineRule="auto"/>
              <w:jc w:val="center"/>
              <w:rPr>
                <w:rFonts w:cs="Arial"/>
                <w:b w:val="0"/>
                <w:sz w:val="22"/>
                <w:szCs w:val="22"/>
                <w:lang w:eastAsia="es-CR"/>
              </w:rPr>
            </w:pPr>
            <w:r w:rsidRPr="00E64082">
              <w:rPr>
                <w:rFonts w:cs="Arial"/>
                <w:b w:val="0"/>
                <w:sz w:val="22"/>
                <w:szCs w:val="22"/>
                <w:lang w:eastAsia="es-CR"/>
              </w:rPr>
              <w:t>AD030</w:t>
            </w:r>
            <w:r>
              <w:rPr>
                <w:rFonts w:cs="Arial"/>
                <w:b w:val="0"/>
                <w:sz w:val="22"/>
                <w:szCs w:val="22"/>
                <w:lang w:eastAsia="es-CR"/>
              </w:rPr>
              <w:t>2</w:t>
            </w:r>
          </w:p>
        </w:tc>
        <w:tc>
          <w:tcPr>
            <w:tcW w:w="1765" w:type="pct"/>
            <w:vAlign w:val="center"/>
          </w:tcPr>
          <w:p w14:paraId="6F005C75" w14:textId="350C8961" w:rsidR="000709F7" w:rsidRPr="00E64082"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lang w:eastAsia="es-CR"/>
              </w:rPr>
              <w:t xml:space="preserve">Obras de infraestructura en el ámbito institucional. </w:t>
            </w:r>
          </w:p>
        </w:tc>
        <w:tc>
          <w:tcPr>
            <w:tcW w:w="2426" w:type="pct"/>
            <w:vAlign w:val="center"/>
          </w:tcPr>
          <w:p w14:paraId="7BE7EEB5" w14:textId="235ED90A"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0709F7">
              <w:rPr>
                <w:rFonts w:eastAsia="Calibri" w:cs="Arial"/>
                <w:sz w:val="22"/>
                <w:szCs w:val="22"/>
              </w:rPr>
              <w:t xml:space="preserve">Gestionar la adjudicación y construcción de </w:t>
            </w:r>
            <w:r w:rsidRPr="000709F7">
              <w:rPr>
                <w:rFonts w:eastAsia="Calibri" w:cs="Arial"/>
                <w:b/>
                <w:bCs/>
                <w:sz w:val="22"/>
                <w:szCs w:val="22"/>
              </w:rPr>
              <w:t>6</w:t>
            </w:r>
            <w:r w:rsidRPr="000709F7">
              <w:rPr>
                <w:rFonts w:eastAsia="Calibri" w:cs="Arial"/>
                <w:sz w:val="22"/>
                <w:szCs w:val="22"/>
              </w:rPr>
              <w:t xml:space="preserve"> </w:t>
            </w:r>
            <w:r w:rsidRPr="000709F7">
              <w:rPr>
                <w:rFonts w:cs="Arial"/>
                <w:sz w:val="22"/>
                <w:szCs w:val="22"/>
              </w:rPr>
              <w:t xml:space="preserve">obras de </w:t>
            </w:r>
            <w:r w:rsidRPr="000709F7">
              <w:rPr>
                <w:rFonts w:eastAsia="Calibri" w:cs="Arial"/>
                <w:sz w:val="22"/>
                <w:szCs w:val="22"/>
              </w:rPr>
              <w:t>infraestructura en el ámbito institucional.</w:t>
            </w:r>
          </w:p>
        </w:tc>
      </w:tr>
      <w:tr w:rsidR="000709F7" w:rsidRPr="00E64082" w14:paraId="6EF5B57B" w14:textId="77777777" w:rsidTr="002066EB">
        <w:trPr>
          <w:trHeight w:val="937"/>
        </w:trPr>
        <w:tc>
          <w:tcPr>
            <w:cnfStyle w:val="001000000000" w:firstRow="0" w:lastRow="0" w:firstColumn="1" w:lastColumn="0" w:oddVBand="0" w:evenVBand="0" w:oddHBand="0" w:evenHBand="0" w:firstRowFirstColumn="0" w:firstRowLastColumn="0" w:lastRowFirstColumn="0" w:lastRowLastColumn="0"/>
            <w:tcW w:w="809" w:type="pct"/>
            <w:vAlign w:val="center"/>
          </w:tcPr>
          <w:p w14:paraId="72E10BD6" w14:textId="64E503BE" w:rsidR="000709F7" w:rsidRPr="00E64082" w:rsidRDefault="000709F7" w:rsidP="000709F7">
            <w:pPr>
              <w:spacing w:line="240" w:lineRule="auto"/>
              <w:jc w:val="center"/>
              <w:rPr>
                <w:rFonts w:cs="Arial"/>
                <w:b w:val="0"/>
                <w:sz w:val="22"/>
                <w:szCs w:val="22"/>
                <w:lang w:eastAsia="es-CR"/>
              </w:rPr>
            </w:pPr>
            <w:r w:rsidRPr="00E64082">
              <w:rPr>
                <w:rFonts w:cs="Arial"/>
                <w:b w:val="0"/>
                <w:sz w:val="22"/>
                <w:szCs w:val="22"/>
                <w:lang w:eastAsia="es-CR"/>
              </w:rPr>
              <w:t>AD030</w:t>
            </w:r>
            <w:r>
              <w:rPr>
                <w:rFonts w:cs="Arial"/>
                <w:b w:val="0"/>
                <w:sz w:val="22"/>
                <w:szCs w:val="22"/>
                <w:lang w:eastAsia="es-CR"/>
              </w:rPr>
              <w:t>3</w:t>
            </w:r>
          </w:p>
        </w:tc>
        <w:tc>
          <w:tcPr>
            <w:tcW w:w="1765" w:type="pct"/>
            <w:vAlign w:val="center"/>
          </w:tcPr>
          <w:p w14:paraId="3E901477" w14:textId="4186E8AC" w:rsidR="000709F7" w:rsidRPr="00E64082"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lang w:eastAsia="es-CR"/>
              </w:rPr>
              <w:t xml:space="preserve">Obras de infraestructura institucional. </w:t>
            </w:r>
          </w:p>
        </w:tc>
        <w:tc>
          <w:tcPr>
            <w:tcW w:w="2426" w:type="pct"/>
            <w:vAlign w:val="center"/>
          </w:tcPr>
          <w:p w14:paraId="386DFFA9" w14:textId="4EF36F27" w:rsidR="000709F7" w:rsidRPr="000709F7"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bCs/>
                <w:sz w:val="22"/>
                <w:szCs w:val="22"/>
              </w:rPr>
            </w:pPr>
            <w:r w:rsidRPr="000709F7">
              <w:rPr>
                <w:rFonts w:eastAsia="Calibri" w:cs="Arial"/>
                <w:bCs/>
                <w:sz w:val="22"/>
                <w:szCs w:val="22"/>
              </w:rPr>
              <w:t xml:space="preserve">Concluir la construcción de </w:t>
            </w:r>
            <w:r w:rsidRPr="000709F7">
              <w:rPr>
                <w:rFonts w:eastAsia="Calibri" w:cs="Arial"/>
                <w:b/>
                <w:sz w:val="22"/>
                <w:szCs w:val="22"/>
              </w:rPr>
              <w:t>9</w:t>
            </w:r>
            <w:r w:rsidRPr="000709F7">
              <w:rPr>
                <w:rFonts w:eastAsia="Calibri" w:cs="Arial"/>
                <w:bCs/>
                <w:sz w:val="22"/>
                <w:szCs w:val="22"/>
              </w:rPr>
              <w:t xml:space="preserve"> obras de infraestructura en el ámbito institucional.</w:t>
            </w:r>
            <w:r w:rsidRPr="000709F7">
              <w:rPr>
                <w:rFonts w:eastAsia="Calibri" w:cs="Arial"/>
                <w:b/>
                <w:sz w:val="22"/>
                <w:szCs w:val="22"/>
              </w:rPr>
              <w:t xml:space="preserve"> </w:t>
            </w:r>
          </w:p>
        </w:tc>
      </w:tr>
      <w:tr w:rsidR="000709F7" w:rsidRPr="00E64082" w14:paraId="134586D8" w14:textId="77777777" w:rsidTr="002066EB">
        <w:trPr>
          <w:trHeight w:val="837"/>
        </w:trPr>
        <w:tc>
          <w:tcPr>
            <w:cnfStyle w:val="001000000000" w:firstRow="0" w:lastRow="0" w:firstColumn="1" w:lastColumn="0" w:oddVBand="0" w:evenVBand="0" w:oddHBand="0" w:evenHBand="0" w:firstRowFirstColumn="0" w:firstRowLastColumn="0" w:lastRowFirstColumn="0" w:lastRowLastColumn="0"/>
            <w:tcW w:w="809" w:type="pct"/>
            <w:vAlign w:val="center"/>
          </w:tcPr>
          <w:p w14:paraId="63402DA3" w14:textId="28F7B4AF" w:rsidR="000709F7" w:rsidRPr="00E64082" w:rsidRDefault="000709F7" w:rsidP="000709F7">
            <w:pPr>
              <w:spacing w:line="240" w:lineRule="auto"/>
              <w:jc w:val="center"/>
              <w:rPr>
                <w:rFonts w:cs="Arial"/>
                <w:b w:val="0"/>
                <w:sz w:val="22"/>
                <w:szCs w:val="22"/>
                <w:lang w:eastAsia="es-CR"/>
              </w:rPr>
            </w:pPr>
            <w:r w:rsidRPr="00E64082">
              <w:rPr>
                <w:rFonts w:cs="Arial"/>
                <w:b w:val="0"/>
                <w:sz w:val="22"/>
                <w:szCs w:val="22"/>
                <w:lang w:eastAsia="es-CR"/>
              </w:rPr>
              <w:t>AD030</w:t>
            </w:r>
            <w:r>
              <w:rPr>
                <w:rFonts w:cs="Arial"/>
                <w:b w:val="0"/>
                <w:sz w:val="22"/>
                <w:szCs w:val="22"/>
                <w:lang w:eastAsia="es-CR"/>
              </w:rPr>
              <w:t>4</w:t>
            </w:r>
          </w:p>
        </w:tc>
        <w:tc>
          <w:tcPr>
            <w:tcW w:w="1765" w:type="pct"/>
            <w:vAlign w:val="center"/>
          </w:tcPr>
          <w:p w14:paraId="3023AD18" w14:textId="214A4F6C" w:rsidR="000709F7" w:rsidRPr="00BC5CEA" w:rsidRDefault="000709F7" w:rsidP="000709F7">
            <w:pPr>
              <w:spacing w:line="240" w:lineRule="auto"/>
              <w:cnfStyle w:val="000000000000" w:firstRow="0" w:lastRow="0" w:firstColumn="0" w:lastColumn="0" w:oddVBand="0" w:evenVBand="0" w:oddHBand="0" w:evenHBand="0" w:firstRowFirstColumn="0" w:firstRowLastColumn="0" w:lastRowFirstColumn="0" w:lastRowLastColumn="0"/>
              <w:rPr>
                <w:rFonts w:cs="Arial"/>
                <w:bCs/>
                <w:sz w:val="22"/>
                <w:szCs w:val="22"/>
              </w:rPr>
            </w:pPr>
            <w:r w:rsidRPr="00E64082">
              <w:rPr>
                <w:rFonts w:cs="Arial"/>
                <w:color w:val="000000"/>
                <w:sz w:val="22"/>
                <w:szCs w:val="22"/>
                <w:lang w:eastAsia="es-CR"/>
              </w:rPr>
              <w:t xml:space="preserve">Equipo científico y tecnológico </w:t>
            </w:r>
            <w:r>
              <w:rPr>
                <w:rFonts w:cs="Arial"/>
                <w:color w:val="000000"/>
                <w:sz w:val="22"/>
                <w:szCs w:val="22"/>
                <w:lang w:eastAsia="es-CR"/>
              </w:rPr>
              <w:t xml:space="preserve">en el ámbito institucional. </w:t>
            </w:r>
          </w:p>
        </w:tc>
        <w:tc>
          <w:tcPr>
            <w:tcW w:w="2426" w:type="pct"/>
            <w:vAlign w:val="center"/>
          </w:tcPr>
          <w:p w14:paraId="63B43441" w14:textId="0772EC33" w:rsidR="000709F7" w:rsidRPr="000709F7" w:rsidRDefault="000709F7" w:rsidP="000709F7">
            <w:pPr>
              <w:spacing w:line="240" w:lineRule="auto"/>
              <w:contextualSpacing/>
              <w:cnfStyle w:val="000000000000" w:firstRow="0" w:lastRow="0" w:firstColumn="0" w:lastColumn="0" w:oddVBand="0" w:evenVBand="0" w:oddHBand="0" w:evenHBand="0" w:firstRowFirstColumn="0" w:firstRowLastColumn="0" w:lastRowFirstColumn="0" w:lastRowLastColumn="0"/>
              <w:rPr>
                <w:rFonts w:cs="Arial"/>
                <w:bCs/>
                <w:sz w:val="22"/>
                <w:szCs w:val="22"/>
              </w:rPr>
            </w:pPr>
            <w:r w:rsidRPr="000709F7">
              <w:rPr>
                <w:rFonts w:eastAsia="Calibri" w:cs="Arial"/>
                <w:sz w:val="22"/>
                <w:szCs w:val="22"/>
              </w:rPr>
              <w:t xml:space="preserve">Actualizar y renovar en un </w:t>
            </w:r>
            <w:r w:rsidRPr="000709F7">
              <w:rPr>
                <w:rFonts w:eastAsia="Calibri" w:cs="Arial"/>
                <w:b/>
                <w:bCs/>
                <w:sz w:val="22"/>
                <w:szCs w:val="22"/>
              </w:rPr>
              <w:t>85%,</w:t>
            </w:r>
            <w:r w:rsidRPr="000709F7">
              <w:rPr>
                <w:rFonts w:eastAsia="Calibri" w:cs="Arial"/>
                <w:b/>
                <w:sz w:val="22"/>
                <w:szCs w:val="22"/>
              </w:rPr>
              <w:t xml:space="preserve"> </w:t>
            </w:r>
            <w:r w:rsidRPr="000709F7">
              <w:rPr>
                <w:rFonts w:eastAsia="Calibri" w:cs="Arial"/>
                <w:sz w:val="22"/>
                <w:szCs w:val="22"/>
              </w:rPr>
              <w:t xml:space="preserve">el </w:t>
            </w:r>
            <w:r w:rsidRPr="000709F7">
              <w:rPr>
                <w:rFonts w:cs="Arial"/>
                <w:sz w:val="22"/>
                <w:szCs w:val="22"/>
              </w:rPr>
              <w:t>equipo científico y tecnológico</w:t>
            </w:r>
            <w:r w:rsidRPr="000709F7">
              <w:rPr>
                <w:rFonts w:eastAsia="Calibri" w:cs="Arial"/>
                <w:sz w:val="22"/>
                <w:szCs w:val="22"/>
              </w:rPr>
              <w:t xml:space="preserve"> que facilite la gestión y el desarrollo en el ámbito institucional.  </w:t>
            </w:r>
          </w:p>
        </w:tc>
      </w:tr>
      <w:bookmarkEnd w:id="51"/>
    </w:tbl>
    <w:p w14:paraId="6DBB2270" w14:textId="77777777" w:rsidR="00A84C30" w:rsidRPr="006B60F0" w:rsidRDefault="00A84C30" w:rsidP="006D3319">
      <w:pPr>
        <w:spacing w:line="300" w:lineRule="exact"/>
        <w:jc w:val="center"/>
        <w:rPr>
          <w:rFonts w:cs="Arial"/>
        </w:rPr>
      </w:pPr>
    </w:p>
    <w:p w14:paraId="72F3F37E" w14:textId="6D17359F" w:rsidR="006D3319" w:rsidRPr="006B60F0" w:rsidRDefault="006D3319" w:rsidP="006D3319">
      <w:pPr>
        <w:ind w:firstLine="708"/>
        <w:rPr>
          <w:rFonts w:cs="Arial"/>
        </w:rPr>
      </w:pPr>
      <w:r w:rsidRPr="006B60F0">
        <w:rPr>
          <w:rFonts w:cs="Arial"/>
        </w:rPr>
        <w:t xml:space="preserve">En el siguiente apartado, se </w:t>
      </w:r>
      <w:r w:rsidRPr="002066EB">
        <w:rPr>
          <w:rFonts w:cs="Arial"/>
        </w:rPr>
        <w:t>establecen las fichas referentes a</w:t>
      </w:r>
      <w:r w:rsidRPr="006B60F0">
        <w:rPr>
          <w:rFonts w:cs="Arial"/>
        </w:rPr>
        <w:t xml:space="preserve"> los indicadores de gestión y resultados</w:t>
      </w:r>
      <w:r w:rsidR="00A86511">
        <w:rPr>
          <w:rFonts w:cs="Arial"/>
        </w:rPr>
        <w:t xml:space="preserve">. </w:t>
      </w:r>
    </w:p>
    <w:p w14:paraId="13D128AE" w14:textId="0135B6D7" w:rsidR="00A55617" w:rsidRDefault="00A55617">
      <w:pPr>
        <w:spacing w:after="160" w:line="259" w:lineRule="auto"/>
        <w:jc w:val="left"/>
        <w:rPr>
          <w:rFonts w:cs="Arial"/>
          <w:lang w:val="es-ES"/>
        </w:rPr>
      </w:pPr>
      <w:r>
        <w:rPr>
          <w:rFonts w:cs="Arial"/>
          <w:lang w:val="es-ES"/>
        </w:rPr>
        <w:br w:type="page"/>
      </w:r>
    </w:p>
    <w:tbl>
      <w:tblPr>
        <w:tblStyle w:val="Tablaconcuadrcula2-nfasis1"/>
        <w:tblW w:w="9032" w:type="dxa"/>
        <w:jc w:val="center"/>
        <w:tblLook w:val="04A0" w:firstRow="1" w:lastRow="0" w:firstColumn="1" w:lastColumn="0" w:noHBand="0" w:noVBand="1"/>
      </w:tblPr>
      <w:tblGrid>
        <w:gridCol w:w="2694"/>
        <w:gridCol w:w="2551"/>
        <w:gridCol w:w="3787"/>
      </w:tblGrid>
      <w:tr w:rsidR="006D3319" w:rsidRPr="00295697" w14:paraId="090A4833" w14:textId="77777777" w:rsidTr="0034318C">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00698191" w14:textId="77777777" w:rsidR="006D3319" w:rsidRPr="00295697" w:rsidRDefault="006D3319" w:rsidP="00295697">
            <w:pPr>
              <w:jc w:val="center"/>
              <w:rPr>
                <w:rFonts w:cs="Arial"/>
                <w:b w:val="0"/>
                <w:bCs w:val="0"/>
                <w:color w:val="000000"/>
                <w:sz w:val="22"/>
                <w:szCs w:val="22"/>
                <w:lang w:eastAsia="es-CR"/>
              </w:rPr>
            </w:pPr>
            <w:r w:rsidRPr="00295697">
              <w:rPr>
                <w:rFonts w:cs="Arial"/>
                <w:color w:val="000000"/>
                <w:sz w:val="22"/>
                <w:szCs w:val="22"/>
                <w:lang w:eastAsia="es-CR"/>
              </w:rPr>
              <w:lastRenderedPageBreak/>
              <w:t xml:space="preserve">FICHA TECNICA DE INDICADOR </w:t>
            </w:r>
          </w:p>
          <w:p w14:paraId="6A9C4B86" w14:textId="77777777" w:rsidR="006D3319" w:rsidRPr="00295697" w:rsidRDefault="006D3319" w:rsidP="00295697">
            <w:pPr>
              <w:jc w:val="center"/>
              <w:rPr>
                <w:rFonts w:cs="Arial"/>
                <w:color w:val="000000"/>
                <w:sz w:val="22"/>
                <w:szCs w:val="22"/>
                <w:lang w:eastAsia="es-CR"/>
              </w:rPr>
            </w:pPr>
          </w:p>
        </w:tc>
      </w:tr>
      <w:tr w:rsidR="006D3319" w:rsidRPr="00295697" w14:paraId="5DBBA38B" w14:textId="77777777" w:rsidTr="0034318C">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6A807955" w14:textId="77777777" w:rsidR="006D3319" w:rsidRPr="00295697" w:rsidRDefault="006D3319" w:rsidP="00295697">
            <w:pPr>
              <w:jc w:val="center"/>
              <w:rPr>
                <w:rFonts w:cs="Arial"/>
                <w:color w:val="000000"/>
                <w:sz w:val="22"/>
                <w:szCs w:val="22"/>
                <w:lang w:eastAsia="es-CR"/>
              </w:rPr>
            </w:pPr>
            <w:r w:rsidRPr="00295697">
              <w:rPr>
                <w:rFonts w:cs="Arial"/>
                <w:color w:val="000000"/>
                <w:sz w:val="22"/>
                <w:szCs w:val="22"/>
                <w:lang w:eastAsia="es-CR"/>
              </w:rPr>
              <w:t xml:space="preserve">Programa Académico </w:t>
            </w:r>
          </w:p>
        </w:tc>
      </w:tr>
      <w:tr w:rsidR="006D3319" w:rsidRPr="00295697" w14:paraId="117256AE" w14:textId="77777777" w:rsidTr="0034318C">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027DFA65"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Código </w:t>
            </w:r>
          </w:p>
        </w:tc>
        <w:tc>
          <w:tcPr>
            <w:tcW w:w="6338" w:type="dxa"/>
            <w:gridSpan w:val="2"/>
            <w:vAlign w:val="center"/>
            <w:hideMark/>
          </w:tcPr>
          <w:p w14:paraId="35FBA193"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AC0101</w:t>
            </w:r>
          </w:p>
        </w:tc>
      </w:tr>
      <w:tr w:rsidR="006D3319" w:rsidRPr="00295697" w14:paraId="0D78DAC5" w14:textId="77777777" w:rsidTr="0034318C">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6A740642"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Denominación </w:t>
            </w:r>
          </w:p>
        </w:tc>
        <w:tc>
          <w:tcPr>
            <w:tcW w:w="6338" w:type="dxa"/>
            <w:gridSpan w:val="2"/>
            <w:vAlign w:val="center"/>
            <w:hideMark/>
          </w:tcPr>
          <w:p w14:paraId="002102E6"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Estudiantes Matriculados</w:t>
            </w:r>
          </w:p>
        </w:tc>
      </w:tr>
      <w:tr w:rsidR="006D3319" w:rsidRPr="00295697" w14:paraId="70603845" w14:textId="77777777" w:rsidTr="0034318C">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706D674B"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Tipo </w:t>
            </w:r>
          </w:p>
        </w:tc>
        <w:tc>
          <w:tcPr>
            <w:tcW w:w="6338" w:type="dxa"/>
            <w:gridSpan w:val="2"/>
            <w:vAlign w:val="center"/>
            <w:hideMark/>
          </w:tcPr>
          <w:p w14:paraId="3020AB81"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Resultado</w:t>
            </w:r>
          </w:p>
        </w:tc>
      </w:tr>
      <w:tr w:rsidR="006D3319" w:rsidRPr="00295697" w14:paraId="10DDC621" w14:textId="77777777" w:rsidTr="0034318C">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365BA90D"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Descripción</w:t>
            </w:r>
          </w:p>
        </w:tc>
        <w:tc>
          <w:tcPr>
            <w:tcW w:w="6338" w:type="dxa"/>
            <w:gridSpan w:val="2"/>
            <w:vAlign w:val="center"/>
            <w:hideMark/>
          </w:tcPr>
          <w:p w14:paraId="75712678"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Número de estudiantes matriculados</w:t>
            </w:r>
          </w:p>
        </w:tc>
      </w:tr>
      <w:tr w:rsidR="006D3319" w:rsidRPr="00295697" w14:paraId="0E3F066F" w14:textId="77777777" w:rsidTr="0034318C">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27068F45"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Forma de cálculo </w:t>
            </w:r>
          </w:p>
        </w:tc>
        <w:tc>
          <w:tcPr>
            <w:tcW w:w="6338" w:type="dxa"/>
            <w:gridSpan w:val="2"/>
            <w:vAlign w:val="center"/>
          </w:tcPr>
          <w:p w14:paraId="41B31525" w14:textId="77777777" w:rsidR="006D3319" w:rsidRPr="00295697" w:rsidRDefault="006D3319" w:rsidP="003052D1">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Número de estudiantes matriculados / número de estudiantes programados</w:t>
            </w:r>
          </w:p>
        </w:tc>
      </w:tr>
      <w:tr w:rsidR="006D3319" w:rsidRPr="00295697" w14:paraId="6E413B69" w14:textId="77777777" w:rsidTr="0034318C">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22E68992"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Unidad de medida</w:t>
            </w:r>
          </w:p>
        </w:tc>
        <w:tc>
          <w:tcPr>
            <w:tcW w:w="6338" w:type="dxa"/>
            <w:gridSpan w:val="2"/>
            <w:vAlign w:val="center"/>
            <w:hideMark/>
          </w:tcPr>
          <w:p w14:paraId="01387731"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Estudiante</w:t>
            </w:r>
          </w:p>
        </w:tc>
      </w:tr>
      <w:tr w:rsidR="006D3319" w:rsidRPr="00295697" w14:paraId="6064318A" w14:textId="77777777" w:rsidTr="0034318C">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57911638" w14:textId="3D399441" w:rsidR="006D3319" w:rsidRPr="00295697" w:rsidRDefault="003052D1" w:rsidP="00295697">
            <w:pPr>
              <w:rPr>
                <w:rFonts w:cs="Arial"/>
                <w:color w:val="000000"/>
                <w:sz w:val="22"/>
                <w:szCs w:val="22"/>
                <w:lang w:eastAsia="es-CR"/>
              </w:rPr>
            </w:pPr>
            <w:r>
              <w:rPr>
                <w:rFonts w:cs="Arial"/>
                <w:color w:val="000000"/>
                <w:sz w:val="22"/>
                <w:szCs w:val="22"/>
                <w:lang w:eastAsia="es-CR"/>
              </w:rPr>
              <w:t>Resultado satisfactorio</w:t>
            </w:r>
          </w:p>
        </w:tc>
        <w:tc>
          <w:tcPr>
            <w:tcW w:w="6338" w:type="dxa"/>
            <w:gridSpan w:val="2"/>
            <w:vAlign w:val="center"/>
          </w:tcPr>
          <w:p w14:paraId="740E3716" w14:textId="0C196946" w:rsidR="006D3319" w:rsidRPr="00295697" w:rsidRDefault="003052D1"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6D3319" w:rsidRPr="00295697" w14:paraId="02D390DB" w14:textId="77777777" w:rsidTr="0034318C">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2694" w:type="dxa"/>
            <w:vMerge w:val="restart"/>
            <w:vAlign w:val="center"/>
          </w:tcPr>
          <w:p w14:paraId="7ECD605C" w14:textId="77777777" w:rsidR="006D3319" w:rsidRPr="00295697" w:rsidRDefault="006D3319" w:rsidP="00295697">
            <w:pPr>
              <w:rPr>
                <w:rFonts w:cs="Arial"/>
                <w:b w:val="0"/>
                <w:bCs w:val="0"/>
                <w:color w:val="000000"/>
                <w:sz w:val="22"/>
                <w:szCs w:val="22"/>
                <w:lang w:eastAsia="es-CR"/>
              </w:rPr>
            </w:pPr>
          </w:p>
          <w:p w14:paraId="27F69279"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Características </w:t>
            </w:r>
          </w:p>
        </w:tc>
        <w:tc>
          <w:tcPr>
            <w:tcW w:w="2551" w:type="dxa"/>
            <w:vAlign w:val="center"/>
          </w:tcPr>
          <w:p w14:paraId="395DF8E9"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3787" w:type="dxa"/>
            <w:vAlign w:val="center"/>
          </w:tcPr>
          <w:p w14:paraId="6522CB06"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Ciclos lectivos </w:t>
            </w:r>
          </w:p>
        </w:tc>
      </w:tr>
      <w:tr w:rsidR="006D3319" w:rsidRPr="00295697" w14:paraId="0F345AED" w14:textId="77777777" w:rsidTr="0034318C">
        <w:trPr>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0968D5B6" w14:textId="77777777" w:rsidR="006D3319" w:rsidRPr="00295697" w:rsidRDefault="006D3319" w:rsidP="00295697">
            <w:pPr>
              <w:rPr>
                <w:rFonts w:cs="Arial"/>
                <w:color w:val="000000"/>
                <w:sz w:val="22"/>
                <w:szCs w:val="22"/>
                <w:lang w:eastAsia="es-CR"/>
              </w:rPr>
            </w:pPr>
          </w:p>
        </w:tc>
        <w:tc>
          <w:tcPr>
            <w:tcW w:w="2551" w:type="dxa"/>
            <w:vAlign w:val="center"/>
          </w:tcPr>
          <w:p w14:paraId="15DB6AC8"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3787" w:type="dxa"/>
            <w:vAlign w:val="center"/>
          </w:tcPr>
          <w:p w14:paraId="1D9C45F4"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Departamento de Registro</w:t>
            </w:r>
          </w:p>
        </w:tc>
      </w:tr>
      <w:tr w:rsidR="006D3319" w:rsidRPr="00295697" w14:paraId="1CBF813A" w14:textId="77777777" w:rsidTr="0034318C">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6690F78C" w14:textId="77777777" w:rsidR="006D3319" w:rsidRPr="00295697" w:rsidRDefault="006D3319" w:rsidP="00295697">
            <w:pPr>
              <w:rPr>
                <w:rFonts w:cs="Arial"/>
                <w:color w:val="000000"/>
                <w:sz w:val="22"/>
                <w:szCs w:val="22"/>
                <w:lang w:eastAsia="es-CR"/>
              </w:rPr>
            </w:pPr>
          </w:p>
        </w:tc>
        <w:tc>
          <w:tcPr>
            <w:tcW w:w="2551" w:type="dxa"/>
            <w:vAlign w:val="center"/>
          </w:tcPr>
          <w:p w14:paraId="627595F4"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Responsable </w:t>
            </w:r>
          </w:p>
        </w:tc>
        <w:tc>
          <w:tcPr>
            <w:tcW w:w="3787" w:type="dxa"/>
            <w:vAlign w:val="center"/>
          </w:tcPr>
          <w:p w14:paraId="54069CF0"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Director Departamento de Registro </w:t>
            </w:r>
          </w:p>
        </w:tc>
      </w:tr>
      <w:tr w:rsidR="006D3319" w:rsidRPr="00295697" w14:paraId="190EB02B" w14:textId="77777777" w:rsidTr="0034318C">
        <w:trPr>
          <w:trHeight w:val="608"/>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79CD3FF8"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Observaciones  </w:t>
            </w:r>
          </w:p>
        </w:tc>
        <w:tc>
          <w:tcPr>
            <w:tcW w:w="6338" w:type="dxa"/>
            <w:gridSpan w:val="2"/>
            <w:vAlign w:val="center"/>
            <w:hideMark/>
          </w:tcPr>
          <w:p w14:paraId="521C0C3F"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bl>
    <w:p w14:paraId="63892EF2" w14:textId="4EC5954F" w:rsidR="006D3319" w:rsidRDefault="006D3319" w:rsidP="006D3319">
      <w:pPr>
        <w:rPr>
          <w:rFonts w:cs="Arial"/>
          <w:i/>
          <w:sz w:val="22"/>
          <w:szCs w:val="22"/>
        </w:rPr>
      </w:pPr>
    </w:p>
    <w:p w14:paraId="0CFDD969" w14:textId="77777777" w:rsidR="00193AEE" w:rsidRPr="00295697" w:rsidRDefault="00193AEE" w:rsidP="006D3319">
      <w:pPr>
        <w:rPr>
          <w:rFonts w:cs="Arial"/>
          <w:i/>
          <w:sz w:val="22"/>
          <w:szCs w:val="22"/>
        </w:rPr>
      </w:pPr>
    </w:p>
    <w:tbl>
      <w:tblPr>
        <w:tblStyle w:val="Tablaconcuadrcula2-nfasis1"/>
        <w:tblW w:w="9032" w:type="dxa"/>
        <w:jc w:val="center"/>
        <w:tblLook w:val="04A0" w:firstRow="1" w:lastRow="0" w:firstColumn="1" w:lastColumn="0" w:noHBand="0" w:noVBand="1"/>
      </w:tblPr>
      <w:tblGrid>
        <w:gridCol w:w="2694"/>
        <w:gridCol w:w="2693"/>
        <w:gridCol w:w="3645"/>
      </w:tblGrid>
      <w:tr w:rsidR="006D3319" w:rsidRPr="00295697" w14:paraId="04D6DF70" w14:textId="77777777" w:rsidTr="00CE70FE">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64AB7D7B" w14:textId="77777777" w:rsidR="006D3319" w:rsidRPr="00295697" w:rsidRDefault="006D3319" w:rsidP="00295697">
            <w:pPr>
              <w:jc w:val="center"/>
              <w:rPr>
                <w:rFonts w:cs="Arial"/>
                <w:b w:val="0"/>
                <w:bCs w:val="0"/>
                <w:color w:val="000000"/>
                <w:sz w:val="22"/>
                <w:szCs w:val="22"/>
                <w:lang w:eastAsia="es-CR"/>
              </w:rPr>
            </w:pPr>
            <w:r w:rsidRPr="00295697">
              <w:rPr>
                <w:rFonts w:cs="Arial"/>
                <w:color w:val="000000"/>
                <w:sz w:val="22"/>
                <w:szCs w:val="22"/>
                <w:lang w:eastAsia="es-CR"/>
              </w:rPr>
              <w:t xml:space="preserve">FICHA TECNICA DE INDICADOR </w:t>
            </w:r>
          </w:p>
          <w:p w14:paraId="21F9BD10" w14:textId="77777777" w:rsidR="006D3319" w:rsidRPr="00295697" w:rsidRDefault="006D3319" w:rsidP="00295697">
            <w:pPr>
              <w:jc w:val="center"/>
              <w:rPr>
                <w:rFonts w:cs="Arial"/>
                <w:color w:val="000000"/>
                <w:sz w:val="22"/>
                <w:szCs w:val="22"/>
                <w:lang w:eastAsia="es-CR"/>
              </w:rPr>
            </w:pPr>
          </w:p>
        </w:tc>
      </w:tr>
      <w:tr w:rsidR="006D3319" w:rsidRPr="00295697" w14:paraId="2818A272" w14:textId="77777777" w:rsidTr="00CE70FE">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4246903F" w14:textId="77777777" w:rsidR="006D3319" w:rsidRPr="00295697" w:rsidRDefault="006D3319" w:rsidP="00295697">
            <w:pPr>
              <w:jc w:val="center"/>
              <w:rPr>
                <w:rFonts w:cs="Arial"/>
                <w:color w:val="000000"/>
                <w:sz w:val="22"/>
                <w:szCs w:val="22"/>
                <w:lang w:eastAsia="es-CR"/>
              </w:rPr>
            </w:pPr>
            <w:r w:rsidRPr="00295697">
              <w:rPr>
                <w:rFonts w:cs="Arial"/>
                <w:color w:val="000000"/>
                <w:sz w:val="22"/>
                <w:szCs w:val="22"/>
                <w:lang w:eastAsia="es-CR"/>
              </w:rPr>
              <w:t xml:space="preserve">Programa Académico </w:t>
            </w:r>
          </w:p>
        </w:tc>
      </w:tr>
      <w:tr w:rsidR="006D3319" w:rsidRPr="00295697" w14:paraId="6A8BD61E" w14:textId="77777777" w:rsidTr="00CE70FE">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541CB5EC"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Código  </w:t>
            </w:r>
          </w:p>
        </w:tc>
        <w:tc>
          <w:tcPr>
            <w:tcW w:w="6338" w:type="dxa"/>
            <w:gridSpan w:val="2"/>
            <w:vAlign w:val="center"/>
            <w:hideMark/>
          </w:tcPr>
          <w:p w14:paraId="6C7BF5A6"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AC0102</w:t>
            </w:r>
          </w:p>
        </w:tc>
      </w:tr>
      <w:tr w:rsidR="006D3319" w:rsidRPr="00295697" w14:paraId="2232FE36" w14:textId="77777777" w:rsidTr="00CE70FE">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11A21DA2"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Denominación </w:t>
            </w:r>
          </w:p>
        </w:tc>
        <w:tc>
          <w:tcPr>
            <w:tcW w:w="6338" w:type="dxa"/>
            <w:gridSpan w:val="2"/>
            <w:vAlign w:val="center"/>
            <w:hideMark/>
          </w:tcPr>
          <w:p w14:paraId="13579670"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Estudiantes Matriculados Sedes y Sección Regional </w:t>
            </w:r>
          </w:p>
        </w:tc>
      </w:tr>
      <w:tr w:rsidR="006D3319" w:rsidRPr="00295697" w14:paraId="2F53D95F" w14:textId="77777777" w:rsidTr="00CE70FE">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194F27F3"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Tipo </w:t>
            </w:r>
          </w:p>
        </w:tc>
        <w:tc>
          <w:tcPr>
            <w:tcW w:w="6338" w:type="dxa"/>
            <w:gridSpan w:val="2"/>
            <w:vAlign w:val="center"/>
            <w:hideMark/>
          </w:tcPr>
          <w:p w14:paraId="0CBC4FF3"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Resultado</w:t>
            </w:r>
          </w:p>
        </w:tc>
      </w:tr>
      <w:tr w:rsidR="006D3319" w:rsidRPr="00295697" w14:paraId="54421EB0" w14:textId="77777777" w:rsidTr="00CE70FE">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3EC6DEEA"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Descripción</w:t>
            </w:r>
          </w:p>
        </w:tc>
        <w:tc>
          <w:tcPr>
            <w:tcW w:w="6338" w:type="dxa"/>
            <w:gridSpan w:val="2"/>
            <w:vAlign w:val="center"/>
            <w:hideMark/>
          </w:tcPr>
          <w:p w14:paraId="6E6282D5"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Número de estudiantes matriculados</w:t>
            </w:r>
          </w:p>
        </w:tc>
      </w:tr>
      <w:tr w:rsidR="006D3319" w:rsidRPr="00295697" w14:paraId="5D7CF6BF" w14:textId="77777777" w:rsidTr="00CE70FE">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07A022C7"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Forma de cálculo </w:t>
            </w:r>
          </w:p>
        </w:tc>
        <w:tc>
          <w:tcPr>
            <w:tcW w:w="6338" w:type="dxa"/>
            <w:gridSpan w:val="2"/>
            <w:vAlign w:val="center"/>
          </w:tcPr>
          <w:p w14:paraId="2562E1CB" w14:textId="77777777" w:rsidR="006D3319" w:rsidRPr="00295697" w:rsidRDefault="006D3319" w:rsidP="003052D1">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estudiantes matriculados / número de estudiantes programados </w:t>
            </w:r>
          </w:p>
        </w:tc>
      </w:tr>
      <w:tr w:rsidR="006D3319" w:rsidRPr="00295697" w14:paraId="742BF87D" w14:textId="77777777" w:rsidTr="00CE70FE">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1E12DA9A"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Unidad de medida</w:t>
            </w:r>
          </w:p>
        </w:tc>
        <w:tc>
          <w:tcPr>
            <w:tcW w:w="6338" w:type="dxa"/>
            <w:gridSpan w:val="2"/>
            <w:vAlign w:val="center"/>
            <w:hideMark/>
          </w:tcPr>
          <w:p w14:paraId="5458F7EC"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Estudiante </w:t>
            </w:r>
          </w:p>
        </w:tc>
      </w:tr>
      <w:tr w:rsidR="003052D1" w:rsidRPr="00295697" w14:paraId="4844705C" w14:textId="77777777" w:rsidTr="00CE70FE">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55E8D8DB" w14:textId="4C23DD38" w:rsidR="003052D1" w:rsidRPr="00295697" w:rsidRDefault="003052D1" w:rsidP="003052D1">
            <w:pPr>
              <w:rPr>
                <w:rFonts w:cs="Arial"/>
                <w:color w:val="000000"/>
                <w:sz w:val="22"/>
                <w:szCs w:val="22"/>
                <w:lang w:eastAsia="es-CR"/>
              </w:rPr>
            </w:pPr>
            <w:r>
              <w:rPr>
                <w:rFonts w:cs="Arial"/>
                <w:color w:val="000000"/>
                <w:sz w:val="22"/>
                <w:szCs w:val="22"/>
                <w:lang w:eastAsia="es-CR"/>
              </w:rPr>
              <w:t>Resultado satisfactorio</w:t>
            </w:r>
          </w:p>
        </w:tc>
        <w:tc>
          <w:tcPr>
            <w:tcW w:w="6338" w:type="dxa"/>
            <w:gridSpan w:val="2"/>
            <w:vAlign w:val="center"/>
          </w:tcPr>
          <w:p w14:paraId="60D436BA" w14:textId="16EA805E" w:rsidR="003052D1" w:rsidRPr="00295697" w:rsidRDefault="003052D1" w:rsidP="003052D1">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6D3319" w:rsidRPr="00295697" w14:paraId="3435050F" w14:textId="77777777" w:rsidTr="00CE70FE">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2694" w:type="dxa"/>
            <w:vMerge w:val="restart"/>
            <w:vAlign w:val="center"/>
          </w:tcPr>
          <w:p w14:paraId="04975DC1" w14:textId="77777777" w:rsidR="006D3319" w:rsidRPr="00295697" w:rsidRDefault="006D3319" w:rsidP="00295697">
            <w:pPr>
              <w:rPr>
                <w:rFonts w:cs="Arial"/>
                <w:b w:val="0"/>
                <w:bCs w:val="0"/>
                <w:color w:val="000000"/>
                <w:sz w:val="22"/>
                <w:szCs w:val="22"/>
                <w:lang w:eastAsia="es-CR"/>
              </w:rPr>
            </w:pPr>
          </w:p>
          <w:p w14:paraId="3DF470E8"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Características </w:t>
            </w:r>
          </w:p>
        </w:tc>
        <w:tc>
          <w:tcPr>
            <w:tcW w:w="2693" w:type="dxa"/>
            <w:vAlign w:val="center"/>
          </w:tcPr>
          <w:p w14:paraId="659C4C2C"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3645" w:type="dxa"/>
            <w:vAlign w:val="center"/>
          </w:tcPr>
          <w:p w14:paraId="3823104C"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Ciclos lectivos </w:t>
            </w:r>
          </w:p>
        </w:tc>
      </w:tr>
      <w:tr w:rsidR="006D3319" w:rsidRPr="00295697" w14:paraId="61923520" w14:textId="77777777" w:rsidTr="00CE70FE">
        <w:trPr>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710FD4EE" w14:textId="77777777" w:rsidR="006D3319" w:rsidRPr="00295697" w:rsidRDefault="006D3319" w:rsidP="00295697">
            <w:pPr>
              <w:rPr>
                <w:rFonts w:cs="Arial"/>
                <w:color w:val="000000"/>
                <w:sz w:val="22"/>
                <w:szCs w:val="22"/>
                <w:lang w:eastAsia="es-CR"/>
              </w:rPr>
            </w:pPr>
          </w:p>
        </w:tc>
        <w:tc>
          <w:tcPr>
            <w:tcW w:w="2693" w:type="dxa"/>
            <w:vAlign w:val="center"/>
          </w:tcPr>
          <w:p w14:paraId="0768AF6B"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3645" w:type="dxa"/>
            <w:vAlign w:val="center"/>
          </w:tcPr>
          <w:p w14:paraId="561E4036"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Departamento de Registro</w:t>
            </w:r>
          </w:p>
        </w:tc>
      </w:tr>
      <w:tr w:rsidR="006D3319" w:rsidRPr="00295697" w14:paraId="407DFB4C" w14:textId="77777777" w:rsidTr="00CE70FE">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410D00D7" w14:textId="77777777" w:rsidR="006D3319" w:rsidRPr="00295697" w:rsidRDefault="006D3319" w:rsidP="00295697">
            <w:pPr>
              <w:rPr>
                <w:rFonts w:cs="Arial"/>
                <w:color w:val="000000"/>
                <w:sz w:val="22"/>
                <w:szCs w:val="22"/>
                <w:lang w:eastAsia="es-CR"/>
              </w:rPr>
            </w:pPr>
          </w:p>
        </w:tc>
        <w:tc>
          <w:tcPr>
            <w:tcW w:w="2693" w:type="dxa"/>
            <w:vAlign w:val="center"/>
          </w:tcPr>
          <w:p w14:paraId="2AE60762"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Responsable </w:t>
            </w:r>
          </w:p>
        </w:tc>
        <w:tc>
          <w:tcPr>
            <w:tcW w:w="3645" w:type="dxa"/>
            <w:vAlign w:val="center"/>
          </w:tcPr>
          <w:p w14:paraId="55B5F4D2"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Director Departamento de Registro </w:t>
            </w:r>
          </w:p>
        </w:tc>
      </w:tr>
      <w:tr w:rsidR="006D3319" w:rsidRPr="00295697" w14:paraId="4DB1703C" w14:textId="77777777" w:rsidTr="00CE70FE">
        <w:trPr>
          <w:trHeight w:val="608"/>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3C1E78BD"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Observaciones  </w:t>
            </w:r>
          </w:p>
        </w:tc>
        <w:tc>
          <w:tcPr>
            <w:tcW w:w="6338" w:type="dxa"/>
            <w:gridSpan w:val="2"/>
            <w:vAlign w:val="center"/>
            <w:hideMark/>
          </w:tcPr>
          <w:p w14:paraId="780AB43D"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bl>
    <w:p w14:paraId="41B9F5F9" w14:textId="2E46557D" w:rsidR="00A55617" w:rsidRDefault="00A55617" w:rsidP="006D3319">
      <w:pPr>
        <w:rPr>
          <w:rFonts w:cs="Arial"/>
          <w:i/>
          <w:sz w:val="22"/>
          <w:szCs w:val="22"/>
        </w:rPr>
      </w:pPr>
    </w:p>
    <w:p w14:paraId="5B4A69A9" w14:textId="77777777" w:rsidR="00A55617" w:rsidRDefault="00A55617">
      <w:pPr>
        <w:spacing w:after="160" w:line="259" w:lineRule="auto"/>
        <w:jc w:val="left"/>
        <w:rPr>
          <w:rFonts w:cs="Arial"/>
          <w:i/>
          <w:sz w:val="22"/>
          <w:szCs w:val="22"/>
        </w:rPr>
      </w:pPr>
      <w:r>
        <w:rPr>
          <w:rFonts w:cs="Arial"/>
          <w:i/>
          <w:sz w:val="22"/>
          <w:szCs w:val="22"/>
        </w:rPr>
        <w:br w:type="page"/>
      </w:r>
    </w:p>
    <w:tbl>
      <w:tblPr>
        <w:tblStyle w:val="Tablaconcuadrcula2-nfasis1"/>
        <w:tblW w:w="9032" w:type="dxa"/>
        <w:jc w:val="center"/>
        <w:tblLook w:val="04A0" w:firstRow="1" w:lastRow="0" w:firstColumn="1" w:lastColumn="0" w:noHBand="0" w:noVBand="1"/>
      </w:tblPr>
      <w:tblGrid>
        <w:gridCol w:w="2694"/>
        <w:gridCol w:w="2551"/>
        <w:gridCol w:w="3787"/>
      </w:tblGrid>
      <w:tr w:rsidR="006D3319" w:rsidRPr="00295697" w14:paraId="6D122E98" w14:textId="77777777" w:rsidTr="007F49AD">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161E1605" w14:textId="77777777" w:rsidR="006D3319" w:rsidRPr="00295697" w:rsidRDefault="006D3319" w:rsidP="00295697">
            <w:pPr>
              <w:jc w:val="center"/>
              <w:rPr>
                <w:rFonts w:cs="Arial"/>
                <w:b w:val="0"/>
                <w:bCs w:val="0"/>
                <w:color w:val="000000"/>
                <w:sz w:val="22"/>
                <w:szCs w:val="22"/>
                <w:lang w:eastAsia="es-CR"/>
              </w:rPr>
            </w:pPr>
            <w:r w:rsidRPr="00295697">
              <w:rPr>
                <w:rFonts w:cs="Arial"/>
                <w:color w:val="000000"/>
                <w:sz w:val="22"/>
                <w:szCs w:val="22"/>
                <w:lang w:eastAsia="es-CR"/>
              </w:rPr>
              <w:lastRenderedPageBreak/>
              <w:t xml:space="preserve">FICHA TECNICA DE INDICADOR </w:t>
            </w:r>
          </w:p>
          <w:p w14:paraId="1B3F7903" w14:textId="77777777" w:rsidR="006D3319" w:rsidRPr="00295697" w:rsidRDefault="006D3319" w:rsidP="00295697">
            <w:pPr>
              <w:jc w:val="center"/>
              <w:rPr>
                <w:rFonts w:cs="Arial"/>
                <w:color w:val="000000"/>
                <w:sz w:val="22"/>
                <w:szCs w:val="22"/>
                <w:lang w:eastAsia="es-CR"/>
              </w:rPr>
            </w:pPr>
          </w:p>
        </w:tc>
      </w:tr>
      <w:tr w:rsidR="006D3319" w:rsidRPr="00295697" w14:paraId="27724EF4" w14:textId="77777777" w:rsidTr="007F49AD">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6D927A7F" w14:textId="77777777" w:rsidR="006D3319" w:rsidRPr="00295697" w:rsidRDefault="006D3319" w:rsidP="00295697">
            <w:pPr>
              <w:jc w:val="center"/>
              <w:rPr>
                <w:rFonts w:cs="Arial"/>
                <w:color w:val="000000"/>
                <w:sz w:val="22"/>
                <w:szCs w:val="22"/>
                <w:lang w:eastAsia="es-CR"/>
              </w:rPr>
            </w:pPr>
            <w:r w:rsidRPr="00295697">
              <w:rPr>
                <w:rFonts w:cs="Arial"/>
                <w:color w:val="000000"/>
                <w:sz w:val="22"/>
                <w:szCs w:val="22"/>
                <w:lang w:eastAsia="es-CR"/>
              </w:rPr>
              <w:t xml:space="preserve">Programa Académico </w:t>
            </w:r>
          </w:p>
        </w:tc>
      </w:tr>
      <w:tr w:rsidR="006D3319" w:rsidRPr="00295697" w14:paraId="74A8C25E"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674BA102"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Código </w:t>
            </w:r>
          </w:p>
        </w:tc>
        <w:tc>
          <w:tcPr>
            <w:tcW w:w="6338" w:type="dxa"/>
            <w:gridSpan w:val="2"/>
            <w:vAlign w:val="center"/>
            <w:hideMark/>
          </w:tcPr>
          <w:p w14:paraId="5B6CB6AC"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AC0103</w:t>
            </w:r>
          </w:p>
        </w:tc>
      </w:tr>
      <w:tr w:rsidR="006D3319" w:rsidRPr="00295697" w14:paraId="66ABB62B"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093580D8"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Denominación </w:t>
            </w:r>
          </w:p>
        </w:tc>
        <w:tc>
          <w:tcPr>
            <w:tcW w:w="6338" w:type="dxa"/>
            <w:gridSpan w:val="2"/>
            <w:vAlign w:val="center"/>
            <w:hideMark/>
          </w:tcPr>
          <w:p w14:paraId="649C9923" w14:textId="4D1EFB00" w:rsidR="006D3319" w:rsidRPr="00295697" w:rsidRDefault="006D3319" w:rsidP="003052D1">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Programas, proyectos y actividades académicas (PPAA)</w:t>
            </w:r>
            <w:r w:rsidR="00E74572">
              <w:rPr>
                <w:rFonts w:cs="Arial"/>
                <w:color w:val="000000"/>
                <w:sz w:val="22"/>
                <w:szCs w:val="22"/>
                <w:lang w:eastAsia="es-CR"/>
              </w:rPr>
              <w:t xml:space="preserve"> </w:t>
            </w:r>
            <w:r w:rsidRPr="00295697">
              <w:rPr>
                <w:rFonts w:cs="Arial"/>
                <w:color w:val="000000"/>
                <w:sz w:val="22"/>
                <w:szCs w:val="22"/>
                <w:lang w:eastAsia="es-CR"/>
              </w:rPr>
              <w:t>de docencia</w:t>
            </w:r>
          </w:p>
        </w:tc>
      </w:tr>
      <w:tr w:rsidR="006D3319" w:rsidRPr="00295697" w14:paraId="267096B2"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64788362"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Tipo </w:t>
            </w:r>
          </w:p>
        </w:tc>
        <w:tc>
          <w:tcPr>
            <w:tcW w:w="6338" w:type="dxa"/>
            <w:gridSpan w:val="2"/>
            <w:vAlign w:val="center"/>
            <w:hideMark/>
          </w:tcPr>
          <w:p w14:paraId="7E5538CA"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Resultado</w:t>
            </w:r>
          </w:p>
        </w:tc>
      </w:tr>
      <w:tr w:rsidR="006D3319" w:rsidRPr="00295697" w14:paraId="3AF916C4"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4851E123"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Descripción</w:t>
            </w:r>
          </w:p>
        </w:tc>
        <w:tc>
          <w:tcPr>
            <w:tcW w:w="6338" w:type="dxa"/>
            <w:gridSpan w:val="2"/>
            <w:vAlign w:val="center"/>
            <w:hideMark/>
          </w:tcPr>
          <w:p w14:paraId="0836D795"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PPAA ejecutados </w:t>
            </w:r>
          </w:p>
        </w:tc>
      </w:tr>
      <w:tr w:rsidR="006D3319" w:rsidRPr="00295697" w14:paraId="60BB8097"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00EB3A6B"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Forma de cálculo </w:t>
            </w:r>
          </w:p>
        </w:tc>
        <w:tc>
          <w:tcPr>
            <w:tcW w:w="6338" w:type="dxa"/>
            <w:gridSpan w:val="2"/>
            <w:vAlign w:val="center"/>
          </w:tcPr>
          <w:p w14:paraId="5B2CCCD9" w14:textId="77777777" w:rsidR="006D3319" w:rsidRPr="00295697" w:rsidRDefault="006D3319" w:rsidP="003052D1">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PPAA de docencia ejecutados / número de PPAA de docencia programados  </w:t>
            </w:r>
          </w:p>
        </w:tc>
      </w:tr>
      <w:tr w:rsidR="006D3319" w:rsidRPr="00295697" w14:paraId="4A130A40"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14410B68"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Unidad de medida</w:t>
            </w:r>
          </w:p>
        </w:tc>
        <w:tc>
          <w:tcPr>
            <w:tcW w:w="6338" w:type="dxa"/>
            <w:gridSpan w:val="2"/>
            <w:vAlign w:val="center"/>
            <w:hideMark/>
          </w:tcPr>
          <w:p w14:paraId="1E5F5380"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PPAA </w:t>
            </w:r>
          </w:p>
        </w:tc>
      </w:tr>
      <w:tr w:rsidR="003052D1" w:rsidRPr="00295697" w14:paraId="7DAF0BED"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577D0E4B" w14:textId="363B9E05" w:rsidR="003052D1" w:rsidRPr="00295697" w:rsidRDefault="003052D1" w:rsidP="003052D1">
            <w:pPr>
              <w:rPr>
                <w:rFonts w:cs="Arial"/>
                <w:color w:val="000000"/>
                <w:sz w:val="22"/>
                <w:szCs w:val="22"/>
                <w:lang w:eastAsia="es-CR"/>
              </w:rPr>
            </w:pPr>
            <w:r>
              <w:rPr>
                <w:rFonts w:cs="Arial"/>
                <w:color w:val="000000"/>
                <w:sz w:val="22"/>
                <w:szCs w:val="22"/>
                <w:lang w:eastAsia="es-CR"/>
              </w:rPr>
              <w:t>Resultado satisfactorio</w:t>
            </w:r>
          </w:p>
        </w:tc>
        <w:tc>
          <w:tcPr>
            <w:tcW w:w="6338" w:type="dxa"/>
            <w:gridSpan w:val="2"/>
            <w:vAlign w:val="center"/>
          </w:tcPr>
          <w:p w14:paraId="739A334D" w14:textId="2829E67B" w:rsidR="003052D1" w:rsidRPr="00295697" w:rsidRDefault="003052D1" w:rsidP="003052D1">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6D3319" w:rsidRPr="00295697" w14:paraId="2098C3CA" w14:textId="77777777" w:rsidTr="007F49AD">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2694" w:type="dxa"/>
            <w:vMerge w:val="restart"/>
            <w:vAlign w:val="center"/>
          </w:tcPr>
          <w:p w14:paraId="3F698626" w14:textId="77777777" w:rsidR="006D3319" w:rsidRPr="00295697" w:rsidRDefault="006D3319" w:rsidP="00295697">
            <w:pPr>
              <w:rPr>
                <w:rFonts w:cs="Arial"/>
                <w:b w:val="0"/>
                <w:bCs w:val="0"/>
                <w:color w:val="000000"/>
                <w:sz w:val="22"/>
                <w:szCs w:val="22"/>
                <w:lang w:eastAsia="es-CR"/>
              </w:rPr>
            </w:pPr>
          </w:p>
          <w:p w14:paraId="4E4C2DCE"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Características </w:t>
            </w:r>
          </w:p>
        </w:tc>
        <w:tc>
          <w:tcPr>
            <w:tcW w:w="2551" w:type="dxa"/>
            <w:vAlign w:val="center"/>
          </w:tcPr>
          <w:p w14:paraId="5B86150C"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3787" w:type="dxa"/>
            <w:vAlign w:val="center"/>
          </w:tcPr>
          <w:p w14:paraId="41E245B3"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Semestral y Anual</w:t>
            </w:r>
          </w:p>
        </w:tc>
      </w:tr>
      <w:tr w:rsidR="006D3319" w:rsidRPr="00295697" w14:paraId="37CE1917" w14:textId="77777777" w:rsidTr="007F49AD">
        <w:trPr>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1F9BD51B" w14:textId="77777777" w:rsidR="006D3319" w:rsidRPr="00295697" w:rsidRDefault="006D3319" w:rsidP="00295697">
            <w:pPr>
              <w:rPr>
                <w:rFonts w:cs="Arial"/>
                <w:color w:val="000000"/>
                <w:sz w:val="22"/>
                <w:szCs w:val="22"/>
                <w:lang w:eastAsia="es-CR"/>
              </w:rPr>
            </w:pPr>
          </w:p>
        </w:tc>
        <w:tc>
          <w:tcPr>
            <w:tcW w:w="2551" w:type="dxa"/>
            <w:vAlign w:val="center"/>
          </w:tcPr>
          <w:p w14:paraId="384B338B"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3787" w:type="dxa"/>
            <w:vAlign w:val="center"/>
          </w:tcPr>
          <w:p w14:paraId="380520F5" w14:textId="77777777" w:rsidR="006D3319" w:rsidRPr="00295697" w:rsidRDefault="006D3319" w:rsidP="003052D1">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sz w:val="22"/>
                <w:szCs w:val="22"/>
              </w:rPr>
              <w:t xml:space="preserve">Sistema Informático: </w:t>
            </w:r>
            <w:hyperlink r:id="rId16" w:history="1">
              <w:r w:rsidRPr="00295697">
                <w:rPr>
                  <w:rFonts w:cs="Arial"/>
                  <w:sz w:val="22"/>
                  <w:szCs w:val="22"/>
                </w:rPr>
                <w:t>Sistema de Información Académica</w:t>
              </w:r>
            </w:hyperlink>
            <w:r w:rsidRPr="00295697">
              <w:rPr>
                <w:rFonts w:cs="Arial"/>
                <w:sz w:val="22"/>
                <w:szCs w:val="22"/>
              </w:rPr>
              <w:t xml:space="preserve"> (SIA).</w:t>
            </w:r>
          </w:p>
        </w:tc>
      </w:tr>
      <w:tr w:rsidR="006D3319" w:rsidRPr="00295697" w14:paraId="37266725" w14:textId="77777777" w:rsidTr="007F49AD">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78A56922" w14:textId="77777777" w:rsidR="006D3319" w:rsidRPr="00295697" w:rsidRDefault="006D3319" w:rsidP="00295697">
            <w:pPr>
              <w:rPr>
                <w:rFonts w:cs="Arial"/>
                <w:color w:val="000000"/>
                <w:sz w:val="22"/>
                <w:szCs w:val="22"/>
                <w:lang w:eastAsia="es-CR"/>
              </w:rPr>
            </w:pPr>
          </w:p>
        </w:tc>
        <w:tc>
          <w:tcPr>
            <w:tcW w:w="2551" w:type="dxa"/>
            <w:vAlign w:val="center"/>
          </w:tcPr>
          <w:p w14:paraId="7CBF3F20"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Responsable </w:t>
            </w:r>
          </w:p>
        </w:tc>
        <w:tc>
          <w:tcPr>
            <w:tcW w:w="3787" w:type="dxa"/>
            <w:vAlign w:val="center"/>
          </w:tcPr>
          <w:p w14:paraId="4FE59F8B"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sz w:val="22"/>
                <w:szCs w:val="22"/>
              </w:rPr>
            </w:pPr>
            <w:r w:rsidRPr="00295697">
              <w:rPr>
                <w:rFonts w:cs="Arial"/>
                <w:sz w:val="22"/>
                <w:szCs w:val="22"/>
              </w:rPr>
              <w:t xml:space="preserve">Coordinador del SIA  </w:t>
            </w:r>
          </w:p>
        </w:tc>
      </w:tr>
      <w:tr w:rsidR="006D3319" w:rsidRPr="00295697" w14:paraId="23D006B5" w14:textId="77777777" w:rsidTr="007F49AD">
        <w:trPr>
          <w:trHeight w:val="608"/>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574FD380"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Observaciones  </w:t>
            </w:r>
          </w:p>
        </w:tc>
        <w:tc>
          <w:tcPr>
            <w:tcW w:w="6338" w:type="dxa"/>
            <w:gridSpan w:val="2"/>
            <w:vAlign w:val="center"/>
            <w:hideMark/>
          </w:tcPr>
          <w:p w14:paraId="2C71C645"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bl>
    <w:p w14:paraId="7E9E05B9" w14:textId="39D5BBBA" w:rsidR="006D3319" w:rsidRDefault="006D3319" w:rsidP="006D3319">
      <w:pPr>
        <w:rPr>
          <w:rFonts w:cs="Arial"/>
          <w:i/>
          <w:sz w:val="22"/>
          <w:szCs w:val="22"/>
        </w:rPr>
      </w:pPr>
    </w:p>
    <w:p w14:paraId="578F8EA2" w14:textId="77777777" w:rsidR="003C0361" w:rsidRDefault="003C0361" w:rsidP="006D3319">
      <w:pPr>
        <w:rPr>
          <w:rFonts w:cs="Arial"/>
          <w:i/>
          <w:sz w:val="22"/>
          <w:szCs w:val="22"/>
        </w:rPr>
      </w:pPr>
    </w:p>
    <w:tbl>
      <w:tblPr>
        <w:tblStyle w:val="Tablaconcuadrcula2-nfasis1"/>
        <w:tblW w:w="9032" w:type="dxa"/>
        <w:jc w:val="center"/>
        <w:tblLook w:val="04A0" w:firstRow="1" w:lastRow="0" w:firstColumn="1" w:lastColumn="0" w:noHBand="0" w:noVBand="1"/>
      </w:tblPr>
      <w:tblGrid>
        <w:gridCol w:w="2694"/>
        <w:gridCol w:w="2551"/>
        <w:gridCol w:w="3787"/>
      </w:tblGrid>
      <w:tr w:rsidR="003F3F16" w:rsidRPr="00295697" w14:paraId="3212F90A" w14:textId="77777777" w:rsidTr="007F49AD">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6C525468" w14:textId="77777777" w:rsidR="003F3F16" w:rsidRPr="00295697" w:rsidRDefault="003F3F16" w:rsidP="0074225A">
            <w:pPr>
              <w:jc w:val="center"/>
              <w:rPr>
                <w:rFonts w:cs="Arial"/>
                <w:b w:val="0"/>
                <w:bCs w:val="0"/>
                <w:color w:val="000000"/>
                <w:sz w:val="22"/>
                <w:szCs w:val="22"/>
                <w:lang w:eastAsia="es-CR"/>
              </w:rPr>
            </w:pPr>
            <w:r w:rsidRPr="00295697">
              <w:rPr>
                <w:rFonts w:cs="Arial"/>
                <w:color w:val="000000"/>
                <w:sz w:val="22"/>
                <w:szCs w:val="22"/>
                <w:lang w:eastAsia="es-CR"/>
              </w:rPr>
              <w:t xml:space="preserve">FICHA TECNICA DE INDICADOR </w:t>
            </w:r>
          </w:p>
          <w:p w14:paraId="2D7D1171" w14:textId="77777777" w:rsidR="003F3F16" w:rsidRPr="00295697" w:rsidRDefault="003F3F16" w:rsidP="0074225A">
            <w:pPr>
              <w:jc w:val="center"/>
              <w:rPr>
                <w:rFonts w:cs="Arial"/>
                <w:color w:val="000000"/>
                <w:sz w:val="22"/>
                <w:szCs w:val="22"/>
                <w:lang w:eastAsia="es-CR"/>
              </w:rPr>
            </w:pPr>
          </w:p>
        </w:tc>
      </w:tr>
      <w:tr w:rsidR="003F3F16" w:rsidRPr="00295697" w14:paraId="26EA504D" w14:textId="77777777" w:rsidTr="007F49AD">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1CE8B812" w14:textId="77777777" w:rsidR="003F3F16" w:rsidRPr="00295697" w:rsidRDefault="003F3F16" w:rsidP="0074225A">
            <w:pPr>
              <w:jc w:val="center"/>
              <w:rPr>
                <w:rFonts w:cs="Arial"/>
                <w:color w:val="000000"/>
                <w:sz w:val="22"/>
                <w:szCs w:val="22"/>
                <w:lang w:eastAsia="es-CR"/>
              </w:rPr>
            </w:pPr>
            <w:r w:rsidRPr="00295697">
              <w:rPr>
                <w:rFonts w:cs="Arial"/>
                <w:color w:val="000000"/>
                <w:sz w:val="22"/>
                <w:szCs w:val="22"/>
                <w:lang w:eastAsia="es-CR"/>
              </w:rPr>
              <w:t xml:space="preserve">Programa Académico </w:t>
            </w:r>
          </w:p>
        </w:tc>
      </w:tr>
      <w:tr w:rsidR="003F3F16" w:rsidRPr="00295697" w14:paraId="0B3C0328"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06175193" w14:textId="77777777" w:rsidR="003F3F16" w:rsidRPr="00295697" w:rsidRDefault="003F3F16" w:rsidP="0074225A">
            <w:pPr>
              <w:rPr>
                <w:rFonts w:cs="Arial"/>
                <w:color w:val="000000"/>
                <w:sz w:val="22"/>
                <w:szCs w:val="22"/>
                <w:lang w:eastAsia="es-CR"/>
              </w:rPr>
            </w:pPr>
            <w:r w:rsidRPr="00295697">
              <w:rPr>
                <w:rFonts w:cs="Arial"/>
                <w:color w:val="000000"/>
                <w:sz w:val="22"/>
                <w:szCs w:val="22"/>
                <w:lang w:eastAsia="es-CR"/>
              </w:rPr>
              <w:t xml:space="preserve">Código </w:t>
            </w:r>
          </w:p>
        </w:tc>
        <w:tc>
          <w:tcPr>
            <w:tcW w:w="6338" w:type="dxa"/>
            <w:gridSpan w:val="2"/>
            <w:vAlign w:val="center"/>
            <w:hideMark/>
          </w:tcPr>
          <w:p w14:paraId="47A11F56" w14:textId="77777777" w:rsidR="003F3F16" w:rsidRPr="000C43C4" w:rsidRDefault="003F3F16" w:rsidP="0074225A">
            <w:pPr>
              <w:cnfStyle w:val="000000000000" w:firstRow="0" w:lastRow="0" w:firstColumn="0" w:lastColumn="0" w:oddVBand="0" w:evenVBand="0" w:oddHBand="0" w:evenHBand="0" w:firstRowFirstColumn="0" w:firstRowLastColumn="0" w:lastRowFirstColumn="0" w:lastRowLastColumn="0"/>
              <w:rPr>
                <w:rFonts w:cs="Arial"/>
                <w:color w:val="000000"/>
                <w:sz w:val="22"/>
                <w:szCs w:val="22"/>
                <w:highlight w:val="yellow"/>
                <w:lang w:eastAsia="es-CR"/>
              </w:rPr>
            </w:pPr>
            <w:r w:rsidRPr="00603F4D">
              <w:rPr>
                <w:rFonts w:cs="Arial"/>
                <w:color w:val="000000"/>
                <w:sz w:val="22"/>
                <w:szCs w:val="22"/>
                <w:lang w:eastAsia="es-CR"/>
              </w:rPr>
              <w:t>AC0104</w:t>
            </w:r>
          </w:p>
        </w:tc>
      </w:tr>
      <w:tr w:rsidR="003F3F16" w:rsidRPr="00295697" w14:paraId="02F17C54"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1851D200" w14:textId="77777777" w:rsidR="003F3F16" w:rsidRPr="00380BF8" w:rsidRDefault="003F3F16" w:rsidP="0074225A">
            <w:pPr>
              <w:rPr>
                <w:rFonts w:cs="Arial"/>
                <w:sz w:val="22"/>
                <w:szCs w:val="22"/>
                <w:lang w:eastAsia="es-CR"/>
              </w:rPr>
            </w:pPr>
            <w:r w:rsidRPr="00380BF8">
              <w:rPr>
                <w:rFonts w:cs="Arial"/>
                <w:sz w:val="22"/>
                <w:szCs w:val="22"/>
                <w:lang w:eastAsia="es-CR"/>
              </w:rPr>
              <w:t xml:space="preserve">Denominación </w:t>
            </w:r>
          </w:p>
        </w:tc>
        <w:tc>
          <w:tcPr>
            <w:tcW w:w="6338" w:type="dxa"/>
            <w:gridSpan w:val="2"/>
            <w:vAlign w:val="center"/>
            <w:hideMark/>
          </w:tcPr>
          <w:p w14:paraId="15F213E2" w14:textId="1D554E70" w:rsidR="003F3F16" w:rsidRPr="00380BF8" w:rsidRDefault="00942A1B" w:rsidP="0074225A">
            <w:pPr>
              <w:cnfStyle w:val="000000100000" w:firstRow="0" w:lastRow="0" w:firstColumn="0" w:lastColumn="0" w:oddVBand="0" w:evenVBand="0" w:oddHBand="1" w:evenHBand="0" w:firstRowFirstColumn="0" w:firstRowLastColumn="0" w:lastRowFirstColumn="0" w:lastRowLastColumn="0"/>
              <w:rPr>
                <w:rFonts w:cs="Arial"/>
                <w:sz w:val="22"/>
                <w:szCs w:val="22"/>
                <w:lang w:eastAsia="es-CR"/>
              </w:rPr>
            </w:pPr>
            <w:r w:rsidRPr="00380BF8">
              <w:rPr>
                <w:rFonts w:cs="Arial"/>
                <w:sz w:val="22"/>
                <w:szCs w:val="22"/>
                <w:lang w:eastAsia="es-CR"/>
              </w:rPr>
              <w:t>Carreras de grado y posgrado</w:t>
            </w:r>
          </w:p>
        </w:tc>
      </w:tr>
      <w:tr w:rsidR="003F3F16" w:rsidRPr="00295697" w14:paraId="01FBF7A0"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053B50FA" w14:textId="77777777" w:rsidR="003F3F16" w:rsidRPr="00295697" w:rsidRDefault="003F3F16" w:rsidP="0074225A">
            <w:pPr>
              <w:rPr>
                <w:rFonts w:cs="Arial"/>
                <w:color w:val="000000"/>
                <w:sz w:val="22"/>
                <w:szCs w:val="22"/>
                <w:lang w:eastAsia="es-CR"/>
              </w:rPr>
            </w:pPr>
            <w:r w:rsidRPr="00295697">
              <w:rPr>
                <w:rFonts w:cs="Arial"/>
                <w:color w:val="000000"/>
                <w:sz w:val="22"/>
                <w:szCs w:val="22"/>
                <w:lang w:eastAsia="es-CR"/>
              </w:rPr>
              <w:t xml:space="preserve">Tipo </w:t>
            </w:r>
          </w:p>
        </w:tc>
        <w:tc>
          <w:tcPr>
            <w:tcW w:w="6338" w:type="dxa"/>
            <w:gridSpan w:val="2"/>
            <w:vAlign w:val="center"/>
            <w:hideMark/>
          </w:tcPr>
          <w:p w14:paraId="4F9E2B9D" w14:textId="77777777" w:rsidR="003F3F16" w:rsidRPr="00295697" w:rsidRDefault="003F3F16" w:rsidP="0074225A">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Gestión </w:t>
            </w:r>
          </w:p>
        </w:tc>
      </w:tr>
      <w:tr w:rsidR="003F3F16" w:rsidRPr="00295697" w14:paraId="4111E9F1"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3A577843" w14:textId="77777777" w:rsidR="003F3F16" w:rsidRPr="00295697" w:rsidRDefault="003F3F16" w:rsidP="0074225A">
            <w:pPr>
              <w:rPr>
                <w:rFonts w:cs="Arial"/>
                <w:color w:val="000000"/>
                <w:sz w:val="22"/>
                <w:szCs w:val="22"/>
                <w:lang w:eastAsia="es-CR"/>
              </w:rPr>
            </w:pPr>
            <w:r w:rsidRPr="00295697">
              <w:rPr>
                <w:rFonts w:cs="Arial"/>
                <w:color w:val="000000"/>
                <w:sz w:val="22"/>
                <w:szCs w:val="22"/>
                <w:lang w:eastAsia="es-CR"/>
              </w:rPr>
              <w:t>Descripción</w:t>
            </w:r>
          </w:p>
        </w:tc>
        <w:tc>
          <w:tcPr>
            <w:tcW w:w="6338" w:type="dxa"/>
            <w:gridSpan w:val="2"/>
            <w:vAlign w:val="center"/>
            <w:hideMark/>
          </w:tcPr>
          <w:p w14:paraId="48AD7297" w14:textId="012E8996" w:rsidR="003F3F16" w:rsidRPr="00295697" w:rsidRDefault="003F3F16" w:rsidP="0074225A">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w:t>
            </w:r>
            <w:r w:rsidR="00942A1B">
              <w:rPr>
                <w:rFonts w:cs="Arial"/>
                <w:color w:val="000000"/>
                <w:sz w:val="22"/>
                <w:szCs w:val="22"/>
                <w:lang w:eastAsia="es-CR"/>
              </w:rPr>
              <w:t>carreras asesoradas</w:t>
            </w:r>
            <w:r w:rsidRPr="00295697">
              <w:rPr>
                <w:rFonts w:cs="Arial"/>
                <w:color w:val="000000"/>
                <w:sz w:val="22"/>
                <w:szCs w:val="22"/>
                <w:lang w:eastAsia="es-CR"/>
              </w:rPr>
              <w:t xml:space="preserve">   </w:t>
            </w:r>
          </w:p>
        </w:tc>
      </w:tr>
      <w:tr w:rsidR="003F3F16" w:rsidRPr="00295697" w14:paraId="53C5B145"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67488948" w14:textId="77777777" w:rsidR="003F3F16" w:rsidRPr="00295697" w:rsidRDefault="003F3F16" w:rsidP="0074225A">
            <w:pPr>
              <w:rPr>
                <w:rFonts w:cs="Arial"/>
                <w:color w:val="000000"/>
                <w:sz w:val="22"/>
                <w:szCs w:val="22"/>
                <w:lang w:eastAsia="es-CR"/>
              </w:rPr>
            </w:pPr>
            <w:r w:rsidRPr="00295697">
              <w:rPr>
                <w:rFonts w:cs="Arial"/>
                <w:color w:val="000000"/>
                <w:sz w:val="22"/>
                <w:szCs w:val="22"/>
                <w:lang w:eastAsia="es-CR"/>
              </w:rPr>
              <w:t xml:space="preserve">Forma de cálculo </w:t>
            </w:r>
          </w:p>
        </w:tc>
        <w:tc>
          <w:tcPr>
            <w:tcW w:w="6338" w:type="dxa"/>
            <w:gridSpan w:val="2"/>
            <w:vAlign w:val="center"/>
          </w:tcPr>
          <w:p w14:paraId="64C77AFA" w14:textId="2A0EB252" w:rsidR="003F3F16" w:rsidRPr="00942A1B" w:rsidRDefault="003F3F16" w:rsidP="003052D1">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2"/>
                <w:szCs w:val="22"/>
                <w:lang w:eastAsia="es-CR"/>
              </w:rPr>
            </w:pPr>
            <w:r w:rsidRPr="00380BF8">
              <w:rPr>
                <w:rFonts w:cs="Arial"/>
                <w:sz w:val="22"/>
                <w:szCs w:val="22"/>
                <w:lang w:eastAsia="es-CR"/>
              </w:rPr>
              <w:t xml:space="preserve">Número de </w:t>
            </w:r>
            <w:r w:rsidR="00942A1B" w:rsidRPr="00380BF8">
              <w:rPr>
                <w:rFonts w:cs="Arial"/>
                <w:sz w:val="22"/>
                <w:szCs w:val="22"/>
                <w:lang w:eastAsia="es-CR"/>
              </w:rPr>
              <w:t>carreras asesoradas</w:t>
            </w:r>
            <w:r w:rsidRPr="00380BF8">
              <w:rPr>
                <w:rFonts w:cs="Arial"/>
                <w:sz w:val="22"/>
                <w:szCs w:val="22"/>
                <w:lang w:eastAsia="es-CR"/>
              </w:rPr>
              <w:t xml:space="preserve"> / número </w:t>
            </w:r>
            <w:r w:rsidR="00942A1B" w:rsidRPr="00380BF8">
              <w:rPr>
                <w:rFonts w:cs="Arial"/>
                <w:sz w:val="22"/>
                <w:szCs w:val="22"/>
                <w:lang w:eastAsia="es-CR"/>
              </w:rPr>
              <w:t xml:space="preserve">carreras </w:t>
            </w:r>
            <w:r w:rsidRPr="00380BF8">
              <w:rPr>
                <w:rFonts w:cs="Arial"/>
                <w:sz w:val="22"/>
                <w:szCs w:val="22"/>
                <w:lang w:eastAsia="es-CR"/>
              </w:rPr>
              <w:t>programad</w:t>
            </w:r>
            <w:r w:rsidR="00942A1B" w:rsidRPr="00380BF8">
              <w:rPr>
                <w:rFonts w:cs="Arial"/>
                <w:sz w:val="22"/>
                <w:szCs w:val="22"/>
                <w:lang w:eastAsia="es-CR"/>
              </w:rPr>
              <w:t>a</w:t>
            </w:r>
            <w:r w:rsidRPr="00380BF8">
              <w:rPr>
                <w:rFonts w:cs="Arial"/>
                <w:sz w:val="22"/>
                <w:szCs w:val="22"/>
                <w:lang w:eastAsia="es-CR"/>
              </w:rPr>
              <w:t xml:space="preserve">s  </w:t>
            </w:r>
          </w:p>
        </w:tc>
      </w:tr>
      <w:tr w:rsidR="003F3F16" w:rsidRPr="00295697" w14:paraId="60898870"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622E85D9" w14:textId="77777777" w:rsidR="003F3F16" w:rsidRPr="00295697" w:rsidRDefault="003F3F16" w:rsidP="0074225A">
            <w:pPr>
              <w:rPr>
                <w:rFonts w:cs="Arial"/>
                <w:color w:val="000000"/>
                <w:sz w:val="22"/>
                <w:szCs w:val="22"/>
                <w:lang w:eastAsia="es-CR"/>
              </w:rPr>
            </w:pPr>
            <w:r w:rsidRPr="00295697">
              <w:rPr>
                <w:rFonts w:cs="Arial"/>
                <w:color w:val="000000"/>
                <w:sz w:val="22"/>
                <w:szCs w:val="22"/>
                <w:lang w:eastAsia="es-CR"/>
              </w:rPr>
              <w:t>Unidad de medida</w:t>
            </w:r>
          </w:p>
        </w:tc>
        <w:tc>
          <w:tcPr>
            <w:tcW w:w="6338" w:type="dxa"/>
            <w:gridSpan w:val="2"/>
            <w:vAlign w:val="center"/>
            <w:hideMark/>
          </w:tcPr>
          <w:p w14:paraId="2DD1B13F" w14:textId="77777777" w:rsidR="003F3F16" w:rsidRPr="00295697" w:rsidRDefault="003F3F16" w:rsidP="0074225A">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Pr>
                <w:rFonts w:cs="Arial"/>
                <w:color w:val="000000"/>
                <w:sz w:val="22"/>
                <w:szCs w:val="22"/>
                <w:lang w:eastAsia="es-CR"/>
              </w:rPr>
              <w:t xml:space="preserve">Actividad </w:t>
            </w:r>
          </w:p>
        </w:tc>
      </w:tr>
      <w:tr w:rsidR="003052D1" w:rsidRPr="00295697" w14:paraId="5CE498DE"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174426A1" w14:textId="185F6264" w:rsidR="003052D1" w:rsidRPr="00295697" w:rsidRDefault="003052D1" w:rsidP="003052D1">
            <w:pPr>
              <w:rPr>
                <w:rFonts w:cs="Arial"/>
                <w:color w:val="000000"/>
                <w:sz w:val="22"/>
                <w:szCs w:val="22"/>
                <w:lang w:eastAsia="es-CR"/>
              </w:rPr>
            </w:pPr>
            <w:r>
              <w:rPr>
                <w:rFonts w:cs="Arial"/>
                <w:color w:val="000000"/>
                <w:sz w:val="22"/>
                <w:szCs w:val="22"/>
                <w:lang w:eastAsia="es-CR"/>
              </w:rPr>
              <w:t>Resultado satisfactorio</w:t>
            </w:r>
          </w:p>
        </w:tc>
        <w:tc>
          <w:tcPr>
            <w:tcW w:w="6338" w:type="dxa"/>
            <w:gridSpan w:val="2"/>
            <w:vAlign w:val="center"/>
          </w:tcPr>
          <w:p w14:paraId="2C8A9E38" w14:textId="1E4E678E" w:rsidR="003052D1" w:rsidRPr="00295697" w:rsidRDefault="003052D1" w:rsidP="003052D1">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3F3F16" w:rsidRPr="00295697" w14:paraId="183DE184" w14:textId="77777777" w:rsidTr="007F49AD">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2694" w:type="dxa"/>
            <w:vMerge w:val="restart"/>
            <w:vAlign w:val="center"/>
          </w:tcPr>
          <w:p w14:paraId="48C96446" w14:textId="77777777" w:rsidR="003F3F16" w:rsidRPr="00295697" w:rsidRDefault="003F3F16" w:rsidP="0074225A">
            <w:pPr>
              <w:rPr>
                <w:rFonts w:cs="Arial"/>
                <w:b w:val="0"/>
                <w:bCs w:val="0"/>
                <w:color w:val="000000"/>
                <w:sz w:val="22"/>
                <w:szCs w:val="22"/>
                <w:lang w:eastAsia="es-CR"/>
              </w:rPr>
            </w:pPr>
          </w:p>
          <w:p w14:paraId="7118B349" w14:textId="77777777" w:rsidR="003F3F16" w:rsidRPr="00295697" w:rsidRDefault="003F3F16" w:rsidP="0074225A">
            <w:pPr>
              <w:rPr>
                <w:rFonts w:cs="Arial"/>
                <w:color w:val="000000"/>
                <w:sz w:val="22"/>
                <w:szCs w:val="22"/>
                <w:lang w:eastAsia="es-CR"/>
              </w:rPr>
            </w:pPr>
            <w:r w:rsidRPr="00295697">
              <w:rPr>
                <w:rFonts w:cs="Arial"/>
                <w:color w:val="000000"/>
                <w:sz w:val="22"/>
                <w:szCs w:val="22"/>
                <w:lang w:eastAsia="es-CR"/>
              </w:rPr>
              <w:t xml:space="preserve">Características </w:t>
            </w:r>
          </w:p>
        </w:tc>
        <w:tc>
          <w:tcPr>
            <w:tcW w:w="2551" w:type="dxa"/>
            <w:vAlign w:val="center"/>
          </w:tcPr>
          <w:p w14:paraId="5BA2D9E6" w14:textId="77777777" w:rsidR="003F3F16" w:rsidRPr="00295697" w:rsidRDefault="003F3F16" w:rsidP="0074225A">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3787" w:type="dxa"/>
            <w:vAlign w:val="center"/>
          </w:tcPr>
          <w:p w14:paraId="118E396E" w14:textId="77777777" w:rsidR="003F3F16" w:rsidRPr="00295697" w:rsidRDefault="003F3F16" w:rsidP="0074225A">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Semestral y Anual  </w:t>
            </w:r>
          </w:p>
        </w:tc>
      </w:tr>
      <w:tr w:rsidR="003F3F16" w:rsidRPr="00295697" w14:paraId="15440EBF" w14:textId="77777777" w:rsidTr="007F49AD">
        <w:trPr>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19015368" w14:textId="77777777" w:rsidR="003F3F16" w:rsidRPr="00295697" w:rsidRDefault="003F3F16" w:rsidP="0074225A">
            <w:pPr>
              <w:rPr>
                <w:rFonts w:cs="Arial"/>
                <w:color w:val="000000"/>
                <w:sz w:val="22"/>
                <w:szCs w:val="22"/>
                <w:lang w:eastAsia="es-CR"/>
              </w:rPr>
            </w:pPr>
          </w:p>
        </w:tc>
        <w:tc>
          <w:tcPr>
            <w:tcW w:w="2551" w:type="dxa"/>
            <w:vAlign w:val="center"/>
          </w:tcPr>
          <w:p w14:paraId="62E97713" w14:textId="77777777" w:rsidR="003F3F16" w:rsidRPr="00295697" w:rsidRDefault="003F3F16" w:rsidP="0074225A">
            <w:pPr>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3787" w:type="dxa"/>
            <w:vAlign w:val="center"/>
          </w:tcPr>
          <w:p w14:paraId="3189F9E2" w14:textId="77777777" w:rsidR="003F3F16" w:rsidRPr="00295697" w:rsidRDefault="003B62A1" w:rsidP="003052D1">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hyperlink r:id="rId17" w:tgtFrame="_blank" w:history="1">
              <w:r w:rsidR="003F3F16" w:rsidRPr="00295697">
                <w:rPr>
                  <w:rFonts w:cs="Arial"/>
                  <w:color w:val="000000"/>
                  <w:sz w:val="22"/>
                  <w:szCs w:val="22"/>
                  <w:lang w:eastAsia="es-CR"/>
                </w:rPr>
                <w:t>Sistema de Planificación Presupuesto Institucional</w:t>
              </w:r>
            </w:hyperlink>
            <w:r w:rsidR="003F3F16" w:rsidRPr="00295697">
              <w:rPr>
                <w:rFonts w:cs="Arial"/>
                <w:color w:val="000000"/>
                <w:sz w:val="22"/>
                <w:szCs w:val="22"/>
                <w:lang w:eastAsia="es-CR"/>
              </w:rPr>
              <w:t xml:space="preserve"> (SPPI) </w:t>
            </w:r>
          </w:p>
        </w:tc>
      </w:tr>
      <w:tr w:rsidR="003F3F16" w:rsidRPr="00295697" w14:paraId="2A84AC7E" w14:textId="77777777" w:rsidTr="00942A1B">
        <w:trPr>
          <w:cnfStyle w:val="000000100000" w:firstRow="0" w:lastRow="0" w:firstColumn="0" w:lastColumn="0" w:oddVBand="0" w:evenVBand="0" w:oddHBand="1" w:evenHBand="0" w:firstRowFirstColumn="0" w:firstRowLastColumn="0" w:lastRowFirstColumn="0" w:lastRowLastColumn="0"/>
          <w:trHeight w:val="158"/>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6EF67F57" w14:textId="77777777" w:rsidR="003F3F16" w:rsidRPr="00295697" w:rsidRDefault="003F3F16" w:rsidP="0074225A">
            <w:pPr>
              <w:rPr>
                <w:rFonts w:cs="Arial"/>
                <w:color w:val="000000"/>
                <w:sz w:val="22"/>
                <w:szCs w:val="22"/>
                <w:lang w:eastAsia="es-CR"/>
              </w:rPr>
            </w:pPr>
          </w:p>
        </w:tc>
        <w:tc>
          <w:tcPr>
            <w:tcW w:w="2551" w:type="dxa"/>
            <w:vAlign w:val="center"/>
          </w:tcPr>
          <w:p w14:paraId="0180112A" w14:textId="77777777" w:rsidR="003F3F16" w:rsidRPr="00295697" w:rsidRDefault="003F3F16" w:rsidP="0074225A">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Responsable </w:t>
            </w:r>
          </w:p>
        </w:tc>
        <w:tc>
          <w:tcPr>
            <w:tcW w:w="3787" w:type="dxa"/>
            <w:vAlign w:val="center"/>
          </w:tcPr>
          <w:p w14:paraId="291F22BE" w14:textId="77777777" w:rsidR="003F3F16" w:rsidRPr="00295697" w:rsidRDefault="003F3F16" w:rsidP="0074225A">
            <w:pPr>
              <w:cnfStyle w:val="000000100000" w:firstRow="0" w:lastRow="0" w:firstColumn="0" w:lastColumn="0" w:oddVBand="0" w:evenVBand="0" w:oddHBand="1" w:evenHBand="0" w:firstRowFirstColumn="0" w:firstRowLastColumn="0" w:lastRowFirstColumn="0" w:lastRowLastColumn="0"/>
              <w:rPr>
                <w:rFonts w:cs="Arial"/>
                <w:sz w:val="22"/>
                <w:szCs w:val="22"/>
              </w:rPr>
            </w:pPr>
            <w:r w:rsidRPr="00295697">
              <w:rPr>
                <w:rFonts w:cs="Arial"/>
                <w:sz w:val="22"/>
                <w:szCs w:val="22"/>
              </w:rPr>
              <w:t xml:space="preserve">Vicerrector de Docencia </w:t>
            </w:r>
          </w:p>
        </w:tc>
      </w:tr>
      <w:tr w:rsidR="003F3F16" w:rsidRPr="00295697" w14:paraId="36B33115" w14:textId="77777777" w:rsidTr="007F49AD">
        <w:trPr>
          <w:trHeight w:val="608"/>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3EDA181B" w14:textId="77777777" w:rsidR="003F3F16" w:rsidRPr="00295697" w:rsidRDefault="003F3F16" w:rsidP="0074225A">
            <w:pPr>
              <w:rPr>
                <w:rFonts w:cs="Arial"/>
                <w:color w:val="000000"/>
                <w:sz w:val="22"/>
                <w:szCs w:val="22"/>
                <w:lang w:eastAsia="es-CR"/>
              </w:rPr>
            </w:pPr>
            <w:r w:rsidRPr="00295697">
              <w:rPr>
                <w:rFonts w:cs="Arial"/>
                <w:color w:val="000000"/>
                <w:sz w:val="22"/>
                <w:szCs w:val="22"/>
                <w:lang w:eastAsia="es-CR"/>
              </w:rPr>
              <w:t xml:space="preserve">Observaciones  </w:t>
            </w:r>
          </w:p>
        </w:tc>
        <w:tc>
          <w:tcPr>
            <w:tcW w:w="6338" w:type="dxa"/>
            <w:gridSpan w:val="2"/>
            <w:vAlign w:val="center"/>
            <w:hideMark/>
          </w:tcPr>
          <w:p w14:paraId="4FDB9A16" w14:textId="77777777" w:rsidR="003F3F16" w:rsidRPr="00295697" w:rsidRDefault="003F3F16" w:rsidP="0074225A">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bl>
    <w:p w14:paraId="3BD3770E" w14:textId="17AEE8CA" w:rsidR="00A55617" w:rsidRDefault="00A55617" w:rsidP="006D3319">
      <w:pPr>
        <w:rPr>
          <w:rFonts w:cs="Arial"/>
          <w:i/>
          <w:sz w:val="22"/>
          <w:szCs w:val="22"/>
        </w:rPr>
      </w:pPr>
    </w:p>
    <w:p w14:paraId="2C2542F5" w14:textId="77777777" w:rsidR="00A55617" w:rsidRDefault="00A55617">
      <w:pPr>
        <w:spacing w:after="160" w:line="259" w:lineRule="auto"/>
        <w:jc w:val="left"/>
        <w:rPr>
          <w:rFonts w:cs="Arial"/>
          <w:i/>
          <w:sz w:val="22"/>
          <w:szCs w:val="22"/>
        </w:rPr>
      </w:pPr>
      <w:r>
        <w:rPr>
          <w:rFonts w:cs="Arial"/>
          <w:i/>
          <w:sz w:val="22"/>
          <w:szCs w:val="22"/>
        </w:rPr>
        <w:br w:type="page"/>
      </w:r>
    </w:p>
    <w:tbl>
      <w:tblPr>
        <w:tblStyle w:val="Tablaconcuadrcula2-nfasis1"/>
        <w:tblW w:w="9032" w:type="dxa"/>
        <w:jc w:val="center"/>
        <w:tblLook w:val="04A0" w:firstRow="1" w:lastRow="0" w:firstColumn="1" w:lastColumn="0" w:noHBand="0" w:noVBand="1"/>
      </w:tblPr>
      <w:tblGrid>
        <w:gridCol w:w="2835"/>
        <w:gridCol w:w="2552"/>
        <w:gridCol w:w="3645"/>
      </w:tblGrid>
      <w:tr w:rsidR="006D3319" w:rsidRPr="00295697" w14:paraId="0D1C23DD" w14:textId="77777777" w:rsidTr="007F49AD">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696471DE" w14:textId="77777777" w:rsidR="006D3319" w:rsidRPr="00295697" w:rsidRDefault="006D3319" w:rsidP="00295697">
            <w:pPr>
              <w:jc w:val="center"/>
              <w:rPr>
                <w:rFonts w:cs="Arial"/>
                <w:b w:val="0"/>
                <w:bCs w:val="0"/>
                <w:color w:val="000000"/>
                <w:sz w:val="22"/>
                <w:szCs w:val="22"/>
                <w:lang w:eastAsia="es-CR"/>
              </w:rPr>
            </w:pPr>
            <w:r w:rsidRPr="00295697">
              <w:rPr>
                <w:rFonts w:cs="Arial"/>
                <w:color w:val="000000"/>
                <w:sz w:val="22"/>
                <w:szCs w:val="22"/>
                <w:lang w:eastAsia="es-CR"/>
              </w:rPr>
              <w:lastRenderedPageBreak/>
              <w:t xml:space="preserve">FICHA TECNICA DE INDICADOR </w:t>
            </w:r>
          </w:p>
          <w:p w14:paraId="4D7142CA" w14:textId="77777777" w:rsidR="006D3319" w:rsidRPr="00295697" w:rsidRDefault="006D3319" w:rsidP="00295697">
            <w:pPr>
              <w:jc w:val="center"/>
              <w:rPr>
                <w:rFonts w:cs="Arial"/>
                <w:color w:val="000000"/>
                <w:sz w:val="22"/>
                <w:szCs w:val="22"/>
                <w:lang w:eastAsia="es-CR"/>
              </w:rPr>
            </w:pPr>
          </w:p>
        </w:tc>
      </w:tr>
      <w:tr w:rsidR="006D3319" w:rsidRPr="00295697" w14:paraId="79192C19" w14:textId="77777777" w:rsidTr="007F49AD">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0B989F05" w14:textId="77777777" w:rsidR="006D3319" w:rsidRPr="00295697" w:rsidRDefault="006D3319" w:rsidP="00295697">
            <w:pPr>
              <w:jc w:val="center"/>
              <w:rPr>
                <w:rFonts w:cs="Arial"/>
                <w:color w:val="000000"/>
                <w:sz w:val="22"/>
                <w:szCs w:val="22"/>
                <w:lang w:eastAsia="es-CR"/>
              </w:rPr>
            </w:pPr>
            <w:r w:rsidRPr="00295697">
              <w:rPr>
                <w:rFonts w:cs="Arial"/>
                <w:color w:val="000000"/>
                <w:sz w:val="22"/>
                <w:szCs w:val="22"/>
                <w:lang w:eastAsia="es-CR"/>
              </w:rPr>
              <w:t xml:space="preserve">Programa Académico </w:t>
            </w:r>
          </w:p>
        </w:tc>
      </w:tr>
      <w:tr w:rsidR="006D3319" w:rsidRPr="00295697" w14:paraId="6962073A"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55BDBE81"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Código </w:t>
            </w:r>
          </w:p>
        </w:tc>
        <w:tc>
          <w:tcPr>
            <w:tcW w:w="6197" w:type="dxa"/>
            <w:gridSpan w:val="2"/>
            <w:vAlign w:val="center"/>
            <w:hideMark/>
          </w:tcPr>
          <w:p w14:paraId="6B424BC7"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AC0201</w:t>
            </w:r>
          </w:p>
        </w:tc>
      </w:tr>
      <w:tr w:rsidR="006D3319" w:rsidRPr="00295697" w14:paraId="7B25B33B"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70BC38AC"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Denominación </w:t>
            </w:r>
          </w:p>
        </w:tc>
        <w:tc>
          <w:tcPr>
            <w:tcW w:w="6197" w:type="dxa"/>
            <w:gridSpan w:val="2"/>
            <w:vAlign w:val="center"/>
            <w:hideMark/>
          </w:tcPr>
          <w:p w14:paraId="7FD7214E" w14:textId="373F0856" w:rsidR="006D3319" w:rsidRPr="00295697" w:rsidRDefault="006D3319" w:rsidP="003052D1">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Programas, proyectos y actividades académicas (PPAA)</w:t>
            </w:r>
            <w:r w:rsidR="001737A0">
              <w:rPr>
                <w:rFonts w:cs="Arial"/>
                <w:color w:val="000000"/>
                <w:sz w:val="22"/>
                <w:szCs w:val="22"/>
                <w:lang w:eastAsia="es-CR"/>
              </w:rPr>
              <w:t xml:space="preserve"> </w:t>
            </w:r>
            <w:r w:rsidRPr="00295697">
              <w:rPr>
                <w:rFonts w:cs="Arial"/>
                <w:color w:val="000000"/>
                <w:sz w:val="22"/>
                <w:szCs w:val="22"/>
                <w:lang w:eastAsia="es-CR"/>
              </w:rPr>
              <w:t xml:space="preserve">de investigación </w:t>
            </w:r>
          </w:p>
        </w:tc>
      </w:tr>
      <w:tr w:rsidR="006D3319" w:rsidRPr="00295697" w14:paraId="172C888B"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7059CF0C"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Tipo </w:t>
            </w:r>
          </w:p>
        </w:tc>
        <w:tc>
          <w:tcPr>
            <w:tcW w:w="6197" w:type="dxa"/>
            <w:gridSpan w:val="2"/>
            <w:vAlign w:val="center"/>
            <w:hideMark/>
          </w:tcPr>
          <w:p w14:paraId="4068FFDD" w14:textId="2A63E5E4"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Resultado</w:t>
            </w:r>
          </w:p>
        </w:tc>
      </w:tr>
      <w:tr w:rsidR="006D3319" w:rsidRPr="00295697" w14:paraId="4CAF90F0"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227F0C5F"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Descripción</w:t>
            </w:r>
          </w:p>
        </w:tc>
        <w:tc>
          <w:tcPr>
            <w:tcW w:w="6197" w:type="dxa"/>
            <w:gridSpan w:val="2"/>
            <w:vAlign w:val="center"/>
            <w:hideMark/>
          </w:tcPr>
          <w:p w14:paraId="7F0A641C"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PPAA de investigación ejecutados </w:t>
            </w:r>
          </w:p>
        </w:tc>
      </w:tr>
      <w:tr w:rsidR="006D3319" w:rsidRPr="00295697" w14:paraId="08BE0812"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tcPr>
          <w:p w14:paraId="06583051"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Forma de cálculo </w:t>
            </w:r>
          </w:p>
        </w:tc>
        <w:tc>
          <w:tcPr>
            <w:tcW w:w="6197" w:type="dxa"/>
            <w:gridSpan w:val="2"/>
            <w:vAlign w:val="center"/>
          </w:tcPr>
          <w:p w14:paraId="004240D6" w14:textId="77777777" w:rsidR="006D3319" w:rsidRPr="00295697" w:rsidRDefault="006D3319" w:rsidP="003052D1">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PPAA de investigación ejecutados / número de PPAA de investigación programados  </w:t>
            </w:r>
          </w:p>
        </w:tc>
      </w:tr>
      <w:tr w:rsidR="006D3319" w:rsidRPr="00295697" w14:paraId="629A88A1"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7D484219"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Unidad de medida</w:t>
            </w:r>
          </w:p>
        </w:tc>
        <w:tc>
          <w:tcPr>
            <w:tcW w:w="6197" w:type="dxa"/>
            <w:gridSpan w:val="2"/>
            <w:vAlign w:val="center"/>
            <w:hideMark/>
          </w:tcPr>
          <w:p w14:paraId="581CC410"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PPAA</w:t>
            </w:r>
          </w:p>
        </w:tc>
      </w:tr>
      <w:tr w:rsidR="003052D1" w:rsidRPr="00295697" w14:paraId="2FA8AEA3"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tcPr>
          <w:p w14:paraId="5D787B21" w14:textId="45CC32F7" w:rsidR="003052D1" w:rsidRPr="00295697" w:rsidRDefault="003052D1" w:rsidP="003052D1">
            <w:pPr>
              <w:rPr>
                <w:rFonts w:cs="Arial"/>
                <w:color w:val="000000"/>
                <w:sz w:val="22"/>
                <w:szCs w:val="22"/>
                <w:lang w:eastAsia="es-CR"/>
              </w:rPr>
            </w:pPr>
            <w:r>
              <w:rPr>
                <w:rFonts w:cs="Arial"/>
                <w:color w:val="000000"/>
                <w:sz w:val="22"/>
                <w:szCs w:val="22"/>
                <w:lang w:eastAsia="es-CR"/>
              </w:rPr>
              <w:t>Resultado satisfactorio</w:t>
            </w:r>
          </w:p>
        </w:tc>
        <w:tc>
          <w:tcPr>
            <w:tcW w:w="6197" w:type="dxa"/>
            <w:gridSpan w:val="2"/>
            <w:vAlign w:val="center"/>
          </w:tcPr>
          <w:p w14:paraId="72187761" w14:textId="45CC021A" w:rsidR="003052D1" w:rsidRPr="00295697" w:rsidRDefault="003052D1" w:rsidP="003052D1">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6D3319" w:rsidRPr="00295697" w14:paraId="32F993A0" w14:textId="77777777" w:rsidTr="007F49AD">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2835" w:type="dxa"/>
            <w:vMerge w:val="restart"/>
            <w:vAlign w:val="center"/>
          </w:tcPr>
          <w:p w14:paraId="75407A5B" w14:textId="77777777" w:rsidR="006D3319" w:rsidRPr="00295697" w:rsidRDefault="006D3319" w:rsidP="00295697">
            <w:pPr>
              <w:rPr>
                <w:rFonts w:cs="Arial"/>
                <w:b w:val="0"/>
                <w:bCs w:val="0"/>
                <w:color w:val="000000"/>
                <w:sz w:val="22"/>
                <w:szCs w:val="22"/>
                <w:lang w:eastAsia="es-CR"/>
              </w:rPr>
            </w:pPr>
          </w:p>
          <w:p w14:paraId="45A2D86A"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Características </w:t>
            </w:r>
          </w:p>
        </w:tc>
        <w:tc>
          <w:tcPr>
            <w:tcW w:w="2552" w:type="dxa"/>
            <w:vAlign w:val="center"/>
          </w:tcPr>
          <w:p w14:paraId="13552EF4"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3645" w:type="dxa"/>
            <w:vAlign w:val="center"/>
          </w:tcPr>
          <w:p w14:paraId="45F71551"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Semestral y Anual</w:t>
            </w:r>
          </w:p>
        </w:tc>
      </w:tr>
      <w:tr w:rsidR="006D3319" w:rsidRPr="00295697" w14:paraId="4A1469D1" w14:textId="77777777" w:rsidTr="007F49AD">
        <w:trPr>
          <w:trHeight w:val="363"/>
          <w:jc w:val="center"/>
        </w:trPr>
        <w:tc>
          <w:tcPr>
            <w:cnfStyle w:val="001000000000" w:firstRow="0" w:lastRow="0" w:firstColumn="1" w:lastColumn="0" w:oddVBand="0" w:evenVBand="0" w:oddHBand="0" w:evenHBand="0" w:firstRowFirstColumn="0" w:firstRowLastColumn="0" w:lastRowFirstColumn="0" w:lastRowLastColumn="0"/>
            <w:tcW w:w="2835" w:type="dxa"/>
            <w:vMerge/>
            <w:vAlign w:val="center"/>
          </w:tcPr>
          <w:p w14:paraId="2BA13ABE" w14:textId="77777777" w:rsidR="006D3319" w:rsidRPr="00295697" w:rsidRDefault="006D3319" w:rsidP="00295697">
            <w:pPr>
              <w:rPr>
                <w:rFonts w:cs="Arial"/>
                <w:color w:val="000000"/>
                <w:sz w:val="22"/>
                <w:szCs w:val="22"/>
                <w:lang w:eastAsia="es-CR"/>
              </w:rPr>
            </w:pPr>
          </w:p>
        </w:tc>
        <w:tc>
          <w:tcPr>
            <w:tcW w:w="2552" w:type="dxa"/>
            <w:vAlign w:val="center"/>
          </w:tcPr>
          <w:p w14:paraId="635747CA"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3645" w:type="dxa"/>
            <w:vAlign w:val="center"/>
          </w:tcPr>
          <w:p w14:paraId="2669F623"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sz w:val="22"/>
                <w:szCs w:val="22"/>
              </w:rPr>
              <w:t xml:space="preserve">Sistema Informático: </w:t>
            </w:r>
            <w:hyperlink r:id="rId18" w:history="1">
              <w:r w:rsidRPr="00295697">
                <w:rPr>
                  <w:rFonts w:cs="Arial"/>
                  <w:sz w:val="22"/>
                  <w:szCs w:val="22"/>
                </w:rPr>
                <w:t>Sistema de Información Académica</w:t>
              </w:r>
            </w:hyperlink>
            <w:r w:rsidRPr="00295697">
              <w:rPr>
                <w:rFonts w:cs="Arial"/>
                <w:sz w:val="22"/>
                <w:szCs w:val="22"/>
              </w:rPr>
              <w:t xml:space="preserve"> (SIA).</w:t>
            </w:r>
          </w:p>
        </w:tc>
      </w:tr>
      <w:tr w:rsidR="006D3319" w:rsidRPr="00295697" w14:paraId="58AD35E6" w14:textId="77777777" w:rsidTr="007F49AD">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2835" w:type="dxa"/>
            <w:vMerge/>
            <w:vAlign w:val="center"/>
          </w:tcPr>
          <w:p w14:paraId="0C2C4D3F" w14:textId="77777777" w:rsidR="006D3319" w:rsidRPr="00295697" w:rsidRDefault="006D3319" w:rsidP="00295697">
            <w:pPr>
              <w:rPr>
                <w:rFonts w:cs="Arial"/>
                <w:color w:val="000000"/>
                <w:sz w:val="22"/>
                <w:szCs w:val="22"/>
                <w:lang w:eastAsia="es-CR"/>
              </w:rPr>
            </w:pPr>
          </w:p>
        </w:tc>
        <w:tc>
          <w:tcPr>
            <w:tcW w:w="2552" w:type="dxa"/>
            <w:vAlign w:val="center"/>
          </w:tcPr>
          <w:p w14:paraId="1A9C26F5"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Responsable </w:t>
            </w:r>
          </w:p>
        </w:tc>
        <w:tc>
          <w:tcPr>
            <w:tcW w:w="3645" w:type="dxa"/>
            <w:vAlign w:val="center"/>
          </w:tcPr>
          <w:p w14:paraId="738F39E7"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sz w:val="22"/>
                <w:szCs w:val="22"/>
              </w:rPr>
            </w:pPr>
            <w:r w:rsidRPr="00295697">
              <w:rPr>
                <w:rFonts w:cs="Arial"/>
                <w:sz w:val="22"/>
                <w:szCs w:val="22"/>
              </w:rPr>
              <w:t xml:space="preserve">Coordinador del SIA </w:t>
            </w:r>
          </w:p>
        </w:tc>
      </w:tr>
      <w:tr w:rsidR="006D3319" w:rsidRPr="00295697" w14:paraId="59114E04" w14:textId="77777777" w:rsidTr="007F49AD">
        <w:trPr>
          <w:trHeight w:val="304"/>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07F99073"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Observaciones  </w:t>
            </w:r>
          </w:p>
        </w:tc>
        <w:tc>
          <w:tcPr>
            <w:tcW w:w="6197" w:type="dxa"/>
            <w:gridSpan w:val="2"/>
            <w:vAlign w:val="center"/>
            <w:hideMark/>
          </w:tcPr>
          <w:p w14:paraId="0C2741BB"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bl>
    <w:p w14:paraId="07EADA4E" w14:textId="395FC24E" w:rsidR="006D3319" w:rsidRDefault="006D3319" w:rsidP="006D3319">
      <w:pPr>
        <w:rPr>
          <w:rFonts w:cs="Arial"/>
          <w:i/>
          <w:sz w:val="22"/>
          <w:szCs w:val="22"/>
        </w:rPr>
      </w:pPr>
    </w:p>
    <w:p w14:paraId="29AE01EE" w14:textId="77777777" w:rsidR="003C0361" w:rsidRDefault="003C0361" w:rsidP="006D3319">
      <w:pPr>
        <w:rPr>
          <w:rFonts w:cs="Arial"/>
          <w:i/>
          <w:sz w:val="22"/>
          <w:szCs w:val="22"/>
        </w:rPr>
      </w:pPr>
    </w:p>
    <w:tbl>
      <w:tblPr>
        <w:tblStyle w:val="Tablaconcuadrcula2-nfasis1"/>
        <w:tblW w:w="9032" w:type="dxa"/>
        <w:jc w:val="center"/>
        <w:tblLook w:val="04A0" w:firstRow="1" w:lastRow="0" w:firstColumn="1" w:lastColumn="0" w:noHBand="0" w:noVBand="1"/>
      </w:tblPr>
      <w:tblGrid>
        <w:gridCol w:w="2694"/>
        <w:gridCol w:w="2551"/>
        <w:gridCol w:w="3787"/>
      </w:tblGrid>
      <w:tr w:rsidR="006D3319" w:rsidRPr="00295697" w14:paraId="2C32B734" w14:textId="77777777" w:rsidTr="007F49AD">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4481E018" w14:textId="77777777" w:rsidR="006D3319" w:rsidRPr="00295697" w:rsidRDefault="006D3319" w:rsidP="00295697">
            <w:pPr>
              <w:jc w:val="center"/>
              <w:rPr>
                <w:rFonts w:cs="Arial"/>
                <w:b w:val="0"/>
                <w:bCs w:val="0"/>
                <w:color w:val="000000"/>
                <w:sz w:val="22"/>
                <w:szCs w:val="22"/>
                <w:lang w:eastAsia="es-CR"/>
              </w:rPr>
            </w:pPr>
            <w:r w:rsidRPr="00295697">
              <w:rPr>
                <w:rFonts w:cs="Arial"/>
                <w:color w:val="000000"/>
                <w:sz w:val="22"/>
                <w:szCs w:val="22"/>
                <w:lang w:eastAsia="es-CR"/>
              </w:rPr>
              <w:t xml:space="preserve">FICHA TECNICA DE INDICADOR </w:t>
            </w:r>
          </w:p>
          <w:p w14:paraId="457ECAB1" w14:textId="77777777" w:rsidR="006D3319" w:rsidRPr="00295697" w:rsidRDefault="006D3319" w:rsidP="00295697">
            <w:pPr>
              <w:jc w:val="center"/>
              <w:rPr>
                <w:rFonts w:cs="Arial"/>
                <w:color w:val="000000"/>
                <w:sz w:val="22"/>
                <w:szCs w:val="22"/>
                <w:lang w:eastAsia="es-CR"/>
              </w:rPr>
            </w:pPr>
          </w:p>
        </w:tc>
      </w:tr>
      <w:tr w:rsidR="006D3319" w:rsidRPr="00295697" w14:paraId="2BB72B1B" w14:textId="77777777" w:rsidTr="007F49AD">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30AB03A2" w14:textId="77777777" w:rsidR="006D3319" w:rsidRPr="00295697" w:rsidRDefault="006D3319" w:rsidP="00295697">
            <w:pPr>
              <w:jc w:val="center"/>
              <w:rPr>
                <w:rFonts w:cs="Arial"/>
                <w:color w:val="000000"/>
                <w:sz w:val="22"/>
                <w:szCs w:val="22"/>
                <w:lang w:eastAsia="es-CR"/>
              </w:rPr>
            </w:pPr>
            <w:r w:rsidRPr="00295697">
              <w:rPr>
                <w:rFonts w:cs="Arial"/>
                <w:color w:val="000000"/>
                <w:sz w:val="22"/>
                <w:szCs w:val="22"/>
                <w:lang w:eastAsia="es-CR"/>
              </w:rPr>
              <w:t xml:space="preserve">Programa Académico </w:t>
            </w:r>
          </w:p>
        </w:tc>
      </w:tr>
      <w:tr w:rsidR="006D3319" w:rsidRPr="00295697" w14:paraId="5D11F7FE"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2CFD68B3"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Código </w:t>
            </w:r>
          </w:p>
        </w:tc>
        <w:tc>
          <w:tcPr>
            <w:tcW w:w="6338" w:type="dxa"/>
            <w:gridSpan w:val="2"/>
            <w:vAlign w:val="center"/>
            <w:hideMark/>
          </w:tcPr>
          <w:p w14:paraId="10A67638"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AC0202</w:t>
            </w:r>
          </w:p>
        </w:tc>
      </w:tr>
      <w:tr w:rsidR="006D3319" w:rsidRPr="00295697" w14:paraId="034E2E96"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1563A737"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Denominación </w:t>
            </w:r>
          </w:p>
        </w:tc>
        <w:tc>
          <w:tcPr>
            <w:tcW w:w="6338" w:type="dxa"/>
            <w:gridSpan w:val="2"/>
            <w:vAlign w:val="center"/>
            <w:hideMark/>
          </w:tcPr>
          <w:p w14:paraId="2B129796" w14:textId="19B105FA" w:rsidR="006D3319" w:rsidRPr="00295697" w:rsidRDefault="006D3319" w:rsidP="003052D1">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Programas, proyectos y actividades académicas (PPAA)</w:t>
            </w:r>
            <w:r w:rsidR="001737A0">
              <w:rPr>
                <w:rFonts w:cs="Arial"/>
                <w:color w:val="000000"/>
                <w:sz w:val="22"/>
                <w:szCs w:val="22"/>
                <w:lang w:eastAsia="es-CR"/>
              </w:rPr>
              <w:t xml:space="preserve"> </w:t>
            </w:r>
            <w:r w:rsidRPr="00295697">
              <w:rPr>
                <w:rFonts w:cs="Arial"/>
                <w:color w:val="000000"/>
                <w:sz w:val="22"/>
                <w:szCs w:val="22"/>
                <w:lang w:eastAsia="es-CR"/>
              </w:rPr>
              <w:t>de extensión</w:t>
            </w:r>
          </w:p>
        </w:tc>
      </w:tr>
      <w:tr w:rsidR="006D3319" w:rsidRPr="00295697" w14:paraId="59C2853C"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695DE2D8"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Tipo </w:t>
            </w:r>
          </w:p>
        </w:tc>
        <w:tc>
          <w:tcPr>
            <w:tcW w:w="6338" w:type="dxa"/>
            <w:gridSpan w:val="2"/>
            <w:vAlign w:val="center"/>
            <w:hideMark/>
          </w:tcPr>
          <w:p w14:paraId="51D454B5" w14:textId="7EC7E168"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Resultado</w:t>
            </w:r>
          </w:p>
        </w:tc>
      </w:tr>
      <w:tr w:rsidR="006D3319" w:rsidRPr="00295697" w14:paraId="7DC8643F"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167E34B4"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Descripción</w:t>
            </w:r>
          </w:p>
        </w:tc>
        <w:tc>
          <w:tcPr>
            <w:tcW w:w="6338" w:type="dxa"/>
            <w:gridSpan w:val="2"/>
            <w:vAlign w:val="center"/>
            <w:hideMark/>
          </w:tcPr>
          <w:p w14:paraId="02B89212"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PPAA de extensión ejecutados </w:t>
            </w:r>
          </w:p>
        </w:tc>
      </w:tr>
      <w:tr w:rsidR="006D3319" w:rsidRPr="00295697" w14:paraId="638BD424"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0BBACF6F"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Forma de cálculo </w:t>
            </w:r>
          </w:p>
        </w:tc>
        <w:tc>
          <w:tcPr>
            <w:tcW w:w="6338" w:type="dxa"/>
            <w:gridSpan w:val="2"/>
            <w:vAlign w:val="center"/>
          </w:tcPr>
          <w:p w14:paraId="18B49A30" w14:textId="77777777" w:rsidR="006D3319" w:rsidRPr="00295697" w:rsidRDefault="006D3319" w:rsidP="003052D1">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PPAA de extensión ejecutados / número de PPAA de extensión programados  </w:t>
            </w:r>
          </w:p>
        </w:tc>
      </w:tr>
      <w:tr w:rsidR="006D3319" w:rsidRPr="00295697" w14:paraId="28A5A6AB"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06564578"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Unidad de medida</w:t>
            </w:r>
          </w:p>
        </w:tc>
        <w:tc>
          <w:tcPr>
            <w:tcW w:w="6338" w:type="dxa"/>
            <w:gridSpan w:val="2"/>
            <w:vAlign w:val="center"/>
            <w:hideMark/>
          </w:tcPr>
          <w:p w14:paraId="36B3BEA6"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PPAA </w:t>
            </w:r>
          </w:p>
        </w:tc>
      </w:tr>
      <w:tr w:rsidR="003052D1" w:rsidRPr="00295697" w14:paraId="58AB5F75"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75F7C915" w14:textId="21E52E0F" w:rsidR="003052D1" w:rsidRPr="00295697" w:rsidRDefault="003052D1" w:rsidP="003052D1">
            <w:pPr>
              <w:rPr>
                <w:rFonts w:cs="Arial"/>
                <w:color w:val="000000"/>
                <w:sz w:val="22"/>
                <w:szCs w:val="22"/>
                <w:lang w:eastAsia="es-CR"/>
              </w:rPr>
            </w:pPr>
            <w:r>
              <w:rPr>
                <w:rFonts w:cs="Arial"/>
                <w:color w:val="000000"/>
                <w:sz w:val="22"/>
                <w:szCs w:val="22"/>
                <w:lang w:eastAsia="es-CR"/>
              </w:rPr>
              <w:t>Resultado satisfactorio</w:t>
            </w:r>
          </w:p>
        </w:tc>
        <w:tc>
          <w:tcPr>
            <w:tcW w:w="6338" w:type="dxa"/>
            <w:gridSpan w:val="2"/>
            <w:vAlign w:val="center"/>
          </w:tcPr>
          <w:p w14:paraId="3DEA1819" w14:textId="7024B7C2" w:rsidR="003052D1" w:rsidRPr="00295697" w:rsidRDefault="003052D1" w:rsidP="003052D1">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6D3319" w:rsidRPr="00295697" w14:paraId="0D4FA315" w14:textId="77777777" w:rsidTr="007F49AD">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2694" w:type="dxa"/>
            <w:vMerge w:val="restart"/>
            <w:vAlign w:val="center"/>
          </w:tcPr>
          <w:p w14:paraId="4179E651" w14:textId="77777777" w:rsidR="006D3319" w:rsidRPr="00295697" w:rsidRDefault="006D3319" w:rsidP="00295697">
            <w:pPr>
              <w:rPr>
                <w:rFonts w:cs="Arial"/>
                <w:b w:val="0"/>
                <w:bCs w:val="0"/>
                <w:color w:val="000000"/>
                <w:sz w:val="22"/>
                <w:szCs w:val="22"/>
                <w:lang w:eastAsia="es-CR"/>
              </w:rPr>
            </w:pPr>
          </w:p>
          <w:p w14:paraId="7C8590F5"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Características </w:t>
            </w:r>
          </w:p>
        </w:tc>
        <w:tc>
          <w:tcPr>
            <w:tcW w:w="2551" w:type="dxa"/>
            <w:vAlign w:val="center"/>
          </w:tcPr>
          <w:p w14:paraId="2B16F78C"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3787" w:type="dxa"/>
            <w:vAlign w:val="center"/>
          </w:tcPr>
          <w:p w14:paraId="2B23891B"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Semestral y Anual</w:t>
            </w:r>
          </w:p>
        </w:tc>
      </w:tr>
      <w:tr w:rsidR="006D3319" w:rsidRPr="00295697" w14:paraId="265271F4" w14:textId="77777777" w:rsidTr="007F49AD">
        <w:trPr>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4330210A" w14:textId="77777777" w:rsidR="006D3319" w:rsidRPr="00295697" w:rsidRDefault="006D3319" w:rsidP="00295697">
            <w:pPr>
              <w:rPr>
                <w:rFonts w:cs="Arial"/>
                <w:color w:val="000000"/>
                <w:sz w:val="22"/>
                <w:szCs w:val="22"/>
                <w:lang w:eastAsia="es-CR"/>
              </w:rPr>
            </w:pPr>
          </w:p>
        </w:tc>
        <w:tc>
          <w:tcPr>
            <w:tcW w:w="2551" w:type="dxa"/>
            <w:vAlign w:val="center"/>
          </w:tcPr>
          <w:p w14:paraId="28705041"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3787" w:type="dxa"/>
            <w:vAlign w:val="center"/>
          </w:tcPr>
          <w:p w14:paraId="77C39C5C"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sz w:val="22"/>
                <w:szCs w:val="22"/>
              </w:rPr>
              <w:t xml:space="preserve">Sistema Informático: </w:t>
            </w:r>
            <w:hyperlink r:id="rId19" w:history="1">
              <w:r w:rsidRPr="00295697">
                <w:rPr>
                  <w:rFonts w:cs="Arial"/>
                  <w:sz w:val="22"/>
                  <w:szCs w:val="22"/>
                </w:rPr>
                <w:t>Sistema de Información Académica</w:t>
              </w:r>
            </w:hyperlink>
            <w:r w:rsidRPr="00295697">
              <w:rPr>
                <w:rFonts w:cs="Arial"/>
                <w:sz w:val="22"/>
                <w:szCs w:val="22"/>
              </w:rPr>
              <w:t xml:space="preserve"> (SIA).</w:t>
            </w:r>
          </w:p>
        </w:tc>
      </w:tr>
      <w:tr w:rsidR="006D3319" w:rsidRPr="00295697" w14:paraId="5CC91DA5" w14:textId="77777777" w:rsidTr="007F49AD">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43EA7349" w14:textId="77777777" w:rsidR="006D3319" w:rsidRPr="00295697" w:rsidRDefault="006D3319" w:rsidP="00295697">
            <w:pPr>
              <w:rPr>
                <w:rFonts w:cs="Arial"/>
                <w:color w:val="000000"/>
                <w:sz w:val="22"/>
                <w:szCs w:val="22"/>
                <w:lang w:eastAsia="es-CR"/>
              </w:rPr>
            </w:pPr>
          </w:p>
        </w:tc>
        <w:tc>
          <w:tcPr>
            <w:tcW w:w="2551" w:type="dxa"/>
            <w:vAlign w:val="center"/>
          </w:tcPr>
          <w:p w14:paraId="1455829A"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Responsable </w:t>
            </w:r>
          </w:p>
        </w:tc>
        <w:tc>
          <w:tcPr>
            <w:tcW w:w="3787" w:type="dxa"/>
            <w:vAlign w:val="center"/>
          </w:tcPr>
          <w:p w14:paraId="2F800192"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sz w:val="22"/>
                <w:szCs w:val="22"/>
              </w:rPr>
            </w:pPr>
            <w:r w:rsidRPr="00295697">
              <w:rPr>
                <w:rFonts w:cs="Arial"/>
                <w:sz w:val="22"/>
                <w:szCs w:val="22"/>
              </w:rPr>
              <w:t xml:space="preserve">Coordinador del SIA  </w:t>
            </w:r>
          </w:p>
        </w:tc>
      </w:tr>
      <w:tr w:rsidR="006D3319" w:rsidRPr="00295697" w14:paraId="79299A9B" w14:textId="77777777" w:rsidTr="007F49AD">
        <w:trPr>
          <w:trHeight w:val="233"/>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2A833A74"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Observaciones  </w:t>
            </w:r>
          </w:p>
        </w:tc>
        <w:tc>
          <w:tcPr>
            <w:tcW w:w="6338" w:type="dxa"/>
            <w:gridSpan w:val="2"/>
            <w:vAlign w:val="center"/>
            <w:hideMark/>
          </w:tcPr>
          <w:p w14:paraId="0766431E"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bl>
    <w:p w14:paraId="0AEE54A5" w14:textId="77777777" w:rsidR="00A55617" w:rsidRDefault="00A55617">
      <w:pPr>
        <w:spacing w:after="160" w:line="259" w:lineRule="auto"/>
        <w:jc w:val="left"/>
        <w:rPr>
          <w:rFonts w:cs="Arial"/>
          <w:i/>
          <w:sz w:val="22"/>
          <w:szCs w:val="22"/>
        </w:rPr>
      </w:pPr>
      <w:r>
        <w:rPr>
          <w:rFonts w:cs="Arial"/>
          <w:i/>
          <w:sz w:val="22"/>
          <w:szCs w:val="22"/>
        </w:rPr>
        <w:br w:type="page"/>
      </w:r>
    </w:p>
    <w:tbl>
      <w:tblPr>
        <w:tblStyle w:val="Tablaconcuadrcula2-nfasis1"/>
        <w:tblW w:w="9032" w:type="dxa"/>
        <w:jc w:val="center"/>
        <w:tblLook w:val="04A0" w:firstRow="1" w:lastRow="0" w:firstColumn="1" w:lastColumn="0" w:noHBand="0" w:noVBand="1"/>
      </w:tblPr>
      <w:tblGrid>
        <w:gridCol w:w="2694"/>
        <w:gridCol w:w="2693"/>
        <w:gridCol w:w="3645"/>
      </w:tblGrid>
      <w:tr w:rsidR="006D3319" w:rsidRPr="00295697" w14:paraId="120494F2" w14:textId="77777777" w:rsidTr="007B6CD2">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hideMark/>
          </w:tcPr>
          <w:p w14:paraId="13C06C1B" w14:textId="77777777" w:rsidR="006D3319" w:rsidRPr="00295697" w:rsidRDefault="006D3319" w:rsidP="00295697">
            <w:pPr>
              <w:jc w:val="center"/>
              <w:rPr>
                <w:rFonts w:cs="Arial"/>
                <w:b w:val="0"/>
                <w:bCs w:val="0"/>
                <w:color w:val="000000"/>
                <w:sz w:val="22"/>
                <w:szCs w:val="22"/>
                <w:lang w:eastAsia="es-CR"/>
              </w:rPr>
            </w:pPr>
            <w:r w:rsidRPr="00295697">
              <w:rPr>
                <w:rFonts w:cs="Arial"/>
                <w:color w:val="000000"/>
                <w:sz w:val="22"/>
                <w:szCs w:val="22"/>
                <w:lang w:eastAsia="es-CR"/>
              </w:rPr>
              <w:lastRenderedPageBreak/>
              <w:t xml:space="preserve">FICHA TECNICA DE INDICADOR </w:t>
            </w:r>
          </w:p>
          <w:p w14:paraId="57FFF91C" w14:textId="77777777" w:rsidR="006D3319" w:rsidRPr="00295697" w:rsidRDefault="006D3319" w:rsidP="00295697">
            <w:pPr>
              <w:jc w:val="center"/>
              <w:rPr>
                <w:rFonts w:cs="Arial"/>
                <w:color w:val="000000"/>
                <w:sz w:val="22"/>
                <w:szCs w:val="22"/>
                <w:lang w:eastAsia="es-CR"/>
              </w:rPr>
            </w:pPr>
          </w:p>
        </w:tc>
      </w:tr>
      <w:tr w:rsidR="006D3319" w:rsidRPr="00295697" w14:paraId="34041626" w14:textId="77777777" w:rsidTr="007F49AD">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54D2BF5C" w14:textId="77777777" w:rsidR="006D3319" w:rsidRPr="00295697" w:rsidRDefault="006D3319" w:rsidP="00295697">
            <w:pPr>
              <w:jc w:val="center"/>
              <w:rPr>
                <w:rFonts w:cs="Arial"/>
                <w:color w:val="000000"/>
                <w:sz w:val="22"/>
                <w:szCs w:val="22"/>
                <w:lang w:eastAsia="es-CR"/>
              </w:rPr>
            </w:pPr>
            <w:r w:rsidRPr="00295697">
              <w:rPr>
                <w:rFonts w:cs="Arial"/>
                <w:color w:val="000000"/>
                <w:sz w:val="22"/>
                <w:szCs w:val="22"/>
                <w:lang w:eastAsia="es-CR"/>
              </w:rPr>
              <w:t xml:space="preserve">Programa Académico </w:t>
            </w:r>
          </w:p>
        </w:tc>
      </w:tr>
      <w:tr w:rsidR="006D3319" w:rsidRPr="00295697" w14:paraId="07911DE6" w14:textId="77777777" w:rsidTr="003052D1">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hideMark/>
          </w:tcPr>
          <w:p w14:paraId="1BD26E99"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Código </w:t>
            </w:r>
          </w:p>
        </w:tc>
        <w:tc>
          <w:tcPr>
            <w:tcW w:w="6338" w:type="dxa"/>
            <w:gridSpan w:val="2"/>
            <w:hideMark/>
          </w:tcPr>
          <w:p w14:paraId="72E99F4C"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AC0203</w:t>
            </w:r>
          </w:p>
        </w:tc>
      </w:tr>
      <w:tr w:rsidR="006D3319" w:rsidRPr="00295697" w14:paraId="174C3589" w14:textId="77777777" w:rsidTr="003052D1">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hideMark/>
          </w:tcPr>
          <w:p w14:paraId="6534BA9F"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Denominación </w:t>
            </w:r>
          </w:p>
        </w:tc>
        <w:tc>
          <w:tcPr>
            <w:tcW w:w="6338" w:type="dxa"/>
            <w:gridSpan w:val="2"/>
            <w:hideMark/>
          </w:tcPr>
          <w:p w14:paraId="32E85D33" w14:textId="77777777" w:rsidR="006D3319" w:rsidRPr="00295697" w:rsidRDefault="006D3319" w:rsidP="003052D1">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Programas, proyectos y actividades académicas (PPAA) integradas </w:t>
            </w:r>
          </w:p>
        </w:tc>
      </w:tr>
      <w:tr w:rsidR="006D3319" w:rsidRPr="00295697" w14:paraId="0BF3802E" w14:textId="77777777" w:rsidTr="003052D1">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hideMark/>
          </w:tcPr>
          <w:p w14:paraId="61AE9199"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Tipo </w:t>
            </w:r>
          </w:p>
        </w:tc>
        <w:tc>
          <w:tcPr>
            <w:tcW w:w="6338" w:type="dxa"/>
            <w:gridSpan w:val="2"/>
            <w:hideMark/>
          </w:tcPr>
          <w:p w14:paraId="011489B4"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Resultado</w:t>
            </w:r>
          </w:p>
        </w:tc>
      </w:tr>
      <w:tr w:rsidR="006D3319" w:rsidRPr="00295697" w14:paraId="7C86F7CF" w14:textId="77777777" w:rsidTr="003052D1">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hideMark/>
          </w:tcPr>
          <w:p w14:paraId="17892A9F"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Descripción</w:t>
            </w:r>
          </w:p>
        </w:tc>
        <w:tc>
          <w:tcPr>
            <w:tcW w:w="6338" w:type="dxa"/>
            <w:gridSpan w:val="2"/>
            <w:hideMark/>
          </w:tcPr>
          <w:p w14:paraId="0434E6CD"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PPAA integrados ejecutados </w:t>
            </w:r>
          </w:p>
        </w:tc>
      </w:tr>
      <w:tr w:rsidR="006D3319" w:rsidRPr="00295697" w14:paraId="01617782" w14:textId="77777777" w:rsidTr="003052D1">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tcPr>
          <w:p w14:paraId="60DDC4A2"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Forma de cálculo </w:t>
            </w:r>
          </w:p>
        </w:tc>
        <w:tc>
          <w:tcPr>
            <w:tcW w:w="6338" w:type="dxa"/>
            <w:gridSpan w:val="2"/>
          </w:tcPr>
          <w:p w14:paraId="36CD69D2" w14:textId="77777777" w:rsidR="006D3319" w:rsidRPr="00295697" w:rsidRDefault="006D3319" w:rsidP="003052D1">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PPAA integrados ejecutados / número de PPAA integrados programados  </w:t>
            </w:r>
          </w:p>
        </w:tc>
      </w:tr>
      <w:tr w:rsidR="006D3319" w:rsidRPr="00295697" w14:paraId="4ED6F3C2" w14:textId="77777777" w:rsidTr="003052D1">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hideMark/>
          </w:tcPr>
          <w:p w14:paraId="13325E04"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Unidad de medida</w:t>
            </w:r>
          </w:p>
        </w:tc>
        <w:tc>
          <w:tcPr>
            <w:tcW w:w="6338" w:type="dxa"/>
            <w:gridSpan w:val="2"/>
            <w:hideMark/>
          </w:tcPr>
          <w:p w14:paraId="0E4D843E"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PPAA</w:t>
            </w:r>
          </w:p>
        </w:tc>
      </w:tr>
      <w:tr w:rsidR="003052D1" w:rsidRPr="00295697" w14:paraId="50EFE26E" w14:textId="77777777" w:rsidTr="003052D1">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tcPr>
          <w:p w14:paraId="275248A2" w14:textId="653FDEF2" w:rsidR="003052D1" w:rsidRPr="00295697" w:rsidRDefault="003052D1" w:rsidP="003052D1">
            <w:pPr>
              <w:rPr>
                <w:rFonts w:cs="Arial"/>
                <w:color w:val="000000"/>
                <w:sz w:val="22"/>
                <w:szCs w:val="22"/>
                <w:lang w:eastAsia="es-CR"/>
              </w:rPr>
            </w:pPr>
            <w:r>
              <w:rPr>
                <w:rFonts w:cs="Arial"/>
                <w:color w:val="000000"/>
                <w:sz w:val="22"/>
                <w:szCs w:val="22"/>
                <w:lang w:eastAsia="es-CR"/>
              </w:rPr>
              <w:t>Resultado satisfactorio</w:t>
            </w:r>
          </w:p>
        </w:tc>
        <w:tc>
          <w:tcPr>
            <w:tcW w:w="6338" w:type="dxa"/>
            <w:gridSpan w:val="2"/>
          </w:tcPr>
          <w:p w14:paraId="1AB94745" w14:textId="5E58D5BC" w:rsidR="003052D1" w:rsidRPr="00295697" w:rsidRDefault="003052D1" w:rsidP="003052D1">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6D3319" w:rsidRPr="00295697" w14:paraId="0065AE9A" w14:textId="77777777" w:rsidTr="003052D1">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2694" w:type="dxa"/>
            <w:vMerge w:val="restart"/>
          </w:tcPr>
          <w:p w14:paraId="1DCE70ED" w14:textId="77777777" w:rsidR="006D3319" w:rsidRPr="00295697" w:rsidRDefault="006D3319" w:rsidP="00295697">
            <w:pPr>
              <w:rPr>
                <w:rFonts w:cs="Arial"/>
                <w:b w:val="0"/>
                <w:bCs w:val="0"/>
                <w:color w:val="000000"/>
                <w:sz w:val="22"/>
                <w:szCs w:val="22"/>
                <w:lang w:eastAsia="es-CR"/>
              </w:rPr>
            </w:pPr>
          </w:p>
          <w:p w14:paraId="13CEFB35"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Características </w:t>
            </w:r>
          </w:p>
        </w:tc>
        <w:tc>
          <w:tcPr>
            <w:tcW w:w="2693" w:type="dxa"/>
          </w:tcPr>
          <w:p w14:paraId="0687E232"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3645" w:type="dxa"/>
          </w:tcPr>
          <w:p w14:paraId="25FD45A6"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Semestral y Anual</w:t>
            </w:r>
          </w:p>
        </w:tc>
      </w:tr>
      <w:tr w:rsidR="006D3319" w:rsidRPr="00295697" w14:paraId="7C126A8F" w14:textId="77777777" w:rsidTr="003052D1">
        <w:trPr>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tcPr>
          <w:p w14:paraId="57E7ED63" w14:textId="77777777" w:rsidR="006D3319" w:rsidRPr="00295697" w:rsidRDefault="006D3319" w:rsidP="00295697">
            <w:pPr>
              <w:rPr>
                <w:rFonts w:cs="Arial"/>
                <w:color w:val="000000"/>
                <w:sz w:val="22"/>
                <w:szCs w:val="22"/>
                <w:lang w:eastAsia="es-CR"/>
              </w:rPr>
            </w:pPr>
          </w:p>
        </w:tc>
        <w:tc>
          <w:tcPr>
            <w:tcW w:w="2693" w:type="dxa"/>
          </w:tcPr>
          <w:p w14:paraId="778AC595"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3645" w:type="dxa"/>
          </w:tcPr>
          <w:p w14:paraId="21CACC75" w14:textId="77777777" w:rsidR="006D3319" w:rsidRPr="00295697" w:rsidRDefault="006D3319" w:rsidP="0062116A">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sz w:val="22"/>
                <w:szCs w:val="22"/>
              </w:rPr>
              <w:t xml:space="preserve">Sistema Informático: </w:t>
            </w:r>
            <w:hyperlink r:id="rId20" w:history="1">
              <w:r w:rsidRPr="00295697">
                <w:rPr>
                  <w:rFonts w:cs="Arial"/>
                  <w:sz w:val="22"/>
                  <w:szCs w:val="22"/>
                </w:rPr>
                <w:t>Sistema de Información Académica</w:t>
              </w:r>
            </w:hyperlink>
            <w:r w:rsidRPr="00295697">
              <w:rPr>
                <w:rFonts w:cs="Arial"/>
                <w:sz w:val="22"/>
                <w:szCs w:val="22"/>
              </w:rPr>
              <w:t xml:space="preserve"> (SIA).</w:t>
            </w:r>
          </w:p>
        </w:tc>
      </w:tr>
      <w:tr w:rsidR="006D3319" w:rsidRPr="00295697" w14:paraId="19F196E9" w14:textId="77777777" w:rsidTr="003052D1">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tcPr>
          <w:p w14:paraId="698EE9C8" w14:textId="77777777" w:rsidR="006D3319" w:rsidRPr="00295697" w:rsidRDefault="006D3319" w:rsidP="00295697">
            <w:pPr>
              <w:rPr>
                <w:rFonts w:cs="Arial"/>
                <w:color w:val="000000"/>
                <w:sz w:val="22"/>
                <w:szCs w:val="22"/>
                <w:lang w:eastAsia="es-CR"/>
              </w:rPr>
            </w:pPr>
          </w:p>
        </w:tc>
        <w:tc>
          <w:tcPr>
            <w:tcW w:w="2693" w:type="dxa"/>
          </w:tcPr>
          <w:p w14:paraId="2AAB84FC"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Responsable </w:t>
            </w:r>
          </w:p>
        </w:tc>
        <w:tc>
          <w:tcPr>
            <w:tcW w:w="3645" w:type="dxa"/>
          </w:tcPr>
          <w:p w14:paraId="11197D88"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sz w:val="22"/>
                <w:szCs w:val="22"/>
              </w:rPr>
            </w:pPr>
            <w:r w:rsidRPr="00295697">
              <w:rPr>
                <w:rFonts w:cs="Arial"/>
                <w:sz w:val="22"/>
                <w:szCs w:val="22"/>
              </w:rPr>
              <w:t xml:space="preserve">Coordinador del SIA  </w:t>
            </w:r>
          </w:p>
        </w:tc>
      </w:tr>
      <w:tr w:rsidR="006D3319" w:rsidRPr="00295697" w14:paraId="2913E4BD" w14:textId="77777777" w:rsidTr="003052D1">
        <w:trPr>
          <w:trHeight w:val="288"/>
          <w:jc w:val="center"/>
        </w:trPr>
        <w:tc>
          <w:tcPr>
            <w:cnfStyle w:val="001000000000" w:firstRow="0" w:lastRow="0" w:firstColumn="1" w:lastColumn="0" w:oddVBand="0" w:evenVBand="0" w:oddHBand="0" w:evenHBand="0" w:firstRowFirstColumn="0" w:firstRowLastColumn="0" w:lastRowFirstColumn="0" w:lastRowLastColumn="0"/>
            <w:tcW w:w="2694" w:type="dxa"/>
            <w:hideMark/>
          </w:tcPr>
          <w:p w14:paraId="64372D94"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Observaciones  </w:t>
            </w:r>
          </w:p>
        </w:tc>
        <w:tc>
          <w:tcPr>
            <w:tcW w:w="6338" w:type="dxa"/>
            <w:gridSpan w:val="2"/>
            <w:hideMark/>
          </w:tcPr>
          <w:p w14:paraId="33DC64CD"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bl>
    <w:p w14:paraId="7B3AFF72" w14:textId="1264ACC0" w:rsidR="006D3319" w:rsidRDefault="006D3319" w:rsidP="006D3319">
      <w:pPr>
        <w:rPr>
          <w:rFonts w:cs="Arial"/>
          <w:i/>
          <w:sz w:val="22"/>
          <w:szCs w:val="22"/>
        </w:rPr>
      </w:pPr>
    </w:p>
    <w:p w14:paraId="3B43F9DF" w14:textId="77777777" w:rsidR="003C0361" w:rsidRPr="00295697" w:rsidRDefault="003C0361" w:rsidP="006D3319">
      <w:pPr>
        <w:rPr>
          <w:rFonts w:cs="Arial"/>
          <w:i/>
          <w:sz w:val="22"/>
          <w:szCs w:val="22"/>
        </w:rPr>
      </w:pPr>
    </w:p>
    <w:p w14:paraId="2166C1FC" w14:textId="77777777" w:rsidR="006D3319" w:rsidRPr="00295697" w:rsidRDefault="006D3319" w:rsidP="006D3319">
      <w:pPr>
        <w:rPr>
          <w:rFonts w:cs="Arial"/>
          <w:i/>
          <w:sz w:val="22"/>
          <w:szCs w:val="22"/>
        </w:rPr>
      </w:pPr>
    </w:p>
    <w:tbl>
      <w:tblPr>
        <w:tblStyle w:val="Tablaconcuadrcula2-nfasis1"/>
        <w:tblW w:w="9032" w:type="dxa"/>
        <w:jc w:val="center"/>
        <w:tblLook w:val="04A0" w:firstRow="1" w:lastRow="0" w:firstColumn="1" w:lastColumn="0" w:noHBand="0" w:noVBand="1"/>
      </w:tblPr>
      <w:tblGrid>
        <w:gridCol w:w="2694"/>
        <w:gridCol w:w="2551"/>
        <w:gridCol w:w="3787"/>
      </w:tblGrid>
      <w:tr w:rsidR="006D3319" w:rsidRPr="00295697" w14:paraId="6BE7702E" w14:textId="77777777" w:rsidTr="00A86511">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7E2CA6E7" w14:textId="77777777" w:rsidR="006D3319" w:rsidRPr="00295697" w:rsidRDefault="006D3319" w:rsidP="00295697">
            <w:pPr>
              <w:jc w:val="center"/>
              <w:rPr>
                <w:rFonts w:cs="Arial"/>
                <w:b w:val="0"/>
                <w:bCs w:val="0"/>
                <w:color w:val="000000"/>
                <w:sz w:val="22"/>
                <w:szCs w:val="22"/>
                <w:lang w:eastAsia="es-CR"/>
              </w:rPr>
            </w:pPr>
            <w:r w:rsidRPr="00295697">
              <w:rPr>
                <w:rFonts w:cs="Arial"/>
                <w:color w:val="000000"/>
                <w:sz w:val="22"/>
                <w:szCs w:val="22"/>
                <w:lang w:eastAsia="es-CR"/>
              </w:rPr>
              <w:t xml:space="preserve">FICHA TECNICA DE INDICADOR </w:t>
            </w:r>
          </w:p>
          <w:p w14:paraId="120BDB44" w14:textId="77777777" w:rsidR="006D3319" w:rsidRPr="00295697" w:rsidRDefault="006D3319" w:rsidP="00295697">
            <w:pPr>
              <w:jc w:val="center"/>
              <w:rPr>
                <w:rFonts w:cs="Arial"/>
                <w:color w:val="000000"/>
                <w:sz w:val="22"/>
                <w:szCs w:val="22"/>
                <w:lang w:eastAsia="es-CR"/>
              </w:rPr>
            </w:pPr>
          </w:p>
        </w:tc>
      </w:tr>
      <w:tr w:rsidR="006D3319" w:rsidRPr="00295697" w14:paraId="08E86685" w14:textId="77777777" w:rsidTr="00A86511">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28C7828F" w14:textId="77777777" w:rsidR="006D3319" w:rsidRPr="00295697" w:rsidRDefault="006D3319" w:rsidP="00295697">
            <w:pPr>
              <w:jc w:val="center"/>
              <w:rPr>
                <w:rFonts w:cs="Arial"/>
                <w:color w:val="000000"/>
                <w:sz w:val="22"/>
                <w:szCs w:val="22"/>
                <w:lang w:eastAsia="es-CR"/>
              </w:rPr>
            </w:pPr>
            <w:r w:rsidRPr="00295697">
              <w:rPr>
                <w:rFonts w:cs="Arial"/>
                <w:color w:val="000000"/>
                <w:sz w:val="22"/>
                <w:szCs w:val="22"/>
                <w:lang w:eastAsia="es-CR"/>
              </w:rPr>
              <w:t xml:space="preserve">Programa Académico </w:t>
            </w:r>
          </w:p>
        </w:tc>
      </w:tr>
      <w:tr w:rsidR="006D3319" w:rsidRPr="00295697" w14:paraId="69198ABC" w14:textId="77777777" w:rsidTr="00A86511">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56B1A321"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Código </w:t>
            </w:r>
          </w:p>
        </w:tc>
        <w:tc>
          <w:tcPr>
            <w:tcW w:w="6338" w:type="dxa"/>
            <w:gridSpan w:val="2"/>
            <w:vAlign w:val="center"/>
            <w:hideMark/>
          </w:tcPr>
          <w:p w14:paraId="77CC0645" w14:textId="77777777" w:rsidR="006D3319" w:rsidRPr="000C43C4"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highlight w:val="yellow"/>
                <w:lang w:eastAsia="es-CR"/>
              </w:rPr>
            </w:pPr>
            <w:r w:rsidRPr="00603F4D">
              <w:rPr>
                <w:rFonts w:cs="Arial"/>
                <w:color w:val="000000"/>
                <w:sz w:val="22"/>
                <w:szCs w:val="22"/>
                <w:lang w:eastAsia="es-CR"/>
              </w:rPr>
              <w:t>AC0204</w:t>
            </w:r>
          </w:p>
        </w:tc>
      </w:tr>
      <w:tr w:rsidR="006D3319" w:rsidRPr="00295697" w14:paraId="586C9CC0" w14:textId="77777777" w:rsidTr="00A86511">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13EC504D"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Denominación </w:t>
            </w:r>
          </w:p>
        </w:tc>
        <w:tc>
          <w:tcPr>
            <w:tcW w:w="6338" w:type="dxa"/>
            <w:gridSpan w:val="2"/>
            <w:vAlign w:val="center"/>
            <w:hideMark/>
          </w:tcPr>
          <w:p w14:paraId="6BD15311" w14:textId="0E1718A9" w:rsidR="006D3319" w:rsidRPr="00295697" w:rsidRDefault="00011EE1"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055D95">
              <w:rPr>
                <w:rFonts w:cs="Arial"/>
                <w:sz w:val="22"/>
                <w:szCs w:val="22"/>
                <w:lang w:eastAsia="es-CR"/>
              </w:rPr>
              <w:t xml:space="preserve">Actividades de </w:t>
            </w:r>
            <w:r w:rsidR="00603F4D" w:rsidRPr="00055D95">
              <w:rPr>
                <w:rFonts w:cs="Arial"/>
                <w:sz w:val="22"/>
                <w:szCs w:val="22"/>
              </w:rPr>
              <w:t>p</w:t>
            </w:r>
            <w:r w:rsidRPr="00055D95">
              <w:rPr>
                <w:rFonts w:cs="Arial"/>
                <w:sz w:val="22"/>
                <w:szCs w:val="22"/>
              </w:rPr>
              <w:t>roducción intelectual y difusión.</w:t>
            </w:r>
          </w:p>
        </w:tc>
      </w:tr>
      <w:tr w:rsidR="006D3319" w:rsidRPr="00295697" w14:paraId="6BA35126" w14:textId="77777777" w:rsidTr="00A86511">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59C6490A"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Tipo </w:t>
            </w:r>
          </w:p>
        </w:tc>
        <w:tc>
          <w:tcPr>
            <w:tcW w:w="6338" w:type="dxa"/>
            <w:gridSpan w:val="2"/>
            <w:vAlign w:val="center"/>
            <w:hideMark/>
          </w:tcPr>
          <w:p w14:paraId="26ECF5ED" w14:textId="06B5BC9C" w:rsidR="006D3319" w:rsidRPr="00295697" w:rsidRDefault="00C039F2"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lang w:eastAsia="es-CR"/>
              </w:rPr>
              <w:t xml:space="preserve">Resultado </w:t>
            </w:r>
          </w:p>
        </w:tc>
      </w:tr>
      <w:tr w:rsidR="006D3319" w:rsidRPr="00295697" w14:paraId="3385B0CC" w14:textId="77777777" w:rsidTr="00A86511">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736D06A7"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Descripción</w:t>
            </w:r>
          </w:p>
        </w:tc>
        <w:tc>
          <w:tcPr>
            <w:tcW w:w="6338" w:type="dxa"/>
            <w:gridSpan w:val="2"/>
            <w:vAlign w:val="center"/>
            <w:hideMark/>
          </w:tcPr>
          <w:p w14:paraId="38A52B94"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actividades ejecutadas </w:t>
            </w:r>
          </w:p>
        </w:tc>
      </w:tr>
      <w:tr w:rsidR="006D3319" w:rsidRPr="00295697" w14:paraId="183E3035" w14:textId="77777777" w:rsidTr="00A86511">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2ADC4865"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Forma de cálculo </w:t>
            </w:r>
          </w:p>
        </w:tc>
        <w:tc>
          <w:tcPr>
            <w:tcW w:w="6338" w:type="dxa"/>
            <w:gridSpan w:val="2"/>
            <w:vAlign w:val="center"/>
          </w:tcPr>
          <w:p w14:paraId="5FD20CB4" w14:textId="77777777" w:rsidR="006D3319" w:rsidRPr="00295697" w:rsidRDefault="006D3319" w:rsidP="0062116A">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actividades ejecutados / número de actividades programados  </w:t>
            </w:r>
          </w:p>
        </w:tc>
      </w:tr>
      <w:tr w:rsidR="006D3319" w:rsidRPr="00295697" w14:paraId="40CB5264" w14:textId="77777777" w:rsidTr="00A86511">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24CC1A6D"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Unidad de medida</w:t>
            </w:r>
          </w:p>
        </w:tc>
        <w:tc>
          <w:tcPr>
            <w:tcW w:w="6338" w:type="dxa"/>
            <w:gridSpan w:val="2"/>
            <w:vAlign w:val="center"/>
            <w:hideMark/>
          </w:tcPr>
          <w:p w14:paraId="451E91C7"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Actividad</w:t>
            </w:r>
          </w:p>
        </w:tc>
      </w:tr>
      <w:tr w:rsidR="00AC3C7D" w:rsidRPr="00295697" w14:paraId="5DFA5704" w14:textId="77777777" w:rsidTr="00A86511">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53248AA9" w14:textId="7C25F7D5" w:rsidR="00AC3C7D" w:rsidRPr="00295697" w:rsidRDefault="00AC3C7D" w:rsidP="00AC3C7D">
            <w:pPr>
              <w:rPr>
                <w:rFonts w:cs="Arial"/>
                <w:color w:val="000000"/>
                <w:sz w:val="22"/>
                <w:szCs w:val="22"/>
                <w:lang w:eastAsia="es-CR"/>
              </w:rPr>
            </w:pPr>
            <w:r>
              <w:rPr>
                <w:rFonts w:cs="Arial"/>
                <w:color w:val="000000"/>
                <w:sz w:val="22"/>
                <w:szCs w:val="22"/>
                <w:lang w:eastAsia="es-CR"/>
              </w:rPr>
              <w:t>Resultado satisfactorio</w:t>
            </w:r>
          </w:p>
        </w:tc>
        <w:tc>
          <w:tcPr>
            <w:tcW w:w="6338" w:type="dxa"/>
            <w:gridSpan w:val="2"/>
            <w:vAlign w:val="center"/>
          </w:tcPr>
          <w:p w14:paraId="3BE86869" w14:textId="57A1A9CD" w:rsidR="00AC3C7D" w:rsidRPr="00295697" w:rsidRDefault="00AC3C7D" w:rsidP="00AC3C7D">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6D3319" w:rsidRPr="00295697" w14:paraId="4B4E98DF" w14:textId="77777777" w:rsidTr="00A86511">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2694" w:type="dxa"/>
            <w:vMerge w:val="restart"/>
            <w:vAlign w:val="center"/>
          </w:tcPr>
          <w:p w14:paraId="67E90A3E" w14:textId="77777777" w:rsidR="006D3319" w:rsidRPr="00295697" w:rsidRDefault="006D3319" w:rsidP="00295697">
            <w:pPr>
              <w:rPr>
                <w:rFonts w:cs="Arial"/>
                <w:b w:val="0"/>
                <w:bCs w:val="0"/>
                <w:color w:val="000000"/>
                <w:sz w:val="22"/>
                <w:szCs w:val="22"/>
                <w:lang w:eastAsia="es-CR"/>
              </w:rPr>
            </w:pPr>
          </w:p>
          <w:p w14:paraId="723AEBE6"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Características </w:t>
            </w:r>
          </w:p>
        </w:tc>
        <w:tc>
          <w:tcPr>
            <w:tcW w:w="2551" w:type="dxa"/>
            <w:vAlign w:val="center"/>
          </w:tcPr>
          <w:p w14:paraId="5978CEAA"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3787" w:type="dxa"/>
            <w:vAlign w:val="center"/>
          </w:tcPr>
          <w:p w14:paraId="0A9D3032"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Semestral y Anual</w:t>
            </w:r>
          </w:p>
        </w:tc>
      </w:tr>
      <w:tr w:rsidR="006D3319" w:rsidRPr="00295697" w14:paraId="1D8CD37E" w14:textId="77777777" w:rsidTr="00A86511">
        <w:trPr>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214B9162" w14:textId="77777777" w:rsidR="006D3319" w:rsidRPr="00295697" w:rsidRDefault="006D3319" w:rsidP="00295697">
            <w:pPr>
              <w:rPr>
                <w:rFonts w:cs="Arial"/>
                <w:color w:val="000000"/>
                <w:sz w:val="22"/>
                <w:szCs w:val="22"/>
                <w:lang w:eastAsia="es-CR"/>
              </w:rPr>
            </w:pPr>
          </w:p>
        </w:tc>
        <w:tc>
          <w:tcPr>
            <w:tcW w:w="2551" w:type="dxa"/>
            <w:vAlign w:val="center"/>
          </w:tcPr>
          <w:p w14:paraId="6B15256E"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3787" w:type="dxa"/>
            <w:vAlign w:val="center"/>
          </w:tcPr>
          <w:p w14:paraId="2549DC15" w14:textId="77777777" w:rsidR="006D3319" w:rsidRPr="00295697" w:rsidRDefault="006D3319" w:rsidP="0062116A">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sz w:val="22"/>
                <w:szCs w:val="22"/>
              </w:rPr>
              <w:t xml:space="preserve">Sistema Informático: </w:t>
            </w:r>
            <w:hyperlink r:id="rId21" w:history="1">
              <w:r w:rsidRPr="00295697">
                <w:rPr>
                  <w:rFonts w:cs="Arial"/>
                  <w:sz w:val="22"/>
                  <w:szCs w:val="22"/>
                </w:rPr>
                <w:t>Sistema de Información Académica</w:t>
              </w:r>
            </w:hyperlink>
            <w:r w:rsidRPr="00295697">
              <w:rPr>
                <w:rFonts w:cs="Arial"/>
                <w:sz w:val="22"/>
                <w:szCs w:val="22"/>
              </w:rPr>
              <w:t xml:space="preserve"> (SIA).</w:t>
            </w:r>
          </w:p>
        </w:tc>
      </w:tr>
      <w:tr w:rsidR="006D3319" w:rsidRPr="00295697" w14:paraId="15109D97" w14:textId="77777777" w:rsidTr="00A86511">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3E9A55A6" w14:textId="77777777" w:rsidR="006D3319" w:rsidRPr="00295697" w:rsidRDefault="006D3319" w:rsidP="00295697">
            <w:pPr>
              <w:rPr>
                <w:rFonts w:cs="Arial"/>
                <w:color w:val="000000"/>
                <w:sz w:val="22"/>
                <w:szCs w:val="22"/>
                <w:lang w:eastAsia="es-CR"/>
              </w:rPr>
            </w:pPr>
          </w:p>
        </w:tc>
        <w:tc>
          <w:tcPr>
            <w:tcW w:w="2551" w:type="dxa"/>
            <w:vAlign w:val="center"/>
          </w:tcPr>
          <w:p w14:paraId="41D4A915"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Responsable </w:t>
            </w:r>
          </w:p>
        </w:tc>
        <w:tc>
          <w:tcPr>
            <w:tcW w:w="3787" w:type="dxa"/>
            <w:vAlign w:val="center"/>
          </w:tcPr>
          <w:p w14:paraId="16675410"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Coordinador del SIA  </w:t>
            </w:r>
          </w:p>
        </w:tc>
      </w:tr>
      <w:tr w:rsidR="006D3319" w:rsidRPr="00295697" w14:paraId="63915EDB" w14:textId="77777777" w:rsidTr="00A86511">
        <w:trPr>
          <w:trHeight w:val="608"/>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397A710A"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Observaciones  </w:t>
            </w:r>
          </w:p>
        </w:tc>
        <w:tc>
          <w:tcPr>
            <w:tcW w:w="6338" w:type="dxa"/>
            <w:gridSpan w:val="2"/>
            <w:vAlign w:val="center"/>
            <w:hideMark/>
          </w:tcPr>
          <w:p w14:paraId="294F558A"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bl>
    <w:p w14:paraId="7E296110" w14:textId="1DD02992" w:rsidR="00A55617" w:rsidRDefault="00A55617">
      <w:pPr>
        <w:spacing w:after="160" w:line="259" w:lineRule="auto"/>
        <w:jc w:val="left"/>
        <w:rPr>
          <w:rFonts w:cs="Arial"/>
          <w:i/>
        </w:rPr>
      </w:pPr>
      <w:r>
        <w:rPr>
          <w:rFonts w:cs="Arial"/>
          <w:i/>
        </w:rPr>
        <w:br w:type="page"/>
      </w:r>
    </w:p>
    <w:tbl>
      <w:tblPr>
        <w:tblStyle w:val="Tablaconcuadrcula2-nfasis1"/>
        <w:tblW w:w="9032" w:type="dxa"/>
        <w:jc w:val="center"/>
        <w:tblLook w:val="04A0" w:firstRow="1" w:lastRow="0" w:firstColumn="1" w:lastColumn="0" w:noHBand="0" w:noVBand="1"/>
      </w:tblPr>
      <w:tblGrid>
        <w:gridCol w:w="2694"/>
        <w:gridCol w:w="2693"/>
        <w:gridCol w:w="3645"/>
      </w:tblGrid>
      <w:tr w:rsidR="00EF13DF" w:rsidRPr="00EF13DF" w14:paraId="77A67205" w14:textId="77777777" w:rsidTr="007F49AD">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40337DC6" w14:textId="1726E83E" w:rsidR="00EF13DF" w:rsidRPr="00EF13DF" w:rsidRDefault="001D6605" w:rsidP="00632FAE">
            <w:pPr>
              <w:jc w:val="center"/>
              <w:rPr>
                <w:rFonts w:cs="Arial"/>
                <w:b w:val="0"/>
                <w:bCs w:val="0"/>
                <w:color w:val="000000"/>
                <w:sz w:val="22"/>
                <w:szCs w:val="22"/>
                <w:lang w:eastAsia="es-CR"/>
              </w:rPr>
            </w:pPr>
            <w:r>
              <w:rPr>
                <w:rFonts w:cs="Arial"/>
                <w:iCs/>
              </w:rPr>
              <w:lastRenderedPageBreak/>
              <w:t xml:space="preserve"> </w:t>
            </w:r>
            <w:r w:rsidR="00EF13DF" w:rsidRPr="00EF13DF">
              <w:rPr>
                <w:rFonts w:cs="Arial"/>
                <w:color w:val="000000"/>
                <w:sz w:val="22"/>
                <w:szCs w:val="22"/>
                <w:lang w:eastAsia="es-CR"/>
              </w:rPr>
              <w:t xml:space="preserve">FICHA TECNICA DE INDICADOR </w:t>
            </w:r>
          </w:p>
          <w:p w14:paraId="126CEC00" w14:textId="77777777" w:rsidR="00EF13DF" w:rsidRPr="00EF13DF" w:rsidRDefault="00EF13DF" w:rsidP="00632FAE">
            <w:pPr>
              <w:jc w:val="center"/>
              <w:rPr>
                <w:rFonts w:cs="Arial"/>
                <w:color w:val="000000"/>
                <w:sz w:val="22"/>
                <w:szCs w:val="22"/>
                <w:lang w:eastAsia="es-CR"/>
              </w:rPr>
            </w:pPr>
          </w:p>
        </w:tc>
      </w:tr>
      <w:tr w:rsidR="00EF13DF" w:rsidRPr="00EF13DF" w14:paraId="5B2F35F2" w14:textId="77777777" w:rsidTr="007F49AD">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47712898" w14:textId="77777777" w:rsidR="00EF13DF" w:rsidRPr="00EF13DF" w:rsidRDefault="00EF13DF" w:rsidP="00632FAE">
            <w:pPr>
              <w:jc w:val="center"/>
              <w:rPr>
                <w:rFonts w:cs="Arial"/>
                <w:color w:val="000000"/>
                <w:sz w:val="22"/>
                <w:szCs w:val="22"/>
                <w:lang w:eastAsia="es-CR"/>
              </w:rPr>
            </w:pPr>
            <w:r w:rsidRPr="00EF13DF">
              <w:rPr>
                <w:rFonts w:cs="Arial"/>
                <w:color w:val="000000"/>
                <w:sz w:val="22"/>
                <w:szCs w:val="22"/>
                <w:lang w:eastAsia="es-CR"/>
              </w:rPr>
              <w:t xml:space="preserve">Programa Académico </w:t>
            </w:r>
          </w:p>
        </w:tc>
      </w:tr>
      <w:tr w:rsidR="00EF13DF" w:rsidRPr="00EF13DF" w14:paraId="38CFA3C5"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3D355FE1" w14:textId="77777777" w:rsidR="00EF13DF" w:rsidRPr="00EF13DF" w:rsidRDefault="00EF13DF" w:rsidP="00632FAE">
            <w:pPr>
              <w:rPr>
                <w:rFonts w:cs="Arial"/>
                <w:color w:val="000000"/>
                <w:sz w:val="22"/>
                <w:szCs w:val="22"/>
                <w:lang w:eastAsia="es-CR"/>
              </w:rPr>
            </w:pPr>
            <w:r w:rsidRPr="00EF13DF">
              <w:rPr>
                <w:rFonts w:cs="Arial"/>
                <w:color w:val="000000"/>
                <w:sz w:val="22"/>
                <w:szCs w:val="22"/>
                <w:lang w:eastAsia="es-CR"/>
              </w:rPr>
              <w:t xml:space="preserve">Código </w:t>
            </w:r>
          </w:p>
        </w:tc>
        <w:tc>
          <w:tcPr>
            <w:tcW w:w="6338" w:type="dxa"/>
            <w:gridSpan w:val="2"/>
            <w:vAlign w:val="center"/>
            <w:hideMark/>
          </w:tcPr>
          <w:p w14:paraId="43AC01D8" w14:textId="77777777" w:rsidR="00EF13DF" w:rsidRPr="00EF13DF" w:rsidRDefault="00EF13DF" w:rsidP="00632FAE">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EF13DF">
              <w:rPr>
                <w:rFonts w:cs="Arial"/>
                <w:color w:val="000000"/>
                <w:sz w:val="22"/>
                <w:szCs w:val="22"/>
                <w:lang w:eastAsia="es-CR"/>
              </w:rPr>
              <w:t>AC0301</w:t>
            </w:r>
          </w:p>
        </w:tc>
      </w:tr>
      <w:tr w:rsidR="00EF13DF" w:rsidRPr="00EF13DF" w14:paraId="5F865547"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10CA906A" w14:textId="77777777" w:rsidR="00EF13DF" w:rsidRPr="00EF13DF" w:rsidRDefault="00EF13DF" w:rsidP="00632FAE">
            <w:pPr>
              <w:rPr>
                <w:rFonts w:cs="Arial"/>
                <w:color w:val="000000"/>
                <w:sz w:val="22"/>
                <w:szCs w:val="22"/>
                <w:lang w:eastAsia="es-CR"/>
              </w:rPr>
            </w:pPr>
            <w:r w:rsidRPr="00EF13DF">
              <w:rPr>
                <w:rFonts w:cs="Arial"/>
                <w:color w:val="000000"/>
                <w:sz w:val="22"/>
                <w:szCs w:val="22"/>
                <w:lang w:eastAsia="es-CR"/>
              </w:rPr>
              <w:t xml:space="preserve">Denominación </w:t>
            </w:r>
          </w:p>
        </w:tc>
        <w:tc>
          <w:tcPr>
            <w:tcW w:w="6338" w:type="dxa"/>
            <w:gridSpan w:val="2"/>
            <w:vAlign w:val="center"/>
          </w:tcPr>
          <w:p w14:paraId="4612EFCD" w14:textId="77777777" w:rsidR="00EF13DF" w:rsidRPr="00EF13DF" w:rsidRDefault="00EF13DF" w:rsidP="00632FAE">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EF13DF">
              <w:rPr>
                <w:rFonts w:cs="Arial"/>
                <w:color w:val="000000"/>
                <w:sz w:val="22"/>
                <w:szCs w:val="22"/>
                <w:lang w:eastAsia="es-CR"/>
              </w:rPr>
              <w:t xml:space="preserve">Unidades académicas  </w:t>
            </w:r>
          </w:p>
        </w:tc>
      </w:tr>
      <w:tr w:rsidR="00EF13DF" w:rsidRPr="00EF13DF" w14:paraId="3218AAC6"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3F825B69" w14:textId="77777777" w:rsidR="00EF13DF" w:rsidRPr="00EF13DF" w:rsidRDefault="00EF13DF" w:rsidP="00632FAE">
            <w:pPr>
              <w:rPr>
                <w:rFonts w:cs="Arial"/>
                <w:color w:val="000000"/>
                <w:sz w:val="22"/>
                <w:szCs w:val="22"/>
                <w:lang w:eastAsia="es-CR"/>
              </w:rPr>
            </w:pPr>
            <w:r w:rsidRPr="00EF13DF">
              <w:rPr>
                <w:rFonts w:cs="Arial"/>
                <w:color w:val="000000"/>
                <w:sz w:val="22"/>
                <w:szCs w:val="22"/>
                <w:lang w:eastAsia="es-CR"/>
              </w:rPr>
              <w:t xml:space="preserve">Tipo </w:t>
            </w:r>
          </w:p>
        </w:tc>
        <w:tc>
          <w:tcPr>
            <w:tcW w:w="6338" w:type="dxa"/>
            <w:gridSpan w:val="2"/>
            <w:vAlign w:val="center"/>
            <w:hideMark/>
          </w:tcPr>
          <w:p w14:paraId="06F9A417" w14:textId="77777777" w:rsidR="00EF13DF" w:rsidRPr="00EF13DF" w:rsidRDefault="00EF13DF" w:rsidP="00632FAE">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EF13DF">
              <w:rPr>
                <w:rFonts w:cs="Arial"/>
                <w:color w:val="000000"/>
                <w:sz w:val="22"/>
                <w:szCs w:val="22"/>
                <w:lang w:eastAsia="es-CR"/>
              </w:rPr>
              <w:t xml:space="preserve">Gestión </w:t>
            </w:r>
          </w:p>
        </w:tc>
      </w:tr>
      <w:tr w:rsidR="00EF13DF" w:rsidRPr="00EF13DF" w14:paraId="317B4C01"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775C2C0B" w14:textId="77777777" w:rsidR="00EF13DF" w:rsidRPr="00EF13DF" w:rsidRDefault="00EF13DF" w:rsidP="00632FAE">
            <w:pPr>
              <w:rPr>
                <w:rFonts w:cs="Arial"/>
                <w:color w:val="000000"/>
                <w:sz w:val="22"/>
                <w:szCs w:val="22"/>
                <w:lang w:eastAsia="es-CR"/>
              </w:rPr>
            </w:pPr>
            <w:r w:rsidRPr="00EF13DF">
              <w:rPr>
                <w:rFonts w:cs="Arial"/>
                <w:color w:val="000000"/>
                <w:sz w:val="22"/>
                <w:szCs w:val="22"/>
                <w:lang w:eastAsia="es-CR"/>
              </w:rPr>
              <w:t>Descripción</w:t>
            </w:r>
          </w:p>
        </w:tc>
        <w:tc>
          <w:tcPr>
            <w:tcW w:w="6338" w:type="dxa"/>
            <w:gridSpan w:val="2"/>
            <w:vAlign w:val="center"/>
            <w:hideMark/>
          </w:tcPr>
          <w:p w14:paraId="26129217" w14:textId="77777777" w:rsidR="00EF13DF" w:rsidRPr="00EF13DF" w:rsidRDefault="00EF13DF" w:rsidP="00632FAE">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EF13DF">
              <w:rPr>
                <w:rFonts w:cs="Arial"/>
                <w:color w:val="000000"/>
                <w:sz w:val="22"/>
                <w:szCs w:val="22"/>
                <w:lang w:eastAsia="es-CR"/>
              </w:rPr>
              <w:t xml:space="preserve">Número de unidades académicas </w:t>
            </w:r>
          </w:p>
        </w:tc>
      </w:tr>
      <w:tr w:rsidR="00EF13DF" w:rsidRPr="00EF13DF" w14:paraId="4B985F00"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621F9F6C" w14:textId="77777777" w:rsidR="00EF13DF" w:rsidRPr="00EF13DF" w:rsidRDefault="00EF13DF" w:rsidP="00AC3C7D">
            <w:pPr>
              <w:spacing w:line="240" w:lineRule="auto"/>
              <w:rPr>
                <w:rFonts w:cs="Arial"/>
                <w:color w:val="000000"/>
                <w:sz w:val="22"/>
                <w:szCs w:val="22"/>
                <w:lang w:eastAsia="es-CR"/>
              </w:rPr>
            </w:pPr>
            <w:r w:rsidRPr="00EF13DF">
              <w:rPr>
                <w:rFonts w:cs="Arial"/>
                <w:color w:val="000000"/>
                <w:sz w:val="22"/>
                <w:szCs w:val="22"/>
                <w:lang w:eastAsia="es-CR"/>
              </w:rPr>
              <w:t xml:space="preserve">Forma de cálculo </w:t>
            </w:r>
          </w:p>
        </w:tc>
        <w:tc>
          <w:tcPr>
            <w:tcW w:w="6338" w:type="dxa"/>
            <w:gridSpan w:val="2"/>
            <w:vAlign w:val="center"/>
          </w:tcPr>
          <w:p w14:paraId="7233E300" w14:textId="77777777" w:rsidR="00EF13DF" w:rsidRPr="00EF13DF" w:rsidRDefault="00EF13DF" w:rsidP="00AC3C7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EF13DF">
              <w:rPr>
                <w:rFonts w:cs="Arial"/>
                <w:color w:val="000000"/>
                <w:sz w:val="22"/>
                <w:szCs w:val="22"/>
                <w:lang w:eastAsia="es-CR"/>
              </w:rPr>
              <w:t xml:space="preserve">Número de unidades académicas que atienden / número de unidades académicas programados  </w:t>
            </w:r>
          </w:p>
        </w:tc>
      </w:tr>
      <w:tr w:rsidR="00EF13DF" w:rsidRPr="00EF13DF" w14:paraId="73DAFE1F"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2F816156" w14:textId="77777777" w:rsidR="00EF13DF" w:rsidRPr="00EF13DF" w:rsidRDefault="00EF13DF" w:rsidP="00632FAE">
            <w:pPr>
              <w:rPr>
                <w:rFonts w:cs="Arial"/>
                <w:color w:val="000000"/>
                <w:sz w:val="22"/>
                <w:szCs w:val="22"/>
                <w:lang w:eastAsia="es-CR"/>
              </w:rPr>
            </w:pPr>
            <w:r w:rsidRPr="00EF13DF">
              <w:rPr>
                <w:rFonts w:cs="Arial"/>
                <w:color w:val="000000"/>
                <w:sz w:val="22"/>
                <w:szCs w:val="22"/>
                <w:lang w:eastAsia="es-CR"/>
              </w:rPr>
              <w:t>Unidad de medida</w:t>
            </w:r>
          </w:p>
        </w:tc>
        <w:tc>
          <w:tcPr>
            <w:tcW w:w="6338" w:type="dxa"/>
            <w:gridSpan w:val="2"/>
            <w:vAlign w:val="center"/>
            <w:hideMark/>
          </w:tcPr>
          <w:p w14:paraId="117FEE05" w14:textId="77777777" w:rsidR="00EF13DF" w:rsidRPr="00EF13DF" w:rsidRDefault="00EF13DF" w:rsidP="00632FAE">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EF13DF">
              <w:rPr>
                <w:rFonts w:cs="Arial"/>
                <w:color w:val="000000"/>
                <w:sz w:val="22"/>
                <w:szCs w:val="22"/>
                <w:lang w:eastAsia="es-CR"/>
              </w:rPr>
              <w:t xml:space="preserve">Unidad académica </w:t>
            </w:r>
          </w:p>
        </w:tc>
      </w:tr>
      <w:tr w:rsidR="00AC3C7D" w:rsidRPr="00EF13DF" w14:paraId="01667A70"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3353CFF7" w14:textId="6FC382F4" w:rsidR="00AC3C7D" w:rsidRPr="00EF13DF" w:rsidRDefault="00AC3C7D" w:rsidP="00AC3C7D">
            <w:pPr>
              <w:rPr>
                <w:rFonts w:cs="Arial"/>
                <w:color w:val="000000"/>
                <w:sz w:val="22"/>
                <w:szCs w:val="22"/>
                <w:lang w:eastAsia="es-CR"/>
              </w:rPr>
            </w:pPr>
            <w:r>
              <w:rPr>
                <w:rFonts w:cs="Arial"/>
                <w:color w:val="000000"/>
                <w:sz w:val="22"/>
                <w:szCs w:val="22"/>
                <w:lang w:eastAsia="es-CR"/>
              </w:rPr>
              <w:t>Resultado satisfactorio</w:t>
            </w:r>
          </w:p>
        </w:tc>
        <w:tc>
          <w:tcPr>
            <w:tcW w:w="6338" w:type="dxa"/>
            <w:gridSpan w:val="2"/>
            <w:vAlign w:val="center"/>
          </w:tcPr>
          <w:p w14:paraId="315E155E" w14:textId="3A83C825" w:rsidR="00AC3C7D" w:rsidRPr="00EF13DF" w:rsidRDefault="00AC3C7D" w:rsidP="00AC3C7D">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EF13DF" w:rsidRPr="00EF13DF" w14:paraId="0C9899BD" w14:textId="77777777" w:rsidTr="007F49AD">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2694" w:type="dxa"/>
            <w:vMerge w:val="restart"/>
            <w:vAlign w:val="center"/>
          </w:tcPr>
          <w:p w14:paraId="5373D282" w14:textId="77777777" w:rsidR="00EF13DF" w:rsidRPr="00EF13DF" w:rsidRDefault="00EF13DF" w:rsidP="00632FAE">
            <w:pPr>
              <w:rPr>
                <w:rFonts w:cs="Arial"/>
                <w:b w:val="0"/>
                <w:bCs w:val="0"/>
                <w:color w:val="000000"/>
                <w:sz w:val="22"/>
                <w:szCs w:val="22"/>
                <w:lang w:eastAsia="es-CR"/>
              </w:rPr>
            </w:pPr>
          </w:p>
          <w:p w14:paraId="1D5FAB6F" w14:textId="77777777" w:rsidR="00EF13DF" w:rsidRPr="00EF13DF" w:rsidRDefault="00EF13DF" w:rsidP="00632FAE">
            <w:pPr>
              <w:rPr>
                <w:rFonts w:cs="Arial"/>
                <w:color w:val="000000"/>
                <w:sz w:val="22"/>
                <w:szCs w:val="22"/>
                <w:lang w:eastAsia="es-CR"/>
              </w:rPr>
            </w:pPr>
            <w:r w:rsidRPr="00EF13DF">
              <w:rPr>
                <w:rFonts w:cs="Arial"/>
                <w:color w:val="000000"/>
                <w:sz w:val="22"/>
                <w:szCs w:val="22"/>
                <w:lang w:eastAsia="es-CR"/>
              </w:rPr>
              <w:t xml:space="preserve">Características </w:t>
            </w:r>
          </w:p>
        </w:tc>
        <w:tc>
          <w:tcPr>
            <w:tcW w:w="2693" w:type="dxa"/>
            <w:vAlign w:val="center"/>
          </w:tcPr>
          <w:p w14:paraId="7A4076F8" w14:textId="77777777" w:rsidR="00EF13DF" w:rsidRPr="00EF13DF" w:rsidRDefault="00EF13DF" w:rsidP="00632FAE">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EF13DF">
              <w:rPr>
                <w:rFonts w:cs="Arial"/>
                <w:b/>
                <w:color w:val="000000"/>
                <w:sz w:val="22"/>
                <w:szCs w:val="22"/>
                <w:lang w:eastAsia="es-CR"/>
              </w:rPr>
              <w:t xml:space="preserve">Periodicidad </w:t>
            </w:r>
          </w:p>
        </w:tc>
        <w:tc>
          <w:tcPr>
            <w:tcW w:w="3645" w:type="dxa"/>
            <w:vAlign w:val="center"/>
          </w:tcPr>
          <w:p w14:paraId="16210A66" w14:textId="77777777" w:rsidR="00EF13DF" w:rsidRPr="00EF13DF" w:rsidRDefault="00EF13DF" w:rsidP="00632FAE">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EF13DF">
              <w:rPr>
                <w:rFonts w:cs="Arial"/>
                <w:color w:val="000000"/>
                <w:sz w:val="22"/>
                <w:szCs w:val="22"/>
                <w:lang w:eastAsia="es-CR"/>
              </w:rPr>
              <w:t xml:space="preserve">Semestral y Anual </w:t>
            </w:r>
          </w:p>
        </w:tc>
      </w:tr>
      <w:tr w:rsidR="00EF13DF" w:rsidRPr="00EF13DF" w14:paraId="7D809C1C" w14:textId="77777777" w:rsidTr="007F49AD">
        <w:trPr>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554EA15B" w14:textId="77777777" w:rsidR="00EF13DF" w:rsidRPr="00EF13DF" w:rsidRDefault="00EF13DF" w:rsidP="00632FAE">
            <w:pPr>
              <w:rPr>
                <w:rFonts w:cs="Arial"/>
                <w:color w:val="000000"/>
                <w:sz w:val="22"/>
                <w:szCs w:val="22"/>
                <w:lang w:eastAsia="es-CR"/>
              </w:rPr>
            </w:pPr>
          </w:p>
        </w:tc>
        <w:tc>
          <w:tcPr>
            <w:tcW w:w="2693" w:type="dxa"/>
            <w:vAlign w:val="center"/>
          </w:tcPr>
          <w:p w14:paraId="4490F4A7" w14:textId="77777777" w:rsidR="00EF13DF" w:rsidRPr="00EF13DF" w:rsidRDefault="00EF13DF" w:rsidP="00632FAE">
            <w:pPr>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EF13DF">
              <w:rPr>
                <w:rFonts w:cs="Arial"/>
                <w:b/>
                <w:color w:val="000000"/>
                <w:sz w:val="22"/>
                <w:szCs w:val="22"/>
                <w:lang w:eastAsia="es-CR"/>
              </w:rPr>
              <w:t>Fuente de información</w:t>
            </w:r>
          </w:p>
        </w:tc>
        <w:tc>
          <w:tcPr>
            <w:tcW w:w="3645" w:type="dxa"/>
            <w:vAlign w:val="center"/>
          </w:tcPr>
          <w:p w14:paraId="08068748" w14:textId="77777777" w:rsidR="00EF13DF" w:rsidRPr="00EF13DF" w:rsidRDefault="00EF13DF" w:rsidP="00EF13DF">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EF13DF">
              <w:rPr>
                <w:rFonts w:cs="Arial"/>
                <w:sz w:val="22"/>
                <w:szCs w:val="22"/>
              </w:rPr>
              <w:t>Proyecto Sistema de Gestión Administrativa (SIGESA)</w:t>
            </w:r>
          </w:p>
        </w:tc>
      </w:tr>
      <w:tr w:rsidR="00EF13DF" w:rsidRPr="00EF13DF" w14:paraId="7A6498AC" w14:textId="77777777" w:rsidTr="007F49AD">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49F1DEE6" w14:textId="77777777" w:rsidR="00EF13DF" w:rsidRPr="00EF13DF" w:rsidRDefault="00EF13DF" w:rsidP="00632FAE">
            <w:pPr>
              <w:rPr>
                <w:rFonts w:cs="Arial"/>
                <w:color w:val="000000"/>
                <w:sz w:val="22"/>
                <w:szCs w:val="22"/>
                <w:lang w:eastAsia="es-CR"/>
              </w:rPr>
            </w:pPr>
          </w:p>
        </w:tc>
        <w:tc>
          <w:tcPr>
            <w:tcW w:w="2693" w:type="dxa"/>
            <w:vAlign w:val="center"/>
          </w:tcPr>
          <w:p w14:paraId="5F00F9CA" w14:textId="77777777" w:rsidR="00EF13DF" w:rsidRPr="00EF13DF" w:rsidRDefault="00EF13DF" w:rsidP="00632FAE">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EF13DF">
              <w:rPr>
                <w:rFonts w:cs="Arial"/>
                <w:b/>
                <w:color w:val="000000"/>
                <w:sz w:val="22"/>
                <w:szCs w:val="22"/>
                <w:lang w:eastAsia="es-CR"/>
              </w:rPr>
              <w:t xml:space="preserve">Responsable </w:t>
            </w:r>
          </w:p>
        </w:tc>
        <w:tc>
          <w:tcPr>
            <w:tcW w:w="3645" w:type="dxa"/>
            <w:vAlign w:val="center"/>
          </w:tcPr>
          <w:p w14:paraId="437BAB3A" w14:textId="77777777" w:rsidR="00EF13DF" w:rsidRPr="00EF13DF" w:rsidRDefault="00EF13DF" w:rsidP="00EF13DF">
            <w:pPr>
              <w:spacing w:line="240" w:lineRule="auto"/>
              <w:cnfStyle w:val="000000100000" w:firstRow="0" w:lastRow="0" w:firstColumn="0" w:lastColumn="0" w:oddVBand="0" w:evenVBand="0" w:oddHBand="1" w:evenHBand="0" w:firstRowFirstColumn="0" w:firstRowLastColumn="0" w:lastRowFirstColumn="0" w:lastRowLastColumn="0"/>
              <w:rPr>
                <w:rFonts w:cs="Arial"/>
                <w:sz w:val="22"/>
                <w:szCs w:val="22"/>
              </w:rPr>
            </w:pPr>
            <w:r w:rsidRPr="00EF13DF">
              <w:rPr>
                <w:rFonts w:cs="Arial"/>
                <w:sz w:val="22"/>
                <w:szCs w:val="22"/>
              </w:rPr>
              <w:t xml:space="preserve">Jefe, Sección de Gestión Operativa, Área de Planificación </w:t>
            </w:r>
          </w:p>
        </w:tc>
      </w:tr>
      <w:tr w:rsidR="00EF13DF" w:rsidRPr="00EF13DF" w14:paraId="5F5D8684" w14:textId="77777777" w:rsidTr="007F49AD">
        <w:trPr>
          <w:trHeight w:val="608"/>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0041FF11" w14:textId="77777777" w:rsidR="00EF13DF" w:rsidRPr="00EF13DF" w:rsidRDefault="00EF13DF" w:rsidP="00632FAE">
            <w:pPr>
              <w:rPr>
                <w:rFonts w:cs="Arial"/>
                <w:color w:val="000000"/>
                <w:sz w:val="22"/>
                <w:szCs w:val="22"/>
                <w:lang w:eastAsia="es-CR"/>
              </w:rPr>
            </w:pPr>
            <w:r w:rsidRPr="00EF13DF">
              <w:rPr>
                <w:rFonts w:cs="Arial"/>
                <w:color w:val="000000"/>
                <w:sz w:val="22"/>
                <w:szCs w:val="22"/>
                <w:lang w:eastAsia="es-CR"/>
              </w:rPr>
              <w:t xml:space="preserve">Observaciones  </w:t>
            </w:r>
          </w:p>
        </w:tc>
        <w:tc>
          <w:tcPr>
            <w:tcW w:w="6338" w:type="dxa"/>
            <w:gridSpan w:val="2"/>
            <w:vAlign w:val="center"/>
            <w:hideMark/>
          </w:tcPr>
          <w:p w14:paraId="7EE2D6F6" w14:textId="77777777" w:rsidR="00EF13DF" w:rsidRPr="00EF13DF" w:rsidRDefault="00EF13DF" w:rsidP="00632FAE">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bl>
    <w:p w14:paraId="4C331936" w14:textId="2726002A" w:rsidR="00EF13DF" w:rsidRDefault="00EF13DF">
      <w:pPr>
        <w:spacing w:after="160" w:line="259" w:lineRule="auto"/>
        <w:jc w:val="left"/>
        <w:rPr>
          <w:rFonts w:cs="Arial"/>
          <w:i/>
          <w:sz w:val="22"/>
          <w:szCs w:val="22"/>
        </w:rPr>
      </w:pPr>
    </w:p>
    <w:p w14:paraId="77E11EBA" w14:textId="77777777" w:rsidR="003C0361" w:rsidRDefault="003C0361">
      <w:pPr>
        <w:spacing w:after="160" w:line="259" w:lineRule="auto"/>
        <w:jc w:val="left"/>
        <w:rPr>
          <w:rFonts w:cs="Arial"/>
          <w:i/>
          <w:sz w:val="22"/>
          <w:szCs w:val="22"/>
        </w:rPr>
      </w:pPr>
    </w:p>
    <w:tbl>
      <w:tblPr>
        <w:tblStyle w:val="Tablaconcuadrcula2-nfasis1"/>
        <w:tblW w:w="9032" w:type="dxa"/>
        <w:jc w:val="center"/>
        <w:tblLook w:val="04A0" w:firstRow="1" w:lastRow="0" w:firstColumn="1" w:lastColumn="0" w:noHBand="0" w:noVBand="1"/>
      </w:tblPr>
      <w:tblGrid>
        <w:gridCol w:w="2835"/>
        <w:gridCol w:w="2552"/>
        <w:gridCol w:w="3645"/>
      </w:tblGrid>
      <w:tr w:rsidR="0023322A" w:rsidRPr="00295697" w14:paraId="44DC2836" w14:textId="77777777" w:rsidTr="007F49AD">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305D3453" w14:textId="77777777" w:rsidR="0023322A" w:rsidRPr="00295697" w:rsidRDefault="0023322A" w:rsidP="00632FAE">
            <w:pPr>
              <w:jc w:val="center"/>
              <w:rPr>
                <w:rFonts w:cs="Arial"/>
                <w:b w:val="0"/>
                <w:bCs w:val="0"/>
                <w:color w:val="000000"/>
                <w:sz w:val="22"/>
                <w:szCs w:val="22"/>
                <w:lang w:eastAsia="es-CR"/>
              </w:rPr>
            </w:pPr>
            <w:r w:rsidRPr="00295697">
              <w:rPr>
                <w:rFonts w:cs="Arial"/>
                <w:color w:val="000000"/>
                <w:sz w:val="22"/>
                <w:szCs w:val="22"/>
                <w:lang w:eastAsia="es-CR"/>
              </w:rPr>
              <w:t xml:space="preserve">FICHA TECNICA DE INDICADOR </w:t>
            </w:r>
          </w:p>
          <w:p w14:paraId="02AD13C5" w14:textId="77777777" w:rsidR="0023322A" w:rsidRPr="00295697" w:rsidRDefault="0023322A" w:rsidP="00632FAE">
            <w:pPr>
              <w:jc w:val="center"/>
              <w:rPr>
                <w:rFonts w:cs="Arial"/>
                <w:color w:val="000000"/>
                <w:sz w:val="22"/>
                <w:szCs w:val="22"/>
                <w:lang w:eastAsia="es-CR"/>
              </w:rPr>
            </w:pPr>
          </w:p>
        </w:tc>
      </w:tr>
      <w:tr w:rsidR="0023322A" w:rsidRPr="00295697" w14:paraId="7D820198" w14:textId="77777777" w:rsidTr="007F49AD">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4CFF6993" w14:textId="1033FA6F" w:rsidR="0023322A" w:rsidRPr="00295697" w:rsidRDefault="0023322A" w:rsidP="00632FAE">
            <w:pPr>
              <w:jc w:val="center"/>
              <w:rPr>
                <w:rFonts w:cs="Arial"/>
                <w:color w:val="000000"/>
                <w:sz w:val="22"/>
                <w:szCs w:val="22"/>
                <w:lang w:eastAsia="es-CR"/>
              </w:rPr>
            </w:pPr>
            <w:r w:rsidRPr="00295697">
              <w:rPr>
                <w:rFonts w:cs="Arial"/>
                <w:color w:val="000000"/>
                <w:sz w:val="22"/>
                <w:szCs w:val="22"/>
                <w:lang w:eastAsia="es-CR"/>
              </w:rPr>
              <w:t xml:space="preserve">Programa </w:t>
            </w:r>
            <w:r>
              <w:rPr>
                <w:rFonts w:cs="Arial"/>
                <w:color w:val="000000"/>
                <w:sz w:val="22"/>
                <w:szCs w:val="22"/>
                <w:lang w:eastAsia="es-CR"/>
              </w:rPr>
              <w:t xml:space="preserve">Académico </w:t>
            </w:r>
          </w:p>
        </w:tc>
      </w:tr>
      <w:tr w:rsidR="0023322A" w:rsidRPr="00295697" w14:paraId="1F365E51"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7F841236" w14:textId="77777777" w:rsidR="0023322A" w:rsidRPr="00295697" w:rsidRDefault="0023322A" w:rsidP="00632FAE">
            <w:pPr>
              <w:rPr>
                <w:rFonts w:cs="Arial"/>
                <w:color w:val="000000"/>
                <w:sz w:val="22"/>
                <w:szCs w:val="22"/>
                <w:lang w:eastAsia="es-CR"/>
              </w:rPr>
            </w:pPr>
            <w:r w:rsidRPr="00295697">
              <w:rPr>
                <w:rFonts w:cs="Arial"/>
                <w:color w:val="000000"/>
                <w:sz w:val="22"/>
                <w:szCs w:val="22"/>
                <w:lang w:eastAsia="es-CR"/>
              </w:rPr>
              <w:t xml:space="preserve">Código  </w:t>
            </w:r>
          </w:p>
        </w:tc>
        <w:tc>
          <w:tcPr>
            <w:tcW w:w="6197" w:type="dxa"/>
            <w:gridSpan w:val="2"/>
            <w:vAlign w:val="center"/>
            <w:hideMark/>
          </w:tcPr>
          <w:p w14:paraId="08BB9456" w14:textId="4448C840" w:rsidR="0023322A" w:rsidRPr="00295697" w:rsidRDefault="0023322A" w:rsidP="00632FAE">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A</w:t>
            </w:r>
            <w:r>
              <w:rPr>
                <w:rFonts w:cs="Arial"/>
                <w:color w:val="000000"/>
                <w:sz w:val="22"/>
                <w:szCs w:val="22"/>
                <w:lang w:eastAsia="es-CR"/>
              </w:rPr>
              <w:t>C0302</w:t>
            </w:r>
          </w:p>
        </w:tc>
      </w:tr>
      <w:tr w:rsidR="0023322A" w:rsidRPr="00295697" w14:paraId="6D13CAED"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03CD1050" w14:textId="77777777" w:rsidR="0023322A" w:rsidRPr="00295697" w:rsidRDefault="0023322A" w:rsidP="00632FAE">
            <w:pPr>
              <w:rPr>
                <w:rFonts w:cs="Arial"/>
                <w:color w:val="000000"/>
                <w:sz w:val="22"/>
                <w:szCs w:val="22"/>
                <w:lang w:eastAsia="es-CR"/>
              </w:rPr>
            </w:pPr>
            <w:r w:rsidRPr="00295697">
              <w:rPr>
                <w:rFonts w:cs="Arial"/>
                <w:color w:val="000000"/>
                <w:sz w:val="22"/>
                <w:szCs w:val="22"/>
                <w:lang w:eastAsia="es-CR"/>
              </w:rPr>
              <w:t xml:space="preserve">Denominación </w:t>
            </w:r>
          </w:p>
        </w:tc>
        <w:tc>
          <w:tcPr>
            <w:tcW w:w="6197" w:type="dxa"/>
            <w:gridSpan w:val="2"/>
            <w:vAlign w:val="center"/>
          </w:tcPr>
          <w:p w14:paraId="6CF77A18" w14:textId="0C4167DB" w:rsidR="0023322A" w:rsidRPr="00295697" w:rsidRDefault="00617FC3" w:rsidP="00C63E63">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Pr>
                <w:rFonts w:cs="Arial"/>
                <w:color w:val="000000"/>
                <w:sz w:val="22"/>
                <w:szCs w:val="22"/>
                <w:lang w:eastAsia="es-CR"/>
              </w:rPr>
              <w:t>Proyectos</w:t>
            </w:r>
            <w:r w:rsidR="0023322A" w:rsidRPr="00295697">
              <w:rPr>
                <w:rFonts w:cs="Arial"/>
                <w:color w:val="000000"/>
                <w:sz w:val="22"/>
                <w:szCs w:val="22"/>
                <w:lang w:eastAsia="es-CR"/>
              </w:rPr>
              <w:t xml:space="preserve"> de desarrollo y mantenimiento infraestructura</w:t>
            </w:r>
            <w:r w:rsidR="00E40B57">
              <w:rPr>
                <w:rFonts w:cs="Arial"/>
                <w:color w:val="000000"/>
                <w:sz w:val="22"/>
                <w:szCs w:val="22"/>
                <w:lang w:eastAsia="es-CR"/>
              </w:rPr>
              <w:t xml:space="preserve"> dedicadas a actividades académicas </w:t>
            </w:r>
          </w:p>
        </w:tc>
      </w:tr>
      <w:tr w:rsidR="0023322A" w:rsidRPr="00295697" w14:paraId="37564B80"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2B5CC8A1" w14:textId="77777777" w:rsidR="0023322A" w:rsidRPr="00295697" w:rsidRDefault="0023322A" w:rsidP="00632FAE">
            <w:pPr>
              <w:rPr>
                <w:rFonts w:cs="Arial"/>
                <w:color w:val="000000"/>
                <w:sz w:val="22"/>
                <w:szCs w:val="22"/>
                <w:lang w:eastAsia="es-CR"/>
              </w:rPr>
            </w:pPr>
            <w:r w:rsidRPr="00295697">
              <w:rPr>
                <w:rFonts w:cs="Arial"/>
                <w:color w:val="000000"/>
                <w:sz w:val="22"/>
                <w:szCs w:val="22"/>
                <w:lang w:eastAsia="es-CR"/>
              </w:rPr>
              <w:t xml:space="preserve">Tipo </w:t>
            </w:r>
          </w:p>
        </w:tc>
        <w:tc>
          <w:tcPr>
            <w:tcW w:w="6197" w:type="dxa"/>
            <w:gridSpan w:val="2"/>
            <w:vAlign w:val="center"/>
            <w:hideMark/>
          </w:tcPr>
          <w:p w14:paraId="21899CEF" w14:textId="77777777" w:rsidR="0023322A" w:rsidRPr="00295697" w:rsidRDefault="0023322A" w:rsidP="00632FAE">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Gestión </w:t>
            </w:r>
          </w:p>
        </w:tc>
      </w:tr>
      <w:tr w:rsidR="0023322A" w:rsidRPr="00295697" w14:paraId="59450EB5"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049B3CB4" w14:textId="77777777" w:rsidR="0023322A" w:rsidRPr="00295697" w:rsidRDefault="0023322A" w:rsidP="00632FAE">
            <w:pPr>
              <w:rPr>
                <w:rFonts w:cs="Arial"/>
                <w:color w:val="000000"/>
                <w:sz w:val="22"/>
                <w:szCs w:val="22"/>
                <w:lang w:eastAsia="es-CR"/>
              </w:rPr>
            </w:pPr>
            <w:r w:rsidRPr="00295697">
              <w:rPr>
                <w:rFonts w:cs="Arial"/>
                <w:color w:val="000000"/>
                <w:sz w:val="22"/>
                <w:szCs w:val="22"/>
                <w:lang w:eastAsia="es-CR"/>
              </w:rPr>
              <w:t>Descripción</w:t>
            </w:r>
          </w:p>
        </w:tc>
        <w:tc>
          <w:tcPr>
            <w:tcW w:w="6197" w:type="dxa"/>
            <w:gridSpan w:val="2"/>
            <w:vAlign w:val="center"/>
            <w:hideMark/>
          </w:tcPr>
          <w:p w14:paraId="527478A4" w14:textId="77777777" w:rsidR="0023322A" w:rsidRPr="00295697" w:rsidRDefault="0023322A" w:rsidP="00632FAE">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actividades gestionadas </w:t>
            </w:r>
          </w:p>
        </w:tc>
      </w:tr>
      <w:tr w:rsidR="0023322A" w:rsidRPr="00295697" w14:paraId="14E9C7D6"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tcPr>
          <w:p w14:paraId="49521B82" w14:textId="77777777" w:rsidR="0023322A" w:rsidRPr="00295697" w:rsidRDefault="0023322A" w:rsidP="00C63E63">
            <w:pPr>
              <w:spacing w:line="240" w:lineRule="auto"/>
              <w:rPr>
                <w:rFonts w:cs="Arial"/>
                <w:color w:val="000000"/>
                <w:sz w:val="22"/>
                <w:szCs w:val="22"/>
                <w:lang w:eastAsia="es-CR"/>
              </w:rPr>
            </w:pPr>
            <w:r w:rsidRPr="00295697">
              <w:rPr>
                <w:rFonts w:cs="Arial"/>
                <w:color w:val="000000"/>
                <w:sz w:val="22"/>
                <w:szCs w:val="22"/>
                <w:lang w:eastAsia="es-CR"/>
              </w:rPr>
              <w:t xml:space="preserve">Forma de cálculo </w:t>
            </w:r>
          </w:p>
        </w:tc>
        <w:tc>
          <w:tcPr>
            <w:tcW w:w="6197" w:type="dxa"/>
            <w:gridSpan w:val="2"/>
            <w:vAlign w:val="center"/>
          </w:tcPr>
          <w:p w14:paraId="6DF61753" w14:textId="77777777" w:rsidR="0023322A" w:rsidRPr="00295697" w:rsidRDefault="0023322A" w:rsidP="00C63E63">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actividades gestionadas/ número de actividades programadas </w:t>
            </w:r>
          </w:p>
        </w:tc>
      </w:tr>
      <w:tr w:rsidR="0023322A" w:rsidRPr="00295697" w14:paraId="2A9B92D9"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67A419CF" w14:textId="77777777" w:rsidR="0023322A" w:rsidRPr="00295697" w:rsidRDefault="0023322A" w:rsidP="00632FAE">
            <w:pPr>
              <w:rPr>
                <w:rFonts w:cs="Arial"/>
                <w:color w:val="000000"/>
                <w:sz w:val="22"/>
                <w:szCs w:val="22"/>
                <w:lang w:eastAsia="es-CR"/>
              </w:rPr>
            </w:pPr>
            <w:r w:rsidRPr="00295697">
              <w:rPr>
                <w:rFonts w:cs="Arial"/>
                <w:color w:val="000000"/>
                <w:sz w:val="22"/>
                <w:szCs w:val="22"/>
                <w:lang w:eastAsia="es-CR"/>
              </w:rPr>
              <w:t>Unidad de medida</w:t>
            </w:r>
          </w:p>
        </w:tc>
        <w:tc>
          <w:tcPr>
            <w:tcW w:w="6197" w:type="dxa"/>
            <w:gridSpan w:val="2"/>
            <w:vAlign w:val="center"/>
            <w:hideMark/>
          </w:tcPr>
          <w:p w14:paraId="1D7EF577" w14:textId="77777777" w:rsidR="0023322A" w:rsidRPr="00295697" w:rsidRDefault="0023322A" w:rsidP="00632FAE">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Actividad </w:t>
            </w:r>
          </w:p>
        </w:tc>
      </w:tr>
      <w:tr w:rsidR="00AC3C7D" w:rsidRPr="00295697" w14:paraId="3D598CE0"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tcPr>
          <w:p w14:paraId="2D5D66A6" w14:textId="602B4814" w:rsidR="00AC3C7D" w:rsidRPr="00295697" w:rsidRDefault="00AC3C7D" w:rsidP="00AC3C7D">
            <w:pPr>
              <w:rPr>
                <w:rFonts w:cs="Arial"/>
                <w:color w:val="000000"/>
                <w:sz w:val="22"/>
                <w:szCs w:val="22"/>
                <w:lang w:eastAsia="es-CR"/>
              </w:rPr>
            </w:pPr>
            <w:r>
              <w:rPr>
                <w:rFonts w:cs="Arial"/>
                <w:color w:val="000000"/>
                <w:sz w:val="22"/>
                <w:szCs w:val="22"/>
                <w:lang w:eastAsia="es-CR"/>
              </w:rPr>
              <w:t>Resultado satisfactorio</w:t>
            </w:r>
          </w:p>
        </w:tc>
        <w:tc>
          <w:tcPr>
            <w:tcW w:w="6197" w:type="dxa"/>
            <w:gridSpan w:val="2"/>
            <w:vAlign w:val="center"/>
          </w:tcPr>
          <w:p w14:paraId="7337C3A5" w14:textId="777907C5" w:rsidR="00AC3C7D" w:rsidRPr="00295697" w:rsidRDefault="00AC3C7D" w:rsidP="00AC3C7D">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C63E63" w:rsidRPr="00295697" w14:paraId="6A814954" w14:textId="77777777" w:rsidTr="007F49AD">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2835" w:type="dxa"/>
            <w:vMerge w:val="restart"/>
            <w:vAlign w:val="center"/>
          </w:tcPr>
          <w:p w14:paraId="2F7E31A3" w14:textId="77777777" w:rsidR="00C63E63" w:rsidRPr="00295697" w:rsidRDefault="00C63E63" w:rsidP="00632FAE">
            <w:pPr>
              <w:rPr>
                <w:rFonts w:cs="Arial"/>
                <w:b w:val="0"/>
                <w:bCs w:val="0"/>
                <w:color w:val="000000"/>
                <w:sz w:val="22"/>
                <w:szCs w:val="22"/>
                <w:lang w:eastAsia="es-CR"/>
              </w:rPr>
            </w:pPr>
          </w:p>
          <w:p w14:paraId="1742FFE7" w14:textId="77777777" w:rsidR="00C63E63" w:rsidRPr="00295697" w:rsidRDefault="00C63E63" w:rsidP="00632FAE">
            <w:pPr>
              <w:rPr>
                <w:rFonts w:cs="Arial"/>
                <w:color w:val="000000"/>
                <w:sz w:val="22"/>
                <w:szCs w:val="22"/>
                <w:lang w:eastAsia="es-CR"/>
              </w:rPr>
            </w:pPr>
            <w:r w:rsidRPr="00295697">
              <w:rPr>
                <w:rFonts w:cs="Arial"/>
                <w:color w:val="000000"/>
                <w:sz w:val="22"/>
                <w:szCs w:val="22"/>
                <w:lang w:eastAsia="es-CR"/>
              </w:rPr>
              <w:t xml:space="preserve">Características </w:t>
            </w:r>
          </w:p>
        </w:tc>
        <w:tc>
          <w:tcPr>
            <w:tcW w:w="2552" w:type="dxa"/>
            <w:vAlign w:val="center"/>
          </w:tcPr>
          <w:p w14:paraId="005FF18D" w14:textId="77777777" w:rsidR="00C63E63" w:rsidRPr="00295697" w:rsidRDefault="00C63E63" w:rsidP="00632FAE">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3645" w:type="dxa"/>
            <w:vAlign w:val="center"/>
          </w:tcPr>
          <w:p w14:paraId="7BC25D46" w14:textId="77777777" w:rsidR="00C63E63" w:rsidRPr="00295697" w:rsidRDefault="00C63E63" w:rsidP="00632FAE">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Semestral y Anual</w:t>
            </w:r>
          </w:p>
        </w:tc>
      </w:tr>
      <w:tr w:rsidR="00C63E63" w:rsidRPr="00295697" w14:paraId="57B6A71D" w14:textId="77777777" w:rsidTr="007F49AD">
        <w:trPr>
          <w:trHeight w:val="363"/>
          <w:jc w:val="center"/>
        </w:trPr>
        <w:tc>
          <w:tcPr>
            <w:cnfStyle w:val="001000000000" w:firstRow="0" w:lastRow="0" w:firstColumn="1" w:lastColumn="0" w:oddVBand="0" w:evenVBand="0" w:oddHBand="0" w:evenHBand="0" w:firstRowFirstColumn="0" w:firstRowLastColumn="0" w:lastRowFirstColumn="0" w:lastRowLastColumn="0"/>
            <w:tcW w:w="2835" w:type="dxa"/>
            <w:vMerge/>
            <w:vAlign w:val="center"/>
          </w:tcPr>
          <w:p w14:paraId="7CE71053" w14:textId="77777777" w:rsidR="00C63E63" w:rsidRPr="00295697" w:rsidRDefault="00C63E63" w:rsidP="00632FAE">
            <w:pPr>
              <w:rPr>
                <w:rFonts w:cs="Arial"/>
                <w:color w:val="000000"/>
                <w:sz w:val="22"/>
                <w:szCs w:val="22"/>
                <w:lang w:eastAsia="es-CR"/>
              </w:rPr>
            </w:pPr>
          </w:p>
        </w:tc>
        <w:tc>
          <w:tcPr>
            <w:tcW w:w="2552" w:type="dxa"/>
            <w:vAlign w:val="center"/>
          </w:tcPr>
          <w:p w14:paraId="476A472C" w14:textId="77777777" w:rsidR="00C63E63" w:rsidRPr="00295697" w:rsidRDefault="00C63E63" w:rsidP="00632FAE">
            <w:pPr>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3645" w:type="dxa"/>
            <w:vAlign w:val="center"/>
          </w:tcPr>
          <w:p w14:paraId="5339491C" w14:textId="77777777" w:rsidR="00C63E63" w:rsidRPr="00295697" w:rsidRDefault="00C63E63" w:rsidP="00632FAE">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Programa de Desarrollo y Mantenimiento de la Infraestructura Institucional (PRODEMI)</w:t>
            </w:r>
            <w:r w:rsidRPr="00295697">
              <w:rPr>
                <w:rFonts w:cs="Arial"/>
                <w:sz w:val="22"/>
                <w:szCs w:val="22"/>
              </w:rPr>
              <w:t xml:space="preserve"> </w:t>
            </w:r>
          </w:p>
        </w:tc>
      </w:tr>
      <w:tr w:rsidR="00C63E63" w:rsidRPr="00295697" w14:paraId="3DF11500" w14:textId="77777777" w:rsidTr="007F49AD">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2835" w:type="dxa"/>
            <w:vMerge/>
            <w:vAlign w:val="center"/>
          </w:tcPr>
          <w:p w14:paraId="1535EB9D" w14:textId="77777777" w:rsidR="00C63E63" w:rsidRPr="00295697" w:rsidRDefault="00C63E63" w:rsidP="00632FAE">
            <w:pPr>
              <w:rPr>
                <w:rFonts w:cs="Arial"/>
                <w:color w:val="000000"/>
                <w:sz w:val="22"/>
                <w:szCs w:val="22"/>
                <w:lang w:eastAsia="es-CR"/>
              </w:rPr>
            </w:pPr>
          </w:p>
        </w:tc>
        <w:tc>
          <w:tcPr>
            <w:tcW w:w="2552" w:type="dxa"/>
            <w:vAlign w:val="center"/>
          </w:tcPr>
          <w:p w14:paraId="509CA4F9" w14:textId="77777777" w:rsidR="00C63E63" w:rsidRPr="00295697" w:rsidRDefault="00C63E63" w:rsidP="00632FAE">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Responsable </w:t>
            </w:r>
          </w:p>
        </w:tc>
        <w:tc>
          <w:tcPr>
            <w:tcW w:w="3645" w:type="dxa"/>
            <w:vAlign w:val="center"/>
          </w:tcPr>
          <w:p w14:paraId="2471D47A" w14:textId="77777777" w:rsidR="00C63E63" w:rsidRPr="00295697" w:rsidRDefault="00C63E63" w:rsidP="00632FAE">
            <w:pPr>
              <w:cnfStyle w:val="000000100000" w:firstRow="0" w:lastRow="0" w:firstColumn="0" w:lastColumn="0" w:oddVBand="0" w:evenVBand="0" w:oddHBand="1" w:evenHBand="0" w:firstRowFirstColumn="0" w:firstRowLastColumn="0" w:lastRowFirstColumn="0" w:lastRowLastColumn="0"/>
              <w:rPr>
                <w:rFonts w:cs="Arial"/>
                <w:sz w:val="22"/>
                <w:szCs w:val="22"/>
              </w:rPr>
            </w:pPr>
            <w:r w:rsidRPr="00295697">
              <w:rPr>
                <w:rFonts w:cs="Arial"/>
                <w:sz w:val="22"/>
                <w:szCs w:val="22"/>
              </w:rPr>
              <w:t xml:space="preserve">Director de PRODEMI </w:t>
            </w:r>
          </w:p>
        </w:tc>
      </w:tr>
      <w:tr w:rsidR="0023322A" w:rsidRPr="00295697" w14:paraId="5E3A43F7" w14:textId="77777777" w:rsidTr="007F49AD">
        <w:trPr>
          <w:trHeight w:val="361"/>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64BF822E" w14:textId="77777777" w:rsidR="0023322A" w:rsidRPr="00295697" w:rsidRDefault="0023322A" w:rsidP="00632FAE">
            <w:pPr>
              <w:rPr>
                <w:rFonts w:cs="Arial"/>
                <w:color w:val="000000"/>
                <w:sz w:val="22"/>
                <w:szCs w:val="22"/>
                <w:lang w:eastAsia="es-CR"/>
              </w:rPr>
            </w:pPr>
            <w:r w:rsidRPr="00295697">
              <w:rPr>
                <w:rFonts w:cs="Arial"/>
                <w:color w:val="000000"/>
                <w:sz w:val="22"/>
                <w:szCs w:val="22"/>
                <w:lang w:eastAsia="es-CR"/>
              </w:rPr>
              <w:t xml:space="preserve">Observaciones  </w:t>
            </w:r>
          </w:p>
        </w:tc>
        <w:tc>
          <w:tcPr>
            <w:tcW w:w="6197" w:type="dxa"/>
            <w:gridSpan w:val="2"/>
            <w:vAlign w:val="center"/>
            <w:hideMark/>
          </w:tcPr>
          <w:p w14:paraId="21F20F1B" w14:textId="77777777" w:rsidR="0023322A" w:rsidRPr="00295697" w:rsidRDefault="0023322A" w:rsidP="00632FAE">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bl>
    <w:p w14:paraId="6D438C5A" w14:textId="6D944E94" w:rsidR="00A55617" w:rsidRDefault="00A55617">
      <w:pPr>
        <w:spacing w:after="160" w:line="259" w:lineRule="auto"/>
        <w:jc w:val="left"/>
        <w:rPr>
          <w:rFonts w:cs="Arial"/>
          <w:i/>
          <w:sz w:val="22"/>
          <w:szCs w:val="22"/>
        </w:rPr>
      </w:pPr>
      <w:r>
        <w:rPr>
          <w:rFonts w:cs="Arial"/>
          <w:i/>
          <w:sz w:val="22"/>
          <w:szCs w:val="22"/>
        </w:rPr>
        <w:br w:type="page"/>
      </w:r>
    </w:p>
    <w:tbl>
      <w:tblPr>
        <w:tblStyle w:val="Tablaconcuadrcula2-nfasis1"/>
        <w:tblW w:w="9032" w:type="dxa"/>
        <w:jc w:val="center"/>
        <w:tblLook w:val="04A0" w:firstRow="1" w:lastRow="0" w:firstColumn="1" w:lastColumn="0" w:noHBand="0" w:noVBand="1"/>
      </w:tblPr>
      <w:tblGrid>
        <w:gridCol w:w="2835"/>
        <w:gridCol w:w="2552"/>
        <w:gridCol w:w="3645"/>
      </w:tblGrid>
      <w:tr w:rsidR="00455613" w:rsidRPr="00295697" w14:paraId="6DD350D3" w14:textId="77777777" w:rsidTr="00D457D3">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hideMark/>
          </w:tcPr>
          <w:p w14:paraId="66C8C8C5" w14:textId="77777777" w:rsidR="00455613" w:rsidRPr="00295697" w:rsidRDefault="00455613" w:rsidP="00D457D3">
            <w:pPr>
              <w:jc w:val="center"/>
              <w:rPr>
                <w:rFonts w:cs="Arial"/>
                <w:b w:val="0"/>
                <w:bCs w:val="0"/>
                <w:color w:val="000000"/>
                <w:sz w:val="22"/>
                <w:szCs w:val="22"/>
                <w:lang w:eastAsia="es-CR"/>
              </w:rPr>
            </w:pPr>
            <w:r w:rsidRPr="00295697">
              <w:rPr>
                <w:rFonts w:cs="Arial"/>
                <w:color w:val="000000"/>
                <w:sz w:val="22"/>
                <w:szCs w:val="22"/>
                <w:lang w:eastAsia="es-CR"/>
              </w:rPr>
              <w:lastRenderedPageBreak/>
              <w:t xml:space="preserve">FICHA TECNICA DE INDICADOR </w:t>
            </w:r>
          </w:p>
          <w:p w14:paraId="3FCB1AE3" w14:textId="77777777" w:rsidR="00455613" w:rsidRPr="00295697" w:rsidRDefault="00455613" w:rsidP="00D457D3">
            <w:pPr>
              <w:jc w:val="center"/>
              <w:rPr>
                <w:rFonts w:cs="Arial"/>
                <w:color w:val="000000"/>
                <w:sz w:val="22"/>
                <w:szCs w:val="22"/>
                <w:lang w:eastAsia="es-CR"/>
              </w:rPr>
            </w:pPr>
          </w:p>
        </w:tc>
      </w:tr>
      <w:tr w:rsidR="00455613" w:rsidRPr="00295697" w14:paraId="0727156E" w14:textId="77777777" w:rsidTr="00D457D3">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hideMark/>
          </w:tcPr>
          <w:p w14:paraId="5ED0B11A" w14:textId="77777777" w:rsidR="00455613" w:rsidRPr="00295697" w:rsidRDefault="00455613" w:rsidP="00D457D3">
            <w:pPr>
              <w:jc w:val="center"/>
              <w:rPr>
                <w:rFonts w:cs="Arial"/>
                <w:color w:val="000000"/>
                <w:sz w:val="22"/>
                <w:szCs w:val="22"/>
                <w:lang w:eastAsia="es-CR"/>
              </w:rPr>
            </w:pPr>
            <w:r w:rsidRPr="00295697">
              <w:rPr>
                <w:rFonts w:cs="Arial"/>
                <w:color w:val="000000"/>
                <w:sz w:val="22"/>
                <w:szCs w:val="22"/>
                <w:lang w:eastAsia="es-CR"/>
              </w:rPr>
              <w:t xml:space="preserve">Programa Académico </w:t>
            </w:r>
          </w:p>
        </w:tc>
      </w:tr>
      <w:tr w:rsidR="00455613" w:rsidRPr="00295697" w14:paraId="1A12B9C4" w14:textId="77777777" w:rsidTr="00D457D3">
        <w:trPr>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016DCE6B" w14:textId="77777777" w:rsidR="00455613" w:rsidRPr="00295697" w:rsidRDefault="00455613" w:rsidP="00D457D3">
            <w:pPr>
              <w:rPr>
                <w:rFonts w:cs="Arial"/>
                <w:color w:val="000000"/>
                <w:sz w:val="22"/>
                <w:szCs w:val="22"/>
                <w:lang w:eastAsia="es-CR"/>
              </w:rPr>
            </w:pPr>
            <w:bookmarkStart w:id="52" w:name="_Hlk3817170"/>
            <w:r w:rsidRPr="00295697">
              <w:rPr>
                <w:rFonts w:cs="Arial"/>
                <w:color w:val="000000"/>
                <w:sz w:val="22"/>
                <w:szCs w:val="22"/>
                <w:lang w:eastAsia="es-CR"/>
              </w:rPr>
              <w:t xml:space="preserve">Código </w:t>
            </w:r>
          </w:p>
        </w:tc>
        <w:tc>
          <w:tcPr>
            <w:tcW w:w="6197" w:type="dxa"/>
            <w:gridSpan w:val="2"/>
            <w:hideMark/>
          </w:tcPr>
          <w:p w14:paraId="6C948DD9" w14:textId="77777777" w:rsidR="00455613" w:rsidRPr="00295697" w:rsidRDefault="00455613" w:rsidP="00D457D3">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AC030</w:t>
            </w:r>
            <w:r>
              <w:rPr>
                <w:rFonts w:cs="Arial"/>
                <w:color w:val="000000"/>
                <w:sz w:val="22"/>
                <w:szCs w:val="22"/>
                <w:lang w:eastAsia="es-CR"/>
              </w:rPr>
              <w:t>3</w:t>
            </w:r>
          </w:p>
        </w:tc>
      </w:tr>
      <w:tr w:rsidR="00455613" w:rsidRPr="00295697" w14:paraId="24CAD162" w14:textId="77777777" w:rsidTr="00D457D3">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5B6D63DA" w14:textId="77777777" w:rsidR="00455613" w:rsidRPr="00295697" w:rsidRDefault="00455613" w:rsidP="00D457D3">
            <w:pPr>
              <w:rPr>
                <w:rFonts w:cs="Arial"/>
                <w:color w:val="000000"/>
                <w:sz w:val="22"/>
                <w:szCs w:val="22"/>
                <w:lang w:eastAsia="es-CR"/>
              </w:rPr>
            </w:pPr>
            <w:r w:rsidRPr="00295697">
              <w:rPr>
                <w:rFonts w:cs="Arial"/>
                <w:color w:val="000000"/>
                <w:sz w:val="22"/>
                <w:szCs w:val="22"/>
                <w:lang w:eastAsia="es-CR"/>
              </w:rPr>
              <w:t xml:space="preserve">Denominación </w:t>
            </w:r>
          </w:p>
        </w:tc>
        <w:tc>
          <w:tcPr>
            <w:tcW w:w="6197" w:type="dxa"/>
            <w:gridSpan w:val="2"/>
          </w:tcPr>
          <w:p w14:paraId="0E9C7F42" w14:textId="77777777" w:rsidR="00455613" w:rsidRPr="00295697" w:rsidRDefault="00455613" w:rsidP="00D457D3">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Obras de infraestructura </w:t>
            </w:r>
            <w:r>
              <w:rPr>
                <w:rFonts w:cs="Arial"/>
                <w:color w:val="000000"/>
                <w:sz w:val="22"/>
                <w:szCs w:val="22"/>
                <w:lang w:eastAsia="es-CR"/>
              </w:rPr>
              <w:t xml:space="preserve">académicas </w:t>
            </w:r>
          </w:p>
        </w:tc>
      </w:tr>
      <w:tr w:rsidR="00455613" w:rsidRPr="00295697" w14:paraId="7EA15DE9" w14:textId="77777777" w:rsidTr="00D457D3">
        <w:trPr>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13CF5E3E" w14:textId="77777777" w:rsidR="00455613" w:rsidRPr="00295697" w:rsidRDefault="00455613" w:rsidP="00D457D3">
            <w:pPr>
              <w:rPr>
                <w:rFonts w:cs="Arial"/>
                <w:color w:val="000000"/>
                <w:sz w:val="22"/>
                <w:szCs w:val="22"/>
                <w:lang w:eastAsia="es-CR"/>
              </w:rPr>
            </w:pPr>
            <w:r w:rsidRPr="00295697">
              <w:rPr>
                <w:rFonts w:cs="Arial"/>
                <w:color w:val="000000"/>
                <w:sz w:val="22"/>
                <w:szCs w:val="22"/>
                <w:lang w:eastAsia="es-CR"/>
              </w:rPr>
              <w:t xml:space="preserve">Tipo </w:t>
            </w:r>
          </w:p>
        </w:tc>
        <w:tc>
          <w:tcPr>
            <w:tcW w:w="6197" w:type="dxa"/>
            <w:gridSpan w:val="2"/>
            <w:hideMark/>
          </w:tcPr>
          <w:p w14:paraId="155F287F" w14:textId="77777777" w:rsidR="00455613" w:rsidRPr="00295697" w:rsidRDefault="00455613" w:rsidP="00D457D3">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Resultado </w:t>
            </w:r>
          </w:p>
        </w:tc>
      </w:tr>
      <w:tr w:rsidR="00455613" w:rsidRPr="00295697" w14:paraId="68320CB5" w14:textId="77777777" w:rsidTr="00D457D3">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0F9CA251" w14:textId="77777777" w:rsidR="00455613" w:rsidRPr="00295697" w:rsidRDefault="00455613" w:rsidP="00D457D3">
            <w:pPr>
              <w:rPr>
                <w:rFonts w:cs="Arial"/>
                <w:color w:val="000000"/>
                <w:sz w:val="22"/>
                <w:szCs w:val="22"/>
                <w:lang w:eastAsia="es-CR"/>
              </w:rPr>
            </w:pPr>
            <w:r w:rsidRPr="00295697">
              <w:rPr>
                <w:rFonts w:cs="Arial"/>
                <w:color w:val="000000"/>
                <w:sz w:val="22"/>
                <w:szCs w:val="22"/>
                <w:lang w:eastAsia="es-CR"/>
              </w:rPr>
              <w:t>Descripción</w:t>
            </w:r>
          </w:p>
        </w:tc>
        <w:tc>
          <w:tcPr>
            <w:tcW w:w="6197" w:type="dxa"/>
            <w:gridSpan w:val="2"/>
            <w:hideMark/>
          </w:tcPr>
          <w:p w14:paraId="070BBBD8" w14:textId="77777777" w:rsidR="00455613" w:rsidRPr="00295697" w:rsidRDefault="00455613" w:rsidP="00D457D3">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obras de infraestructura construidas  </w:t>
            </w:r>
          </w:p>
        </w:tc>
      </w:tr>
      <w:tr w:rsidR="00455613" w:rsidRPr="00295697" w14:paraId="1527802A" w14:textId="77777777" w:rsidTr="00D457D3">
        <w:trPr>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tcPr>
          <w:p w14:paraId="631E6148" w14:textId="77777777" w:rsidR="00455613" w:rsidRPr="00295697" w:rsidRDefault="00455613" w:rsidP="00D457D3">
            <w:pPr>
              <w:rPr>
                <w:rFonts w:cs="Arial"/>
                <w:color w:val="000000"/>
                <w:sz w:val="22"/>
                <w:szCs w:val="22"/>
                <w:lang w:eastAsia="es-CR"/>
              </w:rPr>
            </w:pPr>
            <w:r w:rsidRPr="00295697">
              <w:rPr>
                <w:rFonts w:cs="Arial"/>
                <w:color w:val="000000"/>
                <w:sz w:val="22"/>
                <w:szCs w:val="22"/>
                <w:lang w:eastAsia="es-CR"/>
              </w:rPr>
              <w:t xml:space="preserve">Forma de cálculo </w:t>
            </w:r>
          </w:p>
        </w:tc>
        <w:tc>
          <w:tcPr>
            <w:tcW w:w="6197" w:type="dxa"/>
            <w:gridSpan w:val="2"/>
          </w:tcPr>
          <w:p w14:paraId="1F86E5B8" w14:textId="77777777" w:rsidR="00455613" w:rsidRPr="00295697" w:rsidRDefault="00455613" w:rsidP="00D457D3">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obras concluidas / número de obras programadas </w:t>
            </w:r>
          </w:p>
        </w:tc>
      </w:tr>
      <w:tr w:rsidR="00455613" w:rsidRPr="00295697" w14:paraId="4AED9821" w14:textId="77777777" w:rsidTr="00D457D3">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276C8734" w14:textId="77777777" w:rsidR="00455613" w:rsidRPr="00295697" w:rsidRDefault="00455613" w:rsidP="00D457D3">
            <w:pPr>
              <w:rPr>
                <w:rFonts w:cs="Arial"/>
                <w:color w:val="000000"/>
                <w:sz w:val="22"/>
                <w:szCs w:val="22"/>
                <w:lang w:eastAsia="es-CR"/>
              </w:rPr>
            </w:pPr>
            <w:r w:rsidRPr="00295697">
              <w:rPr>
                <w:rFonts w:cs="Arial"/>
                <w:color w:val="000000"/>
                <w:sz w:val="22"/>
                <w:szCs w:val="22"/>
                <w:lang w:eastAsia="es-CR"/>
              </w:rPr>
              <w:t>Unidad de medida</w:t>
            </w:r>
          </w:p>
        </w:tc>
        <w:tc>
          <w:tcPr>
            <w:tcW w:w="6197" w:type="dxa"/>
            <w:gridSpan w:val="2"/>
            <w:hideMark/>
          </w:tcPr>
          <w:p w14:paraId="098B955C" w14:textId="77777777" w:rsidR="00455613" w:rsidRPr="00295697" w:rsidRDefault="00455613" w:rsidP="00D457D3">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Obra  </w:t>
            </w:r>
          </w:p>
        </w:tc>
      </w:tr>
      <w:bookmarkEnd w:id="52"/>
      <w:tr w:rsidR="00455613" w:rsidRPr="00295697" w14:paraId="5ECAE17A" w14:textId="77777777" w:rsidTr="00D457D3">
        <w:trPr>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tcPr>
          <w:p w14:paraId="17F1FC30" w14:textId="77777777" w:rsidR="00455613" w:rsidRPr="00295697" w:rsidRDefault="00455613" w:rsidP="00D457D3">
            <w:pPr>
              <w:rPr>
                <w:rFonts w:cs="Arial"/>
                <w:color w:val="000000"/>
                <w:sz w:val="22"/>
                <w:szCs w:val="22"/>
                <w:lang w:eastAsia="es-CR"/>
              </w:rPr>
            </w:pPr>
            <w:r>
              <w:rPr>
                <w:rFonts w:cs="Arial"/>
                <w:color w:val="000000"/>
                <w:sz w:val="22"/>
                <w:szCs w:val="22"/>
                <w:lang w:eastAsia="es-CR"/>
              </w:rPr>
              <w:t>Resultado satisfactorio</w:t>
            </w:r>
          </w:p>
        </w:tc>
        <w:tc>
          <w:tcPr>
            <w:tcW w:w="6197" w:type="dxa"/>
            <w:gridSpan w:val="2"/>
          </w:tcPr>
          <w:p w14:paraId="39647AE1" w14:textId="77777777" w:rsidR="00455613" w:rsidRPr="00295697" w:rsidRDefault="00455613" w:rsidP="00D457D3">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455613" w:rsidRPr="00295697" w14:paraId="7C2A7D5F" w14:textId="77777777" w:rsidTr="00D457D3">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2835" w:type="dxa"/>
            <w:vMerge w:val="restart"/>
            <w:vAlign w:val="center"/>
          </w:tcPr>
          <w:p w14:paraId="2838FA0F" w14:textId="77777777" w:rsidR="00455613" w:rsidRPr="00295697" w:rsidRDefault="00455613" w:rsidP="00D457D3">
            <w:pPr>
              <w:rPr>
                <w:rFonts w:cs="Arial"/>
                <w:b w:val="0"/>
                <w:bCs w:val="0"/>
                <w:color w:val="000000"/>
                <w:sz w:val="22"/>
                <w:szCs w:val="22"/>
                <w:lang w:eastAsia="es-CR"/>
              </w:rPr>
            </w:pPr>
          </w:p>
          <w:p w14:paraId="2CDDEB24" w14:textId="77777777" w:rsidR="00455613" w:rsidRPr="00295697" w:rsidRDefault="00455613" w:rsidP="00D457D3">
            <w:pPr>
              <w:rPr>
                <w:rFonts w:cs="Arial"/>
                <w:b w:val="0"/>
                <w:bCs w:val="0"/>
                <w:color w:val="000000"/>
                <w:sz w:val="22"/>
                <w:szCs w:val="22"/>
                <w:lang w:eastAsia="es-CR"/>
              </w:rPr>
            </w:pPr>
          </w:p>
          <w:p w14:paraId="589287D0" w14:textId="77777777" w:rsidR="00455613" w:rsidRPr="00295697" w:rsidRDefault="00455613" w:rsidP="00D457D3">
            <w:pPr>
              <w:rPr>
                <w:rFonts w:cs="Arial"/>
                <w:b w:val="0"/>
                <w:bCs w:val="0"/>
                <w:color w:val="000000"/>
                <w:sz w:val="22"/>
                <w:szCs w:val="22"/>
                <w:lang w:eastAsia="es-CR"/>
              </w:rPr>
            </w:pPr>
            <w:r w:rsidRPr="00295697">
              <w:rPr>
                <w:rFonts w:cs="Arial"/>
                <w:color w:val="000000"/>
                <w:sz w:val="22"/>
                <w:szCs w:val="22"/>
                <w:lang w:eastAsia="es-CR"/>
              </w:rPr>
              <w:t xml:space="preserve">Características </w:t>
            </w:r>
          </w:p>
        </w:tc>
        <w:tc>
          <w:tcPr>
            <w:tcW w:w="2552" w:type="dxa"/>
          </w:tcPr>
          <w:p w14:paraId="08711833" w14:textId="77777777" w:rsidR="00455613" w:rsidRPr="00295697" w:rsidRDefault="00455613" w:rsidP="00D457D3">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3645" w:type="dxa"/>
          </w:tcPr>
          <w:p w14:paraId="75BA03A3" w14:textId="77777777" w:rsidR="00455613" w:rsidRPr="00295697" w:rsidRDefault="00455613" w:rsidP="00D457D3">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Semestral y Anual </w:t>
            </w:r>
          </w:p>
        </w:tc>
      </w:tr>
      <w:tr w:rsidR="00455613" w:rsidRPr="00295697" w14:paraId="67B51C76" w14:textId="77777777" w:rsidTr="00D457D3">
        <w:trPr>
          <w:trHeight w:val="363"/>
          <w:jc w:val="center"/>
        </w:trPr>
        <w:tc>
          <w:tcPr>
            <w:cnfStyle w:val="001000000000" w:firstRow="0" w:lastRow="0" w:firstColumn="1" w:lastColumn="0" w:oddVBand="0" w:evenVBand="0" w:oddHBand="0" w:evenHBand="0" w:firstRowFirstColumn="0" w:firstRowLastColumn="0" w:lastRowFirstColumn="0" w:lastRowLastColumn="0"/>
            <w:tcW w:w="2835" w:type="dxa"/>
            <w:vMerge/>
            <w:vAlign w:val="center"/>
          </w:tcPr>
          <w:p w14:paraId="05189AC7" w14:textId="77777777" w:rsidR="00455613" w:rsidRPr="00295697" w:rsidRDefault="00455613" w:rsidP="00D457D3">
            <w:pPr>
              <w:rPr>
                <w:rFonts w:cs="Arial"/>
                <w:color w:val="000000"/>
                <w:sz w:val="22"/>
                <w:szCs w:val="22"/>
                <w:lang w:eastAsia="es-CR"/>
              </w:rPr>
            </w:pPr>
          </w:p>
        </w:tc>
        <w:tc>
          <w:tcPr>
            <w:tcW w:w="2552" w:type="dxa"/>
          </w:tcPr>
          <w:p w14:paraId="1BF6821D" w14:textId="77777777" w:rsidR="00455613" w:rsidRPr="00295697" w:rsidRDefault="00455613" w:rsidP="00D457D3">
            <w:pPr>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3645" w:type="dxa"/>
          </w:tcPr>
          <w:p w14:paraId="5AEA4064" w14:textId="77777777" w:rsidR="00455613" w:rsidRPr="00295697" w:rsidRDefault="00455613" w:rsidP="00D457D3">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Programa de Desarrollo y Mantenimiento de la Infraestructura Institucional (PRODEMI)</w:t>
            </w:r>
            <w:r w:rsidRPr="00295697">
              <w:rPr>
                <w:rFonts w:cs="Arial"/>
                <w:sz w:val="22"/>
                <w:szCs w:val="22"/>
              </w:rPr>
              <w:t xml:space="preserve"> </w:t>
            </w:r>
          </w:p>
        </w:tc>
      </w:tr>
      <w:tr w:rsidR="00455613" w:rsidRPr="00295697" w14:paraId="36BD5FCD" w14:textId="77777777" w:rsidTr="00D457D3">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2835" w:type="dxa"/>
            <w:vMerge/>
            <w:vAlign w:val="center"/>
          </w:tcPr>
          <w:p w14:paraId="2A11B66E" w14:textId="77777777" w:rsidR="00455613" w:rsidRPr="00295697" w:rsidRDefault="00455613" w:rsidP="00D457D3">
            <w:pPr>
              <w:rPr>
                <w:rFonts w:cs="Arial"/>
                <w:color w:val="000000"/>
                <w:sz w:val="22"/>
                <w:szCs w:val="22"/>
                <w:lang w:eastAsia="es-CR"/>
              </w:rPr>
            </w:pPr>
          </w:p>
        </w:tc>
        <w:tc>
          <w:tcPr>
            <w:tcW w:w="2552" w:type="dxa"/>
          </w:tcPr>
          <w:p w14:paraId="04907275" w14:textId="77777777" w:rsidR="00455613" w:rsidRPr="00295697" w:rsidRDefault="00455613" w:rsidP="00D457D3">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Responsable </w:t>
            </w:r>
          </w:p>
        </w:tc>
        <w:tc>
          <w:tcPr>
            <w:tcW w:w="3645" w:type="dxa"/>
          </w:tcPr>
          <w:p w14:paraId="34839379" w14:textId="77777777" w:rsidR="00455613" w:rsidRPr="00295697" w:rsidRDefault="00455613" w:rsidP="00D457D3">
            <w:pPr>
              <w:cnfStyle w:val="000000100000" w:firstRow="0" w:lastRow="0" w:firstColumn="0" w:lastColumn="0" w:oddVBand="0" w:evenVBand="0" w:oddHBand="1" w:evenHBand="0" w:firstRowFirstColumn="0" w:firstRowLastColumn="0" w:lastRowFirstColumn="0" w:lastRowLastColumn="0"/>
              <w:rPr>
                <w:rFonts w:cs="Arial"/>
                <w:sz w:val="22"/>
                <w:szCs w:val="22"/>
              </w:rPr>
            </w:pPr>
            <w:r w:rsidRPr="00295697">
              <w:rPr>
                <w:rFonts w:cs="Arial"/>
                <w:sz w:val="22"/>
                <w:szCs w:val="22"/>
              </w:rPr>
              <w:t xml:space="preserve">Director de PRODEMI </w:t>
            </w:r>
          </w:p>
        </w:tc>
      </w:tr>
      <w:tr w:rsidR="00455613" w:rsidRPr="00295697" w14:paraId="57470179" w14:textId="77777777" w:rsidTr="00D457D3">
        <w:trPr>
          <w:trHeight w:val="266"/>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1A1102F5" w14:textId="77777777" w:rsidR="00455613" w:rsidRPr="00295697" w:rsidRDefault="00455613" w:rsidP="00D457D3">
            <w:pPr>
              <w:rPr>
                <w:rFonts w:cs="Arial"/>
                <w:color w:val="000000"/>
                <w:sz w:val="22"/>
                <w:szCs w:val="22"/>
                <w:lang w:eastAsia="es-CR"/>
              </w:rPr>
            </w:pPr>
            <w:r w:rsidRPr="00295697">
              <w:rPr>
                <w:rFonts w:cs="Arial"/>
                <w:color w:val="000000"/>
                <w:sz w:val="22"/>
                <w:szCs w:val="22"/>
                <w:lang w:eastAsia="es-CR"/>
              </w:rPr>
              <w:t xml:space="preserve">Observaciones  </w:t>
            </w:r>
          </w:p>
        </w:tc>
        <w:tc>
          <w:tcPr>
            <w:tcW w:w="6197" w:type="dxa"/>
            <w:gridSpan w:val="2"/>
            <w:hideMark/>
          </w:tcPr>
          <w:p w14:paraId="19AB2F6C" w14:textId="77777777" w:rsidR="00455613" w:rsidRPr="00295697" w:rsidRDefault="00455613" w:rsidP="00D457D3">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bl>
    <w:p w14:paraId="6D97774D" w14:textId="77777777" w:rsidR="00455613" w:rsidRDefault="00455613">
      <w:pPr>
        <w:spacing w:after="160" w:line="259" w:lineRule="auto"/>
        <w:jc w:val="left"/>
        <w:rPr>
          <w:rFonts w:cs="Arial"/>
          <w:i/>
          <w:sz w:val="22"/>
          <w:szCs w:val="22"/>
        </w:rPr>
      </w:pPr>
    </w:p>
    <w:p w14:paraId="7FE23F07" w14:textId="13EFB016" w:rsidR="006D3319" w:rsidRDefault="006D3319" w:rsidP="006D3319">
      <w:pPr>
        <w:rPr>
          <w:rFonts w:cs="Arial"/>
          <w:i/>
          <w:sz w:val="22"/>
          <w:szCs w:val="22"/>
        </w:rPr>
      </w:pPr>
    </w:p>
    <w:tbl>
      <w:tblPr>
        <w:tblStyle w:val="Tablaconcuadrcula2-nfasis1"/>
        <w:tblW w:w="0" w:type="auto"/>
        <w:jc w:val="center"/>
        <w:tblLook w:val="04A0" w:firstRow="1" w:lastRow="0" w:firstColumn="1" w:lastColumn="0" w:noHBand="0" w:noVBand="1"/>
      </w:tblPr>
      <w:tblGrid>
        <w:gridCol w:w="2694"/>
        <w:gridCol w:w="2409"/>
        <w:gridCol w:w="3735"/>
      </w:tblGrid>
      <w:tr w:rsidR="00C63E63" w:rsidRPr="00295697" w14:paraId="7FBF483B" w14:textId="77777777" w:rsidTr="007F49AD">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0" w:type="auto"/>
            <w:gridSpan w:val="3"/>
            <w:noWrap/>
            <w:vAlign w:val="center"/>
            <w:hideMark/>
          </w:tcPr>
          <w:p w14:paraId="082E66AE" w14:textId="77777777" w:rsidR="00C63E63" w:rsidRPr="00295697" w:rsidRDefault="00C63E63" w:rsidP="00DA6AF9">
            <w:pPr>
              <w:jc w:val="center"/>
              <w:rPr>
                <w:rFonts w:cs="Arial"/>
                <w:b w:val="0"/>
                <w:bCs w:val="0"/>
                <w:color w:val="000000"/>
                <w:sz w:val="22"/>
                <w:szCs w:val="22"/>
                <w:lang w:eastAsia="es-CR"/>
              </w:rPr>
            </w:pPr>
            <w:r w:rsidRPr="00295697">
              <w:rPr>
                <w:rFonts w:cs="Arial"/>
                <w:color w:val="000000"/>
                <w:sz w:val="22"/>
                <w:szCs w:val="22"/>
                <w:lang w:eastAsia="es-CR"/>
              </w:rPr>
              <w:t xml:space="preserve">FICHA TECNICA DE INDICADOR </w:t>
            </w:r>
          </w:p>
          <w:p w14:paraId="7725C9E5" w14:textId="77777777" w:rsidR="00C63E63" w:rsidRPr="00295697" w:rsidRDefault="00C63E63" w:rsidP="00DA6AF9">
            <w:pPr>
              <w:jc w:val="center"/>
              <w:rPr>
                <w:rFonts w:cs="Arial"/>
                <w:color w:val="000000"/>
                <w:sz w:val="22"/>
                <w:szCs w:val="22"/>
                <w:lang w:eastAsia="es-CR"/>
              </w:rPr>
            </w:pPr>
          </w:p>
        </w:tc>
      </w:tr>
      <w:tr w:rsidR="00C63E63" w:rsidRPr="00295697" w14:paraId="6A3C85A7" w14:textId="77777777" w:rsidTr="007F49AD">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0" w:type="auto"/>
            <w:gridSpan w:val="3"/>
            <w:noWrap/>
            <w:vAlign w:val="center"/>
            <w:hideMark/>
          </w:tcPr>
          <w:p w14:paraId="6842EAF4" w14:textId="77777777" w:rsidR="00C63E63" w:rsidRPr="00295697" w:rsidRDefault="00C63E63" w:rsidP="00DA6AF9">
            <w:pPr>
              <w:jc w:val="center"/>
              <w:rPr>
                <w:rFonts w:cs="Arial"/>
                <w:color w:val="000000"/>
                <w:sz w:val="22"/>
                <w:szCs w:val="22"/>
                <w:lang w:eastAsia="es-CR"/>
              </w:rPr>
            </w:pPr>
            <w:r w:rsidRPr="00295697">
              <w:rPr>
                <w:rFonts w:cs="Arial"/>
                <w:color w:val="000000"/>
                <w:sz w:val="22"/>
                <w:szCs w:val="22"/>
                <w:lang w:eastAsia="es-CR"/>
              </w:rPr>
              <w:t xml:space="preserve">Programa Académico </w:t>
            </w:r>
          </w:p>
        </w:tc>
      </w:tr>
      <w:tr w:rsidR="00C63E63" w:rsidRPr="00295697" w14:paraId="1FA5B622"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2EE050E7" w14:textId="77777777" w:rsidR="00C63E63" w:rsidRPr="00295697" w:rsidRDefault="00C63E63" w:rsidP="00DA6AF9">
            <w:pPr>
              <w:rPr>
                <w:rFonts w:cs="Arial"/>
                <w:color w:val="000000"/>
                <w:sz w:val="22"/>
                <w:szCs w:val="22"/>
                <w:lang w:eastAsia="es-CR"/>
              </w:rPr>
            </w:pPr>
            <w:r w:rsidRPr="00295697">
              <w:rPr>
                <w:rFonts w:cs="Arial"/>
                <w:color w:val="000000"/>
                <w:sz w:val="22"/>
                <w:szCs w:val="22"/>
                <w:lang w:eastAsia="es-CR"/>
              </w:rPr>
              <w:t xml:space="preserve">Código </w:t>
            </w:r>
          </w:p>
        </w:tc>
        <w:tc>
          <w:tcPr>
            <w:tcW w:w="6144" w:type="dxa"/>
            <w:gridSpan w:val="2"/>
            <w:vAlign w:val="center"/>
            <w:hideMark/>
          </w:tcPr>
          <w:p w14:paraId="6E8C83B5" w14:textId="20833738" w:rsidR="00C63E63" w:rsidRPr="00295697" w:rsidRDefault="00C63E63" w:rsidP="00DA6AF9">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AC030</w:t>
            </w:r>
            <w:r w:rsidR="00455613">
              <w:rPr>
                <w:rFonts w:cs="Arial"/>
                <w:color w:val="000000"/>
                <w:sz w:val="22"/>
                <w:szCs w:val="22"/>
                <w:lang w:eastAsia="es-CR"/>
              </w:rPr>
              <w:t>4</w:t>
            </w:r>
          </w:p>
        </w:tc>
      </w:tr>
      <w:tr w:rsidR="00C63E63" w:rsidRPr="00295697" w14:paraId="0F00C428"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33490819" w14:textId="77777777" w:rsidR="00C63E63" w:rsidRPr="00295697" w:rsidRDefault="00C63E63" w:rsidP="00DA6AF9">
            <w:pPr>
              <w:rPr>
                <w:rFonts w:cs="Arial"/>
                <w:color w:val="000000"/>
                <w:sz w:val="22"/>
                <w:szCs w:val="22"/>
                <w:lang w:eastAsia="es-CR"/>
              </w:rPr>
            </w:pPr>
            <w:r w:rsidRPr="00295697">
              <w:rPr>
                <w:rFonts w:cs="Arial"/>
                <w:color w:val="000000"/>
                <w:sz w:val="22"/>
                <w:szCs w:val="22"/>
                <w:lang w:eastAsia="es-CR"/>
              </w:rPr>
              <w:t xml:space="preserve">Denominación </w:t>
            </w:r>
          </w:p>
        </w:tc>
        <w:tc>
          <w:tcPr>
            <w:tcW w:w="6144" w:type="dxa"/>
            <w:gridSpan w:val="2"/>
            <w:vAlign w:val="center"/>
          </w:tcPr>
          <w:p w14:paraId="13C88771" w14:textId="3133249A" w:rsidR="00C63E63" w:rsidRPr="00295697" w:rsidRDefault="00942A1B" w:rsidP="00DA6AF9">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Pr>
                <w:rFonts w:cs="Arial"/>
                <w:color w:val="000000"/>
                <w:sz w:val="22"/>
                <w:szCs w:val="22"/>
                <w:lang w:eastAsia="es-CR"/>
              </w:rPr>
              <w:t>Tecnologías de información y comunicación.</w:t>
            </w:r>
          </w:p>
        </w:tc>
      </w:tr>
      <w:tr w:rsidR="00C63E63" w:rsidRPr="00295697" w14:paraId="670DB478"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2B71FEA9" w14:textId="77777777" w:rsidR="00C63E63" w:rsidRPr="00295697" w:rsidRDefault="00C63E63" w:rsidP="00DA6AF9">
            <w:pPr>
              <w:rPr>
                <w:rFonts w:cs="Arial"/>
                <w:color w:val="000000"/>
                <w:sz w:val="22"/>
                <w:szCs w:val="22"/>
                <w:lang w:eastAsia="es-CR"/>
              </w:rPr>
            </w:pPr>
            <w:r w:rsidRPr="00295697">
              <w:rPr>
                <w:rFonts w:cs="Arial"/>
                <w:color w:val="000000"/>
                <w:sz w:val="22"/>
                <w:szCs w:val="22"/>
                <w:lang w:eastAsia="es-CR"/>
              </w:rPr>
              <w:t xml:space="preserve">Tipo </w:t>
            </w:r>
          </w:p>
        </w:tc>
        <w:tc>
          <w:tcPr>
            <w:tcW w:w="6144" w:type="dxa"/>
            <w:gridSpan w:val="2"/>
            <w:vAlign w:val="center"/>
            <w:hideMark/>
          </w:tcPr>
          <w:p w14:paraId="4F4361D9" w14:textId="77777777" w:rsidR="00C63E63" w:rsidRPr="00295697" w:rsidRDefault="00C63E63" w:rsidP="00DA6AF9">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Gestión </w:t>
            </w:r>
          </w:p>
        </w:tc>
      </w:tr>
      <w:tr w:rsidR="00C63E63" w:rsidRPr="00295697" w14:paraId="1D7F5914"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13D15C5A" w14:textId="77777777" w:rsidR="00C63E63" w:rsidRPr="00295697" w:rsidRDefault="00C63E63" w:rsidP="00DA6AF9">
            <w:pPr>
              <w:rPr>
                <w:rFonts w:cs="Arial"/>
                <w:color w:val="000000"/>
                <w:sz w:val="22"/>
                <w:szCs w:val="22"/>
                <w:lang w:eastAsia="es-CR"/>
              </w:rPr>
            </w:pPr>
            <w:r w:rsidRPr="00295697">
              <w:rPr>
                <w:rFonts w:cs="Arial"/>
                <w:color w:val="000000"/>
                <w:sz w:val="22"/>
                <w:szCs w:val="22"/>
                <w:lang w:eastAsia="es-CR"/>
              </w:rPr>
              <w:t>Descripción</w:t>
            </w:r>
          </w:p>
        </w:tc>
        <w:tc>
          <w:tcPr>
            <w:tcW w:w="6144" w:type="dxa"/>
            <w:gridSpan w:val="2"/>
            <w:vAlign w:val="center"/>
            <w:hideMark/>
          </w:tcPr>
          <w:p w14:paraId="61D0ACBA" w14:textId="6748FE8A" w:rsidR="00C63E63" w:rsidRPr="00295697" w:rsidRDefault="00C63E63" w:rsidP="00DA6AF9">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Porcentaje de </w:t>
            </w:r>
            <w:r w:rsidR="00942A1B">
              <w:rPr>
                <w:rFonts w:cs="Arial"/>
                <w:color w:val="000000"/>
                <w:sz w:val="22"/>
                <w:szCs w:val="22"/>
                <w:lang w:eastAsia="es-CR"/>
              </w:rPr>
              <w:t>tecnologías de información y comunicación renovada</w:t>
            </w:r>
            <w:r w:rsidR="002F6F06">
              <w:rPr>
                <w:rFonts w:cs="Arial"/>
                <w:color w:val="000000"/>
                <w:sz w:val="22"/>
                <w:szCs w:val="22"/>
                <w:lang w:eastAsia="es-CR"/>
              </w:rPr>
              <w:t>s</w:t>
            </w:r>
            <w:r w:rsidR="00942A1B">
              <w:rPr>
                <w:rFonts w:cs="Arial"/>
                <w:color w:val="000000"/>
                <w:sz w:val="22"/>
                <w:szCs w:val="22"/>
                <w:lang w:eastAsia="es-CR"/>
              </w:rPr>
              <w:t xml:space="preserve"> e innovada</w:t>
            </w:r>
            <w:r w:rsidR="002F6F06">
              <w:rPr>
                <w:rFonts w:cs="Arial"/>
                <w:color w:val="000000"/>
                <w:sz w:val="22"/>
                <w:szCs w:val="22"/>
                <w:lang w:eastAsia="es-CR"/>
              </w:rPr>
              <w:t>s</w:t>
            </w:r>
          </w:p>
        </w:tc>
      </w:tr>
      <w:tr w:rsidR="00C63E63" w:rsidRPr="00295697" w14:paraId="5ED36F2B"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39891142" w14:textId="77777777" w:rsidR="00C63E63" w:rsidRPr="00295697" w:rsidRDefault="00C63E63" w:rsidP="00DA6AF9">
            <w:pPr>
              <w:rPr>
                <w:rFonts w:cs="Arial"/>
                <w:color w:val="000000"/>
                <w:sz w:val="22"/>
                <w:szCs w:val="22"/>
                <w:lang w:eastAsia="es-CR"/>
              </w:rPr>
            </w:pPr>
            <w:r w:rsidRPr="00295697">
              <w:rPr>
                <w:rFonts w:cs="Arial"/>
                <w:color w:val="000000"/>
                <w:sz w:val="22"/>
                <w:szCs w:val="22"/>
                <w:lang w:eastAsia="es-CR"/>
              </w:rPr>
              <w:t xml:space="preserve">Forma de cálculo </w:t>
            </w:r>
          </w:p>
        </w:tc>
        <w:tc>
          <w:tcPr>
            <w:tcW w:w="6144" w:type="dxa"/>
            <w:gridSpan w:val="2"/>
            <w:vAlign w:val="center"/>
          </w:tcPr>
          <w:p w14:paraId="5A67E545" w14:textId="6F6B3809" w:rsidR="00C63E63" w:rsidRPr="00295697" w:rsidRDefault="00C63E63" w:rsidP="00DA6AF9">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Porcentaje de </w:t>
            </w:r>
            <w:r w:rsidR="00942A1B">
              <w:rPr>
                <w:rFonts w:cs="Arial"/>
                <w:color w:val="000000"/>
                <w:sz w:val="22"/>
                <w:szCs w:val="22"/>
                <w:lang w:eastAsia="es-CR"/>
              </w:rPr>
              <w:t xml:space="preserve">tecnologías </w:t>
            </w:r>
            <w:r w:rsidRPr="00295697">
              <w:rPr>
                <w:rFonts w:cs="Arial"/>
                <w:color w:val="000000"/>
                <w:sz w:val="22"/>
                <w:szCs w:val="22"/>
                <w:lang w:eastAsia="es-CR"/>
              </w:rPr>
              <w:t>renovad</w:t>
            </w:r>
            <w:r w:rsidR="00942A1B">
              <w:rPr>
                <w:rFonts w:cs="Arial"/>
                <w:color w:val="000000"/>
                <w:sz w:val="22"/>
                <w:szCs w:val="22"/>
                <w:lang w:eastAsia="es-CR"/>
              </w:rPr>
              <w:t xml:space="preserve">as e innovadas </w:t>
            </w:r>
            <w:r w:rsidRPr="00295697">
              <w:rPr>
                <w:rFonts w:cs="Arial"/>
                <w:color w:val="000000"/>
                <w:sz w:val="22"/>
                <w:szCs w:val="22"/>
                <w:lang w:eastAsia="es-CR"/>
              </w:rPr>
              <w:t xml:space="preserve">  </w:t>
            </w:r>
          </w:p>
        </w:tc>
      </w:tr>
      <w:tr w:rsidR="00C63E63" w:rsidRPr="00295697" w14:paraId="2EC6D92C"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705C9C0F" w14:textId="77777777" w:rsidR="00C63E63" w:rsidRPr="00295697" w:rsidRDefault="00C63E63" w:rsidP="00DA6AF9">
            <w:pPr>
              <w:rPr>
                <w:rFonts w:cs="Arial"/>
                <w:color w:val="000000"/>
                <w:sz w:val="22"/>
                <w:szCs w:val="22"/>
                <w:lang w:eastAsia="es-CR"/>
              </w:rPr>
            </w:pPr>
            <w:r w:rsidRPr="00295697">
              <w:rPr>
                <w:rFonts w:cs="Arial"/>
                <w:color w:val="000000"/>
                <w:sz w:val="22"/>
                <w:szCs w:val="22"/>
                <w:lang w:eastAsia="es-CR"/>
              </w:rPr>
              <w:t>Unidad de medida</w:t>
            </w:r>
          </w:p>
        </w:tc>
        <w:tc>
          <w:tcPr>
            <w:tcW w:w="6144" w:type="dxa"/>
            <w:gridSpan w:val="2"/>
            <w:vAlign w:val="center"/>
            <w:hideMark/>
          </w:tcPr>
          <w:p w14:paraId="2BDBEAAE" w14:textId="77777777" w:rsidR="00C63E63" w:rsidRPr="00295697" w:rsidRDefault="00C63E63" w:rsidP="00DA6AF9">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Porcentaje </w:t>
            </w:r>
          </w:p>
        </w:tc>
      </w:tr>
      <w:tr w:rsidR="00C63E63" w:rsidRPr="00295697" w14:paraId="0B7D93A6"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1D863D29" w14:textId="77777777" w:rsidR="00C63E63" w:rsidRPr="00295697" w:rsidRDefault="00C63E63" w:rsidP="00DA6AF9">
            <w:pPr>
              <w:rPr>
                <w:rFonts w:cs="Arial"/>
                <w:color w:val="000000"/>
                <w:sz w:val="22"/>
                <w:szCs w:val="22"/>
                <w:lang w:eastAsia="es-CR"/>
              </w:rPr>
            </w:pPr>
            <w:r>
              <w:rPr>
                <w:rFonts w:cs="Arial"/>
                <w:color w:val="000000"/>
                <w:sz w:val="22"/>
                <w:szCs w:val="22"/>
                <w:lang w:eastAsia="es-CR"/>
              </w:rPr>
              <w:t>Resultado satisfactorio</w:t>
            </w:r>
          </w:p>
        </w:tc>
        <w:tc>
          <w:tcPr>
            <w:tcW w:w="6144" w:type="dxa"/>
            <w:gridSpan w:val="2"/>
            <w:vAlign w:val="center"/>
          </w:tcPr>
          <w:p w14:paraId="41E50F02" w14:textId="77777777" w:rsidR="00C63E63" w:rsidRPr="00295697" w:rsidRDefault="00C63E63" w:rsidP="00DA6AF9">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C63E63" w:rsidRPr="00295697" w14:paraId="25A99580" w14:textId="77777777" w:rsidTr="00E823F0">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2694" w:type="dxa"/>
            <w:vMerge w:val="restart"/>
            <w:vAlign w:val="center"/>
          </w:tcPr>
          <w:p w14:paraId="6B960B90" w14:textId="77777777" w:rsidR="00C63E63" w:rsidRPr="00295697" w:rsidRDefault="00C63E63" w:rsidP="00DA6AF9">
            <w:pPr>
              <w:rPr>
                <w:rFonts w:cs="Arial"/>
                <w:color w:val="000000"/>
                <w:sz w:val="22"/>
                <w:szCs w:val="22"/>
                <w:lang w:eastAsia="es-CR"/>
              </w:rPr>
            </w:pPr>
          </w:p>
          <w:p w14:paraId="0990C391" w14:textId="77777777" w:rsidR="00C63E63" w:rsidRPr="00295697" w:rsidRDefault="00C63E63" w:rsidP="00DA6AF9">
            <w:pPr>
              <w:rPr>
                <w:rFonts w:cs="Arial"/>
                <w:color w:val="000000"/>
                <w:sz w:val="22"/>
                <w:szCs w:val="22"/>
                <w:lang w:eastAsia="es-CR"/>
              </w:rPr>
            </w:pPr>
            <w:r w:rsidRPr="00295697">
              <w:rPr>
                <w:rFonts w:cs="Arial"/>
                <w:color w:val="000000"/>
                <w:sz w:val="22"/>
                <w:szCs w:val="22"/>
                <w:lang w:eastAsia="es-CR"/>
              </w:rPr>
              <w:t xml:space="preserve">Características </w:t>
            </w:r>
          </w:p>
        </w:tc>
        <w:tc>
          <w:tcPr>
            <w:tcW w:w="2409" w:type="dxa"/>
            <w:vAlign w:val="center"/>
          </w:tcPr>
          <w:p w14:paraId="11AB4EBF" w14:textId="77777777" w:rsidR="00C63E63" w:rsidRPr="00295697" w:rsidRDefault="00C63E63" w:rsidP="00DA6AF9">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3735" w:type="dxa"/>
            <w:vAlign w:val="center"/>
          </w:tcPr>
          <w:p w14:paraId="73F8AA49" w14:textId="77777777" w:rsidR="00C63E63" w:rsidRPr="00295697" w:rsidRDefault="00C63E63" w:rsidP="00DA6AF9">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Semestral y Anual</w:t>
            </w:r>
          </w:p>
        </w:tc>
      </w:tr>
      <w:tr w:rsidR="00C63E63" w:rsidRPr="00295697" w14:paraId="1CABDD08" w14:textId="77777777" w:rsidTr="00E823F0">
        <w:trPr>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75D92763" w14:textId="77777777" w:rsidR="00C63E63" w:rsidRPr="00295697" w:rsidRDefault="00C63E63" w:rsidP="00DA6AF9">
            <w:pPr>
              <w:rPr>
                <w:rFonts w:cs="Arial"/>
                <w:color w:val="000000"/>
                <w:sz w:val="22"/>
                <w:szCs w:val="22"/>
                <w:lang w:eastAsia="es-CR"/>
              </w:rPr>
            </w:pPr>
          </w:p>
        </w:tc>
        <w:tc>
          <w:tcPr>
            <w:tcW w:w="2409" w:type="dxa"/>
            <w:vAlign w:val="center"/>
          </w:tcPr>
          <w:p w14:paraId="26C903A4" w14:textId="77777777" w:rsidR="00C63E63" w:rsidRPr="00295697" w:rsidRDefault="00C63E63" w:rsidP="00DA6AF9">
            <w:pPr>
              <w:spacing w:line="240" w:lineRule="auto"/>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3735" w:type="dxa"/>
            <w:vAlign w:val="center"/>
          </w:tcPr>
          <w:p w14:paraId="089D7C07" w14:textId="31D65EAF" w:rsidR="00C63E63" w:rsidRPr="002F6F06" w:rsidRDefault="00E823F0" w:rsidP="00DA6AF9">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2"/>
                <w:szCs w:val="22"/>
                <w:lang w:eastAsia="es-CR"/>
              </w:rPr>
            </w:pPr>
            <w:r w:rsidRPr="00E823F0">
              <w:rPr>
                <w:rFonts w:cs="Arial"/>
                <w:color w:val="000000"/>
                <w:sz w:val="22"/>
                <w:szCs w:val="22"/>
                <w:lang w:eastAsia="es-CR"/>
              </w:rPr>
              <w:t>Dirección de Tecnologías de Información y Comunicación</w:t>
            </w:r>
            <w:r>
              <w:rPr>
                <w:rFonts w:cs="Arial"/>
                <w:color w:val="000000"/>
                <w:sz w:val="22"/>
                <w:szCs w:val="22"/>
                <w:lang w:eastAsia="es-CR"/>
              </w:rPr>
              <w:t xml:space="preserve"> (DTIC)</w:t>
            </w:r>
          </w:p>
        </w:tc>
      </w:tr>
      <w:tr w:rsidR="00C63E63" w:rsidRPr="00295697" w14:paraId="036ADA8C" w14:textId="77777777" w:rsidTr="00E823F0">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084B3023" w14:textId="77777777" w:rsidR="00C63E63" w:rsidRPr="00295697" w:rsidRDefault="00C63E63" w:rsidP="00DA6AF9">
            <w:pPr>
              <w:rPr>
                <w:rFonts w:cs="Arial"/>
                <w:color w:val="000000"/>
                <w:sz w:val="22"/>
                <w:szCs w:val="22"/>
                <w:lang w:eastAsia="es-CR"/>
              </w:rPr>
            </w:pPr>
          </w:p>
        </w:tc>
        <w:tc>
          <w:tcPr>
            <w:tcW w:w="2409" w:type="dxa"/>
            <w:vAlign w:val="center"/>
          </w:tcPr>
          <w:p w14:paraId="478252FB" w14:textId="77777777" w:rsidR="00C63E63" w:rsidRPr="00E65E16" w:rsidRDefault="00C63E63" w:rsidP="00DA6AF9">
            <w:pPr>
              <w:cnfStyle w:val="000000100000" w:firstRow="0" w:lastRow="0" w:firstColumn="0" w:lastColumn="0" w:oddVBand="0" w:evenVBand="0" w:oddHBand="1" w:evenHBand="0" w:firstRowFirstColumn="0" w:firstRowLastColumn="0" w:lastRowFirstColumn="0" w:lastRowLastColumn="0"/>
              <w:rPr>
                <w:rFonts w:cs="Arial"/>
                <w:b/>
                <w:sz w:val="22"/>
                <w:szCs w:val="22"/>
                <w:lang w:eastAsia="es-CR"/>
              </w:rPr>
            </w:pPr>
            <w:r w:rsidRPr="00E65E16">
              <w:rPr>
                <w:rFonts w:cs="Arial"/>
                <w:b/>
                <w:sz w:val="22"/>
                <w:szCs w:val="22"/>
                <w:lang w:eastAsia="es-CR"/>
              </w:rPr>
              <w:t xml:space="preserve">Responsable </w:t>
            </w:r>
          </w:p>
        </w:tc>
        <w:tc>
          <w:tcPr>
            <w:tcW w:w="3735" w:type="dxa"/>
            <w:vAlign w:val="center"/>
          </w:tcPr>
          <w:p w14:paraId="6DB63DB9" w14:textId="61DEFB03" w:rsidR="00C63E63" w:rsidRPr="00E65E16" w:rsidRDefault="00C63E63" w:rsidP="00DA6AF9">
            <w:pPr>
              <w:cnfStyle w:val="000000100000" w:firstRow="0" w:lastRow="0" w:firstColumn="0" w:lastColumn="0" w:oddVBand="0" w:evenVBand="0" w:oddHBand="1" w:evenHBand="0" w:firstRowFirstColumn="0" w:firstRowLastColumn="0" w:lastRowFirstColumn="0" w:lastRowLastColumn="0"/>
              <w:rPr>
                <w:rFonts w:cs="Arial"/>
                <w:sz w:val="22"/>
                <w:szCs w:val="22"/>
              </w:rPr>
            </w:pPr>
            <w:r w:rsidRPr="00E65E16">
              <w:rPr>
                <w:rFonts w:cs="Arial"/>
                <w:sz w:val="22"/>
                <w:szCs w:val="22"/>
              </w:rPr>
              <w:t xml:space="preserve">Director de </w:t>
            </w:r>
            <w:r w:rsidR="00E65E16" w:rsidRPr="00E65E16">
              <w:rPr>
                <w:rFonts w:cs="Arial"/>
                <w:sz w:val="22"/>
                <w:szCs w:val="22"/>
              </w:rPr>
              <w:t xml:space="preserve">DTIC </w:t>
            </w:r>
          </w:p>
        </w:tc>
      </w:tr>
      <w:tr w:rsidR="00C63E63" w:rsidRPr="00295697" w14:paraId="72F09E24" w14:textId="77777777" w:rsidTr="007F49AD">
        <w:trPr>
          <w:trHeight w:val="313"/>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354ED58C" w14:textId="77777777" w:rsidR="00C63E63" w:rsidRPr="00295697" w:rsidRDefault="00C63E63" w:rsidP="00DA6AF9">
            <w:pPr>
              <w:rPr>
                <w:rFonts w:cs="Arial"/>
                <w:color w:val="000000"/>
                <w:sz w:val="22"/>
                <w:szCs w:val="22"/>
                <w:lang w:eastAsia="es-CR"/>
              </w:rPr>
            </w:pPr>
            <w:r w:rsidRPr="00295697">
              <w:rPr>
                <w:rFonts w:cs="Arial"/>
                <w:color w:val="000000"/>
                <w:sz w:val="22"/>
                <w:szCs w:val="22"/>
                <w:lang w:eastAsia="es-CR"/>
              </w:rPr>
              <w:t xml:space="preserve">Observaciones  </w:t>
            </w:r>
          </w:p>
        </w:tc>
        <w:tc>
          <w:tcPr>
            <w:tcW w:w="6144" w:type="dxa"/>
            <w:gridSpan w:val="2"/>
            <w:vAlign w:val="center"/>
            <w:hideMark/>
          </w:tcPr>
          <w:p w14:paraId="2C63278A" w14:textId="77777777" w:rsidR="00C63E63" w:rsidRPr="00295697" w:rsidRDefault="00C63E63" w:rsidP="00DA6AF9">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bl>
    <w:p w14:paraId="45DDE134" w14:textId="77777777" w:rsidR="00A55617" w:rsidRDefault="00A55617">
      <w:pPr>
        <w:spacing w:after="160" w:line="259" w:lineRule="auto"/>
        <w:jc w:val="left"/>
        <w:rPr>
          <w:rFonts w:cs="Arial"/>
          <w:i/>
          <w:sz w:val="22"/>
          <w:szCs w:val="22"/>
        </w:rPr>
      </w:pPr>
      <w:r>
        <w:rPr>
          <w:rFonts w:cs="Arial"/>
          <w:i/>
          <w:sz w:val="22"/>
          <w:szCs w:val="22"/>
        </w:rPr>
        <w:br w:type="page"/>
      </w:r>
    </w:p>
    <w:p w14:paraId="7A769118" w14:textId="77777777" w:rsidR="00C63E63" w:rsidRDefault="00C63E63" w:rsidP="006D3319">
      <w:pPr>
        <w:rPr>
          <w:rFonts w:cs="Arial"/>
          <w:i/>
          <w:sz w:val="22"/>
          <w:szCs w:val="22"/>
        </w:rPr>
      </w:pPr>
    </w:p>
    <w:tbl>
      <w:tblPr>
        <w:tblStyle w:val="Tablaconcuadrcula2-nfasis1"/>
        <w:tblW w:w="9032" w:type="dxa"/>
        <w:jc w:val="center"/>
        <w:tblLook w:val="04A0" w:firstRow="1" w:lastRow="0" w:firstColumn="1" w:lastColumn="0" w:noHBand="0" w:noVBand="1"/>
      </w:tblPr>
      <w:tblGrid>
        <w:gridCol w:w="2694"/>
        <w:gridCol w:w="2551"/>
        <w:gridCol w:w="3787"/>
      </w:tblGrid>
      <w:tr w:rsidR="006D3319" w:rsidRPr="00295697" w14:paraId="32FEBE79" w14:textId="77777777" w:rsidTr="007F49AD">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7834F87E" w14:textId="7B13FE66" w:rsidR="006D3319" w:rsidRPr="00295697" w:rsidRDefault="006D3319" w:rsidP="00295697">
            <w:pPr>
              <w:jc w:val="center"/>
              <w:rPr>
                <w:rFonts w:cs="Arial"/>
                <w:b w:val="0"/>
                <w:bCs w:val="0"/>
                <w:color w:val="000000"/>
                <w:sz w:val="22"/>
                <w:szCs w:val="22"/>
                <w:lang w:eastAsia="es-CR"/>
              </w:rPr>
            </w:pPr>
            <w:r w:rsidRPr="00295697">
              <w:rPr>
                <w:rFonts w:cs="Arial"/>
                <w:color w:val="000000"/>
                <w:sz w:val="22"/>
                <w:szCs w:val="22"/>
                <w:lang w:eastAsia="es-CR"/>
              </w:rPr>
              <w:t xml:space="preserve">FICHA TECNICA DE INDICADOR </w:t>
            </w:r>
          </w:p>
          <w:p w14:paraId="232DE6DF" w14:textId="77777777" w:rsidR="006D3319" w:rsidRPr="00295697" w:rsidRDefault="006D3319" w:rsidP="00295697">
            <w:pPr>
              <w:jc w:val="center"/>
              <w:rPr>
                <w:rFonts w:cs="Arial"/>
                <w:color w:val="000000"/>
                <w:sz w:val="22"/>
                <w:szCs w:val="22"/>
                <w:lang w:eastAsia="es-CR"/>
              </w:rPr>
            </w:pPr>
          </w:p>
        </w:tc>
      </w:tr>
      <w:tr w:rsidR="006D3319" w:rsidRPr="00295697" w14:paraId="696889C6" w14:textId="77777777" w:rsidTr="007F49AD">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71DDEA0B" w14:textId="77777777" w:rsidR="006D3319" w:rsidRPr="00295697" w:rsidRDefault="006D3319" w:rsidP="00295697">
            <w:pPr>
              <w:jc w:val="center"/>
              <w:rPr>
                <w:rFonts w:cs="Arial"/>
                <w:color w:val="000000"/>
                <w:sz w:val="22"/>
                <w:szCs w:val="22"/>
                <w:lang w:eastAsia="es-CR"/>
              </w:rPr>
            </w:pPr>
            <w:r w:rsidRPr="00295697">
              <w:rPr>
                <w:rFonts w:cs="Arial"/>
                <w:color w:val="000000"/>
                <w:sz w:val="22"/>
                <w:szCs w:val="22"/>
                <w:lang w:eastAsia="es-CR"/>
              </w:rPr>
              <w:t xml:space="preserve">Programa Vida Universitaria </w:t>
            </w:r>
          </w:p>
        </w:tc>
      </w:tr>
      <w:tr w:rsidR="006D3319" w:rsidRPr="00295697" w14:paraId="61E89429"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6A7A72C7"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Código </w:t>
            </w:r>
          </w:p>
        </w:tc>
        <w:tc>
          <w:tcPr>
            <w:tcW w:w="6338" w:type="dxa"/>
            <w:gridSpan w:val="2"/>
            <w:vAlign w:val="center"/>
            <w:hideMark/>
          </w:tcPr>
          <w:p w14:paraId="7692342D"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VU0101</w:t>
            </w:r>
          </w:p>
        </w:tc>
      </w:tr>
      <w:tr w:rsidR="006D3319" w:rsidRPr="00295697" w14:paraId="09F7D351"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3288E5CD"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Denominación </w:t>
            </w:r>
          </w:p>
        </w:tc>
        <w:tc>
          <w:tcPr>
            <w:tcW w:w="6338" w:type="dxa"/>
            <w:gridSpan w:val="2"/>
            <w:vAlign w:val="center"/>
          </w:tcPr>
          <w:p w14:paraId="48E4BB72"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Becas y ayudas con aporte económico </w:t>
            </w:r>
          </w:p>
        </w:tc>
      </w:tr>
      <w:tr w:rsidR="006D3319" w:rsidRPr="00295697" w14:paraId="07B49D45"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0372882C"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Tipo </w:t>
            </w:r>
          </w:p>
        </w:tc>
        <w:tc>
          <w:tcPr>
            <w:tcW w:w="6338" w:type="dxa"/>
            <w:gridSpan w:val="2"/>
            <w:vAlign w:val="center"/>
            <w:hideMark/>
          </w:tcPr>
          <w:p w14:paraId="5BDEA6DF"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Resultado </w:t>
            </w:r>
          </w:p>
        </w:tc>
      </w:tr>
      <w:tr w:rsidR="006D3319" w:rsidRPr="00295697" w14:paraId="1B8BF60C"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370214E4"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Descripción</w:t>
            </w:r>
          </w:p>
        </w:tc>
        <w:tc>
          <w:tcPr>
            <w:tcW w:w="6338" w:type="dxa"/>
            <w:gridSpan w:val="2"/>
            <w:vAlign w:val="center"/>
            <w:hideMark/>
          </w:tcPr>
          <w:p w14:paraId="65E84AD7"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Número de becas y ayudas con aporte económico otorgadas</w:t>
            </w:r>
          </w:p>
        </w:tc>
      </w:tr>
      <w:tr w:rsidR="006D3319" w:rsidRPr="00295697" w14:paraId="7B4CD500"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636AD8F7"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Forma de cálculo </w:t>
            </w:r>
          </w:p>
        </w:tc>
        <w:tc>
          <w:tcPr>
            <w:tcW w:w="6338" w:type="dxa"/>
            <w:gridSpan w:val="2"/>
            <w:vAlign w:val="center"/>
          </w:tcPr>
          <w:p w14:paraId="151254D3" w14:textId="77777777" w:rsidR="006D3319" w:rsidRPr="00295697" w:rsidRDefault="006D3319" w:rsidP="002A5ACC">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becas y ayudas otorgadas / número de becas y ayudas programadas    </w:t>
            </w:r>
          </w:p>
        </w:tc>
      </w:tr>
      <w:tr w:rsidR="006D3319" w:rsidRPr="00295697" w14:paraId="1DB45F14"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4D946399"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Unidad de medida</w:t>
            </w:r>
          </w:p>
        </w:tc>
        <w:tc>
          <w:tcPr>
            <w:tcW w:w="6338" w:type="dxa"/>
            <w:gridSpan w:val="2"/>
            <w:vAlign w:val="center"/>
            <w:hideMark/>
          </w:tcPr>
          <w:p w14:paraId="50BDD580"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Beca y ayuda </w:t>
            </w:r>
          </w:p>
        </w:tc>
      </w:tr>
      <w:tr w:rsidR="00C63E63" w:rsidRPr="00295697" w14:paraId="7FDD5684"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2BB031FF" w14:textId="044A1ADA" w:rsidR="00C63E63" w:rsidRPr="00295697" w:rsidRDefault="00C63E63" w:rsidP="00C63E63">
            <w:pPr>
              <w:rPr>
                <w:rFonts w:cs="Arial"/>
                <w:color w:val="000000"/>
                <w:sz w:val="22"/>
                <w:szCs w:val="22"/>
                <w:lang w:eastAsia="es-CR"/>
              </w:rPr>
            </w:pPr>
            <w:r>
              <w:rPr>
                <w:rFonts w:cs="Arial"/>
                <w:color w:val="000000"/>
                <w:sz w:val="22"/>
                <w:szCs w:val="22"/>
                <w:lang w:eastAsia="es-CR"/>
              </w:rPr>
              <w:t>Resultado satisfactorio</w:t>
            </w:r>
          </w:p>
        </w:tc>
        <w:tc>
          <w:tcPr>
            <w:tcW w:w="6338" w:type="dxa"/>
            <w:gridSpan w:val="2"/>
            <w:vAlign w:val="center"/>
          </w:tcPr>
          <w:p w14:paraId="217AD22A" w14:textId="29F4D279" w:rsidR="00C63E63" w:rsidRPr="00295697" w:rsidRDefault="00C63E63" w:rsidP="00C63E63">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6D3319" w:rsidRPr="00295697" w14:paraId="115FADC4" w14:textId="77777777" w:rsidTr="007F49AD">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2694" w:type="dxa"/>
            <w:vMerge w:val="restart"/>
            <w:vAlign w:val="center"/>
          </w:tcPr>
          <w:p w14:paraId="694D0E2C" w14:textId="77777777" w:rsidR="006D3319" w:rsidRPr="00295697" w:rsidRDefault="006D3319" w:rsidP="00295697">
            <w:pPr>
              <w:rPr>
                <w:rFonts w:cs="Arial"/>
                <w:color w:val="000000"/>
                <w:sz w:val="22"/>
                <w:szCs w:val="22"/>
                <w:lang w:eastAsia="es-CR"/>
              </w:rPr>
            </w:pPr>
          </w:p>
          <w:p w14:paraId="5825EC52"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Características </w:t>
            </w:r>
          </w:p>
        </w:tc>
        <w:tc>
          <w:tcPr>
            <w:tcW w:w="2551" w:type="dxa"/>
            <w:vAlign w:val="center"/>
          </w:tcPr>
          <w:p w14:paraId="41E7F3DC"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3787" w:type="dxa"/>
            <w:vAlign w:val="center"/>
          </w:tcPr>
          <w:p w14:paraId="7A83123D"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Semestral y Anual  </w:t>
            </w:r>
          </w:p>
        </w:tc>
      </w:tr>
      <w:tr w:rsidR="006D3319" w:rsidRPr="00295697" w14:paraId="4EFEA8E0" w14:textId="77777777" w:rsidTr="007F49AD">
        <w:trPr>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1E99F892" w14:textId="77777777" w:rsidR="006D3319" w:rsidRPr="00295697" w:rsidRDefault="006D3319" w:rsidP="00295697">
            <w:pPr>
              <w:rPr>
                <w:rFonts w:cs="Arial"/>
                <w:color w:val="000000"/>
                <w:sz w:val="22"/>
                <w:szCs w:val="22"/>
                <w:lang w:eastAsia="es-CR"/>
              </w:rPr>
            </w:pPr>
          </w:p>
        </w:tc>
        <w:tc>
          <w:tcPr>
            <w:tcW w:w="2551" w:type="dxa"/>
            <w:vAlign w:val="center"/>
          </w:tcPr>
          <w:p w14:paraId="13E1ADA4"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3787" w:type="dxa"/>
            <w:vAlign w:val="center"/>
          </w:tcPr>
          <w:p w14:paraId="53CF33AF" w14:textId="77777777" w:rsidR="006D3319" w:rsidRPr="00295697" w:rsidRDefault="003B62A1" w:rsidP="00C63E63">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hyperlink r:id="rId22" w:tgtFrame="_blank" w:history="1">
              <w:r w:rsidR="006D3319" w:rsidRPr="00295697">
                <w:rPr>
                  <w:rFonts w:cs="Arial"/>
                  <w:color w:val="000000"/>
                  <w:sz w:val="22"/>
                  <w:szCs w:val="22"/>
                  <w:lang w:eastAsia="es-CR"/>
                </w:rPr>
                <w:t>Sistema de Planificación Presupuesto Institucional</w:t>
              </w:r>
            </w:hyperlink>
            <w:r w:rsidR="006D3319" w:rsidRPr="00295697">
              <w:rPr>
                <w:rFonts w:cs="Arial"/>
                <w:color w:val="000000"/>
                <w:sz w:val="22"/>
                <w:szCs w:val="22"/>
                <w:lang w:eastAsia="es-CR"/>
              </w:rPr>
              <w:t xml:space="preserve"> (SPPI)</w:t>
            </w:r>
          </w:p>
        </w:tc>
      </w:tr>
      <w:tr w:rsidR="006D3319" w:rsidRPr="00295697" w14:paraId="7FD36373" w14:textId="77777777" w:rsidTr="007F49AD">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1AA16D39" w14:textId="77777777" w:rsidR="006D3319" w:rsidRPr="00295697" w:rsidRDefault="006D3319" w:rsidP="00295697">
            <w:pPr>
              <w:rPr>
                <w:rFonts w:cs="Arial"/>
                <w:color w:val="000000"/>
                <w:sz w:val="22"/>
                <w:szCs w:val="22"/>
                <w:lang w:eastAsia="es-CR"/>
              </w:rPr>
            </w:pPr>
          </w:p>
        </w:tc>
        <w:tc>
          <w:tcPr>
            <w:tcW w:w="2551" w:type="dxa"/>
            <w:vAlign w:val="center"/>
          </w:tcPr>
          <w:p w14:paraId="3DE7E100"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Responsable</w:t>
            </w:r>
          </w:p>
        </w:tc>
        <w:tc>
          <w:tcPr>
            <w:tcW w:w="3787" w:type="dxa"/>
            <w:vAlign w:val="center"/>
          </w:tcPr>
          <w:p w14:paraId="03AF86CF" w14:textId="77777777" w:rsidR="006D3319" w:rsidRPr="00295697" w:rsidRDefault="006D3319" w:rsidP="00C63E63">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Directora, Departamento de Bienestar Estudiantil </w:t>
            </w:r>
          </w:p>
        </w:tc>
      </w:tr>
      <w:tr w:rsidR="006D3319" w:rsidRPr="00295697" w14:paraId="2C4DCC35" w14:textId="77777777" w:rsidTr="007F49AD">
        <w:trPr>
          <w:trHeight w:val="43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6B9B3214"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Observaciones  </w:t>
            </w:r>
          </w:p>
        </w:tc>
        <w:tc>
          <w:tcPr>
            <w:tcW w:w="6338" w:type="dxa"/>
            <w:gridSpan w:val="2"/>
            <w:vAlign w:val="center"/>
            <w:hideMark/>
          </w:tcPr>
          <w:p w14:paraId="3BDD1A7C"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bl>
    <w:p w14:paraId="0413C286" w14:textId="0938725C" w:rsidR="006D3319" w:rsidRDefault="006D3319" w:rsidP="006D3319">
      <w:pPr>
        <w:pStyle w:val="Default"/>
        <w:spacing w:line="360" w:lineRule="auto"/>
        <w:jc w:val="both"/>
        <w:rPr>
          <w:rFonts w:ascii="Arial" w:hAnsi="Arial" w:cs="Arial"/>
          <w:color w:val="auto"/>
          <w:sz w:val="22"/>
          <w:szCs w:val="22"/>
        </w:rPr>
      </w:pPr>
    </w:p>
    <w:tbl>
      <w:tblPr>
        <w:tblStyle w:val="Tablaconcuadrcula2-nfasis1"/>
        <w:tblW w:w="9032" w:type="dxa"/>
        <w:jc w:val="center"/>
        <w:tblLook w:val="04A0" w:firstRow="1" w:lastRow="0" w:firstColumn="1" w:lastColumn="0" w:noHBand="0" w:noVBand="1"/>
      </w:tblPr>
      <w:tblGrid>
        <w:gridCol w:w="2694"/>
        <w:gridCol w:w="2693"/>
        <w:gridCol w:w="3645"/>
      </w:tblGrid>
      <w:tr w:rsidR="00AB5388" w:rsidRPr="00295697" w14:paraId="1079860C" w14:textId="77777777" w:rsidTr="007F49AD">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2E08EAD7" w14:textId="77777777" w:rsidR="003C0361" w:rsidRDefault="003C0361" w:rsidP="00AB5388">
            <w:pPr>
              <w:jc w:val="center"/>
              <w:rPr>
                <w:rFonts w:cs="Arial"/>
                <w:b w:val="0"/>
                <w:bCs w:val="0"/>
                <w:color w:val="000000"/>
                <w:sz w:val="22"/>
                <w:szCs w:val="22"/>
                <w:lang w:eastAsia="es-CR"/>
              </w:rPr>
            </w:pPr>
          </w:p>
          <w:p w14:paraId="41CCC112" w14:textId="6C84644E" w:rsidR="00AB5388" w:rsidRPr="00295697" w:rsidRDefault="00AB5388" w:rsidP="00AB5388">
            <w:pPr>
              <w:jc w:val="center"/>
              <w:rPr>
                <w:rFonts w:cs="Arial"/>
                <w:b w:val="0"/>
                <w:bCs w:val="0"/>
                <w:color w:val="000000"/>
                <w:sz w:val="22"/>
                <w:szCs w:val="22"/>
                <w:lang w:eastAsia="es-CR"/>
              </w:rPr>
            </w:pPr>
            <w:r w:rsidRPr="00295697">
              <w:rPr>
                <w:rFonts w:cs="Arial"/>
                <w:color w:val="000000"/>
                <w:sz w:val="22"/>
                <w:szCs w:val="22"/>
                <w:lang w:eastAsia="es-CR"/>
              </w:rPr>
              <w:t xml:space="preserve">FICHA TECNICA DE INDICADOR </w:t>
            </w:r>
          </w:p>
          <w:p w14:paraId="6717A09D" w14:textId="77777777" w:rsidR="00AB5388" w:rsidRPr="00295697" w:rsidRDefault="00AB5388" w:rsidP="00AB5388">
            <w:pPr>
              <w:jc w:val="center"/>
              <w:rPr>
                <w:rFonts w:cs="Arial"/>
                <w:color w:val="000000"/>
                <w:sz w:val="22"/>
                <w:szCs w:val="22"/>
                <w:lang w:eastAsia="es-CR"/>
              </w:rPr>
            </w:pPr>
          </w:p>
        </w:tc>
      </w:tr>
      <w:tr w:rsidR="00AB5388" w:rsidRPr="00295697" w14:paraId="397AA735" w14:textId="77777777" w:rsidTr="007F49AD">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21183A20" w14:textId="77777777" w:rsidR="00AB5388" w:rsidRPr="00295697" w:rsidRDefault="00AB5388" w:rsidP="00AB5388">
            <w:pPr>
              <w:jc w:val="center"/>
              <w:rPr>
                <w:rFonts w:cs="Arial"/>
                <w:color w:val="000000"/>
                <w:sz w:val="22"/>
                <w:szCs w:val="22"/>
                <w:lang w:eastAsia="es-CR"/>
              </w:rPr>
            </w:pPr>
            <w:r w:rsidRPr="00295697">
              <w:rPr>
                <w:rFonts w:cs="Arial"/>
                <w:color w:val="000000"/>
                <w:sz w:val="22"/>
                <w:szCs w:val="22"/>
                <w:lang w:eastAsia="es-CR"/>
              </w:rPr>
              <w:t xml:space="preserve">Programa Vida Universitaria </w:t>
            </w:r>
          </w:p>
        </w:tc>
      </w:tr>
      <w:tr w:rsidR="00AB5388" w:rsidRPr="00295697" w14:paraId="544CCCEC"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316D5DF8" w14:textId="77777777" w:rsidR="00AB5388" w:rsidRPr="00295697" w:rsidRDefault="00AB5388" w:rsidP="00AB5388">
            <w:pPr>
              <w:rPr>
                <w:rFonts w:cs="Arial"/>
                <w:color w:val="000000"/>
                <w:sz w:val="22"/>
                <w:szCs w:val="22"/>
                <w:lang w:eastAsia="es-CR"/>
              </w:rPr>
            </w:pPr>
            <w:r w:rsidRPr="00295697">
              <w:rPr>
                <w:rFonts w:cs="Arial"/>
                <w:color w:val="000000"/>
                <w:sz w:val="22"/>
                <w:szCs w:val="22"/>
                <w:lang w:eastAsia="es-CR"/>
              </w:rPr>
              <w:t xml:space="preserve">Código </w:t>
            </w:r>
          </w:p>
        </w:tc>
        <w:tc>
          <w:tcPr>
            <w:tcW w:w="6338" w:type="dxa"/>
            <w:gridSpan w:val="2"/>
            <w:vAlign w:val="center"/>
            <w:hideMark/>
          </w:tcPr>
          <w:p w14:paraId="4BBAB208" w14:textId="77777777" w:rsidR="00AB5388" w:rsidRPr="00295697" w:rsidRDefault="00AB5388" w:rsidP="00AB5388">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VU0102</w:t>
            </w:r>
          </w:p>
        </w:tc>
      </w:tr>
      <w:tr w:rsidR="00AB5388" w:rsidRPr="00295697" w14:paraId="4E1BC159"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215E68C8" w14:textId="77777777" w:rsidR="00AB5388" w:rsidRPr="00295697" w:rsidRDefault="00AB5388" w:rsidP="00AB5388">
            <w:pPr>
              <w:rPr>
                <w:rFonts w:cs="Arial"/>
                <w:color w:val="000000"/>
                <w:sz w:val="22"/>
                <w:szCs w:val="22"/>
                <w:lang w:eastAsia="es-CR"/>
              </w:rPr>
            </w:pPr>
            <w:r w:rsidRPr="00295697">
              <w:rPr>
                <w:rFonts w:cs="Arial"/>
                <w:color w:val="000000"/>
                <w:sz w:val="22"/>
                <w:szCs w:val="22"/>
                <w:lang w:eastAsia="es-CR"/>
              </w:rPr>
              <w:t xml:space="preserve">Denominación </w:t>
            </w:r>
          </w:p>
        </w:tc>
        <w:tc>
          <w:tcPr>
            <w:tcW w:w="6338" w:type="dxa"/>
            <w:gridSpan w:val="2"/>
            <w:vAlign w:val="center"/>
          </w:tcPr>
          <w:p w14:paraId="3DE67B7A" w14:textId="39B0FF89" w:rsidR="00AB5388" w:rsidRPr="00295697" w:rsidRDefault="002F6F06" w:rsidP="00AB5388">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Pr>
                <w:rFonts w:cs="Arial"/>
                <w:color w:val="000000"/>
                <w:sz w:val="22"/>
                <w:szCs w:val="22"/>
                <w:lang w:eastAsia="es-CR"/>
              </w:rPr>
              <w:t>Atención</w:t>
            </w:r>
            <w:r w:rsidR="003D42AC">
              <w:rPr>
                <w:rFonts w:cs="Arial"/>
                <w:color w:val="000000"/>
                <w:sz w:val="22"/>
                <w:szCs w:val="22"/>
                <w:lang w:eastAsia="es-CR"/>
              </w:rPr>
              <w:t xml:space="preserve"> </w:t>
            </w:r>
            <w:r w:rsidR="00AB5388" w:rsidRPr="00295697">
              <w:rPr>
                <w:rFonts w:cs="Arial"/>
                <w:color w:val="000000"/>
                <w:sz w:val="22"/>
                <w:szCs w:val="22"/>
                <w:lang w:eastAsia="es-CR"/>
              </w:rPr>
              <w:t xml:space="preserve">estudiantil </w:t>
            </w:r>
          </w:p>
        </w:tc>
      </w:tr>
      <w:tr w:rsidR="00AB5388" w:rsidRPr="00295697" w14:paraId="31053E9E"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19D55EDB" w14:textId="77777777" w:rsidR="00AB5388" w:rsidRPr="00295697" w:rsidRDefault="00AB5388" w:rsidP="00AB5388">
            <w:pPr>
              <w:rPr>
                <w:rFonts w:cs="Arial"/>
                <w:color w:val="000000"/>
                <w:sz w:val="22"/>
                <w:szCs w:val="22"/>
                <w:lang w:eastAsia="es-CR"/>
              </w:rPr>
            </w:pPr>
            <w:r w:rsidRPr="00295697">
              <w:rPr>
                <w:rFonts w:cs="Arial"/>
                <w:color w:val="000000"/>
                <w:sz w:val="22"/>
                <w:szCs w:val="22"/>
                <w:lang w:eastAsia="es-CR"/>
              </w:rPr>
              <w:t xml:space="preserve">Tipo </w:t>
            </w:r>
          </w:p>
        </w:tc>
        <w:tc>
          <w:tcPr>
            <w:tcW w:w="6338" w:type="dxa"/>
            <w:gridSpan w:val="2"/>
            <w:vAlign w:val="center"/>
            <w:hideMark/>
          </w:tcPr>
          <w:p w14:paraId="29A4C423" w14:textId="77777777" w:rsidR="00AB5388" w:rsidRPr="00295697" w:rsidRDefault="00AB5388" w:rsidP="00AB5388">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Resultado </w:t>
            </w:r>
          </w:p>
        </w:tc>
      </w:tr>
      <w:tr w:rsidR="00AB5388" w:rsidRPr="00295697" w14:paraId="4AAE64A9"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31400D50" w14:textId="77777777" w:rsidR="00AB5388" w:rsidRPr="00295697" w:rsidRDefault="00AB5388" w:rsidP="00AB5388">
            <w:pPr>
              <w:rPr>
                <w:rFonts w:cs="Arial"/>
                <w:color w:val="000000"/>
                <w:sz w:val="22"/>
                <w:szCs w:val="22"/>
                <w:lang w:eastAsia="es-CR"/>
              </w:rPr>
            </w:pPr>
            <w:r w:rsidRPr="00295697">
              <w:rPr>
                <w:rFonts w:cs="Arial"/>
                <w:color w:val="000000"/>
                <w:sz w:val="22"/>
                <w:szCs w:val="22"/>
                <w:lang w:eastAsia="es-CR"/>
              </w:rPr>
              <w:t>Descripción</w:t>
            </w:r>
          </w:p>
        </w:tc>
        <w:tc>
          <w:tcPr>
            <w:tcW w:w="6338" w:type="dxa"/>
            <w:gridSpan w:val="2"/>
            <w:vAlign w:val="center"/>
            <w:hideMark/>
          </w:tcPr>
          <w:p w14:paraId="014B8EB5" w14:textId="77777777" w:rsidR="00AB5388" w:rsidRPr="00295697" w:rsidRDefault="00AB5388" w:rsidP="0062116A">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consultas a estudiantes en servicios de Orientación, Intervención psicopedagógica y atención psicoterapéutica </w:t>
            </w:r>
          </w:p>
        </w:tc>
      </w:tr>
      <w:tr w:rsidR="00AB5388" w:rsidRPr="00295697" w14:paraId="45F51199"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1F5875FF" w14:textId="77777777" w:rsidR="00AB5388" w:rsidRPr="00295697" w:rsidRDefault="00AB5388" w:rsidP="00AB5388">
            <w:pPr>
              <w:rPr>
                <w:rFonts w:cs="Arial"/>
                <w:color w:val="000000"/>
                <w:sz w:val="22"/>
                <w:szCs w:val="22"/>
                <w:lang w:eastAsia="es-CR"/>
              </w:rPr>
            </w:pPr>
            <w:r w:rsidRPr="00295697">
              <w:rPr>
                <w:rFonts w:cs="Arial"/>
                <w:color w:val="000000"/>
                <w:sz w:val="22"/>
                <w:szCs w:val="22"/>
                <w:lang w:eastAsia="es-CR"/>
              </w:rPr>
              <w:t xml:space="preserve">Forma de cálculo </w:t>
            </w:r>
          </w:p>
        </w:tc>
        <w:tc>
          <w:tcPr>
            <w:tcW w:w="6338" w:type="dxa"/>
            <w:gridSpan w:val="2"/>
            <w:vAlign w:val="center"/>
          </w:tcPr>
          <w:p w14:paraId="1FB38B55" w14:textId="77777777" w:rsidR="00AB5388" w:rsidRPr="00295697" w:rsidRDefault="00AB5388" w:rsidP="0062116A">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consultas ofrecidas / número de consultas programados    </w:t>
            </w:r>
          </w:p>
        </w:tc>
      </w:tr>
      <w:tr w:rsidR="00AB5388" w:rsidRPr="00295697" w14:paraId="7E312D0A"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65B0ECA0" w14:textId="77777777" w:rsidR="00AB5388" w:rsidRPr="00295697" w:rsidRDefault="00AB5388" w:rsidP="00AB5388">
            <w:pPr>
              <w:rPr>
                <w:rFonts w:cs="Arial"/>
                <w:color w:val="000000"/>
                <w:sz w:val="22"/>
                <w:szCs w:val="22"/>
                <w:lang w:eastAsia="es-CR"/>
              </w:rPr>
            </w:pPr>
            <w:r w:rsidRPr="00295697">
              <w:rPr>
                <w:rFonts w:cs="Arial"/>
                <w:color w:val="000000"/>
                <w:sz w:val="22"/>
                <w:szCs w:val="22"/>
                <w:lang w:eastAsia="es-CR"/>
              </w:rPr>
              <w:t>Unidad de medida</w:t>
            </w:r>
          </w:p>
        </w:tc>
        <w:tc>
          <w:tcPr>
            <w:tcW w:w="6338" w:type="dxa"/>
            <w:gridSpan w:val="2"/>
            <w:vAlign w:val="center"/>
            <w:hideMark/>
          </w:tcPr>
          <w:p w14:paraId="4F72B25B" w14:textId="77777777" w:rsidR="00AB5388" w:rsidRPr="00295697" w:rsidRDefault="00AB5388" w:rsidP="00AB5388">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Consulta </w:t>
            </w:r>
          </w:p>
        </w:tc>
      </w:tr>
      <w:tr w:rsidR="00C63E63" w:rsidRPr="00295697" w14:paraId="198A5EB9"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3F99CC9F" w14:textId="5F8A67E1" w:rsidR="00C63E63" w:rsidRPr="00295697" w:rsidRDefault="00C63E63" w:rsidP="00C63E63">
            <w:pPr>
              <w:rPr>
                <w:rFonts w:cs="Arial"/>
                <w:color w:val="000000"/>
                <w:sz w:val="22"/>
                <w:szCs w:val="22"/>
                <w:lang w:eastAsia="es-CR"/>
              </w:rPr>
            </w:pPr>
            <w:r>
              <w:rPr>
                <w:rFonts w:cs="Arial"/>
                <w:color w:val="000000"/>
                <w:sz w:val="22"/>
                <w:szCs w:val="22"/>
                <w:lang w:eastAsia="es-CR"/>
              </w:rPr>
              <w:t>Resultado satisfactorio</w:t>
            </w:r>
          </w:p>
        </w:tc>
        <w:tc>
          <w:tcPr>
            <w:tcW w:w="6338" w:type="dxa"/>
            <w:gridSpan w:val="2"/>
            <w:vAlign w:val="center"/>
          </w:tcPr>
          <w:p w14:paraId="0A4BD07F" w14:textId="5BC00112" w:rsidR="00C63E63" w:rsidRPr="00295697" w:rsidRDefault="00C63E63" w:rsidP="00C63E63">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AB5388" w:rsidRPr="00295697" w14:paraId="060061F8" w14:textId="77777777" w:rsidTr="007F49AD">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2694" w:type="dxa"/>
            <w:vMerge w:val="restart"/>
            <w:vAlign w:val="center"/>
          </w:tcPr>
          <w:p w14:paraId="6C6096BA" w14:textId="77777777" w:rsidR="00AB5388" w:rsidRPr="00295697" w:rsidRDefault="00AB5388" w:rsidP="00AB5388">
            <w:pPr>
              <w:rPr>
                <w:rFonts w:cs="Arial"/>
                <w:color w:val="000000"/>
                <w:sz w:val="22"/>
                <w:szCs w:val="22"/>
                <w:lang w:eastAsia="es-CR"/>
              </w:rPr>
            </w:pPr>
          </w:p>
          <w:p w14:paraId="585E415F" w14:textId="77777777" w:rsidR="00AB5388" w:rsidRPr="00295697" w:rsidRDefault="00AB5388" w:rsidP="00AB5388">
            <w:pPr>
              <w:rPr>
                <w:rFonts w:cs="Arial"/>
                <w:color w:val="000000"/>
                <w:sz w:val="22"/>
                <w:szCs w:val="22"/>
                <w:lang w:eastAsia="es-CR"/>
              </w:rPr>
            </w:pPr>
            <w:r w:rsidRPr="00295697">
              <w:rPr>
                <w:rFonts w:cs="Arial"/>
                <w:color w:val="000000"/>
                <w:sz w:val="22"/>
                <w:szCs w:val="22"/>
                <w:lang w:eastAsia="es-CR"/>
              </w:rPr>
              <w:t xml:space="preserve">Características </w:t>
            </w:r>
          </w:p>
        </w:tc>
        <w:tc>
          <w:tcPr>
            <w:tcW w:w="2693" w:type="dxa"/>
            <w:vAlign w:val="center"/>
          </w:tcPr>
          <w:p w14:paraId="32FEBBF8" w14:textId="77777777" w:rsidR="00AB5388" w:rsidRPr="00295697" w:rsidRDefault="00AB5388" w:rsidP="00AB5388">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3645" w:type="dxa"/>
            <w:vAlign w:val="center"/>
          </w:tcPr>
          <w:p w14:paraId="717DE67E" w14:textId="77777777" w:rsidR="00AB5388" w:rsidRPr="00295697" w:rsidRDefault="00AB5388" w:rsidP="00AB5388">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Semestral y Anual </w:t>
            </w:r>
          </w:p>
        </w:tc>
      </w:tr>
      <w:tr w:rsidR="00AB5388" w:rsidRPr="00295697" w14:paraId="487FFDCC" w14:textId="77777777" w:rsidTr="007F49AD">
        <w:trPr>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57BB13AD" w14:textId="77777777" w:rsidR="00AB5388" w:rsidRPr="00295697" w:rsidRDefault="00AB5388" w:rsidP="00AB5388">
            <w:pPr>
              <w:rPr>
                <w:rFonts w:cs="Arial"/>
                <w:color w:val="000000"/>
                <w:sz w:val="22"/>
                <w:szCs w:val="22"/>
                <w:lang w:eastAsia="es-CR"/>
              </w:rPr>
            </w:pPr>
          </w:p>
        </w:tc>
        <w:tc>
          <w:tcPr>
            <w:tcW w:w="2693" w:type="dxa"/>
            <w:vAlign w:val="center"/>
          </w:tcPr>
          <w:p w14:paraId="3EEEB09C" w14:textId="77777777" w:rsidR="00AB5388" w:rsidRPr="00295697" w:rsidRDefault="00AB5388" w:rsidP="00AB5388">
            <w:pPr>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3645" w:type="dxa"/>
            <w:vAlign w:val="center"/>
          </w:tcPr>
          <w:p w14:paraId="65FA2590" w14:textId="77777777" w:rsidR="00AB5388" w:rsidRPr="00295697" w:rsidRDefault="003B62A1" w:rsidP="00FE6976">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hyperlink r:id="rId23" w:tgtFrame="_blank" w:history="1">
              <w:r w:rsidR="00AB5388" w:rsidRPr="00295697">
                <w:rPr>
                  <w:rFonts w:cs="Arial"/>
                  <w:color w:val="000000"/>
                  <w:sz w:val="22"/>
                  <w:szCs w:val="22"/>
                  <w:lang w:eastAsia="es-CR"/>
                </w:rPr>
                <w:t>Sistema de Planificación Presupuesto Institucional</w:t>
              </w:r>
            </w:hyperlink>
            <w:r w:rsidR="00AB5388" w:rsidRPr="00295697">
              <w:rPr>
                <w:rFonts w:cs="Arial"/>
                <w:color w:val="000000"/>
                <w:sz w:val="22"/>
                <w:szCs w:val="22"/>
                <w:lang w:eastAsia="es-CR"/>
              </w:rPr>
              <w:t xml:space="preserve"> (SPPI)</w:t>
            </w:r>
          </w:p>
        </w:tc>
      </w:tr>
      <w:tr w:rsidR="00AB5388" w:rsidRPr="00295697" w14:paraId="7AE00432" w14:textId="77777777" w:rsidTr="007F49AD">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713857F1" w14:textId="77777777" w:rsidR="00AB5388" w:rsidRPr="00295697" w:rsidRDefault="00AB5388" w:rsidP="00AB5388">
            <w:pPr>
              <w:rPr>
                <w:rFonts w:cs="Arial"/>
                <w:color w:val="000000"/>
                <w:sz w:val="22"/>
                <w:szCs w:val="22"/>
                <w:lang w:eastAsia="es-CR"/>
              </w:rPr>
            </w:pPr>
          </w:p>
        </w:tc>
        <w:tc>
          <w:tcPr>
            <w:tcW w:w="2693" w:type="dxa"/>
            <w:vAlign w:val="center"/>
          </w:tcPr>
          <w:p w14:paraId="1992BAC7" w14:textId="77777777" w:rsidR="00AB5388" w:rsidRPr="00295697" w:rsidRDefault="00AB5388" w:rsidP="00AB5388">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Responsable </w:t>
            </w:r>
          </w:p>
        </w:tc>
        <w:tc>
          <w:tcPr>
            <w:tcW w:w="3645" w:type="dxa"/>
            <w:vAlign w:val="center"/>
          </w:tcPr>
          <w:p w14:paraId="2D143272" w14:textId="77777777" w:rsidR="00AB5388" w:rsidRPr="00295697" w:rsidRDefault="00AB5388" w:rsidP="00FE6976">
            <w:pPr>
              <w:spacing w:line="240" w:lineRule="auto"/>
              <w:cnfStyle w:val="000000100000" w:firstRow="0" w:lastRow="0" w:firstColumn="0" w:lastColumn="0" w:oddVBand="0" w:evenVBand="0" w:oddHBand="1" w:evenHBand="0" w:firstRowFirstColumn="0" w:firstRowLastColumn="0" w:lastRowFirstColumn="0" w:lastRowLastColumn="0"/>
              <w:rPr>
                <w:rFonts w:cs="Arial"/>
                <w:sz w:val="22"/>
                <w:szCs w:val="22"/>
              </w:rPr>
            </w:pPr>
            <w:r w:rsidRPr="00295697">
              <w:rPr>
                <w:rFonts w:cs="Arial"/>
                <w:sz w:val="22"/>
                <w:szCs w:val="22"/>
              </w:rPr>
              <w:t>Directora, Departamento de Orientación y Psicología</w:t>
            </w:r>
          </w:p>
        </w:tc>
      </w:tr>
      <w:tr w:rsidR="00AB5388" w:rsidRPr="00295697" w14:paraId="0E1A58D7" w14:textId="77777777" w:rsidTr="007F49AD">
        <w:trPr>
          <w:trHeight w:val="311"/>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7F0DE89F" w14:textId="77777777" w:rsidR="00AB5388" w:rsidRPr="00295697" w:rsidRDefault="00AB5388" w:rsidP="00AB5388">
            <w:pPr>
              <w:rPr>
                <w:rFonts w:cs="Arial"/>
                <w:color w:val="000000"/>
                <w:sz w:val="22"/>
                <w:szCs w:val="22"/>
                <w:lang w:eastAsia="es-CR"/>
              </w:rPr>
            </w:pPr>
            <w:r w:rsidRPr="00295697">
              <w:rPr>
                <w:rFonts w:cs="Arial"/>
                <w:color w:val="000000"/>
                <w:sz w:val="22"/>
                <w:szCs w:val="22"/>
                <w:lang w:eastAsia="es-CR"/>
              </w:rPr>
              <w:t xml:space="preserve">Observaciones  </w:t>
            </w:r>
          </w:p>
        </w:tc>
        <w:tc>
          <w:tcPr>
            <w:tcW w:w="6338" w:type="dxa"/>
            <w:gridSpan w:val="2"/>
            <w:vAlign w:val="center"/>
            <w:hideMark/>
          </w:tcPr>
          <w:p w14:paraId="53A222B5" w14:textId="77777777" w:rsidR="00AB5388" w:rsidRPr="00295697" w:rsidRDefault="00AB5388" w:rsidP="00AB5388">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bl>
    <w:p w14:paraId="3C184091" w14:textId="77777777" w:rsidR="00A55617" w:rsidRDefault="00A55617">
      <w:pPr>
        <w:spacing w:after="160" w:line="259" w:lineRule="auto"/>
        <w:jc w:val="left"/>
        <w:rPr>
          <w:rFonts w:eastAsia="Arial Unicode MS" w:cs="Arial"/>
          <w:sz w:val="22"/>
          <w:szCs w:val="22"/>
          <w:lang w:val="es-ES"/>
        </w:rPr>
      </w:pPr>
      <w:r>
        <w:rPr>
          <w:rFonts w:cs="Arial"/>
          <w:sz w:val="22"/>
          <w:szCs w:val="22"/>
        </w:rPr>
        <w:br w:type="page"/>
      </w:r>
    </w:p>
    <w:tbl>
      <w:tblPr>
        <w:tblStyle w:val="Tablaconcuadrcula2-nfasis1"/>
        <w:tblW w:w="9032" w:type="dxa"/>
        <w:jc w:val="center"/>
        <w:tblLook w:val="04A0" w:firstRow="1" w:lastRow="0" w:firstColumn="1" w:lastColumn="0" w:noHBand="0" w:noVBand="1"/>
      </w:tblPr>
      <w:tblGrid>
        <w:gridCol w:w="2835"/>
        <w:gridCol w:w="2552"/>
        <w:gridCol w:w="3645"/>
      </w:tblGrid>
      <w:tr w:rsidR="006D3319" w:rsidRPr="00904763" w14:paraId="622E089F" w14:textId="77777777" w:rsidTr="007F49AD">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051A3DD0" w14:textId="59A17695" w:rsidR="006D3319" w:rsidRPr="00904763" w:rsidRDefault="006D3319" w:rsidP="00295697">
            <w:pPr>
              <w:jc w:val="center"/>
              <w:rPr>
                <w:rFonts w:cs="Arial"/>
                <w:b w:val="0"/>
                <w:bCs w:val="0"/>
                <w:color w:val="000000"/>
                <w:sz w:val="22"/>
                <w:szCs w:val="22"/>
                <w:lang w:eastAsia="es-CR"/>
              </w:rPr>
            </w:pPr>
            <w:r w:rsidRPr="00904763">
              <w:rPr>
                <w:rFonts w:cs="Arial"/>
                <w:color w:val="000000"/>
                <w:sz w:val="22"/>
                <w:szCs w:val="22"/>
                <w:lang w:eastAsia="es-CR"/>
              </w:rPr>
              <w:lastRenderedPageBreak/>
              <w:t xml:space="preserve">FICHA TECNICA DE INDICADOR </w:t>
            </w:r>
          </w:p>
          <w:p w14:paraId="5AC211B4" w14:textId="77777777" w:rsidR="006D3319" w:rsidRPr="00904763" w:rsidRDefault="006D3319" w:rsidP="00295697">
            <w:pPr>
              <w:jc w:val="center"/>
              <w:rPr>
                <w:rFonts w:cs="Arial"/>
                <w:color w:val="000000"/>
                <w:sz w:val="22"/>
                <w:szCs w:val="22"/>
                <w:lang w:eastAsia="es-CR"/>
              </w:rPr>
            </w:pPr>
          </w:p>
        </w:tc>
      </w:tr>
      <w:tr w:rsidR="006D3319" w:rsidRPr="00904763" w14:paraId="73F19DF3" w14:textId="77777777" w:rsidTr="007F49AD">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1B0D9AA0" w14:textId="77777777" w:rsidR="006D3319" w:rsidRPr="00904763" w:rsidRDefault="006D3319" w:rsidP="00295697">
            <w:pPr>
              <w:jc w:val="center"/>
              <w:rPr>
                <w:rFonts w:cs="Arial"/>
                <w:color w:val="000000"/>
                <w:sz w:val="22"/>
                <w:szCs w:val="22"/>
                <w:lang w:eastAsia="es-CR"/>
              </w:rPr>
            </w:pPr>
            <w:r w:rsidRPr="00904763">
              <w:rPr>
                <w:rFonts w:cs="Arial"/>
                <w:color w:val="000000"/>
                <w:sz w:val="22"/>
                <w:szCs w:val="22"/>
                <w:lang w:eastAsia="es-CR"/>
              </w:rPr>
              <w:t xml:space="preserve">Programa Vida Universitaria </w:t>
            </w:r>
          </w:p>
        </w:tc>
      </w:tr>
      <w:tr w:rsidR="006D3319" w:rsidRPr="00904763" w14:paraId="59F4C525"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17456B77" w14:textId="77777777" w:rsidR="006D3319" w:rsidRPr="00904763" w:rsidRDefault="006D3319" w:rsidP="00295697">
            <w:pPr>
              <w:rPr>
                <w:rFonts w:cs="Arial"/>
                <w:color w:val="000000"/>
                <w:sz w:val="22"/>
                <w:szCs w:val="22"/>
                <w:lang w:eastAsia="es-CR"/>
              </w:rPr>
            </w:pPr>
            <w:r w:rsidRPr="00904763">
              <w:rPr>
                <w:rFonts w:cs="Arial"/>
                <w:color w:val="000000"/>
                <w:sz w:val="22"/>
                <w:szCs w:val="22"/>
                <w:lang w:eastAsia="es-CR"/>
              </w:rPr>
              <w:t xml:space="preserve">Código </w:t>
            </w:r>
          </w:p>
        </w:tc>
        <w:tc>
          <w:tcPr>
            <w:tcW w:w="6197" w:type="dxa"/>
            <w:gridSpan w:val="2"/>
            <w:vAlign w:val="center"/>
            <w:hideMark/>
          </w:tcPr>
          <w:p w14:paraId="5D387531" w14:textId="1EE3C191" w:rsidR="006D3319" w:rsidRPr="00904763"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904763">
              <w:rPr>
                <w:rFonts w:cs="Arial"/>
                <w:color w:val="000000"/>
                <w:sz w:val="22"/>
                <w:szCs w:val="22"/>
                <w:lang w:eastAsia="es-CR"/>
              </w:rPr>
              <w:t>VU0</w:t>
            </w:r>
            <w:r w:rsidR="00AB4A2C">
              <w:rPr>
                <w:rFonts w:cs="Arial"/>
                <w:color w:val="000000"/>
                <w:sz w:val="22"/>
                <w:szCs w:val="22"/>
                <w:lang w:eastAsia="es-CR"/>
              </w:rPr>
              <w:t>2</w:t>
            </w:r>
            <w:r w:rsidRPr="00904763">
              <w:rPr>
                <w:rFonts w:cs="Arial"/>
                <w:color w:val="000000"/>
                <w:sz w:val="22"/>
                <w:szCs w:val="22"/>
                <w:lang w:eastAsia="es-CR"/>
              </w:rPr>
              <w:t>0</w:t>
            </w:r>
            <w:r w:rsidR="00AB4A2C">
              <w:rPr>
                <w:rFonts w:cs="Arial"/>
                <w:color w:val="000000"/>
                <w:sz w:val="22"/>
                <w:szCs w:val="22"/>
                <w:lang w:eastAsia="es-CR"/>
              </w:rPr>
              <w:t>1</w:t>
            </w:r>
          </w:p>
        </w:tc>
      </w:tr>
      <w:tr w:rsidR="006D3319" w:rsidRPr="00904763" w14:paraId="5F523AE3"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1E3C0F4F" w14:textId="77777777" w:rsidR="006D3319" w:rsidRPr="00904763" w:rsidRDefault="006D3319" w:rsidP="00295697">
            <w:pPr>
              <w:rPr>
                <w:rFonts w:cs="Arial"/>
                <w:color w:val="000000"/>
                <w:sz w:val="22"/>
                <w:szCs w:val="22"/>
                <w:lang w:eastAsia="es-CR"/>
              </w:rPr>
            </w:pPr>
            <w:r w:rsidRPr="00904763">
              <w:rPr>
                <w:rFonts w:cs="Arial"/>
                <w:color w:val="000000"/>
                <w:sz w:val="22"/>
                <w:szCs w:val="22"/>
                <w:lang w:eastAsia="es-CR"/>
              </w:rPr>
              <w:t xml:space="preserve">Denominación </w:t>
            </w:r>
          </w:p>
        </w:tc>
        <w:tc>
          <w:tcPr>
            <w:tcW w:w="6197" w:type="dxa"/>
            <w:gridSpan w:val="2"/>
            <w:vAlign w:val="center"/>
          </w:tcPr>
          <w:p w14:paraId="01240EA3" w14:textId="77777777" w:rsidR="006D3319" w:rsidRPr="00904763"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904763">
              <w:rPr>
                <w:rFonts w:cs="Arial"/>
                <w:color w:val="000000"/>
                <w:sz w:val="22"/>
                <w:szCs w:val="22"/>
                <w:lang w:eastAsia="es-CR"/>
              </w:rPr>
              <w:t xml:space="preserve">Actividades cocurriculares </w:t>
            </w:r>
          </w:p>
        </w:tc>
      </w:tr>
      <w:tr w:rsidR="006D3319" w:rsidRPr="00904763" w14:paraId="07CEECC7"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70A9EEBB" w14:textId="77777777" w:rsidR="006D3319" w:rsidRPr="00904763" w:rsidRDefault="006D3319" w:rsidP="00295697">
            <w:pPr>
              <w:rPr>
                <w:rFonts w:cs="Arial"/>
                <w:color w:val="000000"/>
                <w:sz w:val="22"/>
                <w:szCs w:val="22"/>
                <w:lang w:eastAsia="es-CR"/>
              </w:rPr>
            </w:pPr>
            <w:r w:rsidRPr="00904763">
              <w:rPr>
                <w:rFonts w:cs="Arial"/>
                <w:color w:val="000000"/>
                <w:sz w:val="22"/>
                <w:szCs w:val="22"/>
                <w:lang w:eastAsia="es-CR"/>
              </w:rPr>
              <w:t xml:space="preserve">Tipo </w:t>
            </w:r>
          </w:p>
        </w:tc>
        <w:tc>
          <w:tcPr>
            <w:tcW w:w="6197" w:type="dxa"/>
            <w:gridSpan w:val="2"/>
            <w:vAlign w:val="center"/>
            <w:hideMark/>
          </w:tcPr>
          <w:p w14:paraId="42386030" w14:textId="77777777" w:rsidR="006D3319" w:rsidRPr="00904763"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904763">
              <w:rPr>
                <w:rFonts w:cs="Arial"/>
                <w:color w:val="000000"/>
                <w:sz w:val="22"/>
                <w:szCs w:val="22"/>
                <w:lang w:eastAsia="es-CR"/>
              </w:rPr>
              <w:t xml:space="preserve">Resultado </w:t>
            </w:r>
          </w:p>
        </w:tc>
      </w:tr>
      <w:tr w:rsidR="006D3319" w:rsidRPr="00904763" w14:paraId="2682900B"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285E51E1" w14:textId="77777777" w:rsidR="006D3319" w:rsidRPr="00904763" w:rsidRDefault="006D3319" w:rsidP="00295697">
            <w:pPr>
              <w:rPr>
                <w:rFonts w:cs="Arial"/>
                <w:color w:val="000000"/>
                <w:sz w:val="22"/>
                <w:szCs w:val="22"/>
                <w:lang w:eastAsia="es-CR"/>
              </w:rPr>
            </w:pPr>
            <w:r w:rsidRPr="00904763">
              <w:rPr>
                <w:rFonts w:cs="Arial"/>
                <w:color w:val="000000"/>
                <w:sz w:val="22"/>
                <w:szCs w:val="22"/>
                <w:lang w:eastAsia="es-CR"/>
              </w:rPr>
              <w:t>Descripción</w:t>
            </w:r>
          </w:p>
        </w:tc>
        <w:tc>
          <w:tcPr>
            <w:tcW w:w="6197" w:type="dxa"/>
            <w:gridSpan w:val="2"/>
            <w:vAlign w:val="center"/>
            <w:hideMark/>
          </w:tcPr>
          <w:p w14:paraId="4577F86F" w14:textId="77777777" w:rsidR="006D3319" w:rsidRPr="00904763" w:rsidRDefault="006D3319" w:rsidP="00C63E63">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904763">
              <w:rPr>
                <w:rFonts w:cs="Arial"/>
                <w:color w:val="000000"/>
                <w:sz w:val="22"/>
                <w:szCs w:val="22"/>
                <w:lang w:eastAsia="es-CR"/>
              </w:rPr>
              <w:t>Número de actividades cocurricular en el ámbito deportivo, artístico, cultural y recreativo ofrecidas</w:t>
            </w:r>
          </w:p>
        </w:tc>
      </w:tr>
      <w:tr w:rsidR="006D3319" w:rsidRPr="00904763" w14:paraId="7BB3B56A"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tcPr>
          <w:p w14:paraId="79DCC80A" w14:textId="77777777" w:rsidR="006D3319" w:rsidRPr="00904763" w:rsidRDefault="006D3319" w:rsidP="00295697">
            <w:pPr>
              <w:rPr>
                <w:rFonts w:cs="Arial"/>
                <w:color w:val="000000"/>
                <w:sz w:val="22"/>
                <w:szCs w:val="22"/>
                <w:lang w:eastAsia="es-CR"/>
              </w:rPr>
            </w:pPr>
            <w:r w:rsidRPr="00904763">
              <w:rPr>
                <w:rFonts w:cs="Arial"/>
                <w:color w:val="000000"/>
                <w:sz w:val="22"/>
                <w:szCs w:val="22"/>
                <w:lang w:eastAsia="es-CR"/>
              </w:rPr>
              <w:t xml:space="preserve">Forma de cálculo </w:t>
            </w:r>
          </w:p>
        </w:tc>
        <w:tc>
          <w:tcPr>
            <w:tcW w:w="6197" w:type="dxa"/>
            <w:gridSpan w:val="2"/>
            <w:vAlign w:val="center"/>
          </w:tcPr>
          <w:p w14:paraId="25F323DE" w14:textId="77777777" w:rsidR="006D3319" w:rsidRPr="00904763" w:rsidRDefault="006D3319" w:rsidP="00C63E63">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904763">
              <w:rPr>
                <w:rFonts w:cs="Arial"/>
                <w:color w:val="000000"/>
                <w:sz w:val="22"/>
                <w:szCs w:val="22"/>
                <w:lang w:eastAsia="es-CR"/>
              </w:rPr>
              <w:t xml:space="preserve">Número de actividades ofrecidas / número de actividades programadas    </w:t>
            </w:r>
          </w:p>
        </w:tc>
      </w:tr>
      <w:tr w:rsidR="006D3319" w:rsidRPr="00904763" w14:paraId="0DF0B801"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3843A56F" w14:textId="77777777" w:rsidR="006D3319" w:rsidRPr="00904763" w:rsidRDefault="006D3319" w:rsidP="00295697">
            <w:pPr>
              <w:rPr>
                <w:rFonts w:cs="Arial"/>
                <w:color w:val="000000"/>
                <w:sz w:val="22"/>
                <w:szCs w:val="22"/>
                <w:lang w:eastAsia="es-CR"/>
              </w:rPr>
            </w:pPr>
            <w:r w:rsidRPr="00904763">
              <w:rPr>
                <w:rFonts w:cs="Arial"/>
                <w:color w:val="000000"/>
                <w:sz w:val="22"/>
                <w:szCs w:val="22"/>
                <w:lang w:eastAsia="es-CR"/>
              </w:rPr>
              <w:t>Unidad de medida</w:t>
            </w:r>
          </w:p>
        </w:tc>
        <w:tc>
          <w:tcPr>
            <w:tcW w:w="6197" w:type="dxa"/>
            <w:gridSpan w:val="2"/>
            <w:vAlign w:val="center"/>
            <w:hideMark/>
          </w:tcPr>
          <w:p w14:paraId="162E6BF8" w14:textId="77777777" w:rsidR="006D3319" w:rsidRPr="00904763"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904763">
              <w:rPr>
                <w:rFonts w:cs="Arial"/>
                <w:color w:val="000000"/>
                <w:sz w:val="22"/>
                <w:szCs w:val="22"/>
                <w:lang w:eastAsia="es-CR"/>
              </w:rPr>
              <w:t xml:space="preserve">Actividad </w:t>
            </w:r>
          </w:p>
        </w:tc>
      </w:tr>
      <w:tr w:rsidR="00C63E63" w:rsidRPr="00904763" w14:paraId="2A59DE16"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tcPr>
          <w:p w14:paraId="66CFA699" w14:textId="2F2ADFE9" w:rsidR="00C63E63" w:rsidRPr="00904763" w:rsidRDefault="00C63E63" w:rsidP="00C63E63">
            <w:pPr>
              <w:rPr>
                <w:rFonts w:cs="Arial"/>
                <w:color w:val="000000"/>
                <w:sz w:val="22"/>
                <w:szCs w:val="22"/>
                <w:lang w:eastAsia="es-CR"/>
              </w:rPr>
            </w:pPr>
            <w:r>
              <w:rPr>
                <w:rFonts w:cs="Arial"/>
                <w:color w:val="000000"/>
                <w:sz w:val="22"/>
                <w:szCs w:val="22"/>
                <w:lang w:eastAsia="es-CR"/>
              </w:rPr>
              <w:t>Resultado satisfactorio</w:t>
            </w:r>
          </w:p>
        </w:tc>
        <w:tc>
          <w:tcPr>
            <w:tcW w:w="6197" w:type="dxa"/>
            <w:gridSpan w:val="2"/>
            <w:vAlign w:val="center"/>
          </w:tcPr>
          <w:p w14:paraId="47372A2D" w14:textId="1ADCAB9D" w:rsidR="00C63E63" w:rsidRPr="00904763" w:rsidRDefault="00C63E63" w:rsidP="00C63E63">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AB4A2C" w:rsidRPr="00904763" w14:paraId="402BCA94" w14:textId="77777777" w:rsidTr="007F49AD">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2835" w:type="dxa"/>
            <w:vMerge w:val="restart"/>
            <w:vAlign w:val="center"/>
          </w:tcPr>
          <w:p w14:paraId="54A9AE62" w14:textId="77777777" w:rsidR="00AB4A2C" w:rsidRPr="00904763" w:rsidRDefault="00AB4A2C" w:rsidP="00295697">
            <w:pPr>
              <w:rPr>
                <w:rFonts w:cs="Arial"/>
                <w:b w:val="0"/>
                <w:bCs w:val="0"/>
                <w:color w:val="000000"/>
                <w:sz w:val="22"/>
                <w:szCs w:val="22"/>
                <w:lang w:eastAsia="es-CR"/>
              </w:rPr>
            </w:pPr>
          </w:p>
          <w:p w14:paraId="0C93CEE1" w14:textId="77777777" w:rsidR="00AB4A2C" w:rsidRPr="00904763" w:rsidRDefault="00AB4A2C" w:rsidP="00295697">
            <w:pPr>
              <w:rPr>
                <w:rFonts w:cs="Arial"/>
                <w:color w:val="000000"/>
                <w:sz w:val="22"/>
                <w:szCs w:val="22"/>
                <w:lang w:eastAsia="es-CR"/>
              </w:rPr>
            </w:pPr>
            <w:r w:rsidRPr="00904763">
              <w:rPr>
                <w:rFonts w:cs="Arial"/>
                <w:color w:val="000000"/>
                <w:sz w:val="22"/>
                <w:szCs w:val="22"/>
                <w:lang w:eastAsia="es-CR"/>
              </w:rPr>
              <w:t xml:space="preserve">Características </w:t>
            </w:r>
          </w:p>
        </w:tc>
        <w:tc>
          <w:tcPr>
            <w:tcW w:w="2552" w:type="dxa"/>
            <w:vAlign w:val="center"/>
          </w:tcPr>
          <w:p w14:paraId="1D744915" w14:textId="77777777" w:rsidR="00AB4A2C" w:rsidRPr="00904763" w:rsidRDefault="00AB4A2C"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904763">
              <w:rPr>
                <w:rFonts w:cs="Arial"/>
                <w:b/>
                <w:color w:val="000000"/>
                <w:sz w:val="22"/>
                <w:szCs w:val="22"/>
                <w:lang w:eastAsia="es-CR"/>
              </w:rPr>
              <w:t xml:space="preserve">Periodicidad </w:t>
            </w:r>
          </w:p>
        </w:tc>
        <w:tc>
          <w:tcPr>
            <w:tcW w:w="3645" w:type="dxa"/>
            <w:vAlign w:val="center"/>
          </w:tcPr>
          <w:p w14:paraId="11247F14" w14:textId="77777777" w:rsidR="00AB4A2C" w:rsidRPr="00904763" w:rsidRDefault="00AB4A2C"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904763">
              <w:rPr>
                <w:rFonts w:cs="Arial"/>
                <w:color w:val="000000"/>
                <w:sz w:val="22"/>
                <w:szCs w:val="22"/>
                <w:lang w:eastAsia="es-CR"/>
              </w:rPr>
              <w:t xml:space="preserve">Semestral y Anual </w:t>
            </w:r>
          </w:p>
        </w:tc>
      </w:tr>
      <w:tr w:rsidR="00AB4A2C" w:rsidRPr="00904763" w14:paraId="323FE6D6" w14:textId="77777777" w:rsidTr="007F49AD">
        <w:trPr>
          <w:trHeight w:val="363"/>
          <w:jc w:val="center"/>
        </w:trPr>
        <w:tc>
          <w:tcPr>
            <w:cnfStyle w:val="001000000000" w:firstRow="0" w:lastRow="0" w:firstColumn="1" w:lastColumn="0" w:oddVBand="0" w:evenVBand="0" w:oddHBand="0" w:evenHBand="0" w:firstRowFirstColumn="0" w:firstRowLastColumn="0" w:lastRowFirstColumn="0" w:lastRowLastColumn="0"/>
            <w:tcW w:w="2835" w:type="dxa"/>
            <w:vMerge/>
            <w:vAlign w:val="center"/>
          </w:tcPr>
          <w:p w14:paraId="6B075EF6" w14:textId="77777777" w:rsidR="00AB4A2C" w:rsidRPr="00904763" w:rsidRDefault="00AB4A2C" w:rsidP="00295697">
            <w:pPr>
              <w:rPr>
                <w:rFonts w:cs="Arial"/>
                <w:color w:val="000000"/>
                <w:sz w:val="22"/>
                <w:szCs w:val="22"/>
                <w:lang w:eastAsia="es-CR"/>
              </w:rPr>
            </w:pPr>
          </w:p>
        </w:tc>
        <w:tc>
          <w:tcPr>
            <w:tcW w:w="2552" w:type="dxa"/>
            <w:vAlign w:val="center"/>
          </w:tcPr>
          <w:p w14:paraId="14D30359" w14:textId="77777777" w:rsidR="00AB4A2C" w:rsidRPr="00904763" w:rsidRDefault="00AB4A2C" w:rsidP="00295697">
            <w:pPr>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904763">
              <w:rPr>
                <w:rFonts w:cs="Arial"/>
                <w:b/>
                <w:color w:val="000000"/>
                <w:sz w:val="22"/>
                <w:szCs w:val="22"/>
                <w:lang w:eastAsia="es-CR"/>
              </w:rPr>
              <w:t>Fuente de información</w:t>
            </w:r>
          </w:p>
        </w:tc>
        <w:tc>
          <w:tcPr>
            <w:tcW w:w="3645" w:type="dxa"/>
            <w:vAlign w:val="center"/>
          </w:tcPr>
          <w:p w14:paraId="7E342A18" w14:textId="77777777" w:rsidR="00AB4A2C" w:rsidRPr="00904763" w:rsidRDefault="003B62A1" w:rsidP="009D705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hyperlink r:id="rId24" w:tgtFrame="_blank" w:history="1">
              <w:r w:rsidR="00AB4A2C" w:rsidRPr="00904763">
                <w:rPr>
                  <w:rFonts w:cs="Arial"/>
                  <w:color w:val="000000"/>
                  <w:sz w:val="22"/>
                  <w:szCs w:val="22"/>
                  <w:lang w:eastAsia="es-CR"/>
                </w:rPr>
                <w:t>Sistema de Planificación Presupuesto Institucional</w:t>
              </w:r>
            </w:hyperlink>
            <w:r w:rsidR="00AB4A2C" w:rsidRPr="00904763">
              <w:rPr>
                <w:rFonts w:cs="Arial"/>
                <w:color w:val="000000"/>
                <w:sz w:val="22"/>
                <w:szCs w:val="22"/>
                <w:lang w:eastAsia="es-CR"/>
              </w:rPr>
              <w:t xml:space="preserve"> (SPPI)</w:t>
            </w:r>
          </w:p>
        </w:tc>
      </w:tr>
      <w:tr w:rsidR="00AB4A2C" w:rsidRPr="00904763" w14:paraId="6F896171" w14:textId="77777777" w:rsidTr="007F49AD">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2835" w:type="dxa"/>
            <w:vMerge/>
            <w:vAlign w:val="center"/>
          </w:tcPr>
          <w:p w14:paraId="58876CFE" w14:textId="77777777" w:rsidR="00AB4A2C" w:rsidRPr="00904763" w:rsidRDefault="00AB4A2C" w:rsidP="00295697">
            <w:pPr>
              <w:rPr>
                <w:rFonts w:cs="Arial"/>
                <w:color w:val="000000"/>
                <w:sz w:val="22"/>
                <w:szCs w:val="22"/>
                <w:lang w:eastAsia="es-CR"/>
              </w:rPr>
            </w:pPr>
          </w:p>
        </w:tc>
        <w:tc>
          <w:tcPr>
            <w:tcW w:w="2552" w:type="dxa"/>
            <w:vAlign w:val="center"/>
          </w:tcPr>
          <w:p w14:paraId="5E6D3087" w14:textId="77777777" w:rsidR="00AB4A2C" w:rsidRPr="00904763" w:rsidRDefault="00AB4A2C"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904763">
              <w:rPr>
                <w:rFonts w:cs="Arial"/>
                <w:b/>
                <w:color w:val="000000"/>
                <w:sz w:val="22"/>
                <w:szCs w:val="22"/>
                <w:lang w:eastAsia="es-CR"/>
              </w:rPr>
              <w:t xml:space="preserve">Responsable </w:t>
            </w:r>
          </w:p>
        </w:tc>
        <w:tc>
          <w:tcPr>
            <w:tcW w:w="3645" w:type="dxa"/>
            <w:vAlign w:val="center"/>
          </w:tcPr>
          <w:p w14:paraId="1DEB863C" w14:textId="77777777" w:rsidR="00AB4A2C" w:rsidRPr="00904763" w:rsidRDefault="00AB4A2C" w:rsidP="009D705D">
            <w:pPr>
              <w:spacing w:line="240" w:lineRule="auto"/>
              <w:cnfStyle w:val="000000100000" w:firstRow="0" w:lastRow="0" w:firstColumn="0" w:lastColumn="0" w:oddVBand="0" w:evenVBand="0" w:oddHBand="1" w:evenHBand="0" w:firstRowFirstColumn="0" w:firstRowLastColumn="0" w:lastRowFirstColumn="0" w:lastRowLastColumn="0"/>
              <w:rPr>
                <w:rFonts w:cs="Arial"/>
                <w:sz w:val="22"/>
                <w:szCs w:val="22"/>
              </w:rPr>
            </w:pPr>
            <w:r w:rsidRPr="00904763">
              <w:rPr>
                <w:rFonts w:cs="Arial"/>
                <w:sz w:val="22"/>
                <w:szCs w:val="22"/>
              </w:rPr>
              <w:t>Directora, Departamento de Promoción Estudiantil</w:t>
            </w:r>
          </w:p>
        </w:tc>
      </w:tr>
      <w:tr w:rsidR="006D3319" w:rsidRPr="00904763" w14:paraId="04A4BDB9" w14:textId="77777777" w:rsidTr="007F49AD">
        <w:trPr>
          <w:trHeight w:val="430"/>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046C2E5B" w14:textId="77777777" w:rsidR="006D3319" w:rsidRPr="00904763" w:rsidRDefault="006D3319" w:rsidP="00295697">
            <w:pPr>
              <w:rPr>
                <w:rFonts w:cs="Arial"/>
                <w:color w:val="000000"/>
                <w:sz w:val="22"/>
                <w:szCs w:val="22"/>
                <w:lang w:eastAsia="es-CR"/>
              </w:rPr>
            </w:pPr>
            <w:r w:rsidRPr="00904763">
              <w:rPr>
                <w:rFonts w:cs="Arial"/>
                <w:color w:val="000000"/>
                <w:sz w:val="22"/>
                <w:szCs w:val="22"/>
                <w:lang w:eastAsia="es-CR"/>
              </w:rPr>
              <w:t xml:space="preserve">Observaciones  </w:t>
            </w:r>
          </w:p>
        </w:tc>
        <w:tc>
          <w:tcPr>
            <w:tcW w:w="6197" w:type="dxa"/>
            <w:gridSpan w:val="2"/>
            <w:vAlign w:val="center"/>
            <w:hideMark/>
          </w:tcPr>
          <w:p w14:paraId="453B07BD" w14:textId="77777777" w:rsidR="006D3319" w:rsidRPr="00904763"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bl>
    <w:p w14:paraId="3F0F1070" w14:textId="0AB85C63" w:rsidR="006D3319" w:rsidRDefault="006D3319" w:rsidP="006D3319">
      <w:pPr>
        <w:rPr>
          <w:rFonts w:cs="Arial"/>
          <w:i/>
          <w:sz w:val="22"/>
          <w:szCs w:val="22"/>
        </w:rPr>
      </w:pPr>
    </w:p>
    <w:p w14:paraId="5DBCFE5B" w14:textId="77777777" w:rsidR="003C0361" w:rsidRPr="00295697" w:rsidRDefault="003C0361" w:rsidP="006D3319">
      <w:pPr>
        <w:rPr>
          <w:rFonts w:cs="Arial"/>
          <w:i/>
          <w:sz w:val="22"/>
          <w:szCs w:val="22"/>
        </w:rPr>
      </w:pPr>
    </w:p>
    <w:tbl>
      <w:tblPr>
        <w:tblStyle w:val="Tablaconcuadrcula2-nfasis1"/>
        <w:tblW w:w="9032" w:type="dxa"/>
        <w:jc w:val="center"/>
        <w:tblLook w:val="04A0" w:firstRow="1" w:lastRow="0" w:firstColumn="1" w:lastColumn="0" w:noHBand="0" w:noVBand="1"/>
      </w:tblPr>
      <w:tblGrid>
        <w:gridCol w:w="2694"/>
        <w:gridCol w:w="2551"/>
        <w:gridCol w:w="3787"/>
      </w:tblGrid>
      <w:tr w:rsidR="006D3319" w:rsidRPr="00295697" w14:paraId="06C871D4" w14:textId="77777777" w:rsidTr="007F49AD">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3FF6754D" w14:textId="77777777" w:rsidR="006D3319" w:rsidRPr="00295697" w:rsidRDefault="006D3319" w:rsidP="00295697">
            <w:pPr>
              <w:jc w:val="center"/>
              <w:rPr>
                <w:rFonts w:cs="Arial"/>
                <w:b w:val="0"/>
                <w:bCs w:val="0"/>
                <w:color w:val="000000"/>
                <w:sz w:val="22"/>
                <w:szCs w:val="22"/>
                <w:lang w:eastAsia="es-CR"/>
              </w:rPr>
            </w:pPr>
            <w:r w:rsidRPr="00295697">
              <w:rPr>
                <w:rFonts w:cs="Arial"/>
                <w:color w:val="000000"/>
                <w:sz w:val="22"/>
                <w:szCs w:val="22"/>
                <w:lang w:eastAsia="es-CR"/>
              </w:rPr>
              <w:t xml:space="preserve">FICHA TECNICA DE INDICADOR </w:t>
            </w:r>
          </w:p>
          <w:p w14:paraId="6CFED1ED" w14:textId="77777777" w:rsidR="006D3319" w:rsidRPr="00295697" w:rsidRDefault="006D3319" w:rsidP="00295697">
            <w:pPr>
              <w:jc w:val="center"/>
              <w:rPr>
                <w:rFonts w:cs="Arial"/>
                <w:color w:val="000000"/>
                <w:sz w:val="22"/>
                <w:szCs w:val="22"/>
                <w:lang w:eastAsia="es-CR"/>
              </w:rPr>
            </w:pPr>
          </w:p>
        </w:tc>
      </w:tr>
      <w:tr w:rsidR="006D3319" w:rsidRPr="00295697" w14:paraId="3241004F" w14:textId="77777777" w:rsidTr="007F49AD">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52C387E3" w14:textId="77777777" w:rsidR="006D3319" w:rsidRPr="00295697" w:rsidRDefault="006D3319" w:rsidP="00295697">
            <w:pPr>
              <w:jc w:val="center"/>
              <w:rPr>
                <w:rFonts w:cs="Arial"/>
                <w:color w:val="000000"/>
                <w:sz w:val="22"/>
                <w:szCs w:val="22"/>
                <w:lang w:eastAsia="es-CR"/>
              </w:rPr>
            </w:pPr>
            <w:r w:rsidRPr="00295697">
              <w:rPr>
                <w:rFonts w:cs="Arial"/>
                <w:color w:val="000000"/>
                <w:sz w:val="22"/>
                <w:szCs w:val="22"/>
                <w:lang w:eastAsia="es-CR"/>
              </w:rPr>
              <w:t xml:space="preserve">Programa Vida Universitaria </w:t>
            </w:r>
          </w:p>
        </w:tc>
      </w:tr>
      <w:tr w:rsidR="006D3319" w:rsidRPr="00295697" w14:paraId="6F84E85F"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02B59F4F"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Código </w:t>
            </w:r>
          </w:p>
        </w:tc>
        <w:tc>
          <w:tcPr>
            <w:tcW w:w="6338" w:type="dxa"/>
            <w:gridSpan w:val="2"/>
            <w:vAlign w:val="center"/>
            <w:hideMark/>
          </w:tcPr>
          <w:p w14:paraId="0CAD4D8E" w14:textId="7923DE3B"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VU020</w:t>
            </w:r>
            <w:r w:rsidR="00AB4A2C">
              <w:rPr>
                <w:rFonts w:cs="Arial"/>
                <w:color w:val="000000"/>
                <w:sz w:val="22"/>
                <w:szCs w:val="22"/>
                <w:lang w:eastAsia="es-CR"/>
              </w:rPr>
              <w:t>2</w:t>
            </w:r>
          </w:p>
        </w:tc>
      </w:tr>
      <w:tr w:rsidR="006D3319" w:rsidRPr="00295697" w14:paraId="79CB9B65"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58D386A7"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Denominación </w:t>
            </w:r>
          </w:p>
        </w:tc>
        <w:tc>
          <w:tcPr>
            <w:tcW w:w="6338" w:type="dxa"/>
            <w:gridSpan w:val="2"/>
            <w:vAlign w:val="center"/>
          </w:tcPr>
          <w:p w14:paraId="45E192DA"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Bibliotecas y Centros de Documentación </w:t>
            </w:r>
          </w:p>
        </w:tc>
      </w:tr>
      <w:tr w:rsidR="006D3319" w:rsidRPr="00295697" w14:paraId="2F83A01B"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1315689B"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Tipo </w:t>
            </w:r>
          </w:p>
        </w:tc>
        <w:tc>
          <w:tcPr>
            <w:tcW w:w="6338" w:type="dxa"/>
            <w:gridSpan w:val="2"/>
            <w:vAlign w:val="center"/>
            <w:hideMark/>
          </w:tcPr>
          <w:p w14:paraId="375ABFFA"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Gestión </w:t>
            </w:r>
          </w:p>
        </w:tc>
      </w:tr>
      <w:tr w:rsidR="006D3319" w:rsidRPr="00295697" w14:paraId="4B9900FA"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67A1EDD1"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Descripción</w:t>
            </w:r>
          </w:p>
        </w:tc>
        <w:tc>
          <w:tcPr>
            <w:tcW w:w="6338" w:type="dxa"/>
            <w:gridSpan w:val="2"/>
            <w:vAlign w:val="center"/>
            <w:hideMark/>
          </w:tcPr>
          <w:p w14:paraId="4A2D6C1A"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Número de bibliotecas y centros de documentación brindados</w:t>
            </w:r>
          </w:p>
        </w:tc>
      </w:tr>
      <w:tr w:rsidR="006D3319" w:rsidRPr="00295697" w14:paraId="584DFB6F"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47C7675D"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Forma de cálculo </w:t>
            </w:r>
          </w:p>
        </w:tc>
        <w:tc>
          <w:tcPr>
            <w:tcW w:w="6338" w:type="dxa"/>
            <w:gridSpan w:val="2"/>
            <w:vAlign w:val="center"/>
          </w:tcPr>
          <w:p w14:paraId="47D52DE1" w14:textId="77777777" w:rsidR="006D3319" w:rsidRPr="00295697" w:rsidRDefault="006D3319" w:rsidP="00C63E63">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bibliotecas y centros de documentación existentes / número de bibliotecas y centros de documentación programados    </w:t>
            </w:r>
          </w:p>
        </w:tc>
      </w:tr>
      <w:tr w:rsidR="006D3319" w:rsidRPr="00295697" w14:paraId="1D04EE1E"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42B3C457"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Unidad de medida</w:t>
            </w:r>
          </w:p>
        </w:tc>
        <w:tc>
          <w:tcPr>
            <w:tcW w:w="6338" w:type="dxa"/>
            <w:gridSpan w:val="2"/>
            <w:vAlign w:val="center"/>
            <w:hideMark/>
          </w:tcPr>
          <w:p w14:paraId="0580107B"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Biblioteca y Centro Documentación </w:t>
            </w:r>
          </w:p>
        </w:tc>
      </w:tr>
      <w:tr w:rsidR="00C63E63" w:rsidRPr="00295697" w14:paraId="16281374"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612FA78C" w14:textId="29FB3C52" w:rsidR="00C63E63" w:rsidRPr="00295697" w:rsidRDefault="00C63E63" w:rsidP="00C63E63">
            <w:pPr>
              <w:rPr>
                <w:rFonts w:cs="Arial"/>
                <w:color w:val="000000"/>
                <w:sz w:val="22"/>
                <w:szCs w:val="22"/>
                <w:lang w:eastAsia="es-CR"/>
              </w:rPr>
            </w:pPr>
            <w:r>
              <w:rPr>
                <w:rFonts w:cs="Arial"/>
                <w:color w:val="000000"/>
                <w:sz w:val="22"/>
                <w:szCs w:val="22"/>
                <w:lang w:eastAsia="es-CR"/>
              </w:rPr>
              <w:t>Resultado satisfactorio</w:t>
            </w:r>
          </w:p>
        </w:tc>
        <w:tc>
          <w:tcPr>
            <w:tcW w:w="6338" w:type="dxa"/>
            <w:gridSpan w:val="2"/>
            <w:vAlign w:val="center"/>
          </w:tcPr>
          <w:p w14:paraId="7C3B9DF7" w14:textId="2645ECEF" w:rsidR="00C63E63" w:rsidRPr="00295697" w:rsidRDefault="00C63E63" w:rsidP="00C63E63">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AB4A2C" w:rsidRPr="00295697" w14:paraId="6B63DDDD" w14:textId="77777777" w:rsidTr="007F49AD">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2694" w:type="dxa"/>
            <w:vMerge w:val="restart"/>
            <w:vAlign w:val="center"/>
          </w:tcPr>
          <w:p w14:paraId="1A7F1366" w14:textId="77777777" w:rsidR="00AB4A2C" w:rsidRPr="00295697" w:rsidRDefault="00AB4A2C" w:rsidP="00295697">
            <w:pPr>
              <w:rPr>
                <w:rFonts w:cs="Arial"/>
                <w:b w:val="0"/>
                <w:bCs w:val="0"/>
                <w:color w:val="000000"/>
                <w:sz w:val="22"/>
                <w:szCs w:val="22"/>
                <w:lang w:eastAsia="es-CR"/>
              </w:rPr>
            </w:pPr>
          </w:p>
          <w:p w14:paraId="1817E3C2" w14:textId="77777777" w:rsidR="00AB4A2C" w:rsidRPr="00295697" w:rsidRDefault="00AB4A2C" w:rsidP="00295697">
            <w:pPr>
              <w:rPr>
                <w:rFonts w:cs="Arial"/>
                <w:color w:val="000000"/>
                <w:sz w:val="22"/>
                <w:szCs w:val="22"/>
                <w:lang w:eastAsia="es-CR"/>
              </w:rPr>
            </w:pPr>
            <w:r w:rsidRPr="00295697">
              <w:rPr>
                <w:rFonts w:cs="Arial"/>
                <w:color w:val="000000"/>
                <w:sz w:val="22"/>
                <w:szCs w:val="22"/>
                <w:lang w:eastAsia="es-CR"/>
              </w:rPr>
              <w:t xml:space="preserve">Características </w:t>
            </w:r>
          </w:p>
        </w:tc>
        <w:tc>
          <w:tcPr>
            <w:tcW w:w="2551" w:type="dxa"/>
            <w:vAlign w:val="center"/>
          </w:tcPr>
          <w:p w14:paraId="678949B0" w14:textId="77777777" w:rsidR="00AB4A2C" w:rsidRPr="00295697" w:rsidRDefault="00AB4A2C"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3787" w:type="dxa"/>
            <w:vAlign w:val="center"/>
          </w:tcPr>
          <w:p w14:paraId="18DCD854" w14:textId="77777777" w:rsidR="00AB4A2C" w:rsidRPr="00295697" w:rsidRDefault="00AB4A2C"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Semestral y Anual</w:t>
            </w:r>
          </w:p>
        </w:tc>
      </w:tr>
      <w:tr w:rsidR="00AB4A2C" w:rsidRPr="00295697" w14:paraId="7CDB89FB" w14:textId="77777777" w:rsidTr="007F49AD">
        <w:trPr>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71434ED5" w14:textId="77777777" w:rsidR="00AB4A2C" w:rsidRPr="00295697" w:rsidRDefault="00AB4A2C" w:rsidP="00295697">
            <w:pPr>
              <w:rPr>
                <w:rFonts w:cs="Arial"/>
                <w:color w:val="000000"/>
                <w:sz w:val="22"/>
                <w:szCs w:val="22"/>
                <w:lang w:eastAsia="es-CR"/>
              </w:rPr>
            </w:pPr>
          </w:p>
        </w:tc>
        <w:tc>
          <w:tcPr>
            <w:tcW w:w="2551" w:type="dxa"/>
            <w:vAlign w:val="center"/>
          </w:tcPr>
          <w:p w14:paraId="3E3442C8" w14:textId="77777777" w:rsidR="00AB4A2C" w:rsidRPr="00295697" w:rsidRDefault="00AB4A2C" w:rsidP="00295697">
            <w:pPr>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3787" w:type="dxa"/>
            <w:vAlign w:val="center"/>
          </w:tcPr>
          <w:p w14:paraId="75F2C0CE" w14:textId="77777777" w:rsidR="00AB4A2C" w:rsidRPr="00295697" w:rsidRDefault="00AB4A2C" w:rsidP="00C63E63">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Sistema de Información Documental de la Universidad Nacional (SIDUNA) </w:t>
            </w:r>
          </w:p>
        </w:tc>
      </w:tr>
      <w:tr w:rsidR="00AB4A2C" w:rsidRPr="00295697" w14:paraId="7130CF78" w14:textId="77777777" w:rsidTr="007F49AD">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0D4958CC" w14:textId="77777777" w:rsidR="00AB4A2C" w:rsidRPr="00295697" w:rsidRDefault="00AB4A2C" w:rsidP="00295697">
            <w:pPr>
              <w:rPr>
                <w:rFonts w:cs="Arial"/>
                <w:color w:val="000000"/>
                <w:sz w:val="22"/>
                <w:szCs w:val="22"/>
                <w:lang w:eastAsia="es-CR"/>
              </w:rPr>
            </w:pPr>
          </w:p>
        </w:tc>
        <w:tc>
          <w:tcPr>
            <w:tcW w:w="2551" w:type="dxa"/>
            <w:vAlign w:val="center"/>
          </w:tcPr>
          <w:p w14:paraId="51E05244" w14:textId="77777777" w:rsidR="00AB4A2C" w:rsidRPr="00295697" w:rsidRDefault="00AB4A2C"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Responsable </w:t>
            </w:r>
          </w:p>
        </w:tc>
        <w:tc>
          <w:tcPr>
            <w:tcW w:w="3787" w:type="dxa"/>
            <w:vAlign w:val="center"/>
          </w:tcPr>
          <w:p w14:paraId="25C0D179" w14:textId="77777777" w:rsidR="00AB4A2C" w:rsidRPr="00295697" w:rsidRDefault="00AB4A2C"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Coordinador SIDUNA</w:t>
            </w:r>
          </w:p>
        </w:tc>
      </w:tr>
      <w:tr w:rsidR="006D3319" w:rsidRPr="00295697" w14:paraId="57634320" w14:textId="77777777" w:rsidTr="007F49AD">
        <w:trPr>
          <w:trHeight w:val="608"/>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7894177D"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Observaciones  </w:t>
            </w:r>
          </w:p>
        </w:tc>
        <w:tc>
          <w:tcPr>
            <w:tcW w:w="6338" w:type="dxa"/>
            <w:gridSpan w:val="2"/>
            <w:vAlign w:val="center"/>
            <w:hideMark/>
          </w:tcPr>
          <w:p w14:paraId="64562200"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bl>
    <w:p w14:paraId="0644BBB5" w14:textId="77777777" w:rsidR="00A55617" w:rsidRDefault="00A55617">
      <w:pPr>
        <w:spacing w:after="160" w:line="259" w:lineRule="auto"/>
        <w:jc w:val="left"/>
        <w:rPr>
          <w:rFonts w:cs="Arial"/>
          <w:i/>
          <w:sz w:val="22"/>
          <w:szCs w:val="22"/>
        </w:rPr>
      </w:pPr>
      <w:r>
        <w:rPr>
          <w:rFonts w:cs="Arial"/>
          <w:i/>
          <w:sz w:val="22"/>
          <w:szCs w:val="22"/>
        </w:rPr>
        <w:br w:type="page"/>
      </w:r>
    </w:p>
    <w:tbl>
      <w:tblPr>
        <w:tblStyle w:val="Tablaconcuadrcula2-nfasis1"/>
        <w:tblW w:w="9032" w:type="dxa"/>
        <w:jc w:val="center"/>
        <w:tblLook w:val="04A0" w:firstRow="1" w:lastRow="0" w:firstColumn="1" w:lastColumn="0" w:noHBand="0" w:noVBand="1"/>
      </w:tblPr>
      <w:tblGrid>
        <w:gridCol w:w="2127"/>
        <w:gridCol w:w="2551"/>
        <w:gridCol w:w="4354"/>
      </w:tblGrid>
      <w:tr w:rsidR="006D3319" w:rsidRPr="00295697" w14:paraId="22E4280A" w14:textId="77777777" w:rsidTr="007F49AD">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7AA22029" w14:textId="77777777" w:rsidR="006D3319" w:rsidRPr="00295697" w:rsidRDefault="006D3319" w:rsidP="00295697">
            <w:pPr>
              <w:jc w:val="center"/>
              <w:rPr>
                <w:rFonts w:cs="Arial"/>
                <w:b w:val="0"/>
                <w:bCs w:val="0"/>
                <w:color w:val="000000"/>
                <w:sz w:val="22"/>
                <w:szCs w:val="22"/>
                <w:lang w:eastAsia="es-CR"/>
              </w:rPr>
            </w:pPr>
            <w:r w:rsidRPr="00295697">
              <w:rPr>
                <w:rFonts w:cs="Arial"/>
                <w:color w:val="000000"/>
                <w:sz w:val="22"/>
                <w:szCs w:val="22"/>
                <w:lang w:eastAsia="es-CR"/>
              </w:rPr>
              <w:lastRenderedPageBreak/>
              <w:t xml:space="preserve">FICHA TECNICA DE INDICADOR </w:t>
            </w:r>
          </w:p>
          <w:p w14:paraId="38B8C180" w14:textId="77777777" w:rsidR="006D3319" w:rsidRPr="00295697" w:rsidRDefault="006D3319" w:rsidP="00295697">
            <w:pPr>
              <w:jc w:val="center"/>
              <w:rPr>
                <w:rFonts w:cs="Arial"/>
                <w:color w:val="000000"/>
                <w:sz w:val="22"/>
                <w:szCs w:val="22"/>
                <w:lang w:eastAsia="es-CR"/>
              </w:rPr>
            </w:pPr>
          </w:p>
        </w:tc>
      </w:tr>
      <w:tr w:rsidR="006D3319" w:rsidRPr="00295697" w14:paraId="3B56FD3F" w14:textId="77777777" w:rsidTr="007F49AD">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25E0C7A0" w14:textId="77777777" w:rsidR="006D3319" w:rsidRPr="00295697" w:rsidRDefault="006D3319" w:rsidP="00295697">
            <w:pPr>
              <w:jc w:val="center"/>
              <w:rPr>
                <w:rFonts w:cs="Arial"/>
                <w:color w:val="000000"/>
                <w:sz w:val="22"/>
                <w:szCs w:val="22"/>
                <w:lang w:eastAsia="es-CR"/>
              </w:rPr>
            </w:pPr>
            <w:r w:rsidRPr="00295697">
              <w:rPr>
                <w:rFonts w:cs="Arial"/>
                <w:color w:val="000000"/>
                <w:sz w:val="22"/>
                <w:szCs w:val="22"/>
                <w:lang w:eastAsia="es-CR"/>
              </w:rPr>
              <w:t xml:space="preserve">Programa Vida Universitaria </w:t>
            </w:r>
          </w:p>
        </w:tc>
      </w:tr>
      <w:tr w:rsidR="006D3319" w:rsidRPr="00295697" w14:paraId="5C81D32E"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127" w:type="dxa"/>
            <w:vAlign w:val="center"/>
            <w:hideMark/>
          </w:tcPr>
          <w:p w14:paraId="133E359A"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Código </w:t>
            </w:r>
          </w:p>
        </w:tc>
        <w:tc>
          <w:tcPr>
            <w:tcW w:w="6905" w:type="dxa"/>
            <w:gridSpan w:val="2"/>
            <w:vAlign w:val="center"/>
            <w:hideMark/>
          </w:tcPr>
          <w:p w14:paraId="549B1502" w14:textId="6B161C10"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VU020</w:t>
            </w:r>
            <w:r w:rsidR="00AB4A2C">
              <w:rPr>
                <w:rFonts w:cs="Arial"/>
                <w:color w:val="000000"/>
                <w:sz w:val="22"/>
                <w:szCs w:val="22"/>
                <w:lang w:eastAsia="es-CR"/>
              </w:rPr>
              <w:t>3</w:t>
            </w:r>
          </w:p>
        </w:tc>
      </w:tr>
      <w:tr w:rsidR="006D3319" w:rsidRPr="00295697" w14:paraId="5056F8DC"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127" w:type="dxa"/>
            <w:vAlign w:val="center"/>
            <w:hideMark/>
          </w:tcPr>
          <w:p w14:paraId="7B8F634C"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Denominación </w:t>
            </w:r>
          </w:p>
        </w:tc>
        <w:tc>
          <w:tcPr>
            <w:tcW w:w="6905" w:type="dxa"/>
            <w:gridSpan w:val="2"/>
            <w:vAlign w:val="center"/>
          </w:tcPr>
          <w:p w14:paraId="46E167C6" w14:textId="1552293B"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Procesos de </w:t>
            </w:r>
            <w:r w:rsidR="002F6F06">
              <w:rPr>
                <w:rFonts w:cs="Arial"/>
                <w:color w:val="000000"/>
                <w:sz w:val="22"/>
                <w:szCs w:val="22"/>
                <w:lang w:eastAsia="es-CR"/>
              </w:rPr>
              <w:t>r</w:t>
            </w:r>
            <w:r w:rsidRPr="00295697">
              <w:rPr>
                <w:rFonts w:cs="Arial"/>
                <w:color w:val="000000"/>
                <w:sz w:val="22"/>
                <w:szCs w:val="22"/>
                <w:lang w:eastAsia="es-CR"/>
              </w:rPr>
              <w:t xml:space="preserve">egistro de </w:t>
            </w:r>
            <w:r w:rsidR="002F6F06">
              <w:rPr>
                <w:rFonts w:cs="Arial"/>
                <w:color w:val="000000"/>
                <w:sz w:val="22"/>
                <w:szCs w:val="22"/>
                <w:lang w:eastAsia="es-CR"/>
              </w:rPr>
              <w:t>e</w:t>
            </w:r>
            <w:r w:rsidRPr="00295697">
              <w:rPr>
                <w:rFonts w:cs="Arial"/>
                <w:color w:val="000000"/>
                <w:sz w:val="22"/>
                <w:szCs w:val="22"/>
                <w:lang w:eastAsia="es-CR"/>
              </w:rPr>
              <w:t xml:space="preserve">studiantes  </w:t>
            </w:r>
          </w:p>
        </w:tc>
      </w:tr>
      <w:tr w:rsidR="006D3319" w:rsidRPr="00295697" w14:paraId="668AAD58"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127" w:type="dxa"/>
            <w:vAlign w:val="center"/>
            <w:hideMark/>
          </w:tcPr>
          <w:p w14:paraId="3395F946"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Tipo </w:t>
            </w:r>
          </w:p>
        </w:tc>
        <w:tc>
          <w:tcPr>
            <w:tcW w:w="6905" w:type="dxa"/>
            <w:gridSpan w:val="2"/>
            <w:vAlign w:val="center"/>
            <w:hideMark/>
          </w:tcPr>
          <w:p w14:paraId="1B88B4BE"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Gestión </w:t>
            </w:r>
          </w:p>
        </w:tc>
      </w:tr>
      <w:tr w:rsidR="006D3319" w:rsidRPr="00295697" w14:paraId="270AAC51"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127" w:type="dxa"/>
            <w:vAlign w:val="center"/>
            <w:hideMark/>
          </w:tcPr>
          <w:p w14:paraId="7128FE61"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Descripción</w:t>
            </w:r>
          </w:p>
        </w:tc>
        <w:tc>
          <w:tcPr>
            <w:tcW w:w="6905" w:type="dxa"/>
            <w:gridSpan w:val="2"/>
            <w:vAlign w:val="center"/>
            <w:hideMark/>
          </w:tcPr>
          <w:p w14:paraId="4CB3C147"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Número de procesos de registro de estudiantes atendidos</w:t>
            </w:r>
          </w:p>
        </w:tc>
      </w:tr>
      <w:tr w:rsidR="006D3319" w:rsidRPr="00295697" w14:paraId="7810C09D"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5F816C00"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Forma de cálculo </w:t>
            </w:r>
          </w:p>
        </w:tc>
        <w:tc>
          <w:tcPr>
            <w:tcW w:w="6905" w:type="dxa"/>
            <w:gridSpan w:val="2"/>
            <w:vAlign w:val="center"/>
          </w:tcPr>
          <w:p w14:paraId="03192E45"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procesos atendidos / número de procesos programados </w:t>
            </w:r>
          </w:p>
        </w:tc>
      </w:tr>
      <w:tr w:rsidR="006D3319" w:rsidRPr="00295697" w14:paraId="023D5ED2"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127" w:type="dxa"/>
            <w:vAlign w:val="center"/>
            <w:hideMark/>
          </w:tcPr>
          <w:p w14:paraId="35BA460B"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Unidad de medida</w:t>
            </w:r>
          </w:p>
        </w:tc>
        <w:tc>
          <w:tcPr>
            <w:tcW w:w="6905" w:type="dxa"/>
            <w:gridSpan w:val="2"/>
            <w:vAlign w:val="center"/>
            <w:hideMark/>
          </w:tcPr>
          <w:p w14:paraId="461DD9E7"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Proceso  </w:t>
            </w:r>
          </w:p>
        </w:tc>
      </w:tr>
      <w:tr w:rsidR="006D3319" w:rsidRPr="00295697" w14:paraId="3C14E340"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076B40FC"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Interpretación </w:t>
            </w:r>
          </w:p>
        </w:tc>
        <w:tc>
          <w:tcPr>
            <w:tcW w:w="6905" w:type="dxa"/>
            <w:gridSpan w:val="2"/>
            <w:vAlign w:val="center"/>
          </w:tcPr>
          <w:p w14:paraId="38A8BAD9"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r w:rsidR="006D3319" w:rsidRPr="00295697" w14:paraId="4CBAFC49" w14:textId="77777777" w:rsidTr="007F49AD">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2127" w:type="dxa"/>
            <w:vMerge w:val="restart"/>
            <w:vAlign w:val="center"/>
          </w:tcPr>
          <w:p w14:paraId="3B42944E" w14:textId="77777777" w:rsidR="006D3319" w:rsidRPr="00295697" w:rsidRDefault="006D3319" w:rsidP="00295697">
            <w:pPr>
              <w:rPr>
                <w:rFonts w:cs="Arial"/>
                <w:b w:val="0"/>
                <w:bCs w:val="0"/>
                <w:color w:val="000000"/>
                <w:sz w:val="22"/>
                <w:szCs w:val="22"/>
                <w:lang w:eastAsia="es-CR"/>
              </w:rPr>
            </w:pPr>
          </w:p>
          <w:p w14:paraId="044048EF"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Características </w:t>
            </w:r>
          </w:p>
        </w:tc>
        <w:tc>
          <w:tcPr>
            <w:tcW w:w="2551" w:type="dxa"/>
            <w:vAlign w:val="center"/>
          </w:tcPr>
          <w:p w14:paraId="313AAF13"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4354" w:type="dxa"/>
            <w:vAlign w:val="center"/>
          </w:tcPr>
          <w:p w14:paraId="335B32DC"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Semestral y Anual</w:t>
            </w:r>
          </w:p>
        </w:tc>
      </w:tr>
      <w:tr w:rsidR="006D3319" w:rsidRPr="00295697" w14:paraId="508D317B" w14:textId="77777777" w:rsidTr="007F49AD">
        <w:trPr>
          <w:trHeight w:val="363"/>
          <w:jc w:val="center"/>
        </w:trPr>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3C6D589B" w14:textId="77777777" w:rsidR="006D3319" w:rsidRPr="00295697" w:rsidRDefault="006D3319" w:rsidP="00295697">
            <w:pPr>
              <w:rPr>
                <w:rFonts w:cs="Arial"/>
                <w:color w:val="000000"/>
                <w:sz w:val="22"/>
                <w:szCs w:val="22"/>
                <w:lang w:eastAsia="es-CR"/>
              </w:rPr>
            </w:pPr>
          </w:p>
        </w:tc>
        <w:tc>
          <w:tcPr>
            <w:tcW w:w="2551" w:type="dxa"/>
            <w:vAlign w:val="center"/>
          </w:tcPr>
          <w:p w14:paraId="49ED1537"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4354" w:type="dxa"/>
            <w:vAlign w:val="center"/>
          </w:tcPr>
          <w:p w14:paraId="2753AFD4"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sz w:val="22"/>
                <w:szCs w:val="22"/>
              </w:rPr>
              <w:t xml:space="preserve">Departamento de Registro </w:t>
            </w:r>
          </w:p>
        </w:tc>
      </w:tr>
      <w:tr w:rsidR="006D3319" w:rsidRPr="00295697" w14:paraId="4264EAA5" w14:textId="77777777" w:rsidTr="007F49AD">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2127" w:type="dxa"/>
            <w:vMerge/>
            <w:vAlign w:val="center"/>
          </w:tcPr>
          <w:p w14:paraId="53B010E0" w14:textId="77777777" w:rsidR="006D3319" w:rsidRPr="00295697" w:rsidRDefault="006D3319" w:rsidP="00295697">
            <w:pPr>
              <w:rPr>
                <w:rFonts w:cs="Arial"/>
                <w:color w:val="000000"/>
                <w:sz w:val="22"/>
                <w:szCs w:val="22"/>
                <w:lang w:eastAsia="es-CR"/>
              </w:rPr>
            </w:pPr>
          </w:p>
        </w:tc>
        <w:tc>
          <w:tcPr>
            <w:tcW w:w="2551" w:type="dxa"/>
            <w:vAlign w:val="center"/>
          </w:tcPr>
          <w:p w14:paraId="24844F5F"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Responsable </w:t>
            </w:r>
          </w:p>
        </w:tc>
        <w:tc>
          <w:tcPr>
            <w:tcW w:w="4354" w:type="dxa"/>
            <w:vAlign w:val="center"/>
          </w:tcPr>
          <w:p w14:paraId="02E5BBDE"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sz w:val="22"/>
                <w:szCs w:val="22"/>
              </w:rPr>
            </w:pPr>
            <w:r w:rsidRPr="00295697">
              <w:rPr>
                <w:rFonts w:cs="Arial"/>
                <w:sz w:val="22"/>
                <w:szCs w:val="22"/>
              </w:rPr>
              <w:t xml:space="preserve">Director, Departamento de Registro </w:t>
            </w:r>
          </w:p>
        </w:tc>
      </w:tr>
      <w:tr w:rsidR="006D3319" w:rsidRPr="00295697" w14:paraId="148BF10E" w14:textId="77777777" w:rsidTr="007F49AD">
        <w:trPr>
          <w:trHeight w:val="608"/>
          <w:jc w:val="center"/>
        </w:trPr>
        <w:tc>
          <w:tcPr>
            <w:cnfStyle w:val="001000000000" w:firstRow="0" w:lastRow="0" w:firstColumn="1" w:lastColumn="0" w:oddVBand="0" w:evenVBand="0" w:oddHBand="0" w:evenHBand="0" w:firstRowFirstColumn="0" w:firstRowLastColumn="0" w:lastRowFirstColumn="0" w:lastRowLastColumn="0"/>
            <w:tcW w:w="2127" w:type="dxa"/>
            <w:vAlign w:val="center"/>
            <w:hideMark/>
          </w:tcPr>
          <w:p w14:paraId="348AA239"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Observaciones  </w:t>
            </w:r>
          </w:p>
        </w:tc>
        <w:tc>
          <w:tcPr>
            <w:tcW w:w="6905" w:type="dxa"/>
            <w:gridSpan w:val="2"/>
            <w:vAlign w:val="center"/>
            <w:hideMark/>
          </w:tcPr>
          <w:p w14:paraId="457E2CDD"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bl>
    <w:p w14:paraId="57AB6699" w14:textId="3676D255" w:rsidR="006D3319" w:rsidRDefault="006D3319" w:rsidP="006D3319">
      <w:pPr>
        <w:pStyle w:val="Default"/>
        <w:spacing w:line="360" w:lineRule="auto"/>
        <w:ind w:left="720"/>
        <w:jc w:val="both"/>
        <w:rPr>
          <w:rFonts w:ascii="Arial" w:hAnsi="Arial" w:cs="Arial"/>
          <w:color w:val="auto"/>
          <w:sz w:val="22"/>
          <w:szCs w:val="22"/>
        </w:rPr>
      </w:pPr>
    </w:p>
    <w:p w14:paraId="076FE897" w14:textId="77777777" w:rsidR="003C0361" w:rsidRPr="00295697" w:rsidRDefault="003C0361" w:rsidP="006D3319">
      <w:pPr>
        <w:pStyle w:val="Default"/>
        <w:spacing w:line="360" w:lineRule="auto"/>
        <w:ind w:left="720"/>
        <w:jc w:val="both"/>
        <w:rPr>
          <w:rFonts w:ascii="Arial" w:hAnsi="Arial" w:cs="Arial"/>
          <w:color w:val="auto"/>
          <w:sz w:val="22"/>
          <w:szCs w:val="22"/>
        </w:rPr>
      </w:pPr>
    </w:p>
    <w:p w14:paraId="658BE47B" w14:textId="77777777" w:rsidR="006D3319" w:rsidRPr="00295697" w:rsidRDefault="006D3319" w:rsidP="006D3319">
      <w:pPr>
        <w:pStyle w:val="Default"/>
        <w:spacing w:line="360" w:lineRule="auto"/>
        <w:ind w:left="720"/>
        <w:jc w:val="both"/>
        <w:rPr>
          <w:rFonts w:ascii="Arial" w:hAnsi="Arial" w:cs="Arial"/>
          <w:color w:val="auto"/>
          <w:sz w:val="22"/>
          <w:szCs w:val="22"/>
        </w:rPr>
      </w:pPr>
    </w:p>
    <w:tbl>
      <w:tblPr>
        <w:tblStyle w:val="Tablaconcuadrcula2-nfasis1"/>
        <w:tblW w:w="9032" w:type="dxa"/>
        <w:jc w:val="center"/>
        <w:tblLook w:val="04A0" w:firstRow="1" w:lastRow="0" w:firstColumn="1" w:lastColumn="0" w:noHBand="0" w:noVBand="1"/>
      </w:tblPr>
      <w:tblGrid>
        <w:gridCol w:w="2694"/>
        <w:gridCol w:w="2693"/>
        <w:gridCol w:w="3645"/>
      </w:tblGrid>
      <w:tr w:rsidR="006D3319" w:rsidRPr="00295697" w14:paraId="1F93BF78" w14:textId="77777777" w:rsidTr="007F49AD">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42C927E9" w14:textId="77777777" w:rsidR="006D3319" w:rsidRPr="00295697" w:rsidRDefault="006D3319" w:rsidP="00295697">
            <w:pPr>
              <w:jc w:val="center"/>
              <w:rPr>
                <w:rFonts w:cs="Arial"/>
                <w:b w:val="0"/>
                <w:bCs w:val="0"/>
                <w:color w:val="000000"/>
                <w:sz w:val="22"/>
                <w:szCs w:val="22"/>
                <w:lang w:eastAsia="es-CR"/>
              </w:rPr>
            </w:pPr>
            <w:r w:rsidRPr="00295697">
              <w:rPr>
                <w:rFonts w:cs="Arial"/>
                <w:color w:val="000000"/>
                <w:sz w:val="22"/>
                <w:szCs w:val="22"/>
                <w:lang w:eastAsia="es-CR"/>
              </w:rPr>
              <w:t xml:space="preserve">FICHA TECNICA DE INDICADOR </w:t>
            </w:r>
          </w:p>
          <w:p w14:paraId="3A0CFEB2" w14:textId="77777777" w:rsidR="006D3319" w:rsidRPr="00295697" w:rsidRDefault="006D3319" w:rsidP="00295697">
            <w:pPr>
              <w:jc w:val="center"/>
              <w:rPr>
                <w:rFonts w:cs="Arial"/>
                <w:color w:val="000000"/>
                <w:sz w:val="22"/>
                <w:szCs w:val="22"/>
                <w:lang w:eastAsia="es-CR"/>
              </w:rPr>
            </w:pPr>
          </w:p>
        </w:tc>
      </w:tr>
      <w:tr w:rsidR="006D3319" w:rsidRPr="00295697" w14:paraId="643E622F" w14:textId="77777777" w:rsidTr="007F49AD">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0225190B" w14:textId="77777777" w:rsidR="006D3319" w:rsidRPr="00295697" w:rsidRDefault="006D3319" w:rsidP="00295697">
            <w:pPr>
              <w:jc w:val="center"/>
              <w:rPr>
                <w:rFonts w:cs="Arial"/>
                <w:color w:val="000000"/>
                <w:sz w:val="22"/>
                <w:szCs w:val="22"/>
                <w:lang w:eastAsia="es-CR"/>
              </w:rPr>
            </w:pPr>
            <w:r w:rsidRPr="00295697">
              <w:rPr>
                <w:rFonts w:cs="Arial"/>
                <w:color w:val="000000"/>
                <w:sz w:val="22"/>
                <w:szCs w:val="22"/>
                <w:lang w:eastAsia="es-CR"/>
              </w:rPr>
              <w:t xml:space="preserve">Programa Vida Universitaria </w:t>
            </w:r>
          </w:p>
        </w:tc>
      </w:tr>
      <w:tr w:rsidR="006D3319" w:rsidRPr="00295697" w14:paraId="31FE0302"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48497ED7"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Código </w:t>
            </w:r>
          </w:p>
        </w:tc>
        <w:tc>
          <w:tcPr>
            <w:tcW w:w="6338" w:type="dxa"/>
            <w:gridSpan w:val="2"/>
            <w:vAlign w:val="center"/>
            <w:hideMark/>
          </w:tcPr>
          <w:p w14:paraId="4693DFD0"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VU0301</w:t>
            </w:r>
          </w:p>
        </w:tc>
      </w:tr>
      <w:tr w:rsidR="006D3319" w:rsidRPr="00295697" w14:paraId="1A224F17"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78C63266"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Denominación </w:t>
            </w:r>
          </w:p>
        </w:tc>
        <w:tc>
          <w:tcPr>
            <w:tcW w:w="6338" w:type="dxa"/>
            <w:gridSpan w:val="2"/>
            <w:vAlign w:val="center"/>
          </w:tcPr>
          <w:p w14:paraId="6688689D"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Actividades en las áreas de la salud </w:t>
            </w:r>
          </w:p>
        </w:tc>
      </w:tr>
      <w:tr w:rsidR="006D3319" w:rsidRPr="00295697" w14:paraId="4B6ECF63"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3140E918"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Tipo </w:t>
            </w:r>
          </w:p>
        </w:tc>
        <w:tc>
          <w:tcPr>
            <w:tcW w:w="6338" w:type="dxa"/>
            <w:gridSpan w:val="2"/>
            <w:vAlign w:val="center"/>
            <w:hideMark/>
          </w:tcPr>
          <w:p w14:paraId="223AF8FD"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Resultado </w:t>
            </w:r>
          </w:p>
        </w:tc>
      </w:tr>
      <w:tr w:rsidR="006D3319" w:rsidRPr="00295697" w14:paraId="6A15D4E4"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7516DBC2"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Descripción</w:t>
            </w:r>
          </w:p>
        </w:tc>
        <w:tc>
          <w:tcPr>
            <w:tcW w:w="6338" w:type="dxa"/>
            <w:gridSpan w:val="2"/>
            <w:vAlign w:val="center"/>
            <w:hideMark/>
          </w:tcPr>
          <w:p w14:paraId="08F996AB" w14:textId="77777777" w:rsidR="006D3319" w:rsidRPr="00295697" w:rsidRDefault="006D3319" w:rsidP="00AB4A2C">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actividades en las áreas de atención, promoción y prevención, y comunicación y educación de la salud ejecutadas </w:t>
            </w:r>
          </w:p>
        </w:tc>
      </w:tr>
      <w:tr w:rsidR="006D3319" w:rsidRPr="00295697" w14:paraId="7292A482"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62952690"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Forma de cálculo </w:t>
            </w:r>
          </w:p>
        </w:tc>
        <w:tc>
          <w:tcPr>
            <w:tcW w:w="6338" w:type="dxa"/>
            <w:gridSpan w:val="2"/>
            <w:vAlign w:val="center"/>
          </w:tcPr>
          <w:p w14:paraId="0EF54632" w14:textId="77777777" w:rsidR="006D3319" w:rsidRPr="00295697" w:rsidRDefault="006D3319" w:rsidP="00AB4A2C">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actividades ejecutadas / número de actividades programadas </w:t>
            </w:r>
          </w:p>
        </w:tc>
      </w:tr>
      <w:tr w:rsidR="006D3319" w:rsidRPr="00295697" w14:paraId="3A51B6EE"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7EBDFFD7"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Unidad de medida</w:t>
            </w:r>
          </w:p>
        </w:tc>
        <w:tc>
          <w:tcPr>
            <w:tcW w:w="6338" w:type="dxa"/>
            <w:gridSpan w:val="2"/>
            <w:vAlign w:val="center"/>
            <w:hideMark/>
          </w:tcPr>
          <w:p w14:paraId="5A0CDB9B"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Actividad </w:t>
            </w:r>
          </w:p>
        </w:tc>
      </w:tr>
      <w:tr w:rsidR="00AB4A2C" w:rsidRPr="00295697" w14:paraId="683FD0F2"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6BE39855" w14:textId="7DEF9BE9" w:rsidR="00AB4A2C" w:rsidRPr="00295697" w:rsidRDefault="00AB4A2C" w:rsidP="00AB4A2C">
            <w:pPr>
              <w:rPr>
                <w:rFonts w:cs="Arial"/>
                <w:color w:val="000000"/>
                <w:sz w:val="22"/>
                <w:szCs w:val="22"/>
                <w:lang w:eastAsia="es-CR"/>
              </w:rPr>
            </w:pPr>
            <w:r>
              <w:rPr>
                <w:rFonts w:cs="Arial"/>
                <w:color w:val="000000"/>
                <w:sz w:val="22"/>
                <w:szCs w:val="22"/>
                <w:lang w:eastAsia="es-CR"/>
              </w:rPr>
              <w:t>Resultado satisfactorio</w:t>
            </w:r>
          </w:p>
        </w:tc>
        <w:tc>
          <w:tcPr>
            <w:tcW w:w="6338" w:type="dxa"/>
            <w:gridSpan w:val="2"/>
            <w:vAlign w:val="center"/>
          </w:tcPr>
          <w:p w14:paraId="1557E6D9" w14:textId="6C3D35B9" w:rsidR="00AB4A2C" w:rsidRPr="00295697" w:rsidRDefault="00AB4A2C" w:rsidP="00AB4A2C">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6D3319" w:rsidRPr="00295697" w14:paraId="5D4DE623" w14:textId="77777777" w:rsidTr="007F49AD">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2694" w:type="dxa"/>
            <w:vMerge w:val="restart"/>
            <w:vAlign w:val="center"/>
          </w:tcPr>
          <w:p w14:paraId="733FC401" w14:textId="77777777" w:rsidR="006D3319" w:rsidRPr="00295697" w:rsidRDefault="006D3319" w:rsidP="00295697">
            <w:pPr>
              <w:rPr>
                <w:rFonts w:cs="Arial"/>
                <w:b w:val="0"/>
                <w:bCs w:val="0"/>
                <w:color w:val="000000"/>
                <w:sz w:val="22"/>
                <w:szCs w:val="22"/>
                <w:lang w:eastAsia="es-CR"/>
              </w:rPr>
            </w:pPr>
          </w:p>
          <w:p w14:paraId="2DCB5003"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Características </w:t>
            </w:r>
          </w:p>
        </w:tc>
        <w:tc>
          <w:tcPr>
            <w:tcW w:w="2693" w:type="dxa"/>
            <w:vAlign w:val="center"/>
          </w:tcPr>
          <w:p w14:paraId="6BC95489"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3645" w:type="dxa"/>
            <w:vAlign w:val="center"/>
          </w:tcPr>
          <w:p w14:paraId="25BCF69F"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Semestral y Anual</w:t>
            </w:r>
          </w:p>
        </w:tc>
      </w:tr>
      <w:tr w:rsidR="006D3319" w:rsidRPr="00295697" w14:paraId="71D218ED" w14:textId="77777777" w:rsidTr="007F49AD">
        <w:trPr>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1082A549" w14:textId="77777777" w:rsidR="006D3319" w:rsidRPr="00295697" w:rsidRDefault="006D3319" w:rsidP="00295697">
            <w:pPr>
              <w:rPr>
                <w:rFonts w:cs="Arial"/>
                <w:color w:val="000000"/>
                <w:sz w:val="22"/>
                <w:szCs w:val="22"/>
                <w:lang w:eastAsia="es-CR"/>
              </w:rPr>
            </w:pPr>
          </w:p>
        </w:tc>
        <w:tc>
          <w:tcPr>
            <w:tcW w:w="2693" w:type="dxa"/>
            <w:vAlign w:val="center"/>
          </w:tcPr>
          <w:p w14:paraId="7F0B8974"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3645" w:type="dxa"/>
            <w:vAlign w:val="center"/>
          </w:tcPr>
          <w:p w14:paraId="78A52039"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sz w:val="22"/>
                <w:szCs w:val="22"/>
              </w:rPr>
              <w:t xml:space="preserve">Departamento de Salud </w:t>
            </w:r>
          </w:p>
        </w:tc>
      </w:tr>
      <w:tr w:rsidR="006D3319" w:rsidRPr="00295697" w14:paraId="0095E776" w14:textId="77777777" w:rsidTr="007F49AD">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24131D6E" w14:textId="77777777" w:rsidR="006D3319" w:rsidRPr="00295697" w:rsidRDefault="006D3319" w:rsidP="00295697">
            <w:pPr>
              <w:rPr>
                <w:rFonts w:cs="Arial"/>
                <w:color w:val="000000"/>
                <w:sz w:val="22"/>
                <w:szCs w:val="22"/>
                <w:lang w:eastAsia="es-CR"/>
              </w:rPr>
            </w:pPr>
          </w:p>
        </w:tc>
        <w:tc>
          <w:tcPr>
            <w:tcW w:w="2693" w:type="dxa"/>
            <w:vAlign w:val="center"/>
          </w:tcPr>
          <w:p w14:paraId="0C5CDD01"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Responsable </w:t>
            </w:r>
          </w:p>
        </w:tc>
        <w:tc>
          <w:tcPr>
            <w:tcW w:w="3645" w:type="dxa"/>
            <w:vAlign w:val="center"/>
          </w:tcPr>
          <w:p w14:paraId="6197333F"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sz w:val="22"/>
                <w:szCs w:val="22"/>
              </w:rPr>
            </w:pPr>
            <w:r w:rsidRPr="00295697">
              <w:rPr>
                <w:rFonts w:cs="Arial"/>
                <w:sz w:val="22"/>
                <w:szCs w:val="22"/>
              </w:rPr>
              <w:t xml:space="preserve">Directora, Departamento de Salud </w:t>
            </w:r>
          </w:p>
        </w:tc>
      </w:tr>
      <w:tr w:rsidR="006D3319" w:rsidRPr="00295697" w14:paraId="35B48A8A" w14:textId="77777777" w:rsidTr="007F49AD">
        <w:trPr>
          <w:trHeight w:val="608"/>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11DD38BE"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Observaciones  </w:t>
            </w:r>
          </w:p>
        </w:tc>
        <w:tc>
          <w:tcPr>
            <w:tcW w:w="6338" w:type="dxa"/>
            <w:gridSpan w:val="2"/>
            <w:vAlign w:val="center"/>
            <w:hideMark/>
          </w:tcPr>
          <w:p w14:paraId="6ED67E34"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bl>
    <w:p w14:paraId="590D749D" w14:textId="77777777" w:rsidR="00A55617" w:rsidRDefault="00A55617">
      <w:pPr>
        <w:spacing w:after="160" w:line="259" w:lineRule="auto"/>
        <w:jc w:val="left"/>
        <w:rPr>
          <w:rFonts w:cs="Arial"/>
          <w:i/>
          <w:sz w:val="22"/>
          <w:szCs w:val="22"/>
        </w:rPr>
      </w:pPr>
      <w:r>
        <w:rPr>
          <w:rFonts w:cs="Arial"/>
          <w:i/>
          <w:sz w:val="22"/>
          <w:szCs w:val="22"/>
        </w:rPr>
        <w:br w:type="page"/>
      </w:r>
    </w:p>
    <w:tbl>
      <w:tblPr>
        <w:tblStyle w:val="Tablaconcuadrcula2-nfasis1"/>
        <w:tblW w:w="9032" w:type="dxa"/>
        <w:jc w:val="center"/>
        <w:tblLook w:val="04A0" w:firstRow="1" w:lastRow="0" w:firstColumn="1" w:lastColumn="0" w:noHBand="0" w:noVBand="1"/>
      </w:tblPr>
      <w:tblGrid>
        <w:gridCol w:w="2694"/>
        <w:gridCol w:w="2693"/>
        <w:gridCol w:w="3645"/>
      </w:tblGrid>
      <w:tr w:rsidR="006D3319" w:rsidRPr="00295697" w14:paraId="2AC07599" w14:textId="77777777" w:rsidTr="007F49AD">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01649C47" w14:textId="77777777" w:rsidR="006D3319" w:rsidRPr="00295697" w:rsidRDefault="006D3319" w:rsidP="00295697">
            <w:pPr>
              <w:jc w:val="center"/>
              <w:rPr>
                <w:rFonts w:cs="Arial"/>
                <w:b w:val="0"/>
                <w:bCs w:val="0"/>
                <w:color w:val="000000"/>
                <w:sz w:val="22"/>
                <w:szCs w:val="22"/>
                <w:lang w:eastAsia="es-CR"/>
              </w:rPr>
            </w:pPr>
            <w:r w:rsidRPr="00295697">
              <w:rPr>
                <w:rFonts w:cs="Arial"/>
                <w:color w:val="000000"/>
                <w:sz w:val="22"/>
                <w:szCs w:val="22"/>
                <w:lang w:eastAsia="es-CR"/>
              </w:rPr>
              <w:lastRenderedPageBreak/>
              <w:t xml:space="preserve">FICHA TECNICA DE INDICADOR </w:t>
            </w:r>
          </w:p>
          <w:p w14:paraId="0BCBF69C" w14:textId="77777777" w:rsidR="006D3319" w:rsidRPr="00295697" w:rsidRDefault="006D3319" w:rsidP="00295697">
            <w:pPr>
              <w:jc w:val="center"/>
              <w:rPr>
                <w:rFonts w:cs="Arial"/>
                <w:color w:val="000000"/>
                <w:sz w:val="22"/>
                <w:szCs w:val="22"/>
                <w:lang w:eastAsia="es-CR"/>
              </w:rPr>
            </w:pPr>
          </w:p>
        </w:tc>
      </w:tr>
      <w:tr w:rsidR="006D3319" w:rsidRPr="00295697" w14:paraId="35EE7DD4" w14:textId="77777777" w:rsidTr="007F49AD">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346C3308" w14:textId="77777777" w:rsidR="006D3319" w:rsidRPr="00295697" w:rsidRDefault="006D3319" w:rsidP="00295697">
            <w:pPr>
              <w:jc w:val="center"/>
              <w:rPr>
                <w:rFonts w:cs="Arial"/>
                <w:color w:val="000000"/>
                <w:sz w:val="22"/>
                <w:szCs w:val="22"/>
                <w:lang w:eastAsia="es-CR"/>
              </w:rPr>
            </w:pPr>
            <w:r w:rsidRPr="00295697">
              <w:rPr>
                <w:rFonts w:cs="Arial"/>
                <w:color w:val="000000"/>
                <w:sz w:val="22"/>
                <w:szCs w:val="22"/>
                <w:lang w:eastAsia="es-CR"/>
              </w:rPr>
              <w:t xml:space="preserve">Programa Vida Universitaria </w:t>
            </w:r>
          </w:p>
        </w:tc>
      </w:tr>
      <w:tr w:rsidR="006D3319" w:rsidRPr="00295697" w14:paraId="7CFD4315"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195E0DE4"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Código </w:t>
            </w:r>
          </w:p>
        </w:tc>
        <w:tc>
          <w:tcPr>
            <w:tcW w:w="6338" w:type="dxa"/>
            <w:gridSpan w:val="2"/>
            <w:vAlign w:val="center"/>
            <w:hideMark/>
          </w:tcPr>
          <w:p w14:paraId="484793C8"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VU0302</w:t>
            </w:r>
          </w:p>
        </w:tc>
      </w:tr>
      <w:tr w:rsidR="006D3319" w:rsidRPr="00295697" w14:paraId="19E56CC7"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1B037E42"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Denominación </w:t>
            </w:r>
          </w:p>
        </w:tc>
        <w:tc>
          <w:tcPr>
            <w:tcW w:w="6338" w:type="dxa"/>
            <w:gridSpan w:val="2"/>
            <w:vAlign w:val="center"/>
          </w:tcPr>
          <w:p w14:paraId="700F66BE" w14:textId="79B53FC9" w:rsidR="006D3319" w:rsidRPr="00295697" w:rsidRDefault="006D3319" w:rsidP="002F6F06">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Comisiones,</w:t>
            </w:r>
            <w:r w:rsidR="0051433D">
              <w:rPr>
                <w:rFonts w:cs="Arial"/>
                <w:color w:val="000000"/>
                <w:sz w:val="22"/>
                <w:szCs w:val="22"/>
                <w:lang w:eastAsia="es-CR"/>
              </w:rPr>
              <w:t xml:space="preserve"> </w:t>
            </w:r>
            <w:r w:rsidR="002F6F06">
              <w:rPr>
                <w:rFonts w:cs="Arial"/>
                <w:color w:val="000000"/>
                <w:sz w:val="22"/>
                <w:szCs w:val="22"/>
                <w:lang w:eastAsia="es-CR"/>
              </w:rPr>
              <w:t xml:space="preserve">jornadas, participaciones y acciones de acompañamiento </w:t>
            </w:r>
            <w:r w:rsidR="0051433D">
              <w:rPr>
                <w:rFonts w:cs="Arial"/>
                <w:color w:val="000000"/>
                <w:sz w:val="22"/>
                <w:szCs w:val="22"/>
                <w:lang w:eastAsia="es-CR"/>
              </w:rPr>
              <w:t xml:space="preserve"> </w:t>
            </w:r>
          </w:p>
        </w:tc>
      </w:tr>
      <w:tr w:rsidR="006D3319" w:rsidRPr="00295697" w14:paraId="266E6BF1"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118ADB8C"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Tipo </w:t>
            </w:r>
          </w:p>
        </w:tc>
        <w:tc>
          <w:tcPr>
            <w:tcW w:w="6338" w:type="dxa"/>
            <w:gridSpan w:val="2"/>
            <w:vAlign w:val="center"/>
            <w:hideMark/>
          </w:tcPr>
          <w:p w14:paraId="171547C1"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Gestión </w:t>
            </w:r>
          </w:p>
        </w:tc>
      </w:tr>
      <w:tr w:rsidR="006D3319" w:rsidRPr="00295697" w14:paraId="036DEC47"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752FB232"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Descripción</w:t>
            </w:r>
          </w:p>
        </w:tc>
        <w:tc>
          <w:tcPr>
            <w:tcW w:w="6338" w:type="dxa"/>
            <w:gridSpan w:val="2"/>
            <w:vAlign w:val="center"/>
            <w:hideMark/>
          </w:tcPr>
          <w:p w14:paraId="21B151DF" w14:textId="26175283" w:rsidR="006D3319" w:rsidRDefault="006D3319" w:rsidP="009D705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comisiones, </w:t>
            </w:r>
            <w:r w:rsidR="002F6F06">
              <w:rPr>
                <w:rFonts w:cs="Arial"/>
                <w:color w:val="000000"/>
                <w:sz w:val="22"/>
                <w:szCs w:val="22"/>
                <w:lang w:eastAsia="es-CR"/>
              </w:rPr>
              <w:t xml:space="preserve">participaciones y acciones de acompañamiento  </w:t>
            </w:r>
          </w:p>
          <w:p w14:paraId="41D42A77" w14:textId="3F971299" w:rsidR="0051433D" w:rsidRPr="00295697" w:rsidRDefault="0051433D" w:rsidP="009D705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p>
        </w:tc>
      </w:tr>
      <w:tr w:rsidR="006D3319" w:rsidRPr="00295697" w14:paraId="026AF3FB"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2B0E197D"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Forma de cálculo </w:t>
            </w:r>
          </w:p>
        </w:tc>
        <w:tc>
          <w:tcPr>
            <w:tcW w:w="6338" w:type="dxa"/>
            <w:gridSpan w:val="2"/>
            <w:vAlign w:val="center"/>
          </w:tcPr>
          <w:p w14:paraId="445943DD" w14:textId="5D16CAB4" w:rsidR="0051433D" w:rsidRDefault="006D3319" w:rsidP="0051433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comisiones, </w:t>
            </w:r>
            <w:r w:rsidR="0051433D">
              <w:rPr>
                <w:rFonts w:cs="Arial"/>
                <w:color w:val="000000"/>
                <w:sz w:val="22"/>
                <w:szCs w:val="22"/>
                <w:lang w:eastAsia="es-CR"/>
              </w:rPr>
              <w:t>jornadas</w:t>
            </w:r>
            <w:r w:rsidR="002F6F06">
              <w:rPr>
                <w:rFonts w:cs="Arial"/>
                <w:color w:val="000000"/>
                <w:sz w:val="22"/>
                <w:szCs w:val="22"/>
                <w:lang w:eastAsia="es-CR"/>
              </w:rPr>
              <w:t>, participaciones y acciones de acompañadas fomentadas</w:t>
            </w:r>
            <w:r w:rsidRPr="00295697">
              <w:rPr>
                <w:rFonts w:cs="Arial"/>
                <w:color w:val="000000"/>
                <w:sz w:val="22"/>
                <w:szCs w:val="22"/>
                <w:lang w:eastAsia="es-CR"/>
              </w:rPr>
              <w:t xml:space="preserve">/ número de comisiones, </w:t>
            </w:r>
            <w:r w:rsidR="0051433D">
              <w:rPr>
                <w:rFonts w:cs="Arial"/>
                <w:color w:val="000000"/>
                <w:sz w:val="22"/>
                <w:szCs w:val="22"/>
                <w:lang w:eastAsia="es-CR"/>
              </w:rPr>
              <w:t>jornad</w:t>
            </w:r>
            <w:r w:rsidR="002F6F06">
              <w:rPr>
                <w:rFonts w:cs="Arial"/>
                <w:color w:val="000000"/>
                <w:sz w:val="22"/>
                <w:szCs w:val="22"/>
                <w:lang w:eastAsia="es-CR"/>
              </w:rPr>
              <w:t xml:space="preserve">as, participaciones y acciones de acompañamiento programadas </w:t>
            </w:r>
            <w:r w:rsidR="0051433D">
              <w:rPr>
                <w:rFonts w:cs="Arial"/>
                <w:color w:val="000000"/>
                <w:sz w:val="22"/>
                <w:szCs w:val="22"/>
                <w:lang w:eastAsia="es-CR"/>
              </w:rPr>
              <w:t xml:space="preserve"> </w:t>
            </w:r>
          </w:p>
          <w:p w14:paraId="56F4A501" w14:textId="75FB4A2B" w:rsidR="006D3319" w:rsidRPr="00295697" w:rsidRDefault="006D3319" w:rsidP="0051433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r w:rsidR="006D3319" w:rsidRPr="00295697" w14:paraId="2698401F"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5C1E84C7"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Unidad de medida</w:t>
            </w:r>
          </w:p>
        </w:tc>
        <w:tc>
          <w:tcPr>
            <w:tcW w:w="6338" w:type="dxa"/>
            <w:gridSpan w:val="2"/>
            <w:vAlign w:val="center"/>
            <w:hideMark/>
          </w:tcPr>
          <w:p w14:paraId="0CA111C6" w14:textId="2FD4ECC3" w:rsidR="0051433D" w:rsidRDefault="006D3319" w:rsidP="0051433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Comisión</w:t>
            </w:r>
            <w:r w:rsidR="0051433D">
              <w:rPr>
                <w:rFonts w:cs="Arial"/>
                <w:color w:val="000000"/>
                <w:sz w:val="22"/>
                <w:szCs w:val="22"/>
                <w:lang w:eastAsia="es-CR"/>
              </w:rPr>
              <w:t>,</w:t>
            </w:r>
            <w:r w:rsidRPr="00295697">
              <w:rPr>
                <w:rFonts w:cs="Arial"/>
                <w:color w:val="000000"/>
                <w:sz w:val="22"/>
                <w:szCs w:val="22"/>
                <w:lang w:eastAsia="es-CR"/>
              </w:rPr>
              <w:t xml:space="preserve"> </w:t>
            </w:r>
            <w:r w:rsidR="0051433D">
              <w:rPr>
                <w:rFonts w:cs="Arial"/>
                <w:color w:val="000000"/>
                <w:sz w:val="22"/>
                <w:szCs w:val="22"/>
                <w:lang w:eastAsia="es-CR"/>
              </w:rPr>
              <w:t>jornadas</w:t>
            </w:r>
            <w:r w:rsidR="002F6F06">
              <w:rPr>
                <w:rFonts w:cs="Arial"/>
                <w:color w:val="000000"/>
                <w:sz w:val="22"/>
                <w:szCs w:val="22"/>
                <w:lang w:eastAsia="es-CR"/>
              </w:rPr>
              <w:t xml:space="preserve">, participaciones y acciones de acompañamiento  </w:t>
            </w:r>
          </w:p>
          <w:p w14:paraId="19D8A0A9" w14:textId="0E5FCF51"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p>
        </w:tc>
      </w:tr>
      <w:tr w:rsidR="00AB4A2C" w:rsidRPr="00295697" w14:paraId="4AC6CA4A"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39E0BF1A" w14:textId="4DC52A3D" w:rsidR="00AB4A2C" w:rsidRPr="00295697" w:rsidRDefault="00AB4A2C" w:rsidP="00AB4A2C">
            <w:pPr>
              <w:rPr>
                <w:rFonts w:cs="Arial"/>
                <w:color w:val="000000"/>
                <w:sz w:val="22"/>
                <w:szCs w:val="22"/>
                <w:lang w:eastAsia="es-CR"/>
              </w:rPr>
            </w:pPr>
            <w:r>
              <w:rPr>
                <w:rFonts w:cs="Arial"/>
                <w:color w:val="000000"/>
                <w:sz w:val="22"/>
                <w:szCs w:val="22"/>
                <w:lang w:eastAsia="es-CR"/>
              </w:rPr>
              <w:t>Resultado satisfactorio</w:t>
            </w:r>
          </w:p>
        </w:tc>
        <w:tc>
          <w:tcPr>
            <w:tcW w:w="6338" w:type="dxa"/>
            <w:gridSpan w:val="2"/>
            <w:vAlign w:val="center"/>
          </w:tcPr>
          <w:p w14:paraId="7E101A1D" w14:textId="1FF24818" w:rsidR="00AB4A2C" w:rsidRPr="00295697" w:rsidRDefault="00AB4A2C" w:rsidP="00AB4A2C">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6D3319" w:rsidRPr="00295697" w14:paraId="31F9B7E9" w14:textId="77777777" w:rsidTr="007F49AD">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2694" w:type="dxa"/>
            <w:vMerge w:val="restart"/>
            <w:vAlign w:val="center"/>
          </w:tcPr>
          <w:p w14:paraId="474B472F" w14:textId="77777777" w:rsidR="006D3319" w:rsidRPr="00295697" w:rsidRDefault="006D3319" w:rsidP="00295697">
            <w:pPr>
              <w:rPr>
                <w:rFonts w:cs="Arial"/>
                <w:b w:val="0"/>
                <w:bCs w:val="0"/>
                <w:color w:val="000000"/>
                <w:sz w:val="22"/>
                <w:szCs w:val="22"/>
                <w:lang w:eastAsia="es-CR"/>
              </w:rPr>
            </w:pPr>
          </w:p>
          <w:p w14:paraId="2DF6A8CC"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Características </w:t>
            </w:r>
          </w:p>
        </w:tc>
        <w:tc>
          <w:tcPr>
            <w:tcW w:w="2693" w:type="dxa"/>
            <w:vAlign w:val="center"/>
          </w:tcPr>
          <w:p w14:paraId="6AB661F7"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3645" w:type="dxa"/>
            <w:vAlign w:val="center"/>
          </w:tcPr>
          <w:p w14:paraId="71D921FC"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Semestral y Anual</w:t>
            </w:r>
          </w:p>
        </w:tc>
      </w:tr>
      <w:tr w:rsidR="006D3319" w:rsidRPr="00295697" w14:paraId="56F0F61C" w14:textId="77777777" w:rsidTr="007F49AD">
        <w:trPr>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541126C2" w14:textId="77777777" w:rsidR="006D3319" w:rsidRPr="00295697" w:rsidRDefault="006D3319" w:rsidP="00295697">
            <w:pPr>
              <w:rPr>
                <w:rFonts w:cs="Arial"/>
                <w:color w:val="000000"/>
                <w:sz w:val="22"/>
                <w:szCs w:val="22"/>
                <w:lang w:eastAsia="es-CR"/>
              </w:rPr>
            </w:pPr>
          </w:p>
        </w:tc>
        <w:tc>
          <w:tcPr>
            <w:tcW w:w="2693" w:type="dxa"/>
            <w:vAlign w:val="center"/>
          </w:tcPr>
          <w:p w14:paraId="3108B466"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3645" w:type="dxa"/>
            <w:vAlign w:val="center"/>
          </w:tcPr>
          <w:p w14:paraId="35FD7151"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sz w:val="22"/>
                <w:szCs w:val="22"/>
              </w:rPr>
              <w:t>Vicerrectoría de Vida Estudiantil</w:t>
            </w:r>
          </w:p>
        </w:tc>
      </w:tr>
      <w:tr w:rsidR="006D3319" w:rsidRPr="00295697" w14:paraId="69BCBDF4" w14:textId="77777777" w:rsidTr="007F49AD">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751E6729" w14:textId="77777777" w:rsidR="006D3319" w:rsidRPr="00295697" w:rsidRDefault="006D3319" w:rsidP="00295697">
            <w:pPr>
              <w:rPr>
                <w:rFonts w:cs="Arial"/>
                <w:color w:val="000000"/>
                <w:sz w:val="22"/>
                <w:szCs w:val="22"/>
                <w:lang w:eastAsia="es-CR"/>
              </w:rPr>
            </w:pPr>
          </w:p>
        </w:tc>
        <w:tc>
          <w:tcPr>
            <w:tcW w:w="2693" w:type="dxa"/>
            <w:vAlign w:val="center"/>
          </w:tcPr>
          <w:p w14:paraId="2A688BAD"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Responsable </w:t>
            </w:r>
          </w:p>
        </w:tc>
        <w:tc>
          <w:tcPr>
            <w:tcW w:w="3645" w:type="dxa"/>
            <w:vAlign w:val="center"/>
          </w:tcPr>
          <w:p w14:paraId="07C34863"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sz w:val="22"/>
                <w:szCs w:val="22"/>
              </w:rPr>
            </w:pPr>
            <w:r w:rsidRPr="00295697">
              <w:rPr>
                <w:rFonts w:cs="Arial"/>
                <w:sz w:val="22"/>
                <w:szCs w:val="22"/>
              </w:rPr>
              <w:t xml:space="preserve">Vicerrectora de Vida Estudiantil </w:t>
            </w:r>
          </w:p>
        </w:tc>
      </w:tr>
      <w:tr w:rsidR="006D3319" w:rsidRPr="00295697" w14:paraId="04684CAC" w14:textId="77777777" w:rsidTr="007F49AD">
        <w:trPr>
          <w:trHeight w:val="608"/>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08D01821"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Observaciones  </w:t>
            </w:r>
          </w:p>
        </w:tc>
        <w:tc>
          <w:tcPr>
            <w:tcW w:w="6338" w:type="dxa"/>
            <w:gridSpan w:val="2"/>
            <w:vAlign w:val="center"/>
            <w:hideMark/>
          </w:tcPr>
          <w:p w14:paraId="323A5F57"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bl>
    <w:p w14:paraId="30522193" w14:textId="6B3A96EF" w:rsidR="006D3319" w:rsidRDefault="006D3319" w:rsidP="006D3319">
      <w:pPr>
        <w:rPr>
          <w:rFonts w:cs="Arial"/>
          <w:i/>
          <w:sz w:val="22"/>
          <w:szCs w:val="22"/>
        </w:rPr>
      </w:pPr>
    </w:p>
    <w:p w14:paraId="41BD43DD" w14:textId="77777777" w:rsidR="003C0361" w:rsidRPr="00295697" w:rsidRDefault="003C0361" w:rsidP="006D3319">
      <w:pPr>
        <w:rPr>
          <w:rFonts w:cs="Arial"/>
          <w:i/>
          <w:sz w:val="22"/>
          <w:szCs w:val="22"/>
        </w:rPr>
      </w:pPr>
    </w:p>
    <w:tbl>
      <w:tblPr>
        <w:tblStyle w:val="Tablaconcuadrcula2-nfasis1"/>
        <w:tblW w:w="9032" w:type="dxa"/>
        <w:jc w:val="center"/>
        <w:tblLook w:val="04A0" w:firstRow="1" w:lastRow="0" w:firstColumn="1" w:lastColumn="0" w:noHBand="0" w:noVBand="1"/>
      </w:tblPr>
      <w:tblGrid>
        <w:gridCol w:w="2694"/>
        <w:gridCol w:w="2835"/>
        <w:gridCol w:w="3503"/>
      </w:tblGrid>
      <w:tr w:rsidR="006D3319" w:rsidRPr="00295697" w14:paraId="09E668D6" w14:textId="77777777" w:rsidTr="007F49AD">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59DEDBFE" w14:textId="77777777" w:rsidR="006D3319" w:rsidRPr="00295697" w:rsidRDefault="006D3319" w:rsidP="00295697">
            <w:pPr>
              <w:jc w:val="center"/>
              <w:rPr>
                <w:rFonts w:cs="Arial"/>
                <w:b w:val="0"/>
                <w:bCs w:val="0"/>
                <w:color w:val="000000"/>
                <w:sz w:val="22"/>
                <w:szCs w:val="22"/>
                <w:lang w:eastAsia="es-CR"/>
              </w:rPr>
            </w:pPr>
            <w:r w:rsidRPr="00295697">
              <w:rPr>
                <w:rFonts w:cs="Arial"/>
                <w:color w:val="000000"/>
                <w:sz w:val="22"/>
                <w:szCs w:val="22"/>
                <w:lang w:eastAsia="es-CR"/>
              </w:rPr>
              <w:t xml:space="preserve">FICHA TECNICA DE INDICADOR </w:t>
            </w:r>
          </w:p>
          <w:p w14:paraId="55AA8613" w14:textId="77777777" w:rsidR="006D3319" w:rsidRPr="00295697" w:rsidRDefault="006D3319" w:rsidP="00295697">
            <w:pPr>
              <w:jc w:val="center"/>
              <w:rPr>
                <w:rFonts w:cs="Arial"/>
                <w:color w:val="000000"/>
                <w:sz w:val="22"/>
                <w:szCs w:val="22"/>
                <w:lang w:eastAsia="es-CR"/>
              </w:rPr>
            </w:pPr>
          </w:p>
        </w:tc>
      </w:tr>
      <w:tr w:rsidR="006D3319" w:rsidRPr="00295697" w14:paraId="1A99743F" w14:textId="77777777" w:rsidTr="007F49AD">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67509CBA" w14:textId="77777777" w:rsidR="006D3319" w:rsidRPr="00295697" w:rsidRDefault="006D3319" w:rsidP="00295697">
            <w:pPr>
              <w:jc w:val="center"/>
              <w:rPr>
                <w:rFonts w:cs="Arial"/>
                <w:color w:val="000000"/>
                <w:sz w:val="22"/>
                <w:szCs w:val="22"/>
                <w:lang w:eastAsia="es-CR"/>
              </w:rPr>
            </w:pPr>
            <w:r w:rsidRPr="00295697">
              <w:rPr>
                <w:rFonts w:cs="Arial"/>
                <w:color w:val="000000"/>
                <w:sz w:val="22"/>
                <w:szCs w:val="22"/>
                <w:lang w:eastAsia="es-CR"/>
              </w:rPr>
              <w:t xml:space="preserve">Programa Vida Universitaria </w:t>
            </w:r>
          </w:p>
        </w:tc>
      </w:tr>
      <w:tr w:rsidR="006D3319" w:rsidRPr="00295697" w14:paraId="40F746CD"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0C0D6537"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Código </w:t>
            </w:r>
          </w:p>
        </w:tc>
        <w:tc>
          <w:tcPr>
            <w:tcW w:w="6338" w:type="dxa"/>
            <w:gridSpan w:val="2"/>
            <w:vAlign w:val="center"/>
            <w:hideMark/>
          </w:tcPr>
          <w:p w14:paraId="78F097AA"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VU0303</w:t>
            </w:r>
          </w:p>
        </w:tc>
      </w:tr>
      <w:tr w:rsidR="006D3319" w:rsidRPr="00295697" w14:paraId="5159B1DD"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6963EBA1"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Denominación </w:t>
            </w:r>
          </w:p>
        </w:tc>
        <w:tc>
          <w:tcPr>
            <w:tcW w:w="6338" w:type="dxa"/>
            <w:gridSpan w:val="2"/>
            <w:vAlign w:val="center"/>
          </w:tcPr>
          <w:p w14:paraId="3953726E"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Instancias en materia de protección de los derechos  </w:t>
            </w:r>
          </w:p>
        </w:tc>
      </w:tr>
      <w:tr w:rsidR="006D3319" w:rsidRPr="00295697" w14:paraId="574ADCF7"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79094532"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Tipo </w:t>
            </w:r>
          </w:p>
        </w:tc>
        <w:tc>
          <w:tcPr>
            <w:tcW w:w="6338" w:type="dxa"/>
            <w:gridSpan w:val="2"/>
            <w:vAlign w:val="center"/>
            <w:hideMark/>
          </w:tcPr>
          <w:p w14:paraId="73B08E2A"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Gestión </w:t>
            </w:r>
          </w:p>
        </w:tc>
      </w:tr>
      <w:tr w:rsidR="006D3319" w:rsidRPr="00295697" w14:paraId="0F6D70C8"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6E0BC55F"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Descripción</w:t>
            </w:r>
          </w:p>
        </w:tc>
        <w:tc>
          <w:tcPr>
            <w:tcW w:w="6338" w:type="dxa"/>
            <w:gridSpan w:val="2"/>
            <w:vAlign w:val="center"/>
            <w:hideMark/>
          </w:tcPr>
          <w:p w14:paraId="549FBEF4" w14:textId="77777777" w:rsidR="006D3319" w:rsidRPr="00295697" w:rsidRDefault="006D3319" w:rsidP="00AB4A2C">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Número de instancias en materia de protección de los derechos que atienden actividades, solicitudes y resoluciones</w:t>
            </w:r>
          </w:p>
        </w:tc>
      </w:tr>
      <w:tr w:rsidR="006D3319" w:rsidRPr="00295697" w14:paraId="29C2C6E4"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748C6FD6"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Forma de cálculo </w:t>
            </w:r>
          </w:p>
        </w:tc>
        <w:tc>
          <w:tcPr>
            <w:tcW w:w="6338" w:type="dxa"/>
            <w:gridSpan w:val="2"/>
            <w:vAlign w:val="center"/>
          </w:tcPr>
          <w:p w14:paraId="4AAB5403" w14:textId="77777777" w:rsidR="006D3319" w:rsidRPr="00295697" w:rsidRDefault="006D3319" w:rsidP="00AB4A2C">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instancias que atienden/ número de instancias programadas </w:t>
            </w:r>
          </w:p>
        </w:tc>
      </w:tr>
      <w:tr w:rsidR="006D3319" w:rsidRPr="00295697" w14:paraId="7C6D4513"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3054DD77"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Unidad de medida</w:t>
            </w:r>
          </w:p>
        </w:tc>
        <w:tc>
          <w:tcPr>
            <w:tcW w:w="6338" w:type="dxa"/>
            <w:gridSpan w:val="2"/>
            <w:vAlign w:val="center"/>
            <w:hideMark/>
          </w:tcPr>
          <w:p w14:paraId="42C0E064"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Instancia</w:t>
            </w:r>
          </w:p>
        </w:tc>
      </w:tr>
      <w:tr w:rsidR="00AB4A2C" w:rsidRPr="00295697" w14:paraId="50671AA9"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06FFE790" w14:textId="2AECF767" w:rsidR="00AB4A2C" w:rsidRPr="00295697" w:rsidRDefault="00AB4A2C" w:rsidP="00AB4A2C">
            <w:pPr>
              <w:rPr>
                <w:rFonts w:cs="Arial"/>
                <w:color w:val="000000"/>
                <w:sz w:val="22"/>
                <w:szCs w:val="22"/>
                <w:lang w:eastAsia="es-CR"/>
              </w:rPr>
            </w:pPr>
            <w:r>
              <w:rPr>
                <w:rFonts w:cs="Arial"/>
                <w:color w:val="000000"/>
                <w:sz w:val="22"/>
                <w:szCs w:val="22"/>
                <w:lang w:eastAsia="es-CR"/>
              </w:rPr>
              <w:t>Resultado satisfactorio</w:t>
            </w:r>
          </w:p>
        </w:tc>
        <w:tc>
          <w:tcPr>
            <w:tcW w:w="6338" w:type="dxa"/>
            <w:gridSpan w:val="2"/>
            <w:vAlign w:val="center"/>
          </w:tcPr>
          <w:p w14:paraId="226323F4" w14:textId="5FDC005C" w:rsidR="00AB4A2C" w:rsidRPr="00295697" w:rsidRDefault="00AB4A2C" w:rsidP="00AB4A2C">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6D3319" w:rsidRPr="00295697" w14:paraId="799FEF33" w14:textId="77777777" w:rsidTr="007F49AD">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2694" w:type="dxa"/>
            <w:vMerge w:val="restart"/>
            <w:vAlign w:val="center"/>
          </w:tcPr>
          <w:p w14:paraId="1E76A920" w14:textId="77777777" w:rsidR="006D3319" w:rsidRPr="00295697" w:rsidRDefault="006D3319" w:rsidP="00295697">
            <w:pPr>
              <w:rPr>
                <w:rFonts w:cs="Arial"/>
                <w:b w:val="0"/>
                <w:bCs w:val="0"/>
                <w:color w:val="000000"/>
                <w:sz w:val="22"/>
                <w:szCs w:val="22"/>
                <w:lang w:eastAsia="es-CR"/>
              </w:rPr>
            </w:pPr>
          </w:p>
          <w:p w14:paraId="49430166" w14:textId="77777777" w:rsidR="006D3319" w:rsidRPr="00295697" w:rsidRDefault="006D3319" w:rsidP="00295697">
            <w:pPr>
              <w:rPr>
                <w:rFonts w:cs="Arial"/>
                <w:b w:val="0"/>
                <w:bCs w:val="0"/>
                <w:color w:val="000000"/>
                <w:sz w:val="22"/>
                <w:szCs w:val="22"/>
                <w:lang w:eastAsia="es-CR"/>
              </w:rPr>
            </w:pPr>
          </w:p>
          <w:p w14:paraId="2A99788D"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Características </w:t>
            </w:r>
          </w:p>
        </w:tc>
        <w:tc>
          <w:tcPr>
            <w:tcW w:w="2835" w:type="dxa"/>
            <w:vAlign w:val="center"/>
          </w:tcPr>
          <w:p w14:paraId="5CB29289"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3503" w:type="dxa"/>
            <w:vAlign w:val="center"/>
          </w:tcPr>
          <w:p w14:paraId="49AC7F64"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Semestral y Anual</w:t>
            </w:r>
          </w:p>
        </w:tc>
      </w:tr>
      <w:tr w:rsidR="006D3319" w:rsidRPr="00295697" w14:paraId="08C58D9F" w14:textId="77777777" w:rsidTr="007F49AD">
        <w:trPr>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07A8697F" w14:textId="77777777" w:rsidR="006D3319" w:rsidRPr="00295697" w:rsidRDefault="006D3319" w:rsidP="00295697">
            <w:pPr>
              <w:rPr>
                <w:rFonts w:cs="Arial"/>
                <w:color w:val="000000"/>
                <w:sz w:val="22"/>
                <w:szCs w:val="22"/>
                <w:lang w:eastAsia="es-CR"/>
              </w:rPr>
            </w:pPr>
          </w:p>
        </w:tc>
        <w:tc>
          <w:tcPr>
            <w:tcW w:w="2835" w:type="dxa"/>
            <w:vAlign w:val="center"/>
          </w:tcPr>
          <w:p w14:paraId="62E3EB40"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3503" w:type="dxa"/>
            <w:vAlign w:val="center"/>
          </w:tcPr>
          <w:p w14:paraId="5CC4E657" w14:textId="77777777" w:rsidR="006D3319" w:rsidRPr="00295697" w:rsidRDefault="006D3319" w:rsidP="0062116A">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sz w:val="22"/>
                <w:szCs w:val="22"/>
              </w:rPr>
              <w:t>Proyecto Sistema de Gestión Administrativa (SIGESA)</w:t>
            </w:r>
          </w:p>
        </w:tc>
      </w:tr>
      <w:tr w:rsidR="006D3319" w:rsidRPr="00295697" w14:paraId="0DA71D84" w14:textId="77777777" w:rsidTr="007F49AD">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1DD6C376" w14:textId="77777777" w:rsidR="006D3319" w:rsidRPr="00295697" w:rsidRDefault="006D3319" w:rsidP="00295697">
            <w:pPr>
              <w:rPr>
                <w:rFonts w:cs="Arial"/>
                <w:color w:val="000000"/>
                <w:sz w:val="22"/>
                <w:szCs w:val="22"/>
                <w:lang w:eastAsia="es-CR"/>
              </w:rPr>
            </w:pPr>
          </w:p>
        </w:tc>
        <w:tc>
          <w:tcPr>
            <w:tcW w:w="2835" w:type="dxa"/>
            <w:vAlign w:val="center"/>
          </w:tcPr>
          <w:p w14:paraId="53155045"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Responsable </w:t>
            </w:r>
          </w:p>
        </w:tc>
        <w:tc>
          <w:tcPr>
            <w:tcW w:w="3503" w:type="dxa"/>
            <w:vAlign w:val="center"/>
          </w:tcPr>
          <w:p w14:paraId="73B54F10" w14:textId="77777777" w:rsidR="006D3319" w:rsidRPr="00295697" w:rsidRDefault="006D3319" w:rsidP="0062116A">
            <w:pPr>
              <w:spacing w:line="240" w:lineRule="auto"/>
              <w:cnfStyle w:val="000000100000" w:firstRow="0" w:lastRow="0" w:firstColumn="0" w:lastColumn="0" w:oddVBand="0" w:evenVBand="0" w:oddHBand="1" w:evenHBand="0" w:firstRowFirstColumn="0" w:firstRowLastColumn="0" w:lastRowFirstColumn="0" w:lastRowLastColumn="0"/>
              <w:rPr>
                <w:rFonts w:cs="Arial"/>
                <w:sz w:val="22"/>
                <w:szCs w:val="22"/>
              </w:rPr>
            </w:pPr>
            <w:r w:rsidRPr="00295697">
              <w:rPr>
                <w:rFonts w:cs="Arial"/>
                <w:sz w:val="22"/>
                <w:szCs w:val="22"/>
              </w:rPr>
              <w:t xml:space="preserve">Jefe, Sección Gestión Operativa, Área de Planificación </w:t>
            </w:r>
          </w:p>
        </w:tc>
      </w:tr>
      <w:tr w:rsidR="006D3319" w:rsidRPr="00295697" w14:paraId="28710EBD" w14:textId="77777777" w:rsidTr="002F6F06">
        <w:trPr>
          <w:trHeight w:val="44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5F23F870"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Observaciones  </w:t>
            </w:r>
          </w:p>
        </w:tc>
        <w:tc>
          <w:tcPr>
            <w:tcW w:w="6338" w:type="dxa"/>
            <w:gridSpan w:val="2"/>
            <w:vAlign w:val="center"/>
            <w:hideMark/>
          </w:tcPr>
          <w:p w14:paraId="01FED654"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bl>
    <w:p w14:paraId="37D58B17" w14:textId="10AEDD5C" w:rsidR="00A55617" w:rsidRDefault="00A55617">
      <w:pPr>
        <w:spacing w:after="160" w:line="259" w:lineRule="auto"/>
        <w:jc w:val="left"/>
        <w:rPr>
          <w:rFonts w:cs="Arial"/>
          <w:i/>
          <w:sz w:val="22"/>
          <w:szCs w:val="22"/>
        </w:rPr>
      </w:pPr>
    </w:p>
    <w:tbl>
      <w:tblPr>
        <w:tblStyle w:val="Tablaconcuadrcula2-nfasis1"/>
        <w:tblW w:w="9032" w:type="dxa"/>
        <w:jc w:val="center"/>
        <w:tblLook w:val="04A0" w:firstRow="1" w:lastRow="0" w:firstColumn="1" w:lastColumn="0" w:noHBand="0" w:noVBand="1"/>
      </w:tblPr>
      <w:tblGrid>
        <w:gridCol w:w="2694"/>
        <w:gridCol w:w="2551"/>
        <w:gridCol w:w="3787"/>
      </w:tblGrid>
      <w:tr w:rsidR="006D3319" w:rsidRPr="00295697" w14:paraId="008FBAB6" w14:textId="77777777" w:rsidTr="007F49AD">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3ABDAA78" w14:textId="77777777" w:rsidR="006D3319" w:rsidRPr="00295697" w:rsidRDefault="006D3319" w:rsidP="00295697">
            <w:pPr>
              <w:jc w:val="center"/>
              <w:rPr>
                <w:rFonts w:cs="Arial"/>
                <w:b w:val="0"/>
                <w:bCs w:val="0"/>
                <w:color w:val="000000"/>
                <w:sz w:val="22"/>
                <w:szCs w:val="22"/>
                <w:lang w:eastAsia="es-CR"/>
              </w:rPr>
            </w:pPr>
            <w:r w:rsidRPr="00295697">
              <w:rPr>
                <w:rFonts w:cs="Arial"/>
                <w:color w:val="000000"/>
                <w:sz w:val="22"/>
                <w:szCs w:val="22"/>
                <w:lang w:eastAsia="es-CR"/>
              </w:rPr>
              <w:t xml:space="preserve">FICHA TECNICA DE INDICADOR </w:t>
            </w:r>
          </w:p>
          <w:p w14:paraId="19417E1C" w14:textId="77777777" w:rsidR="006D3319" w:rsidRPr="00295697" w:rsidRDefault="006D3319" w:rsidP="00295697">
            <w:pPr>
              <w:jc w:val="center"/>
              <w:rPr>
                <w:rFonts w:cs="Arial"/>
                <w:color w:val="000000"/>
                <w:sz w:val="22"/>
                <w:szCs w:val="22"/>
                <w:lang w:eastAsia="es-CR"/>
              </w:rPr>
            </w:pPr>
          </w:p>
        </w:tc>
      </w:tr>
      <w:tr w:rsidR="006D3319" w:rsidRPr="00295697" w14:paraId="3C7F043C" w14:textId="77777777" w:rsidTr="007F49AD">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24FA96FC" w14:textId="77777777" w:rsidR="006D3319" w:rsidRPr="00295697" w:rsidRDefault="006D3319" w:rsidP="00295697">
            <w:pPr>
              <w:jc w:val="center"/>
              <w:rPr>
                <w:rFonts w:cs="Arial"/>
                <w:color w:val="000000"/>
                <w:sz w:val="22"/>
                <w:szCs w:val="22"/>
                <w:lang w:eastAsia="es-CR"/>
              </w:rPr>
            </w:pPr>
            <w:r w:rsidRPr="00295697">
              <w:rPr>
                <w:rFonts w:cs="Arial"/>
                <w:color w:val="000000"/>
                <w:sz w:val="22"/>
                <w:szCs w:val="22"/>
                <w:lang w:eastAsia="es-CR"/>
              </w:rPr>
              <w:t xml:space="preserve">Programa Vida Universitaria </w:t>
            </w:r>
          </w:p>
        </w:tc>
      </w:tr>
      <w:tr w:rsidR="006D3319" w:rsidRPr="00295697" w14:paraId="2CC43C08"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6FD24A19"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Código </w:t>
            </w:r>
          </w:p>
        </w:tc>
        <w:tc>
          <w:tcPr>
            <w:tcW w:w="6338" w:type="dxa"/>
            <w:gridSpan w:val="2"/>
            <w:vAlign w:val="center"/>
            <w:hideMark/>
          </w:tcPr>
          <w:p w14:paraId="71719093"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VU0304</w:t>
            </w:r>
          </w:p>
        </w:tc>
      </w:tr>
      <w:tr w:rsidR="006D3319" w:rsidRPr="00295697" w14:paraId="43C8290D"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7F3FD6A5"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Denominación </w:t>
            </w:r>
          </w:p>
        </w:tc>
        <w:tc>
          <w:tcPr>
            <w:tcW w:w="6338" w:type="dxa"/>
            <w:gridSpan w:val="2"/>
            <w:vAlign w:val="center"/>
          </w:tcPr>
          <w:p w14:paraId="4F1A6CAE"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Servicios producción editorial, publicaciones e impresiones </w:t>
            </w:r>
          </w:p>
        </w:tc>
      </w:tr>
      <w:tr w:rsidR="006D3319" w:rsidRPr="00295697" w14:paraId="7ADF30ED"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70DBA964"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Tipo </w:t>
            </w:r>
          </w:p>
        </w:tc>
        <w:tc>
          <w:tcPr>
            <w:tcW w:w="6338" w:type="dxa"/>
            <w:gridSpan w:val="2"/>
            <w:vAlign w:val="center"/>
            <w:hideMark/>
          </w:tcPr>
          <w:p w14:paraId="35FE6115"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Resultado </w:t>
            </w:r>
          </w:p>
        </w:tc>
      </w:tr>
      <w:tr w:rsidR="006D3319" w:rsidRPr="00295697" w14:paraId="1EC6EAB8"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5F64ED2E"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Descripción</w:t>
            </w:r>
          </w:p>
        </w:tc>
        <w:tc>
          <w:tcPr>
            <w:tcW w:w="6338" w:type="dxa"/>
            <w:gridSpan w:val="2"/>
            <w:vAlign w:val="center"/>
            <w:hideMark/>
          </w:tcPr>
          <w:p w14:paraId="3DEBEBEE" w14:textId="77777777" w:rsidR="006D3319" w:rsidRPr="00295697" w:rsidRDefault="006D3319" w:rsidP="009D705D">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servicios de producción editorial, publicaciones e impresiones brindados </w:t>
            </w:r>
          </w:p>
        </w:tc>
      </w:tr>
      <w:tr w:rsidR="006D3319" w:rsidRPr="00295697" w14:paraId="0C9DD82E"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502765D7"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Forma de cálculo </w:t>
            </w:r>
          </w:p>
        </w:tc>
        <w:tc>
          <w:tcPr>
            <w:tcW w:w="6338" w:type="dxa"/>
            <w:gridSpan w:val="2"/>
            <w:vAlign w:val="center"/>
          </w:tcPr>
          <w:p w14:paraId="127AD082" w14:textId="77777777" w:rsidR="006D3319" w:rsidRPr="00295697" w:rsidRDefault="006D3319" w:rsidP="00AB4A2C">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servicios brindados / número de servicios programados  </w:t>
            </w:r>
          </w:p>
        </w:tc>
      </w:tr>
      <w:tr w:rsidR="006D3319" w:rsidRPr="00295697" w14:paraId="51F51A0E"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1E7B2518"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Unidad de medida</w:t>
            </w:r>
          </w:p>
        </w:tc>
        <w:tc>
          <w:tcPr>
            <w:tcW w:w="6338" w:type="dxa"/>
            <w:gridSpan w:val="2"/>
            <w:vAlign w:val="center"/>
            <w:hideMark/>
          </w:tcPr>
          <w:p w14:paraId="754ACF06"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Servicio </w:t>
            </w:r>
          </w:p>
        </w:tc>
      </w:tr>
      <w:tr w:rsidR="00AB4A2C" w:rsidRPr="00295697" w14:paraId="0D401C58"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42F5751C" w14:textId="13A32A68" w:rsidR="00AB4A2C" w:rsidRPr="00295697" w:rsidRDefault="00AB4A2C" w:rsidP="00AB4A2C">
            <w:pPr>
              <w:rPr>
                <w:rFonts w:cs="Arial"/>
                <w:color w:val="000000"/>
                <w:sz w:val="22"/>
                <w:szCs w:val="22"/>
                <w:lang w:eastAsia="es-CR"/>
              </w:rPr>
            </w:pPr>
            <w:r>
              <w:rPr>
                <w:rFonts w:cs="Arial"/>
                <w:color w:val="000000"/>
                <w:sz w:val="22"/>
                <w:szCs w:val="22"/>
                <w:lang w:eastAsia="es-CR"/>
              </w:rPr>
              <w:t>Resultado satisfactorio</w:t>
            </w:r>
          </w:p>
        </w:tc>
        <w:tc>
          <w:tcPr>
            <w:tcW w:w="6338" w:type="dxa"/>
            <w:gridSpan w:val="2"/>
            <w:vAlign w:val="center"/>
          </w:tcPr>
          <w:p w14:paraId="5D9A8DD5" w14:textId="759E8350" w:rsidR="00AB4A2C" w:rsidRPr="00295697" w:rsidRDefault="00AB4A2C" w:rsidP="00AB4A2C">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6D3319" w:rsidRPr="00295697" w14:paraId="4136E947" w14:textId="77777777" w:rsidTr="007F49AD">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2694" w:type="dxa"/>
            <w:vMerge w:val="restart"/>
            <w:vAlign w:val="center"/>
          </w:tcPr>
          <w:p w14:paraId="6F8C0806" w14:textId="77777777" w:rsidR="006D3319" w:rsidRPr="00295697" w:rsidRDefault="006D3319" w:rsidP="00295697">
            <w:pPr>
              <w:rPr>
                <w:rFonts w:cs="Arial"/>
                <w:b w:val="0"/>
                <w:bCs w:val="0"/>
                <w:color w:val="000000"/>
                <w:sz w:val="22"/>
                <w:szCs w:val="22"/>
                <w:lang w:eastAsia="es-CR"/>
              </w:rPr>
            </w:pPr>
          </w:p>
          <w:p w14:paraId="6A1CC6E3"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Características </w:t>
            </w:r>
          </w:p>
        </w:tc>
        <w:tc>
          <w:tcPr>
            <w:tcW w:w="2551" w:type="dxa"/>
            <w:vAlign w:val="center"/>
          </w:tcPr>
          <w:p w14:paraId="6D06E447"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3787" w:type="dxa"/>
            <w:vAlign w:val="center"/>
          </w:tcPr>
          <w:p w14:paraId="3C7074A0"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Semestral y Anual</w:t>
            </w:r>
          </w:p>
        </w:tc>
      </w:tr>
      <w:tr w:rsidR="006D3319" w:rsidRPr="00295697" w14:paraId="0B371BE7" w14:textId="77777777" w:rsidTr="007F49AD">
        <w:trPr>
          <w:trHeight w:val="33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72A029BF" w14:textId="77777777" w:rsidR="006D3319" w:rsidRPr="00295697" w:rsidRDefault="006D3319" w:rsidP="00295697">
            <w:pPr>
              <w:rPr>
                <w:rFonts w:cs="Arial"/>
                <w:color w:val="000000"/>
                <w:sz w:val="22"/>
                <w:szCs w:val="22"/>
                <w:lang w:eastAsia="es-CR"/>
              </w:rPr>
            </w:pPr>
          </w:p>
        </w:tc>
        <w:tc>
          <w:tcPr>
            <w:tcW w:w="2551" w:type="dxa"/>
            <w:vAlign w:val="center"/>
          </w:tcPr>
          <w:p w14:paraId="056E863E"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3787" w:type="dxa"/>
            <w:vAlign w:val="center"/>
          </w:tcPr>
          <w:p w14:paraId="7C20A3C1" w14:textId="77777777" w:rsidR="006D3319" w:rsidRPr="00295697" w:rsidRDefault="003B62A1" w:rsidP="009D705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hyperlink r:id="rId25" w:tgtFrame="_blank" w:history="1">
              <w:r w:rsidR="006D3319" w:rsidRPr="00295697">
                <w:rPr>
                  <w:rFonts w:cs="Arial"/>
                  <w:color w:val="000000"/>
                  <w:sz w:val="22"/>
                  <w:szCs w:val="22"/>
                  <w:lang w:eastAsia="es-CR"/>
                </w:rPr>
                <w:t>Sistema de Planificación Presupuesto Institucional</w:t>
              </w:r>
            </w:hyperlink>
            <w:r w:rsidR="006D3319" w:rsidRPr="00295697">
              <w:rPr>
                <w:rFonts w:cs="Arial"/>
                <w:color w:val="000000"/>
                <w:sz w:val="22"/>
                <w:szCs w:val="22"/>
                <w:lang w:eastAsia="es-CR"/>
              </w:rPr>
              <w:t xml:space="preserve"> (SPPI)</w:t>
            </w:r>
          </w:p>
        </w:tc>
      </w:tr>
      <w:tr w:rsidR="006D3319" w:rsidRPr="00295697" w14:paraId="11FA714D" w14:textId="77777777" w:rsidTr="007F49AD">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5C3618E6" w14:textId="77777777" w:rsidR="006D3319" w:rsidRPr="00295697" w:rsidRDefault="006D3319" w:rsidP="00295697">
            <w:pPr>
              <w:rPr>
                <w:rFonts w:cs="Arial"/>
                <w:color w:val="000000"/>
                <w:sz w:val="22"/>
                <w:szCs w:val="22"/>
                <w:lang w:eastAsia="es-CR"/>
              </w:rPr>
            </w:pPr>
          </w:p>
        </w:tc>
        <w:tc>
          <w:tcPr>
            <w:tcW w:w="2551" w:type="dxa"/>
            <w:vAlign w:val="center"/>
          </w:tcPr>
          <w:p w14:paraId="2266214C"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Responsable </w:t>
            </w:r>
          </w:p>
        </w:tc>
        <w:tc>
          <w:tcPr>
            <w:tcW w:w="3787" w:type="dxa"/>
            <w:vAlign w:val="center"/>
          </w:tcPr>
          <w:p w14:paraId="4318301C" w14:textId="77777777" w:rsidR="006D3319" w:rsidRPr="00295697" w:rsidRDefault="006D3319" w:rsidP="009D705D">
            <w:pPr>
              <w:spacing w:line="240" w:lineRule="auto"/>
              <w:cnfStyle w:val="000000100000" w:firstRow="0" w:lastRow="0" w:firstColumn="0" w:lastColumn="0" w:oddVBand="0" w:evenVBand="0" w:oddHBand="1" w:evenHBand="0" w:firstRowFirstColumn="0" w:firstRowLastColumn="0" w:lastRowFirstColumn="0" w:lastRowLastColumn="0"/>
              <w:rPr>
                <w:rFonts w:cs="Arial"/>
                <w:sz w:val="22"/>
                <w:szCs w:val="22"/>
              </w:rPr>
            </w:pPr>
            <w:r w:rsidRPr="00295697">
              <w:rPr>
                <w:rFonts w:cs="Arial"/>
                <w:sz w:val="22"/>
                <w:szCs w:val="22"/>
              </w:rPr>
              <w:t>Director Programa de Publicaciones e Impresiones y Presidente Editorial UNA</w:t>
            </w:r>
          </w:p>
        </w:tc>
      </w:tr>
      <w:tr w:rsidR="006D3319" w:rsidRPr="00295697" w14:paraId="63CC32A9" w14:textId="77777777" w:rsidTr="007F49AD">
        <w:trPr>
          <w:trHeight w:val="608"/>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4FD94341"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Observaciones  </w:t>
            </w:r>
          </w:p>
        </w:tc>
        <w:tc>
          <w:tcPr>
            <w:tcW w:w="6338" w:type="dxa"/>
            <w:gridSpan w:val="2"/>
            <w:vAlign w:val="center"/>
            <w:hideMark/>
          </w:tcPr>
          <w:p w14:paraId="5CF5FBDD"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bl>
    <w:p w14:paraId="0085A579" w14:textId="14E144A3" w:rsidR="006D3319" w:rsidRDefault="006D3319" w:rsidP="006D3319">
      <w:pPr>
        <w:pStyle w:val="Default"/>
        <w:spacing w:line="360" w:lineRule="auto"/>
        <w:jc w:val="both"/>
        <w:rPr>
          <w:rFonts w:ascii="Arial" w:hAnsi="Arial" w:cs="Arial"/>
          <w:color w:val="auto"/>
          <w:sz w:val="22"/>
          <w:szCs w:val="22"/>
        </w:rPr>
      </w:pPr>
    </w:p>
    <w:p w14:paraId="2112E268" w14:textId="77777777" w:rsidR="003C0361" w:rsidRDefault="003C0361" w:rsidP="006D3319">
      <w:pPr>
        <w:pStyle w:val="Default"/>
        <w:spacing w:line="360" w:lineRule="auto"/>
        <w:jc w:val="both"/>
        <w:rPr>
          <w:rFonts w:ascii="Arial" w:hAnsi="Arial" w:cs="Arial"/>
          <w:color w:val="auto"/>
          <w:sz w:val="22"/>
          <w:szCs w:val="22"/>
        </w:rPr>
      </w:pPr>
    </w:p>
    <w:tbl>
      <w:tblPr>
        <w:tblStyle w:val="Tablaconcuadrcula2-nfasis1"/>
        <w:tblW w:w="9032" w:type="dxa"/>
        <w:jc w:val="center"/>
        <w:tblLook w:val="04A0" w:firstRow="1" w:lastRow="0" w:firstColumn="1" w:lastColumn="0" w:noHBand="0" w:noVBand="1"/>
      </w:tblPr>
      <w:tblGrid>
        <w:gridCol w:w="2694"/>
        <w:gridCol w:w="2551"/>
        <w:gridCol w:w="3787"/>
      </w:tblGrid>
      <w:tr w:rsidR="0074225A" w:rsidRPr="00295697" w14:paraId="003B2543" w14:textId="77777777" w:rsidTr="007F49AD">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3AA54A3D" w14:textId="77777777" w:rsidR="0074225A" w:rsidRPr="00295697" w:rsidRDefault="0074225A" w:rsidP="0074225A">
            <w:pPr>
              <w:jc w:val="center"/>
              <w:rPr>
                <w:rFonts w:cs="Arial"/>
                <w:b w:val="0"/>
                <w:bCs w:val="0"/>
                <w:color w:val="000000"/>
                <w:sz w:val="22"/>
                <w:szCs w:val="22"/>
                <w:lang w:eastAsia="es-CR"/>
              </w:rPr>
            </w:pPr>
            <w:r w:rsidRPr="00295697">
              <w:rPr>
                <w:rFonts w:cs="Arial"/>
                <w:color w:val="000000"/>
                <w:sz w:val="22"/>
                <w:szCs w:val="22"/>
                <w:lang w:eastAsia="es-CR"/>
              </w:rPr>
              <w:t xml:space="preserve">FICHA TECNICA DE INDICADOR </w:t>
            </w:r>
          </w:p>
          <w:p w14:paraId="721DE731" w14:textId="77777777" w:rsidR="0074225A" w:rsidRPr="00295697" w:rsidRDefault="0074225A" w:rsidP="0074225A">
            <w:pPr>
              <w:jc w:val="center"/>
              <w:rPr>
                <w:rFonts w:cs="Arial"/>
                <w:color w:val="000000"/>
                <w:sz w:val="22"/>
                <w:szCs w:val="22"/>
                <w:lang w:eastAsia="es-CR"/>
              </w:rPr>
            </w:pPr>
          </w:p>
        </w:tc>
      </w:tr>
      <w:tr w:rsidR="0074225A" w:rsidRPr="00295697" w14:paraId="44666ECF" w14:textId="77777777" w:rsidTr="007F49AD">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78112286" w14:textId="77777777" w:rsidR="0074225A" w:rsidRPr="00295697" w:rsidRDefault="0074225A" w:rsidP="0074225A">
            <w:pPr>
              <w:jc w:val="center"/>
              <w:rPr>
                <w:rFonts w:cs="Arial"/>
                <w:color w:val="000000"/>
                <w:sz w:val="22"/>
                <w:szCs w:val="22"/>
                <w:lang w:eastAsia="es-CR"/>
              </w:rPr>
            </w:pPr>
            <w:r w:rsidRPr="00295697">
              <w:rPr>
                <w:rFonts w:cs="Arial"/>
                <w:color w:val="000000"/>
                <w:sz w:val="22"/>
                <w:szCs w:val="22"/>
                <w:lang w:eastAsia="es-CR"/>
              </w:rPr>
              <w:t xml:space="preserve">Programa Vida Universitaria </w:t>
            </w:r>
          </w:p>
        </w:tc>
      </w:tr>
      <w:tr w:rsidR="0074225A" w:rsidRPr="00295697" w14:paraId="609710D1"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28B5D44A" w14:textId="77777777" w:rsidR="0074225A" w:rsidRPr="00295697" w:rsidRDefault="0074225A" w:rsidP="0074225A">
            <w:pPr>
              <w:rPr>
                <w:rFonts w:cs="Arial"/>
                <w:color w:val="000000"/>
                <w:sz w:val="22"/>
                <w:szCs w:val="22"/>
                <w:lang w:eastAsia="es-CR"/>
              </w:rPr>
            </w:pPr>
            <w:r w:rsidRPr="00295697">
              <w:rPr>
                <w:rFonts w:cs="Arial"/>
                <w:color w:val="000000"/>
                <w:sz w:val="22"/>
                <w:szCs w:val="22"/>
                <w:lang w:eastAsia="es-CR"/>
              </w:rPr>
              <w:t xml:space="preserve">Meta </w:t>
            </w:r>
          </w:p>
        </w:tc>
        <w:tc>
          <w:tcPr>
            <w:tcW w:w="6338" w:type="dxa"/>
            <w:gridSpan w:val="2"/>
            <w:vAlign w:val="center"/>
            <w:hideMark/>
          </w:tcPr>
          <w:p w14:paraId="629DF399" w14:textId="77777777" w:rsidR="0074225A" w:rsidRPr="00295697" w:rsidRDefault="0074225A" w:rsidP="0074225A">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VU0305</w:t>
            </w:r>
          </w:p>
        </w:tc>
      </w:tr>
      <w:tr w:rsidR="0074225A" w:rsidRPr="00295697" w14:paraId="18F2EA33"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1E6D12C5" w14:textId="77777777" w:rsidR="0074225A" w:rsidRPr="00295697" w:rsidRDefault="0074225A" w:rsidP="0074225A">
            <w:pPr>
              <w:rPr>
                <w:rFonts w:cs="Arial"/>
                <w:color w:val="000000"/>
                <w:sz w:val="22"/>
                <w:szCs w:val="22"/>
                <w:lang w:eastAsia="es-CR"/>
              </w:rPr>
            </w:pPr>
            <w:r w:rsidRPr="00295697">
              <w:rPr>
                <w:rFonts w:cs="Arial"/>
                <w:color w:val="000000"/>
                <w:sz w:val="22"/>
                <w:szCs w:val="22"/>
                <w:lang w:eastAsia="es-CR"/>
              </w:rPr>
              <w:t xml:space="preserve">Denominación </w:t>
            </w:r>
          </w:p>
        </w:tc>
        <w:tc>
          <w:tcPr>
            <w:tcW w:w="6338" w:type="dxa"/>
            <w:gridSpan w:val="2"/>
            <w:vAlign w:val="center"/>
          </w:tcPr>
          <w:p w14:paraId="5975D82C" w14:textId="5AFD0C09" w:rsidR="0074225A" w:rsidRPr="00295697" w:rsidRDefault="0074225A" w:rsidP="0074225A">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Becas</w:t>
            </w:r>
            <w:r w:rsidR="00E74572">
              <w:rPr>
                <w:rFonts w:cs="Arial"/>
                <w:color w:val="000000"/>
                <w:sz w:val="22"/>
                <w:szCs w:val="22"/>
                <w:lang w:eastAsia="es-CR"/>
              </w:rPr>
              <w:t xml:space="preserve"> de posgrado</w:t>
            </w:r>
            <w:r w:rsidRPr="00295697">
              <w:rPr>
                <w:rFonts w:cs="Arial"/>
                <w:color w:val="000000"/>
                <w:sz w:val="22"/>
                <w:szCs w:val="22"/>
                <w:lang w:eastAsia="es-CR"/>
              </w:rPr>
              <w:t xml:space="preserve"> </w:t>
            </w:r>
            <w:r w:rsidR="004239DA">
              <w:rPr>
                <w:rFonts w:cs="Arial"/>
                <w:color w:val="000000"/>
                <w:sz w:val="22"/>
                <w:szCs w:val="22"/>
                <w:lang w:eastAsia="es-CR"/>
              </w:rPr>
              <w:t>o</w:t>
            </w:r>
            <w:r w:rsidRPr="00295697">
              <w:rPr>
                <w:rFonts w:cs="Arial"/>
                <w:color w:val="000000"/>
                <w:sz w:val="22"/>
                <w:szCs w:val="22"/>
                <w:lang w:eastAsia="es-CR"/>
              </w:rPr>
              <w:t xml:space="preserve"> ayudas a funcionarios </w:t>
            </w:r>
          </w:p>
        </w:tc>
      </w:tr>
      <w:tr w:rsidR="0074225A" w:rsidRPr="00295697" w14:paraId="46FF35BC"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3A0F74AE" w14:textId="77777777" w:rsidR="0074225A" w:rsidRPr="00295697" w:rsidRDefault="0074225A" w:rsidP="0074225A">
            <w:pPr>
              <w:rPr>
                <w:rFonts w:cs="Arial"/>
                <w:color w:val="000000"/>
                <w:sz w:val="22"/>
                <w:szCs w:val="22"/>
                <w:lang w:eastAsia="es-CR"/>
              </w:rPr>
            </w:pPr>
            <w:r w:rsidRPr="00295697">
              <w:rPr>
                <w:rFonts w:cs="Arial"/>
                <w:color w:val="000000"/>
                <w:sz w:val="22"/>
                <w:szCs w:val="22"/>
                <w:lang w:eastAsia="es-CR"/>
              </w:rPr>
              <w:t xml:space="preserve">Tipo </w:t>
            </w:r>
          </w:p>
        </w:tc>
        <w:tc>
          <w:tcPr>
            <w:tcW w:w="6338" w:type="dxa"/>
            <w:gridSpan w:val="2"/>
            <w:vAlign w:val="center"/>
            <w:hideMark/>
          </w:tcPr>
          <w:p w14:paraId="7DFBFBFE" w14:textId="77777777" w:rsidR="0074225A" w:rsidRPr="00295697" w:rsidRDefault="0074225A" w:rsidP="0074225A">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Resultado </w:t>
            </w:r>
          </w:p>
        </w:tc>
      </w:tr>
      <w:tr w:rsidR="0074225A" w:rsidRPr="00295697" w14:paraId="6DD47883"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47BD4DE1" w14:textId="77777777" w:rsidR="0074225A" w:rsidRPr="00295697" w:rsidRDefault="0074225A" w:rsidP="0074225A">
            <w:pPr>
              <w:rPr>
                <w:rFonts w:cs="Arial"/>
                <w:color w:val="000000"/>
                <w:sz w:val="22"/>
                <w:szCs w:val="22"/>
                <w:lang w:eastAsia="es-CR"/>
              </w:rPr>
            </w:pPr>
            <w:r w:rsidRPr="00295697">
              <w:rPr>
                <w:rFonts w:cs="Arial"/>
                <w:color w:val="000000"/>
                <w:sz w:val="22"/>
                <w:szCs w:val="22"/>
                <w:lang w:eastAsia="es-CR"/>
              </w:rPr>
              <w:t>Descripción</w:t>
            </w:r>
          </w:p>
        </w:tc>
        <w:tc>
          <w:tcPr>
            <w:tcW w:w="6338" w:type="dxa"/>
            <w:gridSpan w:val="2"/>
            <w:vAlign w:val="center"/>
            <w:hideMark/>
          </w:tcPr>
          <w:p w14:paraId="44618FBF" w14:textId="45BCC426" w:rsidR="0074225A" w:rsidRPr="00295697" w:rsidRDefault="0074225A" w:rsidP="0074225A">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becas </w:t>
            </w:r>
            <w:r w:rsidR="004239DA">
              <w:rPr>
                <w:rFonts w:cs="Arial"/>
                <w:color w:val="000000"/>
                <w:sz w:val="22"/>
                <w:szCs w:val="22"/>
                <w:lang w:eastAsia="es-CR"/>
              </w:rPr>
              <w:t>o</w:t>
            </w:r>
            <w:r w:rsidRPr="00295697">
              <w:rPr>
                <w:rFonts w:cs="Arial"/>
                <w:color w:val="000000"/>
                <w:sz w:val="22"/>
                <w:szCs w:val="22"/>
                <w:lang w:eastAsia="es-CR"/>
              </w:rPr>
              <w:t xml:space="preserve"> ayudas a funcionarios otorgadas </w:t>
            </w:r>
          </w:p>
        </w:tc>
      </w:tr>
      <w:tr w:rsidR="0074225A" w:rsidRPr="00295697" w14:paraId="7897C9BA"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0B202989" w14:textId="77777777" w:rsidR="0074225A" w:rsidRPr="00295697" w:rsidRDefault="0074225A" w:rsidP="0074225A">
            <w:pPr>
              <w:rPr>
                <w:rFonts w:cs="Arial"/>
                <w:color w:val="000000"/>
                <w:sz w:val="22"/>
                <w:szCs w:val="22"/>
                <w:lang w:eastAsia="es-CR"/>
              </w:rPr>
            </w:pPr>
            <w:r w:rsidRPr="00295697">
              <w:rPr>
                <w:rFonts w:cs="Arial"/>
                <w:color w:val="000000"/>
                <w:sz w:val="22"/>
                <w:szCs w:val="22"/>
                <w:lang w:eastAsia="es-CR"/>
              </w:rPr>
              <w:t xml:space="preserve">Forma de cálculo </w:t>
            </w:r>
          </w:p>
        </w:tc>
        <w:tc>
          <w:tcPr>
            <w:tcW w:w="6338" w:type="dxa"/>
            <w:gridSpan w:val="2"/>
            <w:vAlign w:val="center"/>
          </w:tcPr>
          <w:p w14:paraId="6BE62EA1" w14:textId="451E7540" w:rsidR="0074225A" w:rsidRPr="00295697" w:rsidRDefault="0074225A" w:rsidP="00AB4A2C">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becas </w:t>
            </w:r>
            <w:r w:rsidR="004239DA">
              <w:rPr>
                <w:rFonts w:cs="Arial"/>
                <w:color w:val="000000"/>
                <w:sz w:val="22"/>
                <w:szCs w:val="22"/>
                <w:lang w:eastAsia="es-CR"/>
              </w:rPr>
              <w:t>o</w:t>
            </w:r>
            <w:r w:rsidRPr="00295697">
              <w:rPr>
                <w:rFonts w:cs="Arial"/>
                <w:color w:val="000000"/>
                <w:sz w:val="22"/>
                <w:szCs w:val="22"/>
                <w:lang w:eastAsia="es-CR"/>
              </w:rPr>
              <w:t xml:space="preserve"> ayudas otorgadas / número de becas </w:t>
            </w:r>
            <w:r w:rsidR="004239DA">
              <w:rPr>
                <w:rFonts w:cs="Arial"/>
                <w:color w:val="000000"/>
                <w:sz w:val="22"/>
                <w:szCs w:val="22"/>
                <w:lang w:eastAsia="es-CR"/>
              </w:rPr>
              <w:t>o</w:t>
            </w:r>
            <w:r w:rsidRPr="00295697">
              <w:rPr>
                <w:rFonts w:cs="Arial"/>
                <w:color w:val="000000"/>
                <w:sz w:val="22"/>
                <w:szCs w:val="22"/>
                <w:lang w:eastAsia="es-CR"/>
              </w:rPr>
              <w:t xml:space="preserve"> ayudas programadas   </w:t>
            </w:r>
          </w:p>
        </w:tc>
      </w:tr>
      <w:tr w:rsidR="0074225A" w:rsidRPr="00295697" w14:paraId="32BF35B5"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7222CC7E" w14:textId="77777777" w:rsidR="0074225A" w:rsidRPr="00295697" w:rsidRDefault="0074225A" w:rsidP="0074225A">
            <w:pPr>
              <w:rPr>
                <w:rFonts w:cs="Arial"/>
                <w:color w:val="000000"/>
                <w:sz w:val="22"/>
                <w:szCs w:val="22"/>
                <w:lang w:eastAsia="es-CR"/>
              </w:rPr>
            </w:pPr>
            <w:r w:rsidRPr="00295697">
              <w:rPr>
                <w:rFonts w:cs="Arial"/>
                <w:color w:val="000000"/>
                <w:sz w:val="22"/>
                <w:szCs w:val="22"/>
                <w:lang w:eastAsia="es-CR"/>
              </w:rPr>
              <w:t>Unidad de medida</w:t>
            </w:r>
          </w:p>
        </w:tc>
        <w:tc>
          <w:tcPr>
            <w:tcW w:w="6338" w:type="dxa"/>
            <w:gridSpan w:val="2"/>
            <w:vAlign w:val="center"/>
            <w:hideMark/>
          </w:tcPr>
          <w:p w14:paraId="3C0BFB94" w14:textId="5525588F" w:rsidR="0074225A" w:rsidRPr="00295697" w:rsidRDefault="0074225A" w:rsidP="0074225A">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Beca </w:t>
            </w:r>
            <w:r w:rsidR="004239DA">
              <w:rPr>
                <w:rFonts w:cs="Arial"/>
                <w:color w:val="000000"/>
                <w:sz w:val="22"/>
                <w:szCs w:val="22"/>
                <w:lang w:eastAsia="es-CR"/>
              </w:rPr>
              <w:t>o</w:t>
            </w:r>
            <w:r w:rsidRPr="00295697">
              <w:rPr>
                <w:rFonts w:cs="Arial"/>
                <w:color w:val="000000"/>
                <w:sz w:val="22"/>
                <w:szCs w:val="22"/>
                <w:lang w:eastAsia="es-CR"/>
              </w:rPr>
              <w:t xml:space="preserve"> ayuda </w:t>
            </w:r>
          </w:p>
        </w:tc>
      </w:tr>
      <w:tr w:rsidR="000C7877" w:rsidRPr="00295697" w14:paraId="54BFA245"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6C7C2B88" w14:textId="257E3DE2" w:rsidR="000C7877" w:rsidRPr="00295697" w:rsidRDefault="000C7877" w:rsidP="000C7877">
            <w:pPr>
              <w:rPr>
                <w:rFonts w:cs="Arial"/>
                <w:color w:val="000000"/>
                <w:sz w:val="22"/>
                <w:szCs w:val="22"/>
                <w:lang w:eastAsia="es-CR"/>
              </w:rPr>
            </w:pPr>
            <w:r>
              <w:rPr>
                <w:rFonts w:cs="Arial"/>
                <w:color w:val="000000"/>
                <w:sz w:val="22"/>
                <w:szCs w:val="22"/>
                <w:lang w:eastAsia="es-CR"/>
              </w:rPr>
              <w:t>Resultado satisfactorio</w:t>
            </w:r>
          </w:p>
        </w:tc>
        <w:tc>
          <w:tcPr>
            <w:tcW w:w="6338" w:type="dxa"/>
            <w:gridSpan w:val="2"/>
            <w:vAlign w:val="center"/>
          </w:tcPr>
          <w:p w14:paraId="729EE4E2" w14:textId="7718C1D8" w:rsidR="000C7877" w:rsidRPr="00295697" w:rsidRDefault="000C7877" w:rsidP="000C787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74225A" w:rsidRPr="00295697" w14:paraId="19EE389C" w14:textId="77777777" w:rsidTr="007F49AD">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2694" w:type="dxa"/>
            <w:vMerge w:val="restart"/>
            <w:vAlign w:val="center"/>
          </w:tcPr>
          <w:p w14:paraId="56C107C2" w14:textId="77777777" w:rsidR="0074225A" w:rsidRPr="00295697" w:rsidRDefault="0074225A" w:rsidP="0074225A">
            <w:pPr>
              <w:rPr>
                <w:rFonts w:cs="Arial"/>
                <w:b w:val="0"/>
                <w:bCs w:val="0"/>
                <w:color w:val="000000"/>
                <w:sz w:val="22"/>
                <w:szCs w:val="22"/>
                <w:lang w:eastAsia="es-CR"/>
              </w:rPr>
            </w:pPr>
          </w:p>
          <w:p w14:paraId="46537D62" w14:textId="77777777" w:rsidR="0074225A" w:rsidRPr="00295697" w:rsidRDefault="0074225A" w:rsidP="0074225A">
            <w:pPr>
              <w:rPr>
                <w:rFonts w:cs="Arial"/>
                <w:color w:val="000000"/>
                <w:sz w:val="22"/>
                <w:szCs w:val="22"/>
                <w:lang w:eastAsia="es-CR"/>
              </w:rPr>
            </w:pPr>
            <w:r w:rsidRPr="00295697">
              <w:rPr>
                <w:rFonts w:cs="Arial"/>
                <w:color w:val="000000"/>
                <w:sz w:val="22"/>
                <w:szCs w:val="22"/>
                <w:lang w:eastAsia="es-CR"/>
              </w:rPr>
              <w:t xml:space="preserve">Características </w:t>
            </w:r>
          </w:p>
        </w:tc>
        <w:tc>
          <w:tcPr>
            <w:tcW w:w="2551" w:type="dxa"/>
            <w:vAlign w:val="center"/>
          </w:tcPr>
          <w:p w14:paraId="0BFE05A0" w14:textId="77777777" w:rsidR="0074225A" w:rsidRPr="00295697" w:rsidRDefault="0074225A" w:rsidP="0074225A">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3787" w:type="dxa"/>
            <w:vAlign w:val="center"/>
          </w:tcPr>
          <w:p w14:paraId="2B2A899E" w14:textId="77777777" w:rsidR="0074225A" w:rsidRPr="00295697" w:rsidRDefault="0074225A" w:rsidP="0074225A">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Semestral y Anual</w:t>
            </w:r>
          </w:p>
        </w:tc>
      </w:tr>
      <w:tr w:rsidR="0074225A" w:rsidRPr="00295697" w14:paraId="4210ACD2" w14:textId="77777777" w:rsidTr="007F49AD">
        <w:trPr>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62FE73B7" w14:textId="77777777" w:rsidR="0074225A" w:rsidRPr="00295697" w:rsidRDefault="0074225A" w:rsidP="0074225A">
            <w:pPr>
              <w:rPr>
                <w:rFonts w:cs="Arial"/>
                <w:color w:val="000000"/>
                <w:sz w:val="22"/>
                <w:szCs w:val="22"/>
                <w:lang w:eastAsia="es-CR"/>
              </w:rPr>
            </w:pPr>
          </w:p>
        </w:tc>
        <w:tc>
          <w:tcPr>
            <w:tcW w:w="2551" w:type="dxa"/>
            <w:vAlign w:val="center"/>
          </w:tcPr>
          <w:p w14:paraId="56AA126A" w14:textId="77777777" w:rsidR="0074225A" w:rsidRPr="00295697" w:rsidRDefault="0074225A" w:rsidP="0074225A">
            <w:pPr>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3787" w:type="dxa"/>
            <w:vAlign w:val="center"/>
          </w:tcPr>
          <w:p w14:paraId="55914BAA" w14:textId="77777777" w:rsidR="0074225A" w:rsidRPr="00295697" w:rsidRDefault="003B62A1" w:rsidP="0062116A">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hyperlink r:id="rId26" w:tgtFrame="_blank" w:history="1">
              <w:r w:rsidR="0074225A" w:rsidRPr="00295697">
                <w:rPr>
                  <w:rFonts w:cs="Arial"/>
                  <w:color w:val="000000"/>
                  <w:sz w:val="22"/>
                  <w:szCs w:val="22"/>
                  <w:lang w:eastAsia="es-CR"/>
                </w:rPr>
                <w:t>Sistema de Planificación Presupuesto Institucional</w:t>
              </w:r>
            </w:hyperlink>
            <w:r w:rsidR="0074225A" w:rsidRPr="00295697">
              <w:rPr>
                <w:rFonts w:cs="Arial"/>
                <w:color w:val="000000"/>
                <w:sz w:val="22"/>
                <w:szCs w:val="22"/>
                <w:lang w:eastAsia="es-CR"/>
              </w:rPr>
              <w:t xml:space="preserve"> (SPPI)</w:t>
            </w:r>
          </w:p>
        </w:tc>
      </w:tr>
      <w:tr w:rsidR="0074225A" w:rsidRPr="00295697" w14:paraId="425DFFC2" w14:textId="77777777" w:rsidTr="007F49AD">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14C2DBFE" w14:textId="77777777" w:rsidR="0074225A" w:rsidRPr="00295697" w:rsidRDefault="0074225A" w:rsidP="0074225A">
            <w:pPr>
              <w:rPr>
                <w:rFonts w:cs="Arial"/>
                <w:color w:val="000000"/>
                <w:sz w:val="22"/>
                <w:szCs w:val="22"/>
                <w:lang w:eastAsia="es-CR"/>
              </w:rPr>
            </w:pPr>
          </w:p>
        </w:tc>
        <w:tc>
          <w:tcPr>
            <w:tcW w:w="2551" w:type="dxa"/>
            <w:vAlign w:val="center"/>
          </w:tcPr>
          <w:p w14:paraId="127E61BD" w14:textId="77777777" w:rsidR="0074225A" w:rsidRPr="00295697" w:rsidRDefault="0074225A" w:rsidP="0074225A">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Responsable </w:t>
            </w:r>
          </w:p>
        </w:tc>
        <w:tc>
          <w:tcPr>
            <w:tcW w:w="3787" w:type="dxa"/>
            <w:vAlign w:val="center"/>
          </w:tcPr>
          <w:p w14:paraId="1578478F" w14:textId="77777777" w:rsidR="0074225A" w:rsidRPr="00295697" w:rsidRDefault="0074225A" w:rsidP="0074225A">
            <w:pPr>
              <w:cnfStyle w:val="000000100000" w:firstRow="0" w:lastRow="0" w:firstColumn="0" w:lastColumn="0" w:oddVBand="0" w:evenVBand="0" w:oddHBand="1" w:evenHBand="0" w:firstRowFirstColumn="0" w:firstRowLastColumn="0" w:lastRowFirstColumn="0" w:lastRowLastColumn="0"/>
              <w:rPr>
                <w:rFonts w:cs="Arial"/>
                <w:sz w:val="22"/>
                <w:szCs w:val="22"/>
              </w:rPr>
            </w:pPr>
            <w:r w:rsidRPr="00295697">
              <w:rPr>
                <w:rFonts w:cs="Arial"/>
                <w:sz w:val="22"/>
                <w:szCs w:val="22"/>
              </w:rPr>
              <w:t>Presidente Junta de Becas</w:t>
            </w:r>
          </w:p>
        </w:tc>
      </w:tr>
      <w:tr w:rsidR="0074225A" w:rsidRPr="00295697" w14:paraId="4F77D60B" w14:textId="77777777" w:rsidTr="007F49AD">
        <w:trPr>
          <w:trHeight w:val="608"/>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2B2981E8" w14:textId="77777777" w:rsidR="0074225A" w:rsidRPr="00295697" w:rsidRDefault="0074225A" w:rsidP="0074225A">
            <w:pPr>
              <w:rPr>
                <w:rFonts w:cs="Arial"/>
                <w:color w:val="000000"/>
                <w:sz w:val="22"/>
                <w:szCs w:val="22"/>
                <w:lang w:eastAsia="es-CR"/>
              </w:rPr>
            </w:pPr>
            <w:r w:rsidRPr="00295697">
              <w:rPr>
                <w:rFonts w:cs="Arial"/>
                <w:color w:val="000000"/>
                <w:sz w:val="22"/>
                <w:szCs w:val="22"/>
                <w:lang w:eastAsia="es-CR"/>
              </w:rPr>
              <w:t xml:space="preserve">Observaciones  </w:t>
            </w:r>
          </w:p>
        </w:tc>
        <w:tc>
          <w:tcPr>
            <w:tcW w:w="6338" w:type="dxa"/>
            <w:gridSpan w:val="2"/>
            <w:vAlign w:val="center"/>
            <w:hideMark/>
          </w:tcPr>
          <w:p w14:paraId="72695F3F" w14:textId="77777777" w:rsidR="0074225A" w:rsidRPr="00295697" w:rsidRDefault="0074225A" w:rsidP="0074225A">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bl>
    <w:p w14:paraId="3A223504" w14:textId="1F6EC779" w:rsidR="00A55617" w:rsidRDefault="00A55617">
      <w:pPr>
        <w:spacing w:after="160" w:line="259" w:lineRule="auto"/>
        <w:jc w:val="left"/>
        <w:rPr>
          <w:rFonts w:eastAsia="Arial Unicode MS" w:cs="Arial"/>
          <w:sz w:val="22"/>
          <w:szCs w:val="22"/>
          <w:lang w:val="es-ES"/>
        </w:rPr>
      </w:pPr>
    </w:p>
    <w:tbl>
      <w:tblPr>
        <w:tblStyle w:val="Tablaconcuadrcula2-nfasis1"/>
        <w:tblW w:w="9032" w:type="dxa"/>
        <w:jc w:val="center"/>
        <w:tblLook w:val="04A0" w:firstRow="1" w:lastRow="0" w:firstColumn="1" w:lastColumn="0" w:noHBand="0" w:noVBand="1"/>
      </w:tblPr>
      <w:tblGrid>
        <w:gridCol w:w="2694"/>
        <w:gridCol w:w="2693"/>
        <w:gridCol w:w="3645"/>
      </w:tblGrid>
      <w:tr w:rsidR="003A2F10" w:rsidRPr="00295697" w14:paraId="7873881C" w14:textId="77777777" w:rsidTr="007F49AD">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2163DD51" w14:textId="77777777" w:rsidR="003A2F10" w:rsidRPr="00295697" w:rsidRDefault="003A2F10" w:rsidP="0074225A">
            <w:pPr>
              <w:jc w:val="center"/>
              <w:rPr>
                <w:rFonts w:cs="Arial"/>
                <w:b w:val="0"/>
                <w:bCs w:val="0"/>
                <w:color w:val="000000"/>
                <w:sz w:val="22"/>
                <w:szCs w:val="22"/>
                <w:lang w:eastAsia="es-CR"/>
              </w:rPr>
            </w:pPr>
            <w:r w:rsidRPr="00295697">
              <w:rPr>
                <w:rFonts w:cs="Arial"/>
                <w:color w:val="000000"/>
                <w:sz w:val="22"/>
                <w:szCs w:val="22"/>
                <w:lang w:eastAsia="es-CR"/>
              </w:rPr>
              <w:t xml:space="preserve">FICHA TECNICA DE INDICADOR </w:t>
            </w:r>
          </w:p>
          <w:p w14:paraId="0F2E25F9" w14:textId="77777777" w:rsidR="003A2F10" w:rsidRPr="00295697" w:rsidRDefault="003A2F10" w:rsidP="0074225A">
            <w:pPr>
              <w:jc w:val="center"/>
              <w:rPr>
                <w:rFonts w:cs="Arial"/>
                <w:color w:val="000000"/>
                <w:sz w:val="22"/>
                <w:szCs w:val="22"/>
                <w:lang w:eastAsia="es-CR"/>
              </w:rPr>
            </w:pPr>
          </w:p>
        </w:tc>
      </w:tr>
      <w:tr w:rsidR="003A2F10" w:rsidRPr="00295697" w14:paraId="558AB3AF" w14:textId="77777777" w:rsidTr="007F49AD">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0339A565" w14:textId="77777777" w:rsidR="003A2F10" w:rsidRPr="00295697" w:rsidRDefault="003A2F10" w:rsidP="0074225A">
            <w:pPr>
              <w:jc w:val="center"/>
              <w:rPr>
                <w:rFonts w:cs="Arial"/>
                <w:color w:val="000000"/>
                <w:sz w:val="22"/>
                <w:szCs w:val="22"/>
                <w:lang w:eastAsia="es-CR"/>
              </w:rPr>
            </w:pPr>
            <w:r w:rsidRPr="00295697">
              <w:rPr>
                <w:rFonts w:cs="Arial"/>
                <w:color w:val="000000"/>
                <w:sz w:val="22"/>
                <w:szCs w:val="22"/>
                <w:lang w:eastAsia="es-CR"/>
              </w:rPr>
              <w:t xml:space="preserve">Programa Vida Universitaria </w:t>
            </w:r>
          </w:p>
        </w:tc>
      </w:tr>
      <w:tr w:rsidR="003A2F10" w:rsidRPr="00295697" w14:paraId="43DEBB05"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451C2FEC" w14:textId="77777777" w:rsidR="003A2F10" w:rsidRPr="00295697" w:rsidRDefault="003A2F10" w:rsidP="0074225A">
            <w:pPr>
              <w:rPr>
                <w:rFonts w:cs="Arial"/>
                <w:color w:val="000000"/>
                <w:sz w:val="22"/>
                <w:szCs w:val="22"/>
                <w:lang w:eastAsia="es-CR"/>
              </w:rPr>
            </w:pPr>
            <w:r w:rsidRPr="00295697">
              <w:rPr>
                <w:rFonts w:cs="Arial"/>
                <w:color w:val="000000"/>
                <w:sz w:val="22"/>
                <w:szCs w:val="22"/>
                <w:lang w:eastAsia="es-CR"/>
              </w:rPr>
              <w:t xml:space="preserve">Código  </w:t>
            </w:r>
          </w:p>
        </w:tc>
        <w:tc>
          <w:tcPr>
            <w:tcW w:w="6338" w:type="dxa"/>
            <w:gridSpan w:val="2"/>
            <w:vAlign w:val="center"/>
            <w:hideMark/>
          </w:tcPr>
          <w:p w14:paraId="65673810" w14:textId="77777777" w:rsidR="003A2F10" w:rsidRPr="00295697" w:rsidRDefault="003A2F10" w:rsidP="0074225A">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VU0401</w:t>
            </w:r>
          </w:p>
        </w:tc>
      </w:tr>
      <w:tr w:rsidR="003A2F10" w:rsidRPr="00295697" w14:paraId="77598991"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52B9764C" w14:textId="77777777" w:rsidR="003A2F10" w:rsidRPr="00295697" w:rsidRDefault="003A2F10" w:rsidP="0074225A">
            <w:pPr>
              <w:rPr>
                <w:rFonts w:cs="Arial"/>
                <w:color w:val="000000"/>
                <w:sz w:val="22"/>
                <w:szCs w:val="22"/>
                <w:lang w:eastAsia="es-CR"/>
              </w:rPr>
            </w:pPr>
            <w:r w:rsidRPr="00295697">
              <w:rPr>
                <w:rFonts w:cs="Arial"/>
                <w:color w:val="000000"/>
                <w:sz w:val="22"/>
                <w:szCs w:val="22"/>
                <w:lang w:eastAsia="es-CR"/>
              </w:rPr>
              <w:t xml:space="preserve">Denominación </w:t>
            </w:r>
          </w:p>
        </w:tc>
        <w:tc>
          <w:tcPr>
            <w:tcW w:w="6338" w:type="dxa"/>
            <w:gridSpan w:val="2"/>
            <w:vAlign w:val="center"/>
          </w:tcPr>
          <w:p w14:paraId="2FFC2664" w14:textId="2A7766DF" w:rsidR="003A2F10" w:rsidRPr="00295697" w:rsidRDefault="003A2F10" w:rsidP="0074225A">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Pr>
                <w:rFonts w:cs="Arial"/>
                <w:color w:val="000000"/>
                <w:sz w:val="22"/>
                <w:szCs w:val="22"/>
                <w:lang w:eastAsia="es-CR"/>
              </w:rPr>
              <w:t>Obras de</w:t>
            </w:r>
            <w:r w:rsidRPr="00295697">
              <w:rPr>
                <w:rFonts w:cs="Arial"/>
                <w:color w:val="000000"/>
                <w:sz w:val="22"/>
                <w:szCs w:val="22"/>
                <w:lang w:eastAsia="es-CR"/>
              </w:rPr>
              <w:t xml:space="preserve"> infraestructura</w:t>
            </w:r>
            <w:r w:rsidR="00FE6976">
              <w:rPr>
                <w:rFonts w:cs="Arial"/>
                <w:color w:val="000000"/>
                <w:sz w:val="22"/>
                <w:szCs w:val="22"/>
                <w:lang w:eastAsia="es-CR"/>
              </w:rPr>
              <w:t xml:space="preserve"> en el ámbito de vida universitaria </w:t>
            </w:r>
          </w:p>
        </w:tc>
      </w:tr>
      <w:tr w:rsidR="003A2F10" w:rsidRPr="00295697" w14:paraId="73CFB053"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40FF6534" w14:textId="77777777" w:rsidR="003A2F10" w:rsidRPr="00295697" w:rsidRDefault="003A2F10" w:rsidP="0074225A">
            <w:pPr>
              <w:rPr>
                <w:rFonts w:cs="Arial"/>
                <w:color w:val="000000"/>
                <w:sz w:val="22"/>
                <w:szCs w:val="22"/>
                <w:lang w:eastAsia="es-CR"/>
              </w:rPr>
            </w:pPr>
            <w:r w:rsidRPr="00295697">
              <w:rPr>
                <w:rFonts w:cs="Arial"/>
                <w:color w:val="000000"/>
                <w:sz w:val="22"/>
                <w:szCs w:val="22"/>
                <w:lang w:eastAsia="es-CR"/>
              </w:rPr>
              <w:t xml:space="preserve">Tipo </w:t>
            </w:r>
          </w:p>
        </w:tc>
        <w:tc>
          <w:tcPr>
            <w:tcW w:w="6338" w:type="dxa"/>
            <w:gridSpan w:val="2"/>
            <w:vAlign w:val="center"/>
            <w:hideMark/>
          </w:tcPr>
          <w:p w14:paraId="20DA5A87" w14:textId="77777777" w:rsidR="003A2F10" w:rsidRPr="00295697" w:rsidRDefault="003A2F10" w:rsidP="0074225A">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Gestión </w:t>
            </w:r>
          </w:p>
        </w:tc>
      </w:tr>
      <w:tr w:rsidR="003A2F10" w:rsidRPr="00295697" w14:paraId="102B40DC"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01AC64B4" w14:textId="77777777" w:rsidR="003A2F10" w:rsidRPr="00295697" w:rsidRDefault="003A2F10" w:rsidP="0074225A">
            <w:pPr>
              <w:rPr>
                <w:rFonts w:cs="Arial"/>
                <w:color w:val="000000"/>
                <w:sz w:val="22"/>
                <w:szCs w:val="22"/>
                <w:lang w:eastAsia="es-CR"/>
              </w:rPr>
            </w:pPr>
            <w:r w:rsidRPr="00295697">
              <w:rPr>
                <w:rFonts w:cs="Arial"/>
                <w:color w:val="000000"/>
                <w:sz w:val="22"/>
                <w:szCs w:val="22"/>
                <w:lang w:eastAsia="es-CR"/>
              </w:rPr>
              <w:t>Descripción</w:t>
            </w:r>
          </w:p>
        </w:tc>
        <w:tc>
          <w:tcPr>
            <w:tcW w:w="6338" w:type="dxa"/>
            <w:gridSpan w:val="2"/>
            <w:vAlign w:val="center"/>
            <w:hideMark/>
          </w:tcPr>
          <w:p w14:paraId="4DA00D4E" w14:textId="359D5D03" w:rsidR="003A2F10" w:rsidRPr="00295697" w:rsidRDefault="003A2F10" w:rsidP="0074225A">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w:t>
            </w:r>
            <w:r w:rsidR="00114FDF">
              <w:rPr>
                <w:rFonts w:cs="Arial"/>
                <w:color w:val="000000"/>
                <w:sz w:val="22"/>
                <w:szCs w:val="22"/>
                <w:lang w:eastAsia="es-CR"/>
              </w:rPr>
              <w:t>obra</w:t>
            </w:r>
            <w:r w:rsidRPr="00295697">
              <w:rPr>
                <w:rFonts w:cs="Arial"/>
                <w:color w:val="000000"/>
                <w:sz w:val="22"/>
                <w:szCs w:val="22"/>
                <w:lang w:eastAsia="es-CR"/>
              </w:rPr>
              <w:t xml:space="preserve">s gestionadas </w:t>
            </w:r>
          </w:p>
        </w:tc>
      </w:tr>
      <w:tr w:rsidR="003A2F10" w:rsidRPr="00295697" w14:paraId="45CAF9A0"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6663E208" w14:textId="77777777" w:rsidR="003A2F10" w:rsidRPr="00295697" w:rsidRDefault="003A2F10" w:rsidP="0074225A">
            <w:pPr>
              <w:rPr>
                <w:rFonts w:cs="Arial"/>
                <w:color w:val="000000"/>
                <w:sz w:val="22"/>
                <w:szCs w:val="22"/>
                <w:lang w:eastAsia="es-CR"/>
              </w:rPr>
            </w:pPr>
            <w:r w:rsidRPr="00295697">
              <w:rPr>
                <w:rFonts w:cs="Arial"/>
                <w:color w:val="000000"/>
                <w:sz w:val="22"/>
                <w:szCs w:val="22"/>
                <w:lang w:eastAsia="es-CR"/>
              </w:rPr>
              <w:t xml:space="preserve">Forma de cálculo </w:t>
            </w:r>
          </w:p>
        </w:tc>
        <w:tc>
          <w:tcPr>
            <w:tcW w:w="6338" w:type="dxa"/>
            <w:gridSpan w:val="2"/>
            <w:vAlign w:val="center"/>
          </w:tcPr>
          <w:p w14:paraId="20E329E5" w14:textId="77777777" w:rsidR="003A2F10" w:rsidRPr="00295697" w:rsidRDefault="003A2F10" w:rsidP="0074225A">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w:t>
            </w:r>
            <w:r>
              <w:rPr>
                <w:rFonts w:cs="Arial"/>
                <w:color w:val="000000"/>
                <w:sz w:val="22"/>
                <w:szCs w:val="22"/>
                <w:lang w:eastAsia="es-CR"/>
              </w:rPr>
              <w:t>obras</w:t>
            </w:r>
            <w:r w:rsidRPr="00295697">
              <w:rPr>
                <w:rFonts w:cs="Arial"/>
                <w:color w:val="000000"/>
                <w:sz w:val="22"/>
                <w:szCs w:val="22"/>
                <w:lang w:eastAsia="es-CR"/>
              </w:rPr>
              <w:t xml:space="preserve"> gestionadas/ número de </w:t>
            </w:r>
            <w:r>
              <w:rPr>
                <w:rFonts w:cs="Arial"/>
                <w:color w:val="000000"/>
                <w:sz w:val="22"/>
                <w:szCs w:val="22"/>
                <w:lang w:eastAsia="es-CR"/>
              </w:rPr>
              <w:t>obras</w:t>
            </w:r>
            <w:r w:rsidRPr="00295697">
              <w:rPr>
                <w:rFonts w:cs="Arial"/>
                <w:color w:val="000000"/>
                <w:sz w:val="22"/>
                <w:szCs w:val="22"/>
                <w:lang w:eastAsia="es-CR"/>
              </w:rPr>
              <w:t xml:space="preserve"> programadas </w:t>
            </w:r>
          </w:p>
        </w:tc>
      </w:tr>
      <w:tr w:rsidR="003A2F10" w:rsidRPr="00295697" w14:paraId="14211F22"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16D75B40" w14:textId="77777777" w:rsidR="003A2F10" w:rsidRPr="00295697" w:rsidRDefault="003A2F10" w:rsidP="0074225A">
            <w:pPr>
              <w:rPr>
                <w:rFonts w:cs="Arial"/>
                <w:color w:val="000000"/>
                <w:sz w:val="22"/>
                <w:szCs w:val="22"/>
                <w:lang w:eastAsia="es-CR"/>
              </w:rPr>
            </w:pPr>
            <w:r w:rsidRPr="00295697">
              <w:rPr>
                <w:rFonts w:cs="Arial"/>
                <w:color w:val="000000"/>
                <w:sz w:val="22"/>
                <w:szCs w:val="22"/>
                <w:lang w:eastAsia="es-CR"/>
              </w:rPr>
              <w:t>Unidad de medida</w:t>
            </w:r>
          </w:p>
        </w:tc>
        <w:tc>
          <w:tcPr>
            <w:tcW w:w="6338" w:type="dxa"/>
            <w:gridSpan w:val="2"/>
            <w:vAlign w:val="center"/>
            <w:hideMark/>
          </w:tcPr>
          <w:p w14:paraId="5ED45DD8" w14:textId="77777777" w:rsidR="003A2F10" w:rsidRPr="00295697" w:rsidRDefault="003A2F10" w:rsidP="0074225A">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Pr>
                <w:rFonts w:cs="Arial"/>
                <w:color w:val="000000"/>
                <w:sz w:val="22"/>
                <w:szCs w:val="22"/>
                <w:lang w:eastAsia="es-CR"/>
              </w:rPr>
              <w:t xml:space="preserve">Obra </w:t>
            </w:r>
          </w:p>
        </w:tc>
      </w:tr>
      <w:tr w:rsidR="000C7877" w:rsidRPr="00295697" w14:paraId="6C99AAD7"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55B411E6" w14:textId="77399A36" w:rsidR="000C7877" w:rsidRPr="00295697" w:rsidRDefault="000C7877" w:rsidP="000C7877">
            <w:pPr>
              <w:rPr>
                <w:rFonts w:cs="Arial"/>
                <w:color w:val="000000"/>
                <w:sz w:val="22"/>
                <w:szCs w:val="22"/>
                <w:lang w:eastAsia="es-CR"/>
              </w:rPr>
            </w:pPr>
            <w:r>
              <w:rPr>
                <w:rFonts w:cs="Arial"/>
                <w:color w:val="000000"/>
                <w:sz w:val="22"/>
                <w:szCs w:val="22"/>
                <w:lang w:eastAsia="es-CR"/>
              </w:rPr>
              <w:t>Resultado satisfactorio</w:t>
            </w:r>
          </w:p>
        </w:tc>
        <w:tc>
          <w:tcPr>
            <w:tcW w:w="6338" w:type="dxa"/>
            <w:gridSpan w:val="2"/>
            <w:vAlign w:val="center"/>
          </w:tcPr>
          <w:p w14:paraId="781F8762" w14:textId="77DDFD27" w:rsidR="000C7877" w:rsidRPr="00295697" w:rsidRDefault="000C7877" w:rsidP="000C787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3A2F10" w:rsidRPr="00295697" w14:paraId="66598195" w14:textId="77777777" w:rsidTr="007F49AD">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2694" w:type="dxa"/>
            <w:vMerge w:val="restart"/>
            <w:vAlign w:val="center"/>
          </w:tcPr>
          <w:p w14:paraId="5E3BFE34" w14:textId="77777777" w:rsidR="003A2F10" w:rsidRPr="00295697" w:rsidRDefault="003A2F10" w:rsidP="0074225A">
            <w:pPr>
              <w:rPr>
                <w:rFonts w:cs="Arial"/>
                <w:b w:val="0"/>
                <w:bCs w:val="0"/>
                <w:color w:val="000000"/>
                <w:sz w:val="22"/>
                <w:szCs w:val="22"/>
                <w:lang w:eastAsia="es-CR"/>
              </w:rPr>
            </w:pPr>
          </w:p>
          <w:p w14:paraId="3E93F3B9" w14:textId="77777777" w:rsidR="003A2F10" w:rsidRPr="00295697" w:rsidRDefault="003A2F10" w:rsidP="0074225A">
            <w:pPr>
              <w:rPr>
                <w:rFonts w:cs="Arial"/>
                <w:color w:val="000000"/>
                <w:sz w:val="22"/>
                <w:szCs w:val="22"/>
                <w:lang w:eastAsia="es-CR"/>
              </w:rPr>
            </w:pPr>
            <w:r w:rsidRPr="00295697">
              <w:rPr>
                <w:rFonts w:cs="Arial"/>
                <w:color w:val="000000"/>
                <w:sz w:val="22"/>
                <w:szCs w:val="22"/>
                <w:lang w:eastAsia="es-CR"/>
              </w:rPr>
              <w:t xml:space="preserve">Características </w:t>
            </w:r>
          </w:p>
        </w:tc>
        <w:tc>
          <w:tcPr>
            <w:tcW w:w="2693" w:type="dxa"/>
            <w:vAlign w:val="center"/>
          </w:tcPr>
          <w:p w14:paraId="4CF9CA16" w14:textId="77777777" w:rsidR="003A2F10" w:rsidRPr="00295697" w:rsidRDefault="003A2F10" w:rsidP="0074225A">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3645" w:type="dxa"/>
            <w:vAlign w:val="center"/>
          </w:tcPr>
          <w:p w14:paraId="25CA8B94" w14:textId="77777777" w:rsidR="003A2F10" w:rsidRPr="00295697" w:rsidRDefault="003A2F10" w:rsidP="0074225A">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Semestral y Anual</w:t>
            </w:r>
          </w:p>
        </w:tc>
      </w:tr>
      <w:tr w:rsidR="003A2F10" w:rsidRPr="00295697" w14:paraId="215B3285" w14:textId="77777777" w:rsidTr="007F49AD">
        <w:trPr>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12CD22A6" w14:textId="77777777" w:rsidR="003A2F10" w:rsidRPr="00295697" w:rsidRDefault="003A2F10" w:rsidP="0074225A">
            <w:pPr>
              <w:rPr>
                <w:rFonts w:cs="Arial"/>
                <w:color w:val="000000"/>
                <w:sz w:val="22"/>
                <w:szCs w:val="22"/>
                <w:lang w:eastAsia="es-CR"/>
              </w:rPr>
            </w:pPr>
          </w:p>
        </w:tc>
        <w:tc>
          <w:tcPr>
            <w:tcW w:w="2693" w:type="dxa"/>
            <w:vAlign w:val="center"/>
          </w:tcPr>
          <w:p w14:paraId="62B6F4E6" w14:textId="77777777" w:rsidR="003A2F10" w:rsidRPr="00295697" w:rsidRDefault="003A2F10" w:rsidP="0074225A">
            <w:pPr>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3645" w:type="dxa"/>
            <w:vAlign w:val="center"/>
          </w:tcPr>
          <w:p w14:paraId="1FDDF70B" w14:textId="77777777" w:rsidR="003A2F10" w:rsidRPr="00295697" w:rsidRDefault="003A2F10" w:rsidP="0074225A">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Programa de Desarrollo y Mantenimiento de la Infraestructura Institucional (PRODEMI)</w:t>
            </w:r>
            <w:r w:rsidRPr="00295697">
              <w:rPr>
                <w:rFonts w:cs="Arial"/>
                <w:sz w:val="22"/>
                <w:szCs w:val="22"/>
              </w:rPr>
              <w:t xml:space="preserve"> </w:t>
            </w:r>
          </w:p>
        </w:tc>
      </w:tr>
      <w:tr w:rsidR="003A2F10" w:rsidRPr="00295697" w14:paraId="067E0F74" w14:textId="77777777" w:rsidTr="007F49AD">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42ADE3C5" w14:textId="77777777" w:rsidR="003A2F10" w:rsidRPr="00295697" w:rsidRDefault="003A2F10" w:rsidP="0074225A">
            <w:pPr>
              <w:rPr>
                <w:rFonts w:cs="Arial"/>
                <w:color w:val="000000"/>
                <w:sz w:val="22"/>
                <w:szCs w:val="22"/>
                <w:lang w:eastAsia="es-CR"/>
              </w:rPr>
            </w:pPr>
          </w:p>
        </w:tc>
        <w:tc>
          <w:tcPr>
            <w:tcW w:w="2693" w:type="dxa"/>
            <w:vAlign w:val="center"/>
          </w:tcPr>
          <w:p w14:paraId="2407D309" w14:textId="77777777" w:rsidR="003A2F10" w:rsidRPr="00295697" w:rsidRDefault="003A2F10" w:rsidP="0074225A">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Responsable </w:t>
            </w:r>
          </w:p>
        </w:tc>
        <w:tc>
          <w:tcPr>
            <w:tcW w:w="3645" w:type="dxa"/>
            <w:vAlign w:val="center"/>
          </w:tcPr>
          <w:p w14:paraId="5B37CB45" w14:textId="77777777" w:rsidR="003A2F10" w:rsidRPr="00295697" w:rsidRDefault="003A2F10" w:rsidP="0074225A">
            <w:pPr>
              <w:cnfStyle w:val="000000100000" w:firstRow="0" w:lastRow="0" w:firstColumn="0" w:lastColumn="0" w:oddVBand="0" w:evenVBand="0" w:oddHBand="1" w:evenHBand="0" w:firstRowFirstColumn="0" w:firstRowLastColumn="0" w:lastRowFirstColumn="0" w:lastRowLastColumn="0"/>
              <w:rPr>
                <w:rFonts w:cs="Arial"/>
                <w:sz w:val="22"/>
                <w:szCs w:val="22"/>
              </w:rPr>
            </w:pPr>
            <w:r w:rsidRPr="00295697">
              <w:rPr>
                <w:rFonts w:cs="Arial"/>
                <w:sz w:val="22"/>
                <w:szCs w:val="22"/>
              </w:rPr>
              <w:t xml:space="preserve">Director de PRODEMI </w:t>
            </w:r>
          </w:p>
        </w:tc>
      </w:tr>
      <w:tr w:rsidR="003A2F10" w:rsidRPr="00295697" w14:paraId="62C8107F" w14:textId="77777777" w:rsidTr="00455613">
        <w:trPr>
          <w:trHeight w:val="358"/>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2D239282" w14:textId="77777777" w:rsidR="003A2F10" w:rsidRPr="00295697" w:rsidRDefault="003A2F10" w:rsidP="0074225A">
            <w:pPr>
              <w:rPr>
                <w:rFonts w:cs="Arial"/>
                <w:color w:val="000000"/>
                <w:sz w:val="22"/>
                <w:szCs w:val="22"/>
                <w:lang w:eastAsia="es-CR"/>
              </w:rPr>
            </w:pPr>
            <w:r w:rsidRPr="00295697">
              <w:rPr>
                <w:rFonts w:cs="Arial"/>
                <w:color w:val="000000"/>
                <w:sz w:val="22"/>
                <w:szCs w:val="22"/>
                <w:lang w:eastAsia="es-CR"/>
              </w:rPr>
              <w:t xml:space="preserve">Observaciones  </w:t>
            </w:r>
          </w:p>
        </w:tc>
        <w:tc>
          <w:tcPr>
            <w:tcW w:w="6338" w:type="dxa"/>
            <w:gridSpan w:val="2"/>
            <w:vAlign w:val="center"/>
            <w:hideMark/>
          </w:tcPr>
          <w:p w14:paraId="48B85600" w14:textId="77777777" w:rsidR="003A2F10" w:rsidRPr="00295697" w:rsidRDefault="003A2F10" w:rsidP="0074225A">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bl>
    <w:p w14:paraId="386C1976" w14:textId="1D641D86" w:rsidR="006D3319" w:rsidRDefault="006D3319" w:rsidP="006D3319">
      <w:pPr>
        <w:rPr>
          <w:rFonts w:cs="Arial"/>
          <w:i/>
          <w:sz w:val="22"/>
          <w:szCs w:val="22"/>
          <w:lang w:val="es-ES"/>
        </w:rPr>
      </w:pPr>
    </w:p>
    <w:p w14:paraId="103AFE4E" w14:textId="6E816594" w:rsidR="00A55617" w:rsidRDefault="00A55617">
      <w:pPr>
        <w:spacing w:after="160" w:line="259" w:lineRule="auto"/>
        <w:jc w:val="left"/>
        <w:rPr>
          <w:rFonts w:cs="Arial"/>
          <w:sz w:val="22"/>
          <w:szCs w:val="22"/>
        </w:rPr>
      </w:pPr>
    </w:p>
    <w:p w14:paraId="3AFEE05D" w14:textId="767C9852" w:rsidR="003005E4" w:rsidRDefault="003005E4">
      <w:pPr>
        <w:spacing w:after="160" w:line="259" w:lineRule="auto"/>
        <w:jc w:val="left"/>
        <w:rPr>
          <w:rFonts w:cs="Arial"/>
          <w:sz w:val="22"/>
          <w:szCs w:val="22"/>
        </w:rPr>
      </w:pPr>
      <w:r>
        <w:rPr>
          <w:rFonts w:cs="Arial"/>
          <w:sz w:val="22"/>
          <w:szCs w:val="22"/>
        </w:rPr>
        <w:br w:type="page"/>
      </w:r>
    </w:p>
    <w:p w14:paraId="50E59A7C" w14:textId="77777777" w:rsidR="00455613" w:rsidRDefault="00455613">
      <w:pPr>
        <w:spacing w:after="160" w:line="259" w:lineRule="auto"/>
        <w:jc w:val="left"/>
        <w:rPr>
          <w:rFonts w:eastAsia="Arial Unicode MS" w:cs="Arial"/>
          <w:color w:val="000000"/>
          <w:sz w:val="22"/>
          <w:szCs w:val="22"/>
          <w:lang w:val="es-ES"/>
        </w:rPr>
      </w:pPr>
    </w:p>
    <w:tbl>
      <w:tblPr>
        <w:tblStyle w:val="Tablaconcuadrcula2-nfasis1"/>
        <w:tblW w:w="9032" w:type="dxa"/>
        <w:jc w:val="center"/>
        <w:tblLook w:val="04A0" w:firstRow="1" w:lastRow="0" w:firstColumn="1" w:lastColumn="0" w:noHBand="0" w:noVBand="1"/>
      </w:tblPr>
      <w:tblGrid>
        <w:gridCol w:w="2694"/>
        <w:gridCol w:w="2551"/>
        <w:gridCol w:w="3787"/>
      </w:tblGrid>
      <w:tr w:rsidR="006D3319" w:rsidRPr="00295697" w14:paraId="2D42EC62" w14:textId="77777777" w:rsidTr="007F49AD">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3B879EE3" w14:textId="77777777" w:rsidR="006D3319" w:rsidRPr="00295697" w:rsidRDefault="006D3319" w:rsidP="00295697">
            <w:pPr>
              <w:jc w:val="center"/>
              <w:rPr>
                <w:rFonts w:cs="Arial"/>
                <w:b w:val="0"/>
                <w:bCs w:val="0"/>
                <w:color w:val="000000"/>
                <w:sz w:val="22"/>
                <w:szCs w:val="22"/>
                <w:lang w:eastAsia="es-CR"/>
              </w:rPr>
            </w:pPr>
            <w:r w:rsidRPr="00295697">
              <w:rPr>
                <w:rFonts w:cs="Arial"/>
                <w:color w:val="000000"/>
                <w:sz w:val="22"/>
                <w:szCs w:val="22"/>
                <w:lang w:eastAsia="es-CR"/>
              </w:rPr>
              <w:t xml:space="preserve">FICHA TECNICA DE INDICADOR </w:t>
            </w:r>
          </w:p>
          <w:p w14:paraId="5CE73757" w14:textId="77777777" w:rsidR="006D3319" w:rsidRPr="00295697" w:rsidRDefault="006D3319" w:rsidP="00295697">
            <w:pPr>
              <w:jc w:val="center"/>
              <w:rPr>
                <w:rFonts w:cs="Arial"/>
                <w:color w:val="000000"/>
                <w:sz w:val="22"/>
                <w:szCs w:val="22"/>
                <w:lang w:eastAsia="es-CR"/>
              </w:rPr>
            </w:pPr>
          </w:p>
        </w:tc>
      </w:tr>
      <w:tr w:rsidR="006D3319" w:rsidRPr="00295697" w14:paraId="0DC64E0C" w14:textId="77777777" w:rsidTr="007F49AD">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7B733507" w14:textId="77777777" w:rsidR="006D3319" w:rsidRPr="00295697" w:rsidRDefault="006D3319" w:rsidP="00295697">
            <w:pPr>
              <w:jc w:val="center"/>
              <w:rPr>
                <w:rFonts w:cs="Arial"/>
                <w:color w:val="000000"/>
                <w:sz w:val="22"/>
                <w:szCs w:val="22"/>
                <w:lang w:eastAsia="es-CR"/>
              </w:rPr>
            </w:pPr>
            <w:r w:rsidRPr="00295697">
              <w:rPr>
                <w:rFonts w:cs="Arial"/>
                <w:color w:val="000000"/>
                <w:sz w:val="22"/>
                <w:szCs w:val="22"/>
                <w:lang w:eastAsia="es-CR"/>
              </w:rPr>
              <w:t xml:space="preserve">Programa Administrativo  </w:t>
            </w:r>
          </w:p>
        </w:tc>
      </w:tr>
      <w:tr w:rsidR="006D3319" w:rsidRPr="00295697" w14:paraId="0BAEA309"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0BACE99F"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Código </w:t>
            </w:r>
          </w:p>
        </w:tc>
        <w:tc>
          <w:tcPr>
            <w:tcW w:w="6338" w:type="dxa"/>
            <w:gridSpan w:val="2"/>
            <w:vAlign w:val="center"/>
            <w:hideMark/>
          </w:tcPr>
          <w:p w14:paraId="038B2247"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AD0101</w:t>
            </w:r>
          </w:p>
        </w:tc>
      </w:tr>
      <w:tr w:rsidR="006D3319" w:rsidRPr="00295697" w14:paraId="7050136B"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45B14E4F"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Denominación </w:t>
            </w:r>
          </w:p>
        </w:tc>
        <w:tc>
          <w:tcPr>
            <w:tcW w:w="6338" w:type="dxa"/>
            <w:gridSpan w:val="2"/>
            <w:vAlign w:val="center"/>
          </w:tcPr>
          <w:p w14:paraId="3E1615D3"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Instancias de dirección superior  </w:t>
            </w:r>
          </w:p>
        </w:tc>
      </w:tr>
      <w:tr w:rsidR="006D3319" w:rsidRPr="00295697" w14:paraId="7B5FAA81"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4B05F2EC"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Tipo </w:t>
            </w:r>
          </w:p>
        </w:tc>
        <w:tc>
          <w:tcPr>
            <w:tcW w:w="6338" w:type="dxa"/>
            <w:gridSpan w:val="2"/>
            <w:vAlign w:val="center"/>
            <w:hideMark/>
          </w:tcPr>
          <w:p w14:paraId="3E4515BC"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Gestión </w:t>
            </w:r>
          </w:p>
        </w:tc>
      </w:tr>
      <w:tr w:rsidR="006D3319" w:rsidRPr="00295697" w14:paraId="73E4D047"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201D1592"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Descripción</w:t>
            </w:r>
          </w:p>
        </w:tc>
        <w:tc>
          <w:tcPr>
            <w:tcW w:w="6338" w:type="dxa"/>
            <w:gridSpan w:val="2"/>
            <w:vAlign w:val="center"/>
            <w:hideMark/>
          </w:tcPr>
          <w:p w14:paraId="16D13B83" w14:textId="77777777" w:rsidR="006D3319" w:rsidRPr="00295697" w:rsidRDefault="006D3319" w:rsidP="000C7877">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instancias de dirección superior que toman acuerdos y ejecutan acciones </w:t>
            </w:r>
          </w:p>
        </w:tc>
      </w:tr>
      <w:tr w:rsidR="006D3319" w:rsidRPr="00295697" w14:paraId="526F48DA"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2C171CC5"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Forma de cálculo </w:t>
            </w:r>
          </w:p>
        </w:tc>
        <w:tc>
          <w:tcPr>
            <w:tcW w:w="6338" w:type="dxa"/>
            <w:gridSpan w:val="2"/>
            <w:vAlign w:val="center"/>
          </w:tcPr>
          <w:p w14:paraId="0DB7777A" w14:textId="2CBF8178" w:rsidR="006D3319" w:rsidRPr="00295697" w:rsidRDefault="006D3319" w:rsidP="000C7877">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instancias </w:t>
            </w:r>
            <w:r w:rsidR="003D42AC">
              <w:rPr>
                <w:rFonts w:cs="Arial"/>
                <w:color w:val="000000"/>
                <w:sz w:val="22"/>
                <w:szCs w:val="22"/>
                <w:lang w:eastAsia="es-CR"/>
              </w:rPr>
              <w:t>que desarrollan el quehacer</w:t>
            </w:r>
            <w:r w:rsidRPr="00295697">
              <w:rPr>
                <w:rFonts w:cs="Arial"/>
                <w:color w:val="000000"/>
                <w:sz w:val="22"/>
                <w:szCs w:val="22"/>
                <w:lang w:eastAsia="es-CR"/>
              </w:rPr>
              <w:t xml:space="preserve">/ número de instancias programadas  </w:t>
            </w:r>
          </w:p>
        </w:tc>
      </w:tr>
      <w:tr w:rsidR="006D3319" w:rsidRPr="00295697" w14:paraId="2A242E74"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124AC29E"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Unidad de medida</w:t>
            </w:r>
          </w:p>
        </w:tc>
        <w:tc>
          <w:tcPr>
            <w:tcW w:w="6338" w:type="dxa"/>
            <w:gridSpan w:val="2"/>
            <w:vAlign w:val="center"/>
            <w:hideMark/>
          </w:tcPr>
          <w:p w14:paraId="5918DEB2"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Instancia </w:t>
            </w:r>
          </w:p>
        </w:tc>
      </w:tr>
      <w:tr w:rsidR="000C7877" w:rsidRPr="00295697" w14:paraId="7BBA0763"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4916DF2C" w14:textId="2870BD03" w:rsidR="000C7877" w:rsidRPr="00295697" w:rsidRDefault="000C7877" w:rsidP="000C7877">
            <w:pPr>
              <w:rPr>
                <w:rFonts w:cs="Arial"/>
                <w:color w:val="000000"/>
                <w:sz w:val="22"/>
                <w:szCs w:val="22"/>
                <w:lang w:eastAsia="es-CR"/>
              </w:rPr>
            </w:pPr>
            <w:r>
              <w:rPr>
                <w:rFonts w:cs="Arial"/>
                <w:color w:val="000000"/>
                <w:sz w:val="22"/>
                <w:szCs w:val="22"/>
                <w:lang w:eastAsia="es-CR"/>
              </w:rPr>
              <w:t>Resultado satisfactorio</w:t>
            </w:r>
          </w:p>
        </w:tc>
        <w:tc>
          <w:tcPr>
            <w:tcW w:w="6338" w:type="dxa"/>
            <w:gridSpan w:val="2"/>
            <w:vAlign w:val="center"/>
          </w:tcPr>
          <w:p w14:paraId="0D7C7C52" w14:textId="080FD184" w:rsidR="000C7877" w:rsidRPr="00295697" w:rsidRDefault="000C7877" w:rsidP="000C787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6D3319" w:rsidRPr="00295697" w14:paraId="08EC4081" w14:textId="77777777" w:rsidTr="007F49AD">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2694" w:type="dxa"/>
            <w:vMerge w:val="restart"/>
            <w:vAlign w:val="center"/>
          </w:tcPr>
          <w:p w14:paraId="2ABA6A9C" w14:textId="77777777" w:rsidR="006D3319" w:rsidRPr="00295697" w:rsidRDefault="006D3319" w:rsidP="00295697">
            <w:pPr>
              <w:rPr>
                <w:rFonts w:cs="Arial"/>
                <w:b w:val="0"/>
                <w:bCs w:val="0"/>
                <w:color w:val="000000"/>
                <w:sz w:val="22"/>
                <w:szCs w:val="22"/>
                <w:lang w:eastAsia="es-CR"/>
              </w:rPr>
            </w:pPr>
          </w:p>
          <w:p w14:paraId="4C98B013"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Características </w:t>
            </w:r>
          </w:p>
        </w:tc>
        <w:tc>
          <w:tcPr>
            <w:tcW w:w="2551" w:type="dxa"/>
            <w:vAlign w:val="center"/>
          </w:tcPr>
          <w:p w14:paraId="18A794BC"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3787" w:type="dxa"/>
            <w:vAlign w:val="center"/>
          </w:tcPr>
          <w:p w14:paraId="70019CE0"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Semestral y Anual</w:t>
            </w:r>
          </w:p>
        </w:tc>
      </w:tr>
      <w:tr w:rsidR="006D3319" w:rsidRPr="00295697" w14:paraId="5B929052" w14:textId="77777777" w:rsidTr="007F49AD">
        <w:trPr>
          <w:trHeight w:val="2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6A73438B" w14:textId="77777777" w:rsidR="006D3319" w:rsidRPr="00295697" w:rsidRDefault="006D3319" w:rsidP="00295697">
            <w:pPr>
              <w:rPr>
                <w:rFonts w:cs="Arial"/>
                <w:color w:val="000000"/>
                <w:sz w:val="22"/>
                <w:szCs w:val="22"/>
                <w:lang w:eastAsia="es-CR"/>
              </w:rPr>
            </w:pPr>
          </w:p>
        </w:tc>
        <w:tc>
          <w:tcPr>
            <w:tcW w:w="2551" w:type="dxa"/>
            <w:vAlign w:val="center"/>
          </w:tcPr>
          <w:p w14:paraId="62F30B8D" w14:textId="77777777" w:rsidR="006D3319" w:rsidRPr="00295697" w:rsidRDefault="006D3319" w:rsidP="00655685">
            <w:pPr>
              <w:spacing w:line="240" w:lineRule="auto"/>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3787" w:type="dxa"/>
            <w:vAlign w:val="center"/>
          </w:tcPr>
          <w:p w14:paraId="210F1B2F" w14:textId="77777777" w:rsidR="006D3319" w:rsidRPr="00295697" w:rsidRDefault="006D3319" w:rsidP="00655685">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sz w:val="22"/>
                <w:szCs w:val="22"/>
              </w:rPr>
              <w:t>Proyecto Sistema de Gestión Administrativa (SIGESA)</w:t>
            </w:r>
          </w:p>
        </w:tc>
      </w:tr>
      <w:tr w:rsidR="006D3319" w:rsidRPr="00295697" w14:paraId="7F4CBA76" w14:textId="77777777" w:rsidTr="007F49AD">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20B7871D" w14:textId="77777777" w:rsidR="006D3319" w:rsidRPr="00295697" w:rsidRDefault="006D3319" w:rsidP="00295697">
            <w:pPr>
              <w:rPr>
                <w:rFonts w:cs="Arial"/>
                <w:color w:val="000000"/>
                <w:sz w:val="22"/>
                <w:szCs w:val="22"/>
                <w:lang w:eastAsia="es-CR"/>
              </w:rPr>
            </w:pPr>
          </w:p>
        </w:tc>
        <w:tc>
          <w:tcPr>
            <w:tcW w:w="2551" w:type="dxa"/>
            <w:vAlign w:val="center"/>
          </w:tcPr>
          <w:p w14:paraId="3BC71789" w14:textId="77777777" w:rsidR="006D3319" w:rsidRPr="00295697" w:rsidRDefault="006D3319" w:rsidP="00655685">
            <w:pPr>
              <w:spacing w:line="240" w:lineRule="auto"/>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Responsable </w:t>
            </w:r>
          </w:p>
        </w:tc>
        <w:tc>
          <w:tcPr>
            <w:tcW w:w="3787" w:type="dxa"/>
            <w:vAlign w:val="center"/>
          </w:tcPr>
          <w:p w14:paraId="5FDEBEDB" w14:textId="77777777" w:rsidR="006D3319" w:rsidRPr="00295697" w:rsidRDefault="006D3319" w:rsidP="00655685">
            <w:pPr>
              <w:spacing w:line="240" w:lineRule="auto"/>
              <w:cnfStyle w:val="000000100000" w:firstRow="0" w:lastRow="0" w:firstColumn="0" w:lastColumn="0" w:oddVBand="0" w:evenVBand="0" w:oddHBand="1" w:evenHBand="0" w:firstRowFirstColumn="0" w:firstRowLastColumn="0" w:lastRowFirstColumn="0" w:lastRowLastColumn="0"/>
              <w:rPr>
                <w:rFonts w:cs="Arial"/>
                <w:sz w:val="22"/>
                <w:szCs w:val="22"/>
              </w:rPr>
            </w:pPr>
            <w:r w:rsidRPr="00295697">
              <w:rPr>
                <w:rFonts w:cs="Arial"/>
                <w:sz w:val="22"/>
                <w:szCs w:val="22"/>
              </w:rPr>
              <w:t xml:space="preserve">Jefe, Sección Gestión Operativa, Área de Planificación </w:t>
            </w:r>
          </w:p>
        </w:tc>
      </w:tr>
      <w:tr w:rsidR="006D3319" w:rsidRPr="00295697" w14:paraId="4B6B2AFF" w14:textId="77777777" w:rsidTr="007F49AD">
        <w:trPr>
          <w:trHeight w:val="327"/>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3D9A3814"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Observaciones  </w:t>
            </w:r>
          </w:p>
        </w:tc>
        <w:tc>
          <w:tcPr>
            <w:tcW w:w="6338" w:type="dxa"/>
            <w:gridSpan w:val="2"/>
            <w:vAlign w:val="center"/>
            <w:hideMark/>
          </w:tcPr>
          <w:p w14:paraId="606630CE"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bl>
    <w:p w14:paraId="695D6282" w14:textId="73F1D210" w:rsidR="006D3319" w:rsidRDefault="006D3319" w:rsidP="006D3319">
      <w:pPr>
        <w:rPr>
          <w:rFonts w:cs="Arial"/>
          <w:i/>
          <w:sz w:val="22"/>
          <w:szCs w:val="22"/>
        </w:rPr>
      </w:pPr>
    </w:p>
    <w:p w14:paraId="1F14B4BD" w14:textId="78667320" w:rsidR="003C0361" w:rsidRDefault="003C0361" w:rsidP="006D3319">
      <w:pPr>
        <w:rPr>
          <w:rFonts w:cs="Arial"/>
          <w:i/>
          <w:sz w:val="22"/>
          <w:szCs w:val="22"/>
        </w:rPr>
      </w:pPr>
    </w:p>
    <w:p w14:paraId="0D5B82DF" w14:textId="77777777" w:rsidR="003C0361" w:rsidRPr="00295697" w:rsidRDefault="003C0361" w:rsidP="006D3319">
      <w:pPr>
        <w:rPr>
          <w:rFonts w:cs="Arial"/>
          <w:i/>
          <w:sz w:val="22"/>
          <w:szCs w:val="22"/>
        </w:rPr>
      </w:pPr>
    </w:p>
    <w:tbl>
      <w:tblPr>
        <w:tblStyle w:val="Tablaconcuadrcula2-nfasis1"/>
        <w:tblW w:w="9032" w:type="dxa"/>
        <w:jc w:val="center"/>
        <w:tblLook w:val="04A0" w:firstRow="1" w:lastRow="0" w:firstColumn="1" w:lastColumn="0" w:noHBand="0" w:noVBand="1"/>
      </w:tblPr>
      <w:tblGrid>
        <w:gridCol w:w="2694"/>
        <w:gridCol w:w="2693"/>
        <w:gridCol w:w="3645"/>
      </w:tblGrid>
      <w:tr w:rsidR="006D3319" w:rsidRPr="00295697" w14:paraId="41C83360" w14:textId="77777777" w:rsidTr="007F49AD">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3E990851" w14:textId="77777777" w:rsidR="006D3319" w:rsidRPr="00295697" w:rsidRDefault="006D3319" w:rsidP="00295697">
            <w:pPr>
              <w:jc w:val="center"/>
              <w:rPr>
                <w:rFonts w:cs="Arial"/>
                <w:b w:val="0"/>
                <w:bCs w:val="0"/>
                <w:color w:val="000000"/>
                <w:sz w:val="22"/>
                <w:szCs w:val="22"/>
                <w:lang w:eastAsia="es-CR"/>
              </w:rPr>
            </w:pPr>
            <w:r w:rsidRPr="00295697">
              <w:rPr>
                <w:rFonts w:cs="Arial"/>
                <w:color w:val="000000"/>
                <w:sz w:val="22"/>
                <w:szCs w:val="22"/>
                <w:lang w:eastAsia="es-CR"/>
              </w:rPr>
              <w:t xml:space="preserve">FICHA TECNICA DE INDICADOR </w:t>
            </w:r>
          </w:p>
          <w:p w14:paraId="0FE0E545" w14:textId="77777777" w:rsidR="006D3319" w:rsidRPr="00295697" w:rsidRDefault="006D3319" w:rsidP="00295697">
            <w:pPr>
              <w:jc w:val="center"/>
              <w:rPr>
                <w:rFonts w:cs="Arial"/>
                <w:color w:val="000000"/>
                <w:sz w:val="22"/>
                <w:szCs w:val="22"/>
                <w:lang w:eastAsia="es-CR"/>
              </w:rPr>
            </w:pPr>
          </w:p>
        </w:tc>
      </w:tr>
      <w:tr w:rsidR="006D3319" w:rsidRPr="00295697" w14:paraId="7FBAD5ED" w14:textId="77777777" w:rsidTr="007F49AD">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3867C344" w14:textId="77777777" w:rsidR="006D3319" w:rsidRPr="00295697" w:rsidRDefault="006D3319" w:rsidP="00295697">
            <w:pPr>
              <w:jc w:val="center"/>
              <w:rPr>
                <w:rFonts w:cs="Arial"/>
                <w:color w:val="000000"/>
                <w:sz w:val="22"/>
                <w:szCs w:val="22"/>
                <w:lang w:eastAsia="es-CR"/>
              </w:rPr>
            </w:pPr>
            <w:r w:rsidRPr="00295697">
              <w:rPr>
                <w:rFonts w:cs="Arial"/>
                <w:color w:val="000000"/>
                <w:sz w:val="22"/>
                <w:szCs w:val="22"/>
                <w:lang w:eastAsia="es-CR"/>
              </w:rPr>
              <w:t xml:space="preserve">Programa Administrativo  </w:t>
            </w:r>
          </w:p>
        </w:tc>
      </w:tr>
      <w:tr w:rsidR="006D3319" w:rsidRPr="00295697" w14:paraId="3F678BC2"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3DADD737"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Código </w:t>
            </w:r>
          </w:p>
        </w:tc>
        <w:tc>
          <w:tcPr>
            <w:tcW w:w="6338" w:type="dxa"/>
            <w:gridSpan w:val="2"/>
            <w:vAlign w:val="center"/>
            <w:hideMark/>
          </w:tcPr>
          <w:p w14:paraId="51262508"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AD0102</w:t>
            </w:r>
          </w:p>
        </w:tc>
      </w:tr>
      <w:tr w:rsidR="006D3319" w:rsidRPr="00295697" w14:paraId="6E9B7E3F"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026961E1"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Denominación </w:t>
            </w:r>
          </w:p>
        </w:tc>
        <w:tc>
          <w:tcPr>
            <w:tcW w:w="6338" w:type="dxa"/>
            <w:gridSpan w:val="2"/>
            <w:vAlign w:val="center"/>
          </w:tcPr>
          <w:p w14:paraId="1FDCA465" w14:textId="3A35CF84"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Acciones de </w:t>
            </w:r>
            <w:r w:rsidR="002C2FAD">
              <w:rPr>
                <w:rFonts w:cs="Arial"/>
                <w:color w:val="000000"/>
                <w:sz w:val="22"/>
                <w:szCs w:val="22"/>
                <w:lang w:eastAsia="es-CR"/>
              </w:rPr>
              <w:t>g</w:t>
            </w:r>
            <w:r w:rsidRPr="00295697">
              <w:rPr>
                <w:rFonts w:cs="Arial"/>
                <w:color w:val="000000"/>
                <w:sz w:val="22"/>
                <w:szCs w:val="22"/>
                <w:lang w:eastAsia="es-CR"/>
              </w:rPr>
              <w:t xml:space="preserve">estión </w:t>
            </w:r>
            <w:r w:rsidR="002C2FAD">
              <w:rPr>
                <w:rFonts w:cs="Arial"/>
                <w:color w:val="000000"/>
                <w:sz w:val="22"/>
                <w:szCs w:val="22"/>
                <w:lang w:eastAsia="es-CR"/>
              </w:rPr>
              <w:t>i</w:t>
            </w:r>
            <w:r w:rsidRPr="00295697">
              <w:rPr>
                <w:rFonts w:cs="Arial"/>
                <w:color w:val="000000"/>
                <w:sz w:val="22"/>
                <w:szCs w:val="22"/>
                <w:lang w:eastAsia="es-CR"/>
              </w:rPr>
              <w:t xml:space="preserve">nstitucional </w:t>
            </w:r>
          </w:p>
        </w:tc>
      </w:tr>
      <w:tr w:rsidR="006D3319" w:rsidRPr="00295697" w14:paraId="21F0B916"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5E4739A3"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Tipo </w:t>
            </w:r>
          </w:p>
        </w:tc>
        <w:tc>
          <w:tcPr>
            <w:tcW w:w="6338" w:type="dxa"/>
            <w:gridSpan w:val="2"/>
            <w:vAlign w:val="center"/>
            <w:hideMark/>
          </w:tcPr>
          <w:p w14:paraId="6D7AFAB4"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Gestión </w:t>
            </w:r>
          </w:p>
        </w:tc>
      </w:tr>
      <w:tr w:rsidR="006D3319" w:rsidRPr="00295697" w14:paraId="5E96937C"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2AF957D6"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Descripción</w:t>
            </w:r>
          </w:p>
        </w:tc>
        <w:tc>
          <w:tcPr>
            <w:tcW w:w="6338" w:type="dxa"/>
            <w:gridSpan w:val="2"/>
            <w:vAlign w:val="center"/>
            <w:hideMark/>
          </w:tcPr>
          <w:p w14:paraId="3AAB7439" w14:textId="77777777" w:rsidR="006D3319" w:rsidRPr="00295697" w:rsidRDefault="006D3319" w:rsidP="000C7877">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acciones tendientes al fortalecimiento de la gestión institucional ejecutadas </w:t>
            </w:r>
          </w:p>
        </w:tc>
      </w:tr>
      <w:tr w:rsidR="006D3319" w:rsidRPr="00295697" w14:paraId="46B503F0"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51A4E1A6"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Forma de cálculo </w:t>
            </w:r>
          </w:p>
        </w:tc>
        <w:tc>
          <w:tcPr>
            <w:tcW w:w="6338" w:type="dxa"/>
            <w:gridSpan w:val="2"/>
            <w:vAlign w:val="center"/>
          </w:tcPr>
          <w:p w14:paraId="3D7182D5" w14:textId="77777777" w:rsidR="006D3319" w:rsidRPr="00295697" w:rsidRDefault="006D3319" w:rsidP="000C7877">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acciones ejecutadas / número de acciones programadas  </w:t>
            </w:r>
          </w:p>
        </w:tc>
      </w:tr>
      <w:tr w:rsidR="006D3319" w:rsidRPr="00295697" w14:paraId="6A09B477"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2964F0DF"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Unidad de medida</w:t>
            </w:r>
          </w:p>
        </w:tc>
        <w:tc>
          <w:tcPr>
            <w:tcW w:w="6338" w:type="dxa"/>
            <w:gridSpan w:val="2"/>
            <w:vAlign w:val="center"/>
            <w:hideMark/>
          </w:tcPr>
          <w:p w14:paraId="207956F5"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Acción </w:t>
            </w:r>
          </w:p>
        </w:tc>
      </w:tr>
      <w:tr w:rsidR="000C7877" w:rsidRPr="00295697" w14:paraId="2510BE72"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115D33AB" w14:textId="3C208FA0" w:rsidR="000C7877" w:rsidRPr="00295697" w:rsidRDefault="000C7877" w:rsidP="000C7877">
            <w:pPr>
              <w:rPr>
                <w:rFonts w:cs="Arial"/>
                <w:color w:val="000000"/>
                <w:sz w:val="22"/>
                <w:szCs w:val="22"/>
                <w:lang w:eastAsia="es-CR"/>
              </w:rPr>
            </w:pPr>
            <w:r>
              <w:rPr>
                <w:rFonts w:cs="Arial"/>
                <w:color w:val="000000"/>
                <w:sz w:val="22"/>
                <w:szCs w:val="22"/>
                <w:lang w:eastAsia="es-CR"/>
              </w:rPr>
              <w:t>Resultado satisfactorio</w:t>
            </w:r>
          </w:p>
        </w:tc>
        <w:tc>
          <w:tcPr>
            <w:tcW w:w="6338" w:type="dxa"/>
            <w:gridSpan w:val="2"/>
            <w:vAlign w:val="center"/>
          </w:tcPr>
          <w:p w14:paraId="3F93D2F4" w14:textId="4832D31A" w:rsidR="000C7877" w:rsidRPr="00295697" w:rsidRDefault="000C7877" w:rsidP="000C787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6D3319" w:rsidRPr="00295697" w14:paraId="7618216E" w14:textId="77777777" w:rsidTr="007F49AD">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2694" w:type="dxa"/>
            <w:vMerge w:val="restart"/>
            <w:vAlign w:val="center"/>
          </w:tcPr>
          <w:p w14:paraId="0E66F329" w14:textId="77777777" w:rsidR="006D3319" w:rsidRPr="00295697" w:rsidRDefault="006D3319" w:rsidP="00295697">
            <w:pPr>
              <w:rPr>
                <w:rFonts w:cs="Arial"/>
                <w:b w:val="0"/>
                <w:bCs w:val="0"/>
                <w:color w:val="000000"/>
                <w:sz w:val="22"/>
                <w:szCs w:val="22"/>
                <w:lang w:eastAsia="es-CR"/>
              </w:rPr>
            </w:pPr>
          </w:p>
          <w:p w14:paraId="1E8B13E9"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Características </w:t>
            </w:r>
          </w:p>
        </w:tc>
        <w:tc>
          <w:tcPr>
            <w:tcW w:w="2693" w:type="dxa"/>
            <w:vAlign w:val="center"/>
          </w:tcPr>
          <w:p w14:paraId="588784F8"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3645" w:type="dxa"/>
            <w:vAlign w:val="center"/>
          </w:tcPr>
          <w:p w14:paraId="62050831"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Semestral y Anual </w:t>
            </w:r>
          </w:p>
        </w:tc>
      </w:tr>
      <w:tr w:rsidR="006D3319" w:rsidRPr="00295697" w14:paraId="30B68BE5" w14:textId="77777777" w:rsidTr="007F49AD">
        <w:trPr>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16C76CCE" w14:textId="77777777" w:rsidR="006D3319" w:rsidRPr="00295697" w:rsidRDefault="006D3319" w:rsidP="00295697">
            <w:pPr>
              <w:rPr>
                <w:rFonts w:cs="Arial"/>
                <w:color w:val="000000"/>
                <w:sz w:val="22"/>
                <w:szCs w:val="22"/>
                <w:lang w:eastAsia="es-CR"/>
              </w:rPr>
            </w:pPr>
          </w:p>
        </w:tc>
        <w:tc>
          <w:tcPr>
            <w:tcW w:w="2693" w:type="dxa"/>
            <w:vAlign w:val="center"/>
          </w:tcPr>
          <w:p w14:paraId="7BA5C76A" w14:textId="77777777" w:rsidR="006D3319" w:rsidRPr="00295697" w:rsidRDefault="006D3319" w:rsidP="009D705D">
            <w:pPr>
              <w:spacing w:line="240" w:lineRule="auto"/>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3645" w:type="dxa"/>
            <w:vAlign w:val="center"/>
          </w:tcPr>
          <w:p w14:paraId="21E030A2" w14:textId="77777777" w:rsidR="006D3319" w:rsidRPr="00295697" w:rsidRDefault="006D3319" w:rsidP="009D705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sz w:val="22"/>
                <w:szCs w:val="22"/>
              </w:rPr>
              <w:t>Proyecto Sistema de Gestión Administrativa (SIGESA)</w:t>
            </w:r>
          </w:p>
        </w:tc>
      </w:tr>
      <w:tr w:rsidR="006D3319" w:rsidRPr="00295697" w14:paraId="3801CE96" w14:textId="77777777" w:rsidTr="007F49AD">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6621B03F" w14:textId="77777777" w:rsidR="006D3319" w:rsidRPr="00295697" w:rsidRDefault="006D3319" w:rsidP="00295697">
            <w:pPr>
              <w:rPr>
                <w:rFonts w:cs="Arial"/>
                <w:color w:val="000000"/>
                <w:sz w:val="22"/>
                <w:szCs w:val="22"/>
                <w:lang w:eastAsia="es-CR"/>
              </w:rPr>
            </w:pPr>
          </w:p>
        </w:tc>
        <w:tc>
          <w:tcPr>
            <w:tcW w:w="2693" w:type="dxa"/>
            <w:vAlign w:val="center"/>
          </w:tcPr>
          <w:p w14:paraId="35735BD8"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Responsable </w:t>
            </w:r>
          </w:p>
        </w:tc>
        <w:tc>
          <w:tcPr>
            <w:tcW w:w="3645" w:type="dxa"/>
            <w:vAlign w:val="center"/>
          </w:tcPr>
          <w:p w14:paraId="25974A15" w14:textId="77777777" w:rsidR="006D3319" w:rsidRPr="00295697" w:rsidRDefault="006D3319" w:rsidP="009D705D">
            <w:pPr>
              <w:spacing w:line="240" w:lineRule="auto"/>
              <w:cnfStyle w:val="000000100000" w:firstRow="0" w:lastRow="0" w:firstColumn="0" w:lastColumn="0" w:oddVBand="0" w:evenVBand="0" w:oddHBand="1" w:evenHBand="0" w:firstRowFirstColumn="0" w:firstRowLastColumn="0" w:lastRowFirstColumn="0" w:lastRowLastColumn="0"/>
              <w:rPr>
                <w:rFonts w:cs="Arial"/>
                <w:sz w:val="22"/>
                <w:szCs w:val="22"/>
              </w:rPr>
            </w:pPr>
            <w:r w:rsidRPr="00295697">
              <w:rPr>
                <w:rFonts w:cs="Arial"/>
                <w:sz w:val="22"/>
                <w:szCs w:val="22"/>
              </w:rPr>
              <w:t xml:space="preserve">Jefe, Sección Gestión Operativa, Área de Planificación </w:t>
            </w:r>
          </w:p>
        </w:tc>
      </w:tr>
      <w:tr w:rsidR="006D3319" w:rsidRPr="00295697" w14:paraId="1D256FD9" w14:textId="77777777" w:rsidTr="007F49AD">
        <w:trPr>
          <w:trHeight w:val="417"/>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385F2ADB"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Observaciones  </w:t>
            </w:r>
          </w:p>
        </w:tc>
        <w:tc>
          <w:tcPr>
            <w:tcW w:w="6338" w:type="dxa"/>
            <w:gridSpan w:val="2"/>
            <w:vAlign w:val="center"/>
            <w:hideMark/>
          </w:tcPr>
          <w:p w14:paraId="35FBEFA5"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bl>
    <w:p w14:paraId="0644F2B6" w14:textId="77E73782" w:rsidR="00A55617" w:rsidRDefault="00A55617">
      <w:pPr>
        <w:spacing w:after="160" w:line="259" w:lineRule="auto"/>
        <w:jc w:val="left"/>
        <w:rPr>
          <w:rFonts w:cs="Arial"/>
          <w:sz w:val="22"/>
          <w:szCs w:val="22"/>
          <w:lang w:val="es-ES"/>
        </w:rPr>
      </w:pPr>
    </w:p>
    <w:tbl>
      <w:tblPr>
        <w:tblStyle w:val="Tablaconcuadrcula2-nfasis1"/>
        <w:tblW w:w="9032" w:type="dxa"/>
        <w:jc w:val="center"/>
        <w:tblLook w:val="04A0" w:firstRow="1" w:lastRow="0" w:firstColumn="1" w:lastColumn="0" w:noHBand="0" w:noVBand="1"/>
      </w:tblPr>
      <w:tblGrid>
        <w:gridCol w:w="2694"/>
        <w:gridCol w:w="2693"/>
        <w:gridCol w:w="3645"/>
      </w:tblGrid>
      <w:tr w:rsidR="002A5ACC" w:rsidRPr="00295697" w14:paraId="35034836" w14:textId="77777777" w:rsidTr="007F49AD">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41E9536C" w14:textId="77777777" w:rsidR="002A5ACC" w:rsidRPr="00295697" w:rsidRDefault="002A5ACC" w:rsidP="0074225A">
            <w:pPr>
              <w:jc w:val="center"/>
              <w:rPr>
                <w:rFonts w:cs="Arial"/>
                <w:b w:val="0"/>
                <w:bCs w:val="0"/>
                <w:color w:val="000000"/>
                <w:sz w:val="22"/>
                <w:szCs w:val="22"/>
                <w:lang w:eastAsia="es-CR"/>
              </w:rPr>
            </w:pPr>
            <w:r w:rsidRPr="00295697">
              <w:rPr>
                <w:rFonts w:cs="Arial"/>
                <w:color w:val="000000"/>
                <w:sz w:val="22"/>
                <w:szCs w:val="22"/>
                <w:lang w:eastAsia="es-CR"/>
              </w:rPr>
              <w:t xml:space="preserve">FICHA TECNICA DE INDICADOR </w:t>
            </w:r>
          </w:p>
          <w:p w14:paraId="2F323AB7" w14:textId="77777777" w:rsidR="002A5ACC" w:rsidRPr="00295697" w:rsidRDefault="002A5ACC" w:rsidP="0074225A">
            <w:pPr>
              <w:jc w:val="center"/>
              <w:rPr>
                <w:rFonts w:cs="Arial"/>
                <w:color w:val="000000"/>
                <w:sz w:val="22"/>
                <w:szCs w:val="22"/>
                <w:lang w:eastAsia="es-CR"/>
              </w:rPr>
            </w:pPr>
          </w:p>
        </w:tc>
      </w:tr>
      <w:tr w:rsidR="002A5ACC" w:rsidRPr="00295697" w14:paraId="4FB480C3" w14:textId="77777777" w:rsidTr="007F49AD">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59F60F44" w14:textId="77777777" w:rsidR="002A5ACC" w:rsidRPr="00295697" w:rsidRDefault="002A5ACC" w:rsidP="0074225A">
            <w:pPr>
              <w:jc w:val="center"/>
              <w:rPr>
                <w:rFonts w:cs="Arial"/>
                <w:color w:val="000000"/>
                <w:sz w:val="22"/>
                <w:szCs w:val="22"/>
                <w:lang w:eastAsia="es-CR"/>
              </w:rPr>
            </w:pPr>
            <w:r w:rsidRPr="00295697">
              <w:rPr>
                <w:rFonts w:cs="Arial"/>
                <w:color w:val="000000"/>
                <w:sz w:val="22"/>
                <w:szCs w:val="22"/>
                <w:lang w:eastAsia="es-CR"/>
              </w:rPr>
              <w:t xml:space="preserve">Programa Administrativo  </w:t>
            </w:r>
          </w:p>
        </w:tc>
      </w:tr>
      <w:tr w:rsidR="002A5ACC" w:rsidRPr="00295697" w14:paraId="722AC008"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5ABCA99B" w14:textId="77777777" w:rsidR="002A5ACC" w:rsidRPr="00295697" w:rsidRDefault="002A5ACC" w:rsidP="0074225A">
            <w:pPr>
              <w:rPr>
                <w:rFonts w:cs="Arial"/>
                <w:color w:val="000000"/>
                <w:sz w:val="22"/>
                <w:szCs w:val="22"/>
                <w:lang w:eastAsia="es-CR"/>
              </w:rPr>
            </w:pPr>
            <w:r w:rsidRPr="00295697">
              <w:rPr>
                <w:rFonts w:cs="Arial"/>
                <w:color w:val="000000"/>
                <w:sz w:val="22"/>
                <w:szCs w:val="22"/>
                <w:lang w:eastAsia="es-CR"/>
              </w:rPr>
              <w:t xml:space="preserve">Código </w:t>
            </w:r>
          </w:p>
        </w:tc>
        <w:tc>
          <w:tcPr>
            <w:tcW w:w="6338" w:type="dxa"/>
            <w:gridSpan w:val="2"/>
            <w:vAlign w:val="center"/>
            <w:hideMark/>
          </w:tcPr>
          <w:p w14:paraId="12C38750" w14:textId="77777777" w:rsidR="002A5ACC" w:rsidRPr="00295697" w:rsidRDefault="002A5ACC" w:rsidP="0074225A">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AD0103</w:t>
            </w:r>
          </w:p>
        </w:tc>
      </w:tr>
      <w:tr w:rsidR="002A5ACC" w:rsidRPr="00295697" w14:paraId="442D4147"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6D15E70B" w14:textId="77777777" w:rsidR="002A5ACC" w:rsidRPr="00295697" w:rsidRDefault="002A5ACC" w:rsidP="0074225A">
            <w:pPr>
              <w:rPr>
                <w:rFonts w:cs="Arial"/>
                <w:color w:val="000000"/>
                <w:sz w:val="22"/>
                <w:szCs w:val="22"/>
                <w:lang w:eastAsia="es-CR"/>
              </w:rPr>
            </w:pPr>
            <w:r w:rsidRPr="00295697">
              <w:rPr>
                <w:rFonts w:cs="Arial"/>
                <w:color w:val="000000"/>
                <w:sz w:val="22"/>
                <w:szCs w:val="22"/>
                <w:lang w:eastAsia="es-CR"/>
              </w:rPr>
              <w:t xml:space="preserve">Denominación </w:t>
            </w:r>
          </w:p>
        </w:tc>
        <w:tc>
          <w:tcPr>
            <w:tcW w:w="6338" w:type="dxa"/>
            <w:gridSpan w:val="2"/>
            <w:vAlign w:val="center"/>
          </w:tcPr>
          <w:p w14:paraId="7C4D7FD0" w14:textId="77777777" w:rsidR="002A5ACC" w:rsidRPr="00295697" w:rsidRDefault="002A5ACC" w:rsidP="0074225A">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Actividades del Programa Desarrollo Recursos Humanos </w:t>
            </w:r>
          </w:p>
        </w:tc>
      </w:tr>
      <w:tr w:rsidR="002A5ACC" w:rsidRPr="00295697" w14:paraId="48C2EAD2"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172E1E3B" w14:textId="77777777" w:rsidR="002A5ACC" w:rsidRPr="00295697" w:rsidRDefault="002A5ACC" w:rsidP="0074225A">
            <w:pPr>
              <w:rPr>
                <w:rFonts w:cs="Arial"/>
                <w:color w:val="000000"/>
                <w:sz w:val="22"/>
                <w:szCs w:val="22"/>
                <w:lang w:eastAsia="es-CR"/>
              </w:rPr>
            </w:pPr>
            <w:r w:rsidRPr="00295697">
              <w:rPr>
                <w:rFonts w:cs="Arial"/>
                <w:color w:val="000000"/>
                <w:sz w:val="22"/>
                <w:szCs w:val="22"/>
                <w:lang w:eastAsia="es-CR"/>
              </w:rPr>
              <w:t xml:space="preserve">Tipo </w:t>
            </w:r>
          </w:p>
        </w:tc>
        <w:tc>
          <w:tcPr>
            <w:tcW w:w="6338" w:type="dxa"/>
            <w:gridSpan w:val="2"/>
            <w:vAlign w:val="center"/>
            <w:hideMark/>
          </w:tcPr>
          <w:p w14:paraId="5F4A8450" w14:textId="77777777" w:rsidR="002A5ACC" w:rsidRPr="00295697" w:rsidRDefault="002A5ACC" w:rsidP="0074225A">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Gestión </w:t>
            </w:r>
          </w:p>
        </w:tc>
      </w:tr>
      <w:tr w:rsidR="002A5ACC" w:rsidRPr="00295697" w14:paraId="7DE22090"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78B75A7E" w14:textId="77777777" w:rsidR="002A5ACC" w:rsidRPr="00295697" w:rsidRDefault="002A5ACC" w:rsidP="0074225A">
            <w:pPr>
              <w:rPr>
                <w:rFonts w:cs="Arial"/>
                <w:color w:val="000000"/>
                <w:sz w:val="22"/>
                <w:szCs w:val="22"/>
                <w:lang w:eastAsia="es-CR"/>
              </w:rPr>
            </w:pPr>
            <w:r w:rsidRPr="00295697">
              <w:rPr>
                <w:rFonts w:cs="Arial"/>
                <w:color w:val="000000"/>
                <w:sz w:val="22"/>
                <w:szCs w:val="22"/>
                <w:lang w:eastAsia="es-CR"/>
              </w:rPr>
              <w:t>Descripción</w:t>
            </w:r>
          </w:p>
        </w:tc>
        <w:tc>
          <w:tcPr>
            <w:tcW w:w="6338" w:type="dxa"/>
            <w:gridSpan w:val="2"/>
            <w:vAlign w:val="center"/>
            <w:hideMark/>
          </w:tcPr>
          <w:p w14:paraId="2D179CAB" w14:textId="77777777" w:rsidR="002A5ACC" w:rsidRPr="00295697" w:rsidRDefault="002A5ACC" w:rsidP="0074225A">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actividades ejecutadas por el Programa Desarrollo de Recursos Humanos  </w:t>
            </w:r>
          </w:p>
        </w:tc>
      </w:tr>
      <w:tr w:rsidR="002A5ACC" w:rsidRPr="00295697" w14:paraId="5D915A8C"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67082959" w14:textId="77777777" w:rsidR="002A5ACC" w:rsidRPr="00295697" w:rsidRDefault="002A5ACC" w:rsidP="0074225A">
            <w:pPr>
              <w:rPr>
                <w:rFonts w:cs="Arial"/>
                <w:color w:val="000000"/>
                <w:sz w:val="22"/>
                <w:szCs w:val="22"/>
                <w:lang w:eastAsia="es-CR"/>
              </w:rPr>
            </w:pPr>
            <w:r w:rsidRPr="00295697">
              <w:rPr>
                <w:rFonts w:cs="Arial"/>
                <w:color w:val="000000"/>
                <w:sz w:val="22"/>
                <w:szCs w:val="22"/>
                <w:lang w:eastAsia="es-CR"/>
              </w:rPr>
              <w:t xml:space="preserve">Forma de cálculo </w:t>
            </w:r>
          </w:p>
        </w:tc>
        <w:tc>
          <w:tcPr>
            <w:tcW w:w="6338" w:type="dxa"/>
            <w:gridSpan w:val="2"/>
            <w:vAlign w:val="center"/>
          </w:tcPr>
          <w:p w14:paraId="3F27310B" w14:textId="77777777" w:rsidR="002A5ACC" w:rsidRPr="00295697" w:rsidRDefault="002A5ACC" w:rsidP="0074225A">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actividades ejecutadas / número de actividades programadas  </w:t>
            </w:r>
          </w:p>
        </w:tc>
      </w:tr>
      <w:tr w:rsidR="002A5ACC" w:rsidRPr="00295697" w14:paraId="65FA40E2"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2C4B87C0" w14:textId="77777777" w:rsidR="002A5ACC" w:rsidRPr="00295697" w:rsidRDefault="002A5ACC" w:rsidP="0074225A">
            <w:pPr>
              <w:rPr>
                <w:rFonts w:cs="Arial"/>
                <w:color w:val="000000"/>
                <w:sz w:val="22"/>
                <w:szCs w:val="22"/>
                <w:lang w:eastAsia="es-CR"/>
              </w:rPr>
            </w:pPr>
            <w:r w:rsidRPr="00295697">
              <w:rPr>
                <w:rFonts w:cs="Arial"/>
                <w:color w:val="000000"/>
                <w:sz w:val="22"/>
                <w:szCs w:val="22"/>
                <w:lang w:eastAsia="es-CR"/>
              </w:rPr>
              <w:t>Unidad de medida</w:t>
            </w:r>
          </w:p>
        </w:tc>
        <w:tc>
          <w:tcPr>
            <w:tcW w:w="6338" w:type="dxa"/>
            <w:gridSpan w:val="2"/>
            <w:vAlign w:val="center"/>
            <w:hideMark/>
          </w:tcPr>
          <w:p w14:paraId="68A390E3" w14:textId="77777777" w:rsidR="002A5ACC" w:rsidRPr="00295697" w:rsidRDefault="002A5ACC" w:rsidP="0074225A">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Actividad </w:t>
            </w:r>
          </w:p>
        </w:tc>
      </w:tr>
      <w:tr w:rsidR="000C7877" w:rsidRPr="00295697" w14:paraId="4C74C569"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4C9817EF" w14:textId="5F096C6B" w:rsidR="000C7877" w:rsidRPr="00295697" w:rsidRDefault="000C7877" w:rsidP="000C7877">
            <w:pPr>
              <w:rPr>
                <w:rFonts w:cs="Arial"/>
                <w:color w:val="000000"/>
                <w:sz w:val="22"/>
                <w:szCs w:val="22"/>
                <w:lang w:eastAsia="es-CR"/>
              </w:rPr>
            </w:pPr>
            <w:r>
              <w:rPr>
                <w:rFonts w:cs="Arial"/>
                <w:color w:val="000000"/>
                <w:sz w:val="22"/>
                <w:szCs w:val="22"/>
                <w:lang w:eastAsia="es-CR"/>
              </w:rPr>
              <w:t>Resultado satisfactorio</w:t>
            </w:r>
          </w:p>
        </w:tc>
        <w:tc>
          <w:tcPr>
            <w:tcW w:w="6338" w:type="dxa"/>
            <w:gridSpan w:val="2"/>
            <w:vAlign w:val="center"/>
          </w:tcPr>
          <w:p w14:paraId="01DB1301" w14:textId="07913A36" w:rsidR="000C7877" w:rsidRPr="00295697" w:rsidRDefault="000C7877" w:rsidP="000C787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2A5ACC" w:rsidRPr="00295697" w14:paraId="41147F97" w14:textId="77777777" w:rsidTr="007F49AD">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2694" w:type="dxa"/>
            <w:vMerge w:val="restart"/>
            <w:vAlign w:val="center"/>
          </w:tcPr>
          <w:p w14:paraId="36C621E4" w14:textId="77777777" w:rsidR="002A5ACC" w:rsidRPr="00295697" w:rsidRDefault="002A5ACC" w:rsidP="0074225A">
            <w:pPr>
              <w:rPr>
                <w:rFonts w:cs="Arial"/>
                <w:b w:val="0"/>
                <w:bCs w:val="0"/>
                <w:color w:val="000000"/>
                <w:sz w:val="22"/>
                <w:szCs w:val="22"/>
                <w:lang w:eastAsia="es-CR"/>
              </w:rPr>
            </w:pPr>
          </w:p>
          <w:p w14:paraId="6A0F0303" w14:textId="77777777" w:rsidR="002A5ACC" w:rsidRPr="00295697" w:rsidRDefault="002A5ACC" w:rsidP="0074225A">
            <w:pPr>
              <w:rPr>
                <w:rFonts w:cs="Arial"/>
                <w:color w:val="000000"/>
                <w:sz w:val="22"/>
                <w:szCs w:val="22"/>
                <w:lang w:eastAsia="es-CR"/>
              </w:rPr>
            </w:pPr>
            <w:r w:rsidRPr="00295697">
              <w:rPr>
                <w:rFonts w:cs="Arial"/>
                <w:color w:val="000000"/>
                <w:sz w:val="22"/>
                <w:szCs w:val="22"/>
                <w:lang w:eastAsia="es-CR"/>
              </w:rPr>
              <w:t xml:space="preserve">Características </w:t>
            </w:r>
          </w:p>
        </w:tc>
        <w:tc>
          <w:tcPr>
            <w:tcW w:w="2693" w:type="dxa"/>
            <w:vAlign w:val="center"/>
          </w:tcPr>
          <w:p w14:paraId="5CF38C77" w14:textId="77777777" w:rsidR="002A5ACC" w:rsidRPr="00295697" w:rsidRDefault="002A5ACC" w:rsidP="0074225A">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3645" w:type="dxa"/>
            <w:vAlign w:val="center"/>
          </w:tcPr>
          <w:p w14:paraId="06608D2C" w14:textId="77777777" w:rsidR="002A5ACC" w:rsidRPr="00295697" w:rsidRDefault="002A5ACC" w:rsidP="0074225A">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Semestral y Anual</w:t>
            </w:r>
          </w:p>
        </w:tc>
      </w:tr>
      <w:tr w:rsidR="002A5ACC" w:rsidRPr="00295697" w14:paraId="2E493E0D" w14:textId="77777777" w:rsidTr="007F49AD">
        <w:trPr>
          <w:trHeight w:val="39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4A6F9CF2" w14:textId="77777777" w:rsidR="002A5ACC" w:rsidRPr="00295697" w:rsidRDefault="002A5ACC" w:rsidP="0074225A">
            <w:pPr>
              <w:rPr>
                <w:rFonts w:cs="Arial"/>
                <w:color w:val="000000"/>
                <w:sz w:val="22"/>
                <w:szCs w:val="22"/>
                <w:lang w:eastAsia="es-CR"/>
              </w:rPr>
            </w:pPr>
          </w:p>
        </w:tc>
        <w:tc>
          <w:tcPr>
            <w:tcW w:w="2693" w:type="dxa"/>
            <w:vAlign w:val="center"/>
          </w:tcPr>
          <w:p w14:paraId="36E4C8A1" w14:textId="77777777" w:rsidR="002A5ACC" w:rsidRPr="00295697" w:rsidRDefault="002A5ACC" w:rsidP="0074225A">
            <w:pPr>
              <w:spacing w:line="240" w:lineRule="auto"/>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3645" w:type="dxa"/>
            <w:vAlign w:val="center"/>
          </w:tcPr>
          <w:p w14:paraId="01F1A4BB" w14:textId="77777777" w:rsidR="002A5ACC" w:rsidRPr="00295697" w:rsidRDefault="003B62A1" w:rsidP="0074225A">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hyperlink r:id="rId27" w:tgtFrame="_blank" w:history="1">
              <w:r w:rsidR="002A5ACC" w:rsidRPr="00295697">
                <w:rPr>
                  <w:rFonts w:cs="Arial"/>
                  <w:color w:val="000000"/>
                  <w:sz w:val="22"/>
                  <w:szCs w:val="22"/>
                  <w:lang w:eastAsia="es-CR"/>
                </w:rPr>
                <w:t>Sistema de Planificación Presupuesto Institucional</w:t>
              </w:r>
            </w:hyperlink>
            <w:r w:rsidR="002A5ACC" w:rsidRPr="00295697">
              <w:rPr>
                <w:rFonts w:cs="Arial"/>
                <w:color w:val="000000"/>
                <w:sz w:val="22"/>
                <w:szCs w:val="22"/>
                <w:lang w:eastAsia="es-CR"/>
              </w:rPr>
              <w:t xml:space="preserve"> (SPPI)</w:t>
            </w:r>
          </w:p>
        </w:tc>
      </w:tr>
      <w:tr w:rsidR="002A5ACC" w:rsidRPr="00295697" w14:paraId="11964637" w14:textId="77777777" w:rsidTr="007F49AD">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4ADE4155" w14:textId="77777777" w:rsidR="002A5ACC" w:rsidRPr="00295697" w:rsidRDefault="002A5ACC" w:rsidP="0074225A">
            <w:pPr>
              <w:rPr>
                <w:rFonts w:cs="Arial"/>
                <w:color w:val="000000"/>
                <w:sz w:val="22"/>
                <w:szCs w:val="22"/>
                <w:lang w:eastAsia="es-CR"/>
              </w:rPr>
            </w:pPr>
          </w:p>
        </w:tc>
        <w:tc>
          <w:tcPr>
            <w:tcW w:w="2693" w:type="dxa"/>
            <w:vAlign w:val="center"/>
          </w:tcPr>
          <w:p w14:paraId="4B7D24BB" w14:textId="77777777" w:rsidR="002A5ACC" w:rsidRPr="00295697" w:rsidRDefault="002A5ACC" w:rsidP="0074225A">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Responsable </w:t>
            </w:r>
          </w:p>
        </w:tc>
        <w:tc>
          <w:tcPr>
            <w:tcW w:w="3645" w:type="dxa"/>
            <w:vAlign w:val="center"/>
          </w:tcPr>
          <w:p w14:paraId="1AF70562" w14:textId="77777777" w:rsidR="002A5ACC" w:rsidRPr="00295697" w:rsidRDefault="002A5ACC" w:rsidP="0074225A">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Director, Programa Desarrollo de Recursos Humanos   </w:t>
            </w:r>
          </w:p>
        </w:tc>
      </w:tr>
      <w:tr w:rsidR="002A5ACC" w:rsidRPr="00295697" w14:paraId="016BB110" w14:textId="77777777" w:rsidTr="007F49AD">
        <w:trPr>
          <w:trHeight w:val="422"/>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4D1055A4" w14:textId="77777777" w:rsidR="002A5ACC" w:rsidRPr="00295697" w:rsidRDefault="002A5ACC" w:rsidP="0074225A">
            <w:pPr>
              <w:rPr>
                <w:rFonts w:cs="Arial"/>
                <w:color w:val="000000"/>
                <w:sz w:val="22"/>
                <w:szCs w:val="22"/>
                <w:lang w:eastAsia="es-CR"/>
              </w:rPr>
            </w:pPr>
            <w:r w:rsidRPr="00295697">
              <w:rPr>
                <w:rFonts w:cs="Arial"/>
                <w:color w:val="000000"/>
                <w:sz w:val="22"/>
                <w:szCs w:val="22"/>
                <w:lang w:eastAsia="es-CR"/>
              </w:rPr>
              <w:t xml:space="preserve">Observaciones  </w:t>
            </w:r>
          </w:p>
        </w:tc>
        <w:tc>
          <w:tcPr>
            <w:tcW w:w="6338" w:type="dxa"/>
            <w:gridSpan w:val="2"/>
            <w:vAlign w:val="center"/>
            <w:hideMark/>
          </w:tcPr>
          <w:p w14:paraId="06B24E1F" w14:textId="77777777" w:rsidR="002A5ACC" w:rsidRPr="00295697" w:rsidRDefault="002A5ACC" w:rsidP="0074225A">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bl>
    <w:p w14:paraId="7740244D" w14:textId="12DA4DC2" w:rsidR="002A5ACC" w:rsidRDefault="002A5ACC" w:rsidP="006D3319">
      <w:pPr>
        <w:pStyle w:val="Prrafodelista"/>
        <w:spacing w:line="360" w:lineRule="auto"/>
        <w:jc w:val="both"/>
        <w:rPr>
          <w:rFonts w:ascii="Arial" w:hAnsi="Arial" w:cs="Arial"/>
          <w:sz w:val="22"/>
          <w:szCs w:val="22"/>
        </w:rPr>
      </w:pPr>
    </w:p>
    <w:p w14:paraId="5BE5CFBC" w14:textId="77777777" w:rsidR="003C0361" w:rsidRDefault="003C0361" w:rsidP="006D3319">
      <w:pPr>
        <w:pStyle w:val="Prrafodelista"/>
        <w:spacing w:line="360" w:lineRule="auto"/>
        <w:jc w:val="both"/>
        <w:rPr>
          <w:rFonts w:ascii="Arial" w:hAnsi="Arial" w:cs="Arial"/>
          <w:sz w:val="22"/>
          <w:szCs w:val="22"/>
        </w:rPr>
      </w:pPr>
    </w:p>
    <w:tbl>
      <w:tblPr>
        <w:tblStyle w:val="Tablaconcuadrcula2-nfasis1"/>
        <w:tblW w:w="9032" w:type="dxa"/>
        <w:jc w:val="center"/>
        <w:tblLook w:val="04A0" w:firstRow="1" w:lastRow="0" w:firstColumn="1" w:lastColumn="0" w:noHBand="0" w:noVBand="1"/>
      </w:tblPr>
      <w:tblGrid>
        <w:gridCol w:w="2694"/>
        <w:gridCol w:w="2693"/>
        <w:gridCol w:w="3645"/>
      </w:tblGrid>
      <w:tr w:rsidR="006D3319" w:rsidRPr="00295697" w14:paraId="39D9E90E" w14:textId="77777777" w:rsidTr="007F49AD">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5858D4D4" w14:textId="30168955" w:rsidR="006D3319" w:rsidRPr="00295697" w:rsidRDefault="006D3319" w:rsidP="00295697">
            <w:pPr>
              <w:jc w:val="center"/>
              <w:rPr>
                <w:rFonts w:cs="Arial"/>
                <w:b w:val="0"/>
                <w:bCs w:val="0"/>
                <w:color w:val="000000"/>
                <w:sz w:val="22"/>
                <w:szCs w:val="22"/>
                <w:lang w:eastAsia="es-CR"/>
              </w:rPr>
            </w:pPr>
            <w:r w:rsidRPr="00295697">
              <w:rPr>
                <w:rFonts w:cs="Arial"/>
                <w:color w:val="000000"/>
                <w:sz w:val="22"/>
                <w:szCs w:val="22"/>
                <w:lang w:eastAsia="es-CR"/>
              </w:rPr>
              <w:t xml:space="preserve">FICHA TECNICA DE INDICADOR </w:t>
            </w:r>
          </w:p>
          <w:p w14:paraId="62E9AE8B" w14:textId="77777777" w:rsidR="006D3319" w:rsidRPr="00295697" w:rsidRDefault="006D3319" w:rsidP="00295697">
            <w:pPr>
              <w:jc w:val="center"/>
              <w:rPr>
                <w:rFonts w:cs="Arial"/>
                <w:color w:val="000000"/>
                <w:sz w:val="22"/>
                <w:szCs w:val="22"/>
                <w:lang w:eastAsia="es-CR"/>
              </w:rPr>
            </w:pPr>
          </w:p>
        </w:tc>
      </w:tr>
      <w:tr w:rsidR="006D3319" w:rsidRPr="00295697" w14:paraId="4CFA6182" w14:textId="77777777" w:rsidTr="007F49AD">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77CEA0C3" w14:textId="77777777" w:rsidR="006D3319" w:rsidRPr="00295697" w:rsidRDefault="006D3319" w:rsidP="00295697">
            <w:pPr>
              <w:jc w:val="center"/>
              <w:rPr>
                <w:rFonts w:cs="Arial"/>
                <w:color w:val="000000"/>
                <w:sz w:val="22"/>
                <w:szCs w:val="22"/>
                <w:lang w:eastAsia="es-CR"/>
              </w:rPr>
            </w:pPr>
            <w:r w:rsidRPr="00295697">
              <w:rPr>
                <w:rFonts w:cs="Arial"/>
                <w:color w:val="000000"/>
                <w:sz w:val="22"/>
                <w:szCs w:val="22"/>
                <w:lang w:eastAsia="es-CR"/>
              </w:rPr>
              <w:t xml:space="preserve">Programa Administrativo  </w:t>
            </w:r>
          </w:p>
        </w:tc>
      </w:tr>
      <w:tr w:rsidR="006D3319" w:rsidRPr="00295697" w14:paraId="4961F7BA"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3C7B9E0E"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Código </w:t>
            </w:r>
          </w:p>
        </w:tc>
        <w:tc>
          <w:tcPr>
            <w:tcW w:w="6338" w:type="dxa"/>
            <w:gridSpan w:val="2"/>
            <w:vAlign w:val="center"/>
            <w:hideMark/>
          </w:tcPr>
          <w:p w14:paraId="6D6B5327"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AD0104</w:t>
            </w:r>
          </w:p>
        </w:tc>
      </w:tr>
      <w:tr w:rsidR="006D3319" w:rsidRPr="00295697" w14:paraId="61C4E5AA"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4E697E73"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Denominación </w:t>
            </w:r>
          </w:p>
        </w:tc>
        <w:tc>
          <w:tcPr>
            <w:tcW w:w="6338" w:type="dxa"/>
            <w:gridSpan w:val="2"/>
            <w:vAlign w:val="center"/>
          </w:tcPr>
          <w:p w14:paraId="4024E07D"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Acciones para la permanencia, identidad y reconocimiento</w:t>
            </w:r>
          </w:p>
        </w:tc>
      </w:tr>
      <w:tr w:rsidR="006D3319" w:rsidRPr="00295697" w14:paraId="145EDBAD"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59AB84D2"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Tipo </w:t>
            </w:r>
          </w:p>
        </w:tc>
        <w:tc>
          <w:tcPr>
            <w:tcW w:w="6338" w:type="dxa"/>
            <w:gridSpan w:val="2"/>
            <w:vAlign w:val="center"/>
            <w:hideMark/>
          </w:tcPr>
          <w:p w14:paraId="241352DE"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Gestión </w:t>
            </w:r>
          </w:p>
        </w:tc>
      </w:tr>
      <w:tr w:rsidR="006D3319" w:rsidRPr="00295697" w14:paraId="28B6DB5F"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161E4B33"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Descripción</w:t>
            </w:r>
          </w:p>
        </w:tc>
        <w:tc>
          <w:tcPr>
            <w:tcW w:w="6338" w:type="dxa"/>
            <w:gridSpan w:val="2"/>
            <w:vAlign w:val="center"/>
            <w:hideMark/>
          </w:tcPr>
          <w:p w14:paraId="2337A4B8" w14:textId="77777777" w:rsidR="006D3319" w:rsidRPr="00295697" w:rsidRDefault="006D3319" w:rsidP="00655685">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acciones realizadas que promuevan la permanencia, identidad y reconocimiento nacional e internacional   </w:t>
            </w:r>
          </w:p>
        </w:tc>
      </w:tr>
      <w:tr w:rsidR="006D3319" w:rsidRPr="00295697" w14:paraId="7411F20A"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0A0A8BA7"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Forma de cálculo </w:t>
            </w:r>
          </w:p>
        </w:tc>
        <w:tc>
          <w:tcPr>
            <w:tcW w:w="6338" w:type="dxa"/>
            <w:gridSpan w:val="2"/>
            <w:vAlign w:val="center"/>
          </w:tcPr>
          <w:p w14:paraId="519C4BBA" w14:textId="77777777" w:rsidR="006D3319" w:rsidRPr="00295697" w:rsidRDefault="006D3319" w:rsidP="000C7877">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acciones realizadas / número de acciones programadas  </w:t>
            </w:r>
          </w:p>
        </w:tc>
      </w:tr>
      <w:tr w:rsidR="006D3319" w:rsidRPr="00295697" w14:paraId="36D05C5D"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6F7F50CE"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Unidad de medida</w:t>
            </w:r>
          </w:p>
        </w:tc>
        <w:tc>
          <w:tcPr>
            <w:tcW w:w="6338" w:type="dxa"/>
            <w:gridSpan w:val="2"/>
            <w:vAlign w:val="center"/>
            <w:hideMark/>
          </w:tcPr>
          <w:p w14:paraId="024BF3B0"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Acción </w:t>
            </w:r>
          </w:p>
        </w:tc>
      </w:tr>
      <w:tr w:rsidR="000C7877" w:rsidRPr="00295697" w14:paraId="05726D65"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727422D1" w14:textId="2B9FA7F6" w:rsidR="000C7877" w:rsidRPr="00295697" w:rsidRDefault="000C7877" w:rsidP="000C7877">
            <w:pPr>
              <w:rPr>
                <w:rFonts w:cs="Arial"/>
                <w:color w:val="000000"/>
                <w:sz w:val="22"/>
                <w:szCs w:val="22"/>
                <w:lang w:eastAsia="es-CR"/>
              </w:rPr>
            </w:pPr>
            <w:r>
              <w:rPr>
                <w:rFonts w:cs="Arial"/>
                <w:color w:val="000000"/>
                <w:sz w:val="22"/>
                <w:szCs w:val="22"/>
                <w:lang w:eastAsia="es-CR"/>
              </w:rPr>
              <w:t>Resultado satisfactorio</w:t>
            </w:r>
          </w:p>
        </w:tc>
        <w:tc>
          <w:tcPr>
            <w:tcW w:w="6338" w:type="dxa"/>
            <w:gridSpan w:val="2"/>
            <w:vAlign w:val="center"/>
          </w:tcPr>
          <w:p w14:paraId="6C68A442" w14:textId="26FB4A75" w:rsidR="000C7877" w:rsidRPr="00295697" w:rsidRDefault="000C7877" w:rsidP="000C787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6D3319" w:rsidRPr="00295697" w14:paraId="22F6346F" w14:textId="77777777" w:rsidTr="007F49AD">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2694" w:type="dxa"/>
            <w:vMerge w:val="restart"/>
            <w:vAlign w:val="center"/>
          </w:tcPr>
          <w:p w14:paraId="11DB6115" w14:textId="77777777" w:rsidR="006D3319" w:rsidRPr="00295697" w:rsidRDefault="006D3319" w:rsidP="00295697">
            <w:pPr>
              <w:rPr>
                <w:rFonts w:cs="Arial"/>
                <w:b w:val="0"/>
                <w:bCs w:val="0"/>
                <w:color w:val="000000"/>
                <w:sz w:val="22"/>
                <w:szCs w:val="22"/>
                <w:lang w:eastAsia="es-CR"/>
              </w:rPr>
            </w:pPr>
          </w:p>
          <w:p w14:paraId="28282E9C"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Características </w:t>
            </w:r>
          </w:p>
        </w:tc>
        <w:tc>
          <w:tcPr>
            <w:tcW w:w="2693" w:type="dxa"/>
            <w:vAlign w:val="center"/>
          </w:tcPr>
          <w:p w14:paraId="2890D131"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3645" w:type="dxa"/>
            <w:vAlign w:val="center"/>
          </w:tcPr>
          <w:p w14:paraId="56B61952"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Semestral y Anual</w:t>
            </w:r>
          </w:p>
        </w:tc>
      </w:tr>
      <w:tr w:rsidR="006D3319" w:rsidRPr="00295697" w14:paraId="4592347A" w14:textId="77777777" w:rsidTr="007F49AD">
        <w:trPr>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5A465167" w14:textId="77777777" w:rsidR="006D3319" w:rsidRPr="00295697" w:rsidRDefault="006D3319" w:rsidP="00295697">
            <w:pPr>
              <w:rPr>
                <w:rFonts w:cs="Arial"/>
                <w:color w:val="000000"/>
                <w:sz w:val="22"/>
                <w:szCs w:val="22"/>
                <w:lang w:eastAsia="es-CR"/>
              </w:rPr>
            </w:pPr>
          </w:p>
        </w:tc>
        <w:tc>
          <w:tcPr>
            <w:tcW w:w="2693" w:type="dxa"/>
            <w:vAlign w:val="center"/>
          </w:tcPr>
          <w:p w14:paraId="56ADB668" w14:textId="77777777" w:rsidR="006D3319" w:rsidRPr="00295697" w:rsidRDefault="006D3319" w:rsidP="009D705D">
            <w:pPr>
              <w:spacing w:line="240" w:lineRule="auto"/>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3645" w:type="dxa"/>
            <w:vAlign w:val="center"/>
          </w:tcPr>
          <w:p w14:paraId="613B9363" w14:textId="77777777" w:rsidR="006D3319" w:rsidRPr="00295697" w:rsidRDefault="003B62A1" w:rsidP="009D705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hyperlink r:id="rId28" w:tgtFrame="_blank" w:history="1">
              <w:r w:rsidR="006D3319" w:rsidRPr="00295697">
                <w:rPr>
                  <w:rFonts w:cs="Arial"/>
                  <w:color w:val="000000"/>
                  <w:sz w:val="22"/>
                  <w:szCs w:val="22"/>
                  <w:lang w:eastAsia="es-CR"/>
                </w:rPr>
                <w:t>Sistema de Planificación Presupuesto Institucional</w:t>
              </w:r>
            </w:hyperlink>
            <w:r w:rsidR="006D3319" w:rsidRPr="00295697">
              <w:rPr>
                <w:rFonts w:cs="Arial"/>
                <w:color w:val="000000"/>
                <w:sz w:val="22"/>
                <w:szCs w:val="22"/>
                <w:lang w:eastAsia="es-CR"/>
              </w:rPr>
              <w:t xml:space="preserve"> (SPPI)</w:t>
            </w:r>
          </w:p>
        </w:tc>
      </w:tr>
      <w:tr w:rsidR="006D3319" w:rsidRPr="00295697" w14:paraId="0552F501" w14:textId="77777777" w:rsidTr="007F49AD">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14F3FB4C" w14:textId="77777777" w:rsidR="006D3319" w:rsidRPr="00295697" w:rsidRDefault="006D3319" w:rsidP="00295697">
            <w:pPr>
              <w:rPr>
                <w:rFonts w:cs="Arial"/>
                <w:color w:val="000000"/>
                <w:sz w:val="22"/>
                <w:szCs w:val="22"/>
                <w:lang w:eastAsia="es-CR"/>
              </w:rPr>
            </w:pPr>
          </w:p>
        </w:tc>
        <w:tc>
          <w:tcPr>
            <w:tcW w:w="2693" w:type="dxa"/>
            <w:vAlign w:val="center"/>
          </w:tcPr>
          <w:p w14:paraId="6EFC5751" w14:textId="77777777" w:rsidR="006D3319" w:rsidRPr="00295697" w:rsidRDefault="006D3319" w:rsidP="009D705D">
            <w:pPr>
              <w:spacing w:line="240" w:lineRule="auto"/>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Responsable </w:t>
            </w:r>
          </w:p>
        </w:tc>
        <w:tc>
          <w:tcPr>
            <w:tcW w:w="3645" w:type="dxa"/>
            <w:vAlign w:val="center"/>
          </w:tcPr>
          <w:p w14:paraId="61AEADEB" w14:textId="77777777" w:rsidR="006D3319" w:rsidRPr="00295697" w:rsidRDefault="006D3319" w:rsidP="009D705D">
            <w:pPr>
              <w:spacing w:line="240" w:lineRule="auto"/>
              <w:cnfStyle w:val="000000100000" w:firstRow="0" w:lastRow="0" w:firstColumn="0" w:lastColumn="0" w:oddVBand="0" w:evenVBand="0" w:oddHBand="1" w:evenHBand="0" w:firstRowFirstColumn="0" w:firstRowLastColumn="0" w:lastRowFirstColumn="0" w:lastRowLastColumn="0"/>
              <w:rPr>
                <w:rFonts w:eastAsia="Calibri" w:cs="Arial"/>
                <w:sz w:val="22"/>
                <w:szCs w:val="22"/>
                <w:lang w:val="es-ES" w:eastAsia="es-CR"/>
              </w:rPr>
            </w:pPr>
            <w:r w:rsidRPr="00295697">
              <w:rPr>
                <w:rFonts w:cs="Arial"/>
                <w:sz w:val="22"/>
                <w:szCs w:val="22"/>
              </w:rPr>
              <w:t>Jefe, Sección Gestión Operativa, Área de Planificación</w:t>
            </w:r>
          </w:p>
        </w:tc>
      </w:tr>
      <w:tr w:rsidR="006D3319" w:rsidRPr="00295697" w14:paraId="25351BDB" w14:textId="77777777" w:rsidTr="007F49AD">
        <w:trPr>
          <w:trHeight w:val="608"/>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5A8DD8AA"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Observaciones  </w:t>
            </w:r>
          </w:p>
        </w:tc>
        <w:tc>
          <w:tcPr>
            <w:tcW w:w="6338" w:type="dxa"/>
            <w:gridSpan w:val="2"/>
            <w:vAlign w:val="center"/>
            <w:hideMark/>
          </w:tcPr>
          <w:p w14:paraId="0EBDDF88"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bl>
    <w:p w14:paraId="1350D550" w14:textId="7C496C29" w:rsidR="00A55617" w:rsidRDefault="00A55617">
      <w:pPr>
        <w:spacing w:after="160" w:line="259" w:lineRule="auto"/>
        <w:jc w:val="left"/>
        <w:rPr>
          <w:rFonts w:cs="Arial"/>
          <w:sz w:val="22"/>
          <w:szCs w:val="22"/>
          <w:lang w:val="es-ES"/>
        </w:rPr>
      </w:pPr>
    </w:p>
    <w:tbl>
      <w:tblPr>
        <w:tblStyle w:val="Tablaconcuadrcula2-nfasis1"/>
        <w:tblW w:w="9032" w:type="dxa"/>
        <w:jc w:val="center"/>
        <w:tblLook w:val="04A0" w:firstRow="1" w:lastRow="0" w:firstColumn="1" w:lastColumn="0" w:noHBand="0" w:noVBand="1"/>
      </w:tblPr>
      <w:tblGrid>
        <w:gridCol w:w="2835"/>
        <w:gridCol w:w="2552"/>
        <w:gridCol w:w="3645"/>
      </w:tblGrid>
      <w:tr w:rsidR="006D3319" w:rsidRPr="00295697" w14:paraId="55351A3D" w14:textId="77777777" w:rsidTr="007F49AD">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59D55E3A" w14:textId="77777777" w:rsidR="006D3319" w:rsidRPr="00295697" w:rsidRDefault="006D3319" w:rsidP="00295697">
            <w:pPr>
              <w:jc w:val="center"/>
              <w:rPr>
                <w:rFonts w:cs="Arial"/>
                <w:b w:val="0"/>
                <w:bCs w:val="0"/>
                <w:color w:val="000000"/>
                <w:sz w:val="22"/>
                <w:szCs w:val="22"/>
                <w:lang w:eastAsia="es-CR"/>
              </w:rPr>
            </w:pPr>
            <w:r w:rsidRPr="00295697">
              <w:rPr>
                <w:rFonts w:cs="Arial"/>
                <w:color w:val="000000"/>
                <w:sz w:val="22"/>
                <w:szCs w:val="22"/>
                <w:lang w:eastAsia="es-CR"/>
              </w:rPr>
              <w:t xml:space="preserve">FICHA TECNICA DE INDICADOR </w:t>
            </w:r>
          </w:p>
          <w:p w14:paraId="698CAF7C" w14:textId="77777777" w:rsidR="006D3319" w:rsidRPr="00295697" w:rsidRDefault="006D3319" w:rsidP="00295697">
            <w:pPr>
              <w:jc w:val="center"/>
              <w:rPr>
                <w:rFonts w:cs="Arial"/>
                <w:color w:val="000000"/>
                <w:sz w:val="22"/>
                <w:szCs w:val="22"/>
                <w:lang w:eastAsia="es-CR"/>
              </w:rPr>
            </w:pPr>
          </w:p>
        </w:tc>
      </w:tr>
      <w:tr w:rsidR="006D3319" w:rsidRPr="00295697" w14:paraId="35990D92" w14:textId="77777777" w:rsidTr="007F49AD">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713C691A" w14:textId="77777777" w:rsidR="006D3319" w:rsidRPr="00295697" w:rsidRDefault="006D3319" w:rsidP="00295697">
            <w:pPr>
              <w:jc w:val="center"/>
              <w:rPr>
                <w:rFonts w:cs="Arial"/>
                <w:color w:val="000000"/>
                <w:sz w:val="22"/>
                <w:szCs w:val="22"/>
                <w:lang w:eastAsia="es-CR"/>
              </w:rPr>
            </w:pPr>
            <w:r w:rsidRPr="00295697">
              <w:rPr>
                <w:rFonts w:cs="Arial"/>
                <w:color w:val="000000"/>
                <w:sz w:val="22"/>
                <w:szCs w:val="22"/>
                <w:lang w:eastAsia="es-CR"/>
              </w:rPr>
              <w:t xml:space="preserve">Programa Administrativo  </w:t>
            </w:r>
          </w:p>
        </w:tc>
      </w:tr>
      <w:tr w:rsidR="006D3319" w:rsidRPr="00295697" w14:paraId="5E7B2C88"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4BAA6F15"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Código </w:t>
            </w:r>
          </w:p>
        </w:tc>
        <w:tc>
          <w:tcPr>
            <w:tcW w:w="6197" w:type="dxa"/>
            <w:gridSpan w:val="2"/>
            <w:vAlign w:val="center"/>
            <w:hideMark/>
          </w:tcPr>
          <w:p w14:paraId="647458AF"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AD0105</w:t>
            </w:r>
          </w:p>
        </w:tc>
      </w:tr>
      <w:tr w:rsidR="006D3319" w:rsidRPr="00295697" w14:paraId="619FBE4B"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36683A05"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Denominación </w:t>
            </w:r>
          </w:p>
        </w:tc>
        <w:tc>
          <w:tcPr>
            <w:tcW w:w="6197" w:type="dxa"/>
            <w:gridSpan w:val="2"/>
            <w:vAlign w:val="center"/>
          </w:tcPr>
          <w:p w14:paraId="578698C6"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Estudios y trámites en materia judicial y de contraloría </w:t>
            </w:r>
          </w:p>
        </w:tc>
      </w:tr>
      <w:tr w:rsidR="006D3319" w:rsidRPr="00295697" w14:paraId="470309DE"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48541F55"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Tipo </w:t>
            </w:r>
          </w:p>
        </w:tc>
        <w:tc>
          <w:tcPr>
            <w:tcW w:w="6197" w:type="dxa"/>
            <w:gridSpan w:val="2"/>
            <w:vAlign w:val="center"/>
            <w:hideMark/>
          </w:tcPr>
          <w:p w14:paraId="5E42E2C8"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Gestión </w:t>
            </w:r>
          </w:p>
        </w:tc>
      </w:tr>
      <w:tr w:rsidR="006D3319" w:rsidRPr="00295697" w14:paraId="6F86E190"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5A9E631D"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Descripción</w:t>
            </w:r>
          </w:p>
        </w:tc>
        <w:tc>
          <w:tcPr>
            <w:tcW w:w="6197" w:type="dxa"/>
            <w:gridSpan w:val="2"/>
            <w:vAlign w:val="center"/>
            <w:hideMark/>
          </w:tcPr>
          <w:p w14:paraId="094D24BB" w14:textId="77777777" w:rsidR="006D3319" w:rsidRPr="00295697" w:rsidRDefault="006D3319" w:rsidP="000C7877">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estudios y trámites en materia judicial y de contraloría atendidos    </w:t>
            </w:r>
          </w:p>
        </w:tc>
      </w:tr>
      <w:tr w:rsidR="006D3319" w:rsidRPr="00295697" w14:paraId="05076D12"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tcPr>
          <w:p w14:paraId="24884408"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Forma de cálculo </w:t>
            </w:r>
          </w:p>
        </w:tc>
        <w:tc>
          <w:tcPr>
            <w:tcW w:w="6197" w:type="dxa"/>
            <w:gridSpan w:val="2"/>
            <w:vAlign w:val="center"/>
          </w:tcPr>
          <w:p w14:paraId="1AA69DFB" w14:textId="77777777" w:rsidR="006D3319" w:rsidRPr="00295697" w:rsidRDefault="006D3319" w:rsidP="000C7877">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estudios y trámites atendidos / número de estudios y trámites programados   </w:t>
            </w:r>
          </w:p>
        </w:tc>
      </w:tr>
      <w:tr w:rsidR="006D3319" w:rsidRPr="00295697" w14:paraId="55DE286B"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08EFF893"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Unidad de medida</w:t>
            </w:r>
          </w:p>
        </w:tc>
        <w:tc>
          <w:tcPr>
            <w:tcW w:w="6197" w:type="dxa"/>
            <w:gridSpan w:val="2"/>
            <w:vAlign w:val="center"/>
            <w:hideMark/>
          </w:tcPr>
          <w:p w14:paraId="791FD93E"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Estudio y trámite  </w:t>
            </w:r>
          </w:p>
        </w:tc>
      </w:tr>
      <w:tr w:rsidR="000C7877" w:rsidRPr="00295697" w14:paraId="5775EBA5"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tcPr>
          <w:p w14:paraId="46C16551" w14:textId="72D7E548" w:rsidR="000C7877" w:rsidRPr="00295697" w:rsidRDefault="000C7877" w:rsidP="000C7877">
            <w:pPr>
              <w:rPr>
                <w:rFonts w:cs="Arial"/>
                <w:color w:val="000000"/>
                <w:sz w:val="22"/>
                <w:szCs w:val="22"/>
                <w:lang w:eastAsia="es-CR"/>
              </w:rPr>
            </w:pPr>
            <w:r>
              <w:rPr>
                <w:rFonts w:cs="Arial"/>
                <w:color w:val="000000"/>
                <w:sz w:val="22"/>
                <w:szCs w:val="22"/>
                <w:lang w:eastAsia="es-CR"/>
              </w:rPr>
              <w:t>Resultado satisfactorio</w:t>
            </w:r>
          </w:p>
        </w:tc>
        <w:tc>
          <w:tcPr>
            <w:tcW w:w="6197" w:type="dxa"/>
            <w:gridSpan w:val="2"/>
            <w:vAlign w:val="center"/>
          </w:tcPr>
          <w:p w14:paraId="0458A31B" w14:textId="5F8402DA" w:rsidR="000C7877" w:rsidRPr="00295697" w:rsidRDefault="000C7877" w:rsidP="000C787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6D3319" w:rsidRPr="00295697" w14:paraId="68DDCF70" w14:textId="77777777" w:rsidTr="007F49AD">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2835" w:type="dxa"/>
            <w:vMerge w:val="restart"/>
            <w:vAlign w:val="center"/>
          </w:tcPr>
          <w:p w14:paraId="5A498F08" w14:textId="77777777" w:rsidR="000C7877" w:rsidRDefault="000C7877" w:rsidP="00295697">
            <w:pPr>
              <w:rPr>
                <w:rFonts w:cs="Arial"/>
                <w:b w:val="0"/>
                <w:bCs w:val="0"/>
                <w:color w:val="000000"/>
                <w:sz w:val="22"/>
                <w:szCs w:val="22"/>
                <w:lang w:eastAsia="es-CR"/>
              </w:rPr>
            </w:pPr>
          </w:p>
          <w:p w14:paraId="49BA963C" w14:textId="7B6E874D"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Características </w:t>
            </w:r>
          </w:p>
        </w:tc>
        <w:tc>
          <w:tcPr>
            <w:tcW w:w="2552" w:type="dxa"/>
            <w:vAlign w:val="center"/>
          </w:tcPr>
          <w:p w14:paraId="162248E7"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3645" w:type="dxa"/>
            <w:vAlign w:val="center"/>
          </w:tcPr>
          <w:p w14:paraId="3C5375DF"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Semestral y Anual</w:t>
            </w:r>
          </w:p>
        </w:tc>
      </w:tr>
      <w:tr w:rsidR="006D3319" w:rsidRPr="00295697" w14:paraId="60A93AE7" w14:textId="77777777" w:rsidTr="007F49AD">
        <w:trPr>
          <w:trHeight w:val="363"/>
          <w:jc w:val="center"/>
        </w:trPr>
        <w:tc>
          <w:tcPr>
            <w:cnfStyle w:val="001000000000" w:firstRow="0" w:lastRow="0" w:firstColumn="1" w:lastColumn="0" w:oddVBand="0" w:evenVBand="0" w:oddHBand="0" w:evenHBand="0" w:firstRowFirstColumn="0" w:firstRowLastColumn="0" w:lastRowFirstColumn="0" w:lastRowLastColumn="0"/>
            <w:tcW w:w="2835" w:type="dxa"/>
            <w:vMerge/>
            <w:vAlign w:val="center"/>
          </w:tcPr>
          <w:p w14:paraId="206BFD51" w14:textId="77777777" w:rsidR="006D3319" w:rsidRPr="00295697" w:rsidRDefault="006D3319" w:rsidP="00295697">
            <w:pPr>
              <w:rPr>
                <w:rFonts w:cs="Arial"/>
                <w:color w:val="000000"/>
                <w:sz w:val="22"/>
                <w:szCs w:val="22"/>
                <w:lang w:eastAsia="es-CR"/>
              </w:rPr>
            </w:pPr>
          </w:p>
        </w:tc>
        <w:tc>
          <w:tcPr>
            <w:tcW w:w="2552" w:type="dxa"/>
            <w:vAlign w:val="center"/>
          </w:tcPr>
          <w:p w14:paraId="69E1C90A" w14:textId="77777777" w:rsidR="006D3319" w:rsidRPr="00295697" w:rsidRDefault="006D3319" w:rsidP="009D705D">
            <w:pPr>
              <w:spacing w:line="240" w:lineRule="auto"/>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3645" w:type="dxa"/>
            <w:vAlign w:val="center"/>
          </w:tcPr>
          <w:p w14:paraId="15EA82D1" w14:textId="77777777" w:rsidR="006D3319" w:rsidRPr="00295697" w:rsidRDefault="003B62A1" w:rsidP="009D705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hyperlink r:id="rId29" w:tgtFrame="_blank" w:history="1">
              <w:r w:rsidR="006D3319" w:rsidRPr="00295697">
                <w:rPr>
                  <w:rFonts w:cs="Arial"/>
                  <w:color w:val="000000"/>
                  <w:sz w:val="22"/>
                  <w:szCs w:val="22"/>
                  <w:lang w:eastAsia="es-CR"/>
                </w:rPr>
                <w:t>Sistema de Planificación Presupuesto Institucional</w:t>
              </w:r>
            </w:hyperlink>
            <w:r w:rsidR="006D3319" w:rsidRPr="00295697">
              <w:rPr>
                <w:rFonts w:cs="Arial"/>
                <w:color w:val="000000"/>
                <w:sz w:val="22"/>
                <w:szCs w:val="22"/>
                <w:lang w:eastAsia="es-CR"/>
              </w:rPr>
              <w:t xml:space="preserve"> (SPPI)</w:t>
            </w:r>
          </w:p>
        </w:tc>
      </w:tr>
      <w:tr w:rsidR="006D3319" w:rsidRPr="00295697" w14:paraId="5DB108A5" w14:textId="77777777" w:rsidTr="007F49AD">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2835" w:type="dxa"/>
            <w:vMerge/>
            <w:vAlign w:val="center"/>
          </w:tcPr>
          <w:p w14:paraId="5745ABD9" w14:textId="77777777" w:rsidR="006D3319" w:rsidRPr="00295697" w:rsidRDefault="006D3319" w:rsidP="00295697">
            <w:pPr>
              <w:rPr>
                <w:rFonts w:cs="Arial"/>
                <w:color w:val="000000"/>
                <w:sz w:val="22"/>
                <w:szCs w:val="22"/>
                <w:lang w:eastAsia="es-CR"/>
              </w:rPr>
            </w:pPr>
          </w:p>
        </w:tc>
        <w:tc>
          <w:tcPr>
            <w:tcW w:w="2552" w:type="dxa"/>
            <w:vAlign w:val="center"/>
          </w:tcPr>
          <w:p w14:paraId="26DE8E4F" w14:textId="77777777" w:rsidR="006D3319" w:rsidRPr="00295697" w:rsidRDefault="006D3319" w:rsidP="009D705D">
            <w:pPr>
              <w:spacing w:line="240" w:lineRule="auto"/>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Responsable </w:t>
            </w:r>
          </w:p>
        </w:tc>
        <w:tc>
          <w:tcPr>
            <w:tcW w:w="3645" w:type="dxa"/>
            <w:vAlign w:val="center"/>
          </w:tcPr>
          <w:p w14:paraId="43062472" w14:textId="77777777" w:rsidR="006D3319" w:rsidRPr="00295697" w:rsidRDefault="006D3319" w:rsidP="009D705D">
            <w:pPr>
              <w:spacing w:line="240" w:lineRule="auto"/>
              <w:cnfStyle w:val="000000100000" w:firstRow="0" w:lastRow="0" w:firstColumn="0" w:lastColumn="0" w:oddVBand="0" w:evenVBand="0" w:oddHBand="1" w:evenHBand="0" w:firstRowFirstColumn="0" w:firstRowLastColumn="0" w:lastRowFirstColumn="0" w:lastRowLastColumn="0"/>
              <w:rPr>
                <w:rFonts w:eastAsia="Calibri" w:cs="Arial"/>
                <w:sz w:val="22"/>
                <w:szCs w:val="22"/>
                <w:lang w:val="es-ES" w:eastAsia="es-CR"/>
              </w:rPr>
            </w:pPr>
            <w:r w:rsidRPr="00295697">
              <w:rPr>
                <w:rFonts w:cs="Arial"/>
                <w:sz w:val="22"/>
                <w:szCs w:val="22"/>
              </w:rPr>
              <w:t>Jefe, Sección Gestión Operativa, Área de Planificación</w:t>
            </w:r>
          </w:p>
        </w:tc>
      </w:tr>
      <w:tr w:rsidR="006D3319" w:rsidRPr="00295697" w14:paraId="1D36A28C" w14:textId="77777777" w:rsidTr="007F49AD">
        <w:trPr>
          <w:trHeight w:val="608"/>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6BA59CF9"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Observaciones  </w:t>
            </w:r>
          </w:p>
        </w:tc>
        <w:tc>
          <w:tcPr>
            <w:tcW w:w="6197" w:type="dxa"/>
            <w:gridSpan w:val="2"/>
            <w:vAlign w:val="center"/>
            <w:hideMark/>
          </w:tcPr>
          <w:p w14:paraId="4B83E009"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bl>
    <w:p w14:paraId="54069034" w14:textId="1A5F56D9" w:rsidR="006D3319" w:rsidRDefault="006D3319" w:rsidP="006D3319">
      <w:pPr>
        <w:rPr>
          <w:rFonts w:cs="Arial"/>
          <w:i/>
          <w:sz w:val="22"/>
          <w:szCs w:val="22"/>
        </w:rPr>
      </w:pPr>
    </w:p>
    <w:p w14:paraId="56938212" w14:textId="77777777" w:rsidR="003C0361" w:rsidRPr="00295697" w:rsidRDefault="003C0361" w:rsidP="006D3319">
      <w:pPr>
        <w:rPr>
          <w:rFonts w:cs="Arial"/>
          <w:i/>
          <w:sz w:val="22"/>
          <w:szCs w:val="22"/>
        </w:rPr>
      </w:pPr>
    </w:p>
    <w:tbl>
      <w:tblPr>
        <w:tblStyle w:val="Tablaconcuadrcula2-nfasis1"/>
        <w:tblW w:w="9032" w:type="dxa"/>
        <w:jc w:val="center"/>
        <w:tblLook w:val="04A0" w:firstRow="1" w:lastRow="0" w:firstColumn="1" w:lastColumn="0" w:noHBand="0" w:noVBand="1"/>
      </w:tblPr>
      <w:tblGrid>
        <w:gridCol w:w="2694"/>
        <w:gridCol w:w="2551"/>
        <w:gridCol w:w="142"/>
        <w:gridCol w:w="3645"/>
      </w:tblGrid>
      <w:tr w:rsidR="006D3319" w:rsidRPr="00295697" w14:paraId="55FFFA92" w14:textId="77777777" w:rsidTr="007F49AD">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4"/>
            <w:noWrap/>
            <w:vAlign w:val="center"/>
            <w:hideMark/>
          </w:tcPr>
          <w:p w14:paraId="1AD6EF56" w14:textId="77777777" w:rsidR="006D3319" w:rsidRPr="00295697" w:rsidRDefault="006D3319" w:rsidP="00295697">
            <w:pPr>
              <w:jc w:val="center"/>
              <w:rPr>
                <w:rFonts w:cs="Arial"/>
                <w:b w:val="0"/>
                <w:bCs w:val="0"/>
                <w:color w:val="000000"/>
                <w:sz w:val="22"/>
                <w:szCs w:val="22"/>
                <w:lang w:eastAsia="es-CR"/>
              </w:rPr>
            </w:pPr>
            <w:r w:rsidRPr="00295697">
              <w:rPr>
                <w:rFonts w:cs="Arial"/>
                <w:color w:val="000000"/>
                <w:sz w:val="22"/>
                <w:szCs w:val="22"/>
                <w:lang w:eastAsia="es-CR"/>
              </w:rPr>
              <w:t xml:space="preserve">FICHA TECNICA DE INDICADOR </w:t>
            </w:r>
          </w:p>
          <w:p w14:paraId="42A884EB" w14:textId="77777777" w:rsidR="006D3319" w:rsidRPr="00295697" w:rsidRDefault="006D3319" w:rsidP="00295697">
            <w:pPr>
              <w:jc w:val="center"/>
              <w:rPr>
                <w:rFonts w:cs="Arial"/>
                <w:color w:val="000000"/>
                <w:sz w:val="22"/>
                <w:szCs w:val="22"/>
                <w:lang w:eastAsia="es-CR"/>
              </w:rPr>
            </w:pPr>
          </w:p>
        </w:tc>
      </w:tr>
      <w:tr w:rsidR="006D3319" w:rsidRPr="00295697" w14:paraId="25ECC5CD" w14:textId="77777777" w:rsidTr="007F49AD">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4"/>
            <w:noWrap/>
            <w:vAlign w:val="center"/>
            <w:hideMark/>
          </w:tcPr>
          <w:p w14:paraId="583C8CA7" w14:textId="77777777" w:rsidR="006D3319" w:rsidRPr="00295697" w:rsidRDefault="006D3319" w:rsidP="00295697">
            <w:pPr>
              <w:jc w:val="center"/>
              <w:rPr>
                <w:rFonts w:cs="Arial"/>
                <w:color w:val="000000"/>
                <w:sz w:val="22"/>
                <w:szCs w:val="22"/>
                <w:lang w:eastAsia="es-CR"/>
              </w:rPr>
            </w:pPr>
            <w:r w:rsidRPr="00295697">
              <w:rPr>
                <w:rFonts w:cs="Arial"/>
                <w:color w:val="000000"/>
                <w:sz w:val="22"/>
                <w:szCs w:val="22"/>
                <w:lang w:eastAsia="es-CR"/>
              </w:rPr>
              <w:t xml:space="preserve">Programa Administrativo  </w:t>
            </w:r>
          </w:p>
        </w:tc>
      </w:tr>
      <w:tr w:rsidR="006D3319" w:rsidRPr="00295697" w14:paraId="172F5349"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076D08DE"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Código </w:t>
            </w:r>
          </w:p>
        </w:tc>
        <w:tc>
          <w:tcPr>
            <w:tcW w:w="6338" w:type="dxa"/>
            <w:gridSpan w:val="3"/>
            <w:vAlign w:val="center"/>
            <w:hideMark/>
          </w:tcPr>
          <w:p w14:paraId="7CF9D362"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AD0201</w:t>
            </w:r>
          </w:p>
        </w:tc>
      </w:tr>
      <w:tr w:rsidR="006D3319" w:rsidRPr="00295697" w14:paraId="5EB22418"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0D9AD497"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Denominación </w:t>
            </w:r>
          </w:p>
        </w:tc>
        <w:tc>
          <w:tcPr>
            <w:tcW w:w="6338" w:type="dxa"/>
            <w:gridSpan w:val="3"/>
            <w:vAlign w:val="center"/>
          </w:tcPr>
          <w:p w14:paraId="07DA59C2"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Requerimientos institucionales  </w:t>
            </w:r>
          </w:p>
        </w:tc>
      </w:tr>
      <w:tr w:rsidR="006D3319" w:rsidRPr="00295697" w14:paraId="0E309B2E"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731F8488"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Tipo </w:t>
            </w:r>
          </w:p>
        </w:tc>
        <w:tc>
          <w:tcPr>
            <w:tcW w:w="6338" w:type="dxa"/>
            <w:gridSpan w:val="3"/>
            <w:vAlign w:val="center"/>
            <w:hideMark/>
          </w:tcPr>
          <w:p w14:paraId="1B2C511E" w14:textId="77777777" w:rsidR="006D3319" w:rsidRPr="00295697" w:rsidRDefault="006D3319" w:rsidP="00295697">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Gestión </w:t>
            </w:r>
          </w:p>
        </w:tc>
      </w:tr>
      <w:tr w:rsidR="006D3319" w:rsidRPr="00295697" w14:paraId="3D11CD32"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79BDFEC9"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Descripción</w:t>
            </w:r>
          </w:p>
        </w:tc>
        <w:tc>
          <w:tcPr>
            <w:tcW w:w="6338" w:type="dxa"/>
            <w:gridSpan w:val="3"/>
            <w:vAlign w:val="center"/>
            <w:hideMark/>
          </w:tcPr>
          <w:p w14:paraId="08E46560" w14:textId="77777777" w:rsidR="006D3319" w:rsidRPr="00295697" w:rsidRDefault="006D3319" w:rsidP="00655685">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requerimientos institucionales de servicios en materia de seguridad, transporte, archivo, proveeduría y correos gestionados </w:t>
            </w:r>
          </w:p>
        </w:tc>
      </w:tr>
      <w:tr w:rsidR="006D3319" w:rsidRPr="00295697" w14:paraId="73B2E03F"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6EF9CF47"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Forma de cálculo </w:t>
            </w:r>
          </w:p>
        </w:tc>
        <w:tc>
          <w:tcPr>
            <w:tcW w:w="6338" w:type="dxa"/>
            <w:gridSpan w:val="3"/>
            <w:vAlign w:val="center"/>
          </w:tcPr>
          <w:p w14:paraId="0091C804" w14:textId="77777777" w:rsidR="006D3319" w:rsidRPr="00295697" w:rsidRDefault="006D3319" w:rsidP="00655685">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requerimientos gestionados / número de requerimientos programados   </w:t>
            </w:r>
          </w:p>
        </w:tc>
      </w:tr>
      <w:tr w:rsidR="006D3319" w:rsidRPr="00295697" w14:paraId="63A4285E"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3051C3D4"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Unidad de medida</w:t>
            </w:r>
          </w:p>
        </w:tc>
        <w:tc>
          <w:tcPr>
            <w:tcW w:w="6338" w:type="dxa"/>
            <w:gridSpan w:val="3"/>
            <w:vAlign w:val="center"/>
            <w:hideMark/>
          </w:tcPr>
          <w:p w14:paraId="4BD27375"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Requerimiento  </w:t>
            </w:r>
          </w:p>
        </w:tc>
      </w:tr>
      <w:tr w:rsidR="00FA69CF" w:rsidRPr="00295697" w14:paraId="1156B7B0"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2BAD8853" w14:textId="56DEE21E" w:rsidR="00FA69CF" w:rsidRPr="00295697" w:rsidRDefault="00FA69CF" w:rsidP="00FA69CF">
            <w:pPr>
              <w:rPr>
                <w:rFonts w:cs="Arial"/>
                <w:color w:val="000000"/>
                <w:sz w:val="22"/>
                <w:szCs w:val="22"/>
                <w:lang w:eastAsia="es-CR"/>
              </w:rPr>
            </w:pPr>
            <w:r>
              <w:rPr>
                <w:rFonts w:cs="Arial"/>
                <w:color w:val="000000"/>
                <w:sz w:val="22"/>
                <w:szCs w:val="22"/>
                <w:lang w:eastAsia="es-CR"/>
              </w:rPr>
              <w:t>Resultado satisfactorio</w:t>
            </w:r>
          </w:p>
        </w:tc>
        <w:tc>
          <w:tcPr>
            <w:tcW w:w="6338" w:type="dxa"/>
            <w:gridSpan w:val="3"/>
            <w:vAlign w:val="center"/>
          </w:tcPr>
          <w:p w14:paraId="3B539A64" w14:textId="3F958EC3" w:rsidR="00FA69CF" w:rsidRPr="00295697" w:rsidRDefault="00FA69CF" w:rsidP="00FA69CF">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6D3319" w:rsidRPr="00295697" w14:paraId="660B5965" w14:textId="77777777" w:rsidTr="007F49AD">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2694" w:type="dxa"/>
            <w:vMerge w:val="restart"/>
            <w:vAlign w:val="center"/>
          </w:tcPr>
          <w:p w14:paraId="46D187BF" w14:textId="77777777" w:rsidR="006D3319" w:rsidRPr="00295697" w:rsidRDefault="006D3319" w:rsidP="00295697">
            <w:pPr>
              <w:rPr>
                <w:rFonts w:cs="Arial"/>
                <w:b w:val="0"/>
                <w:bCs w:val="0"/>
                <w:color w:val="000000"/>
                <w:sz w:val="22"/>
                <w:szCs w:val="22"/>
                <w:lang w:eastAsia="es-CR"/>
              </w:rPr>
            </w:pPr>
          </w:p>
          <w:p w14:paraId="6F5175B0"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Características </w:t>
            </w:r>
          </w:p>
        </w:tc>
        <w:tc>
          <w:tcPr>
            <w:tcW w:w="2693" w:type="dxa"/>
            <w:gridSpan w:val="2"/>
            <w:vAlign w:val="center"/>
          </w:tcPr>
          <w:p w14:paraId="231CCFD5"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3645" w:type="dxa"/>
            <w:vAlign w:val="center"/>
          </w:tcPr>
          <w:p w14:paraId="235DF1A0" w14:textId="77777777" w:rsidR="006D3319" w:rsidRPr="00295697" w:rsidRDefault="006D3319" w:rsidP="00295697">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Semestral y Anual</w:t>
            </w:r>
          </w:p>
        </w:tc>
      </w:tr>
      <w:tr w:rsidR="006D3319" w:rsidRPr="00295697" w14:paraId="288CE115" w14:textId="77777777" w:rsidTr="007F49AD">
        <w:trPr>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5C716276" w14:textId="77777777" w:rsidR="006D3319" w:rsidRPr="00295697" w:rsidRDefault="006D3319" w:rsidP="00295697">
            <w:pPr>
              <w:rPr>
                <w:rFonts w:cs="Arial"/>
                <w:color w:val="000000"/>
                <w:sz w:val="22"/>
                <w:szCs w:val="22"/>
                <w:lang w:eastAsia="es-CR"/>
              </w:rPr>
            </w:pPr>
          </w:p>
        </w:tc>
        <w:tc>
          <w:tcPr>
            <w:tcW w:w="2693" w:type="dxa"/>
            <w:gridSpan w:val="2"/>
            <w:vAlign w:val="center"/>
          </w:tcPr>
          <w:p w14:paraId="04DB42DB" w14:textId="77777777" w:rsidR="006D3319" w:rsidRPr="00295697" w:rsidRDefault="006D3319" w:rsidP="009D705D">
            <w:pPr>
              <w:spacing w:line="240" w:lineRule="auto"/>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3645" w:type="dxa"/>
            <w:vAlign w:val="center"/>
          </w:tcPr>
          <w:p w14:paraId="6AA073F1" w14:textId="77777777" w:rsidR="006D3319" w:rsidRPr="00295697" w:rsidRDefault="003B62A1" w:rsidP="009D705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hyperlink r:id="rId30" w:tgtFrame="_blank" w:history="1">
              <w:r w:rsidR="006D3319" w:rsidRPr="00295697">
                <w:rPr>
                  <w:rFonts w:cs="Arial"/>
                  <w:color w:val="000000"/>
                  <w:sz w:val="22"/>
                  <w:szCs w:val="22"/>
                  <w:lang w:eastAsia="es-CR"/>
                </w:rPr>
                <w:t>Sistema de Planificación Presupuesto Institucional</w:t>
              </w:r>
            </w:hyperlink>
            <w:r w:rsidR="006D3319" w:rsidRPr="00295697">
              <w:rPr>
                <w:rFonts w:cs="Arial"/>
                <w:color w:val="000000"/>
                <w:sz w:val="22"/>
                <w:szCs w:val="22"/>
                <w:lang w:eastAsia="es-CR"/>
              </w:rPr>
              <w:t xml:space="preserve"> (SPPI)</w:t>
            </w:r>
          </w:p>
        </w:tc>
      </w:tr>
      <w:tr w:rsidR="006D3319" w:rsidRPr="00295697" w14:paraId="373B7E2F" w14:textId="77777777" w:rsidTr="007F49AD">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3FA3B81F" w14:textId="77777777" w:rsidR="006D3319" w:rsidRPr="00295697" w:rsidRDefault="006D3319" w:rsidP="00295697">
            <w:pPr>
              <w:rPr>
                <w:rFonts w:cs="Arial"/>
                <w:color w:val="000000"/>
                <w:sz w:val="22"/>
                <w:szCs w:val="22"/>
                <w:lang w:eastAsia="es-CR"/>
              </w:rPr>
            </w:pPr>
          </w:p>
        </w:tc>
        <w:tc>
          <w:tcPr>
            <w:tcW w:w="2693" w:type="dxa"/>
            <w:gridSpan w:val="2"/>
            <w:vAlign w:val="center"/>
          </w:tcPr>
          <w:p w14:paraId="06DB60C5" w14:textId="77777777" w:rsidR="006D3319" w:rsidRPr="00295697" w:rsidRDefault="006D3319" w:rsidP="009D705D">
            <w:pPr>
              <w:spacing w:line="240" w:lineRule="auto"/>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Responsable </w:t>
            </w:r>
          </w:p>
        </w:tc>
        <w:tc>
          <w:tcPr>
            <w:tcW w:w="3645" w:type="dxa"/>
            <w:vAlign w:val="center"/>
          </w:tcPr>
          <w:p w14:paraId="291C2170" w14:textId="77777777" w:rsidR="006D3319" w:rsidRPr="00295697" w:rsidRDefault="006D3319" w:rsidP="009D705D">
            <w:pPr>
              <w:spacing w:line="240" w:lineRule="auto"/>
              <w:cnfStyle w:val="000000100000" w:firstRow="0" w:lastRow="0" w:firstColumn="0" w:lastColumn="0" w:oddVBand="0" w:evenVBand="0" w:oddHBand="1" w:evenHBand="0" w:firstRowFirstColumn="0" w:firstRowLastColumn="0" w:lastRowFirstColumn="0" w:lastRowLastColumn="0"/>
              <w:rPr>
                <w:rFonts w:eastAsia="Calibri" w:cs="Arial"/>
                <w:sz w:val="22"/>
                <w:szCs w:val="22"/>
                <w:lang w:val="es-ES" w:eastAsia="es-CR"/>
              </w:rPr>
            </w:pPr>
            <w:r w:rsidRPr="00295697">
              <w:rPr>
                <w:rFonts w:cs="Arial"/>
                <w:sz w:val="22"/>
                <w:szCs w:val="22"/>
              </w:rPr>
              <w:t>Jefe, Sección Gestión Operativa, Área de Planificación</w:t>
            </w:r>
          </w:p>
        </w:tc>
      </w:tr>
      <w:tr w:rsidR="006D3319" w:rsidRPr="00295697" w14:paraId="13966703" w14:textId="77777777" w:rsidTr="007F49AD">
        <w:trPr>
          <w:trHeight w:val="179"/>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0064A945" w14:textId="77777777" w:rsidR="006D3319" w:rsidRPr="00295697" w:rsidRDefault="006D3319" w:rsidP="00295697">
            <w:pPr>
              <w:rPr>
                <w:rFonts w:cs="Arial"/>
                <w:color w:val="000000"/>
                <w:sz w:val="22"/>
                <w:szCs w:val="22"/>
                <w:lang w:eastAsia="es-CR"/>
              </w:rPr>
            </w:pPr>
            <w:r w:rsidRPr="00295697">
              <w:rPr>
                <w:rFonts w:cs="Arial"/>
                <w:color w:val="000000"/>
                <w:sz w:val="22"/>
                <w:szCs w:val="22"/>
                <w:lang w:eastAsia="es-CR"/>
              </w:rPr>
              <w:t xml:space="preserve">Observaciones  </w:t>
            </w:r>
          </w:p>
        </w:tc>
        <w:tc>
          <w:tcPr>
            <w:tcW w:w="6338" w:type="dxa"/>
            <w:gridSpan w:val="3"/>
            <w:vAlign w:val="center"/>
            <w:hideMark/>
          </w:tcPr>
          <w:p w14:paraId="30BE6787" w14:textId="77777777" w:rsidR="006D3319" w:rsidRPr="00295697" w:rsidRDefault="006D3319" w:rsidP="009D705D">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r w:rsidR="00BC4808" w:rsidRPr="00295697" w14:paraId="5E26DB80" w14:textId="77777777" w:rsidTr="007F49AD">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4"/>
            <w:noWrap/>
            <w:vAlign w:val="center"/>
            <w:hideMark/>
          </w:tcPr>
          <w:p w14:paraId="14E92728" w14:textId="27C75D81" w:rsidR="00BC4808" w:rsidRPr="00295697" w:rsidRDefault="00A55617" w:rsidP="003B569A">
            <w:pPr>
              <w:jc w:val="center"/>
              <w:rPr>
                <w:rFonts w:cs="Arial"/>
                <w:b w:val="0"/>
                <w:bCs w:val="0"/>
                <w:color w:val="000000"/>
                <w:sz w:val="22"/>
                <w:szCs w:val="22"/>
                <w:lang w:eastAsia="es-CR"/>
              </w:rPr>
            </w:pPr>
            <w:r>
              <w:rPr>
                <w:rFonts w:cs="Arial"/>
                <w:sz w:val="22"/>
                <w:szCs w:val="22"/>
              </w:rPr>
              <w:lastRenderedPageBreak/>
              <w:br w:type="page"/>
            </w:r>
            <w:r w:rsidR="00BC4808" w:rsidRPr="00295697">
              <w:rPr>
                <w:rFonts w:cs="Arial"/>
                <w:color w:val="000000"/>
                <w:sz w:val="22"/>
                <w:szCs w:val="22"/>
                <w:lang w:eastAsia="es-CR"/>
              </w:rPr>
              <w:t xml:space="preserve">FICHA TECNICA DE INDICADOR </w:t>
            </w:r>
          </w:p>
          <w:p w14:paraId="4F8FE3E6" w14:textId="77777777" w:rsidR="00BC4808" w:rsidRPr="00295697" w:rsidRDefault="00BC4808" w:rsidP="003B569A">
            <w:pPr>
              <w:jc w:val="center"/>
              <w:rPr>
                <w:rFonts w:cs="Arial"/>
                <w:color w:val="000000"/>
                <w:sz w:val="22"/>
                <w:szCs w:val="22"/>
                <w:lang w:eastAsia="es-CR"/>
              </w:rPr>
            </w:pPr>
          </w:p>
        </w:tc>
      </w:tr>
      <w:tr w:rsidR="00BC4808" w:rsidRPr="00295697" w14:paraId="38B8EF4B" w14:textId="77777777" w:rsidTr="007F49AD">
        <w:trPr>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4"/>
            <w:noWrap/>
            <w:vAlign w:val="center"/>
            <w:hideMark/>
          </w:tcPr>
          <w:p w14:paraId="13BF9B63" w14:textId="77777777" w:rsidR="00BC4808" w:rsidRPr="00295697" w:rsidRDefault="00BC4808" w:rsidP="003B569A">
            <w:pPr>
              <w:jc w:val="center"/>
              <w:rPr>
                <w:rFonts w:cs="Arial"/>
                <w:color w:val="000000"/>
                <w:sz w:val="22"/>
                <w:szCs w:val="22"/>
                <w:lang w:eastAsia="es-CR"/>
              </w:rPr>
            </w:pPr>
            <w:r w:rsidRPr="00295697">
              <w:rPr>
                <w:rFonts w:cs="Arial"/>
                <w:color w:val="000000"/>
                <w:sz w:val="22"/>
                <w:szCs w:val="22"/>
                <w:lang w:eastAsia="es-CR"/>
              </w:rPr>
              <w:t xml:space="preserve">Programa Administrativo  </w:t>
            </w:r>
          </w:p>
        </w:tc>
      </w:tr>
      <w:tr w:rsidR="00BC4808" w:rsidRPr="00295697" w14:paraId="79F04BA6"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29C0F148" w14:textId="77777777" w:rsidR="00BC4808" w:rsidRPr="00295697" w:rsidRDefault="00BC4808" w:rsidP="003B569A">
            <w:pPr>
              <w:rPr>
                <w:rFonts w:cs="Arial"/>
                <w:color w:val="000000"/>
                <w:sz w:val="22"/>
                <w:szCs w:val="22"/>
                <w:lang w:eastAsia="es-CR"/>
              </w:rPr>
            </w:pPr>
            <w:r w:rsidRPr="00295697">
              <w:rPr>
                <w:rFonts w:cs="Arial"/>
                <w:color w:val="000000"/>
                <w:sz w:val="22"/>
                <w:szCs w:val="22"/>
                <w:lang w:eastAsia="es-CR"/>
              </w:rPr>
              <w:t xml:space="preserve">Código </w:t>
            </w:r>
          </w:p>
        </w:tc>
        <w:tc>
          <w:tcPr>
            <w:tcW w:w="6338" w:type="dxa"/>
            <w:gridSpan w:val="3"/>
            <w:vAlign w:val="center"/>
            <w:hideMark/>
          </w:tcPr>
          <w:p w14:paraId="69F5133F" w14:textId="77777777" w:rsidR="00BC4808" w:rsidRPr="00295697" w:rsidRDefault="00BC4808" w:rsidP="003B569A">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AD0202</w:t>
            </w:r>
          </w:p>
        </w:tc>
      </w:tr>
      <w:tr w:rsidR="00BC4808" w:rsidRPr="00295697" w14:paraId="0829EA65"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12931180" w14:textId="77777777" w:rsidR="00BC4808" w:rsidRPr="00295697" w:rsidRDefault="00BC4808" w:rsidP="003B569A">
            <w:pPr>
              <w:rPr>
                <w:rFonts w:cs="Arial"/>
                <w:color w:val="000000"/>
                <w:sz w:val="22"/>
                <w:szCs w:val="22"/>
                <w:lang w:eastAsia="es-CR"/>
              </w:rPr>
            </w:pPr>
            <w:r w:rsidRPr="00295697">
              <w:rPr>
                <w:rFonts w:cs="Arial"/>
                <w:color w:val="000000"/>
                <w:sz w:val="22"/>
                <w:szCs w:val="22"/>
                <w:lang w:eastAsia="es-CR"/>
              </w:rPr>
              <w:t xml:space="preserve">Denominación </w:t>
            </w:r>
          </w:p>
        </w:tc>
        <w:tc>
          <w:tcPr>
            <w:tcW w:w="6338" w:type="dxa"/>
            <w:gridSpan w:val="3"/>
            <w:vAlign w:val="center"/>
          </w:tcPr>
          <w:p w14:paraId="2F130815" w14:textId="77777777" w:rsidR="00BC4808" w:rsidRPr="00295697" w:rsidRDefault="00BC4808" w:rsidP="003B569A">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Acciones de tecnologías, información y comunicación</w:t>
            </w:r>
          </w:p>
        </w:tc>
      </w:tr>
      <w:tr w:rsidR="00BC4808" w:rsidRPr="00295697" w14:paraId="245CB8DB"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4B11D339" w14:textId="77777777" w:rsidR="00BC4808" w:rsidRPr="00295697" w:rsidRDefault="00BC4808" w:rsidP="003B569A">
            <w:pPr>
              <w:rPr>
                <w:rFonts w:cs="Arial"/>
                <w:color w:val="000000"/>
                <w:sz w:val="22"/>
                <w:szCs w:val="22"/>
                <w:lang w:eastAsia="es-CR"/>
              </w:rPr>
            </w:pPr>
            <w:r w:rsidRPr="00295697">
              <w:rPr>
                <w:rFonts w:cs="Arial"/>
                <w:color w:val="000000"/>
                <w:sz w:val="22"/>
                <w:szCs w:val="22"/>
                <w:lang w:eastAsia="es-CR"/>
              </w:rPr>
              <w:t xml:space="preserve">Tipo </w:t>
            </w:r>
          </w:p>
        </w:tc>
        <w:tc>
          <w:tcPr>
            <w:tcW w:w="6338" w:type="dxa"/>
            <w:gridSpan w:val="3"/>
            <w:vAlign w:val="center"/>
            <w:hideMark/>
          </w:tcPr>
          <w:p w14:paraId="05E103D5" w14:textId="77777777" w:rsidR="00BC4808" w:rsidRPr="00295697" w:rsidRDefault="00BC4808" w:rsidP="003B569A">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Gestión </w:t>
            </w:r>
          </w:p>
        </w:tc>
      </w:tr>
      <w:tr w:rsidR="00BC4808" w:rsidRPr="00295697" w14:paraId="257D68FD"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142C5F0F" w14:textId="77777777" w:rsidR="00BC4808" w:rsidRPr="00295697" w:rsidRDefault="00BC4808" w:rsidP="003B569A">
            <w:pPr>
              <w:rPr>
                <w:rFonts w:cs="Arial"/>
                <w:color w:val="000000"/>
                <w:sz w:val="22"/>
                <w:szCs w:val="22"/>
                <w:lang w:eastAsia="es-CR"/>
              </w:rPr>
            </w:pPr>
            <w:r w:rsidRPr="00295697">
              <w:rPr>
                <w:rFonts w:cs="Arial"/>
                <w:color w:val="000000"/>
                <w:sz w:val="22"/>
                <w:szCs w:val="22"/>
                <w:lang w:eastAsia="es-CR"/>
              </w:rPr>
              <w:t>Descripción</w:t>
            </w:r>
          </w:p>
        </w:tc>
        <w:tc>
          <w:tcPr>
            <w:tcW w:w="6338" w:type="dxa"/>
            <w:gridSpan w:val="3"/>
            <w:vAlign w:val="center"/>
            <w:hideMark/>
          </w:tcPr>
          <w:p w14:paraId="05479074" w14:textId="77777777" w:rsidR="00BC4808" w:rsidRPr="00295697" w:rsidRDefault="00BC4808" w:rsidP="003B569A">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acciones de desarrollo, renovación, ajuste y mantenimiento de sistemas integrados de información implementados     </w:t>
            </w:r>
          </w:p>
        </w:tc>
      </w:tr>
      <w:tr w:rsidR="00BC4808" w:rsidRPr="00295697" w14:paraId="46A7C0CF"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57318A40" w14:textId="77777777" w:rsidR="00BC4808" w:rsidRPr="00295697" w:rsidRDefault="00BC4808" w:rsidP="003B569A">
            <w:pPr>
              <w:rPr>
                <w:rFonts w:cs="Arial"/>
                <w:color w:val="000000"/>
                <w:sz w:val="22"/>
                <w:szCs w:val="22"/>
                <w:lang w:eastAsia="es-CR"/>
              </w:rPr>
            </w:pPr>
            <w:r w:rsidRPr="00295697">
              <w:rPr>
                <w:rFonts w:cs="Arial"/>
                <w:color w:val="000000"/>
                <w:sz w:val="22"/>
                <w:szCs w:val="22"/>
                <w:lang w:eastAsia="es-CR"/>
              </w:rPr>
              <w:t xml:space="preserve">Forma de cálculo </w:t>
            </w:r>
          </w:p>
        </w:tc>
        <w:tc>
          <w:tcPr>
            <w:tcW w:w="6338" w:type="dxa"/>
            <w:gridSpan w:val="3"/>
            <w:vAlign w:val="center"/>
          </w:tcPr>
          <w:p w14:paraId="22919903" w14:textId="77777777" w:rsidR="00BC4808" w:rsidRPr="00295697" w:rsidRDefault="00BC4808" w:rsidP="003B569A">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acciones implementadas / número de acciones programados   </w:t>
            </w:r>
          </w:p>
        </w:tc>
      </w:tr>
      <w:tr w:rsidR="00BC4808" w:rsidRPr="00295697" w14:paraId="0D5E1BA1"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2C9CB24C" w14:textId="77777777" w:rsidR="00BC4808" w:rsidRPr="00295697" w:rsidRDefault="00BC4808" w:rsidP="003B569A">
            <w:pPr>
              <w:rPr>
                <w:rFonts w:cs="Arial"/>
                <w:color w:val="000000"/>
                <w:sz w:val="22"/>
                <w:szCs w:val="22"/>
                <w:lang w:eastAsia="es-CR"/>
              </w:rPr>
            </w:pPr>
            <w:r w:rsidRPr="00295697">
              <w:rPr>
                <w:rFonts w:cs="Arial"/>
                <w:color w:val="000000"/>
                <w:sz w:val="22"/>
                <w:szCs w:val="22"/>
                <w:lang w:eastAsia="es-CR"/>
              </w:rPr>
              <w:t>Unidad de medida</w:t>
            </w:r>
          </w:p>
        </w:tc>
        <w:tc>
          <w:tcPr>
            <w:tcW w:w="6338" w:type="dxa"/>
            <w:gridSpan w:val="3"/>
            <w:vAlign w:val="center"/>
            <w:hideMark/>
          </w:tcPr>
          <w:p w14:paraId="1270D312" w14:textId="77777777" w:rsidR="00BC4808" w:rsidRPr="00295697" w:rsidRDefault="00BC4808" w:rsidP="003B569A">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Acción  </w:t>
            </w:r>
          </w:p>
        </w:tc>
      </w:tr>
      <w:tr w:rsidR="00FA69CF" w:rsidRPr="00295697" w14:paraId="009BB439"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6E56AAE7" w14:textId="7CA52B2B" w:rsidR="00FA69CF" w:rsidRPr="00295697" w:rsidRDefault="00FA69CF" w:rsidP="00FA69CF">
            <w:pPr>
              <w:rPr>
                <w:rFonts w:cs="Arial"/>
                <w:color w:val="000000"/>
                <w:sz w:val="22"/>
                <w:szCs w:val="22"/>
                <w:lang w:eastAsia="es-CR"/>
              </w:rPr>
            </w:pPr>
            <w:r>
              <w:rPr>
                <w:rFonts w:cs="Arial"/>
                <w:color w:val="000000"/>
                <w:sz w:val="22"/>
                <w:szCs w:val="22"/>
                <w:lang w:eastAsia="es-CR"/>
              </w:rPr>
              <w:t>Resultado satisfactorio</w:t>
            </w:r>
          </w:p>
        </w:tc>
        <w:tc>
          <w:tcPr>
            <w:tcW w:w="6338" w:type="dxa"/>
            <w:gridSpan w:val="3"/>
            <w:vAlign w:val="center"/>
          </w:tcPr>
          <w:p w14:paraId="0DE761B2" w14:textId="6775F942" w:rsidR="00FA69CF" w:rsidRPr="00295697" w:rsidRDefault="00FA69CF" w:rsidP="00FA69CF">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833A74" w:rsidRPr="00295697" w14:paraId="06F57B93" w14:textId="77777777" w:rsidTr="007F49AD">
        <w:trPr>
          <w:trHeight w:val="343"/>
          <w:jc w:val="center"/>
        </w:trPr>
        <w:tc>
          <w:tcPr>
            <w:cnfStyle w:val="001000000000" w:firstRow="0" w:lastRow="0" w:firstColumn="1" w:lastColumn="0" w:oddVBand="0" w:evenVBand="0" w:oddHBand="0" w:evenHBand="0" w:firstRowFirstColumn="0" w:firstRowLastColumn="0" w:lastRowFirstColumn="0" w:lastRowLastColumn="0"/>
            <w:tcW w:w="2694" w:type="dxa"/>
            <w:vMerge w:val="restart"/>
            <w:vAlign w:val="center"/>
          </w:tcPr>
          <w:p w14:paraId="705D97EA" w14:textId="77777777" w:rsidR="00833A74" w:rsidRPr="00295697" w:rsidRDefault="00833A74" w:rsidP="003B569A">
            <w:pPr>
              <w:rPr>
                <w:rFonts w:cs="Arial"/>
                <w:b w:val="0"/>
                <w:bCs w:val="0"/>
                <w:color w:val="000000"/>
                <w:sz w:val="22"/>
                <w:szCs w:val="22"/>
                <w:lang w:eastAsia="es-CR"/>
              </w:rPr>
            </w:pPr>
          </w:p>
          <w:p w14:paraId="5199E877" w14:textId="77777777" w:rsidR="00833A74" w:rsidRPr="00295697" w:rsidRDefault="00833A74" w:rsidP="003B569A">
            <w:pPr>
              <w:rPr>
                <w:rFonts w:cs="Arial"/>
                <w:color w:val="000000"/>
                <w:sz w:val="22"/>
                <w:szCs w:val="22"/>
                <w:lang w:eastAsia="es-CR"/>
              </w:rPr>
            </w:pPr>
            <w:r w:rsidRPr="00295697">
              <w:rPr>
                <w:rFonts w:cs="Arial"/>
                <w:color w:val="000000"/>
                <w:sz w:val="22"/>
                <w:szCs w:val="22"/>
                <w:lang w:eastAsia="es-CR"/>
              </w:rPr>
              <w:t xml:space="preserve">Características </w:t>
            </w:r>
          </w:p>
        </w:tc>
        <w:tc>
          <w:tcPr>
            <w:tcW w:w="2551" w:type="dxa"/>
            <w:vAlign w:val="center"/>
          </w:tcPr>
          <w:p w14:paraId="1877F75F" w14:textId="77777777" w:rsidR="00833A74" w:rsidRPr="00295697" w:rsidRDefault="00833A74" w:rsidP="003B569A">
            <w:pPr>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3787" w:type="dxa"/>
            <w:gridSpan w:val="2"/>
            <w:vAlign w:val="center"/>
          </w:tcPr>
          <w:p w14:paraId="4D59BEB1" w14:textId="77777777" w:rsidR="00833A74" w:rsidRPr="00295697" w:rsidRDefault="00833A74" w:rsidP="003B569A">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Semestral y Anual</w:t>
            </w:r>
          </w:p>
        </w:tc>
      </w:tr>
      <w:tr w:rsidR="00833A74" w:rsidRPr="00295697" w14:paraId="28F5C99F" w14:textId="77777777" w:rsidTr="007F49AD">
        <w:trPr>
          <w:cnfStyle w:val="000000100000" w:firstRow="0" w:lastRow="0" w:firstColumn="0" w:lastColumn="0" w:oddVBand="0" w:evenVBand="0" w:oddHBand="1" w:evenHBand="0" w:firstRowFirstColumn="0" w:firstRowLastColumn="0" w:lastRowFirstColumn="0" w:lastRowLastColumn="0"/>
          <w:trHeight w:val="384"/>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12925FC4" w14:textId="77777777" w:rsidR="00833A74" w:rsidRPr="00295697" w:rsidRDefault="00833A74" w:rsidP="003B569A">
            <w:pPr>
              <w:rPr>
                <w:rFonts w:cs="Arial"/>
                <w:color w:val="000000"/>
                <w:sz w:val="22"/>
                <w:szCs w:val="22"/>
                <w:lang w:eastAsia="es-CR"/>
              </w:rPr>
            </w:pPr>
          </w:p>
        </w:tc>
        <w:tc>
          <w:tcPr>
            <w:tcW w:w="2551" w:type="dxa"/>
            <w:vAlign w:val="center"/>
          </w:tcPr>
          <w:p w14:paraId="14709FDF" w14:textId="77777777" w:rsidR="00833A74" w:rsidRPr="00295697" w:rsidRDefault="00833A74" w:rsidP="003B569A">
            <w:pPr>
              <w:spacing w:line="240" w:lineRule="auto"/>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3787" w:type="dxa"/>
            <w:gridSpan w:val="2"/>
            <w:vAlign w:val="center"/>
          </w:tcPr>
          <w:p w14:paraId="3FB1F44B" w14:textId="77777777" w:rsidR="00833A74" w:rsidRPr="00295697" w:rsidRDefault="003B62A1" w:rsidP="003B569A">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hyperlink r:id="rId31" w:tgtFrame="_blank" w:history="1">
              <w:r w:rsidR="00833A74" w:rsidRPr="00295697">
                <w:rPr>
                  <w:rFonts w:cs="Arial"/>
                  <w:color w:val="000000"/>
                  <w:sz w:val="22"/>
                  <w:szCs w:val="22"/>
                  <w:lang w:eastAsia="es-CR"/>
                </w:rPr>
                <w:t>Sistema de Planificación Presupuesto Institucional</w:t>
              </w:r>
            </w:hyperlink>
            <w:r w:rsidR="00833A74" w:rsidRPr="00295697">
              <w:rPr>
                <w:rFonts w:cs="Arial"/>
                <w:color w:val="000000"/>
                <w:sz w:val="22"/>
                <w:szCs w:val="22"/>
                <w:lang w:eastAsia="es-CR"/>
              </w:rPr>
              <w:t xml:space="preserve"> (SPPI)</w:t>
            </w:r>
          </w:p>
        </w:tc>
      </w:tr>
      <w:tr w:rsidR="00833A74" w:rsidRPr="00295697" w14:paraId="72DDFB30" w14:textId="77777777" w:rsidTr="007F49AD">
        <w:trPr>
          <w:trHeight w:val="384"/>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7844B392" w14:textId="77777777" w:rsidR="00833A74" w:rsidRPr="00295697" w:rsidRDefault="00833A74" w:rsidP="003B569A">
            <w:pPr>
              <w:rPr>
                <w:rFonts w:cs="Arial"/>
                <w:color w:val="000000"/>
                <w:sz w:val="22"/>
                <w:szCs w:val="22"/>
                <w:lang w:eastAsia="es-CR"/>
              </w:rPr>
            </w:pPr>
          </w:p>
        </w:tc>
        <w:tc>
          <w:tcPr>
            <w:tcW w:w="2551" w:type="dxa"/>
            <w:vAlign w:val="center"/>
          </w:tcPr>
          <w:p w14:paraId="7EA9EDEF" w14:textId="77777777" w:rsidR="00833A74" w:rsidRPr="00295697" w:rsidRDefault="00833A74" w:rsidP="003B569A">
            <w:pPr>
              <w:spacing w:line="240" w:lineRule="auto"/>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Responsable </w:t>
            </w:r>
          </w:p>
        </w:tc>
        <w:tc>
          <w:tcPr>
            <w:tcW w:w="3787" w:type="dxa"/>
            <w:gridSpan w:val="2"/>
            <w:vAlign w:val="center"/>
          </w:tcPr>
          <w:p w14:paraId="5819DA71" w14:textId="77777777" w:rsidR="00833A74" w:rsidRPr="00295697" w:rsidRDefault="00833A74" w:rsidP="003B569A">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Director, Dirección de Tecnologías, Información y Comunicación (DTIC) </w:t>
            </w:r>
          </w:p>
        </w:tc>
      </w:tr>
      <w:tr w:rsidR="00BC4808" w:rsidRPr="00295697" w14:paraId="07A8429C" w14:textId="77777777" w:rsidTr="007F49AD">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48FA4DFC" w14:textId="77777777" w:rsidR="00BC4808" w:rsidRPr="00295697" w:rsidRDefault="00BC4808" w:rsidP="003B569A">
            <w:pPr>
              <w:rPr>
                <w:rFonts w:cs="Arial"/>
                <w:color w:val="000000"/>
                <w:sz w:val="22"/>
                <w:szCs w:val="22"/>
                <w:lang w:eastAsia="es-CR"/>
              </w:rPr>
            </w:pPr>
            <w:r w:rsidRPr="00295697">
              <w:rPr>
                <w:rFonts w:cs="Arial"/>
                <w:color w:val="000000"/>
                <w:sz w:val="22"/>
                <w:szCs w:val="22"/>
                <w:lang w:eastAsia="es-CR"/>
              </w:rPr>
              <w:t xml:space="preserve">Observaciones  </w:t>
            </w:r>
          </w:p>
        </w:tc>
        <w:tc>
          <w:tcPr>
            <w:tcW w:w="6338" w:type="dxa"/>
            <w:gridSpan w:val="3"/>
            <w:vAlign w:val="center"/>
            <w:hideMark/>
          </w:tcPr>
          <w:p w14:paraId="458E859A" w14:textId="77777777" w:rsidR="00BC4808" w:rsidRPr="00295697" w:rsidRDefault="00BC4808" w:rsidP="003B569A">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p>
        </w:tc>
      </w:tr>
    </w:tbl>
    <w:p w14:paraId="69B1B78A" w14:textId="3EC40464" w:rsidR="00BC4808" w:rsidRDefault="00BC4808" w:rsidP="006D3319">
      <w:pPr>
        <w:rPr>
          <w:rFonts w:cs="Arial"/>
          <w:sz w:val="22"/>
          <w:szCs w:val="22"/>
        </w:rPr>
      </w:pPr>
    </w:p>
    <w:p w14:paraId="00E957CF" w14:textId="721BB70F" w:rsidR="003C0361" w:rsidRDefault="003C0361" w:rsidP="006D3319">
      <w:pPr>
        <w:rPr>
          <w:rFonts w:cs="Arial"/>
          <w:sz w:val="22"/>
          <w:szCs w:val="22"/>
        </w:rPr>
      </w:pPr>
    </w:p>
    <w:tbl>
      <w:tblPr>
        <w:tblStyle w:val="Tablaconcuadrcula2-nfasis1"/>
        <w:tblpPr w:leftFromText="141" w:rightFromText="141" w:vertAnchor="text" w:horzAnchor="margin" w:tblpXSpec="center" w:tblpYSpec="bottom"/>
        <w:tblW w:w="0" w:type="auto"/>
        <w:tblLook w:val="04A0" w:firstRow="1" w:lastRow="0" w:firstColumn="1" w:lastColumn="0" w:noHBand="0" w:noVBand="1"/>
      </w:tblPr>
      <w:tblGrid>
        <w:gridCol w:w="2214"/>
        <w:gridCol w:w="2072"/>
        <w:gridCol w:w="5118"/>
      </w:tblGrid>
      <w:tr w:rsidR="002C2FAD" w:rsidRPr="00295697" w14:paraId="758B7067" w14:textId="77777777" w:rsidTr="00994028">
        <w:trPr>
          <w:cnfStyle w:val="100000000000" w:firstRow="1" w:lastRow="0" w:firstColumn="0" w:lastColumn="0" w:oddVBand="0" w:evenVBand="0" w:oddHBand="0"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0" w:type="auto"/>
            <w:gridSpan w:val="3"/>
            <w:noWrap/>
            <w:vAlign w:val="center"/>
            <w:hideMark/>
          </w:tcPr>
          <w:p w14:paraId="48801AA8" w14:textId="77777777" w:rsidR="002C2FAD" w:rsidRPr="00295697" w:rsidRDefault="002C2FAD" w:rsidP="00994028">
            <w:pPr>
              <w:jc w:val="center"/>
              <w:rPr>
                <w:rFonts w:cs="Arial"/>
                <w:color w:val="000000"/>
                <w:sz w:val="22"/>
                <w:szCs w:val="22"/>
                <w:lang w:eastAsia="es-CR"/>
              </w:rPr>
            </w:pPr>
            <w:r w:rsidRPr="00295697">
              <w:rPr>
                <w:rFonts w:cs="Arial"/>
                <w:color w:val="000000"/>
                <w:sz w:val="22"/>
                <w:szCs w:val="22"/>
                <w:lang w:eastAsia="es-CR"/>
              </w:rPr>
              <w:t xml:space="preserve">FICHA TECNICA DE INDICADOR </w:t>
            </w:r>
          </w:p>
        </w:tc>
      </w:tr>
      <w:tr w:rsidR="002C2FAD" w:rsidRPr="00295697" w14:paraId="74DF5964" w14:textId="77777777" w:rsidTr="00994028">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0" w:type="auto"/>
            <w:gridSpan w:val="3"/>
            <w:noWrap/>
            <w:vAlign w:val="center"/>
            <w:hideMark/>
          </w:tcPr>
          <w:p w14:paraId="0164034D" w14:textId="77777777" w:rsidR="002C2FAD" w:rsidRPr="00295697" w:rsidRDefault="002C2FAD" w:rsidP="00994028">
            <w:pPr>
              <w:jc w:val="center"/>
              <w:rPr>
                <w:rFonts w:cs="Arial"/>
                <w:color w:val="000000"/>
                <w:sz w:val="22"/>
                <w:szCs w:val="22"/>
                <w:lang w:eastAsia="es-CR"/>
              </w:rPr>
            </w:pPr>
            <w:r w:rsidRPr="00295697">
              <w:rPr>
                <w:rFonts w:cs="Arial"/>
                <w:color w:val="000000"/>
                <w:sz w:val="22"/>
                <w:szCs w:val="22"/>
                <w:lang w:eastAsia="es-CR"/>
              </w:rPr>
              <w:t xml:space="preserve">Programa Administrativo </w:t>
            </w:r>
          </w:p>
        </w:tc>
      </w:tr>
      <w:tr w:rsidR="002C2FAD" w:rsidRPr="00295697" w14:paraId="72B4134F" w14:textId="77777777" w:rsidTr="00994028">
        <w:trPr>
          <w:trHeight w:val="325"/>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77548EA" w14:textId="77777777" w:rsidR="002C2FAD" w:rsidRPr="00295697" w:rsidRDefault="002C2FAD" w:rsidP="00994028">
            <w:pPr>
              <w:rPr>
                <w:rFonts w:cs="Arial"/>
                <w:color w:val="000000"/>
                <w:sz w:val="22"/>
                <w:szCs w:val="22"/>
                <w:lang w:eastAsia="es-CR"/>
              </w:rPr>
            </w:pPr>
            <w:r w:rsidRPr="00295697">
              <w:rPr>
                <w:rFonts w:cs="Arial"/>
                <w:color w:val="000000"/>
                <w:sz w:val="22"/>
                <w:szCs w:val="22"/>
                <w:lang w:eastAsia="es-CR"/>
              </w:rPr>
              <w:t xml:space="preserve">Código </w:t>
            </w:r>
          </w:p>
        </w:tc>
        <w:tc>
          <w:tcPr>
            <w:tcW w:w="0" w:type="auto"/>
            <w:gridSpan w:val="2"/>
            <w:vAlign w:val="center"/>
            <w:hideMark/>
          </w:tcPr>
          <w:p w14:paraId="297B1A7E" w14:textId="2CBB598E" w:rsidR="002C2FAD" w:rsidRPr="00295697" w:rsidRDefault="002C2FAD" w:rsidP="00994028">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AD030</w:t>
            </w:r>
            <w:r>
              <w:rPr>
                <w:rFonts w:cs="Arial"/>
                <w:color w:val="000000"/>
                <w:sz w:val="22"/>
                <w:szCs w:val="22"/>
                <w:lang w:eastAsia="es-CR"/>
              </w:rPr>
              <w:t>1</w:t>
            </w:r>
          </w:p>
        </w:tc>
      </w:tr>
      <w:tr w:rsidR="002C2FAD" w:rsidRPr="00295697" w14:paraId="461CB05E" w14:textId="77777777" w:rsidTr="00994028">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155BF1B" w14:textId="77777777" w:rsidR="002C2FAD" w:rsidRPr="00295697" w:rsidRDefault="002C2FAD" w:rsidP="00994028">
            <w:pPr>
              <w:rPr>
                <w:rFonts w:cs="Arial"/>
                <w:color w:val="000000"/>
                <w:sz w:val="22"/>
                <w:szCs w:val="22"/>
                <w:lang w:eastAsia="es-CR"/>
              </w:rPr>
            </w:pPr>
            <w:r w:rsidRPr="00295697">
              <w:rPr>
                <w:rFonts w:cs="Arial"/>
                <w:color w:val="000000"/>
                <w:sz w:val="22"/>
                <w:szCs w:val="22"/>
                <w:lang w:eastAsia="es-CR"/>
              </w:rPr>
              <w:t xml:space="preserve">Denominación </w:t>
            </w:r>
          </w:p>
        </w:tc>
        <w:tc>
          <w:tcPr>
            <w:tcW w:w="0" w:type="auto"/>
            <w:gridSpan w:val="2"/>
            <w:vAlign w:val="center"/>
          </w:tcPr>
          <w:p w14:paraId="51911698" w14:textId="265AD40A" w:rsidR="002C2FAD" w:rsidRPr="00295697" w:rsidRDefault="002C2FAD" w:rsidP="00994028">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Acciones </w:t>
            </w:r>
            <w:r>
              <w:rPr>
                <w:rFonts w:cs="Arial"/>
                <w:color w:val="000000"/>
                <w:sz w:val="22"/>
                <w:szCs w:val="22"/>
                <w:lang w:eastAsia="es-CR"/>
              </w:rPr>
              <w:t xml:space="preserve">en materia </w:t>
            </w:r>
            <w:r w:rsidRPr="00295697">
              <w:rPr>
                <w:rFonts w:cs="Arial"/>
                <w:color w:val="000000"/>
                <w:sz w:val="22"/>
                <w:szCs w:val="22"/>
                <w:lang w:eastAsia="es-CR"/>
              </w:rPr>
              <w:t xml:space="preserve">de </w:t>
            </w:r>
            <w:r>
              <w:rPr>
                <w:rFonts w:cs="Arial"/>
                <w:color w:val="000000"/>
                <w:sz w:val="22"/>
                <w:szCs w:val="22"/>
                <w:lang w:eastAsia="es-CR"/>
              </w:rPr>
              <w:t xml:space="preserve">gestión, </w:t>
            </w:r>
            <w:r w:rsidRPr="00295697">
              <w:rPr>
                <w:rFonts w:cs="Arial"/>
                <w:color w:val="000000"/>
                <w:sz w:val="22"/>
                <w:szCs w:val="22"/>
                <w:lang w:eastAsia="es-CR"/>
              </w:rPr>
              <w:t xml:space="preserve">mantenimiento civil y electromecánico  </w:t>
            </w:r>
          </w:p>
        </w:tc>
      </w:tr>
      <w:tr w:rsidR="002C2FAD" w:rsidRPr="00295697" w14:paraId="404EB701" w14:textId="77777777" w:rsidTr="00994028">
        <w:trPr>
          <w:trHeight w:val="325"/>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5A6E1B6" w14:textId="77777777" w:rsidR="002C2FAD" w:rsidRPr="00295697" w:rsidRDefault="002C2FAD" w:rsidP="00994028">
            <w:pPr>
              <w:rPr>
                <w:rFonts w:cs="Arial"/>
                <w:color w:val="000000"/>
                <w:sz w:val="22"/>
                <w:szCs w:val="22"/>
                <w:lang w:eastAsia="es-CR"/>
              </w:rPr>
            </w:pPr>
            <w:r w:rsidRPr="00295697">
              <w:rPr>
                <w:rFonts w:cs="Arial"/>
                <w:color w:val="000000"/>
                <w:sz w:val="22"/>
                <w:szCs w:val="22"/>
                <w:lang w:eastAsia="es-CR"/>
              </w:rPr>
              <w:t xml:space="preserve">Tipo </w:t>
            </w:r>
          </w:p>
        </w:tc>
        <w:tc>
          <w:tcPr>
            <w:tcW w:w="0" w:type="auto"/>
            <w:gridSpan w:val="2"/>
            <w:vAlign w:val="center"/>
            <w:hideMark/>
          </w:tcPr>
          <w:p w14:paraId="7E2DDB9B" w14:textId="77777777" w:rsidR="002C2FAD" w:rsidRPr="00295697" w:rsidRDefault="002C2FAD" w:rsidP="00994028">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Resultado </w:t>
            </w:r>
          </w:p>
        </w:tc>
      </w:tr>
      <w:tr w:rsidR="002C2FAD" w:rsidRPr="00295697" w14:paraId="317D2114" w14:textId="77777777" w:rsidTr="00994028">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6CF7835" w14:textId="77777777" w:rsidR="002C2FAD" w:rsidRPr="00295697" w:rsidRDefault="002C2FAD" w:rsidP="00994028">
            <w:pPr>
              <w:rPr>
                <w:rFonts w:cs="Arial"/>
                <w:color w:val="000000"/>
                <w:sz w:val="22"/>
                <w:szCs w:val="22"/>
                <w:lang w:eastAsia="es-CR"/>
              </w:rPr>
            </w:pPr>
            <w:r w:rsidRPr="00295697">
              <w:rPr>
                <w:rFonts w:cs="Arial"/>
                <w:color w:val="000000"/>
                <w:sz w:val="22"/>
                <w:szCs w:val="22"/>
                <w:lang w:eastAsia="es-CR"/>
              </w:rPr>
              <w:t>Descripción</w:t>
            </w:r>
          </w:p>
        </w:tc>
        <w:tc>
          <w:tcPr>
            <w:tcW w:w="0" w:type="auto"/>
            <w:gridSpan w:val="2"/>
            <w:vAlign w:val="center"/>
            <w:hideMark/>
          </w:tcPr>
          <w:p w14:paraId="004350BD" w14:textId="77777777" w:rsidR="002C2FAD" w:rsidRPr="00295697" w:rsidRDefault="002C2FAD" w:rsidP="00994028">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acciones ejecutadas  </w:t>
            </w:r>
          </w:p>
        </w:tc>
      </w:tr>
      <w:tr w:rsidR="002C2FAD" w:rsidRPr="00295697" w14:paraId="4D70A70E" w14:textId="77777777" w:rsidTr="00994028">
        <w:trPr>
          <w:trHeight w:val="325"/>
        </w:trPr>
        <w:tc>
          <w:tcPr>
            <w:cnfStyle w:val="001000000000" w:firstRow="0" w:lastRow="0" w:firstColumn="1" w:lastColumn="0" w:oddVBand="0" w:evenVBand="0" w:oddHBand="0" w:evenHBand="0" w:firstRowFirstColumn="0" w:firstRowLastColumn="0" w:lastRowFirstColumn="0" w:lastRowLastColumn="0"/>
            <w:tcW w:w="0" w:type="auto"/>
            <w:vAlign w:val="center"/>
          </w:tcPr>
          <w:p w14:paraId="286ABB82" w14:textId="77777777" w:rsidR="002C2FAD" w:rsidRPr="00295697" w:rsidRDefault="002C2FAD" w:rsidP="00994028">
            <w:pPr>
              <w:rPr>
                <w:rFonts w:cs="Arial"/>
                <w:color w:val="000000"/>
                <w:sz w:val="22"/>
                <w:szCs w:val="22"/>
                <w:lang w:eastAsia="es-CR"/>
              </w:rPr>
            </w:pPr>
            <w:r w:rsidRPr="00295697">
              <w:rPr>
                <w:rFonts w:cs="Arial"/>
                <w:color w:val="000000"/>
                <w:sz w:val="22"/>
                <w:szCs w:val="22"/>
                <w:lang w:eastAsia="es-CR"/>
              </w:rPr>
              <w:t xml:space="preserve">Forma de cálculo </w:t>
            </w:r>
          </w:p>
        </w:tc>
        <w:tc>
          <w:tcPr>
            <w:tcW w:w="0" w:type="auto"/>
            <w:gridSpan w:val="2"/>
            <w:vAlign w:val="center"/>
          </w:tcPr>
          <w:p w14:paraId="21A837C8" w14:textId="77777777" w:rsidR="002C2FAD" w:rsidRPr="00295697" w:rsidRDefault="002C2FAD" w:rsidP="00994028">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acciones ejecutadas/ número de acciones programadas </w:t>
            </w:r>
          </w:p>
        </w:tc>
      </w:tr>
      <w:tr w:rsidR="002C2FAD" w:rsidRPr="00295697" w14:paraId="31ACBF10" w14:textId="77777777" w:rsidTr="00994028">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5C5B526" w14:textId="77777777" w:rsidR="002C2FAD" w:rsidRPr="00295697" w:rsidRDefault="002C2FAD" w:rsidP="00994028">
            <w:pPr>
              <w:rPr>
                <w:rFonts w:cs="Arial"/>
                <w:color w:val="000000"/>
                <w:sz w:val="22"/>
                <w:szCs w:val="22"/>
                <w:lang w:eastAsia="es-CR"/>
              </w:rPr>
            </w:pPr>
            <w:r w:rsidRPr="00295697">
              <w:rPr>
                <w:rFonts w:cs="Arial"/>
                <w:color w:val="000000"/>
                <w:sz w:val="22"/>
                <w:szCs w:val="22"/>
                <w:lang w:eastAsia="es-CR"/>
              </w:rPr>
              <w:t>Unidad de medida</w:t>
            </w:r>
          </w:p>
        </w:tc>
        <w:tc>
          <w:tcPr>
            <w:tcW w:w="0" w:type="auto"/>
            <w:gridSpan w:val="2"/>
            <w:vAlign w:val="center"/>
            <w:hideMark/>
          </w:tcPr>
          <w:p w14:paraId="3CC376AE" w14:textId="77777777" w:rsidR="002C2FAD" w:rsidRPr="00295697" w:rsidRDefault="002C2FAD" w:rsidP="00994028">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Acción </w:t>
            </w:r>
          </w:p>
        </w:tc>
      </w:tr>
      <w:tr w:rsidR="002C2FAD" w:rsidRPr="00295697" w14:paraId="35343A6A" w14:textId="77777777" w:rsidTr="00994028">
        <w:trPr>
          <w:trHeight w:val="325"/>
        </w:trPr>
        <w:tc>
          <w:tcPr>
            <w:cnfStyle w:val="001000000000" w:firstRow="0" w:lastRow="0" w:firstColumn="1" w:lastColumn="0" w:oddVBand="0" w:evenVBand="0" w:oddHBand="0" w:evenHBand="0" w:firstRowFirstColumn="0" w:firstRowLastColumn="0" w:lastRowFirstColumn="0" w:lastRowLastColumn="0"/>
            <w:tcW w:w="0" w:type="auto"/>
            <w:vAlign w:val="center"/>
          </w:tcPr>
          <w:p w14:paraId="4B2A9816" w14:textId="77777777" w:rsidR="002C2FAD" w:rsidRPr="00295697" w:rsidRDefault="002C2FAD" w:rsidP="00994028">
            <w:pPr>
              <w:rPr>
                <w:rFonts w:cs="Arial"/>
                <w:color w:val="000000"/>
                <w:sz w:val="22"/>
                <w:szCs w:val="22"/>
                <w:lang w:eastAsia="es-CR"/>
              </w:rPr>
            </w:pPr>
            <w:r>
              <w:rPr>
                <w:rFonts w:cs="Arial"/>
                <w:color w:val="000000"/>
                <w:sz w:val="22"/>
                <w:szCs w:val="22"/>
                <w:lang w:eastAsia="es-CR"/>
              </w:rPr>
              <w:t>Resultado satisfactorio</w:t>
            </w:r>
          </w:p>
        </w:tc>
        <w:tc>
          <w:tcPr>
            <w:tcW w:w="0" w:type="auto"/>
            <w:gridSpan w:val="2"/>
            <w:vAlign w:val="center"/>
          </w:tcPr>
          <w:p w14:paraId="3C196493" w14:textId="77777777" w:rsidR="002C2FAD" w:rsidRPr="00295697" w:rsidRDefault="002C2FAD" w:rsidP="00994028">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2C2FAD" w:rsidRPr="00295697" w14:paraId="677ECFF2" w14:textId="77777777" w:rsidTr="00994028">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14:paraId="2FB1B446" w14:textId="77777777" w:rsidR="002C2FAD" w:rsidRPr="00295697" w:rsidRDefault="002C2FAD" w:rsidP="00994028">
            <w:pPr>
              <w:rPr>
                <w:rFonts w:cs="Arial"/>
                <w:b w:val="0"/>
                <w:bCs w:val="0"/>
                <w:color w:val="000000"/>
                <w:sz w:val="22"/>
                <w:szCs w:val="22"/>
                <w:lang w:eastAsia="es-CR"/>
              </w:rPr>
            </w:pPr>
          </w:p>
          <w:p w14:paraId="4F5DAB02" w14:textId="77777777" w:rsidR="002C2FAD" w:rsidRPr="00295697" w:rsidRDefault="002C2FAD" w:rsidP="00994028">
            <w:pPr>
              <w:rPr>
                <w:rFonts w:cs="Arial"/>
                <w:color w:val="000000"/>
                <w:sz w:val="22"/>
                <w:szCs w:val="22"/>
                <w:lang w:eastAsia="es-CR"/>
              </w:rPr>
            </w:pPr>
            <w:r w:rsidRPr="00295697">
              <w:rPr>
                <w:rFonts w:cs="Arial"/>
                <w:color w:val="000000"/>
                <w:sz w:val="22"/>
                <w:szCs w:val="22"/>
                <w:lang w:eastAsia="es-CR"/>
              </w:rPr>
              <w:t xml:space="preserve">Características </w:t>
            </w:r>
          </w:p>
        </w:tc>
        <w:tc>
          <w:tcPr>
            <w:tcW w:w="0" w:type="auto"/>
            <w:vAlign w:val="center"/>
          </w:tcPr>
          <w:p w14:paraId="577653CD" w14:textId="77777777" w:rsidR="002C2FAD" w:rsidRPr="00295697" w:rsidRDefault="002C2FAD" w:rsidP="00994028">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0" w:type="auto"/>
            <w:vAlign w:val="center"/>
          </w:tcPr>
          <w:p w14:paraId="7179C4C6" w14:textId="77777777" w:rsidR="002C2FAD" w:rsidRPr="00295697" w:rsidRDefault="002C2FAD" w:rsidP="00994028">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Semestral y Anual</w:t>
            </w:r>
          </w:p>
        </w:tc>
      </w:tr>
      <w:tr w:rsidR="002C2FAD" w:rsidRPr="00295697" w14:paraId="5BED90F4" w14:textId="77777777" w:rsidTr="00994028">
        <w:trPr>
          <w:trHeight w:val="363"/>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06FC6609" w14:textId="77777777" w:rsidR="002C2FAD" w:rsidRPr="00295697" w:rsidRDefault="002C2FAD" w:rsidP="00994028">
            <w:pPr>
              <w:rPr>
                <w:rFonts w:cs="Arial"/>
                <w:color w:val="000000"/>
                <w:sz w:val="22"/>
                <w:szCs w:val="22"/>
                <w:lang w:eastAsia="es-CR"/>
              </w:rPr>
            </w:pPr>
          </w:p>
        </w:tc>
        <w:tc>
          <w:tcPr>
            <w:tcW w:w="0" w:type="auto"/>
            <w:vAlign w:val="center"/>
          </w:tcPr>
          <w:p w14:paraId="1BE3290F" w14:textId="77777777" w:rsidR="002C2FAD" w:rsidRPr="00295697" w:rsidRDefault="002C2FAD" w:rsidP="00994028">
            <w:pPr>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0" w:type="auto"/>
            <w:vAlign w:val="center"/>
          </w:tcPr>
          <w:p w14:paraId="74AAEA5B" w14:textId="77777777" w:rsidR="002C2FAD" w:rsidRPr="00295697" w:rsidRDefault="002C2FAD" w:rsidP="00994028">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Programa de Desarrollo y Mantenimiento de la Infraestructura Institucional (PRODEMI)</w:t>
            </w:r>
            <w:r w:rsidRPr="00295697">
              <w:rPr>
                <w:rFonts w:cs="Arial"/>
                <w:sz w:val="22"/>
                <w:szCs w:val="22"/>
              </w:rPr>
              <w:t xml:space="preserve"> </w:t>
            </w:r>
          </w:p>
        </w:tc>
      </w:tr>
      <w:tr w:rsidR="002C2FAD" w:rsidRPr="00295697" w14:paraId="58723266" w14:textId="77777777" w:rsidTr="00994028">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43DED00F" w14:textId="77777777" w:rsidR="002C2FAD" w:rsidRPr="00295697" w:rsidRDefault="002C2FAD" w:rsidP="00994028">
            <w:pPr>
              <w:rPr>
                <w:rFonts w:cs="Arial"/>
                <w:color w:val="000000"/>
                <w:sz w:val="22"/>
                <w:szCs w:val="22"/>
                <w:lang w:eastAsia="es-CR"/>
              </w:rPr>
            </w:pPr>
          </w:p>
        </w:tc>
        <w:tc>
          <w:tcPr>
            <w:tcW w:w="0" w:type="auto"/>
            <w:vAlign w:val="center"/>
          </w:tcPr>
          <w:p w14:paraId="55E0AD1C" w14:textId="77777777" w:rsidR="002C2FAD" w:rsidRPr="00295697" w:rsidRDefault="002C2FAD" w:rsidP="00994028">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Responsable </w:t>
            </w:r>
          </w:p>
        </w:tc>
        <w:tc>
          <w:tcPr>
            <w:tcW w:w="0" w:type="auto"/>
            <w:vAlign w:val="center"/>
          </w:tcPr>
          <w:p w14:paraId="275DE6F6" w14:textId="77777777" w:rsidR="002C2FAD" w:rsidRPr="00295697" w:rsidRDefault="002C2FAD" w:rsidP="00994028">
            <w:pPr>
              <w:cnfStyle w:val="000000100000" w:firstRow="0" w:lastRow="0" w:firstColumn="0" w:lastColumn="0" w:oddVBand="0" w:evenVBand="0" w:oddHBand="1" w:evenHBand="0" w:firstRowFirstColumn="0" w:firstRowLastColumn="0" w:lastRowFirstColumn="0" w:lastRowLastColumn="0"/>
              <w:rPr>
                <w:rFonts w:cs="Arial"/>
                <w:sz w:val="22"/>
                <w:szCs w:val="22"/>
              </w:rPr>
            </w:pPr>
            <w:r w:rsidRPr="00295697">
              <w:rPr>
                <w:rFonts w:cs="Arial"/>
                <w:sz w:val="22"/>
                <w:szCs w:val="22"/>
              </w:rPr>
              <w:t xml:space="preserve">Director de PRODEMI </w:t>
            </w:r>
          </w:p>
        </w:tc>
      </w:tr>
      <w:tr w:rsidR="002C2FAD" w:rsidRPr="00295697" w14:paraId="21565ABE" w14:textId="77777777" w:rsidTr="00994028">
        <w:trPr>
          <w:trHeight w:val="327"/>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0045463" w14:textId="77777777" w:rsidR="002C2FAD" w:rsidRPr="00295697" w:rsidRDefault="002C2FAD" w:rsidP="00994028">
            <w:pPr>
              <w:rPr>
                <w:rFonts w:cs="Arial"/>
                <w:color w:val="000000"/>
                <w:sz w:val="22"/>
                <w:szCs w:val="22"/>
                <w:lang w:eastAsia="es-CR"/>
              </w:rPr>
            </w:pPr>
            <w:r w:rsidRPr="00295697">
              <w:rPr>
                <w:rFonts w:cs="Arial"/>
                <w:color w:val="000000"/>
                <w:sz w:val="22"/>
                <w:szCs w:val="22"/>
                <w:lang w:eastAsia="es-CR"/>
              </w:rPr>
              <w:t xml:space="preserve">Observaciones  </w:t>
            </w:r>
          </w:p>
        </w:tc>
        <w:tc>
          <w:tcPr>
            <w:tcW w:w="0" w:type="auto"/>
            <w:gridSpan w:val="2"/>
            <w:vAlign w:val="center"/>
            <w:hideMark/>
          </w:tcPr>
          <w:p w14:paraId="312631EF" w14:textId="77777777" w:rsidR="002C2FAD" w:rsidRPr="00295697" w:rsidRDefault="002C2FAD" w:rsidP="00994028">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bl>
    <w:p w14:paraId="2C4AB149" w14:textId="77777777" w:rsidR="002C2FAD" w:rsidRDefault="002C2FAD" w:rsidP="006D3319">
      <w:pPr>
        <w:rPr>
          <w:rFonts w:cs="Arial"/>
          <w:sz w:val="22"/>
          <w:szCs w:val="22"/>
        </w:rPr>
      </w:pPr>
    </w:p>
    <w:tbl>
      <w:tblPr>
        <w:tblStyle w:val="Tablaconcuadrcula2-nfasis1"/>
        <w:tblW w:w="9032" w:type="dxa"/>
        <w:jc w:val="center"/>
        <w:tblLook w:val="04A0" w:firstRow="1" w:lastRow="0" w:firstColumn="1" w:lastColumn="0" w:noHBand="0" w:noVBand="1"/>
      </w:tblPr>
      <w:tblGrid>
        <w:gridCol w:w="2694"/>
        <w:gridCol w:w="2551"/>
        <w:gridCol w:w="3787"/>
      </w:tblGrid>
      <w:tr w:rsidR="00954EA4" w:rsidRPr="00295697" w14:paraId="22D61569" w14:textId="77777777" w:rsidTr="007F49AD">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201025FA" w14:textId="77777777" w:rsidR="00954EA4" w:rsidRPr="00295697" w:rsidRDefault="00954EA4" w:rsidP="00954EA4">
            <w:pPr>
              <w:jc w:val="center"/>
              <w:rPr>
                <w:rFonts w:cs="Arial"/>
                <w:b w:val="0"/>
                <w:bCs w:val="0"/>
                <w:color w:val="000000"/>
                <w:sz w:val="22"/>
                <w:szCs w:val="22"/>
                <w:lang w:eastAsia="es-CR"/>
              </w:rPr>
            </w:pPr>
            <w:r w:rsidRPr="00295697">
              <w:rPr>
                <w:rFonts w:cs="Arial"/>
                <w:color w:val="000000"/>
                <w:sz w:val="22"/>
                <w:szCs w:val="22"/>
                <w:lang w:eastAsia="es-CR"/>
              </w:rPr>
              <w:lastRenderedPageBreak/>
              <w:t xml:space="preserve">FICHA TECNICA DE INDICADOR </w:t>
            </w:r>
          </w:p>
          <w:p w14:paraId="268DA3EA" w14:textId="77777777" w:rsidR="00954EA4" w:rsidRPr="00295697" w:rsidRDefault="00954EA4" w:rsidP="00954EA4">
            <w:pPr>
              <w:jc w:val="center"/>
              <w:rPr>
                <w:rFonts w:cs="Arial"/>
                <w:color w:val="000000"/>
                <w:sz w:val="22"/>
                <w:szCs w:val="22"/>
                <w:lang w:eastAsia="es-CR"/>
              </w:rPr>
            </w:pPr>
          </w:p>
        </w:tc>
      </w:tr>
      <w:tr w:rsidR="00954EA4" w:rsidRPr="00295697" w14:paraId="4330AB67" w14:textId="77777777" w:rsidTr="007F49AD">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0A0028FA" w14:textId="77777777" w:rsidR="00954EA4" w:rsidRPr="00295697" w:rsidRDefault="00954EA4" w:rsidP="00954EA4">
            <w:pPr>
              <w:jc w:val="center"/>
              <w:rPr>
                <w:rFonts w:cs="Arial"/>
                <w:color w:val="000000"/>
                <w:sz w:val="22"/>
                <w:szCs w:val="22"/>
                <w:lang w:eastAsia="es-CR"/>
              </w:rPr>
            </w:pPr>
            <w:r w:rsidRPr="00295697">
              <w:rPr>
                <w:rFonts w:cs="Arial"/>
                <w:color w:val="000000"/>
                <w:sz w:val="22"/>
                <w:szCs w:val="22"/>
                <w:lang w:eastAsia="es-CR"/>
              </w:rPr>
              <w:t xml:space="preserve">Programa </w:t>
            </w:r>
            <w:r>
              <w:rPr>
                <w:rFonts w:cs="Arial"/>
                <w:color w:val="000000"/>
                <w:sz w:val="22"/>
                <w:szCs w:val="22"/>
                <w:lang w:eastAsia="es-CR"/>
              </w:rPr>
              <w:t xml:space="preserve">Administrativo </w:t>
            </w:r>
          </w:p>
        </w:tc>
      </w:tr>
      <w:tr w:rsidR="00954EA4" w:rsidRPr="00295697" w14:paraId="06A3446F"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3D2C6B2E" w14:textId="77777777" w:rsidR="00954EA4" w:rsidRPr="00295697" w:rsidRDefault="00954EA4" w:rsidP="00954EA4">
            <w:pPr>
              <w:rPr>
                <w:rFonts w:cs="Arial"/>
                <w:color w:val="000000"/>
                <w:sz w:val="22"/>
                <w:szCs w:val="22"/>
                <w:lang w:eastAsia="es-CR"/>
              </w:rPr>
            </w:pPr>
            <w:r w:rsidRPr="00295697">
              <w:rPr>
                <w:rFonts w:cs="Arial"/>
                <w:color w:val="000000"/>
                <w:sz w:val="22"/>
                <w:szCs w:val="22"/>
                <w:lang w:eastAsia="es-CR"/>
              </w:rPr>
              <w:t xml:space="preserve">Código  </w:t>
            </w:r>
          </w:p>
        </w:tc>
        <w:tc>
          <w:tcPr>
            <w:tcW w:w="6338" w:type="dxa"/>
            <w:gridSpan w:val="2"/>
            <w:vAlign w:val="center"/>
            <w:hideMark/>
          </w:tcPr>
          <w:p w14:paraId="6C18989A" w14:textId="0F9475A4" w:rsidR="00954EA4" w:rsidRPr="00295697" w:rsidRDefault="00954EA4" w:rsidP="00954EA4">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A</w:t>
            </w:r>
            <w:r>
              <w:rPr>
                <w:rFonts w:cs="Arial"/>
                <w:color w:val="000000"/>
                <w:sz w:val="22"/>
                <w:szCs w:val="22"/>
                <w:lang w:eastAsia="es-CR"/>
              </w:rPr>
              <w:t>D030</w:t>
            </w:r>
            <w:r w:rsidR="002C2FAD">
              <w:rPr>
                <w:rFonts w:cs="Arial"/>
                <w:color w:val="000000"/>
                <w:sz w:val="22"/>
                <w:szCs w:val="22"/>
                <w:lang w:eastAsia="es-CR"/>
              </w:rPr>
              <w:t>2</w:t>
            </w:r>
          </w:p>
        </w:tc>
      </w:tr>
      <w:tr w:rsidR="00954EA4" w:rsidRPr="00295697" w14:paraId="42792375"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40850CCC" w14:textId="77777777" w:rsidR="00954EA4" w:rsidRPr="00295697" w:rsidRDefault="00954EA4" w:rsidP="00954EA4">
            <w:pPr>
              <w:rPr>
                <w:rFonts w:cs="Arial"/>
                <w:color w:val="000000"/>
                <w:sz w:val="22"/>
                <w:szCs w:val="22"/>
                <w:lang w:eastAsia="es-CR"/>
              </w:rPr>
            </w:pPr>
            <w:r w:rsidRPr="00295697">
              <w:rPr>
                <w:rFonts w:cs="Arial"/>
                <w:color w:val="000000"/>
                <w:sz w:val="22"/>
                <w:szCs w:val="22"/>
                <w:lang w:eastAsia="es-CR"/>
              </w:rPr>
              <w:t xml:space="preserve">Denominación </w:t>
            </w:r>
          </w:p>
        </w:tc>
        <w:tc>
          <w:tcPr>
            <w:tcW w:w="6338" w:type="dxa"/>
            <w:gridSpan w:val="2"/>
            <w:vAlign w:val="center"/>
          </w:tcPr>
          <w:p w14:paraId="4B48C9F9" w14:textId="76797C3F" w:rsidR="00954EA4" w:rsidRPr="00295697" w:rsidRDefault="003D42AC" w:rsidP="00FA69CF">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Pr>
                <w:rFonts w:cs="Arial"/>
                <w:color w:val="000000"/>
                <w:sz w:val="22"/>
                <w:szCs w:val="22"/>
                <w:lang w:eastAsia="es-CR"/>
              </w:rPr>
              <w:t>Obras</w:t>
            </w:r>
            <w:r w:rsidR="00954EA4" w:rsidRPr="00295697">
              <w:rPr>
                <w:rFonts w:cs="Arial"/>
                <w:color w:val="000000"/>
                <w:sz w:val="22"/>
                <w:szCs w:val="22"/>
                <w:lang w:eastAsia="es-CR"/>
              </w:rPr>
              <w:t xml:space="preserve"> </w:t>
            </w:r>
            <w:r w:rsidR="00603F4D">
              <w:rPr>
                <w:rFonts w:cs="Arial"/>
                <w:color w:val="000000"/>
                <w:sz w:val="22"/>
                <w:szCs w:val="22"/>
                <w:lang w:eastAsia="es-CR"/>
              </w:rPr>
              <w:t xml:space="preserve">de </w:t>
            </w:r>
            <w:r w:rsidR="00954EA4" w:rsidRPr="00295697">
              <w:rPr>
                <w:rFonts w:cs="Arial"/>
                <w:color w:val="000000"/>
                <w:sz w:val="22"/>
                <w:szCs w:val="22"/>
                <w:lang w:eastAsia="es-CR"/>
              </w:rPr>
              <w:t>infraestructura</w:t>
            </w:r>
            <w:r w:rsidR="00B72720">
              <w:rPr>
                <w:rFonts w:cs="Arial"/>
                <w:color w:val="000000"/>
                <w:sz w:val="22"/>
                <w:szCs w:val="22"/>
                <w:lang w:eastAsia="es-CR"/>
              </w:rPr>
              <w:t xml:space="preserve"> en el ámbito institucional </w:t>
            </w:r>
          </w:p>
        </w:tc>
      </w:tr>
      <w:tr w:rsidR="00954EA4" w:rsidRPr="00295697" w14:paraId="5209080C"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3C521CB7" w14:textId="77777777" w:rsidR="00954EA4" w:rsidRPr="00295697" w:rsidRDefault="00954EA4" w:rsidP="00954EA4">
            <w:pPr>
              <w:rPr>
                <w:rFonts w:cs="Arial"/>
                <w:color w:val="000000"/>
                <w:sz w:val="22"/>
                <w:szCs w:val="22"/>
                <w:lang w:eastAsia="es-CR"/>
              </w:rPr>
            </w:pPr>
            <w:r w:rsidRPr="00295697">
              <w:rPr>
                <w:rFonts w:cs="Arial"/>
                <w:color w:val="000000"/>
                <w:sz w:val="22"/>
                <w:szCs w:val="22"/>
                <w:lang w:eastAsia="es-CR"/>
              </w:rPr>
              <w:t xml:space="preserve">Tipo </w:t>
            </w:r>
          </w:p>
        </w:tc>
        <w:tc>
          <w:tcPr>
            <w:tcW w:w="6338" w:type="dxa"/>
            <w:gridSpan w:val="2"/>
            <w:vAlign w:val="center"/>
            <w:hideMark/>
          </w:tcPr>
          <w:p w14:paraId="352470D2" w14:textId="77777777" w:rsidR="00954EA4" w:rsidRPr="00295697" w:rsidRDefault="00954EA4" w:rsidP="00954EA4">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Gestión </w:t>
            </w:r>
          </w:p>
        </w:tc>
      </w:tr>
      <w:tr w:rsidR="00954EA4" w:rsidRPr="00295697" w14:paraId="4BC3CE43"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3F869372" w14:textId="77777777" w:rsidR="00954EA4" w:rsidRPr="00295697" w:rsidRDefault="00954EA4" w:rsidP="00954EA4">
            <w:pPr>
              <w:rPr>
                <w:rFonts w:cs="Arial"/>
                <w:color w:val="000000"/>
                <w:sz w:val="22"/>
                <w:szCs w:val="22"/>
                <w:lang w:eastAsia="es-CR"/>
              </w:rPr>
            </w:pPr>
            <w:r w:rsidRPr="00295697">
              <w:rPr>
                <w:rFonts w:cs="Arial"/>
                <w:color w:val="000000"/>
                <w:sz w:val="22"/>
                <w:szCs w:val="22"/>
                <w:lang w:eastAsia="es-CR"/>
              </w:rPr>
              <w:t>Descripción</w:t>
            </w:r>
          </w:p>
        </w:tc>
        <w:tc>
          <w:tcPr>
            <w:tcW w:w="6338" w:type="dxa"/>
            <w:gridSpan w:val="2"/>
            <w:vAlign w:val="center"/>
            <w:hideMark/>
          </w:tcPr>
          <w:p w14:paraId="28D34326" w14:textId="79DB939F" w:rsidR="00954EA4" w:rsidRPr="00295697" w:rsidRDefault="00954EA4" w:rsidP="00954EA4">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w:t>
            </w:r>
            <w:r w:rsidR="003D42AC">
              <w:rPr>
                <w:rFonts w:cs="Arial"/>
                <w:color w:val="000000"/>
                <w:sz w:val="22"/>
                <w:szCs w:val="22"/>
                <w:lang w:eastAsia="es-CR"/>
              </w:rPr>
              <w:t>obras</w:t>
            </w:r>
            <w:r w:rsidRPr="00295697">
              <w:rPr>
                <w:rFonts w:cs="Arial"/>
                <w:color w:val="000000"/>
                <w:sz w:val="22"/>
                <w:szCs w:val="22"/>
                <w:lang w:eastAsia="es-CR"/>
              </w:rPr>
              <w:t xml:space="preserve"> gestionadas </w:t>
            </w:r>
          </w:p>
        </w:tc>
      </w:tr>
      <w:tr w:rsidR="00954EA4" w:rsidRPr="00295697" w14:paraId="62FB59AB"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31CCC8CB" w14:textId="77777777" w:rsidR="00954EA4" w:rsidRPr="00295697" w:rsidRDefault="00954EA4" w:rsidP="00954EA4">
            <w:pPr>
              <w:rPr>
                <w:rFonts w:cs="Arial"/>
                <w:color w:val="000000"/>
                <w:sz w:val="22"/>
                <w:szCs w:val="22"/>
                <w:lang w:eastAsia="es-CR"/>
              </w:rPr>
            </w:pPr>
            <w:r w:rsidRPr="00295697">
              <w:rPr>
                <w:rFonts w:cs="Arial"/>
                <w:color w:val="000000"/>
                <w:sz w:val="22"/>
                <w:szCs w:val="22"/>
                <w:lang w:eastAsia="es-CR"/>
              </w:rPr>
              <w:t xml:space="preserve">Forma de cálculo </w:t>
            </w:r>
          </w:p>
        </w:tc>
        <w:tc>
          <w:tcPr>
            <w:tcW w:w="6338" w:type="dxa"/>
            <w:gridSpan w:val="2"/>
            <w:vAlign w:val="center"/>
          </w:tcPr>
          <w:p w14:paraId="183FCF2B" w14:textId="4EA97003" w:rsidR="00954EA4" w:rsidRPr="00295697" w:rsidRDefault="00954EA4" w:rsidP="00FA69CF">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w:t>
            </w:r>
            <w:r w:rsidR="003D42AC">
              <w:rPr>
                <w:rFonts w:cs="Arial"/>
                <w:color w:val="000000"/>
                <w:sz w:val="22"/>
                <w:szCs w:val="22"/>
                <w:lang w:eastAsia="es-CR"/>
              </w:rPr>
              <w:t>obras</w:t>
            </w:r>
            <w:r w:rsidRPr="00295697">
              <w:rPr>
                <w:rFonts w:cs="Arial"/>
                <w:color w:val="000000"/>
                <w:sz w:val="22"/>
                <w:szCs w:val="22"/>
                <w:lang w:eastAsia="es-CR"/>
              </w:rPr>
              <w:t xml:space="preserve"> gestionadas/ número de </w:t>
            </w:r>
            <w:r w:rsidR="003D42AC">
              <w:rPr>
                <w:rFonts w:cs="Arial"/>
                <w:color w:val="000000"/>
                <w:sz w:val="22"/>
                <w:szCs w:val="22"/>
                <w:lang w:eastAsia="es-CR"/>
              </w:rPr>
              <w:t>obras</w:t>
            </w:r>
            <w:r w:rsidRPr="00295697">
              <w:rPr>
                <w:rFonts w:cs="Arial"/>
                <w:color w:val="000000"/>
                <w:sz w:val="22"/>
                <w:szCs w:val="22"/>
                <w:lang w:eastAsia="es-CR"/>
              </w:rPr>
              <w:t xml:space="preserve"> programadas </w:t>
            </w:r>
          </w:p>
        </w:tc>
      </w:tr>
      <w:tr w:rsidR="00954EA4" w:rsidRPr="00295697" w14:paraId="2FC71059" w14:textId="77777777" w:rsidTr="007F49A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5FABE609" w14:textId="77777777" w:rsidR="00954EA4" w:rsidRPr="00295697" w:rsidRDefault="00954EA4" w:rsidP="00954EA4">
            <w:pPr>
              <w:rPr>
                <w:rFonts w:cs="Arial"/>
                <w:color w:val="000000"/>
                <w:sz w:val="22"/>
                <w:szCs w:val="22"/>
                <w:lang w:eastAsia="es-CR"/>
              </w:rPr>
            </w:pPr>
            <w:r w:rsidRPr="00295697">
              <w:rPr>
                <w:rFonts w:cs="Arial"/>
                <w:color w:val="000000"/>
                <w:sz w:val="22"/>
                <w:szCs w:val="22"/>
                <w:lang w:eastAsia="es-CR"/>
              </w:rPr>
              <w:t>Unidad de medida</w:t>
            </w:r>
          </w:p>
        </w:tc>
        <w:tc>
          <w:tcPr>
            <w:tcW w:w="6338" w:type="dxa"/>
            <w:gridSpan w:val="2"/>
            <w:vAlign w:val="center"/>
            <w:hideMark/>
          </w:tcPr>
          <w:p w14:paraId="60A4DD34" w14:textId="77777777" w:rsidR="00954EA4" w:rsidRPr="00295697" w:rsidRDefault="00954EA4" w:rsidP="00954EA4">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Actividad </w:t>
            </w:r>
          </w:p>
        </w:tc>
      </w:tr>
      <w:tr w:rsidR="00FA69CF" w:rsidRPr="00295697" w14:paraId="57A3B5EF" w14:textId="77777777" w:rsidTr="007F49AD">
        <w:trPr>
          <w:trHeight w:val="325"/>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02CAF4DC" w14:textId="392B25F5" w:rsidR="00FA69CF" w:rsidRPr="00295697" w:rsidRDefault="00FA69CF" w:rsidP="00FA69CF">
            <w:pPr>
              <w:rPr>
                <w:rFonts w:cs="Arial"/>
                <w:color w:val="000000"/>
                <w:sz w:val="22"/>
                <w:szCs w:val="22"/>
                <w:lang w:eastAsia="es-CR"/>
              </w:rPr>
            </w:pPr>
            <w:r>
              <w:rPr>
                <w:rFonts w:cs="Arial"/>
                <w:color w:val="000000"/>
                <w:sz w:val="22"/>
                <w:szCs w:val="22"/>
                <w:lang w:eastAsia="es-CR"/>
              </w:rPr>
              <w:t>Resultado satisfactorio</w:t>
            </w:r>
          </w:p>
        </w:tc>
        <w:tc>
          <w:tcPr>
            <w:tcW w:w="6338" w:type="dxa"/>
            <w:gridSpan w:val="2"/>
            <w:vAlign w:val="center"/>
          </w:tcPr>
          <w:p w14:paraId="3F205D2F" w14:textId="475BF135" w:rsidR="00FA69CF" w:rsidRPr="00295697" w:rsidRDefault="00FA69CF" w:rsidP="00FA69CF">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833A74" w:rsidRPr="00295697" w14:paraId="084DCBA7" w14:textId="77777777" w:rsidTr="007F49AD">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2694" w:type="dxa"/>
            <w:vMerge w:val="restart"/>
            <w:vAlign w:val="center"/>
          </w:tcPr>
          <w:p w14:paraId="3E8764D8" w14:textId="77777777" w:rsidR="00833A74" w:rsidRPr="00295697" w:rsidRDefault="00833A74" w:rsidP="00954EA4">
            <w:pPr>
              <w:rPr>
                <w:rFonts w:cs="Arial"/>
                <w:b w:val="0"/>
                <w:bCs w:val="0"/>
                <w:color w:val="000000"/>
                <w:sz w:val="22"/>
                <w:szCs w:val="22"/>
                <w:lang w:eastAsia="es-CR"/>
              </w:rPr>
            </w:pPr>
          </w:p>
          <w:p w14:paraId="6B349632" w14:textId="77777777" w:rsidR="00833A74" w:rsidRPr="00295697" w:rsidRDefault="00833A74" w:rsidP="00954EA4">
            <w:pPr>
              <w:rPr>
                <w:rFonts w:cs="Arial"/>
                <w:color w:val="000000"/>
                <w:sz w:val="22"/>
                <w:szCs w:val="22"/>
                <w:lang w:eastAsia="es-CR"/>
              </w:rPr>
            </w:pPr>
            <w:r w:rsidRPr="00295697">
              <w:rPr>
                <w:rFonts w:cs="Arial"/>
                <w:color w:val="000000"/>
                <w:sz w:val="22"/>
                <w:szCs w:val="22"/>
                <w:lang w:eastAsia="es-CR"/>
              </w:rPr>
              <w:t xml:space="preserve">Características </w:t>
            </w:r>
          </w:p>
        </w:tc>
        <w:tc>
          <w:tcPr>
            <w:tcW w:w="2551" w:type="dxa"/>
            <w:vAlign w:val="center"/>
          </w:tcPr>
          <w:p w14:paraId="5B72F34C" w14:textId="77777777" w:rsidR="00833A74" w:rsidRPr="00295697" w:rsidRDefault="00833A74" w:rsidP="00954EA4">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3787" w:type="dxa"/>
            <w:vAlign w:val="center"/>
          </w:tcPr>
          <w:p w14:paraId="63ECA39E" w14:textId="77777777" w:rsidR="00833A74" w:rsidRPr="00295697" w:rsidRDefault="00833A74" w:rsidP="00954EA4">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Semestral y Anual</w:t>
            </w:r>
          </w:p>
        </w:tc>
      </w:tr>
      <w:tr w:rsidR="00833A74" w:rsidRPr="00295697" w14:paraId="6FEDC09F" w14:textId="77777777" w:rsidTr="007F49AD">
        <w:trPr>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2B8A84AF" w14:textId="77777777" w:rsidR="00833A74" w:rsidRPr="00295697" w:rsidRDefault="00833A74" w:rsidP="00954EA4">
            <w:pPr>
              <w:rPr>
                <w:rFonts w:cs="Arial"/>
                <w:color w:val="000000"/>
                <w:sz w:val="22"/>
                <w:szCs w:val="22"/>
                <w:lang w:eastAsia="es-CR"/>
              </w:rPr>
            </w:pPr>
          </w:p>
        </w:tc>
        <w:tc>
          <w:tcPr>
            <w:tcW w:w="2551" w:type="dxa"/>
            <w:vAlign w:val="center"/>
          </w:tcPr>
          <w:p w14:paraId="7C10FE32" w14:textId="77777777" w:rsidR="00833A74" w:rsidRPr="00295697" w:rsidRDefault="00833A74" w:rsidP="00954EA4">
            <w:pPr>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3787" w:type="dxa"/>
            <w:vAlign w:val="center"/>
          </w:tcPr>
          <w:p w14:paraId="32F4AF16" w14:textId="77777777" w:rsidR="00833A74" w:rsidRPr="00295697" w:rsidRDefault="00833A74" w:rsidP="00954EA4">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Programa de Desarrollo y Mantenimiento de la Infraestructura Institucional (PRODEMI)</w:t>
            </w:r>
            <w:r w:rsidRPr="00295697">
              <w:rPr>
                <w:rFonts w:cs="Arial"/>
                <w:sz w:val="22"/>
                <w:szCs w:val="22"/>
              </w:rPr>
              <w:t xml:space="preserve"> </w:t>
            </w:r>
          </w:p>
        </w:tc>
      </w:tr>
      <w:tr w:rsidR="00833A74" w:rsidRPr="00295697" w14:paraId="31CA39C0" w14:textId="77777777" w:rsidTr="007F49AD">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0F03879B" w14:textId="77777777" w:rsidR="00833A74" w:rsidRPr="00295697" w:rsidRDefault="00833A74" w:rsidP="00954EA4">
            <w:pPr>
              <w:rPr>
                <w:rFonts w:cs="Arial"/>
                <w:color w:val="000000"/>
                <w:sz w:val="22"/>
                <w:szCs w:val="22"/>
                <w:lang w:eastAsia="es-CR"/>
              </w:rPr>
            </w:pPr>
          </w:p>
        </w:tc>
        <w:tc>
          <w:tcPr>
            <w:tcW w:w="2551" w:type="dxa"/>
            <w:vAlign w:val="center"/>
          </w:tcPr>
          <w:p w14:paraId="1575F1E5" w14:textId="77777777" w:rsidR="00833A74" w:rsidRPr="00295697" w:rsidRDefault="00833A74" w:rsidP="00954EA4">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Responsable </w:t>
            </w:r>
          </w:p>
        </w:tc>
        <w:tc>
          <w:tcPr>
            <w:tcW w:w="3787" w:type="dxa"/>
            <w:vAlign w:val="center"/>
          </w:tcPr>
          <w:p w14:paraId="68CD9496" w14:textId="77777777" w:rsidR="00833A74" w:rsidRPr="00295697" w:rsidRDefault="00833A74" w:rsidP="00954EA4">
            <w:pPr>
              <w:cnfStyle w:val="000000100000" w:firstRow="0" w:lastRow="0" w:firstColumn="0" w:lastColumn="0" w:oddVBand="0" w:evenVBand="0" w:oddHBand="1" w:evenHBand="0" w:firstRowFirstColumn="0" w:firstRowLastColumn="0" w:lastRowFirstColumn="0" w:lastRowLastColumn="0"/>
              <w:rPr>
                <w:rFonts w:cs="Arial"/>
                <w:sz w:val="22"/>
                <w:szCs w:val="22"/>
              </w:rPr>
            </w:pPr>
            <w:r w:rsidRPr="00295697">
              <w:rPr>
                <w:rFonts w:cs="Arial"/>
                <w:sz w:val="22"/>
                <w:szCs w:val="22"/>
              </w:rPr>
              <w:t xml:space="preserve">Director de PRODEMI </w:t>
            </w:r>
          </w:p>
        </w:tc>
      </w:tr>
      <w:tr w:rsidR="00954EA4" w:rsidRPr="00295697" w14:paraId="7B24D7B1" w14:textId="77777777" w:rsidTr="007F49AD">
        <w:trPr>
          <w:trHeight w:val="361"/>
          <w:jc w:val="center"/>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36164CDF" w14:textId="77777777" w:rsidR="00954EA4" w:rsidRPr="00295697" w:rsidRDefault="00954EA4" w:rsidP="00954EA4">
            <w:pPr>
              <w:rPr>
                <w:rFonts w:cs="Arial"/>
                <w:color w:val="000000"/>
                <w:sz w:val="22"/>
                <w:szCs w:val="22"/>
                <w:lang w:eastAsia="es-CR"/>
              </w:rPr>
            </w:pPr>
            <w:r w:rsidRPr="00295697">
              <w:rPr>
                <w:rFonts w:cs="Arial"/>
                <w:color w:val="000000"/>
                <w:sz w:val="22"/>
                <w:szCs w:val="22"/>
                <w:lang w:eastAsia="es-CR"/>
              </w:rPr>
              <w:t xml:space="preserve">Observaciones  </w:t>
            </w:r>
          </w:p>
        </w:tc>
        <w:tc>
          <w:tcPr>
            <w:tcW w:w="6338" w:type="dxa"/>
            <w:gridSpan w:val="2"/>
            <w:vAlign w:val="center"/>
            <w:hideMark/>
          </w:tcPr>
          <w:p w14:paraId="108FE3DA" w14:textId="77777777" w:rsidR="00954EA4" w:rsidRPr="00295697" w:rsidRDefault="00954EA4" w:rsidP="00954EA4">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bl>
    <w:p w14:paraId="13AFC90C" w14:textId="77777777" w:rsidR="002C2FAD" w:rsidRDefault="002C2FAD">
      <w:pPr>
        <w:spacing w:after="160" w:line="259" w:lineRule="auto"/>
        <w:jc w:val="left"/>
        <w:rPr>
          <w:rFonts w:cs="Arial"/>
          <w:sz w:val="22"/>
          <w:szCs w:val="22"/>
        </w:rPr>
      </w:pPr>
    </w:p>
    <w:p w14:paraId="4889E4DD" w14:textId="0EB67C71" w:rsidR="002C2FAD" w:rsidRDefault="002C2FAD">
      <w:pPr>
        <w:spacing w:after="160" w:line="259" w:lineRule="auto"/>
        <w:jc w:val="left"/>
        <w:rPr>
          <w:rFonts w:cs="Arial"/>
          <w:sz w:val="22"/>
          <w:szCs w:val="22"/>
        </w:rPr>
      </w:pPr>
    </w:p>
    <w:tbl>
      <w:tblPr>
        <w:tblStyle w:val="Tablaconcuadrcula2-nfasis1"/>
        <w:tblW w:w="9032" w:type="dxa"/>
        <w:jc w:val="center"/>
        <w:tblLook w:val="04A0" w:firstRow="1" w:lastRow="0" w:firstColumn="1" w:lastColumn="0" w:noHBand="0" w:noVBand="1"/>
      </w:tblPr>
      <w:tblGrid>
        <w:gridCol w:w="2835"/>
        <w:gridCol w:w="2552"/>
        <w:gridCol w:w="3645"/>
      </w:tblGrid>
      <w:tr w:rsidR="002C2FAD" w:rsidRPr="00295697" w14:paraId="4BF104C5" w14:textId="77777777" w:rsidTr="00994028">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hideMark/>
          </w:tcPr>
          <w:p w14:paraId="27201311" w14:textId="77777777" w:rsidR="002C2FAD" w:rsidRPr="00295697" w:rsidRDefault="002C2FAD" w:rsidP="00994028">
            <w:pPr>
              <w:jc w:val="center"/>
              <w:rPr>
                <w:rFonts w:cs="Arial"/>
                <w:b w:val="0"/>
                <w:bCs w:val="0"/>
                <w:color w:val="000000"/>
                <w:sz w:val="22"/>
                <w:szCs w:val="22"/>
                <w:lang w:eastAsia="es-CR"/>
              </w:rPr>
            </w:pPr>
            <w:r w:rsidRPr="00295697">
              <w:rPr>
                <w:rFonts w:cs="Arial"/>
                <w:color w:val="000000"/>
                <w:sz w:val="22"/>
                <w:szCs w:val="22"/>
                <w:lang w:eastAsia="es-CR"/>
              </w:rPr>
              <w:t xml:space="preserve">FICHA TECNICA DE INDICADOR </w:t>
            </w:r>
          </w:p>
          <w:p w14:paraId="14884CA5" w14:textId="77777777" w:rsidR="002C2FAD" w:rsidRPr="00295697" w:rsidRDefault="002C2FAD" w:rsidP="00994028">
            <w:pPr>
              <w:jc w:val="center"/>
              <w:rPr>
                <w:rFonts w:cs="Arial"/>
                <w:color w:val="000000"/>
                <w:sz w:val="22"/>
                <w:szCs w:val="22"/>
                <w:lang w:eastAsia="es-CR"/>
              </w:rPr>
            </w:pPr>
          </w:p>
        </w:tc>
      </w:tr>
      <w:tr w:rsidR="002C2FAD" w:rsidRPr="00295697" w14:paraId="52D04BAA" w14:textId="77777777" w:rsidTr="00994028">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9032" w:type="dxa"/>
            <w:gridSpan w:val="3"/>
            <w:noWrap/>
            <w:hideMark/>
          </w:tcPr>
          <w:p w14:paraId="7850E78F" w14:textId="77777777" w:rsidR="002C2FAD" w:rsidRPr="00295697" w:rsidRDefault="002C2FAD" w:rsidP="00994028">
            <w:pPr>
              <w:jc w:val="center"/>
              <w:rPr>
                <w:rFonts w:cs="Arial"/>
                <w:color w:val="000000"/>
                <w:sz w:val="22"/>
                <w:szCs w:val="22"/>
                <w:lang w:eastAsia="es-CR"/>
              </w:rPr>
            </w:pPr>
            <w:r w:rsidRPr="00295697">
              <w:rPr>
                <w:rFonts w:cs="Arial"/>
                <w:color w:val="000000"/>
                <w:sz w:val="22"/>
                <w:szCs w:val="22"/>
                <w:lang w:eastAsia="es-CR"/>
              </w:rPr>
              <w:t xml:space="preserve">Programa Académico </w:t>
            </w:r>
          </w:p>
        </w:tc>
      </w:tr>
      <w:tr w:rsidR="002C2FAD" w:rsidRPr="00295697" w14:paraId="25A876C2" w14:textId="77777777" w:rsidTr="00994028">
        <w:trPr>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1BF39632" w14:textId="77777777" w:rsidR="002C2FAD" w:rsidRPr="00295697" w:rsidRDefault="002C2FAD" w:rsidP="00994028">
            <w:pPr>
              <w:rPr>
                <w:rFonts w:cs="Arial"/>
                <w:color w:val="000000"/>
                <w:sz w:val="22"/>
                <w:szCs w:val="22"/>
                <w:lang w:eastAsia="es-CR"/>
              </w:rPr>
            </w:pPr>
            <w:r w:rsidRPr="00295697">
              <w:rPr>
                <w:rFonts w:cs="Arial"/>
                <w:color w:val="000000"/>
                <w:sz w:val="22"/>
                <w:szCs w:val="22"/>
                <w:lang w:eastAsia="es-CR"/>
              </w:rPr>
              <w:t xml:space="preserve">Código </w:t>
            </w:r>
          </w:p>
        </w:tc>
        <w:tc>
          <w:tcPr>
            <w:tcW w:w="6197" w:type="dxa"/>
            <w:gridSpan w:val="2"/>
            <w:hideMark/>
          </w:tcPr>
          <w:p w14:paraId="6AD5C30B" w14:textId="52AF8C27" w:rsidR="002C2FAD" w:rsidRPr="00295697" w:rsidRDefault="002C2FAD" w:rsidP="00994028">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A</w:t>
            </w:r>
            <w:r>
              <w:rPr>
                <w:rFonts w:cs="Arial"/>
                <w:color w:val="000000"/>
                <w:sz w:val="22"/>
                <w:szCs w:val="22"/>
                <w:lang w:eastAsia="es-CR"/>
              </w:rPr>
              <w:t>D</w:t>
            </w:r>
            <w:r w:rsidRPr="00295697">
              <w:rPr>
                <w:rFonts w:cs="Arial"/>
                <w:color w:val="000000"/>
                <w:sz w:val="22"/>
                <w:szCs w:val="22"/>
                <w:lang w:eastAsia="es-CR"/>
              </w:rPr>
              <w:t>030</w:t>
            </w:r>
            <w:r>
              <w:rPr>
                <w:rFonts w:cs="Arial"/>
                <w:color w:val="000000"/>
                <w:sz w:val="22"/>
                <w:szCs w:val="22"/>
                <w:lang w:eastAsia="es-CR"/>
              </w:rPr>
              <w:t>3</w:t>
            </w:r>
          </w:p>
        </w:tc>
      </w:tr>
      <w:tr w:rsidR="002C2FAD" w:rsidRPr="00295697" w14:paraId="1BF3FE0D" w14:textId="77777777" w:rsidTr="00994028">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4AE0AA65" w14:textId="77777777" w:rsidR="002C2FAD" w:rsidRPr="00295697" w:rsidRDefault="002C2FAD" w:rsidP="00994028">
            <w:pPr>
              <w:rPr>
                <w:rFonts w:cs="Arial"/>
                <w:color w:val="000000"/>
                <w:sz w:val="22"/>
                <w:szCs w:val="22"/>
                <w:lang w:eastAsia="es-CR"/>
              </w:rPr>
            </w:pPr>
            <w:r w:rsidRPr="00295697">
              <w:rPr>
                <w:rFonts w:cs="Arial"/>
                <w:color w:val="000000"/>
                <w:sz w:val="22"/>
                <w:szCs w:val="22"/>
                <w:lang w:eastAsia="es-CR"/>
              </w:rPr>
              <w:t xml:space="preserve">Denominación </w:t>
            </w:r>
          </w:p>
        </w:tc>
        <w:tc>
          <w:tcPr>
            <w:tcW w:w="6197" w:type="dxa"/>
            <w:gridSpan w:val="2"/>
          </w:tcPr>
          <w:p w14:paraId="27F5CE31" w14:textId="689E77B1" w:rsidR="002C2FAD" w:rsidRPr="00295697" w:rsidRDefault="002C2FAD" w:rsidP="00994028">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Obras de infraestructura </w:t>
            </w:r>
            <w:r>
              <w:rPr>
                <w:rFonts w:cs="Arial"/>
                <w:color w:val="000000"/>
                <w:sz w:val="22"/>
                <w:szCs w:val="22"/>
                <w:lang w:eastAsia="es-CR"/>
              </w:rPr>
              <w:t>institucional</w:t>
            </w:r>
          </w:p>
        </w:tc>
      </w:tr>
      <w:tr w:rsidR="002C2FAD" w:rsidRPr="00295697" w14:paraId="5DED67EC" w14:textId="77777777" w:rsidTr="00994028">
        <w:trPr>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7A6600CD" w14:textId="77777777" w:rsidR="002C2FAD" w:rsidRPr="00295697" w:rsidRDefault="002C2FAD" w:rsidP="00994028">
            <w:pPr>
              <w:rPr>
                <w:rFonts w:cs="Arial"/>
                <w:color w:val="000000"/>
                <w:sz w:val="22"/>
                <w:szCs w:val="22"/>
                <w:lang w:eastAsia="es-CR"/>
              </w:rPr>
            </w:pPr>
            <w:r w:rsidRPr="00295697">
              <w:rPr>
                <w:rFonts w:cs="Arial"/>
                <w:color w:val="000000"/>
                <w:sz w:val="22"/>
                <w:szCs w:val="22"/>
                <w:lang w:eastAsia="es-CR"/>
              </w:rPr>
              <w:t xml:space="preserve">Tipo </w:t>
            </w:r>
          </w:p>
        </w:tc>
        <w:tc>
          <w:tcPr>
            <w:tcW w:w="6197" w:type="dxa"/>
            <w:gridSpan w:val="2"/>
            <w:hideMark/>
          </w:tcPr>
          <w:p w14:paraId="3639AEA3" w14:textId="77777777" w:rsidR="002C2FAD" w:rsidRPr="00295697" w:rsidRDefault="002C2FAD" w:rsidP="00994028">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Resultado </w:t>
            </w:r>
          </w:p>
        </w:tc>
      </w:tr>
      <w:tr w:rsidR="002C2FAD" w:rsidRPr="00295697" w14:paraId="4DFD43C5" w14:textId="77777777" w:rsidTr="00994028">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77B8B839" w14:textId="77777777" w:rsidR="002C2FAD" w:rsidRPr="00295697" w:rsidRDefault="002C2FAD" w:rsidP="00994028">
            <w:pPr>
              <w:rPr>
                <w:rFonts w:cs="Arial"/>
                <w:color w:val="000000"/>
                <w:sz w:val="22"/>
                <w:szCs w:val="22"/>
                <w:lang w:eastAsia="es-CR"/>
              </w:rPr>
            </w:pPr>
            <w:r w:rsidRPr="00295697">
              <w:rPr>
                <w:rFonts w:cs="Arial"/>
                <w:color w:val="000000"/>
                <w:sz w:val="22"/>
                <w:szCs w:val="22"/>
                <w:lang w:eastAsia="es-CR"/>
              </w:rPr>
              <w:t>Descripción</w:t>
            </w:r>
          </w:p>
        </w:tc>
        <w:tc>
          <w:tcPr>
            <w:tcW w:w="6197" w:type="dxa"/>
            <w:gridSpan w:val="2"/>
            <w:hideMark/>
          </w:tcPr>
          <w:p w14:paraId="04806DB4" w14:textId="77777777" w:rsidR="002C2FAD" w:rsidRPr="00295697" w:rsidRDefault="002C2FAD" w:rsidP="00994028">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obras de infraestructura construidas  </w:t>
            </w:r>
          </w:p>
        </w:tc>
      </w:tr>
      <w:tr w:rsidR="002C2FAD" w:rsidRPr="00295697" w14:paraId="5C564342" w14:textId="77777777" w:rsidTr="00994028">
        <w:trPr>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tcPr>
          <w:p w14:paraId="081DAAF2" w14:textId="77777777" w:rsidR="002C2FAD" w:rsidRPr="00295697" w:rsidRDefault="002C2FAD" w:rsidP="00994028">
            <w:pPr>
              <w:rPr>
                <w:rFonts w:cs="Arial"/>
                <w:color w:val="000000"/>
                <w:sz w:val="22"/>
                <w:szCs w:val="22"/>
                <w:lang w:eastAsia="es-CR"/>
              </w:rPr>
            </w:pPr>
            <w:r w:rsidRPr="00295697">
              <w:rPr>
                <w:rFonts w:cs="Arial"/>
                <w:color w:val="000000"/>
                <w:sz w:val="22"/>
                <w:szCs w:val="22"/>
                <w:lang w:eastAsia="es-CR"/>
              </w:rPr>
              <w:t xml:space="preserve">Forma de cálculo </w:t>
            </w:r>
          </w:p>
        </w:tc>
        <w:tc>
          <w:tcPr>
            <w:tcW w:w="6197" w:type="dxa"/>
            <w:gridSpan w:val="2"/>
          </w:tcPr>
          <w:p w14:paraId="7533B93D" w14:textId="77777777" w:rsidR="002C2FAD" w:rsidRPr="00295697" w:rsidRDefault="002C2FAD" w:rsidP="00994028">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Número de obras concluidas / número de obras programadas </w:t>
            </w:r>
          </w:p>
        </w:tc>
      </w:tr>
      <w:tr w:rsidR="002C2FAD" w:rsidRPr="00295697" w14:paraId="506436C0" w14:textId="77777777" w:rsidTr="00994028">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745F1C9B" w14:textId="77777777" w:rsidR="002C2FAD" w:rsidRPr="00295697" w:rsidRDefault="002C2FAD" w:rsidP="00994028">
            <w:pPr>
              <w:rPr>
                <w:rFonts w:cs="Arial"/>
                <w:color w:val="000000"/>
                <w:sz w:val="22"/>
                <w:szCs w:val="22"/>
                <w:lang w:eastAsia="es-CR"/>
              </w:rPr>
            </w:pPr>
            <w:r w:rsidRPr="00295697">
              <w:rPr>
                <w:rFonts w:cs="Arial"/>
                <w:color w:val="000000"/>
                <w:sz w:val="22"/>
                <w:szCs w:val="22"/>
                <w:lang w:eastAsia="es-CR"/>
              </w:rPr>
              <w:t>Unidad de medida</w:t>
            </w:r>
          </w:p>
        </w:tc>
        <w:tc>
          <w:tcPr>
            <w:tcW w:w="6197" w:type="dxa"/>
            <w:gridSpan w:val="2"/>
            <w:hideMark/>
          </w:tcPr>
          <w:p w14:paraId="7FD95A25" w14:textId="77777777" w:rsidR="002C2FAD" w:rsidRPr="00295697" w:rsidRDefault="002C2FAD" w:rsidP="00994028">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Obra  </w:t>
            </w:r>
          </w:p>
        </w:tc>
      </w:tr>
      <w:tr w:rsidR="002C2FAD" w:rsidRPr="00295697" w14:paraId="0223EF10" w14:textId="77777777" w:rsidTr="00994028">
        <w:trPr>
          <w:trHeight w:val="325"/>
          <w:jc w:val="center"/>
        </w:trPr>
        <w:tc>
          <w:tcPr>
            <w:cnfStyle w:val="001000000000" w:firstRow="0" w:lastRow="0" w:firstColumn="1" w:lastColumn="0" w:oddVBand="0" w:evenVBand="0" w:oddHBand="0" w:evenHBand="0" w:firstRowFirstColumn="0" w:firstRowLastColumn="0" w:lastRowFirstColumn="0" w:lastRowLastColumn="0"/>
            <w:tcW w:w="2835" w:type="dxa"/>
            <w:vAlign w:val="center"/>
          </w:tcPr>
          <w:p w14:paraId="2F954096" w14:textId="77777777" w:rsidR="002C2FAD" w:rsidRPr="00295697" w:rsidRDefault="002C2FAD" w:rsidP="00994028">
            <w:pPr>
              <w:rPr>
                <w:rFonts w:cs="Arial"/>
                <w:color w:val="000000"/>
                <w:sz w:val="22"/>
                <w:szCs w:val="22"/>
                <w:lang w:eastAsia="es-CR"/>
              </w:rPr>
            </w:pPr>
            <w:r>
              <w:rPr>
                <w:rFonts w:cs="Arial"/>
                <w:color w:val="000000"/>
                <w:sz w:val="22"/>
                <w:szCs w:val="22"/>
                <w:lang w:eastAsia="es-CR"/>
              </w:rPr>
              <w:t>Resultado satisfactorio</w:t>
            </w:r>
          </w:p>
        </w:tc>
        <w:tc>
          <w:tcPr>
            <w:tcW w:w="6197" w:type="dxa"/>
            <w:gridSpan w:val="2"/>
          </w:tcPr>
          <w:p w14:paraId="0BDB965C" w14:textId="77777777" w:rsidR="002C2FAD" w:rsidRPr="00295697" w:rsidRDefault="002C2FAD" w:rsidP="00994028">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2C2FAD" w:rsidRPr="00295697" w14:paraId="3C64FE8D" w14:textId="77777777" w:rsidTr="00994028">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2835" w:type="dxa"/>
            <w:vMerge w:val="restart"/>
            <w:vAlign w:val="center"/>
          </w:tcPr>
          <w:p w14:paraId="3796EFA9" w14:textId="77777777" w:rsidR="002C2FAD" w:rsidRPr="00295697" w:rsidRDefault="002C2FAD" w:rsidP="00994028">
            <w:pPr>
              <w:rPr>
                <w:rFonts w:cs="Arial"/>
                <w:b w:val="0"/>
                <w:bCs w:val="0"/>
                <w:color w:val="000000"/>
                <w:sz w:val="22"/>
                <w:szCs w:val="22"/>
                <w:lang w:eastAsia="es-CR"/>
              </w:rPr>
            </w:pPr>
          </w:p>
          <w:p w14:paraId="3474FEBD" w14:textId="77777777" w:rsidR="002C2FAD" w:rsidRPr="00295697" w:rsidRDefault="002C2FAD" w:rsidP="00994028">
            <w:pPr>
              <w:rPr>
                <w:rFonts w:cs="Arial"/>
                <w:b w:val="0"/>
                <w:bCs w:val="0"/>
                <w:color w:val="000000"/>
                <w:sz w:val="22"/>
                <w:szCs w:val="22"/>
                <w:lang w:eastAsia="es-CR"/>
              </w:rPr>
            </w:pPr>
          </w:p>
          <w:p w14:paraId="075D6910" w14:textId="77777777" w:rsidR="002C2FAD" w:rsidRPr="00295697" w:rsidRDefault="002C2FAD" w:rsidP="00994028">
            <w:pPr>
              <w:rPr>
                <w:rFonts w:cs="Arial"/>
                <w:b w:val="0"/>
                <w:bCs w:val="0"/>
                <w:color w:val="000000"/>
                <w:sz w:val="22"/>
                <w:szCs w:val="22"/>
                <w:lang w:eastAsia="es-CR"/>
              </w:rPr>
            </w:pPr>
            <w:r w:rsidRPr="00295697">
              <w:rPr>
                <w:rFonts w:cs="Arial"/>
                <w:color w:val="000000"/>
                <w:sz w:val="22"/>
                <w:szCs w:val="22"/>
                <w:lang w:eastAsia="es-CR"/>
              </w:rPr>
              <w:t xml:space="preserve">Características </w:t>
            </w:r>
          </w:p>
        </w:tc>
        <w:tc>
          <w:tcPr>
            <w:tcW w:w="2552" w:type="dxa"/>
          </w:tcPr>
          <w:p w14:paraId="25943A78" w14:textId="77777777" w:rsidR="002C2FAD" w:rsidRPr="00295697" w:rsidRDefault="002C2FAD" w:rsidP="00994028">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3645" w:type="dxa"/>
          </w:tcPr>
          <w:p w14:paraId="4293D527" w14:textId="77777777" w:rsidR="002C2FAD" w:rsidRPr="00295697" w:rsidRDefault="002C2FAD" w:rsidP="00994028">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Semestral y Anual </w:t>
            </w:r>
          </w:p>
        </w:tc>
      </w:tr>
      <w:tr w:rsidR="002C2FAD" w:rsidRPr="00295697" w14:paraId="1938F5AC" w14:textId="77777777" w:rsidTr="00994028">
        <w:trPr>
          <w:trHeight w:val="363"/>
          <w:jc w:val="center"/>
        </w:trPr>
        <w:tc>
          <w:tcPr>
            <w:cnfStyle w:val="001000000000" w:firstRow="0" w:lastRow="0" w:firstColumn="1" w:lastColumn="0" w:oddVBand="0" w:evenVBand="0" w:oddHBand="0" w:evenHBand="0" w:firstRowFirstColumn="0" w:firstRowLastColumn="0" w:lastRowFirstColumn="0" w:lastRowLastColumn="0"/>
            <w:tcW w:w="2835" w:type="dxa"/>
            <w:vMerge/>
            <w:vAlign w:val="center"/>
          </w:tcPr>
          <w:p w14:paraId="098648B5" w14:textId="77777777" w:rsidR="002C2FAD" w:rsidRPr="00295697" w:rsidRDefault="002C2FAD" w:rsidP="00994028">
            <w:pPr>
              <w:rPr>
                <w:rFonts w:cs="Arial"/>
                <w:color w:val="000000"/>
                <w:sz w:val="22"/>
                <w:szCs w:val="22"/>
                <w:lang w:eastAsia="es-CR"/>
              </w:rPr>
            </w:pPr>
          </w:p>
        </w:tc>
        <w:tc>
          <w:tcPr>
            <w:tcW w:w="2552" w:type="dxa"/>
          </w:tcPr>
          <w:p w14:paraId="7FA0074A" w14:textId="77777777" w:rsidR="002C2FAD" w:rsidRPr="00295697" w:rsidRDefault="002C2FAD" w:rsidP="00994028">
            <w:pPr>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3645" w:type="dxa"/>
          </w:tcPr>
          <w:p w14:paraId="3944A349" w14:textId="77777777" w:rsidR="002C2FAD" w:rsidRPr="00295697" w:rsidRDefault="002C2FAD" w:rsidP="00994028">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Programa de Desarrollo y Mantenimiento de la Infraestructura Institucional (PRODEMI)</w:t>
            </w:r>
            <w:r w:rsidRPr="00295697">
              <w:rPr>
                <w:rFonts w:cs="Arial"/>
                <w:sz w:val="22"/>
                <w:szCs w:val="22"/>
              </w:rPr>
              <w:t xml:space="preserve"> </w:t>
            </w:r>
          </w:p>
        </w:tc>
      </w:tr>
      <w:tr w:rsidR="002C2FAD" w:rsidRPr="00295697" w14:paraId="16E7313F" w14:textId="77777777" w:rsidTr="00994028">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2835" w:type="dxa"/>
            <w:vMerge/>
            <w:vAlign w:val="center"/>
          </w:tcPr>
          <w:p w14:paraId="39358C45" w14:textId="77777777" w:rsidR="002C2FAD" w:rsidRPr="00295697" w:rsidRDefault="002C2FAD" w:rsidP="00994028">
            <w:pPr>
              <w:rPr>
                <w:rFonts w:cs="Arial"/>
                <w:color w:val="000000"/>
                <w:sz w:val="22"/>
                <w:szCs w:val="22"/>
                <w:lang w:eastAsia="es-CR"/>
              </w:rPr>
            </w:pPr>
          </w:p>
        </w:tc>
        <w:tc>
          <w:tcPr>
            <w:tcW w:w="2552" w:type="dxa"/>
          </w:tcPr>
          <w:p w14:paraId="5653032A" w14:textId="77777777" w:rsidR="002C2FAD" w:rsidRPr="00295697" w:rsidRDefault="002C2FAD" w:rsidP="00994028">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Responsable </w:t>
            </w:r>
          </w:p>
        </w:tc>
        <w:tc>
          <w:tcPr>
            <w:tcW w:w="3645" w:type="dxa"/>
          </w:tcPr>
          <w:p w14:paraId="49AD42C4" w14:textId="77777777" w:rsidR="002C2FAD" w:rsidRPr="00295697" w:rsidRDefault="002C2FAD" w:rsidP="00994028">
            <w:pPr>
              <w:cnfStyle w:val="000000100000" w:firstRow="0" w:lastRow="0" w:firstColumn="0" w:lastColumn="0" w:oddVBand="0" w:evenVBand="0" w:oddHBand="1" w:evenHBand="0" w:firstRowFirstColumn="0" w:firstRowLastColumn="0" w:lastRowFirstColumn="0" w:lastRowLastColumn="0"/>
              <w:rPr>
                <w:rFonts w:cs="Arial"/>
                <w:sz w:val="22"/>
                <w:szCs w:val="22"/>
              </w:rPr>
            </w:pPr>
            <w:r w:rsidRPr="00295697">
              <w:rPr>
                <w:rFonts w:cs="Arial"/>
                <w:sz w:val="22"/>
                <w:szCs w:val="22"/>
              </w:rPr>
              <w:t xml:space="preserve">Director de PRODEMI </w:t>
            </w:r>
          </w:p>
        </w:tc>
      </w:tr>
      <w:tr w:rsidR="002C2FAD" w:rsidRPr="00295697" w14:paraId="2F7B4DF3" w14:textId="77777777" w:rsidTr="00994028">
        <w:trPr>
          <w:trHeight w:val="266"/>
          <w:jc w:val="center"/>
        </w:trPr>
        <w:tc>
          <w:tcPr>
            <w:cnfStyle w:val="001000000000" w:firstRow="0" w:lastRow="0" w:firstColumn="1" w:lastColumn="0" w:oddVBand="0" w:evenVBand="0" w:oddHBand="0" w:evenHBand="0" w:firstRowFirstColumn="0" w:firstRowLastColumn="0" w:lastRowFirstColumn="0" w:lastRowLastColumn="0"/>
            <w:tcW w:w="2835" w:type="dxa"/>
            <w:vAlign w:val="center"/>
            <w:hideMark/>
          </w:tcPr>
          <w:p w14:paraId="3E5901C6" w14:textId="77777777" w:rsidR="002C2FAD" w:rsidRPr="00295697" w:rsidRDefault="002C2FAD" w:rsidP="00994028">
            <w:pPr>
              <w:rPr>
                <w:rFonts w:cs="Arial"/>
                <w:color w:val="000000"/>
                <w:sz w:val="22"/>
                <w:szCs w:val="22"/>
                <w:lang w:eastAsia="es-CR"/>
              </w:rPr>
            </w:pPr>
            <w:r w:rsidRPr="00295697">
              <w:rPr>
                <w:rFonts w:cs="Arial"/>
                <w:color w:val="000000"/>
                <w:sz w:val="22"/>
                <w:szCs w:val="22"/>
                <w:lang w:eastAsia="es-CR"/>
              </w:rPr>
              <w:t xml:space="preserve">Observaciones  </w:t>
            </w:r>
          </w:p>
        </w:tc>
        <w:tc>
          <w:tcPr>
            <w:tcW w:w="6197" w:type="dxa"/>
            <w:gridSpan w:val="2"/>
            <w:hideMark/>
          </w:tcPr>
          <w:p w14:paraId="77A5D222" w14:textId="77777777" w:rsidR="002C2FAD" w:rsidRPr="00295697" w:rsidRDefault="002C2FAD" w:rsidP="00994028">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bl>
    <w:p w14:paraId="09D0B799" w14:textId="77777777" w:rsidR="002C2FAD" w:rsidRDefault="002C2FAD">
      <w:pPr>
        <w:spacing w:after="160" w:line="259" w:lineRule="auto"/>
        <w:jc w:val="left"/>
        <w:rPr>
          <w:rFonts w:cs="Arial"/>
          <w:sz w:val="22"/>
          <w:szCs w:val="22"/>
        </w:rPr>
      </w:pPr>
    </w:p>
    <w:p w14:paraId="21E94931" w14:textId="77777777" w:rsidR="002C2FAD" w:rsidRDefault="002C2FAD">
      <w:pPr>
        <w:spacing w:after="160" w:line="259" w:lineRule="auto"/>
        <w:jc w:val="left"/>
        <w:rPr>
          <w:rFonts w:cs="Arial"/>
          <w:sz w:val="22"/>
          <w:szCs w:val="22"/>
        </w:rPr>
      </w:pPr>
    </w:p>
    <w:p w14:paraId="31647B20" w14:textId="76D451B0" w:rsidR="00610363" w:rsidRDefault="00610363">
      <w:pPr>
        <w:spacing w:after="160" w:line="259" w:lineRule="auto"/>
        <w:jc w:val="left"/>
        <w:rPr>
          <w:rFonts w:cs="Arial"/>
          <w:sz w:val="22"/>
          <w:szCs w:val="22"/>
        </w:rPr>
      </w:pPr>
    </w:p>
    <w:p w14:paraId="4A4ECFB0" w14:textId="4C826B6D" w:rsidR="00610363" w:rsidRDefault="00610363">
      <w:pPr>
        <w:spacing w:after="160" w:line="259" w:lineRule="auto"/>
        <w:jc w:val="left"/>
        <w:rPr>
          <w:rFonts w:cs="Arial"/>
          <w:sz w:val="22"/>
          <w:szCs w:val="22"/>
        </w:rPr>
      </w:pPr>
    </w:p>
    <w:p w14:paraId="3B21A0F2" w14:textId="2C186EB2" w:rsidR="00603F4D" w:rsidRDefault="00603F4D">
      <w:pPr>
        <w:spacing w:after="160" w:line="259" w:lineRule="auto"/>
        <w:jc w:val="left"/>
        <w:rPr>
          <w:rFonts w:cs="Arial"/>
          <w:sz w:val="22"/>
          <w:szCs w:val="22"/>
        </w:rPr>
      </w:pPr>
      <w:r>
        <w:rPr>
          <w:rFonts w:cs="Arial"/>
          <w:sz w:val="22"/>
          <w:szCs w:val="22"/>
        </w:rPr>
        <w:t xml:space="preserve"> </w:t>
      </w:r>
    </w:p>
    <w:tbl>
      <w:tblPr>
        <w:tblStyle w:val="Tablaconcuadrcula2-nfasis1"/>
        <w:tblpPr w:leftFromText="141" w:rightFromText="141" w:vertAnchor="text" w:horzAnchor="margin" w:tblpY="7"/>
        <w:tblW w:w="9032" w:type="dxa"/>
        <w:tblLook w:val="04A0" w:firstRow="1" w:lastRow="0" w:firstColumn="1" w:lastColumn="0" w:noHBand="0" w:noVBand="1"/>
      </w:tblPr>
      <w:tblGrid>
        <w:gridCol w:w="2694"/>
        <w:gridCol w:w="2551"/>
        <w:gridCol w:w="3787"/>
      </w:tblGrid>
      <w:tr w:rsidR="00455613" w:rsidRPr="00295697" w14:paraId="48CF2F4F" w14:textId="77777777" w:rsidTr="00D457D3">
        <w:trPr>
          <w:cnfStyle w:val="100000000000" w:firstRow="1" w:lastRow="0" w:firstColumn="0" w:lastColumn="0" w:oddVBand="0" w:evenVBand="0" w:oddHBand="0"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3D6BD9BB" w14:textId="77777777" w:rsidR="00455613" w:rsidRPr="00295697" w:rsidRDefault="00455613" w:rsidP="00D457D3">
            <w:pPr>
              <w:jc w:val="center"/>
              <w:rPr>
                <w:rFonts w:cs="Arial"/>
                <w:b w:val="0"/>
                <w:bCs w:val="0"/>
                <w:color w:val="000000"/>
                <w:sz w:val="22"/>
                <w:szCs w:val="22"/>
                <w:lang w:eastAsia="es-CR"/>
              </w:rPr>
            </w:pPr>
            <w:r w:rsidRPr="00295697">
              <w:rPr>
                <w:rFonts w:cs="Arial"/>
                <w:color w:val="000000"/>
                <w:sz w:val="22"/>
                <w:szCs w:val="22"/>
                <w:lang w:eastAsia="es-CR"/>
              </w:rPr>
              <w:t xml:space="preserve">FICHA TECNICA DE INDICADOR </w:t>
            </w:r>
          </w:p>
          <w:p w14:paraId="6D8CACD4" w14:textId="77777777" w:rsidR="00455613" w:rsidRPr="00295697" w:rsidRDefault="00455613" w:rsidP="00D457D3">
            <w:pPr>
              <w:jc w:val="center"/>
              <w:rPr>
                <w:rFonts w:cs="Arial"/>
                <w:color w:val="000000"/>
                <w:sz w:val="22"/>
                <w:szCs w:val="22"/>
                <w:lang w:eastAsia="es-CR"/>
              </w:rPr>
            </w:pPr>
          </w:p>
        </w:tc>
      </w:tr>
      <w:tr w:rsidR="00455613" w:rsidRPr="00295697" w14:paraId="50C03DF9" w14:textId="77777777" w:rsidTr="00D457D3">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4F56D1ED" w14:textId="77777777" w:rsidR="00455613" w:rsidRPr="00295697" w:rsidRDefault="00455613" w:rsidP="00D457D3">
            <w:pPr>
              <w:jc w:val="center"/>
              <w:rPr>
                <w:rFonts w:cs="Arial"/>
                <w:color w:val="000000"/>
                <w:sz w:val="22"/>
                <w:szCs w:val="22"/>
                <w:lang w:eastAsia="es-CR"/>
              </w:rPr>
            </w:pPr>
            <w:r w:rsidRPr="00295697">
              <w:rPr>
                <w:rFonts w:cs="Arial"/>
                <w:color w:val="000000"/>
                <w:sz w:val="22"/>
                <w:szCs w:val="22"/>
                <w:lang w:eastAsia="es-CR"/>
              </w:rPr>
              <w:t>Programa A</w:t>
            </w:r>
            <w:r>
              <w:rPr>
                <w:rFonts w:cs="Arial"/>
                <w:color w:val="000000"/>
                <w:sz w:val="22"/>
                <w:szCs w:val="22"/>
                <w:lang w:eastAsia="es-CR"/>
              </w:rPr>
              <w:t xml:space="preserve">dministrativo </w:t>
            </w:r>
          </w:p>
        </w:tc>
      </w:tr>
      <w:tr w:rsidR="00455613" w:rsidRPr="00295697" w14:paraId="6DB7FF35" w14:textId="77777777" w:rsidTr="00D457D3">
        <w:trPr>
          <w:trHeight w:val="325"/>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7A16613B" w14:textId="77777777" w:rsidR="00455613" w:rsidRPr="00295697" w:rsidRDefault="00455613" w:rsidP="00D457D3">
            <w:pPr>
              <w:rPr>
                <w:rFonts w:cs="Arial"/>
                <w:color w:val="000000"/>
                <w:sz w:val="22"/>
                <w:szCs w:val="22"/>
                <w:lang w:eastAsia="es-CR"/>
              </w:rPr>
            </w:pPr>
            <w:r w:rsidRPr="00295697">
              <w:rPr>
                <w:rFonts w:cs="Arial"/>
                <w:color w:val="000000"/>
                <w:sz w:val="22"/>
                <w:szCs w:val="22"/>
                <w:lang w:eastAsia="es-CR"/>
              </w:rPr>
              <w:t xml:space="preserve">Código </w:t>
            </w:r>
          </w:p>
        </w:tc>
        <w:tc>
          <w:tcPr>
            <w:tcW w:w="6338" w:type="dxa"/>
            <w:gridSpan w:val="2"/>
            <w:vAlign w:val="center"/>
            <w:hideMark/>
          </w:tcPr>
          <w:p w14:paraId="479D043A" w14:textId="77777777" w:rsidR="00455613" w:rsidRPr="00AF5CCB" w:rsidRDefault="00455613" w:rsidP="00D457D3">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AF5CCB">
              <w:rPr>
                <w:rFonts w:cs="Arial"/>
                <w:color w:val="000000"/>
                <w:sz w:val="22"/>
                <w:szCs w:val="22"/>
                <w:lang w:eastAsia="es-CR"/>
              </w:rPr>
              <w:t>AD030</w:t>
            </w:r>
            <w:r>
              <w:rPr>
                <w:rFonts w:cs="Arial"/>
                <w:color w:val="000000"/>
                <w:sz w:val="22"/>
                <w:szCs w:val="22"/>
                <w:lang w:eastAsia="es-CR"/>
              </w:rPr>
              <w:t>4</w:t>
            </w:r>
          </w:p>
        </w:tc>
      </w:tr>
      <w:tr w:rsidR="00455613" w:rsidRPr="00295697" w14:paraId="4D2D3EB4" w14:textId="77777777" w:rsidTr="00D457D3">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46C681CD" w14:textId="77777777" w:rsidR="00455613" w:rsidRPr="00295697" w:rsidRDefault="00455613" w:rsidP="00D457D3">
            <w:pPr>
              <w:rPr>
                <w:rFonts w:cs="Arial"/>
                <w:color w:val="000000"/>
                <w:sz w:val="22"/>
                <w:szCs w:val="22"/>
                <w:lang w:eastAsia="es-CR"/>
              </w:rPr>
            </w:pPr>
            <w:r w:rsidRPr="00295697">
              <w:rPr>
                <w:rFonts w:cs="Arial"/>
                <w:color w:val="000000"/>
                <w:sz w:val="22"/>
                <w:szCs w:val="22"/>
                <w:lang w:eastAsia="es-CR"/>
              </w:rPr>
              <w:t xml:space="preserve">Denominación </w:t>
            </w:r>
          </w:p>
        </w:tc>
        <w:tc>
          <w:tcPr>
            <w:tcW w:w="6338" w:type="dxa"/>
            <w:gridSpan w:val="2"/>
            <w:vAlign w:val="center"/>
          </w:tcPr>
          <w:p w14:paraId="486E5E87" w14:textId="77777777" w:rsidR="00455613" w:rsidRPr="00AF5CCB" w:rsidRDefault="00455613" w:rsidP="00D457D3">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AF5CCB">
              <w:rPr>
                <w:rFonts w:cs="Arial"/>
                <w:color w:val="000000"/>
                <w:sz w:val="22"/>
                <w:szCs w:val="22"/>
                <w:lang w:eastAsia="es-CR"/>
              </w:rPr>
              <w:t xml:space="preserve">Equipo científico y tecnológico en el ámbito institucional </w:t>
            </w:r>
          </w:p>
        </w:tc>
      </w:tr>
      <w:tr w:rsidR="00455613" w:rsidRPr="00295697" w14:paraId="7689EC5A" w14:textId="77777777" w:rsidTr="00D457D3">
        <w:trPr>
          <w:trHeight w:val="325"/>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5BCB5B2D" w14:textId="77777777" w:rsidR="00455613" w:rsidRPr="00295697" w:rsidRDefault="00455613" w:rsidP="00D457D3">
            <w:pPr>
              <w:rPr>
                <w:rFonts w:cs="Arial"/>
                <w:color w:val="000000"/>
                <w:sz w:val="22"/>
                <w:szCs w:val="22"/>
                <w:lang w:eastAsia="es-CR"/>
              </w:rPr>
            </w:pPr>
            <w:r w:rsidRPr="00295697">
              <w:rPr>
                <w:rFonts w:cs="Arial"/>
                <w:color w:val="000000"/>
                <w:sz w:val="22"/>
                <w:szCs w:val="22"/>
                <w:lang w:eastAsia="es-CR"/>
              </w:rPr>
              <w:t xml:space="preserve">Tipo </w:t>
            </w:r>
          </w:p>
        </w:tc>
        <w:tc>
          <w:tcPr>
            <w:tcW w:w="6338" w:type="dxa"/>
            <w:gridSpan w:val="2"/>
            <w:vAlign w:val="center"/>
            <w:hideMark/>
          </w:tcPr>
          <w:p w14:paraId="2375BABF" w14:textId="77777777" w:rsidR="00455613" w:rsidRPr="00295697" w:rsidRDefault="00455613" w:rsidP="00D457D3">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lang w:eastAsia="es-CR"/>
              </w:rPr>
              <w:t xml:space="preserve">Resultado </w:t>
            </w:r>
            <w:r w:rsidRPr="00295697">
              <w:rPr>
                <w:rFonts w:cs="Arial"/>
                <w:color w:val="000000"/>
                <w:sz w:val="22"/>
                <w:szCs w:val="22"/>
                <w:lang w:eastAsia="es-CR"/>
              </w:rPr>
              <w:t xml:space="preserve"> </w:t>
            </w:r>
          </w:p>
        </w:tc>
      </w:tr>
      <w:tr w:rsidR="00455613" w:rsidRPr="00295697" w14:paraId="29A76FF0" w14:textId="77777777" w:rsidTr="00D457D3">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243D3707" w14:textId="77777777" w:rsidR="00455613" w:rsidRPr="00295697" w:rsidRDefault="00455613" w:rsidP="00D457D3">
            <w:pPr>
              <w:rPr>
                <w:rFonts w:cs="Arial"/>
                <w:color w:val="000000"/>
                <w:sz w:val="22"/>
                <w:szCs w:val="22"/>
                <w:lang w:eastAsia="es-CR"/>
              </w:rPr>
            </w:pPr>
            <w:r w:rsidRPr="00295697">
              <w:rPr>
                <w:rFonts w:cs="Arial"/>
                <w:color w:val="000000"/>
                <w:sz w:val="22"/>
                <w:szCs w:val="22"/>
                <w:lang w:eastAsia="es-CR"/>
              </w:rPr>
              <w:t>Descripción</w:t>
            </w:r>
          </w:p>
        </w:tc>
        <w:tc>
          <w:tcPr>
            <w:tcW w:w="6338" w:type="dxa"/>
            <w:gridSpan w:val="2"/>
            <w:vAlign w:val="center"/>
            <w:hideMark/>
          </w:tcPr>
          <w:p w14:paraId="5B74C49C" w14:textId="77777777" w:rsidR="00455613" w:rsidRPr="00295697" w:rsidRDefault="00455613" w:rsidP="00D457D3">
            <w:pPr>
              <w:spacing w:line="240" w:lineRule="auto"/>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Porcentaje de equipo científico y tecnológico actualizado y renovado </w:t>
            </w:r>
          </w:p>
        </w:tc>
      </w:tr>
      <w:tr w:rsidR="00455613" w:rsidRPr="00295697" w14:paraId="6D6BB002" w14:textId="77777777" w:rsidTr="00D457D3">
        <w:trPr>
          <w:trHeight w:val="325"/>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177E06CF" w14:textId="77777777" w:rsidR="00455613" w:rsidRPr="00295697" w:rsidRDefault="00455613" w:rsidP="00D457D3">
            <w:pPr>
              <w:rPr>
                <w:rFonts w:cs="Arial"/>
                <w:color w:val="000000"/>
                <w:sz w:val="22"/>
                <w:szCs w:val="22"/>
                <w:lang w:eastAsia="es-CR"/>
              </w:rPr>
            </w:pPr>
            <w:r w:rsidRPr="00295697">
              <w:rPr>
                <w:rFonts w:cs="Arial"/>
                <w:color w:val="000000"/>
                <w:sz w:val="22"/>
                <w:szCs w:val="22"/>
                <w:lang w:eastAsia="es-CR"/>
              </w:rPr>
              <w:t xml:space="preserve">Forma de cálculo </w:t>
            </w:r>
          </w:p>
        </w:tc>
        <w:tc>
          <w:tcPr>
            <w:tcW w:w="6338" w:type="dxa"/>
            <w:gridSpan w:val="2"/>
            <w:vAlign w:val="center"/>
          </w:tcPr>
          <w:p w14:paraId="58D7E4A7" w14:textId="77777777" w:rsidR="00455613" w:rsidRPr="00295697" w:rsidRDefault="00455613" w:rsidP="00D457D3">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Porcentaje de equipamiento actualizado y renovado    </w:t>
            </w:r>
          </w:p>
        </w:tc>
      </w:tr>
      <w:tr w:rsidR="00455613" w:rsidRPr="00295697" w14:paraId="379645B7" w14:textId="77777777" w:rsidTr="00D457D3">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574C38A8" w14:textId="77777777" w:rsidR="00455613" w:rsidRPr="00295697" w:rsidRDefault="00455613" w:rsidP="00D457D3">
            <w:pPr>
              <w:rPr>
                <w:rFonts w:cs="Arial"/>
                <w:color w:val="000000"/>
                <w:sz w:val="22"/>
                <w:szCs w:val="22"/>
                <w:lang w:eastAsia="es-CR"/>
              </w:rPr>
            </w:pPr>
            <w:r w:rsidRPr="00295697">
              <w:rPr>
                <w:rFonts w:cs="Arial"/>
                <w:color w:val="000000"/>
                <w:sz w:val="22"/>
                <w:szCs w:val="22"/>
                <w:lang w:eastAsia="es-CR"/>
              </w:rPr>
              <w:t>Unidad de medida</w:t>
            </w:r>
          </w:p>
        </w:tc>
        <w:tc>
          <w:tcPr>
            <w:tcW w:w="6338" w:type="dxa"/>
            <w:gridSpan w:val="2"/>
            <w:vAlign w:val="center"/>
            <w:hideMark/>
          </w:tcPr>
          <w:p w14:paraId="22266FA8" w14:textId="77777777" w:rsidR="00455613" w:rsidRPr="00295697" w:rsidRDefault="00455613" w:rsidP="00D457D3">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 xml:space="preserve">Porcentaje </w:t>
            </w:r>
          </w:p>
        </w:tc>
      </w:tr>
      <w:tr w:rsidR="00455613" w:rsidRPr="00295697" w14:paraId="71EFEE69" w14:textId="77777777" w:rsidTr="00D457D3">
        <w:trPr>
          <w:trHeight w:val="325"/>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1AFD547A" w14:textId="77777777" w:rsidR="00455613" w:rsidRPr="00295697" w:rsidRDefault="00455613" w:rsidP="00D457D3">
            <w:pPr>
              <w:rPr>
                <w:rFonts w:cs="Arial"/>
                <w:color w:val="000000"/>
                <w:sz w:val="22"/>
                <w:szCs w:val="22"/>
                <w:lang w:eastAsia="es-CR"/>
              </w:rPr>
            </w:pPr>
            <w:r>
              <w:rPr>
                <w:rFonts w:cs="Arial"/>
                <w:color w:val="000000"/>
                <w:sz w:val="22"/>
                <w:szCs w:val="22"/>
                <w:lang w:eastAsia="es-CR"/>
              </w:rPr>
              <w:t>Resultado satisfactorio</w:t>
            </w:r>
          </w:p>
        </w:tc>
        <w:tc>
          <w:tcPr>
            <w:tcW w:w="6338" w:type="dxa"/>
            <w:gridSpan w:val="2"/>
            <w:vAlign w:val="center"/>
          </w:tcPr>
          <w:p w14:paraId="039E7B61" w14:textId="77777777" w:rsidR="00455613" w:rsidRPr="00295697" w:rsidRDefault="00455613" w:rsidP="00D457D3">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Pr>
                <w:rFonts w:cs="Arial"/>
                <w:color w:val="000000"/>
                <w:sz w:val="22"/>
                <w:szCs w:val="22"/>
              </w:rPr>
              <w:t xml:space="preserve">A mayor valor </w:t>
            </w:r>
          </w:p>
        </w:tc>
      </w:tr>
      <w:tr w:rsidR="00455613" w:rsidRPr="00295697" w14:paraId="6BEF9A75" w14:textId="77777777" w:rsidTr="00D457D3">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2694" w:type="dxa"/>
            <w:vMerge w:val="restart"/>
            <w:vAlign w:val="center"/>
          </w:tcPr>
          <w:p w14:paraId="1C9A1880" w14:textId="77777777" w:rsidR="00455613" w:rsidRPr="00295697" w:rsidRDefault="00455613" w:rsidP="00D457D3">
            <w:pPr>
              <w:rPr>
                <w:rFonts w:cs="Arial"/>
                <w:b w:val="0"/>
                <w:bCs w:val="0"/>
                <w:color w:val="000000"/>
                <w:sz w:val="22"/>
                <w:szCs w:val="22"/>
                <w:lang w:eastAsia="es-CR"/>
              </w:rPr>
            </w:pPr>
          </w:p>
          <w:p w14:paraId="5EAA9EC5" w14:textId="77777777" w:rsidR="00455613" w:rsidRPr="00295697" w:rsidRDefault="00455613" w:rsidP="00D457D3">
            <w:pPr>
              <w:rPr>
                <w:rFonts w:cs="Arial"/>
                <w:color w:val="000000"/>
                <w:sz w:val="22"/>
                <w:szCs w:val="22"/>
                <w:lang w:eastAsia="es-CR"/>
              </w:rPr>
            </w:pPr>
            <w:r w:rsidRPr="00295697">
              <w:rPr>
                <w:rFonts w:cs="Arial"/>
                <w:color w:val="000000"/>
                <w:sz w:val="22"/>
                <w:szCs w:val="22"/>
                <w:lang w:eastAsia="es-CR"/>
              </w:rPr>
              <w:t xml:space="preserve">Características </w:t>
            </w:r>
          </w:p>
        </w:tc>
        <w:tc>
          <w:tcPr>
            <w:tcW w:w="2551" w:type="dxa"/>
            <w:vAlign w:val="center"/>
          </w:tcPr>
          <w:p w14:paraId="5299D537" w14:textId="77777777" w:rsidR="00455613" w:rsidRPr="00295697" w:rsidRDefault="00455613" w:rsidP="00D457D3">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3787" w:type="dxa"/>
            <w:vAlign w:val="center"/>
          </w:tcPr>
          <w:p w14:paraId="72957D2A" w14:textId="77777777" w:rsidR="00455613" w:rsidRPr="00295697" w:rsidRDefault="00455613" w:rsidP="00D457D3">
            <w:pPr>
              <w:cnfStyle w:val="000000100000" w:firstRow="0" w:lastRow="0" w:firstColumn="0" w:lastColumn="0" w:oddVBand="0" w:evenVBand="0" w:oddHBand="1" w:evenHBand="0" w:firstRowFirstColumn="0" w:firstRowLastColumn="0" w:lastRowFirstColumn="0" w:lastRowLastColumn="0"/>
              <w:rPr>
                <w:rFonts w:cs="Arial"/>
                <w:color w:val="000000"/>
                <w:sz w:val="22"/>
                <w:szCs w:val="22"/>
                <w:lang w:eastAsia="es-CR"/>
              </w:rPr>
            </w:pPr>
            <w:r w:rsidRPr="00295697">
              <w:rPr>
                <w:rFonts w:cs="Arial"/>
                <w:color w:val="000000"/>
                <w:sz w:val="22"/>
                <w:szCs w:val="22"/>
                <w:lang w:eastAsia="es-CR"/>
              </w:rPr>
              <w:t>Semestral y Anual</w:t>
            </w:r>
          </w:p>
        </w:tc>
      </w:tr>
      <w:tr w:rsidR="00455613" w:rsidRPr="00295697" w14:paraId="7CA499E1" w14:textId="77777777" w:rsidTr="00D457D3">
        <w:trPr>
          <w:trHeight w:val="363"/>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6205716A" w14:textId="77777777" w:rsidR="00455613" w:rsidRPr="00295697" w:rsidRDefault="00455613" w:rsidP="00D457D3">
            <w:pPr>
              <w:rPr>
                <w:rFonts w:cs="Arial"/>
                <w:color w:val="000000"/>
                <w:sz w:val="22"/>
                <w:szCs w:val="22"/>
                <w:lang w:eastAsia="es-CR"/>
              </w:rPr>
            </w:pPr>
          </w:p>
        </w:tc>
        <w:tc>
          <w:tcPr>
            <w:tcW w:w="2551" w:type="dxa"/>
            <w:vAlign w:val="center"/>
          </w:tcPr>
          <w:p w14:paraId="05DCD38A" w14:textId="77777777" w:rsidR="00455613" w:rsidRPr="00295697" w:rsidRDefault="00455613" w:rsidP="00D457D3">
            <w:pPr>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3787" w:type="dxa"/>
            <w:vAlign w:val="center"/>
          </w:tcPr>
          <w:p w14:paraId="03AC1B6B" w14:textId="42F2FDD9" w:rsidR="00455613" w:rsidRPr="00295697" w:rsidRDefault="00E823F0" w:rsidP="00D457D3">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E823F0">
              <w:rPr>
                <w:rFonts w:cs="Arial"/>
                <w:color w:val="000000"/>
                <w:sz w:val="22"/>
                <w:szCs w:val="22"/>
                <w:lang w:eastAsia="es-CR"/>
              </w:rPr>
              <w:t>Dirección de Tecnologías de Información y Comunicación</w:t>
            </w:r>
            <w:r>
              <w:rPr>
                <w:rFonts w:cs="Arial"/>
                <w:color w:val="000000"/>
                <w:sz w:val="22"/>
                <w:szCs w:val="22"/>
                <w:lang w:eastAsia="es-CR"/>
              </w:rPr>
              <w:t xml:space="preserve"> (DTIC)</w:t>
            </w:r>
          </w:p>
        </w:tc>
      </w:tr>
      <w:tr w:rsidR="00455613" w:rsidRPr="00295697" w14:paraId="0C3E1719" w14:textId="77777777" w:rsidTr="00D457D3">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51B04DEA" w14:textId="77777777" w:rsidR="00455613" w:rsidRPr="00295697" w:rsidRDefault="00455613" w:rsidP="00D457D3">
            <w:pPr>
              <w:rPr>
                <w:rFonts w:cs="Arial"/>
                <w:color w:val="000000"/>
                <w:sz w:val="22"/>
                <w:szCs w:val="22"/>
                <w:lang w:eastAsia="es-CR"/>
              </w:rPr>
            </w:pPr>
          </w:p>
        </w:tc>
        <w:tc>
          <w:tcPr>
            <w:tcW w:w="2551" w:type="dxa"/>
            <w:vAlign w:val="center"/>
          </w:tcPr>
          <w:p w14:paraId="73A9E98A" w14:textId="77777777" w:rsidR="00455613" w:rsidRPr="00295697" w:rsidRDefault="00455613" w:rsidP="00D457D3">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Responsable </w:t>
            </w:r>
          </w:p>
        </w:tc>
        <w:tc>
          <w:tcPr>
            <w:tcW w:w="3787" w:type="dxa"/>
            <w:vAlign w:val="center"/>
          </w:tcPr>
          <w:p w14:paraId="587143AD" w14:textId="1E7DC4DC" w:rsidR="00455613" w:rsidRPr="00295697" w:rsidRDefault="00455613" w:rsidP="00D457D3">
            <w:pPr>
              <w:cnfStyle w:val="000000100000" w:firstRow="0" w:lastRow="0" w:firstColumn="0" w:lastColumn="0" w:oddVBand="0" w:evenVBand="0" w:oddHBand="1" w:evenHBand="0" w:firstRowFirstColumn="0" w:firstRowLastColumn="0" w:lastRowFirstColumn="0" w:lastRowLastColumn="0"/>
              <w:rPr>
                <w:rFonts w:cs="Arial"/>
                <w:sz w:val="22"/>
                <w:szCs w:val="22"/>
              </w:rPr>
            </w:pPr>
            <w:r w:rsidRPr="00295697">
              <w:rPr>
                <w:rFonts w:cs="Arial"/>
                <w:sz w:val="22"/>
                <w:szCs w:val="22"/>
              </w:rPr>
              <w:t>Director de</w:t>
            </w:r>
            <w:r w:rsidR="00E65E16">
              <w:rPr>
                <w:rFonts w:cs="Arial"/>
                <w:sz w:val="22"/>
                <w:szCs w:val="22"/>
              </w:rPr>
              <w:t xml:space="preserve"> DTIC </w:t>
            </w:r>
            <w:r w:rsidRPr="00295697">
              <w:rPr>
                <w:rFonts w:cs="Arial"/>
                <w:sz w:val="22"/>
                <w:szCs w:val="22"/>
              </w:rPr>
              <w:t xml:space="preserve"> </w:t>
            </w:r>
          </w:p>
        </w:tc>
      </w:tr>
      <w:tr w:rsidR="00455613" w:rsidRPr="00295697" w14:paraId="3069BE32" w14:textId="77777777" w:rsidTr="00D457D3">
        <w:trPr>
          <w:trHeight w:val="313"/>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4508C5FD" w14:textId="77777777" w:rsidR="00455613" w:rsidRPr="00295697" w:rsidRDefault="00455613" w:rsidP="00D457D3">
            <w:pPr>
              <w:rPr>
                <w:rFonts w:cs="Arial"/>
                <w:color w:val="000000"/>
                <w:sz w:val="22"/>
                <w:szCs w:val="22"/>
                <w:lang w:eastAsia="es-CR"/>
              </w:rPr>
            </w:pPr>
            <w:r w:rsidRPr="00295697">
              <w:rPr>
                <w:rFonts w:cs="Arial"/>
                <w:color w:val="000000"/>
                <w:sz w:val="22"/>
                <w:szCs w:val="22"/>
                <w:lang w:eastAsia="es-CR"/>
              </w:rPr>
              <w:t xml:space="preserve">Observaciones  </w:t>
            </w:r>
          </w:p>
        </w:tc>
        <w:tc>
          <w:tcPr>
            <w:tcW w:w="6338" w:type="dxa"/>
            <w:gridSpan w:val="2"/>
            <w:vAlign w:val="center"/>
            <w:hideMark/>
          </w:tcPr>
          <w:p w14:paraId="7CA065AE" w14:textId="77777777" w:rsidR="00455613" w:rsidRPr="00295697" w:rsidRDefault="00455613" w:rsidP="00D457D3">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p>
        </w:tc>
      </w:tr>
    </w:tbl>
    <w:p w14:paraId="0E2D6766" w14:textId="4C68F1E7" w:rsidR="00455613" w:rsidRDefault="00455613">
      <w:pPr>
        <w:spacing w:after="160" w:line="259" w:lineRule="auto"/>
        <w:jc w:val="left"/>
        <w:rPr>
          <w:rFonts w:cs="Arial"/>
          <w:sz w:val="22"/>
          <w:szCs w:val="22"/>
        </w:rPr>
      </w:pPr>
    </w:p>
    <w:p w14:paraId="711509C6" w14:textId="77777777" w:rsidR="00455613" w:rsidRDefault="00455613">
      <w:pPr>
        <w:spacing w:after="160" w:line="259" w:lineRule="auto"/>
        <w:jc w:val="left"/>
        <w:rPr>
          <w:rFonts w:cs="Arial"/>
          <w:sz w:val="22"/>
          <w:szCs w:val="22"/>
        </w:rPr>
      </w:pPr>
      <w:r>
        <w:rPr>
          <w:rFonts w:cs="Arial"/>
          <w:sz w:val="22"/>
          <w:szCs w:val="22"/>
        </w:rPr>
        <w:br w:type="page"/>
      </w:r>
    </w:p>
    <w:p w14:paraId="40CE7B9C" w14:textId="77777777" w:rsidR="00455613" w:rsidRDefault="00455613">
      <w:pPr>
        <w:spacing w:after="160" w:line="259" w:lineRule="auto"/>
        <w:jc w:val="left"/>
        <w:rPr>
          <w:rFonts w:cs="Arial"/>
          <w:sz w:val="22"/>
          <w:szCs w:val="22"/>
        </w:rPr>
      </w:pPr>
    </w:p>
    <w:p w14:paraId="480C518D" w14:textId="2B1A0C3F" w:rsidR="00B40403" w:rsidRPr="00BD3831" w:rsidRDefault="00B40403" w:rsidP="00B37FB7">
      <w:pPr>
        <w:pStyle w:val="TITULO1"/>
      </w:pPr>
      <w:bookmarkStart w:id="53" w:name="_Toc52261887"/>
      <w:r w:rsidRPr="00BD3831">
        <w:t>ACCIONES DE CONTROL Y SEGUIMIENTO</w:t>
      </w:r>
      <w:bookmarkEnd w:id="50"/>
      <w:bookmarkEnd w:id="53"/>
    </w:p>
    <w:p w14:paraId="1BA16CDC" w14:textId="77777777" w:rsidR="00B40403" w:rsidRDefault="00B40403" w:rsidP="00B40403"/>
    <w:p w14:paraId="1AD9F736" w14:textId="77777777" w:rsidR="00B40403" w:rsidRDefault="00B40403" w:rsidP="00B40403">
      <w:r>
        <w:t>El seguimiento y el control del POAI permiten verificar el uso eficiente y eficaz de los recursos institucionales en la consecución de los objetivos definidos y tomar las acciones correctivas a tiempo en caso de que esto no se cumpla.  En este proceso deben participar, en el ámbito de las instancias universitarias, los funcionarios encargados y responsables de las actividades presupuestarias que se contemplan en cada uno de los programas.  Ello significa que en los programas académicos participarán de un modo más determinante las instancias académicas de la Universidad, aunque también deban participar en la evaluación de los programas de apoyo.</w:t>
      </w:r>
    </w:p>
    <w:p w14:paraId="36ED8A71" w14:textId="77777777" w:rsidR="00B40403" w:rsidRDefault="00B40403" w:rsidP="00B40403"/>
    <w:p w14:paraId="51E4D0E4" w14:textId="77777777" w:rsidR="00B40403" w:rsidRDefault="00B40403" w:rsidP="00313545">
      <w:r>
        <w:t xml:space="preserve">Las acciones de control y seguimiento del POAI se enmarcan en la normativa correspondiente y los documentos o informes que se elaboran son una respuesta a las decisiones institucionales y a la normativa nacional en esta materia. En ese sentido, se enuncian a continuación: </w:t>
      </w:r>
    </w:p>
    <w:p w14:paraId="522E8B60" w14:textId="77777777" w:rsidR="00B40403" w:rsidRDefault="00B40403" w:rsidP="00313545"/>
    <w:p w14:paraId="5EA5C5D4" w14:textId="3EA7F545" w:rsidR="00763D01" w:rsidRDefault="00252F66" w:rsidP="0021588F">
      <w:pPr>
        <w:numPr>
          <w:ilvl w:val="0"/>
          <w:numId w:val="13"/>
        </w:numPr>
        <w:jc w:val="left"/>
        <w:rPr>
          <w:rFonts w:cs="Arial"/>
        </w:rPr>
      </w:pPr>
      <w:r>
        <w:rPr>
          <w:rFonts w:cs="Arial"/>
        </w:rPr>
        <w:t>Ley N. ª</w:t>
      </w:r>
      <w:r w:rsidR="00763D01">
        <w:rPr>
          <w:rFonts w:cs="Arial"/>
        </w:rPr>
        <w:t xml:space="preserve"> 8131, de Administración Financiera y Presupuestos Públicos.</w:t>
      </w:r>
    </w:p>
    <w:p w14:paraId="18A33BB2" w14:textId="45EFBE2A" w:rsidR="00763D01" w:rsidRPr="00794A70" w:rsidRDefault="00252F66" w:rsidP="0021588F">
      <w:pPr>
        <w:numPr>
          <w:ilvl w:val="0"/>
          <w:numId w:val="13"/>
        </w:numPr>
        <w:jc w:val="left"/>
        <w:rPr>
          <w:rFonts w:cs="Arial"/>
        </w:rPr>
      </w:pPr>
      <w:r w:rsidRPr="00794A70">
        <w:rPr>
          <w:rFonts w:cs="Arial"/>
        </w:rPr>
        <w:t>Ley N. ª</w:t>
      </w:r>
      <w:r w:rsidR="00763D01" w:rsidRPr="00794A70">
        <w:rPr>
          <w:rFonts w:cs="Arial"/>
        </w:rPr>
        <w:t xml:space="preserve"> 8292 General de Control Interno.</w:t>
      </w:r>
    </w:p>
    <w:p w14:paraId="4935E1CC" w14:textId="77777777" w:rsidR="00763D01" w:rsidRPr="005F55F8" w:rsidRDefault="00763D01" w:rsidP="0021588F">
      <w:pPr>
        <w:numPr>
          <w:ilvl w:val="0"/>
          <w:numId w:val="13"/>
        </w:numPr>
        <w:jc w:val="left"/>
        <w:rPr>
          <w:rFonts w:cs="Arial"/>
        </w:rPr>
      </w:pPr>
      <w:r>
        <w:rPr>
          <w:rFonts w:cs="Arial"/>
        </w:rPr>
        <w:t>Plan Nacional de la Educación Superior Universitaria Estatal (Planes).</w:t>
      </w:r>
    </w:p>
    <w:p w14:paraId="3324298D" w14:textId="77777777" w:rsidR="00B40403" w:rsidRDefault="00B40403" w:rsidP="0021588F">
      <w:pPr>
        <w:numPr>
          <w:ilvl w:val="0"/>
          <w:numId w:val="13"/>
        </w:numPr>
        <w:jc w:val="left"/>
        <w:rPr>
          <w:rFonts w:cs="Arial"/>
        </w:rPr>
      </w:pPr>
      <w:r>
        <w:rPr>
          <w:rFonts w:cs="Arial"/>
        </w:rPr>
        <w:t>Estatuto Orgánico.</w:t>
      </w:r>
    </w:p>
    <w:p w14:paraId="0D5AC2EB" w14:textId="77777777" w:rsidR="00B40403" w:rsidRDefault="00B40403" w:rsidP="0021588F">
      <w:pPr>
        <w:numPr>
          <w:ilvl w:val="0"/>
          <w:numId w:val="13"/>
        </w:numPr>
        <w:jc w:val="left"/>
        <w:rPr>
          <w:rFonts w:cs="Arial"/>
        </w:rPr>
      </w:pPr>
      <w:r>
        <w:rPr>
          <w:rFonts w:cs="Arial"/>
        </w:rPr>
        <w:t>Políticas Institucionales.</w:t>
      </w:r>
    </w:p>
    <w:p w14:paraId="6DF469CA" w14:textId="25FF8CAF" w:rsidR="005F55F8" w:rsidRPr="00D95780" w:rsidRDefault="005F55F8" w:rsidP="0021588F">
      <w:pPr>
        <w:numPr>
          <w:ilvl w:val="0"/>
          <w:numId w:val="13"/>
        </w:numPr>
        <w:jc w:val="left"/>
        <w:rPr>
          <w:rFonts w:cs="Arial"/>
        </w:rPr>
      </w:pPr>
      <w:r w:rsidRPr="00D95780">
        <w:rPr>
          <w:rFonts w:cs="Arial"/>
        </w:rPr>
        <w:t>Convención Colectiva.</w:t>
      </w:r>
    </w:p>
    <w:p w14:paraId="3586D0B2" w14:textId="77777777" w:rsidR="00D95780" w:rsidRPr="00D95780" w:rsidRDefault="00D95780" w:rsidP="0021588F">
      <w:pPr>
        <w:numPr>
          <w:ilvl w:val="0"/>
          <w:numId w:val="13"/>
        </w:numPr>
        <w:jc w:val="left"/>
        <w:rPr>
          <w:rFonts w:cs="Arial"/>
        </w:rPr>
      </w:pPr>
      <w:r w:rsidRPr="00D95780">
        <w:rPr>
          <w:rFonts w:cs="Arial"/>
        </w:rPr>
        <w:t>Red Inter Institucional de Trasparencia en el Sector Público (Oficio UNA-R-OFIC-3282-2016, noviembre del 2016)</w:t>
      </w:r>
    </w:p>
    <w:p w14:paraId="548B61F8" w14:textId="77777777" w:rsidR="005F55F8" w:rsidRPr="00D95780" w:rsidRDefault="005F55F8" w:rsidP="0021588F">
      <w:pPr>
        <w:numPr>
          <w:ilvl w:val="0"/>
          <w:numId w:val="13"/>
        </w:numPr>
        <w:jc w:val="left"/>
        <w:rPr>
          <w:rFonts w:cs="Arial"/>
        </w:rPr>
      </w:pPr>
      <w:r w:rsidRPr="00D95780">
        <w:rPr>
          <w:rFonts w:cs="Arial"/>
        </w:rPr>
        <w:t>Reglamentos de las instancias.</w:t>
      </w:r>
    </w:p>
    <w:p w14:paraId="023A3D0A" w14:textId="77777777" w:rsidR="00B40403" w:rsidRDefault="00B40403" w:rsidP="0021588F">
      <w:pPr>
        <w:numPr>
          <w:ilvl w:val="0"/>
          <w:numId w:val="13"/>
        </w:numPr>
        <w:rPr>
          <w:rFonts w:cs="Arial"/>
        </w:rPr>
      </w:pPr>
      <w:r>
        <w:rPr>
          <w:rFonts w:cs="Arial"/>
        </w:rPr>
        <w:t>Directrices institucionales para la formulación, la aprobación, la ejecución, la evaluación y el seguimiento del POAI y sus procedimientos.</w:t>
      </w:r>
    </w:p>
    <w:p w14:paraId="594A6EC0" w14:textId="5262AC40" w:rsidR="00785769" w:rsidRPr="00785769" w:rsidRDefault="005F55F8" w:rsidP="0021588F">
      <w:pPr>
        <w:numPr>
          <w:ilvl w:val="0"/>
          <w:numId w:val="13"/>
        </w:numPr>
        <w:jc w:val="left"/>
        <w:rPr>
          <w:rFonts w:cs="Arial"/>
        </w:rPr>
      </w:pPr>
      <w:r>
        <w:rPr>
          <w:rFonts w:cs="Arial"/>
        </w:rPr>
        <w:t>Plan de Mediano Plazo Institucional 2017-2021.</w:t>
      </w:r>
    </w:p>
    <w:p w14:paraId="4E857937" w14:textId="77777777" w:rsidR="00B40403" w:rsidRDefault="00B40403" w:rsidP="00F00F3D">
      <w:pPr>
        <w:jc w:val="left"/>
        <w:rPr>
          <w:rFonts w:cs="Arial"/>
        </w:rPr>
      </w:pPr>
    </w:p>
    <w:p w14:paraId="7654F00D" w14:textId="77777777" w:rsidR="009328E6" w:rsidRDefault="009328E6" w:rsidP="006F0334">
      <w:pPr>
        <w:pStyle w:val="Default"/>
        <w:widowControl/>
        <w:autoSpaceDE w:val="0"/>
        <w:autoSpaceDN w:val="0"/>
        <w:adjustRightInd w:val="0"/>
        <w:spacing w:line="360" w:lineRule="auto"/>
        <w:jc w:val="both"/>
        <w:rPr>
          <w:rFonts w:ascii="Arial" w:eastAsia="Times New Roman" w:hAnsi="Arial" w:cs="Arial"/>
          <w:color w:val="auto"/>
          <w:lang w:val="es-CR"/>
        </w:rPr>
      </w:pPr>
    </w:p>
    <w:p w14:paraId="718804B9" w14:textId="6182E9EC" w:rsidR="00B40403" w:rsidRPr="00F00F3D" w:rsidRDefault="00B40403" w:rsidP="006F0334">
      <w:pPr>
        <w:pStyle w:val="Default"/>
        <w:widowControl/>
        <w:autoSpaceDE w:val="0"/>
        <w:autoSpaceDN w:val="0"/>
        <w:adjustRightInd w:val="0"/>
        <w:spacing w:line="360" w:lineRule="auto"/>
        <w:jc w:val="both"/>
        <w:rPr>
          <w:rFonts w:ascii="Arial" w:eastAsia="Times New Roman" w:hAnsi="Arial" w:cs="Arial"/>
          <w:color w:val="auto"/>
          <w:lang w:val="es-CR"/>
        </w:rPr>
      </w:pPr>
      <w:r w:rsidRPr="00F00F3D">
        <w:rPr>
          <w:rFonts w:ascii="Arial" w:eastAsia="Times New Roman" w:hAnsi="Arial" w:cs="Arial"/>
          <w:color w:val="auto"/>
          <w:lang w:val="es-CR"/>
        </w:rPr>
        <w:t>Esta normativa requiere de la rendición de informes</w:t>
      </w:r>
      <w:r w:rsidR="00084032">
        <w:rPr>
          <w:rFonts w:ascii="Arial" w:eastAsia="Times New Roman" w:hAnsi="Arial" w:cs="Arial"/>
          <w:color w:val="auto"/>
          <w:lang w:val="es-CR"/>
        </w:rPr>
        <w:t xml:space="preserve"> de variada naturaleza, desde los institucionales como los emitidos por las </w:t>
      </w:r>
      <w:r w:rsidR="00002611">
        <w:rPr>
          <w:rFonts w:ascii="Arial" w:eastAsia="Times New Roman" w:hAnsi="Arial" w:cs="Arial"/>
          <w:color w:val="auto"/>
          <w:lang w:val="es-CR"/>
        </w:rPr>
        <w:t>unidades</w:t>
      </w:r>
      <w:r w:rsidR="00084032">
        <w:rPr>
          <w:rFonts w:ascii="Arial" w:eastAsia="Times New Roman" w:hAnsi="Arial" w:cs="Arial"/>
          <w:color w:val="auto"/>
          <w:lang w:val="es-CR"/>
        </w:rPr>
        <w:t xml:space="preserve"> ejecutoras</w:t>
      </w:r>
      <w:r w:rsidR="002802D9" w:rsidRPr="00F00F3D">
        <w:rPr>
          <w:rFonts w:ascii="Arial" w:eastAsia="Times New Roman" w:hAnsi="Arial" w:cs="Arial"/>
          <w:color w:val="auto"/>
          <w:lang w:val="es-CR"/>
        </w:rPr>
        <w:t>,</w:t>
      </w:r>
      <w:r w:rsidR="00002611">
        <w:rPr>
          <w:rFonts w:ascii="Arial" w:eastAsia="Times New Roman" w:hAnsi="Arial" w:cs="Arial"/>
          <w:color w:val="auto"/>
          <w:lang w:val="es-CR"/>
        </w:rPr>
        <w:t xml:space="preserve"> así como también los</w:t>
      </w:r>
      <w:r w:rsidR="002802D9" w:rsidRPr="00F00F3D">
        <w:rPr>
          <w:rFonts w:ascii="Arial" w:eastAsia="Times New Roman" w:hAnsi="Arial" w:cs="Arial"/>
          <w:color w:val="auto"/>
          <w:lang w:val="es-CR"/>
        </w:rPr>
        <w:t xml:space="preserve"> reportes</w:t>
      </w:r>
      <w:r w:rsidR="00F00F3D" w:rsidRPr="00F00F3D">
        <w:rPr>
          <w:rFonts w:ascii="Arial" w:eastAsia="Times New Roman" w:hAnsi="Arial" w:cs="Arial"/>
          <w:color w:val="auto"/>
          <w:lang w:val="es-CR"/>
        </w:rPr>
        <w:t xml:space="preserve"> de</w:t>
      </w:r>
      <w:r w:rsidR="00002611">
        <w:rPr>
          <w:rFonts w:ascii="Arial" w:eastAsia="Times New Roman" w:hAnsi="Arial" w:cs="Arial"/>
          <w:color w:val="auto"/>
          <w:lang w:val="es-CR"/>
        </w:rPr>
        <w:t xml:space="preserve"> los</w:t>
      </w:r>
      <w:r w:rsidR="002802D9" w:rsidRPr="00F00F3D">
        <w:rPr>
          <w:rFonts w:ascii="Arial" w:eastAsia="Times New Roman" w:hAnsi="Arial" w:cs="Arial"/>
          <w:color w:val="auto"/>
          <w:lang w:val="es-CR"/>
        </w:rPr>
        <w:t xml:space="preserve"> Sistemas automatizados</w:t>
      </w:r>
      <w:r w:rsidR="00F00F3D" w:rsidRPr="00F00F3D">
        <w:rPr>
          <w:rFonts w:ascii="Arial" w:eastAsia="Times New Roman" w:hAnsi="Arial" w:cs="Arial"/>
          <w:color w:val="auto"/>
          <w:lang w:val="es-CR"/>
        </w:rPr>
        <w:t>: Banner, SIGESA (Sistema de Gestión Administrativa), SIA (Sistema de Información Académica) y Sistema de Planificación Presupuesto Institucional</w:t>
      </w:r>
      <w:r w:rsidR="00002611">
        <w:rPr>
          <w:rFonts w:ascii="Arial" w:eastAsia="Times New Roman" w:hAnsi="Arial" w:cs="Arial"/>
          <w:color w:val="auto"/>
          <w:lang w:val="es-CR"/>
        </w:rPr>
        <w:t>, indispensables p</w:t>
      </w:r>
      <w:r w:rsidRPr="00F00F3D">
        <w:rPr>
          <w:rFonts w:ascii="Arial" w:eastAsia="Times New Roman" w:hAnsi="Arial" w:cs="Arial"/>
          <w:color w:val="auto"/>
          <w:lang w:val="es-CR"/>
        </w:rPr>
        <w:t xml:space="preserve">ara el control de lo programado </w:t>
      </w:r>
      <w:r w:rsidR="00002611">
        <w:rPr>
          <w:rFonts w:ascii="Arial" w:eastAsia="Times New Roman" w:hAnsi="Arial" w:cs="Arial"/>
          <w:color w:val="auto"/>
          <w:lang w:val="es-CR"/>
        </w:rPr>
        <w:t xml:space="preserve">versus </w:t>
      </w:r>
      <w:r w:rsidRPr="00F00F3D">
        <w:rPr>
          <w:rFonts w:ascii="Arial" w:eastAsia="Times New Roman" w:hAnsi="Arial" w:cs="Arial"/>
          <w:color w:val="auto"/>
          <w:lang w:val="es-CR"/>
        </w:rPr>
        <w:t>lo ejecutado</w:t>
      </w:r>
      <w:r w:rsidR="002802D9" w:rsidRPr="00F00F3D">
        <w:rPr>
          <w:rFonts w:ascii="Arial" w:eastAsia="Times New Roman" w:hAnsi="Arial" w:cs="Arial"/>
          <w:color w:val="auto"/>
          <w:lang w:val="es-CR"/>
        </w:rPr>
        <w:t>.</w:t>
      </w:r>
      <w:r w:rsidRPr="00F00F3D">
        <w:rPr>
          <w:rFonts w:ascii="Arial" w:eastAsia="Times New Roman" w:hAnsi="Arial" w:cs="Arial"/>
          <w:color w:val="auto"/>
          <w:lang w:val="es-CR"/>
        </w:rPr>
        <w:t xml:space="preserve">  </w:t>
      </w:r>
    </w:p>
    <w:p w14:paraId="0A2A33EF" w14:textId="7B508ED0" w:rsidR="00313545" w:rsidRPr="00F00F3D" w:rsidRDefault="00313545" w:rsidP="00F00F3D">
      <w:pPr>
        <w:pStyle w:val="Default"/>
        <w:spacing w:line="360" w:lineRule="auto"/>
        <w:rPr>
          <w:rFonts w:ascii="Arial" w:eastAsia="Times New Roman" w:hAnsi="Arial" w:cs="Arial"/>
          <w:color w:val="auto"/>
          <w:lang w:val="es-CR"/>
        </w:rPr>
      </w:pPr>
    </w:p>
    <w:p w14:paraId="1A57FDF9" w14:textId="447EDD50" w:rsidR="00B40403" w:rsidRDefault="00B40403" w:rsidP="00833A74">
      <w:r>
        <w:t xml:space="preserve">El proceso de evaluación del grado de cumplimiento de objetivos y </w:t>
      </w:r>
      <w:r w:rsidR="0019079F">
        <w:t>metas</w:t>
      </w:r>
      <w:r>
        <w:t xml:space="preserve"> </w:t>
      </w:r>
      <w:r w:rsidR="00D95780">
        <w:t xml:space="preserve">del POAI </w:t>
      </w:r>
      <w:r>
        <w:t>se realiza considerando l</w:t>
      </w:r>
      <w:r w:rsidR="00D95780">
        <w:t>o</w:t>
      </w:r>
      <w:r w:rsidR="0093655F">
        <w:t xml:space="preserve">s </w:t>
      </w:r>
      <w:r w:rsidR="00D95780">
        <w:t xml:space="preserve">informes que </w:t>
      </w:r>
      <w:r w:rsidR="0093655F">
        <w:t>se realizan en los</w:t>
      </w:r>
      <w:r>
        <w:t xml:space="preserve"> ámbitos de unidad, facultad, centro, sede, sección regional, vicerrectoría, rectoría y universidad, mediante la valoración de los logros que en ellos se reporten, además de su replanteamiento en los casos en que se presente un cambio que así lo amerite. Los resultados de esa valoración </w:t>
      </w:r>
      <w:r w:rsidR="0093655F">
        <w:t>constituyen</w:t>
      </w:r>
      <w:r>
        <w:t xml:space="preserve"> un criterio para el establecimiento de los objetivos y las metas del siguiente periodo.  </w:t>
      </w:r>
    </w:p>
    <w:p w14:paraId="3CB7019D" w14:textId="77777777" w:rsidR="00B40403" w:rsidRDefault="00B40403" w:rsidP="00B40403"/>
    <w:p w14:paraId="53C5BACD" w14:textId="77777777" w:rsidR="00B40403" w:rsidRDefault="00B40403" w:rsidP="00B40403">
      <w:pPr>
        <w:spacing w:line="240" w:lineRule="auto"/>
        <w:jc w:val="left"/>
        <w:rPr>
          <w:b/>
        </w:rPr>
      </w:pPr>
      <w:r>
        <w:br w:type="page"/>
      </w:r>
    </w:p>
    <w:p w14:paraId="2E062493" w14:textId="206119DF" w:rsidR="007F49AD" w:rsidRPr="000435F6" w:rsidRDefault="00B40403" w:rsidP="007F49AD">
      <w:pPr>
        <w:pStyle w:val="TITULO1"/>
      </w:pPr>
      <w:bookmarkStart w:id="54" w:name="_Toc494114160"/>
      <w:bookmarkStart w:id="55" w:name="_Toc52261888"/>
      <w:r w:rsidRPr="000435F6">
        <w:lastRenderedPageBreak/>
        <w:t xml:space="preserve">PRODUCTOS Y SERVICIOS, SEGÚN POBLACIÓN META A LA </w:t>
      </w:r>
      <w:r w:rsidRPr="00FC6F66">
        <w:t>QUE SE DIRIGEN</w:t>
      </w:r>
      <w:bookmarkEnd w:id="54"/>
      <w:bookmarkEnd w:id="55"/>
    </w:p>
    <w:p w14:paraId="6DC818A9" w14:textId="77777777" w:rsidR="00B40403" w:rsidRDefault="00B40403" w:rsidP="00B40403">
      <w:pPr>
        <w:rPr>
          <w:b/>
        </w:rPr>
      </w:pPr>
      <w:r w:rsidRPr="00473F3C">
        <w:t>La Universidad Nacional, según</w:t>
      </w:r>
      <w:r>
        <w:rPr>
          <w:rFonts w:cs="Arial"/>
        </w:rPr>
        <w:t xml:space="preserve"> la población meta a la que se dirigen sus productos y servicios, ofrece en la actualidad la gama que a continuación se describe:</w:t>
      </w:r>
    </w:p>
    <w:p w14:paraId="73720DFF" w14:textId="77777777" w:rsidR="00055D95" w:rsidRDefault="00055D95" w:rsidP="00CC3F12">
      <w:pPr>
        <w:pStyle w:val="TITULO2"/>
      </w:pPr>
    </w:p>
    <w:p w14:paraId="3066F485" w14:textId="76F01567" w:rsidR="006A7260" w:rsidRPr="00455451" w:rsidRDefault="006A7260" w:rsidP="00CC3F12">
      <w:pPr>
        <w:pStyle w:val="TITULO2"/>
      </w:pPr>
      <w:bookmarkStart w:id="56" w:name="_Toc52261889"/>
      <w:r w:rsidRPr="00455451">
        <w:t>Programa Académico</w:t>
      </w:r>
      <w:bookmarkEnd w:id="56"/>
      <w:r w:rsidRPr="00455451">
        <w:t xml:space="preserve"> </w:t>
      </w:r>
    </w:p>
    <w:tbl>
      <w:tblPr>
        <w:tblStyle w:val="Tabladelista3-nfasis11"/>
        <w:tblW w:w="9889" w:type="dxa"/>
        <w:tblLook w:val="01A0" w:firstRow="1" w:lastRow="0" w:firstColumn="1" w:lastColumn="1" w:noHBand="0" w:noVBand="0"/>
      </w:tblPr>
      <w:tblGrid>
        <w:gridCol w:w="2263"/>
        <w:gridCol w:w="5245"/>
        <w:gridCol w:w="2381"/>
      </w:tblGrid>
      <w:tr w:rsidR="006A7260" w:rsidRPr="00034861" w14:paraId="3B8E47E7" w14:textId="77777777" w:rsidTr="00FC6F66">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263" w:type="dxa"/>
            <w:shd w:val="clear" w:color="auto" w:fill="1F3864" w:themeFill="accent5" w:themeFillShade="80"/>
            <w:vAlign w:val="center"/>
          </w:tcPr>
          <w:p w14:paraId="78BF6628" w14:textId="77777777" w:rsidR="006A7260" w:rsidRPr="007F09B7" w:rsidRDefault="006A7260" w:rsidP="006A7260">
            <w:pPr>
              <w:spacing w:line="240" w:lineRule="auto"/>
              <w:jc w:val="center"/>
              <w:rPr>
                <w:rFonts w:cs="Arial"/>
                <w:b w:val="0"/>
                <w:i/>
                <w:sz w:val="22"/>
                <w:szCs w:val="22"/>
              </w:rPr>
            </w:pPr>
            <w:r w:rsidRPr="007F09B7">
              <w:rPr>
                <w:rFonts w:cs="Arial"/>
                <w:i/>
                <w:sz w:val="22"/>
                <w:szCs w:val="22"/>
              </w:rPr>
              <w:t>PRODUCTOS / SERVICIOS</w:t>
            </w:r>
          </w:p>
        </w:tc>
        <w:tc>
          <w:tcPr>
            <w:cnfStyle w:val="000010000000" w:firstRow="0" w:lastRow="0" w:firstColumn="0" w:lastColumn="0" w:oddVBand="1" w:evenVBand="0" w:oddHBand="0" w:evenHBand="0" w:firstRowFirstColumn="0" w:firstRowLastColumn="0" w:lastRowFirstColumn="0" w:lastRowLastColumn="0"/>
            <w:tcW w:w="5245" w:type="dxa"/>
            <w:shd w:val="clear" w:color="auto" w:fill="1F3864" w:themeFill="accent5" w:themeFillShade="80"/>
            <w:vAlign w:val="center"/>
          </w:tcPr>
          <w:p w14:paraId="61BF168C" w14:textId="77777777" w:rsidR="006A7260" w:rsidRPr="007F09B7" w:rsidRDefault="006A7260" w:rsidP="006A7260">
            <w:pPr>
              <w:spacing w:line="240" w:lineRule="auto"/>
              <w:jc w:val="center"/>
              <w:rPr>
                <w:rFonts w:cs="Arial"/>
                <w:b w:val="0"/>
                <w:i/>
                <w:sz w:val="22"/>
                <w:szCs w:val="22"/>
              </w:rPr>
            </w:pPr>
            <w:r w:rsidRPr="007F09B7">
              <w:rPr>
                <w:rFonts w:cs="Arial"/>
                <w:i/>
                <w:sz w:val="22"/>
                <w:szCs w:val="22"/>
              </w:rPr>
              <w:t>CARACTERÍSTICAS</w:t>
            </w:r>
          </w:p>
        </w:tc>
        <w:tc>
          <w:tcPr>
            <w:cnfStyle w:val="000100001000" w:firstRow="0" w:lastRow="0" w:firstColumn="0" w:lastColumn="1" w:oddVBand="0" w:evenVBand="0" w:oddHBand="0" w:evenHBand="0" w:firstRowFirstColumn="0" w:firstRowLastColumn="1" w:lastRowFirstColumn="0" w:lastRowLastColumn="0"/>
            <w:tcW w:w="2381" w:type="dxa"/>
            <w:shd w:val="clear" w:color="auto" w:fill="1F3864" w:themeFill="accent5" w:themeFillShade="80"/>
            <w:vAlign w:val="center"/>
          </w:tcPr>
          <w:p w14:paraId="7AD0E92C" w14:textId="77777777" w:rsidR="006A7260" w:rsidRPr="007F09B7" w:rsidRDefault="00CC7AA8" w:rsidP="006A7260">
            <w:pPr>
              <w:spacing w:line="240" w:lineRule="auto"/>
              <w:jc w:val="center"/>
              <w:rPr>
                <w:rFonts w:cs="Arial"/>
                <w:b w:val="0"/>
                <w:i/>
                <w:sz w:val="22"/>
                <w:szCs w:val="22"/>
              </w:rPr>
            </w:pPr>
            <w:r w:rsidRPr="007F09B7">
              <w:rPr>
                <w:rFonts w:cs="Arial"/>
                <w:i/>
                <w:sz w:val="22"/>
                <w:szCs w:val="22"/>
              </w:rPr>
              <w:t>POBLACIÓN META</w:t>
            </w:r>
          </w:p>
        </w:tc>
      </w:tr>
      <w:tr w:rsidR="006A7260" w:rsidRPr="00034861" w14:paraId="69C1F4D6" w14:textId="77777777" w:rsidTr="00055D95">
        <w:trPr>
          <w:cnfStyle w:val="000000100000" w:firstRow="0" w:lastRow="0" w:firstColumn="0" w:lastColumn="0" w:oddVBand="0" w:evenVBand="0" w:oddHBand="1" w:evenHBand="0" w:firstRowFirstColumn="0" w:firstRowLastColumn="0" w:lastRowFirstColumn="0" w:lastRowLastColumn="0"/>
          <w:trHeight w:val="2106"/>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5C6939C4" w14:textId="77777777" w:rsidR="006A7260" w:rsidRPr="00034861" w:rsidRDefault="006A7260" w:rsidP="008A359E">
            <w:pPr>
              <w:spacing w:line="240" w:lineRule="auto"/>
              <w:jc w:val="center"/>
              <w:rPr>
                <w:rFonts w:cs="Arial"/>
                <w:b w:val="0"/>
                <w:sz w:val="22"/>
                <w:szCs w:val="22"/>
              </w:rPr>
            </w:pPr>
            <w:r w:rsidRPr="00034861">
              <w:rPr>
                <w:rFonts w:cs="Arial"/>
                <w:b w:val="0"/>
                <w:sz w:val="22"/>
                <w:szCs w:val="22"/>
              </w:rPr>
              <w:t>Matrícula de estudiantes nuevos y regulares</w:t>
            </w:r>
          </w:p>
        </w:tc>
        <w:tc>
          <w:tcPr>
            <w:cnfStyle w:val="000010000000" w:firstRow="0" w:lastRow="0" w:firstColumn="0" w:lastColumn="0" w:oddVBand="1" w:evenVBand="0" w:oddHBand="0" w:evenHBand="0" w:firstRowFirstColumn="0" w:firstRowLastColumn="0" w:lastRowFirstColumn="0" w:lastRowLastColumn="0"/>
            <w:tcW w:w="5245" w:type="dxa"/>
            <w:vAlign w:val="center"/>
          </w:tcPr>
          <w:p w14:paraId="027F8E52" w14:textId="67610B23" w:rsidR="006A7260" w:rsidRPr="00034861" w:rsidRDefault="006A7260" w:rsidP="00055D95">
            <w:pPr>
              <w:spacing w:line="240" w:lineRule="auto"/>
              <w:rPr>
                <w:rFonts w:cs="Arial"/>
                <w:sz w:val="22"/>
                <w:szCs w:val="22"/>
              </w:rPr>
            </w:pPr>
            <w:r w:rsidRPr="00034861">
              <w:rPr>
                <w:rFonts w:cs="Arial"/>
                <w:sz w:val="22"/>
                <w:szCs w:val="22"/>
              </w:rPr>
              <w:t>Estudiantes en pregrado (diplomado, técnico y profesorado), grado (bachillerato y licenciatura) y posgrado (maestría, especialidad profesional y doctorado); formados con responsabilidad social, condiciones de liderazgo, ética, respeto por los derechos humanos, así como con alto rigor científico, que coadyuven a un enfoque integral humanista.</w:t>
            </w:r>
          </w:p>
        </w:tc>
        <w:tc>
          <w:tcPr>
            <w:cnfStyle w:val="000100000000" w:firstRow="0" w:lastRow="0" w:firstColumn="0" w:lastColumn="1" w:oddVBand="0" w:evenVBand="0" w:oddHBand="0" w:evenHBand="0" w:firstRowFirstColumn="0" w:firstRowLastColumn="0" w:lastRowFirstColumn="0" w:lastRowLastColumn="0"/>
            <w:tcW w:w="2381" w:type="dxa"/>
            <w:vAlign w:val="center"/>
          </w:tcPr>
          <w:p w14:paraId="7283810E" w14:textId="77777777" w:rsidR="006A7260" w:rsidRPr="00034861" w:rsidRDefault="006A7260" w:rsidP="008A359E">
            <w:pPr>
              <w:spacing w:line="240" w:lineRule="auto"/>
              <w:jc w:val="center"/>
              <w:rPr>
                <w:rFonts w:cs="Arial"/>
                <w:b w:val="0"/>
                <w:sz w:val="22"/>
                <w:szCs w:val="22"/>
              </w:rPr>
            </w:pPr>
            <w:r w:rsidRPr="00034861">
              <w:rPr>
                <w:rFonts w:cs="Arial"/>
                <w:b w:val="0"/>
                <w:sz w:val="22"/>
                <w:szCs w:val="22"/>
              </w:rPr>
              <w:t>Estudiantes potenciales, estudiantes regulares de pregrado, grado y posgrado.</w:t>
            </w:r>
          </w:p>
          <w:p w14:paraId="39FAE8CE" w14:textId="77777777" w:rsidR="006A7260" w:rsidRPr="00034861" w:rsidRDefault="006A7260" w:rsidP="008A359E">
            <w:pPr>
              <w:spacing w:line="240" w:lineRule="auto"/>
              <w:jc w:val="center"/>
              <w:rPr>
                <w:rFonts w:cs="Arial"/>
                <w:b w:val="0"/>
                <w:sz w:val="22"/>
                <w:szCs w:val="22"/>
              </w:rPr>
            </w:pPr>
          </w:p>
        </w:tc>
      </w:tr>
      <w:tr w:rsidR="006A7260" w:rsidRPr="00034861" w14:paraId="12D78ACA" w14:textId="77777777" w:rsidTr="00FC6F66">
        <w:trPr>
          <w:trHeight w:val="929"/>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50DA92F4" w14:textId="1560EB80" w:rsidR="006A7260" w:rsidRPr="00034861" w:rsidRDefault="006A7260" w:rsidP="008A359E">
            <w:pPr>
              <w:spacing w:line="240" w:lineRule="auto"/>
              <w:jc w:val="center"/>
              <w:rPr>
                <w:rFonts w:cs="Arial"/>
                <w:b w:val="0"/>
                <w:sz w:val="22"/>
                <w:szCs w:val="22"/>
              </w:rPr>
            </w:pPr>
            <w:r w:rsidRPr="00034861">
              <w:rPr>
                <w:rFonts w:cs="Arial"/>
                <w:b w:val="0"/>
                <w:sz w:val="22"/>
                <w:szCs w:val="22"/>
              </w:rPr>
              <w:t>Graduados</w:t>
            </w:r>
          </w:p>
        </w:tc>
        <w:tc>
          <w:tcPr>
            <w:cnfStyle w:val="000010000000" w:firstRow="0" w:lastRow="0" w:firstColumn="0" w:lastColumn="0" w:oddVBand="1" w:evenVBand="0" w:oddHBand="0" w:evenHBand="0" w:firstRowFirstColumn="0" w:firstRowLastColumn="0" w:lastRowFirstColumn="0" w:lastRowLastColumn="0"/>
            <w:tcW w:w="5245" w:type="dxa"/>
            <w:vAlign w:val="center"/>
          </w:tcPr>
          <w:p w14:paraId="6C4472FB" w14:textId="77777777" w:rsidR="006A7260" w:rsidRPr="00034861" w:rsidRDefault="006A7260" w:rsidP="006A7260">
            <w:pPr>
              <w:spacing w:line="240" w:lineRule="auto"/>
              <w:rPr>
                <w:rFonts w:cs="Arial"/>
                <w:sz w:val="22"/>
                <w:szCs w:val="22"/>
              </w:rPr>
            </w:pPr>
            <w:r w:rsidRPr="00034861">
              <w:rPr>
                <w:rFonts w:cs="Arial"/>
                <w:sz w:val="22"/>
                <w:szCs w:val="22"/>
              </w:rPr>
              <w:t>Persona que ha obtenido un título universitario, de pregrado, grado y/o posgrado.</w:t>
            </w:r>
          </w:p>
        </w:tc>
        <w:tc>
          <w:tcPr>
            <w:cnfStyle w:val="000100000000" w:firstRow="0" w:lastRow="0" w:firstColumn="0" w:lastColumn="1" w:oddVBand="0" w:evenVBand="0" w:oddHBand="0" w:evenHBand="0" w:firstRowFirstColumn="0" w:firstRowLastColumn="0" w:lastRowFirstColumn="0" w:lastRowLastColumn="0"/>
            <w:tcW w:w="2381" w:type="dxa"/>
            <w:vAlign w:val="center"/>
          </w:tcPr>
          <w:p w14:paraId="18FBE6F2" w14:textId="77777777" w:rsidR="006A7260" w:rsidRPr="00034861" w:rsidRDefault="006A7260" w:rsidP="008A359E">
            <w:pPr>
              <w:spacing w:line="240" w:lineRule="auto"/>
              <w:jc w:val="center"/>
              <w:rPr>
                <w:rFonts w:cs="Arial"/>
                <w:b w:val="0"/>
                <w:sz w:val="22"/>
                <w:szCs w:val="22"/>
              </w:rPr>
            </w:pPr>
            <w:r w:rsidRPr="00034861">
              <w:rPr>
                <w:rFonts w:cs="Arial"/>
                <w:b w:val="0"/>
                <w:sz w:val="22"/>
                <w:szCs w:val="22"/>
              </w:rPr>
              <w:t>Estudiante regular de pregrado, grado y posgrado.</w:t>
            </w:r>
          </w:p>
        </w:tc>
      </w:tr>
      <w:tr w:rsidR="006A7260" w:rsidRPr="00034861" w14:paraId="3D56AA56" w14:textId="77777777" w:rsidTr="00055D95">
        <w:trPr>
          <w:cnfStyle w:val="000000100000" w:firstRow="0" w:lastRow="0" w:firstColumn="0" w:lastColumn="0" w:oddVBand="0" w:evenVBand="0" w:oddHBand="1" w:evenHBand="0" w:firstRowFirstColumn="0" w:firstRowLastColumn="0" w:lastRowFirstColumn="0" w:lastRowLastColumn="0"/>
          <w:trHeight w:val="3014"/>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71F415B0" w14:textId="77777777" w:rsidR="006A7260" w:rsidRPr="00034861" w:rsidRDefault="006A7260" w:rsidP="008A359E">
            <w:pPr>
              <w:spacing w:line="240" w:lineRule="auto"/>
              <w:jc w:val="center"/>
              <w:rPr>
                <w:rFonts w:cs="Arial"/>
                <w:b w:val="0"/>
                <w:color w:val="0070C0"/>
                <w:sz w:val="22"/>
                <w:szCs w:val="22"/>
              </w:rPr>
            </w:pPr>
            <w:r w:rsidRPr="00034861">
              <w:rPr>
                <w:rFonts w:cs="Arial"/>
                <w:b w:val="0"/>
                <w:sz w:val="22"/>
                <w:szCs w:val="22"/>
              </w:rPr>
              <w:t>Proyectos de docencia.</w:t>
            </w:r>
          </w:p>
        </w:tc>
        <w:tc>
          <w:tcPr>
            <w:cnfStyle w:val="000010000000" w:firstRow="0" w:lastRow="0" w:firstColumn="0" w:lastColumn="0" w:oddVBand="1" w:evenVBand="0" w:oddHBand="0" w:evenHBand="0" w:firstRowFirstColumn="0" w:firstRowLastColumn="0" w:lastRowFirstColumn="0" w:lastRowLastColumn="0"/>
            <w:tcW w:w="5245" w:type="dxa"/>
            <w:vAlign w:val="center"/>
          </w:tcPr>
          <w:p w14:paraId="237B853B" w14:textId="24DE2FFA" w:rsidR="006A7260" w:rsidRPr="00034861" w:rsidRDefault="006A7260" w:rsidP="00FC6F66">
            <w:pPr>
              <w:tabs>
                <w:tab w:val="left" w:pos="1891"/>
              </w:tabs>
              <w:spacing w:line="240" w:lineRule="auto"/>
              <w:rPr>
                <w:rFonts w:cs="Arial"/>
                <w:sz w:val="22"/>
                <w:szCs w:val="22"/>
                <w:lang w:val="es-ES_tradnl"/>
              </w:rPr>
            </w:pPr>
            <w:r w:rsidRPr="00034861">
              <w:rPr>
                <w:rFonts w:cs="Arial"/>
                <w:sz w:val="22"/>
                <w:szCs w:val="22"/>
              </w:rPr>
              <w:t xml:space="preserve">Procesos que promueven el desarrollo integral del estudiantado y de los docentes </w:t>
            </w:r>
            <w:r w:rsidRPr="00034861">
              <w:rPr>
                <w:rFonts w:cs="Arial"/>
                <w:color w:val="000000"/>
                <w:sz w:val="22"/>
                <w:szCs w:val="22"/>
              </w:rPr>
              <w:t xml:space="preserve">y contribuyen al mejoramiento del sistema educativo mediante la sistematización de experiencias y la reflexión crítica, participativa e innovadora, para construir y actualizar conocimientos para transformar la </w:t>
            </w:r>
            <w:r w:rsidR="009328E6" w:rsidRPr="00034861">
              <w:rPr>
                <w:rFonts w:cs="Arial"/>
                <w:color w:val="000000"/>
                <w:sz w:val="22"/>
                <w:szCs w:val="22"/>
              </w:rPr>
              <w:t>realidad</w:t>
            </w:r>
            <w:r w:rsidR="009328E6">
              <w:rPr>
                <w:rFonts w:cs="Arial"/>
                <w:color w:val="000000"/>
                <w:sz w:val="22"/>
                <w:szCs w:val="22"/>
              </w:rPr>
              <w:t>.</w:t>
            </w:r>
            <w:r w:rsidRPr="00034861">
              <w:rPr>
                <w:rFonts w:cs="Arial"/>
                <w:color w:val="9CC2E5" w:themeColor="accent1" w:themeTint="99"/>
                <w:sz w:val="22"/>
                <w:szCs w:val="22"/>
              </w:rPr>
              <w:t xml:space="preserve"> </w:t>
            </w:r>
            <w:r w:rsidRPr="00034861">
              <w:rPr>
                <w:rFonts w:cs="Arial"/>
                <w:sz w:val="22"/>
                <w:szCs w:val="22"/>
              </w:rPr>
              <w:t>Se caracteriza por: el desarrollo de nuevas estrategias y métodos de enseñanz</w:t>
            </w:r>
            <w:r w:rsidRPr="00034861">
              <w:rPr>
                <w:rFonts w:cs="Arial"/>
                <w:color w:val="000000"/>
                <w:sz w:val="22"/>
                <w:szCs w:val="22"/>
              </w:rPr>
              <w:t xml:space="preserve">a y aprendizaje, por la </w:t>
            </w:r>
            <w:r w:rsidRPr="00034861">
              <w:rPr>
                <w:rFonts w:cs="Arial"/>
                <w:sz w:val="22"/>
                <w:szCs w:val="22"/>
              </w:rPr>
              <w:t>innovación curricular,</w:t>
            </w:r>
            <w:r w:rsidRPr="00034861">
              <w:rPr>
                <w:rFonts w:cs="Arial"/>
                <w:color w:val="000000"/>
                <w:sz w:val="22"/>
                <w:szCs w:val="22"/>
              </w:rPr>
              <w:t xml:space="preserve"> la actualización de materiales educativos, la educación</w:t>
            </w:r>
            <w:r w:rsidRPr="00034861">
              <w:rPr>
                <w:rFonts w:eastAsia="MS Mincho" w:cs="Arial"/>
                <w:color w:val="000000"/>
                <w:sz w:val="22"/>
                <w:szCs w:val="22"/>
                <w:lang w:val="es-ES_tradnl"/>
              </w:rPr>
              <w:t xml:space="preserve"> permanente y su interrelación con la investigación y la extensión.</w:t>
            </w:r>
          </w:p>
        </w:tc>
        <w:tc>
          <w:tcPr>
            <w:cnfStyle w:val="000100000000" w:firstRow="0" w:lastRow="0" w:firstColumn="0" w:lastColumn="1" w:oddVBand="0" w:evenVBand="0" w:oddHBand="0" w:evenHBand="0" w:firstRowFirstColumn="0" w:firstRowLastColumn="0" w:lastRowFirstColumn="0" w:lastRowLastColumn="0"/>
            <w:tcW w:w="2381" w:type="dxa"/>
            <w:vAlign w:val="center"/>
          </w:tcPr>
          <w:p w14:paraId="54B2E3C7" w14:textId="77777777" w:rsidR="006A7260" w:rsidRPr="00034861" w:rsidRDefault="006A7260" w:rsidP="008A359E">
            <w:pPr>
              <w:spacing w:line="240" w:lineRule="auto"/>
              <w:jc w:val="center"/>
              <w:rPr>
                <w:rFonts w:cs="Arial"/>
                <w:b w:val="0"/>
                <w:sz w:val="22"/>
                <w:szCs w:val="22"/>
              </w:rPr>
            </w:pPr>
            <w:r w:rsidRPr="00034861">
              <w:rPr>
                <w:rFonts w:cs="Arial"/>
                <w:b w:val="0"/>
                <w:sz w:val="22"/>
                <w:szCs w:val="22"/>
              </w:rPr>
              <w:t>Estudiantes y profesores.</w:t>
            </w:r>
          </w:p>
          <w:p w14:paraId="6DD91DBC" w14:textId="77777777" w:rsidR="006A7260" w:rsidRPr="00034861" w:rsidRDefault="006A7260" w:rsidP="008A359E">
            <w:pPr>
              <w:spacing w:line="240" w:lineRule="auto"/>
              <w:jc w:val="center"/>
              <w:rPr>
                <w:rFonts w:cs="Arial"/>
                <w:b w:val="0"/>
                <w:color w:val="0070C0"/>
                <w:sz w:val="22"/>
                <w:szCs w:val="22"/>
              </w:rPr>
            </w:pPr>
          </w:p>
        </w:tc>
      </w:tr>
      <w:tr w:rsidR="006A7260" w:rsidRPr="00034861" w14:paraId="55FB708B" w14:textId="77777777" w:rsidTr="00FC6F66">
        <w:trPr>
          <w:trHeight w:val="1415"/>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40D17497" w14:textId="42375116" w:rsidR="006A7260" w:rsidRPr="00034861" w:rsidRDefault="006A7260" w:rsidP="008A359E">
            <w:pPr>
              <w:spacing w:line="240" w:lineRule="auto"/>
              <w:jc w:val="center"/>
              <w:rPr>
                <w:rFonts w:cs="Arial"/>
                <w:b w:val="0"/>
                <w:sz w:val="22"/>
                <w:szCs w:val="22"/>
              </w:rPr>
            </w:pPr>
            <w:r w:rsidRPr="00034861">
              <w:rPr>
                <w:rFonts w:cs="Arial"/>
                <w:b w:val="0"/>
                <w:sz w:val="22"/>
                <w:szCs w:val="22"/>
              </w:rPr>
              <w:t>Cursos Optativos</w:t>
            </w:r>
          </w:p>
        </w:tc>
        <w:tc>
          <w:tcPr>
            <w:cnfStyle w:val="000010000000" w:firstRow="0" w:lastRow="0" w:firstColumn="0" w:lastColumn="0" w:oddVBand="1" w:evenVBand="0" w:oddHBand="0" w:evenHBand="0" w:firstRowFirstColumn="0" w:firstRowLastColumn="0" w:lastRowFirstColumn="0" w:lastRowLastColumn="0"/>
            <w:tcW w:w="5245" w:type="dxa"/>
            <w:vAlign w:val="center"/>
          </w:tcPr>
          <w:p w14:paraId="504CECAB" w14:textId="03EE668E" w:rsidR="006A7260" w:rsidRPr="00034861" w:rsidRDefault="006A7260" w:rsidP="00FC6F66">
            <w:pPr>
              <w:spacing w:line="240" w:lineRule="auto"/>
              <w:rPr>
                <w:rFonts w:cs="Arial"/>
                <w:color w:val="000000"/>
                <w:sz w:val="22"/>
                <w:szCs w:val="22"/>
              </w:rPr>
            </w:pPr>
            <w:r w:rsidRPr="00034861">
              <w:rPr>
                <w:rFonts w:cs="Arial"/>
                <w:color w:val="000000"/>
                <w:sz w:val="22"/>
                <w:szCs w:val="22"/>
              </w:rPr>
              <w:t xml:space="preserve">Estos cursos permiten que estudiantes de diferentes carreras compartan experiencias, conocimientos y diversos puntos de vista respecto a un mismo tema, permitiendo una formación más integral. </w:t>
            </w:r>
          </w:p>
        </w:tc>
        <w:tc>
          <w:tcPr>
            <w:cnfStyle w:val="000100000000" w:firstRow="0" w:lastRow="0" w:firstColumn="0" w:lastColumn="1" w:oddVBand="0" w:evenVBand="0" w:oddHBand="0" w:evenHBand="0" w:firstRowFirstColumn="0" w:firstRowLastColumn="0" w:lastRowFirstColumn="0" w:lastRowLastColumn="0"/>
            <w:tcW w:w="2381" w:type="dxa"/>
            <w:vAlign w:val="center"/>
          </w:tcPr>
          <w:p w14:paraId="322042A0" w14:textId="77777777" w:rsidR="006A7260" w:rsidRPr="00034861" w:rsidRDefault="006A7260" w:rsidP="008A359E">
            <w:pPr>
              <w:spacing w:line="240" w:lineRule="auto"/>
              <w:jc w:val="center"/>
              <w:rPr>
                <w:rFonts w:cs="Arial"/>
                <w:b w:val="0"/>
                <w:sz w:val="22"/>
                <w:szCs w:val="22"/>
              </w:rPr>
            </w:pPr>
            <w:r w:rsidRPr="00034861">
              <w:rPr>
                <w:rFonts w:cs="Arial"/>
                <w:b w:val="0"/>
                <w:sz w:val="22"/>
                <w:szCs w:val="22"/>
              </w:rPr>
              <w:t>Estudiantes y profesores.</w:t>
            </w:r>
          </w:p>
          <w:p w14:paraId="1AA8BA30" w14:textId="77777777" w:rsidR="006A7260" w:rsidRPr="00034861" w:rsidRDefault="006A7260" w:rsidP="008A359E">
            <w:pPr>
              <w:spacing w:line="240" w:lineRule="auto"/>
              <w:jc w:val="center"/>
              <w:rPr>
                <w:rFonts w:cs="Arial"/>
                <w:sz w:val="22"/>
                <w:szCs w:val="22"/>
              </w:rPr>
            </w:pPr>
          </w:p>
        </w:tc>
      </w:tr>
      <w:tr w:rsidR="006A7260" w:rsidRPr="00034861" w14:paraId="5594AC97" w14:textId="77777777" w:rsidTr="00055D95">
        <w:trPr>
          <w:cnfStyle w:val="000000100000" w:firstRow="0" w:lastRow="0" w:firstColumn="0" w:lastColumn="0" w:oddVBand="0" w:evenVBand="0" w:oddHBand="1" w:evenHBand="0" w:firstRowFirstColumn="0" w:firstRowLastColumn="0" w:lastRowFirstColumn="0" w:lastRowLastColumn="0"/>
          <w:trHeight w:val="1837"/>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2A196BAD" w14:textId="77777777" w:rsidR="006A7260" w:rsidRPr="00034861" w:rsidRDefault="006A7260" w:rsidP="008A359E">
            <w:pPr>
              <w:spacing w:line="240" w:lineRule="auto"/>
              <w:jc w:val="center"/>
              <w:rPr>
                <w:rFonts w:cs="Arial"/>
                <w:b w:val="0"/>
                <w:color w:val="0070C0"/>
                <w:sz w:val="22"/>
                <w:szCs w:val="22"/>
              </w:rPr>
            </w:pPr>
            <w:r w:rsidRPr="00034861">
              <w:rPr>
                <w:rFonts w:cs="Arial"/>
                <w:b w:val="0"/>
                <w:sz w:val="22"/>
                <w:szCs w:val="22"/>
              </w:rPr>
              <w:t>Cursos: de Educación permanente</w:t>
            </w:r>
          </w:p>
        </w:tc>
        <w:tc>
          <w:tcPr>
            <w:cnfStyle w:val="000010000000" w:firstRow="0" w:lastRow="0" w:firstColumn="0" w:lastColumn="0" w:oddVBand="1" w:evenVBand="0" w:oddHBand="0" w:evenHBand="0" w:firstRowFirstColumn="0" w:firstRowLastColumn="0" w:lastRowFirstColumn="0" w:lastRowLastColumn="0"/>
            <w:tcW w:w="5245" w:type="dxa"/>
            <w:vAlign w:val="center"/>
          </w:tcPr>
          <w:p w14:paraId="5B84BCEF" w14:textId="25088D44" w:rsidR="006A7260" w:rsidRPr="00034861" w:rsidRDefault="006A7260" w:rsidP="00FC6F66">
            <w:pPr>
              <w:spacing w:line="240" w:lineRule="auto"/>
              <w:rPr>
                <w:rFonts w:cs="Arial"/>
                <w:sz w:val="22"/>
                <w:szCs w:val="22"/>
              </w:rPr>
            </w:pPr>
            <w:r w:rsidRPr="00034861">
              <w:rPr>
                <w:rFonts w:cs="Arial"/>
                <w:sz w:val="22"/>
                <w:szCs w:val="22"/>
              </w:rPr>
              <w:t>La educación permanente se define como una actividad de educación no formal, abierta, accesible, flexible, comprometida con su entorno, permeable a las fronteras entre etapas y conocimientos, que actúa y se convierte a sí misma en una organización que aprende.</w:t>
            </w:r>
          </w:p>
        </w:tc>
        <w:tc>
          <w:tcPr>
            <w:cnfStyle w:val="000100000000" w:firstRow="0" w:lastRow="0" w:firstColumn="0" w:lastColumn="1" w:oddVBand="0" w:evenVBand="0" w:oddHBand="0" w:evenHBand="0" w:firstRowFirstColumn="0" w:firstRowLastColumn="0" w:lastRowFirstColumn="0" w:lastRowLastColumn="0"/>
            <w:tcW w:w="2381" w:type="dxa"/>
            <w:vAlign w:val="center"/>
          </w:tcPr>
          <w:p w14:paraId="0E510760" w14:textId="18871D04" w:rsidR="006A7260" w:rsidRPr="00034861" w:rsidRDefault="00F419B3" w:rsidP="008A359E">
            <w:pPr>
              <w:spacing w:line="240" w:lineRule="auto"/>
              <w:jc w:val="center"/>
              <w:rPr>
                <w:rFonts w:cs="Arial"/>
                <w:b w:val="0"/>
                <w:color w:val="0070C0"/>
                <w:sz w:val="22"/>
                <w:szCs w:val="22"/>
              </w:rPr>
            </w:pPr>
            <w:r w:rsidRPr="00034861">
              <w:rPr>
                <w:rFonts w:cs="Arial"/>
                <w:b w:val="0"/>
                <w:sz w:val="22"/>
                <w:szCs w:val="22"/>
              </w:rPr>
              <w:t>Comunidad universitaria y público en general</w:t>
            </w:r>
            <w:r w:rsidR="006A7260" w:rsidRPr="00034861">
              <w:rPr>
                <w:rFonts w:cs="Arial"/>
                <w:b w:val="0"/>
                <w:sz w:val="22"/>
                <w:szCs w:val="22"/>
              </w:rPr>
              <w:t>.</w:t>
            </w:r>
          </w:p>
        </w:tc>
      </w:tr>
      <w:tr w:rsidR="006A7260" w:rsidRPr="00034861" w14:paraId="745A8133" w14:textId="77777777" w:rsidTr="00055D95">
        <w:trPr>
          <w:trHeight w:val="3720"/>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43ADF7F8" w14:textId="77777777" w:rsidR="006A7260" w:rsidRPr="00034861" w:rsidRDefault="006A7260" w:rsidP="008A359E">
            <w:pPr>
              <w:spacing w:line="240" w:lineRule="auto"/>
              <w:jc w:val="center"/>
              <w:rPr>
                <w:rFonts w:cs="Arial"/>
                <w:b w:val="0"/>
                <w:color w:val="0070C0"/>
                <w:sz w:val="22"/>
                <w:szCs w:val="22"/>
              </w:rPr>
            </w:pPr>
            <w:r w:rsidRPr="00034861">
              <w:rPr>
                <w:rFonts w:cs="Arial"/>
                <w:b w:val="0"/>
                <w:sz w:val="22"/>
                <w:szCs w:val="22"/>
              </w:rPr>
              <w:lastRenderedPageBreak/>
              <w:t>Proyectos de investigación.</w:t>
            </w:r>
          </w:p>
        </w:tc>
        <w:tc>
          <w:tcPr>
            <w:cnfStyle w:val="000010000000" w:firstRow="0" w:lastRow="0" w:firstColumn="0" w:lastColumn="0" w:oddVBand="1" w:evenVBand="0" w:oddHBand="0" w:evenHBand="0" w:firstRowFirstColumn="0" w:firstRowLastColumn="0" w:lastRowFirstColumn="0" w:lastRowLastColumn="0"/>
            <w:tcW w:w="5245" w:type="dxa"/>
            <w:vAlign w:val="center"/>
          </w:tcPr>
          <w:p w14:paraId="4407B0C6" w14:textId="2274D3DA" w:rsidR="006A7260" w:rsidRPr="00034861" w:rsidRDefault="006A7260" w:rsidP="00055D95">
            <w:pPr>
              <w:spacing w:line="240" w:lineRule="auto"/>
              <w:rPr>
                <w:rFonts w:cs="Arial"/>
                <w:sz w:val="22"/>
                <w:szCs w:val="22"/>
              </w:rPr>
            </w:pPr>
            <w:r w:rsidRPr="00034861">
              <w:rPr>
                <w:rFonts w:cs="Arial"/>
                <w:sz w:val="22"/>
                <w:szCs w:val="22"/>
              </w:rPr>
              <w:t xml:space="preserve">Procesos creativos, reflexivos, rigurosos y sistemáticos que resultan en la generación de nuevos conocimientos o soluciones.  “Con la investigación, la Universidad genera y transfiere a la sociedad el conocimiento y la tecnología requeridos para satisfacer las necesidades del país y coadyuvar en su desarrollo humano, económico y social”. Se caracteriza por un enfoque sistemático, innovador y crítico; </w:t>
            </w:r>
            <w:r w:rsidR="005F1B61" w:rsidRPr="00034861">
              <w:rPr>
                <w:rFonts w:cs="Arial"/>
                <w:sz w:val="22"/>
                <w:szCs w:val="22"/>
              </w:rPr>
              <w:t>generar nuevos</w:t>
            </w:r>
            <w:r w:rsidRPr="00034861">
              <w:rPr>
                <w:rFonts w:cs="Arial"/>
                <w:sz w:val="22"/>
                <w:szCs w:val="22"/>
              </w:rPr>
              <w:t xml:space="preserve"> conocimientos que </w:t>
            </w:r>
            <w:r w:rsidR="00455451" w:rsidRPr="00034861">
              <w:rPr>
                <w:rFonts w:cs="Arial"/>
                <w:sz w:val="22"/>
                <w:szCs w:val="22"/>
              </w:rPr>
              <w:t>los aporta</w:t>
            </w:r>
            <w:r w:rsidRPr="00034861">
              <w:rPr>
                <w:rFonts w:cs="Arial"/>
                <w:sz w:val="22"/>
                <w:szCs w:val="22"/>
              </w:rPr>
              <w:t xml:space="preserve"> a la </w:t>
            </w:r>
            <w:r w:rsidR="00CC7AA8" w:rsidRPr="00034861">
              <w:rPr>
                <w:rFonts w:cs="Arial"/>
                <w:sz w:val="22"/>
                <w:szCs w:val="22"/>
              </w:rPr>
              <w:t>realidad institucional</w:t>
            </w:r>
            <w:r w:rsidRPr="00034861">
              <w:rPr>
                <w:rFonts w:cs="Arial"/>
                <w:sz w:val="22"/>
                <w:szCs w:val="22"/>
              </w:rPr>
              <w:t xml:space="preserve">, nacional o internacional y se vincula </w:t>
            </w:r>
            <w:r w:rsidRPr="00034861">
              <w:rPr>
                <w:rFonts w:cs="Arial"/>
                <w:color w:val="000000"/>
                <w:sz w:val="22"/>
                <w:szCs w:val="22"/>
              </w:rPr>
              <w:t>con la comunidad científica nacional e internacional. Además, aporta conocimiento y retroalimenta las otras áreas académicas.</w:t>
            </w:r>
          </w:p>
        </w:tc>
        <w:tc>
          <w:tcPr>
            <w:cnfStyle w:val="000100000000" w:firstRow="0" w:lastRow="0" w:firstColumn="0" w:lastColumn="1" w:oddVBand="0" w:evenVBand="0" w:oddHBand="0" w:evenHBand="0" w:firstRowFirstColumn="0" w:firstRowLastColumn="0" w:lastRowFirstColumn="0" w:lastRowLastColumn="0"/>
            <w:tcW w:w="2381" w:type="dxa"/>
            <w:vAlign w:val="center"/>
          </w:tcPr>
          <w:p w14:paraId="76157085" w14:textId="77777777" w:rsidR="006A7260" w:rsidRPr="00034861" w:rsidRDefault="006A7260" w:rsidP="008A359E">
            <w:pPr>
              <w:spacing w:line="240" w:lineRule="auto"/>
              <w:jc w:val="center"/>
              <w:rPr>
                <w:rFonts w:cs="Arial"/>
                <w:b w:val="0"/>
                <w:sz w:val="22"/>
                <w:szCs w:val="22"/>
              </w:rPr>
            </w:pPr>
            <w:r w:rsidRPr="00034861">
              <w:rPr>
                <w:rFonts w:cs="Arial"/>
                <w:b w:val="0"/>
                <w:sz w:val="22"/>
                <w:szCs w:val="22"/>
              </w:rPr>
              <w:t>Estudiantes, profesores, profesionales, funcionarios de los sectores público y privado, y público en general.</w:t>
            </w:r>
          </w:p>
          <w:p w14:paraId="2F8AA14B" w14:textId="77777777" w:rsidR="006A7260" w:rsidRPr="00034861" w:rsidRDefault="006A7260" w:rsidP="008A359E">
            <w:pPr>
              <w:spacing w:line="240" w:lineRule="auto"/>
              <w:jc w:val="center"/>
              <w:rPr>
                <w:rFonts w:cs="Arial"/>
                <w:b w:val="0"/>
                <w:color w:val="0070C0"/>
                <w:sz w:val="22"/>
                <w:szCs w:val="22"/>
              </w:rPr>
            </w:pPr>
          </w:p>
        </w:tc>
      </w:tr>
      <w:tr w:rsidR="006A7260" w:rsidRPr="00833A74" w14:paraId="59CCB9FD" w14:textId="77777777" w:rsidTr="00055D95">
        <w:trPr>
          <w:cnfStyle w:val="000000100000" w:firstRow="0" w:lastRow="0" w:firstColumn="0" w:lastColumn="0" w:oddVBand="0" w:evenVBand="0" w:oddHBand="1" w:evenHBand="0" w:firstRowFirstColumn="0" w:firstRowLastColumn="0" w:lastRowFirstColumn="0" w:lastRowLastColumn="0"/>
          <w:trHeight w:val="4665"/>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4F1B8241" w14:textId="77777777" w:rsidR="006A7260" w:rsidRPr="00833A74" w:rsidRDefault="006A7260" w:rsidP="008A359E">
            <w:pPr>
              <w:spacing w:line="240" w:lineRule="auto"/>
              <w:jc w:val="center"/>
              <w:rPr>
                <w:rFonts w:cs="Arial"/>
                <w:b w:val="0"/>
                <w:sz w:val="22"/>
                <w:szCs w:val="22"/>
              </w:rPr>
            </w:pPr>
            <w:r w:rsidRPr="00833A74">
              <w:rPr>
                <w:rFonts w:cs="Arial"/>
                <w:b w:val="0"/>
                <w:sz w:val="22"/>
                <w:szCs w:val="22"/>
              </w:rPr>
              <w:t>Proyectos de extensión.</w:t>
            </w:r>
          </w:p>
        </w:tc>
        <w:tc>
          <w:tcPr>
            <w:cnfStyle w:val="000010000000" w:firstRow="0" w:lastRow="0" w:firstColumn="0" w:lastColumn="0" w:oddVBand="1" w:evenVBand="0" w:oddHBand="0" w:evenHBand="0" w:firstRowFirstColumn="0" w:firstRowLastColumn="0" w:lastRowFirstColumn="0" w:lastRowLastColumn="0"/>
            <w:tcW w:w="5245" w:type="dxa"/>
            <w:vAlign w:val="center"/>
          </w:tcPr>
          <w:p w14:paraId="36AC1CAD" w14:textId="0C5B37B5" w:rsidR="006A7260" w:rsidRPr="00833A74" w:rsidRDefault="006A7260" w:rsidP="00055D95">
            <w:pPr>
              <w:pStyle w:val="Textosinformato"/>
              <w:spacing w:line="240" w:lineRule="auto"/>
              <w:rPr>
                <w:rFonts w:cs="Arial"/>
                <w:sz w:val="22"/>
                <w:szCs w:val="22"/>
              </w:rPr>
            </w:pPr>
            <w:r w:rsidRPr="00833A74">
              <w:rPr>
                <w:rFonts w:ascii="Arial" w:eastAsia="MS Mincho" w:hAnsi="Arial" w:cs="Arial"/>
                <w:sz w:val="22"/>
                <w:szCs w:val="22"/>
                <w:lang w:val="es-CR"/>
              </w:rPr>
              <w:t>P</w:t>
            </w:r>
            <w:r w:rsidRPr="00833A74">
              <w:rPr>
                <w:rFonts w:ascii="Arial" w:eastAsia="MS Mincho" w:hAnsi="Arial" w:cs="Arial"/>
                <w:sz w:val="22"/>
                <w:szCs w:val="22"/>
                <w:lang w:val="es-ES_tradnl"/>
              </w:rPr>
              <w:t>rocesos de creación y desarrollo de las capacidades de sus actores sociales, institucionales y locales, y de transformación social integral para una mayor calidad de vida de las comunidades.  La extensión nutre la formación integral del académico y del estudiante y fortalece el compromiso que demanda el desarrollo humano. Comprende acciones conjuntas sociedad – universidad, continuas y planificadas, para la generación de una mejora social integral y la retroalimentación del quehacer universitario.    Se caracteriza por la participación de actores sociales, estrategias, formación de académicos, estudiantes y actores del proceso. Permite, sistematizar y divulgar el conocimiento, establece alianzas estratégicas, conforma redes con la sociedad, y se interrelaciona la docencia, la investigación aportando oportunidades de desarrollo.</w:t>
            </w:r>
          </w:p>
        </w:tc>
        <w:tc>
          <w:tcPr>
            <w:cnfStyle w:val="000100000000" w:firstRow="0" w:lastRow="0" w:firstColumn="0" w:lastColumn="1" w:oddVBand="0" w:evenVBand="0" w:oddHBand="0" w:evenHBand="0" w:firstRowFirstColumn="0" w:firstRowLastColumn="0" w:lastRowFirstColumn="0" w:lastRowLastColumn="0"/>
            <w:tcW w:w="2381" w:type="dxa"/>
            <w:vAlign w:val="center"/>
          </w:tcPr>
          <w:p w14:paraId="03D4E19B" w14:textId="77777777" w:rsidR="006A7260" w:rsidRPr="00833A74" w:rsidRDefault="006A7260" w:rsidP="008A359E">
            <w:pPr>
              <w:spacing w:line="240" w:lineRule="auto"/>
              <w:jc w:val="center"/>
              <w:rPr>
                <w:rFonts w:cs="Arial"/>
                <w:b w:val="0"/>
                <w:sz w:val="22"/>
                <w:szCs w:val="22"/>
              </w:rPr>
            </w:pPr>
            <w:r w:rsidRPr="00833A74">
              <w:rPr>
                <w:rFonts w:cs="Arial"/>
                <w:b w:val="0"/>
                <w:sz w:val="22"/>
                <w:szCs w:val="22"/>
              </w:rPr>
              <w:t>Estudiantes, estudiantes potenciales, profesores, profesionales, funcionarios de los sectores público y privado, público en general y comunidades nacionales e internacionales.</w:t>
            </w:r>
          </w:p>
          <w:p w14:paraId="18DFB919" w14:textId="77777777" w:rsidR="006A7260" w:rsidRPr="00833A74" w:rsidRDefault="006A7260" w:rsidP="008A359E">
            <w:pPr>
              <w:spacing w:line="240" w:lineRule="auto"/>
              <w:jc w:val="center"/>
              <w:rPr>
                <w:rFonts w:cs="Arial"/>
                <w:b w:val="0"/>
                <w:sz w:val="22"/>
                <w:szCs w:val="22"/>
              </w:rPr>
            </w:pPr>
          </w:p>
        </w:tc>
      </w:tr>
      <w:tr w:rsidR="006A7260" w:rsidRPr="00034861" w14:paraId="47C29837" w14:textId="77777777" w:rsidTr="00FC6F66">
        <w:trPr>
          <w:trHeight w:val="2359"/>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1E080ACF" w14:textId="77777777" w:rsidR="006A7260" w:rsidRPr="00034861" w:rsidRDefault="006A7260" w:rsidP="008A359E">
            <w:pPr>
              <w:spacing w:line="240" w:lineRule="auto"/>
              <w:jc w:val="center"/>
              <w:rPr>
                <w:rFonts w:cs="Arial"/>
                <w:b w:val="0"/>
                <w:sz w:val="22"/>
                <w:szCs w:val="22"/>
              </w:rPr>
            </w:pPr>
            <w:r w:rsidRPr="00034861">
              <w:rPr>
                <w:rFonts w:cs="Arial"/>
                <w:b w:val="0"/>
                <w:sz w:val="22"/>
                <w:szCs w:val="22"/>
              </w:rPr>
              <w:t>Proyectos integrados</w:t>
            </w:r>
          </w:p>
        </w:tc>
        <w:tc>
          <w:tcPr>
            <w:cnfStyle w:val="000010000000" w:firstRow="0" w:lastRow="0" w:firstColumn="0" w:lastColumn="0" w:oddVBand="1" w:evenVBand="0" w:oddHBand="0" w:evenHBand="0" w:firstRowFirstColumn="0" w:firstRowLastColumn="0" w:lastRowFirstColumn="0" w:lastRowLastColumn="0"/>
            <w:tcW w:w="5245" w:type="dxa"/>
            <w:vAlign w:val="center"/>
          </w:tcPr>
          <w:p w14:paraId="35937041" w14:textId="216F76C4" w:rsidR="008A359E" w:rsidRPr="00034861" w:rsidRDefault="006A7260" w:rsidP="00055D95">
            <w:pPr>
              <w:spacing w:line="240" w:lineRule="auto"/>
              <w:rPr>
                <w:rFonts w:cs="Arial"/>
                <w:sz w:val="22"/>
                <w:szCs w:val="22"/>
              </w:rPr>
            </w:pPr>
            <w:r w:rsidRPr="00034861">
              <w:rPr>
                <w:rFonts w:cs="Arial"/>
                <w:color w:val="000000"/>
                <w:sz w:val="22"/>
                <w:szCs w:val="22"/>
                <w:lang w:val="es-ES_tradnl"/>
              </w:rPr>
              <w:t xml:space="preserve">Se considera proyecto o programa integrado aquel que articula e incorpora sistemática y explícitamente proyectos - para el caso de los programas - o actividades de al menos dos áreas sustantivas (docencia, investigación, extensión, producción).   Se caracterizan por definir metodología, </w:t>
            </w:r>
            <w:r w:rsidRPr="00034861">
              <w:rPr>
                <w:rFonts w:cs="Arial"/>
                <w:color w:val="000000"/>
                <w:sz w:val="22"/>
                <w:szCs w:val="22"/>
              </w:rPr>
              <w:t>sistematizar las estrategias metodológicas participativas, entre otros aspectos.</w:t>
            </w:r>
          </w:p>
        </w:tc>
        <w:tc>
          <w:tcPr>
            <w:cnfStyle w:val="000100000000" w:firstRow="0" w:lastRow="0" w:firstColumn="0" w:lastColumn="1" w:oddVBand="0" w:evenVBand="0" w:oddHBand="0" w:evenHBand="0" w:firstRowFirstColumn="0" w:firstRowLastColumn="0" w:lastRowFirstColumn="0" w:lastRowLastColumn="0"/>
            <w:tcW w:w="2381" w:type="dxa"/>
            <w:vAlign w:val="center"/>
          </w:tcPr>
          <w:p w14:paraId="74464B45" w14:textId="4CB19566" w:rsidR="008A359E" w:rsidRPr="00034861" w:rsidRDefault="006A7260" w:rsidP="00055D95">
            <w:pPr>
              <w:spacing w:line="240" w:lineRule="auto"/>
              <w:jc w:val="center"/>
              <w:rPr>
                <w:rFonts w:cs="Arial"/>
                <w:b w:val="0"/>
                <w:sz w:val="22"/>
                <w:szCs w:val="22"/>
              </w:rPr>
            </w:pPr>
            <w:r w:rsidRPr="00034861">
              <w:rPr>
                <w:rFonts w:cs="Arial"/>
                <w:b w:val="0"/>
                <w:sz w:val="22"/>
                <w:szCs w:val="22"/>
              </w:rPr>
              <w:t>Estudiantes, profesores, profesionales, funcionarios de los sectores público y privado, y público en general, comunidades nacionales e internacionales.</w:t>
            </w:r>
          </w:p>
        </w:tc>
      </w:tr>
      <w:tr w:rsidR="006A7260" w:rsidRPr="00034861" w14:paraId="3BC57035" w14:textId="77777777" w:rsidTr="00FC6F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0F566374" w14:textId="77777777" w:rsidR="006A7260" w:rsidRPr="00034861" w:rsidRDefault="006A7260" w:rsidP="008A359E">
            <w:pPr>
              <w:spacing w:line="240" w:lineRule="auto"/>
              <w:jc w:val="center"/>
              <w:rPr>
                <w:rFonts w:cs="Arial"/>
                <w:b w:val="0"/>
                <w:sz w:val="22"/>
                <w:szCs w:val="22"/>
                <w:lang w:val="es-ES"/>
              </w:rPr>
            </w:pPr>
            <w:r w:rsidRPr="00034861">
              <w:rPr>
                <w:rFonts w:cs="Arial"/>
                <w:b w:val="0"/>
                <w:sz w:val="22"/>
                <w:szCs w:val="22"/>
                <w:lang w:val="es-ES"/>
              </w:rPr>
              <w:t>Cursos participativos y de verano.</w:t>
            </w:r>
          </w:p>
        </w:tc>
        <w:tc>
          <w:tcPr>
            <w:cnfStyle w:val="000010000000" w:firstRow="0" w:lastRow="0" w:firstColumn="0" w:lastColumn="0" w:oddVBand="1" w:evenVBand="0" w:oddHBand="0" w:evenHBand="0" w:firstRowFirstColumn="0" w:firstRowLastColumn="0" w:lastRowFirstColumn="0" w:lastRowLastColumn="0"/>
            <w:tcW w:w="5245" w:type="dxa"/>
            <w:vAlign w:val="center"/>
          </w:tcPr>
          <w:p w14:paraId="07099499" w14:textId="77777777" w:rsidR="008A359E" w:rsidRDefault="008A359E" w:rsidP="006A7260">
            <w:pPr>
              <w:spacing w:line="240" w:lineRule="auto"/>
              <w:rPr>
                <w:rFonts w:cs="Arial"/>
                <w:sz w:val="22"/>
                <w:szCs w:val="22"/>
              </w:rPr>
            </w:pPr>
          </w:p>
          <w:p w14:paraId="00321B15" w14:textId="7339AF5E" w:rsidR="006A7260" w:rsidRPr="00034861" w:rsidRDefault="006A7260" w:rsidP="006A7260">
            <w:pPr>
              <w:spacing w:line="240" w:lineRule="auto"/>
              <w:rPr>
                <w:rFonts w:cs="Arial"/>
                <w:sz w:val="22"/>
                <w:szCs w:val="22"/>
              </w:rPr>
            </w:pPr>
            <w:r w:rsidRPr="00034861">
              <w:rPr>
                <w:rFonts w:cs="Arial"/>
                <w:sz w:val="22"/>
                <w:szCs w:val="22"/>
              </w:rPr>
              <w:t>Cursos cortos de introducción a diversos temas.</w:t>
            </w:r>
          </w:p>
          <w:p w14:paraId="1D45A21D" w14:textId="77777777" w:rsidR="006A7260" w:rsidRPr="00034861" w:rsidRDefault="006A7260" w:rsidP="006A7260">
            <w:pPr>
              <w:spacing w:line="240" w:lineRule="auto"/>
              <w:rPr>
                <w:rFonts w:cs="Arial"/>
                <w:sz w:val="22"/>
                <w:szCs w:val="22"/>
              </w:rPr>
            </w:pPr>
          </w:p>
        </w:tc>
        <w:tc>
          <w:tcPr>
            <w:cnfStyle w:val="000100000000" w:firstRow="0" w:lastRow="0" w:firstColumn="0" w:lastColumn="1" w:oddVBand="0" w:evenVBand="0" w:oddHBand="0" w:evenHBand="0" w:firstRowFirstColumn="0" w:firstRowLastColumn="0" w:lastRowFirstColumn="0" w:lastRowLastColumn="0"/>
            <w:tcW w:w="2381" w:type="dxa"/>
            <w:vAlign w:val="center"/>
          </w:tcPr>
          <w:p w14:paraId="1368EFD5" w14:textId="77777777" w:rsidR="006A7260" w:rsidRPr="00034861" w:rsidRDefault="006A7260" w:rsidP="008A359E">
            <w:pPr>
              <w:spacing w:line="240" w:lineRule="auto"/>
              <w:jc w:val="center"/>
              <w:rPr>
                <w:rFonts w:cs="Arial"/>
                <w:b w:val="0"/>
                <w:sz w:val="22"/>
                <w:szCs w:val="22"/>
              </w:rPr>
            </w:pPr>
            <w:r w:rsidRPr="00034861">
              <w:rPr>
                <w:rFonts w:cs="Arial"/>
                <w:b w:val="0"/>
                <w:sz w:val="22"/>
                <w:szCs w:val="22"/>
              </w:rPr>
              <w:t>Comunidad nacional (niños, jóvenes, adultos, y adulto mayor).</w:t>
            </w:r>
          </w:p>
        </w:tc>
      </w:tr>
      <w:tr w:rsidR="006A7260" w:rsidRPr="00034861" w14:paraId="77D370CE" w14:textId="77777777" w:rsidTr="00055D95">
        <w:trPr>
          <w:trHeight w:val="3437"/>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4841873A" w14:textId="45CA5AAA" w:rsidR="006A7260" w:rsidRPr="00034861" w:rsidRDefault="006A7260" w:rsidP="00055D95">
            <w:pPr>
              <w:spacing w:line="240" w:lineRule="auto"/>
              <w:jc w:val="center"/>
              <w:rPr>
                <w:rFonts w:cs="Arial"/>
                <w:b w:val="0"/>
                <w:sz w:val="22"/>
                <w:szCs w:val="22"/>
              </w:rPr>
            </w:pPr>
            <w:r w:rsidRPr="00034861">
              <w:rPr>
                <w:rFonts w:cs="Arial"/>
                <w:b w:val="0"/>
                <w:sz w:val="22"/>
                <w:szCs w:val="22"/>
              </w:rPr>
              <w:lastRenderedPageBreak/>
              <w:t>Seminarios, encuentros, videoconferencias, congresos, cursos, talleres de capacitación y refrescamiento, ponencias, exposiciones regionales universitarias, ferias, revistas, propuestas, entre otros.</w:t>
            </w:r>
          </w:p>
        </w:tc>
        <w:tc>
          <w:tcPr>
            <w:cnfStyle w:val="000010000000" w:firstRow="0" w:lastRow="0" w:firstColumn="0" w:lastColumn="0" w:oddVBand="1" w:evenVBand="0" w:oddHBand="0" w:evenHBand="0" w:firstRowFirstColumn="0" w:firstRowLastColumn="0" w:lastRowFirstColumn="0" w:lastRowLastColumn="0"/>
            <w:tcW w:w="5245" w:type="dxa"/>
            <w:vAlign w:val="center"/>
          </w:tcPr>
          <w:p w14:paraId="486D2291" w14:textId="77777777" w:rsidR="008A359E" w:rsidRDefault="008A359E" w:rsidP="006A7260">
            <w:pPr>
              <w:spacing w:line="240" w:lineRule="auto"/>
              <w:rPr>
                <w:rFonts w:cs="Arial"/>
                <w:sz w:val="22"/>
                <w:szCs w:val="22"/>
              </w:rPr>
            </w:pPr>
          </w:p>
          <w:p w14:paraId="14EDA86B" w14:textId="15967758" w:rsidR="006A7260" w:rsidRPr="00034861" w:rsidRDefault="006A7260" w:rsidP="006A7260">
            <w:pPr>
              <w:spacing w:line="240" w:lineRule="auto"/>
              <w:rPr>
                <w:rFonts w:cs="Arial"/>
                <w:sz w:val="22"/>
                <w:szCs w:val="22"/>
              </w:rPr>
            </w:pPr>
            <w:r w:rsidRPr="00034861">
              <w:rPr>
                <w:rFonts w:cs="Arial"/>
                <w:sz w:val="22"/>
                <w:szCs w:val="22"/>
              </w:rPr>
              <w:t>Proyección universitaria a la comunidad nacional e internacional, protección de la propiedad intelectual del conocimiento generado y material de complemento de cursos, así como creación de enlaces académicos y difusión de sus alcances.</w:t>
            </w:r>
          </w:p>
        </w:tc>
        <w:tc>
          <w:tcPr>
            <w:cnfStyle w:val="000100000000" w:firstRow="0" w:lastRow="0" w:firstColumn="0" w:lastColumn="1" w:oddVBand="0" w:evenVBand="0" w:oddHBand="0" w:evenHBand="0" w:firstRowFirstColumn="0" w:firstRowLastColumn="0" w:lastRowFirstColumn="0" w:lastRowLastColumn="0"/>
            <w:tcW w:w="2381" w:type="dxa"/>
            <w:vAlign w:val="center"/>
          </w:tcPr>
          <w:p w14:paraId="7C62DD5F" w14:textId="77777777" w:rsidR="006A7260" w:rsidRPr="00034861" w:rsidRDefault="006A7260" w:rsidP="008A359E">
            <w:pPr>
              <w:spacing w:line="240" w:lineRule="auto"/>
              <w:jc w:val="center"/>
              <w:rPr>
                <w:rFonts w:cs="Arial"/>
                <w:b w:val="0"/>
                <w:sz w:val="22"/>
                <w:szCs w:val="22"/>
              </w:rPr>
            </w:pPr>
            <w:r w:rsidRPr="00034861">
              <w:rPr>
                <w:rFonts w:cs="Arial"/>
                <w:b w:val="0"/>
                <w:sz w:val="22"/>
                <w:szCs w:val="22"/>
              </w:rPr>
              <w:t>Estudiantes regulares, comunidad científica y profesional, extensionistas, investigadores y público en general.</w:t>
            </w:r>
          </w:p>
        </w:tc>
      </w:tr>
      <w:tr w:rsidR="006A7260" w:rsidRPr="00034861" w14:paraId="6B363364" w14:textId="77777777" w:rsidTr="00FC6F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059B933D" w14:textId="77777777" w:rsidR="006A7260" w:rsidRPr="00034861" w:rsidRDefault="006A7260" w:rsidP="008A359E">
            <w:pPr>
              <w:spacing w:line="240" w:lineRule="auto"/>
              <w:jc w:val="center"/>
              <w:rPr>
                <w:rFonts w:cs="Arial"/>
                <w:b w:val="0"/>
                <w:sz w:val="22"/>
                <w:szCs w:val="22"/>
              </w:rPr>
            </w:pPr>
            <w:r w:rsidRPr="00034861">
              <w:rPr>
                <w:rFonts w:cs="Arial"/>
                <w:b w:val="0"/>
                <w:sz w:val="22"/>
                <w:szCs w:val="22"/>
              </w:rPr>
              <w:t>Servicios de apoyo a la academia.</w:t>
            </w:r>
          </w:p>
        </w:tc>
        <w:tc>
          <w:tcPr>
            <w:cnfStyle w:val="000010000000" w:firstRow="0" w:lastRow="0" w:firstColumn="0" w:lastColumn="0" w:oddVBand="1" w:evenVBand="0" w:oddHBand="0" w:evenHBand="0" w:firstRowFirstColumn="0" w:firstRowLastColumn="0" w:lastRowFirstColumn="0" w:lastRowLastColumn="0"/>
            <w:tcW w:w="5245" w:type="dxa"/>
            <w:vAlign w:val="center"/>
          </w:tcPr>
          <w:p w14:paraId="652A5E5E" w14:textId="77777777" w:rsidR="008A359E" w:rsidRDefault="008A359E" w:rsidP="006A7260">
            <w:pPr>
              <w:spacing w:line="240" w:lineRule="auto"/>
              <w:rPr>
                <w:rFonts w:cs="Arial"/>
                <w:sz w:val="22"/>
                <w:szCs w:val="22"/>
              </w:rPr>
            </w:pPr>
          </w:p>
          <w:p w14:paraId="3C6C3D23" w14:textId="1DD3E5FA" w:rsidR="006A7260" w:rsidRPr="00034861" w:rsidRDefault="006A7260" w:rsidP="006A7260">
            <w:pPr>
              <w:spacing w:line="240" w:lineRule="auto"/>
              <w:rPr>
                <w:rFonts w:cs="Arial"/>
                <w:sz w:val="22"/>
                <w:szCs w:val="22"/>
              </w:rPr>
            </w:pPr>
            <w:r w:rsidRPr="00034861">
              <w:rPr>
                <w:rFonts w:cs="Arial"/>
                <w:sz w:val="22"/>
                <w:szCs w:val="22"/>
              </w:rPr>
              <w:t xml:space="preserve">Son aquellos servicios que prestan las unidades administrativas que apoyan el desarrollo del quehacer académico: planes de mejoramiento, certificación pedagógica, desarrollo de sistemas de gestión de la calidad, apoyo y asesoría a los procesos de  diseño y rediseño o modificación  de planes  de estudio; acreditación, reacreditación,  autoevaluación y mejoramiento de carreras y de laboratorios; diseño y validación  de instrumentos;  talleres para promover el desarrollo de la oferta académica; actualización de diagnósticos; presentación de propuestas a fuentes cooperantes y reactivación de convenios. </w:t>
            </w:r>
          </w:p>
          <w:p w14:paraId="1F72477A" w14:textId="77777777" w:rsidR="006A7260" w:rsidRPr="00034861" w:rsidRDefault="006A7260" w:rsidP="006A7260">
            <w:pPr>
              <w:spacing w:line="240" w:lineRule="auto"/>
              <w:rPr>
                <w:rFonts w:cs="Arial"/>
                <w:sz w:val="22"/>
                <w:szCs w:val="22"/>
              </w:rPr>
            </w:pPr>
          </w:p>
        </w:tc>
        <w:tc>
          <w:tcPr>
            <w:cnfStyle w:val="000100000000" w:firstRow="0" w:lastRow="0" w:firstColumn="0" w:lastColumn="1" w:oddVBand="0" w:evenVBand="0" w:oddHBand="0" w:evenHBand="0" w:firstRowFirstColumn="0" w:firstRowLastColumn="0" w:lastRowFirstColumn="0" w:lastRowLastColumn="0"/>
            <w:tcW w:w="2381" w:type="dxa"/>
            <w:vAlign w:val="center"/>
          </w:tcPr>
          <w:p w14:paraId="7E2CCC0A" w14:textId="77777777" w:rsidR="006A7260" w:rsidRPr="00034861" w:rsidRDefault="006A7260" w:rsidP="008A359E">
            <w:pPr>
              <w:spacing w:line="240" w:lineRule="auto"/>
              <w:jc w:val="center"/>
              <w:rPr>
                <w:rFonts w:cs="Arial"/>
                <w:b w:val="0"/>
                <w:sz w:val="22"/>
                <w:szCs w:val="22"/>
              </w:rPr>
            </w:pPr>
            <w:r w:rsidRPr="00034861">
              <w:rPr>
                <w:rFonts w:cs="Arial"/>
                <w:b w:val="0"/>
                <w:sz w:val="22"/>
                <w:szCs w:val="22"/>
              </w:rPr>
              <w:t>Comunidad universitaria y público en general.</w:t>
            </w:r>
          </w:p>
          <w:p w14:paraId="179C88BB" w14:textId="77777777" w:rsidR="006A7260" w:rsidRPr="00034861" w:rsidRDefault="006A7260" w:rsidP="008A359E">
            <w:pPr>
              <w:spacing w:line="240" w:lineRule="auto"/>
              <w:jc w:val="center"/>
              <w:rPr>
                <w:rFonts w:cs="Arial"/>
                <w:b w:val="0"/>
                <w:sz w:val="22"/>
                <w:szCs w:val="22"/>
              </w:rPr>
            </w:pPr>
          </w:p>
        </w:tc>
      </w:tr>
    </w:tbl>
    <w:p w14:paraId="195E6BC8" w14:textId="77777777" w:rsidR="006A7260" w:rsidRDefault="006A7260" w:rsidP="006A7260"/>
    <w:p w14:paraId="56599339" w14:textId="77777777" w:rsidR="006A7260" w:rsidRDefault="006A7260" w:rsidP="006A7260"/>
    <w:p w14:paraId="4571DB0E" w14:textId="77777777" w:rsidR="006A7260" w:rsidRDefault="006A7260" w:rsidP="006A7260"/>
    <w:p w14:paraId="3BED90C3" w14:textId="77777777" w:rsidR="006A7260" w:rsidRDefault="006A7260" w:rsidP="006A7260"/>
    <w:p w14:paraId="23D7592A" w14:textId="77777777" w:rsidR="006A7260" w:rsidRDefault="006A7260" w:rsidP="006A7260"/>
    <w:p w14:paraId="17846F4F" w14:textId="77777777" w:rsidR="006A7260" w:rsidRDefault="006A7260" w:rsidP="006A7260"/>
    <w:p w14:paraId="4EAEF560" w14:textId="77777777" w:rsidR="006A7260" w:rsidRDefault="006A7260" w:rsidP="006A7260"/>
    <w:p w14:paraId="29084F40" w14:textId="77777777" w:rsidR="006A7260" w:rsidRDefault="006A7260" w:rsidP="006A7260"/>
    <w:p w14:paraId="3ED508E4" w14:textId="77777777" w:rsidR="00B40403" w:rsidRPr="0077550A" w:rsidRDefault="00F54112" w:rsidP="00CC3F12">
      <w:pPr>
        <w:pStyle w:val="TITULO2"/>
      </w:pPr>
      <w:bookmarkStart w:id="57" w:name="_Toc114989485"/>
      <w:bookmarkStart w:id="58" w:name="Productos"/>
      <w:bookmarkStart w:id="59" w:name="_Toc52261890"/>
      <w:bookmarkEnd w:id="57"/>
      <w:bookmarkEnd w:id="58"/>
      <w:r>
        <w:lastRenderedPageBreak/>
        <w:t>Programa de Vida</w:t>
      </w:r>
      <w:r w:rsidR="00B40403" w:rsidRPr="0077550A">
        <w:t xml:space="preserve"> U</w:t>
      </w:r>
      <w:r>
        <w:t>niversitaria</w:t>
      </w:r>
      <w:bookmarkEnd w:id="59"/>
      <w:r w:rsidR="00B40403" w:rsidRPr="0077550A">
        <w:t xml:space="preserve"> </w:t>
      </w:r>
    </w:p>
    <w:tbl>
      <w:tblPr>
        <w:tblStyle w:val="Tabladelista3-nfasis1"/>
        <w:tblW w:w="9889" w:type="dxa"/>
        <w:tblLook w:val="0020" w:firstRow="1" w:lastRow="0" w:firstColumn="0" w:lastColumn="0" w:noHBand="0" w:noVBand="0"/>
      </w:tblPr>
      <w:tblGrid>
        <w:gridCol w:w="2518"/>
        <w:gridCol w:w="4678"/>
        <w:gridCol w:w="2693"/>
      </w:tblGrid>
      <w:tr w:rsidR="00B40403" w:rsidRPr="00852FD5" w14:paraId="7E2AA387" w14:textId="77777777" w:rsidTr="00FC6F66">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2518" w:type="dxa"/>
            <w:shd w:val="clear" w:color="auto" w:fill="1F3864" w:themeFill="accent5" w:themeFillShade="80"/>
            <w:vAlign w:val="center"/>
          </w:tcPr>
          <w:p w14:paraId="0DC2E6FA" w14:textId="77777777" w:rsidR="00B40403" w:rsidRPr="007F09B7" w:rsidRDefault="00B40403" w:rsidP="006C44AC">
            <w:pPr>
              <w:spacing w:line="240" w:lineRule="auto"/>
              <w:jc w:val="center"/>
              <w:rPr>
                <w:rFonts w:cs="Arial"/>
                <w:b w:val="0"/>
                <w:i/>
                <w:sz w:val="22"/>
                <w:szCs w:val="22"/>
              </w:rPr>
            </w:pPr>
            <w:r w:rsidRPr="007F09B7">
              <w:rPr>
                <w:rFonts w:cs="Arial"/>
                <w:i/>
                <w:sz w:val="22"/>
                <w:szCs w:val="22"/>
              </w:rPr>
              <w:t>PRODUCTOS / SERVICIOS</w:t>
            </w:r>
          </w:p>
        </w:tc>
        <w:tc>
          <w:tcPr>
            <w:tcW w:w="4678" w:type="dxa"/>
            <w:shd w:val="clear" w:color="auto" w:fill="1F3864" w:themeFill="accent5" w:themeFillShade="80"/>
            <w:vAlign w:val="center"/>
          </w:tcPr>
          <w:p w14:paraId="0923B7A0" w14:textId="77777777" w:rsidR="00B40403" w:rsidRPr="007F09B7" w:rsidRDefault="00B40403" w:rsidP="006C44AC">
            <w:pPr>
              <w:spacing w:line="240" w:lineRule="auto"/>
              <w:jc w:val="center"/>
              <w:cnfStyle w:val="100000000000" w:firstRow="1" w:lastRow="0" w:firstColumn="0" w:lastColumn="0" w:oddVBand="0" w:evenVBand="0" w:oddHBand="0" w:evenHBand="0" w:firstRowFirstColumn="0" w:firstRowLastColumn="0" w:lastRowFirstColumn="0" w:lastRowLastColumn="0"/>
              <w:rPr>
                <w:rFonts w:cs="Arial"/>
                <w:b w:val="0"/>
                <w:i/>
                <w:sz w:val="22"/>
                <w:szCs w:val="22"/>
              </w:rPr>
            </w:pPr>
            <w:r w:rsidRPr="007F09B7">
              <w:rPr>
                <w:rFonts w:cs="Arial"/>
                <w:i/>
                <w:sz w:val="22"/>
                <w:szCs w:val="22"/>
              </w:rPr>
              <w:t>CARACTERÍSTICAS</w:t>
            </w:r>
          </w:p>
        </w:tc>
        <w:tc>
          <w:tcPr>
            <w:cnfStyle w:val="000010000000" w:firstRow="0" w:lastRow="0" w:firstColumn="0" w:lastColumn="0" w:oddVBand="1" w:evenVBand="0" w:oddHBand="0" w:evenHBand="0" w:firstRowFirstColumn="0" w:firstRowLastColumn="0" w:lastRowFirstColumn="0" w:lastRowLastColumn="0"/>
            <w:tcW w:w="2693" w:type="dxa"/>
            <w:shd w:val="clear" w:color="auto" w:fill="1F3864" w:themeFill="accent5" w:themeFillShade="80"/>
            <w:vAlign w:val="center"/>
          </w:tcPr>
          <w:p w14:paraId="3A482E72" w14:textId="77777777" w:rsidR="00B40403" w:rsidRPr="007F09B7" w:rsidRDefault="00924DD0" w:rsidP="006C44AC">
            <w:pPr>
              <w:spacing w:line="240" w:lineRule="auto"/>
              <w:jc w:val="center"/>
              <w:rPr>
                <w:rFonts w:cs="Arial"/>
                <w:b w:val="0"/>
                <w:i/>
                <w:sz w:val="22"/>
                <w:szCs w:val="22"/>
              </w:rPr>
            </w:pPr>
            <w:r w:rsidRPr="007F09B7">
              <w:rPr>
                <w:rFonts w:cs="Arial"/>
                <w:i/>
                <w:sz w:val="22"/>
                <w:szCs w:val="22"/>
              </w:rPr>
              <w:t>POBLACIÓN META</w:t>
            </w:r>
          </w:p>
        </w:tc>
      </w:tr>
      <w:tr w:rsidR="0019079F" w:rsidRPr="00321C7F" w14:paraId="16FA3395" w14:textId="77777777" w:rsidTr="00055D95">
        <w:trPr>
          <w:cnfStyle w:val="000000100000" w:firstRow="0" w:lastRow="0" w:firstColumn="0" w:lastColumn="0" w:oddVBand="0" w:evenVBand="0" w:oddHBand="1" w:evenHBand="0" w:firstRowFirstColumn="0" w:firstRowLastColumn="0" w:lastRowFirstColumn="0" w:lastRowLastColumn="0"/>
          <w:trHeight w:val="3060"/>
        </w:trPr>
        <w:tc>
          <w:tcPr>
            <w:cnfStyle w:val="000010000000" w:firstRow="0" w:lastRow="0" w:firstColumn="0" w:lastColumn="0" w:oddVBand="1" w:evenVBand="0" w:oddHBand="0" w:evenHBand="0" w:firstRowFirstColumn="0" w:firstRowLastColumn="0" w:lastRowFirstColumn="0" w:lastRowLastColumn="0"/>
            <w:tcW w:w="2518" w:type="dxa"/>
            <w:vAlign w:val="center"/>
          </w:tcPr>
          <w:p w14:paraId="12D7E914" w14:textId="75A24B42" w:rsidR="0019079F" w:rsidRPr="00321C7F" w:rsidRDefault="0019079F" w:rsidP="00833A74">
            <w:pPr>
              <w:spacing w:line="240" w:lineRule="auto"/>
              <w:jc w:val="center"/>
              <w:rPr>
                <w:rFonts w:cs="Arial"/>
                <w:b/>
                <w:sz w:val="22"/>
                <w:szCs w:val="22"/>
              </w:rPr>
            </w:pPr>
            <w:r w:rsidRPr="00321C7F">
              <w:rPr>
                <w:rFonts w:cs="Arial"/>
                <w:sz w:val="22"/>
                <w:szCs w:val="22"/>
              </w:rPr>
              <w:t>Becas y ayudas con aporte económico y residencias estudiantiles</w:t>
            </w:r>
          </w:p>
        </w:tc>
        <w:tc>
          <w:tcPr>
            <w:tcW w:w="4678" w:type="dxa"/>
            <w:vAlign w:val="center"/>
          </w:tcPr>
          <w:p w14:paraId="517CFB89" w14:textId="3F2C614E" w:rsidR="0019079F" w:rsidRPr="00321C7F" w:rsidRDefault="0019079F" w:rsidP="00055D95">
            <w:pPr>
              <w:spacing w:line="240" w:lineRule="auto"/>
              <w:cnfStyle w:val="000000100000" w:firstRow="0" w:lastRow="0" w:firstColumn="0" w:lastColumn="0" w:oddVBand="0" w:evenVBand="0" w:oddHBand="1" w:evenHBand="0" w:firstRowFirstColumn="0" w:firstRowLastColumn="0" w:lastRowFirstColumn="0" w:lastRowLastColumn="0"/>
              <w:rPr>
                <w:rFonts w:cs="Arial"/>
                <w:sz w:val="22"/>
                <w:szCs w:val="22"/>
              </w:rPr>
            </w:pPr>
            <w:r w:rsidRPr="00321C7F">
              <w:rPr>
                <w:rFonts w:cs="Arial"/>
                <w:sz w:val="22"/>
                <w:szCs w:val="22"/>
              </w:rPr>
              <w:t xml:space="preserve">Consiste en la asignación de aportes económicos y de reconocimiento a estudiantes con determinadas condiciones personales, académicas o socioeconómicas, tales como: diferentes categorías de becas; diversos grados de exoneraciones de pago de matrícula; servicios de residencias estudiantiles, estudiante asistente, aportes para giras, becas para movilidad académica estudiantil, becas artísticas y deportivas, becas de liderazgo estudiantil, entre otras. </w:t>
            </w:r>
          </w:p>
        </w:tc>
        <w:tc>
          <w:tcPr>
            <w:cnfStyle w:val="000010000000" w:firstRow="0" w:lastRow="0" w:firstColumn="0" w:lastColumn="0" w:oddVBand="1" w:evenVBand="0" w:oddHBand="0" w:evenHBand="0" w:firstRowFirstColumn="0" w:firstRowLastColumn="0" w:lastRowFirstColumn="0" w:lastRowLastColumn="0"/>
            <w:tcW w:w="2693" w:type="dxa"/>
            <w:vAlign w:val="center"/>
          </w:tcPr>
          <w:p w14:paraId="61ABCD92" w14:textId="79F479DF" w:rsidR="0019079F" w:rsidRPr="00321C7F" w:rsidRDefault="0019079F" w:rsidP="00833A74">
            <w:pPr>
              <w:spacing w:line="240" w:lineRule="auto"/>
              <w:jc w:val="center"/>
              <w:rPr>
                <w:rFonts w:cs="Arial"/>
                <w:sz w:val="22"/>
                <w:szCs w:val="22"/>
              </w:rPr>
            </w:pPr>
            <w:r w:rsidRPr="00321C7F">
              <w:rPr>
                <w:rFonts w:cs="Arial"/>
                <w:sz w:val="22"/>
                <w:szCs w:val="22"/>
              </w:rPr>
              <w:t>Estudiantes de primer ingreso y regulares, de bajo ingreso económico y/o de alto rendimiento académico.</w:t>
            </w:r>
          </w:p>
        </w:tc>
      </w:tr>
      <w:tr w:rsidR="0019079F" w:rsidRPr="00321C7F" w14:paraId="07FAFFAF" w14:textId="77777777" w:rsidTr="00055D95">
        <w:trPr>
          <w:trHeight w:val="1968"/>
        </w:trPr>
        <w:tc>
          <w:tcPr>
            <w:cnfStyle w:val="000010000000" w:firstRow="0" w:lastRow="0" w:firstColumn="0" w:lastColumn="0" w:oddVBand="1" w:evenVBand="0" w:oddHBand="0" w:evenHBand="0" w:firstRowFirstColumn="0" w:firstRowLastColumn="0" w:lastRowFirstColumn="0" w:lastRowLastColumn="0"/>
            <w:tcW w:w="2518" w:type="dxa"/>
            <w:vAlign w:val="center"/>
          </w:tcPr>
          <w:p w14:paraId="7959BDF8" w14:textId="25731EFB" w:rsidR="0019079F" w:rsidRPr="00321C7F" w:rsidRDefault="0019079F" w:rsidP="008A359E">
            <w:pPr>
              <w:spacing w:line="240" w:lineRule="auto"/>
              <w:jc w:val="center"/>
              <w:rPr>
                <w:rFonts w:cs="Arial"/>
                <w:b/>
                <w:sz w:val="22"/>
                <w:szCs w:val="22"/>
              </w:rPr>
            </w:pPr>
            <w:r w:rsidRPr="00321C7F">
              <w:rPr>
                <w:rFonts w:cs="Arial"/>
                <w:sz w:val="22"/>
                <w:szCs w:val="22"/>
              </w:rPr>
              <w:t>Servicios de orientación, intervención psicopedagógica y atención psicoterapéutica</w:t>
            </w:r>
          </w:p>
        </w:tc>
        <w:tc>
          <w:tcPr>
            <w:tcW w:w="4678" w:type="dxa"/>
            <w:vAlign w:val="center"/>
          </w:tcPr>
          <w:p w14:paraId="7794D2E9" w14:textId="3046FD9C" w:rsidR="0019079F" w:rsidRPr="00321C7F" w:rsidRDefault="0019079F" w:rsidP="00055D95">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321C7F">
              <w:rPr>
                <w:rFonts w:cs="Arial"/>
                <w:sz w:val="22"/>
                <w:szCs w:val="22"/>
              </w:rPr>
              <w:t xml:space="preserve">Brinda intervención en orientación individual y vocacional, ajustes metodológicos y de evaluación, así como valoración psicológica y psicoterapia individual y grupal que potencien el desarrollo de las habilidades personales para afrontar situaciones socio afectivas y la toma de decisiones. </w:t>
            </w:r>
          </w:p>
        </w:tc>
        <w:tc>
          <w:tcPr>
            <w:cnfStyle w:val="000010000000" w:firstRow="0" w:lastRow="0" w:firstColumn="0" w:lastColumn="0" w:oddVBand="1" w:evenVBand="0" w:oddHBand="0" w:evenHBand="0" w:firstRowFirstColumn="0" w:firstRowLastColumn="0" w:lastRowFirstColumn="0" w:lastRowLastColumn="0"/>
            <w:tcW w:w="2693" w:type="dxa"/>
            <w:vAlign w:val="center"/>
          </w:tcPr>
          <w:p w14:paraId="236C2CAF" w14:textId="12A70188" w:rsidR="0019079F" w:rsidRPr="00321C7F" w:rsidRDefault="0019079F" w:rsidP="008A359E">
            <w:pPr>
              <w:spacing w:line="240" w:lineRule="auto"/>
              <w:jc w:val="center"/>
              <w:rPr>
                <w:rFonts w:cs="Arial"/>
                <w:sz w:val="22"/>
                <w:szCs w:val="22"/>
              </w:rPr>
            </w:pPr>
            <w:r w:rsidRPr="00321C7F">
              <w:rPr>
                <w:rFonts w:cs="Arial"/>
                <w:sz w:val="22"/>
                <w:szCs w:val="22"/>
              </w:rPr>
              <w:t>Población estudiantil, así como estudiantes con necesidades educativas asociadas o no a discapacidad.</w:t>
            </w:r>
          </w:p>
        </w:tc>
      </w:tr>
      <w:tr w:rsidR="0019079F" w:rsidRPr="00321C7F" w14:paraId="176E4D41" w14:textId="77777777" w:rsidTr="00FC6F66">
        <w:trPr>
          <w:cnfStyle w:val="000000100000" w:firstRow="0" w:lastRow="0" w:firstColumn="0" w:lastColumn="0" w:oddVBand="0" w:evenVBand="0" w:oddHBand="1" w:evenHBand="0" w:firstRowFirstColumn="0" w:firstRowLastColumn="0" w:lastRowFirstColumn="0" w:lastRowLastColumn="0"/>
          <w:trHeight w:val="2122"/>
        </w:trPr>
        <w:tc>
          <w:tcPr>
            <w:cnfStyle w:val="000010000000" w:firstRow="0" w:lastRow="0" w:firstColumn="0" w:lastColumn="0" w:oddVBand="1" w:evenVBand="0" w:oddHBand="0" w:evenHBand="0" w:firstRowFirstColumn="0" w:firstRowLastColumn="0" w:lastRowFirstColumn="0" w:lastRowLastColumn="0"/>
            <w:tcW w:w="2518" w:type="dxa"/>
            <w:vAlign w:val="center"/>
          </w:tcPr>
          <w:p w14:paraId="10A80C10" w14:textId="77777777" w:rsidR="0019079F" w:rsidRPr="00321C7F" w:rsidRDefault="0019079F" w:rsidP="008A359E">
            <w:pPr>
              <w:spacing w:line="240" w:lineRule="auto"/>
              <w:jc w:val="center"/>
              <w:rPr>
                <w:rFonts w:cs="Arial"/>
                <w:b/>
                <w:sz w:val="22"/>
                <w:szCs w:val="22"/>
              </w:rPr>
            </w:pPr>
            <w:r w:rsidRPr="00321C7F">
              <w:rPr>
                <w:rFonts w:cs="Arial"/>
                <w:sz w:val="22"/>
                <w:szCs w:val="22"/>
              </w:rPr>
              <w:t>Plan de inducción, atracción a la vida universitaria.</w:t>
            </w:r>
          </w:p>
          <w:p w14:paraId="19E38E18" w14:textId="77777777" w:rsidR="0019079F" w:rsidRPr="00321C7F" w:rsidRDefault="0019079F" w:rsidP="008A359E">
            <w:pPr>
              <w:spacing w:line="240" w:lineRule="auto"/>
              <w:jc w:val="center"/>
              <w:rPr>
                <w:rFonts w:cs="Arial"/>
                <w:b/>
                <w:sz w:val="22"/>
                <w:szCs w:val="22"/>
              </w:rPr>
            </w:pPr>
          </w:p>
        </w:tc>
        <w:tc>
          <w:tcPr>
            <w:tcW w:w="4678" w:type="dxa"/>
            <w:vAlign w:val="center"/>
          </w:tcPr>
          <w:p w14:paraId="20442FCA" w14:textId="01C4B296" w:rsidR="0019079F" w:rsidRPr="00321C7F" w:rsidRDefault="0019079F" w:rsidP="00055D95">
            <w:pPr>
              <w:spacing w:line="240" w:lineRule="auto"/>
              <w:cnfStyle w:val="000000100000" w:firstRow="0" w:lastRow="0" w:firstColumn="0" w:lastColumn="0" w:oddVBand="0" w:evenVBand="0" w:oddHBand="1" w:evenHBand="0" w:firstRowFirstColumn="0" w:firstRowLastColumn="0" w:lastRowFirstColumn="0" w:lastRowLastColumn="0"/>
              <w:rPr>
                <w:rFonts w:cs="Arial"/>
                <w:sz w:val="22"/>
                <w:szCs w:val="22"/>
              </w:rPr>
            </w:pPr>
            <w:r w:rsidRPr="00321C7F">
              <w:rPr>
                <w:rFonts w:cs="Arial"/>
                <w:sz w:val="22"/>
                <w:szCs w:val="22"/>
              </w:rPr>
              <w:t xml:space="preserve">Orienta el accionar de la Universidad en la realización de los procesos que permiten informar, y orientar al estudiante respecto de posibilidades vocacionales, oferta académica, servicios de ayuda económica y becas, mediante visitas, ferias, actividades de inserción, giras, panfletos, redes sociales. </w:t>
            </w:r>
          </w:p>
        </w:tc>
        <w:tc>
          <w:tcPr>
            <w:cnfStyle w:val="000010000000" w:firstRow="0" w:lastRow="0" w:firstColumn="0" w:lastColumn="0" w:oddVBand="1" w:evenVBand="0" w:oddHBand="0" w:evenHBand="0" w:firstRowFirstColumn="0" w:firstRowLastColumn="0" w:lastRowFirstColumn="0" w:lastRowLastColumn="0"/>
            <w:tcW w:w="2693" w:type="dxa"/>
            <w:vAlign w:val="center"/>
          </w:tcPr>
          <w:p w14:paraId="72EA0929" w14:textId="1018E77E" w:rsidR="0019079F" w:rsidRPr="00321C7F" w:rsidRDefault="0019079F" w:rsidP="008A359E">
            <w:pPr>
              <w:spacing w:line="240" w:lineRule="auto"/>
              <w:jc w:val="center"/>
              <w:rPr>
                <w:rFonts w:cs="Arial"/>
                <w:sz w:val="22"/>
                <w:szCs w:val="22"/>
              </w:rPr>
            </w:pPr>
            <w:r w:rsidRPr="00321C7F">
              <w:rPr>
                <w:rFonts w:cs="Arial"/>
                <w:sz w:val="22"/>
                <w:szCs w:val="22"/>
              </w:rPr>
              <w:t>Estudiantes que cursan el último año de educación diversificada y estudiantes que ya concluyeron ese nivel educativo.</w:t>
            </w:r>
          </w:p>
        </w:tc>
      </w:tr>
      <w:tr w:rsidR="0019079F" w:rsidRPr="00321C7F" w14:paraId="40E7DDA4" w14:textId="77777777" w:rsidTr="00055D95">
        <w:trPr>
          <w:trHeight w:val="3940"/>
        </w:trPr>
        <w:tc>
          <w:tcPr>
            <w:cnfStyle w:val="000010000000" w:firstRow="0" w:lastRow="0" w:firstColumn="0" w:lastColumn="0" w:oddVBand="1" w:evenVBand="0" w:oddHBand="0" w:evenHBand="0" w:firstRowFirstColumn="0" w:firstRowLastColumn="0" w:lastRowFirstColumn="0" w:lastRowLastColumn="0"/>
            <w:tcW w:w="2518" w:type="dxa"/>
            <w:vAlign w:val="center"/>
          </w:tcPr>
          <w:p w14:paraId="0DA1CF58" w14:textId="4C784D10" w:rsidR="0019079F" w:rsidRPr="00321C7F" w:rsidRDefault="0019079F" w:rsidP="008A359E">
            <w:pPr>
              <w:spacing w:line="240" w:lineRule="auto"/>
              <w:jc w:val="center"/>
              <w:rPr>
                <w:rFonts w:cs="Arial"/>
                <w:b/>
                <w:sz w:val="22"/>
                <w:szCs w:val="22"/>
              </w:rPr>
            </w:pPr>
            <w:r w:rsidRPr="00321C7F">
              <w:rPr>
                <w:rFonts w:cs="Arial"/>
                <w:sz w:val="22"/>
                <w:szCs w:val="22"/>
              </w:rPr>
              <w:t>Actividades cocurriculares en el ámbito deportivo, artístico, cultural y recreativo.</w:t>
            </w:r>
          </w:p>
        </w:tc>
        <w:tc>
          <w:tcPr>
            <w:tcW w:w="4678" w:type="dxa"/>
            <w:vAlign w:val="center"/>
          </w:tcPr>
          <w:p w14:paraId="64837731" w14:textId="7203CAC7" w:rsidR="0019079F" w:rsidRPr="00321C7F" w:rsidRDefault="0019079F" w:rsidP="00055D95">
            <w:pPr>
              <w:pStyle w:val="Textocomentario"/>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321C7F">
              <w:rPr>
                <w:rFonts w:cs="Arial"/>
              </w:rPr>
              <w:t xml:space="preserve">Actividades formativas y recreativas de participación voluntaria, asociadas a la relación y vinculación individual o colectiva. Garantizan la formación integral del estudiante, crítica, creativa y humanista, y propician el fortalecimiento de la interacción social, el liderazgo, la recreación saludable, la autodisciplina y la autoconfianza, por ejemplo: equipos deportivos y artísticos de los cuales algunos compiten en campeonatos estudiantiles (nacionales e internacionales), talleres culturales, encuentros meridianos, exposiciones de arte, festivales universitarios, actividades lúdicas, presentaciones, actividades de voluntariado, entre otras. </w:t>
            </w:r>
          </w:p>
        </w:tc>
        <w:tc>
          <w:tcPr>
            <w:cnfStyle w:val="000010000000" w:firstRow="0" w:lastRow="0" w:firstColumn="0" w:lastColumn="0" w:oddVBand="1" w:evenVBand="0" w:oddHBand="0" w:evenHBand="0" w:firstRowFirstColumn="0" w:firstRowLastColumn="0" w:lastRowFirstColumn="0" w:lastRowLastColumn="0"/>
            <w:tcW w:w="2693" w:type="dxa"/>
            <w:vAlign w:val="center"/>
          </w:tcPr>
          <w:p w14:paraId="22806DB1" w14:textId="07EAC4B7" w:rsidR="0019079F" w:rsidRPr="00321C7F" w:rsidRDefault="0019079F" w:rsidP="008A359E">
            <w:pPr>
              <w:spacing w:line="240" w:lineRule="auto"/>
              <w:jc w:val="center"/>
              <w:rPr>
                <w:rFonts w:cs="Arial"/>
                <w:sz w:val="22"/>
                <w:szCs w:val="22"/>
              </w:rPr>
            </w:pPr>
            <w:r w:rsidRPr="00321C7F">
              <w:rPr>
                <w:rFonts w:cs="Arial"/>
                <w:sz w:val="22"/>
                <w:szCs w:val="22"/>
              </w:rPr>
              <w:t>Estudiantes regulares, primer ingreso y público en general.</w:t>
            </w:r>
          </w:p>
          <w:p w14:paraId="33FCDF71" w14:textId="77777777" w:rsidR="0019079F" w:rsidRPr="00321C7F" w:rsidRDefault="0019079F" w:rsidP="008A359E">
            <w:pPr>
              <w:spacing w:line="240" w:lineRule="auto"/>
              <w:jc w:val="center"/>
              <w:rPr>
                <w:rFonts w:cs="Arial"/>
                <w:sz w:val="22"/>
                <w:szCs w:val="22"/>
              </w:rPr>
            </w:pPr>
          </w:p>
          <w:p w14:paraId="0714B81D" w14:textId="77777777" w:rsidR="0019079F" w:rsidRPr="00321C7F" w:rsidRDefault="0019079F" w:rsidP="008A359E">
            <w:pPr>
              <w:spacing w:line="240" w:lineRule="auto"/>
              <w:jc w:val="center"/>
              <w:rPr>
                <w:rFonts w:cs="Arial"/>
                <w:color w:val="0070C0"/>
                <w:sz w:val="22"/>
                <w:szCs w:val="22"/>
              </w:rPr>
            </w:pPr>
          </w:p>
        </w:tc>
      </w:tr>
      <w:tr w:rsidR="0019079F" w:rsidRPr="008B70BA" w14:paraId="75311194" w14:textId="77777777" w:rsidTr="00055D95">
        <w:trPr>
          <w:cnfStyle w:val="000000100000" w:firstRow="0" w:lastRow="0" w:firstColumn="0" w:lastColumn="0" w:oddVBand="0" w:evenVBand="0" w:oddHBand="1" w:evenHBand="0" w:firstRowFirstColumn="0" w:firstRowLastColumn="0" w:lastRowFirstColumn="0" w:lastRowLastColumn="0"/>
          <w:trHeight w:val="4429"/>
        </w:trPr>
        <w:tc>
          <w:tcPr>
            <w:cnfStyle w:val="000010000000" w:firstRow="0" w:lastRow="0" w:firstColumn="0" w:lastColumn="0" w:oddVBand="1" w:evenVBand="0" w:oddHBand="0" w:evenHBand="0" w:firstRowFirstColumn="0" w:firstRowLastColumn="0" w:lastRowFirstColumn="0" w:lastRowLastColumn="0"/>
            <w:tcW w:w="2518" w:type="dxa"/>
            <w:vAlign w:val="center"/>
          </w:tcPr>
          <w:p w14:paraId="0F18A187" w14:textId="32E275A0" w:rsidR="0019079F" w:rsidRPr="008B70BA" w:rsidRDefault="0019079F" w:rsidP="008A359E">
            <w:pPr>
              <w:spacing w:line="240" w:lineRule="auto"/>
              <w:jc w:val="center"/>
              <w:rPr>
                <w:rFonts w:cs="Arial"/>
                <w:b/>
                <w:sz w:val="22"/>
                <w:szCs w:val="22"/>
              </w:rPr>
            </w:pPr>
            <w:r w:rsidRPr="008B70BA">
              <w:rPr>
                <w:rFonts w:cs="Arial"/>
                <w:sz w:val="22"/>
                <w:szCs w:val="22"/>
              </w:rPr>
              <w:lastRenderedPageBreak/>
              <w:t>Servicios administrativos de apoyo al desarrollo curricular exitoso.</w:t>
            </w:r>
          </w:p>
          <w:p w14:paraId="3EF9666D" w14:textId="77777777" w:rsidR="0019079F" w:rsidRPr="008B70BA" w:rsidRDefault="0019079F" w:rsidP="008A359E">
            <w:pPr>
              <w:spacing w:line="240" w:lineRule="auto"/>
              <w:jc w:val="center"/>
              <w:rPr>
                <w:rFonts w:cs="Arial"/>
                <w:b/>
                <w:sz w:val="22"/>
                <w:szCs w:val="22"/>
              </w:rPr>
            </w:pPr>
          </w:p>
        </w:tc>
        <w:tc>
          <w:tcPr>
            <w:tcW w:w="4678" w:type="dxa"/>
            <w:vAlign w:val="center"/>
          </w:tcPr>
          <w:p w14:paraId="729208BB" w14:textId="31978498" w:rsidR="0019079F" w:rsidRPr="008B70BA" w:rsidRDefault="0019079F" w:rsidP="00055D95">
            <w:pPr>
              <w:spacing w:line="240" w:lineRule="auto"/>
              <w:cnfStyle w:val="000000100000" w:firstRow="0" w:lastRow="0" w:firstColumn="0" w:lastColumn="0" w:oddVBand="0" w:evenVBand="0" w:oddHBand="1" w:evenHBand="0" w:firstRowFirstColumn="0" w:firstRowLastColumn="0" w:lastRowFirstColumn="0" w:lastRowLastColumn="0"/>
              <w:rPr>
                <w:rFonts w:cs="Arial"/>
                <w:sz w:val="22"/>
                <w:szCs w:val="22"/>
              </w:rPr>
            </w:pPr>
            <w:r w:rsidRPr="008B70BA">
              <w:rPr>
                <w:rFonts w:cs="Arial"/>
                <w:sz w:val="22"/>
                <w:szCs w:val="22"/>
              </w:rPr>
              <w:t xml:space="preserve">Proporcionan un trabajo profesional específico coadyuvante en la formación integral del estudiante, por ejemplo, uso de bases de datos, gestión de compra de  material bibliográfico, préstamo de  salas, equipos audiovisuales y tecnológicos, técnicas de software , servicio de impresiones y fotocopias, aulas tecnológicas; así como la  atención de solicitudes, como lo son la inscripción, admisión, matrícula, historia académica, graduación,  reconocimiento de títulos, equiparación de cursos, empadronamientos, certificaciones, actas de calificaciones, confección de títulos y expedientes estudiantiles, emisión de carné,  juramentaciones, elaboración de material informativo para la población estudiantil.  </w:t>
            </w:r>
          </w:p>
        </w:tc>
        <w:tc>
          <w:tcPr>
            <w:cnfStyle w:val="000010000000" w:firstRow="0" w:lastRow="0" w:firstColumn="0" w:lastColumn="0" w:oddVBand="1" w:evenVBand="0" w:oddHBand="0" w:evenHBand="0" w:firstRowFirstColumn="0" w:firstRowLastColumn="0" w:lastRowFirstColumn="0" w:lastRowLastColumn="0"/>
            <w:tcW w:w="2693" w:type="dxa"/>
            <w:vAlign w:val="center"/>
          </w:tcPr>
          <w:p w14:paraId="6765EF69" w14:textId="5DABDE0E" w:rsidR="0019079F" w:rsidRPr="008B70BA" w:rsidRDefault="0019079F" w:rsidP="008A359E">
            <w:pPr>
              <w:spacing w:line="240" w:lineRule="auto"/>
              <w:jc w:val="center"/>
              <w:rPr>
                <w:rFonts w:cs="Arial"/>
                <w:sz w:val="22"/>
                <w:szCs w:val="22"/>
              </w:rPr>
            </w:pPr>
            <w:r w:rsidRPr="008B70BA">
              <w:rPr>
                <w:rFonts w:cs="Arial"/>
                <w:sz w:val="22"/>
                <w:szCs w:val="22"/>
              </w:rPr>
              <w:t>Comunidad universitaria y público en general</w:t>
            </w:r>
          </w:p>
          <w:p w14:paraId="4C9E6FBA" w14:textId="77777777" w:rsidR="0019079F" w:rsidRPr="008B70BA" w:rsidRDefault="0019079F" w:rsidP="008A359E">
            <w:pPr>
              <w:spacing w:line="240" w:lineRule="auto"/>
              <w:jc w:val="center"/>
              <w:rPr>
                <w:rFonts w:cs="Arial"/>
                <w:sz w:val="22"/>
                <w:szCs w:val="22"/>
              </w:rPr>
            </w:pPr>
          </w:p>
        </w:tc>
      </w:tr>
      <w:tr w:rsidR="0019079F" w:rsidRPr="00321C7F" w14:paraId="5AA105A4" w14:textId="77777777" w:rsidTr="00055D95">
        <w:trPr>
          <w:trHeight w:val="1982"/>
        </w:trPr>
        <w:tc>
          <w:tcPr>
            <w:cnfStyle w:val="000010000000" w:firstRow="0" w:lastRow="0" w:firstColumn="0" w:lastColumn="0" w:oddVBand="1" w:evenVBand="0" w:oddHBand="0" w:evenHBand="0" w:firstRowFirstColumn="0" w:firstRowLastColumn="0" w:lastRowFirstColumn="0" w:lastRowLastColumn="0"/>
            <w:tcW w:w="2518" w:type="dxa"/>
            <w:vAlign w:val="center"/>
          </w:tcPr>
          <w:p w14:paraId="767C40E4" w14:textId="34C75245" w:rsidR="0019079F" w:rsidRPr="00321C7F" w:rsidRDefault="0019079F" w:rsidP="009328E6">
            <w:pPr>
              <w:spacing w:line="240" w:lineRule="auto"/>
              <w:jc w:val="center"/>
              <w:rPr>
                <w:rFonts w:cs="Arial"/>
                <w:b/>
                <w:sz w:val="22"/>
                <w:szCs w:val="22"/>
              </w:rPr>
            </w:pPr>
            <w:r w:rsidRPr="00321C7F">
              <w:rPr>
                <w:rFonts w:cs="Arial"/>
                <w:sz w:val="22"/>
                <w:szCs w:val="22"/>
              </w:rPr>
              <w:t>Servicios en las áreas de atención, promoción y prevención, y comunicación y educación de la salud</w:t>
            </w:r>
          </w:p>
        </w:tc>
        <w:tc>
          <w:tcPr>
            <w:tcW w:w="4678" w:type="dxa"/>
            <w:vAlign w:val="center"/>
          </w:tcPr>
          <w:p w14:paraId="17D25AD9" w14:textId="645AE85C" w:rsidR="0019079F" w:rsidRPr="00321C7F" w:rsidRDefault="0019079F" w:rsidP="006A7260">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321C7F">
              <w:rPr>
                <w:rFonts w:cs="Arial"/>
                <w:sz w:val="22"/>
                <w:szCs w:val="22"/>
              </w:rPr>
              <w:t>Propicia adecuados estados de salud con el fin de mejorar la calidad de vida por medio de los múltiples servicios de salud, entre ellos: medicina preventiva, nutrición, asesoría en actividad física, enfermería, ferias, medicina asistencial, odontología, charlas</w:t>
            </w:r>
            <w:r w:rsidR="00FC6F66">
              <w:rPr>
                <w:rFonts w:cs="Arial"/>
                <w:sz w:val="22"/>
                <w:szCs w:val="22"/>
              </w:rPr>
              <w:t xml:space="preserve">, acciones y actividades educativas. </w:t>
            </w:r>
          </w:p>
        </w:tc>
        <w:tc>
          <w:tcPr>
            <w:cnfStyle w:val="000010000000" w:firstRow="0" w:lastRow="0" w:firstColumn="0" w:lastColumn="0" w:oddVBand="1" w:evenVBand="0" w:oddHBand="0" w:evenHBand="0" w:firstRowFirstColumn="0" w:firstRowLastColumn="0" w:lastRowFirstColumn="0" w:lastRowLastColumn="0"/>
            <w:tcW w:w="2693" w:type="dxa"/>
            <w:vAlign w:val="center"/>
          </w:tcPr>
          <w:p w14:paraId="7BF3FF96" w14:textId="2DCE0D70" w:rsidR="0019079F" w:rsidRPr="00321C7F" w:rsidRDefault="0019079F" w:rsidP="008A359E">
            <w:pPr>
              <w:spacing w:line="240" w:lineRule="auto"/>
              <w:jc w:val="center"/>
              <w:rPr>
                <w:rFonts w:cs="Arial"/>
                <w:sz w:val="22"/>
                <w:szCs w:val="22"/>
              </w:rPr>
            </w:pPr>
            <w:r w:rsidRPr="00321C7F">
              <w:rPr>
                <w:rFonts w:cs="Arial"/>
                <w:sz w:val="22"/>
                <w:szCs w:val="22"/>
              </w:rPr>
              <w:t>Comunidad Universitaria</w:t>
            </w:r>
          </w:p>
        </w:tc>
      </w:tr>
      <w:tr w:rsidR="0019079F" w:rsidRPr="00321C7F" w14:paraId="7589C343" w14:textId="77777777" w:rsidTr="00FC6F66">
        <w:trPr>
          <w:cnfStyle w:val="000000100000" w:firstRow="0" w:lastRow="0" w:firstColumn="0" w:lastColumn="0" w:oddVBand="0" w:evenVBand="0" w:oddHBand="1" w:evenHBand="0" w:firstRowFirstColumn="0" w:firstRowLastColumn="0" w:lastRowFirstColumn="0" w:lastRowLastColumn="0"/>
          <w:trHeight w:val="3153"/>
        </w:trPr>
        <w:tc>
          <w:tcPr>
            <w:cnfStyle w:val="000010000000" w:firstRow="0" w:lastRow="0" w:firstColumn="0" w:lastColumn="0" w:oddVBand="1" w:evenVBand="0" w:oddHBand="0" w:evenHBand="0" w:firstRowFirstColumn="0" w:firstRowLastColumn="0" w:lastRowFirstColumn="0" w:lastRowLastColumn="0"/>
            <w:tcW w:w="2518" w:type="dxa"/>
            <w:vAlign w:val="center"/>
          </w:tcPr>
          <w:p w14:paraId="5700B717" w14:textId="2F5492E6" w:rsidR="00C004DC" w:rsidRPr="00055D95" w:rsidRDefault="00C004DC" w:rsidP="009328E6">
            <w:pPr>
              <w:spacing w:line="240" w:lineRule="auto"/>
              <w:jc w:val="center"/>
              <w:rPr>
                <w:rFonts w:cs="Arial"/>
                <w:sz w:val="22"/>
                <w:szCs w:val="22"/>
                <w:lang w:eastAsia="es-CR"/>
              </w:rPr>
            </w:pPr>
            <w:r w:rsidRPr="00055D95">
              <w:rPr>
                <w:rFonts w:cs="Arial"/>
                <w:sz w:val="22"/>
                <w:szCs w:val="22"/>
                <w:lang w:eastAsia="es-CR"/>
              </w:rPr>
              <w:t>Comisión, jornadas</w:t>
            </w:r>
            <w:r w:rsidR="00D55F9E" w:rsidRPr="00055D95">
              <w:rPr>
                <w:rFonts w:cs="Arial"/>
                <w:sz w:val="22"/>
                <w:szCs w:val="22"/>
                <w:lang w:eastAsia="es-CR"/>
              </w:rPr>
              <w:t>, participaciones y acciones de acompañamiento</w:t>
            </w:r>
          </w:p>
          <w:p w14:paraId="6E6250FF" w14:textId="0C1520CF" w:rsidR="0019079F" w:rsidRPr="00193AEE" w:rsidRDefault="0019079F" w:rsidP="008A359E">
            <w:pPr>
              <w:spacing w:line="240" w:lineRule="auto"/>
              <w:jc w:val="center"/>
              <w:rPr>
                <w:rFonts w:cs="Arial"/>
                <w:b/>
                <w:sz w:val="22"/>
                <w:szCs w:val="22"/>
              </w:rPr>
            </w:pPr>
          </w:p>
        </w:tc>
        <w:tc>
          <w:tcPr>
            <w:tcW w:w="4678" w:type="dxa"/>
            <w:vAlign w:val="center"/>
          </w:tcPr>
          <w:p w14:paraId="67007DB7" w14:textId="2949DF17" w:rsidR="0019079F" w:rsidRPr="00480259" w:rsidRDefault="00C004DC" w:rsidP="00055D95">
            <w:pPr>
              <w:spacing w:line="240" w:lineRule="auto"/>
              <w:cnfStyle w:val="000000100000" w:firstRow="0" w:lastRow="0" w:firstColumn="0" w:lastColumn="0" w:oddVBand="0" w:evenVBand="0" w:oddHBand="1" w:evenHBand="0" w:firstRowFirstColumn="0" w:firstRowLastColumn="0" w:lastRowFirstColumn="0" w:lastRowLastColumn="0"/>
              <w:rPr>
                <w:rFonts w:cs="Arial"/>
                <w:sz w:val="22"/>
                <w:szCs w:val="22"/>
                <w:highlight w:val="yellow"/>
              </w:rPr>
            </w:pPr>
            <w:r w:rsidRPr="009328E6">
              <w:rPr>
                <w:sz w:val="22"/>
                <w:szCs w:val="22"/>
              </w:rPr>
              <w:t xml:space="preserve">Gestiona acciones que incentivan el desarrollo académico y personal, mediante la participación en: comisiones institucionales (CIEUNA, CIMAD, SISAUNA, Comisión de Análisis del Fondo de Becas, UNA-IAFA, Equipo Interdisciplinario para la Promoción de la Salud), jornadas de voluntariado con la participación estudiantil en todos los campus universitarios, así como la organización de actos de reconocimiento a estudiantes distinguidos y Premio a la Excelencia Académica Rubén Darío. </w:t>
            </w:r>
          </w:p>
        </w:tc>
        <w:tc>
          <w:tcPr>
            <w:cnfStyle w:val="000010000000" w:firstRow="0" w:lastRow="0" w:firstColumn="0" w:lastColumn="0" w:oddVBand="1" w:evenVBand="0" w:oddHBand="0" w:evenHBand="0" w:firstRowFirstColumn="0" w:firstRowLastColumn="0" w:lastRowFirstColumn="0" w:lastRowLastColumn="0"/>
            <w:tcW w:w="2693" w:type="dxa"/>
            <w:vAlign w:val="center"/>
          </w:tcPr>
          <w:p w14:paraId="18E3C859" w14:textId="51FD2AB1" w:rsidR="0019079F" w:rsidRPr="00193AEE" w:rsidRDefault="0019079F" w:rsidP="008A359E">
            <w:pPr>
              <w:spacing w:line="240" w:lineRule="auto"/>
              <w:jc w:val="center"/>
              <w:rPr>
                <w:rFonts w:cs="Arial"/>
                <w:sz w:val="22"/>
                <w:szCs w:val="22"/>
              </w:rPr>
            </w:pPr>
            <w:r w:rsidRPr="00193AEE">
              <w:rPr>
                <w:rFonts w:cs="Arial"/>
                <w:sz w:val="22"/>
                <w:szCs w:val="22"/>
              </w:rPr>
              <w:t>Comunidad Universitaria</w:t>
            </w:r>
            <w:r w:rsidR="00CD6BC0">
              <w:rPr>
                <w:rFonts w:cs="Arial"/>
                <w:sz w:val="22"/>
                <w:szCs w:val="22"/>
              </w:rPr>
              <w:t xml:space="preserve"> </w:t>
            </w:r>
          </w:p>
        </w:tc>
      </w:tr>
      <w:tr w:rsidR="0019079F" w:rsidRPr="00321C7F" w14:paraId="02D5E0C1" w14:textId="77777777" w:rsidTr="00FC6F66">
        <w:trPr>
          <w:trHeight w:val="4116"/>
        </w:trPr>
        <w:tc>
          <w:tcPr>
            <w:cnfStyle w:val="000010000000" w:firstRow="0" w:lastRow="0" w:firstColumn="0" w:lastColumn="0" w:oddVBand="1" w:evenVBand="0" w:oddHBand="0" w:evenHBand="0" w:firstRowFirstColumn="0" w:firstRowLastColumn="0" w:lastRowFirstColumn="0" w:lastRowLastColumn="0"/>
            <w:tcW w:w="2518" w:type="dxa"/>
            <w:vAlign w:val="center"/>
          </w:tcPr>
          <w:p w14:paraId="59BE5C00" w14:textId="77777777" w:rsidR="0019079F" w:rsidRPr="00833A74" w:rsidRDefault="0019079F" w:rsidP="008A359E">
            <w:pPr>
              <w:spacing w:line="240" w:lineRule="auto"/>
              <w:jc w:val="center"/>
              <w:rPr>
                <w:rFonts w:cs="Arial"/>
                <w:b/>
                <w:sz w:val="22"/>
                <w:szCs w:val="22"/>
              </w:rPr>
            </w:pPr>
            <w:r w:rsidRPr="00833A74">
              <w:rPr>
                <w:rFonts w:cs="Arial"/>
                <w:sz w:val="22"/>
                <w:szCs w:val="22"/>
              </w:rPr>
              <w:lastRenderedPageBreak/>
              <w:t>Servicios en materia de protección de los derechos de la comunidad universitaria.</w:t>
            </w:r>
          </w:p>
        </w:tc>
        <w:tc>
          <w:tcPr>
            <w:tcW w:w="4678" w:type="dxa"/>
            <w:vAlign w:val="center"/>
          </w:tcPr>
          <w:p w14:paraId="76DC4BC1" w14:textId="77777777" w:rsidR="0019079F" w:rsidRPr="00833A74" w:rsidRDefault="0019079F" w:rsidP="006A7260">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833A74">
              <w:rPr>
                <w:rFonts w:cs="Arial"/>
                <w:sz w:val="22"/>
                <w:szCs w:val="22"/>
              </w:rPr>
              <w:t xml:space="preserve">Servicios orientados a garantizarle a la comunidad universitaria la aplicación de las normativas interna y externa en la gestión de sus solicitudes respecto de beneficios inherentes a su condición, por ejemplo: desarrollo de talleres de apoyo, solicitudes de atención individual, charlas, panfletos informativos, conciliaciones, audiencias, mediaciones, denuncias.  </w:t>
            </w:r>
          </w:p>
          <w:p w14:paraId="7C53308F" w14:textId="77777777" w:rsidR="0019079F" w:rsidRPr="00833A74" w:rsidRDefault="0019079F" w:rsidP="006A7260">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2"/>
              </w:rPr>
            </w:pPr>
          </w:p>
          <w:p w14:paraId="1E7ACB1F" w14:textId="77777777" w:rsidR="0019079F" w:rsidRPr="00833A74" w:rsidRDefault="0019079F" w:rsidP="006A7260">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833A74">
              <w:rPr>
                <w:rFonts w:cs="Arial"/>
                <w:sz w:val="22"/>
                <w:szCs w:val="22"/>
              </w:rPr>
              <w:t>Asimismo, trámites de apoyo a funcionarios en resoluciones, recursos de apelación, reforma a reglamentos internos, reconocimiento de factores de capacitación, incentivos, procesos administrativos, solicitudes de licencia remuneradas, actos de conciliación y mediación, proceso electoral.</w:t>
            </w:r>
          </w:p>
          <w:p w14:paraId="67CF30C3" w14:textId="77777777" w:rsidR="0019079F" w:rsidRPr="00833A74" w:rsidRDefault="0019079F" w:rsidP="006A7260">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833A74">
              <w:rPr>
                <w:rFonts w:cs="Arial"/>
                <w:sz w:val="22"/>
                <w:szCs w:val="22"/>
              </w:rPr>
              <w:t xml:space="preserve"> </w:t>
            </w:r>
          </w:p>
        </w:tc>
        <w:tc>
          <w:tcPr>
            <w:cnfStyle w:val="000010000000" w:firstRow="0" w:lastRow="0" w:firstColumn="0" w:lastColumn="0" w:oddVBand="1" w:evenVBand="0" w:oddHBand="0" w:evenHBand="0" w:firstRowFirstColumn="0" w:firstRowLastColumn="0" w:lastRowFirstColumn="0" w:lastRowLastColumn="0"/>
            <w:tcW w:w="2693" w:type="dxa"/>
            <w:vAlign w:val="center"/>
          </w:tcPr>
          <w:p w14:paraId="0593CD46" w14:textId="77777777" w:rsidR="008A359E" w:rsidRPr="00833A74" w:rsidRDefault="008A359E" w:rsidP="008A359E">
            <w:pPr>
              <w:spacing w:line="240" w:lineRule="auto"/>
              <w:rPr>
                <w:rFonts w:cs="Arial"/>
                <w:sz w:val="22"/>
                <w:szCs w:val="22"/>
              </w:rPr>
            </w:pPr>
          </w:p>
          <w:p w14:paraId="128E9424" w14:textId="6E204942" w:rsidR="0019079F" w:rsidRPr="00833A74" w:rsidRDefault="0019079F" w:rsidP="008A359E">
            <w:pPr>
              <w:spacing w:line="240" w:lineRule="auto"/>
              <w:jc w:val="center"/>
              <w:rPr>
                <w:rFonts w:cs="Arial"/>
                <w:sz w:val="22"/>
                <w:szCs w:val="22"/>
              </w:rPr>
            </w:pPr>
            <w:r w:rsidRPr="00833A74">
              <w:rPr>
                <w:rFonts w:cs="Arial"/>
                <w:sz w:val="22"/>
                <w:szCs w:val="22"/>
              </w:rPr>
              <w:t>Estudiantes y funcionarios.</w:t>
            </w:r>
          </w:p>
        </w:tc>
      </w:tr>
      <w:tr w:rsidR="0019079F" w:rsidRPr="00321C7F" w14:paraId="54BD2903" w14:textId="77777777" w:rsidTr="00055D95">
        <w:trPr>
          <w:cnfStyle w:val="000000100000" w:firstRow="0" w:lastRow="0" w:firstColumn="0" w:lastColumn="0" w:oddVBand="0" w:evenVBand="0" w:oddHBand="1" w:evenHBand="0" w:firstRowFirstColumn="0" w:firstRowLastColumn="0" w:lastRowFirstColumn="0" w:lastRowLastColumn="0"/>
          <w:trHeight w:val="2140"/>
        </w:trPr>
        <w:tc>
          <w:tcPr>
            <w:cnfStyle w:val="000010000000" w:firstRow="0" w:lastRow="0" w:firstColumn="0" w:lastColumn="0" w:oddVBand="1" w:evenVBand="0" w:oddHBand="0" w:evenHBand="0" w:firstRowFirstColumn="0" w:firstRowLastColumn="0" w:lastRowFirstColumn="0" w:lastRowLastColumn="0"/>
            <w:tcW w:w="2518" w:type="dxa"/>
            <w:vAlign w:val="center"/>
          </w:tcPr>
          <w:p w14:paraId="621BFE04" w14:textId="7BFD8672" w:rsidR="0019079F" w:rsidRPr="00321C7F" w:rsidRDefault="0019079F" w:rsidP="008A359E">
            <w:pPr>
              <w:spacing w:line="240" w:lineRule="auto"/>
              <w:jc w:val="center"/>
              <w:rPr>
                <w:rFonts w:cs="Arial"/>
                <w:b/>
                <w:sz w:val="22"/>
                <w:szCs w:val="22"/>
              </w:rPr>
            </w:pPr>
            <w:r w:rsidRPr="00321C7F">
              <w:rPr>
                <w:rFonts w:cs="Arial"/>
                <w:sz w:val="22"/>
                <w:szCs w:val="22"/>
              </w:rPr>
              <w:t xml:space="preserve">Producción Editorial, publicaciones e impresiones: libros, revistas, folletos, documentos, artículos, periódicos, página </w:t>
            </w:r>
            <w:r w:rsidRPr="00321C7F">
              <w:rPr>
                <w:rFonts w:cs="Arial"/>
                <w:i/>
                <w:sz w:val="22"/>
                <w:szCs w:val="22"/>
              </w:rPr>
              <w:t>web.</w:t>
            </w:r>
          </w:p>
          <w:p w14:paraId="66ECB83E" w14:textId="77777777" w:rsidR="0019079F" w:rsidRPr="00321C7F" w:rsidRDefault="0019079F" w:rsidP="008A359E">
            <w:pPr>
              <w:spacing w:line="240" w:lineRule="auto"/>
              <w:jc w:val="center"/>
              <w:rPr>
                <w:rFonts w:cs="Arial"/>
                <w:b/>
                <w:sz w:val="22"/>
                <w:szCs w:val="22"/>
              </w:rPr>
            </w:pPr>
          </w:p>
        </w:tc>
        <w:tc>
          <w:tcPr>
            <w:tcW w:w="4678" w:type="dxa"/>
            <w:vAlign w:val="center"/>
          </w:tcPr>
          <w:p w14:paraId="1C0C1597" w14:textId="12004F46" w:rsidR="0019079F" w:rsidRPr="00321C7F" w:rsidRDefault="0019079F" w:rsidP="00055D95">
            <w:pPr>
              <w:spacing w:line="240" w:lineRule="auto"/>
              <w:cnfStyle w:val="000000100000" w:firstRow="0" w:lastRow="0" w:firstColumn="0" w:lastColumn="0" w:oddVBand="0" w:evenVBand="0" w:oddHBand="1" w:evenHBand="0" w:firstRowFirstColumn="0" w:firstRowLastColumn="0" w:lastRowFirstColumn="0" w:lastRowLastColumn="0"/>
              <w:rPr>
                <w:rFonts w:cs="Arial"/>
                <w:sz w:val="22"/>
                <w:szCs w:val="22"/>
              </w:rPr>
            </w:pPr>
            <w:r w:rsidRPr="00321C7F">
              <w:rPr>
                <w:rFonts w:cs="Arial"/>
                <w:sz w:val="22"/>
                <w:szCs w:val="22"/>
              </w:rPr>
              <w:t xml:space="preserve">Constituye el medio de difusión de la producción académica: publicación, difusión y promoción de libros y revistas de temas científicos variados e información básica sobre el acontecer de la institución y material impreso de carácter institucional, por medio de ferias, simposios, congresos, encuentros, campañas profesionales. </w:t>
            </w:r>
          </w:p>
        </w:tc>
        <w:tc>
          <w:tcPr>
            <w:cnfStyle w:val="000010000000" w:firstRow="0" w:lastRow="0" w:firstColumn="0" w:lastColumn="0" w:oddVBand="1" w:evenVBand="0" w:oddHBand="0" w:evenHBand="0" w:firstRowFirstColumn="0" w:firstRowLastColumn="0" w:lastRowFirstColumn="0" w:lastRowLastColumn="0"/>
            <w:tcW w:w="2693" w:type="dxa"/>
            <w:vAlign w:val="center"/>
          </w:tcPr>
          <w:p w14:paraId="16A50BAA" w14:textId="495F43BC" w:rsidR="0019079F" w:rsidRPr="00321C7F" w:rsidRDefault="0019079F" w:rsidP="008A359E">
            <w:pPr>
              <w:spacing w:line="240" w:lineRule="auto"/>
              <w:jc w:val="center"/>
              <w:rPr>
                <w:rFonts w:cs="Arial"/>
                <w:sz w:val="22"/>
                <w:szCs w:val="22"/>
              </w:rPr>
            </w:pPr>
            <w:r w:rsidRPr="00321C7F">
              <w:rPr>
                <w:rFonts w:cs="Arial"/>
                <w:sz w:val="22"/>
                <w:szCs w:val="22"/>
              </w:rPr>
              <w:t>Estudiantes, profesionales, técnicos y público en general.</w:t>
            </w:r>
          </w:p>
        </w:tc>
      </w:tr>
      <w:tr w:rsidR="0019079F" w:rsidRPr="00321C7F" w14:paraId="5BC6D5C8" w14:textId="77777777" w:rsidTr="00FC6F66">
        <w:trPr>
          <w:trHeight w:val="1999"/>
        </w:trPr>
        <w:tc>
          <w:tcPr>
            <w:cnfStyle w:val="000010000000" w:firstRow="0" w:lastRow="0" w:firstColumn="0" w:lastColumn="0" w:oddVBand="1" w:evenVBand="0" w:oddHBand="0" w:evenHBand="0" w:firstRowFirstColumn="0" w:firstRowLastColumn="0" w:lastRowFirstColumn="0" w:lastRowLastColumn="0"/>
            <w:tcW w:w="2518" w:type="dxa"/>
            <w:vAlign w:val="center"/>
          </w:tcPr>
          <w:p w14:paraId="77DB3107" w14:textId="47C0766C" w:rsidR="0019079F" w:rsidRPr="00321C7F" w:rsidRDefault="0019079F" w:rsidP="008A359E">
            <w:pPr>
              <w:spacing w:line="240" w:lineRule="auto"/>
              <w:jc w:val="center"/>
              <w:rPr>
                <w:rFonts w:cs="Arial"/>
                <w:b/>
                <w:sz w:val="22"/>
                <w:szCs w:val="22"/>
              </w:rPr>
            </w:pPr>
            <w:r w:rsidRPr="00321C7F">
              <w:rPr>
                <w:rFonts w:cs="Arial"/>
                <w:sz w:val="22"/>
                <w:szCs w:val="22"/>
              </w:rPr>
              <w:t xml:space="preserve">Becas </w:t>
            </w:r>
            <w:r w:rsidR="008C11F7">
              <w:rPr>
                <w:rFonts w:cs="Arial"/>
                <w:sz w:val="22"/>
                <w:szCs w:val="22"/>
              </w:rPr>
              <w:t>o</w:t>
            </w:r>
            <w:r w:rsidRPr="00321C7F">
              <w:rPr>
                <w:rFonts w:cs="Arial"/>
                <w:sz w:val="22"/>
                <w:szCs w:val="22"/>
              </w:rPr>
              <w:t xml:space="preserve"> ayudas a funcionarios.</w:t>
            </w:r>
          </w:p>
          <w:p w14:paraId="2EF4CAB0" w14:textId="77777777" w:rsidR="0019079F" w:rsidRPr="00321C7F" w:rsidRDefault="0019079F" w:rsidP="008A359E">
            <w:pPr>
              <w:spacing w:line="240" w:lineRule="auto"/>
              <w:jc w:val="center"/>
              <w:rPr>
                <w:rFonts w:cs="Arial"/>
                <w:b/>
                <w:sz w:val="22"/>
                <w:szCs w:val="22"/>
              </w:rPr>
            </w:pPr>
          </w:p>
        </w:tc>
        <w:tc>
          <w:tcPr>
            <w:tcW w:w="4678" w:type="dxa"/>
            <w:vAlign w:val="center"/>
          </w:tcPr>
          <w:p w14:paraId="1413228F" w14:textId="0F9027C8" w:rsidR="0019079F" w:rsidRPr="00321C7F" w:rsidRDefault="0019079F" w:rsidP="00055D95">
            <w:pPr>
              <w:spacing w:line="240"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321C7F">
              <w:rPr>
                <w:rFonts w:cs="Arial"/>
                <w:sz w:val="22"/>
                <w:szCs w:val="22"/>
              </w:rPr>
              <w:t>Aportes institucionales para el fortalecimiento de competencias y capacidades de las personas</w:t>
            </w:r>
            <w:r w:rsidR="008C11F7">
              <w:rPr>
                <w:rFonts w:cs="Arial"/>
                <w:sz w:val="22"/>
                <w:szCs w:val="22"/>
              </w:rPr>
              <w:t xml:space="preserve"> funcionarias.</w:t>
            </w:r>
            <w:r w:rsidRPr="00321C7F">
              <w:rPr>
                <w:rFonts w:cs="Arial"/>
                <w:sz w:val="22"/>
                <w:szCs w:val="22"/>
              </w:rPr>
              <w:t xml:space="preserve"> Formación permanente, pertinente, innovadora, comprometida socialmente y humanizada que facilita las capacidades profesionales y sociales.</w:t>
            </w:r>
          </w:p>
        </w:tc>
        <w:tc>
          <w:tcPr>
            <w:cnfStyle w:val="000010000000" w:firstRow="0" w:lastRow="0" w:firstColumn="0" w:lastColumn="0" w:oddVBand="1" w:evenVBand="0" w:oddHBand="0" w:evenHBand="0" w:firstRowFirstColumn="0" w:firstRowLastColumn="0" w:lastRowFirstColumn="0" w:lastRowLastColumn="0"/>
            <w:tcW w:w="2693" w:type="dxa"/>
            <w:vAlign w:val="center"/>
          </w:tcPr>
          <w:p w14:paraId="3D218F5C" w14:textId="01077D03" w:rsidR="0019079F" w:rsidRPr="00321C7F" w:rsidRDefault="0019079F" w:rsidP="008A359E">
            <w:pPr>
              <w:spacing w:line="240" w:lineRule="auto"/>
              <w:jc w:val="center"/>
              <w:rPr>
                <w:rFonts w:cs="Arial"/>
                <w:sz w:val="22"/>
                <w:szCs w:val="22"/>
              </w:rPr>
            </w:pPr>
            <w:r w:rsidRPr="00321C7F">
              <w:rPr>
                <w:rFonts w:cs="Arial"/>
                <w:sz w:val="22"/>
                <w:szCs w:val="22"/>
              </w:rPr>
              <w:t>Personal académico y administrativo.</w:t>
            </w:r>
          </w:p>
          <w:p w14:paraId="4B858186" w14:textId="77777777" w:rsidR="0019079F" w:rsidRPr="00321C7F" w:rsidRDefault="0019079F" w:rsidP="008A359E">
            <w:pPr>
              <w:spacing w:line="240" w:lineRule="auto"/>
              <w:jc w:val="center"/>
              <w:rPr>
                <w:rFonts w:cs="Arial"/>
                <w:sz w:val="22"/>
                <w:szCs w:val="22"/>
              </w:rPr>
            </w:pPr>
          </w:p>
        </w:tc>
      </w:tr>
    </w:tbl>
    <w:p w14:paraId="76044D45" w14:textId="77777777" w:rsidR="0019079F" w:rsidRDefault="0019079F" w:rsidP="00B40403">
      <w:pPr>
        <w:rPr>
          <w:rFonts w:cs="Arial"/>
          <w:sz w:val="22"/>
          <w:szCs w:val="22"/>
        </w:rPr>
      </w:pPr>
    </w:p>
    <w:p w14:paraId="1E153453" w14:textId="77777777" w:rsidR="0019079F" w:rsidRDefault="0019079F">
      <w:pPr>
        <w:spacing w:after="160" w:line="259" w:lineRule="auto"/>
        <w:jc w:val="left"/>
        <w:rPr>
          <w:rFonts w:cs="Arial"/>
          <w:sz w:val="22"/>
          <w:szCs w:val="22"/>
        </w:rPr>
      </w:pPr>
      <w:r>
        <w:rPr>
          <w:rFonts w:cs="Arial"/>
          <w:sz w:val="22"/>
          <w:szCs w:val="22"/>
        </w:rPr>
        <w:br w:type="page"/>
      </w:r>
    </w:p>
    <w:p w14:paraId="2E850921" w14:textId="77777777" w:rsidR="00B40403" w:rsidRDefault="00F54112" w:rsidP="00CC3F12">
      <w:pPr>
        <w:pStyle w:val="TITULO2"/>
      </w:pPr>
      <w:bookmarkStart w:id="60" w:name="_Toc52261891"/>
      <w:r>
        <w:lastRenderedPageBreak/>
        <w:t>Programa</w:t>
      </w:r>
      <w:r w:rsidR="00B40403" w:rsidRPr="0077550A">
        <w:t xml:space="preserve"> A</w:t>
      </w:r>
      <w:r>
        <w:t>dministrativo</w:t>
      </w:r>
      <w:bookmarkEnd w:id="60"/>
    </w:p>
    <w:p w14:paraId="40BBFA93" w14:textId="77777777" w:rsidR="00707160" w:rsidRPr="00852FD5" w:rsidRDefault="00707160" w:rsidP="00707160">
      <w:pPr>
        <w:spacing w:line="240" w:lineRule="auto"/>
        <w:jc w:val="center"/>
        <w:rPr>
          <w:rFonts w:cs="Arial"/>
          <w:b/>
          <w:bCs/>
          <w:sz w:val="22"/>
          <w:szCs w:val="22"/>
          <w:lang w:eastAsia="es-CR"/>
        </w:rPr>
      </w:pPr>
    </w:p>
    <w:tbl>
      <w:tblPr>
        <w:tblStyle w:val="Tabladelista3-nfasis11"/>
        <w:tblW w:w="9889" w:type="dxa"/>
        <w:tblLook w:val="01A0" w:firstRow="1" w:lastRow="0" w:firstColumn="1" w:lastColumn="1" w:noHBand="0" w:noVBand="0"/>
      </w:tblPr>
      <w:tblGrid>
        <w:gridCol w:w="2518"/>
        <w:gridCol w:w="4678"/>
        <w:gridCol w:w="2693"/>
      </w:tblGrid>
      <w:tr w:rsidR="00707160" w:rsidRPr="00FC6F66" w14:paraId="58897B2F" w14:textId="77777777" w:rsidTr="00FC6F66">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518" w:type="dxa"/>
            <w:shd w:val="clear" w:color="auto" w:fill="1F3864" w:themeFill="accent5" w:themeFillShade="80"/>
            <w:vAlign w:val="center"/>
          </w:tcPr>
          <w:p w14:paraId="0688AD1A" w14:textId="77777777" w:rsidR="00707160" w:rsidRPr="00FC6F66" w:rsidRDefault="00707160" w:rsidP="006A7260">
            <w:pPr>
              <w:spacing w:line="240" w:lineRule="auto"/>
              <w:jc w:val="center"/>
              <w:rPr>
                <w:rFonts w:cs="Arial"/>
                <w:b w:val="0"/>
                <w:i/>
                <w:sz w:val="22"/>
                <w:szCs w:val="22"/>
              </w:rPr>
            </w:pPr>
            <w:r w:rsidRPr="00FC6F66">
              <w:rPr>
                <w:rFonts w:cs="Arial"/>
                <w:i/>
                <w:sz w:val="22"/>
                <w:szCs w:val="22"/>
              </w:rPr>
              <w:t>PRODUCTOS / SERVICIOS</w:t>
            </w:r>
          </w:p>
        </w:tc>
        <w:tc>
          <w:tcPr>
            <w:cnfStyle w:val="000010000000" w:firstRow="0" w:lastRow="0" w:firstColumn="0" w:lastColumn="0" w:oddVBand="1" w:evenVBand="0" w:oddHBand="0" w:evenHBand="0" w:firstRowFirstColumn="0" w:firstRowLastColumn="0" w:lastRowFirstColumn="0" w:lastRowLastColumn="0"/>
            <w:tcW w:w="4678" w:type="dxa"/>
            <w:shd w:val="clear" w:color="auto" w:fill="1F3864" w:themeFill="accent5" w:themeFillShade="80"/>
            <w:vAlign w:val="center"/>
          </w:tcPr>
          <w:p w14:paraId="44656DCD" w14:textId="77777777" w:rsidR="00707160" w:rsidRPr="00FC6F66" w:rsidRDefault="00707160" w:rsidP="006A7260">
            <w:pPr>
              <w:spacing w:line="240" w:lineRule="auto"/>
              <w:jc w:val="center"/>
              <w:rPr>
                <w:rFonts w:cs="Arial"/>
                <w:b w:val="0"/>
                <w:i/>
                <w:sz w:val="22"/>
                <w:szCs w:val="22"/>
              </w:rPr>
            </w:pPr>
            <w:r w:rsidRPr="00FC6F66">
              <w:rPr>
                <w:rFonts w:cs="Arial"/>
                <w:i/>
                <w:sz w:val="22"/>
                <w:szCs w:val="22"/>
              </w:rPr>
              <w:t>CARACTERÍSTICAS</w:t>
            </w:r>
          </w:p>
        </w:tc>
        <w:tc>
          <w:tcPr>
            <w:cnfStyle w:val="000100001000" w:firstRow="0" w:lastRow="0" w:firstColumn="0" w:lastColumn="1" w:oddVBand="0" w:evenVBand="0" w:oddHBand="0" w:evenHBand="0" w:firstRowFirstColumn="0" w:firstRowLastColumn="1" w:lastRowFirstColumn="0" w:lastRowLastColumn="0"/>
            <w:tcW w:w="2693" w:type="dxa"/>
            <w:shd w:val="clear" w:color="auto" w:fill="1F3864" w:themeFill="accent5" w:themeFillShade="80"/>
            <w:vAlign w:val="center"/>
          </w:tcPr>
          <w:p w14:paraId="02322386" w14:textId="77777777" w:rsidR="00707160" w:rsidRPr="00FC6F66" w:rsidRDefault="00924DD0" w:rsidP="006A7260">
            <w:pPr>
              <w:spacing w:line="240" w:lineRule="auto"/>
              <w:jc w:val="center"/>
              <w:rPr>
                <w:rFonts w:cs="Arial"/>
                <w:b w:val="0"/>
                <w:i/>
                <w:sz w:val="22"/>
                <w:szCs w:val="22"/>
              </w:rPr>
            </w:pPr>
            <w:r w:rsidRPr="00FC6F66">
              <w:rPr>
                <w:rFonts w:cs="Arial"/>
                <w:i/>
                <w:sz w:val="22"/>
                <w:szCs w:val="22"/>
              </w:rPr>
              <w:t>POBLACIÓN META</w:t>
            </w:r>
          </w:p>
        </w:tc>
      </w:tr>
      <w:tr w:rsidR="00707160" w:rsidRPr="00FC6F66" w14:paraId="5A906151" w14:textId="77777777" w:rsidTr="00055D95">
        <w:trPr>
          <w:cnfStyle w:val="000000100000" w:firstRow="0" w:lastRow="0" w:firstColumn="0" w:lastColumn="0" w:oddVBand="0" w:evenVBand="0" w:oddHBand="1" w:evenHBand="0" w:firstRowFirstColumn="0" w:firstRowLastColumn="0" w:lastRowFirstColumn="0" w:lastRowLastColumn="0"/>
          <w:trHeight w:val="2935"/>
        </w:trPr>
        <w:tc>
          <w:tcPr>
            <w:cnfStyle w:val="001000000000" w:firstRow="0" w:lastRow="0" w:firstColumn="1" w:lastColumn="0" w:oddVBand="0" w:evenVBand="0" w:oddHBand="0" w:evenHBand="0" w:firstRowFirstColumn="0" w:firstRowLastColumn="0" w:lastRowFirstColumn="0" w:lastRowLastColumn="0"/>
            <w:tcW w:w="2518" w:type="dxa"/>
            <w:vAlign w:val="center"/>
          </w:tcPr>
          <w:p w14:paraId="2D479A10" w14:textId="77777777" w:rsidR="00707160" w:rsidRPr="00FC6F66" w:rsidRDefault="00707160" w:rsidP="006A7260">
            <w:pPr>
              <w:spacing w:line="240" w:lineRule="auto"/>
              <w:jc w:val="center"/>
              <w:rPr>
                <w:rFonts w:cs="Arial"/>
                <w:b w:val="0"/>
                <w:sz w:val="22"/>
                <w:szCs w:val="22"/>
                <w:lang w:val="es-ES"/>
              </w:rPr>
            </w:pPr>
            <w:r w:rsidRPr="00FC6F66">
              <w:rPr>
                <w:rFonts w:cs="Arial"/>
                <w:b w:val="0"/>
                <w:sz w:val="22"/>
                <w:szCs w:val="22"/>
                <w:lang w:val="es-ES"/>
              </w:rPr>
              <w:t>Servicios de apoyo a la gestión.</w:t>
            </w:r>
          </w:p>
        </w:tc>
        <w:tc>
          <w:tcPr>
            <w:cnfStyle w:val="000010000000" w:firstRow="0" w:lastRow="0" w:firstColumn="0" w:lastColumn="0" w:oddVBand="1" w:evenVBand="0" w:oddHBand="0" w:evenHBand="0" w:firstRowFirstColumn="0" w:firstRowLastColumn="0" w:lastRowFirstColumn="0" w:lastRowLastColumn="0"/>
            <w:tcW w:w="4678" w:type="dxa"/>
            <w:vAlign w:val="center"/>
          </w:tcPr>
          <w:p w14:paraId="7ED1D4EE" w14:textId="2852EBE4" w:rsidR="00707160" w:rsidRPr="00FC6F66" w:rsidRDefault="00707160" w:rsidP="00055D95">
            <w:pPr>
              <w:spacing w:line="240" w:lineRule="auto"/>
              <w:rPr>
                <w:rFonts w:cs="Arial"/>
                <w:sz w:val="22"/>
                <w:szCs w:val="22"/>
                <w:lang w:val="es-ES"/>
              </w:rPr>
            </w:pPr>
            <w:r w:rsidRPr="00FC6F66">
              <w:rPr>
                <w:rFonts w:cs="Arial"/>
                <w:sz w:val="22"/>
                <w:szCs w:val="22"/>
              </w:rPr>
              <w:t xml:space="preserve">Es el impulso a la Administración Activa que prestan las unidades administrativas como apoyo del quehacer universitario en gestión de: estudios, rendición de cuentas, resoluciones, contratos, diagnósticos, diseño metodológico, </w:t>
            </w:r>
            <w:r w:rsidRPr="00FC6F66">
              <w:rPr>
                <w:rFonts w:cs="Arial"/>
                <w:sz w:val="22"/>
                <w:szCs w:val="22"/>
                <w:lang w:val="es-ES"/>
              </w:rPr>
              <w:t xml:space="preserve">asesorías técnicas, </w:t>
            </w:r>
            <w:r w:rsidRPr="00FC6F66">
              <w:rPr>
                <w:rFonts w:cs="Arial"/>
                <w:sz w:val="22"/>
                <w:szCs w:val="22"/>
              </w:rPr>
              <w:t xml:space="preserve">planes, eventos, talleres, sesiones, acuerdos, emisión de dictámenes e informes, contrataciones administrativas, atención de: trámites, solicitudes, acciones, reportes y actividades de coordinación, servicios generales. </w:t>
            </w:r>
            <w:r w:rsidRPr="00FC6F66">
              <w:rPr>
                <w:rFonts w:cs="Arial"/>
                <w:sz w:val="22"/>
                <w:szCs w:val="22"/>
                <w:lang w:val="es-ES"/>
              </w:rPr>
              <w:t xml:space="preserve"> </w:t>
            </w:r>
          </w:p>
        </w:tc>
        <w:tc>
          <w:tcPr>
            <w:cnfStyle w:val="000100000000" w:firstRow="0" w:lastRow="0" w:firstColumn="0" w:lastColumn="1" w:oddVBand="0" w:evenVBand="0" w:oddHBand="0" w:evenHBand="0" w:firstRowFirstColumn="0" w:firstRowLastColumn="0" w:lastRowFirstColumn="0" w:lastRowLastColumn="0"/>
            <w:tcW w:w="2693" w:type="dxa"/>
            <w:vAlign w:val="center"/>
          </w:tcPr>
          <w:p w14:paraId="52E29C3B" w14:textId="77777777" w:rsidR="00707160" w:rsidRPr="00FC6F66" w:rsidRDefault="00707160" w:rsidP="006A7260">
            <w:pPr>
              <w:spacing w:line="240" w:lineRule="auto"/>
              <w:jc w:val="center"/>
              <w:rPr>
                <w:rFonts w:cs="Arial"/>
                <w:b w:val="0"/>
                <w:sz w:val="22"/>
                <w:szCs w:val="22"/>
              </w:rPr>
            </w:pPr>
            <w:r w:rsidRPr="00FC6F66">
              <w:rPr>
                <w:rFonts w:cs="Arial"/>
                <w:b w:val="0"/>
                <w:sz w:val="22"/>
                <w:szCs w:val="22"/>
              </w:rPr>
              <w:t>Autoridades superiores, comunidad universitaria y público en general.</w:t>
            </w:r>
          </w:p>
        </w:tc>
      </w:tr>
      <w:tr w:rsidR="00707160" w:rsidRPr="00852FD5" w14:paraId="6767ECA4" w14:textId="77777777" w:rsidTr="00055D95">
        <w:trPr>
          <w:trHeight w:val="4805"/>
        </w:trPr>
        <w:tc>
          <w:tcPr>
            <w:cnfStyle w:val="001000000000" w:firstRow="0" w:lastRow="0" w:firstColumn="1" w:lastColumn="0" w:oddVBand="0" w:evenVBand="0" w:oddHBand="0" w:evenHBand="0" w:firstRowFirstColumn="0" w:firstRowLastColumn="0" w:lastRowFirstColumn="0" w:lastRowLastColumn="0"/>
            <w:tcW w:w="2518" w:type="dxa"/>
            <w:vAlign w:val="center"/>
          </w:tcPr>
          <w:p w14:paraId="6FF2511E" w14:textId="77777777" w:rsidR="00707160" w:rsidRPr="00FC6F66" w:rsidRDefault="00707160" w:rsidP="006A7260">
            <w:pPr>
              <w:spacing w:line="240" w:lineRule="auto"/>
              <w:jc w:val="center"/>
              <w:rPr>
                <w:rFonts w:cs="Arial"/>
                <w:b w:val="0"/>
                <w:sz w:val="22"/>
                <w:szCs w:val="22"/>
                <w:lang w:val="es-ES"/>
              </w:rPr>
            </w:pPr>
            <w:r w:rsidRPr="00FC6F66">
              <w:rPr>
                <w:rFonts w:cs="Arial"/>
                <w:b w:val="0"/>
                <w:sz w:val="22"/>
                <w:szCs w:val="22"/>
                <w:lang w:val="es-ES"/>
              </w:rPr>
              <w:t>Equipo científico y tecnológico, y obras de infraestructura.</w:t>
            </w:r>
          </w:p>
        </w:tc>
        <w:tc>
          <w:tcPr>
            <w:cnfStyle w:val="000010000000" w:firstRow="0" w:lastRow="0" w:firstColumn="0" w:lastColumn="0" w:oddVBand="1" w:evenVBand="0" w:oddHBand="0" w:evenHBand="0" w:firstRowFirstColumn="0" w:firstRowLastColumn="0" w:lastRowFirstColumn="0" w:lastRowLastColumn="0"/>
            <w:tcW w:w="4678" w:type="dxa"/>
            <w:vAlign w:val="center"/>
          </w:tcPr>
          <w:p w14:paraId="3E1ECCEE" w14:textId="77777777" w:rsidR="00707160" w:rsidRPr="00FC6F66" w:rsidRDefault="00707160" w:rsidP="006A7260">
            <w:pPr>
              <w:spacing w:line="240" w:lineRule="auto"/>
              <w:rPr>
                <w:rFonts w:cs="Arial"/>
                <w:b/>
                <w:sz w:val="22"/>
                <w:szCs w:val="22"/>
              </w:rPr>
            </w:pPr>
            <w:r w:rsidRPr="00FC6F66">
              <w:rPr>
                <w:rFonts w:cs="Arial"/>
                <w:sz w:val="22"/>
                <w:szCs w:val="22"/>
              </w:rPr>
              <w:t>Es la priorización de recursos que permiten a la institución fortalecer e incrementar el desarrollo  del  quehacer sustantivo impulsando: construcciones, adiciones y mejoras de infraestructura (en  cumplimiento de la normativa establecida en las Leyes:  N°7600, Ley de Igualdad de Oportunidades para la Personas  con Discapacidad, N°  8228, Ley del Benemérito Cuerpo de Bomberos de Costa Rica y N°8488, Ley  Nacional de Emergencias y Prevención del Riesgo, Comisión Nacional de Emergencias),   equipo científico,  tecnológico y otros, mejoras en el acceso  tecnológico así como de sus herramientas, mantenimiento correctivo, implementación de sistemas  de información electrónica  estudiantil, desarrollo de modelos, supervisión y proyectos tecnológicos.</w:t>
            </w:r>
          </w:p>
        </w:tc>
        <w:tc>
          <w:tcPr>
            <w:cnfStyle w:val="000100000000" w:firstRow="0" w:lastRow="0" w:firstColumn="0" w:lastColumn="1" w:oddVBand="0" w:evenVBand="0" w:oddHBand="0" w:evenHBand="0" w:firstRowFirstColumn="0" w:firstRowLastColumn="0" w:lastRowFirstColumn="0" w:lastRowLastColumn="0"/>
            <w:tcW w:w="2693" w:type="dxa"/>
            <w:vAlign w:val="center"/>
          </w:tcPr>
          <w:p w14:paraId="3EA8A8FE" w14:textId="77777777" w:rsidR="00707160" w:rsidRPr="00852FD5" w:rsidRDefault="00707160" w:rsidP="006A7260">
            <w:pPr>
              <w:spacing w:line="240" w:lineRule="auto"/>
              <w:jc w:val="center"/>
              <w:rPr>
                <w:rFonts w:cs="Arial"/>
                <w:b w:val="0"/>
                <w:sz w:val="22"/>
                <w:szCs w:val="22"/>
              </w:rPr>
            </w:pPr>
            <w:r w:rsidRPr="00FC6F66">
              <w:rPr>
                <w:rFonts w:cs="Arial"/>
                <w:b w:val="0"/>
                <w:sz w:val="22"/>
                <w:szCs w:val="22"/>
              </w:rPr>
              <w:t>Comunidad universitaria</w:t>
            </w:r>
          </w:p>
        </w:tc>
      </w:tr>
    </w:tbl>
    <w:p w14:paraId="35F151AF" w14:textId="77777777" w:rsidR="0019079F" w:rsidRDefault="0019079F" w:rsidP="00833A74">
      <w:bookmarkStart w:id="61" w:name="_Toc494114161"/>
    </w:p>
    <w:p w14:paraId="05D771CE" w14:textId="77777777" w:rsidR="0019079F" w:rsidRDefault="0019079F">
      <w:pPr>
        <w:spacing w:after="160" w:line="259" w:lineRule="auto"/>
        <w:jc w:val="left"/>
        <w:rPr>
          <w:rFonts w:cs="Arial"/>
          <w:b/>
          <w:bCs/>
          <w:caps/>
          <w:color w:val="00000A"/>
          <w:sz w:val="28"/>
          <w:szCs w:val="28"/>
        </w:rPr>
      </w:pPr>
      <w:r>
        <w:br w:type="page"/>
      </w:r>
    </w:p>
    <w:p w14:paraId="2FFD7584" w14:textId="77777777" w:rsidR="00050502" w:rsidRPr="00473F3C" w:rsidRDefault="00050502" w:rsidP="00050502">
      <w:pPr>
        <w:pStyle w:val="TITULO1"/>
        <w:spacing w:before="0" w:after="0"/>
        <w:ind w:left="714" w:right="-159" w:hanging="357"/>
      </w:pPr>
      <w:bookmarkStart w:id="62" w:name="_Toc34316044"/>
      <w:bookmarkStart w:id="63" w:name="_Toc52261892"/>
      <w:bookmarkStart w:id="64" w:name="_Toc494114166"/>
      <w:bookmarkEnd w:id="61"/>
      <w:r w:rsidRPr="00473F3C">
        <w:lastRenderedPageBreak/>
        <w:t xml:space="preserve">VINCULACIÓN DEl </w:t>
      </w:r>
      <w:r>
        <w:t>POAI-2021</w:t>
      </w:r>
      <w:r w:rsidRPr="00473F3C">
        <w:t xml:space="preserve"> CON EL PLAN NACIONAL DE LA EDUCACIÓN SUPERIOR UNIVERSITARIA ESTATAL Y EL PLAN DE MEDIANO PLAZO INSTITUCIONAL</w:t>
      </w:r>
      <w:bookmarkEnd w:id="62"/>
      <w:r>
        <w:t>.</w:t>
      </w:r>
      <w:bookmarkEnd w:id="63"/>
    </w:p>
    <w:p w14:paraId="299228CA" w14:textId="77777777" w:rsidR="00050502" w:rsidRDefault="00050502" w:rsidP="00050502">
      <w:pPr>
        <w:rPr>
          <w:rFonts w:cs="Arial"/>
          <w:b/>
        </w:rPr>
      </w:pPr>
    </w:p>
    <w:p w14:paraId="67338D12" w14:textId="77777777" w:rsidR="00050502" w:rsidRDefault="00050502" w:rsidP="00050502">
      <w:pPr>
        <w:rPr>
          <w:rFonts w:cs="Arial"/>
        </w:rPr>
      </w:pPr>
      <w:r>
        <w:rPr>
          <w:rFonts w:cs="Arial"/>
        </w:rPr>
        <w:t xml:space="preserve">La Universidad Nacional como institución pública de educación superior, de conformidad con el artículo 85 de la Constitución Política de la República y los artículos 3 a) y 17 a) del </w:t>
      </w:r>
      <w:r>
        <w:rPr>
          <w:rFonts w:cs="Arial"/>
          <w:i/>
        </w:rPr>
        <w:t>Convenio de coordinación de la educación superior universitaria estatal</w:t>
      </w:r>
      <w:r>
        <w:rPr>
          <w:rFonts w:cs="Arial"/>
        </w:rPr>
        <w:t xml:space="preserve">, formula su Plan operativo anual institucional (POAI) en concordancia con el </w:t>
      </w:r>
      <w:r>
        <w:rPr>
          <w:rFonts w:cs="Arial"/>
          <w:i/>
        </w:rPr>
        <w:t xml:space="preserve">Plan nacional de la educación superior universitaria estatal </w:t>
      </w:r>
      <w:r>
        <w:rPr>
          <w:rFonts w:cs="Arial"/>
        </w:rPr>
        <w:t>(Planes).</w:t>
      </w:r>
    </w:p>
    <w:p w14:paraId="3FB7D484" w14:textId="77777777" w:rsidR="00050502" w:rsidRDefault="00050502" w:rsidP="00050502">
      <w:pPr>
        <w:spacing w:after="160"/>
        <w:rPr>
          <w:rFonts w:cs="Arial"/>
          <w:spacing w:val="-3"/>
        </w:rPr>
      </w:pPr>
    </w:p>
    <w:p w14:paraId="0A6091CA" w14:textId="77777777" w:rsidR="00050502" w:rsidRPr="00785BC6" w:rsidRDefault="00050502" w:rsidP="00050502">
      <w:pPr>
        <w:spacing w:after="160"/>
        <w:rPr>
          <w:rFonts w:cs="Arial"/>
          <w:spacing w:val="-3"/>
        </w:rPr>
      </w:pPr>
      <w:r>
        <w:rPr>
          <w:rFonts w:cs="Arial"/>
          <w:spacing w:val="-3"/>
        </w:rPr>
        <w:t xml:space="preserve">El Planes 2021-2025 define en su Marco Estratégico </w:t>
      </w:r>
      <w:r>
        <w:rPr>
          <w:rFonts w:cs="Arial"/>
          <w:lang w:val="es-ES"/>
        </w:rPr>
        <w:t>la misión, la visión, los principios, los valores, los ejes de la actividad sustantiva (</w:t>
      </w:r>
      <w:r w:rsidRPr="008F60C3">
        <w:t>Definiciones y objetivos</w:t>
      </w:r>
      <w:r>
        <w:t>):</w:t>
      </w:r>
      <w:r>
        <w:rPr>
          <w:rFonts w:cs="Arial"/>
          <w:lang w:val="es-ES"/>
        </w:rPr>
        <w:t xml:space="preserve"> </w:t>
      </w:r>
      <w:r w:rsidRPr="0048758E">
        <w:t>Docencia, Investigación, Extensión y Acción Social, Vida Estudiantil</w:t>
      </w:r>
      <w:r>
        <w:t xml:space="preserve"> y</w:t>
      </w:r>
      <w:r w:rsidRPr="0048758E">
        <w:t xml:space="preserve"> Gestión</w:t>
      </w:r>
      <w:r>
        <w:t>;</w:t>
      </w:r>
      <w:r w:rsidRPr="0048758E">
        <w:t xml:space="preserve"> </w:t>
      </w:r>
      <w:r>
        <w:t xml:space="preserve">así como los ejes Estratégicos Transversales a saber: </w:t>
      </w:r>
      <w:r w:rsidRPr="00224CAF">
        <w:t>Calidad y pertinencia, Cobertura y equidad, Regionalización, Internacionalización y Sostenibilidad</w:t>
      </w:r>
      <w:r>
        <w:rPr>
          <w:b/>
        </w:rPr>
        <w:t xml:space="preserve">. </w:t>
      </w:r>
      <w:r>
        <w:t xml:space="preserve">Cabe mencionar, que los aspectos </w:t>
      </w:r>
      <w:r>
        <w:rPr>
          <w:rFonts w:cs="Arial"/>
          <w:spacing w:val="-3"/>
        </w:rPr>
        <w:t>citados anteriormente inciden en el Plan Operativo Anual Institucional POAI-2021.</w:t>
      </w:r>
    </w:p>
    <w:p w14:paraId="35C5B0F3" w14:textId="77777777" w:rsidR="00050502" w:rsidRDefault="00050502" w:rsidP="00050502">
      <w:pPr>
        <w:rPr>
          <w:rFonts w:cs="Arial"/>
        </w:rPr>
      </w:pPr>
      <w:r>
        <w:rPr>
          <w:rFonts w:cs="Arial"/>
        </w:rPr>
        <w:t>Por su parte la Universidad Nacional cuenta con un Plan de Mediano Plazo Institucional (PMPI) 2017-2021, aprobado en junio del 2016, que incluye las estrategias por alcanzar para la concreción de su visión institucional. El PMPI es un elemento orientador en el proceso de planificación estratégica de Rectoría, vicerrectorías, facultades, centros, sedes y sección regional.</w:t>
      </w:r>
    </w:p>
    <w:p w14:paraId="7C222773" w14:textId="77777777" w:rsidR="00050502" w:rsidRDefault="00050502" w:rsidP="00050502">
      <w:pPr>
        <w:rPr>
          <w:rFonts w:cs="Arial"/>
        </w:rPr>
      </w:pPr>
    </w:p>
    <w:p w14:paraId="45506A6D" w14:textId="77777777" w:rsidR="00050502" w:rsidRDefault="00050502" w:rsidP="00050502">
      <w:pPr>
        <w:rPr>
          <w:rFonts w:cs="Arial"/>
          <w:b/>
          <w:lang w:val="es-ES"/>
        </w:rPr>
      </w:pPr>
      <w:r>
        <w:rPr>
          <w:rFonts w:cs="Arial"/>
        </w:rPr>
        <w:t>El PMPI establece los objetivos estratégicos institucionales horizonte para la formulación de los objetivos operativos anuales 2021, en apego a lo e</w:t>
      </w:r>
      <w:r>
        <w:t xml:space="preserve">stablecido en el artículo 85 de la Constitución Política, mediante reforma aprobada por Ley No.6580, del 18 de mayo de 1981. A continuación, se presenta la vinculación de objetivos del </w:t>
      </w:r>
      <w:r>
        <w:rPr>
          <w:i/>
        </w:rPr>
        <w:t>Plan Nacional de la Educación Superior Universitaria Estatal: Planes 2021-2025</w:t>
      </w:r>
      <w:r>
        <w:t xml:space="preserve"> con los objetivos estratégicos institucionales 2017-2021, así como con los objetivos operativos institucionales 2021, en respuesta</w:t>
      </w:r>
      <w:r w:rsidRPr="0048758E">
        <w:t xml:space="preserve"> al compromiso de la Universidad con la sociedad costarricense</w:t>
      </w:r>
      <w:r>
        <w:t>.</w:t>
      </w:r>
    </w:p>
    <w:p w14:paraId="390FB6FB" w14:textId="77777777" w:rsidR="00050502" w:rsidRPr="0048758E" w:rsidRDefault="00050502" w:rsidP="00050502"/>
    <w:p w14:paraId="2AEB9DCA" w14:textId="77777777" w:rsidR="00050502" w:rsidRDefault="00050502" w:rsidP="00050502">
      <w:pPr>
        <w:pStyle w:val="TITULO2"/>
      </w:pPr>
      <w:bookmarkStart w:id="65" w:name="_Toc114989487"/>
      <w:bookmarkStart w:id="66" w:name="_Toc431283599"/>
      <w:bookmarkStart w:id="67" w:name="_Toc335921145"/>
      <w:bookmarkStart w:id="68" w:name="_Toc494114162"/>
      <w:bookmarkStart w:id="69" w:name="_Toc34316045"/>
      <w:bookmarkStart w:id="70" w:name="_Toc52261893"/>
      <w:bookmarkEnd w:id="65"/>
      <w:r>
        <w:lastRenderedPageBreak/>
        <w:t>Vinculación del Plan N</w:t>
      </w:r>
      <w:r w:rsidRPr="00473F3C">
        <w:t xml:space="preserve">acional de la </w:t>
      </w:r>
      <w:r>
        <w:t>E</w:t>
      </w:r>
      <w:r w:rsidRPr="00473F3C">
        <w:t xml:space="preserve">ducación </w:t>
      </w:r>
      <w:r>
        <w:t>S</w:t>
      </w:r>
      <w:r w:rsidRPr="00473F3C">
        <w:t xml:space="preserve">uperior </w:t>
      </w:r>
      <w:r>
        <w:t>U</w:t>
      </w:r>
      <w:r w:rsidRPr="00473F3C">
        <w:t xml:space="preserve">niversitaria </w:t>
      </w:r>
      <w:r>
        <w:t>E</w:t>
      </w:r>
      <w:r w:rsidRPr="00473F3C">
        <w:t>statal (</w:t>
      </w:r>
      <w:r>
        <w:t>PLANES) 2021-2025, con el Plan de Mediano Plazo Institucional 2017-2021 y el Plan Operativo Anual Institucional POAI</w:t>
      </w:r>
      <w:r w:rsidRPr="00473F3C">
        <w:t>-20</w:t>
      </w:r>
      <w:bookmarkEnd w:id="66"/>
      <w:bookmarkEnd w:id="67"/>
      <w:bookmarkEnd w:id="68"/>
      <w:r>
        <w:t>2</w:t>
      </w:r>
      <w:bookmarkEnd w:id="69"/>
      <w:r>
        <w:t>1</w:t>
      </w:r>
      <w:bookmarkEnd w:id="70"/>
    </w:p>
    <w:tbl>
      <w:tblPr>
        <w:tblStyle w:val="Tabladelista3-nfasis1"/>
        <w:tblW w:w="10323" w:type="dxa"/>
        <w:jc w:val="center"/>
        <w:tblLook w:val="01A0" w:firstRow="1" w:lastRow="0" w:firstColumn="1" w:lastColumn="1" w:noHBand="0" w:noVBand="0"/>
      </w:tblPr>
      <w:tblGrid>
        <w:gridCol w:w="3261"/>
        <w:gridCol w:w="3800"/>
        <w:gridCol w:w="3262"/>
      </w:tblGrid>
      <w:tr w:rsidR="00050502" w:rsidRPr="009A6F64" w14:paraId="01B5E79E" w14:textId="77777777" w:rsidTr="00055D95">
        <w:trPr>
          <w:cnfStyle w:val="100000000000" w:firstRow="1" w:lastRow="0" w:firstColumn="0" w:lastColumn="0" w:oddVBand="0" w:evenVBand="0" w:oddHBand="0" w:evenHBand="0" w:firstRowFirstColumn="0" w:firstRowLastColumn="0" w:lastRowFirstColumn="0" w:lastRowLastColumn="0"/>
          <w:trHeight w:val="634"/>
          <w:tblHeader/>
          <w:jc w:val="center"/>
        </w:trPr>
        <w:tc>
          <w:tcPr>
            <w:cnfStyle w:val="001000000100" w:firstRow="0" w:lastRow="0" w:firstColumn="1" w:lastColumn="0" w:oddVBand="0" w:evenVBand="0" w:oddHBand="0" w:evenHBand="0" w:firstRowFirstColumn="1" w:firstRowLastColumn="0" w:lastRowFirstColumn="0" w:lastRowLastColumn="0"/>
            <w:tcW w:w="3261" w:type="dxa"/>
            <w:shd w:val="clear" w:color="auto" w:fill="1F3864" w:themeFill="accent5" w:themeFillShade="80"/>
            <w:vAlign w:val="center"/>
          </w:tcPr>
          <w:p w14:paraId="2C1129B9" w14:textId="77777777" w:rsidR="00050502" w:rsidRPr="009A6F64" w:rsidRDefault="00050502" w:rsidP="00D457D3">
            <w:pPr>
              <w:tabs>
                <w:tab w:val="left" w:pos="1620"/>
              </w:tabs>
              <w:spacing w:line="240" w:lineRule="auto"/>
              <w:ind w:left="-468" w:firstLine="468"/>
              <w:jc w:val="center"/>
              <w:rPr>
                <w:rFonts w:cs="Arial"/>
                <w:color w:val="auto"/>
                <w:sz w:val="22"/>
                <w:szCs w:val="22"/>
              </w:rPr>
            </w:pPr>
            <w:r w:rsidRPr="009A6F64">
              <w:rPr>
                <w:rFonts w:cs="Arial"/>
                <w:color w:val="auto"/>
                <w:sz w:val="22"/>
                <w:szCs w:val="22"/>
              </w:rPr>
              <w:t xml:space="preserve">PLANES </w:t>
            </w:r>
          </w:p>
          <w:p w14:paraId="297A61CB" w14:textId="77777777" w:rsidR="00050502" w:rsidRPr="009A6F64" w:rsidRDefault="00050502" w:rsidP="00D457D3">
            <w:pPr>
              <w:tabs>
                <w:tab w:val="left" w:pos="1620"/>
              </w:tabs>
              <w:spacing w:line="240" w:lineRule="auto"/>
              <w:ind w:left="-468" w:firstLine="468"/>
              <w:jc w:val="center"/>
              <w:rPr>
                <w:rFonts w:cs="Arial"/>
                <w:color w:val="auto"/>
                <w:sz w:val="22"/>
                <w:szCs w:val="22"/>
              </w:rPr>
            </w:pPr>
            <w:r>
              <w:rPr>
                <w:rFonts w:cs="Arial"/>
                <w:color w:val="auto"/>
                <w:sz w:val="22"/>
                <w:szCs w:val="22"/>
              </w:rPr>
              <w:t>2021-2025</w:t>
            </w:r>
          </w:p>
        </w:tc>
        <w:tc>
          <w:tcPr>
            <w:cnfStyle w:val="000010000000" w:firstRow="0" w:lastRow="0" w:firstColumn="0" w:lastColumn="0" w:oddVBand="1" w:evenVBand="0" w:oddHBand="0" w:evenHBand="0" w:firstRowFirstColumn="0" w:firstRowLastColumn="0" w:lastRowFirstColumn="0" w:lastRowLastColumn="0"/>
            <w:tcW w:w="3800" w:type="dxa"/>
            <w:shd w:val="clear" w:color="auto" w:fill="1F3864" w:themeFill="accent5" w:themeFillShade="80"/>
            <w:vAlign w:val="center"/>
          </w:tcPr>
          <w:p w14:paraId="57067C71" w14:textId="77777777" w:rsidR="00050502" w:rsidRPr="009A6F64" w:rsidRDefault="00050502" w:rsidP="00D457D3">
            <w:pPr>
              <w:spacing w:line="240" w:lineRule="auto"/>
              <w:jc w:val="center"/>
              <w:rPr>
                <w:rFonts w:cs="Arial"/>
                <w:color w:val="auto"/>
                <w:sz w:val="22"/>
                <w:szCs w:val="22"/>
              </w:rPr>
            </w:pPr>
            <w:r w:rsidRPr="009A6F64">
              <w:rPr>
                <w:rFonts w:cs="Arial"/>
                <w:color w:val="auto"/>
                <w:sz w:val="22"/>
                <w:szCs w:val="22"/>
              </w:rPr>
              <w:t>OBJETIVOS ESTRATÉGICOS UNA  2017- 2021</w:t>
            </w:r>
          </w:p>
        </w:tc>
        <w:tc>
          <w:tcPr>
            <w:cnfStyle w:val="000100001000" w:firstRow="0" w:lastRow="0" w:firstColumn="0" w:lastColumn="1" w:oddVBand="0" w:evenVBand="0" w:oddHBand="0" w:evenHBand="0" w:firstRowFirstColumn="0" w:firstRowLastColumn="1" w:lastRowFirstColumn="0" w:lastRowLastColumn="0"/>
            <w:tcW w:w="3262" w:type="dxa"/>
            <w:shd w:val="clear" w:color="auto" w:fill="1F3864" w:themeFill="accent5" w:themeFillShade="80"/>
            <w:vAlign w:val="center"/>
          </w:tcPr>
          <w:p w14:paraId="2EE0D0C5" w14:textId="77777777" w:rsidR="00050502" w:rsidRPr="009A6F64" w:rsidRDefault="00050502" w:rsidP="00D457D3">
            <w:pPr>
              <w:spacing w:line="240" w:lineRule="auto"/>
              <w:jc w:val="center"/>
              <w:rPr>
                <w:rFonts w:cs="Arial"/>
                <w:color w:val="auto"/>
                <w:sz w:val="22"/>
                <w:szCs w:val="22"/>
              </w:rPr>
            </w:pPr>
            <w:r w:rsidRPr="009A6F64">
              <w:rPr>
                <w:rFonts w:cs="Arial"/>
                <w:color w:val="auto"/>
                <w:sz w:val="22"/>
                <w:szCs w:val="22"/>
              </w:rPr>
              <w:t>OBJETIVOS OPERATIVOS UNA 20</w:t>
            </w:r>
            <w:r>
              <w:rPr>
                <w:rFonts w:cs="Arial"/>
                <w:color w:val="auto"/>
                <w:sz w:val="22"/>
                <w:szCs w:val="22"/>
              </w:rPr>
              <w:t>21</w:t>
            </w:r>
          </w:p>
        </w:tc>
      </w:tr>
      <w:tr w:rsidR="00050502" w:rsidRPr="009731E2" w14:paraId="414E8095" w14:textId="77777777" w:rsidTr="00055D95">
        <w:trPr>
          <w:cnfStyle w:val="000000100000" w:firstRow="0" w:lastRow="0" w:firstColumn="0" w:lastColumn="0" w:oddVBand="0" w:evenVBand="0" w:oddHBand="1" w:evenHBand="0" w:firstRowFirstColumn="0" w:firstRowLastColumn="0" w:lastRowFirstColumn="0" w:lastRowLastColumn="0"/>
          <w:trHeight w:val="2692"/>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14:paraId="3A8347E7" w14:textId="77777777" w:rsidR="00050502" w:rsidRPr="009731E2" w:rsidRDefault="00050502" w:rsidP="00D457D3">
            <w:pPr>
              <w:spacing w:line="240" w:lineRule="auto"/>
              <w:rPr>
                <w:rFonts w:cs="Arial"/>
                <w:b w:val="0"/>
                <w:sz w:val="22"/>
                <w:szCs w:val="22"/>
              </w:rPr>
            </w:pPr>
          </w:p>
          <w:p w14:paraId="596A48E7" w14:textId="77777777" w:rsidR="00050502" w:rsidRPr="009731E2" w:rsidRDefault="00050502" w:rsidP="00D457D3">
            <w:pPr>
              <w:spacing w:line="240" w:lineRule="auto"/>
              <w:ind w:left="72" w:hanging="72"/>
              <w:rPr>
                <w:rFonts w:cs="Arial"/>
                <w:i/>
                <w:sz w:val="22"/>
                <w:szCs w:val="22"/>
              </w:rPr>
            </w:pPr>
            <w:r w:rsidRPr="009731E2">
              <w:rPr>
                <w:rFonts w:cs="Arial"/>
                <w:i/>
                <w:sz w:val="22"/>
                <w:szCs w:val="22"/>
              </w:rPr>
              <w:t xml:space="preserve">Eje Sustantivo: Docencia </w:t>
            </w:r>
          </w:p>
          <w:p w14:paraId="5D7BAA8C" w14:textId="77777777" w:rsidR="00050502" w:rsidRPr="009731E2" w:rsidRDefault="00050502" w:rsidP="00D457D3">
            <w:pPr>
              <w:spacing w:line="240" w:lineRule="auto"/>
              <w:rPr>
                <w:rFonts w:cs="Arial"/>
                <w:b w:val="0"/>
                <w:sz w:val="22"/>
                <w:szCs w:val="22"/>
              </w:rPr>
            </w:pPr>
          </w:p>
          <w:p w14:paraId="6C4A9486" w14:textId="77777777" w:rsidR="00050502" w:rsidRPr="00032AA7" w:rsidRDefault="00050502" w:rsidP="00D457D3">
            <w:pPr>
              <w:spacing w:after="160" w:line="276" w:lineRule="auto"/>
              <w:rPr>
                <w:rFonts w:cs="Arial"/>
                <w:b w:val="0"/>
                <w:sz w:val="22"/>
                <w:szCs w:val="22"/>
              </w:rPr>
            </w:pPr>
            <w:r w:rsidRPr="00032AA7">
              <w:rPr>
                <w:rFonts w:cs="Arial"/>
                <w:b w:val="0"/>
                <w:sz w:val="22"/>
                <w:szCs w:val="22"/>
              </w:rPr>
              <w:t>Formar estudiantes en pregrado, grado y posgrado mediante programas de excelencia, articulados con la investigación, la extensión, la acción social y la vida estudiantil dentro del proceso de enseñanza y aprendizaje para contribuir al mejoramiento de la realidad nacional.</w:t>
            </w:r>
          </w:p>
          <w:p w14:paraId="0430C674" w14:textId="77777777" w:rsidR="00050502" w:rsidRPr="009D10D6" w:rsidRDefault="00050502" w:rsidP="00D457D3">
            <w:pPr>
              <w:spacing w:line="240" w:lineRule="auto"/>
              <w:ind w:left="72" w:hanging="72"/>
              <w:rPr>
                <w:rFonts w:cs="Arial"/>
                <w:sz w:val="22"/>
                <w:szCs w:val="22"/>
              </w:rPr>
            </w:pPr>
          </w:p>
        </w:tc>
        <w:tc>
          <w:tcPr>
            <w:cnfStyle w:val="000010000000" w:firstRow="0" w:lastRow="0" w:firstColumn="0" w:lastColumn="0" w:oddVBand="1" w:evenVBand="0" w:oddHBand="0" w:evenHBand="0" w:firstRowFirstColumn="0" w:firstRowLastColumn="0" w:lastRowFirstColumn="0" w:lastRowLastColumn="0"/>
            <w:tcW w:w="3800" w:type="dxa"/>
            <w:vAlign w:val="center"/>
          </w:tcPr>
          <w:p w14:paraId="5E3A07A9" w14:textId="77777777" w:rsidR="00050502" w:rsidRPr="009731E2" w:rsidRDefault="00050502" w:rsidP="00D457D3">
            <w:pPr>
              <w:spacing w:line="240" w:lineRule="auto"/>
              <w:rPr>
                <w:rFonts w:cs="Arial"/>
                <w:sz w:val="22"/>
                <w:szCs w:val="22"/>
              </w:rPr>
            </w:pPr>
          </w:p>
          <w:p w14:paraId="7344CF15" w14:textId="77777777" w:rsidR="00050502" w:rsidRPr="009731E2" w:rsidRDefault="00050502" w:rsidP="00D457D3">
            <w:pPr>
              <w:spacing w:line="240" w:lineRule="auto"/>
              <w:rPr>
                <w:rFonts w:cs="Arial"/>
                <w:b/>
                <w:sz w:val="22"/>
                <w:szCs w:val="22"/>
              </w:rPr>
            </w:pPr>
            <w:r w:rsidRPr="009731E2">
              <w:rPr>
                <w:rFonts w:cs="Arial"/>
                <w:b/>
                <w:sz w:val="22"/>
                <w:szCs w:val="22"/>
              </w:rPr>
              <w:t>Eje 1: Universidad pertinente, transformadora y sustentable.</w:t>
            </w:r>
          </w:p>
          <w:p w14:paraId="3B4C0DD9" w14:textId="77777777" w:rsidR="00D62C63" w:rsidRDefault="00D62C63" w:rsidP="00D457D3">
            <w:pPr>
              <w:spacing w:line="240" w:lineRule="auto"/>
              <w:rPr>
                <w:rFonts w:cs="Arial"/>
                <w:b/>
                <w:sz w:val="22"/>
                <w:szCs w:val="22"/>
              </w:rPr>
            </w:pPr>
          </w:p>
          <w:p w14:paraId="31C96007" w14:textId="02FCE78F" w:rsidR="00050502" w:rsidRPr="009731E2" w:rsidRDefault="00050502" w:rsidP="00D457D3">
            <w:pPr>
              <w:spacing w:line="240" w:lineRule="auto"/>
              <w:rPr>
                <w:rFonts w:cs="Arial"/>
                <w:b/>
                <w:sz w:val="22"/>
                <w:szCs w:val="22"/>
              </w:rPr>
            </w:pPr>
            <w:r w:rsidRPr="009731E2">
              <w:rPr>
                <w:rFonts w:cs="Arial"/>
                <w:b/>
                <w:sz w:val="22"/>
                <w:szCs w:val="22"/>
              </w:rPr>
              <w:t>Objetivo 1</w:t>
            </w:r>
          </w:p>
          <w:p w14:paraId="1575A8B7" w14:textId="77777777" w:rsidR="00050502" w:rsidRPr="009731E2" w:rsidRDefault="00050502" w:rsidP="00D457D3">
            <w:pPr>
              <w:spacing w:line="240" w:lineRule="auto"/>
              <w:rPr>
                <w:rFonts w:cs="Arial"/>
                <w:bCs/>
                <w:sz w:val="22"/>
                <w:szCs w:val="22"/>
              </w:rPr>
            </w:pPr>
            <w:r w:rsidRPr="009731E2">
              <w:rPr>
                <w:rFonts w:cs="Arial"/>
                <w:sz w:val="22"/>
                <w:szCs w:val="22"/>
              </w:rPr>
              <w:t>Promover una universidad con autonomía y basada en una visión   histórica y holística del ser humano para contribuir a la transformación sustentable de sí misma y de la sociedad en general, comprometida preferentemente con los sectores socialmente vulnerables y en riesgo de exclusión educativa y social.</w:t>
            </w:r>
          </w:p>
          <w:p w14:paraId="5DD6227C" w14:textId="77777777" w:rsidR="00050502" w:rsidRPr="009731E2" w:rsidRDefault="00050502" w:rsidP="00D457D3">
            <w:pPr>
              <w:spacing w:line="240" w:lineRule="auto"/>
              <w:rPr>
                <w:rFonts w:cs="Arial"/>
                <w:bCs/>
                <w:sz w:val="22"/>
                <w:szCs w:val="22"/>
              </w:rPr>
            </w:pPr>
          </w:p>
          <w:p w14:paraId="7AF5DD1D" w14:textId="77777777" w:rsidR="00050502" w:rsidRPr="009731E2" w:rsidRDefault="00050502" w:rsidP="00D457D3">
            <w:pPr>
              <w:spacing w:line="240" w:lineRule="auto"/>
              <w:rPr>
                <w:rFonts w:cs="Arial"/>
                <w:b/>
                <w:sz w:val="22"/>
                <w:szCs w:val="22"/>
              </w:rPr>
            </w:pPr>
            <w:r w:rsidRPr="009731E2">
              <w:rPr>
                <w:rFonts w:cs="Arial"/>
                <w:b/>
                <w:sz w:val="22"/>
                <w:szCs w:val="22"/>
              </w:rPr>
              <w:t>Eje 2: Universidad dialógica e interconectada.</w:t>
            </w:r>
          </w:p>
          <w:p w14:paraId="45309B38" w14:textId="77777777" w:rsidR="00050502" w:rsidRPr="009731E2" w:rsidRDefault="00050502" w:rsidP="00D457D3">
            <w:pPr>
              <w:spacing w:line="240" w:lineRule="auto"/>
              <w:rPr>
                <w:rFonts w:cs="Arial"/>
                <w:b/>
                <w:sz w:val="22"/>
                <w:szCs w:val="22"/>
              </w:rPr>
            </w:pPr>
            <w:r w:rsidRPr="009731E2">
              <w:rPr>
                <w:rFonts w:cs="Arial"/>
                <w:b/>
                <w:sz w:val="22"/>
                <w:szCs w:val="22"/>
              </w:rPr>
              <w:t>Objetivo 2</w:t>
            </w:r>
          </w:p>
          <w:p w14:paraId="74BF8C95" w14:textId="77777777" w:rsidR="00050502" w:rsidRDefault="00050502" w:rsidP="00D457D3">
            <w:pPr>
              <w:spacing w:line="240" w:lineRule="auto"/>
              <w:rPr>
                <w:rFonts w:cs="Arial"/>
                <w:sz w:val="22"/>
                <w:szCs w:val="22"/>
              </w:rPr>
            </w:pPr>
            <w:r w:rsidRPr="009731E2">
              <w:rPr>
                <w:rFonts w:cs="Arial"/>
                <w:sz w:val="22"/>
                <w:szCs w:val="22"/>
              </w:rPr>
              <w:t>Promover relaciones dialógicas y recíprocas para el fortalecimiento del liderazgo nacional e internacional de la Universidad, por su innovación y compromiso con los sectores sociales, especialmente, aquellos vulnerables y en riesgo de exclusión educativa y social.</w:t>
            </w:r>
          </w:p>
          <w:p w14:paraId="738116C7" w14:textId="77777777" w:rsidR="00050502" w:rsidRDefault="00050502" w:rsidP="00D457D3">
            <w:pPr>
              <w:spacing w:line="240" w:lineRule="auto"/>
              <w:rPr>
                <w:rFonts w:cs="Arial"/>
                <w:bCs/>
                <w:sz w:val="22"/>
                <w:szCs w:val="22"/>
              </w:rPr>
            </w:pPr>
          </w:p>
          <w:p w14:paraId="3A53CACD" w14:textId="77777777" w:rsidR="00050502" w:rsidRPr="009731E2" w:rsidRDefault="00050502" w:rsidP="00D457D3">
            <w:pPr>
              <w:spacing w:line="240" w:lineRule="auto"/>
              <w:rPr>
                <w:rFonts w:cs="Arial"/>
                <w:b/>
                <w:sz w:val="22"/>
                <w:szCs w:val="22"/>
              </w:rPr>
            </w:pPr>
            <w:r w:rsidRPr="009731E2">
              <w:rPr>
                <w:rFonts w:cs="Arial"/>
                <w:b/>
                <w:sz w:val="22"/>
                <w:szCs w:val="22"/>
              </w:rPr>
              <w:t xml:space="preserve">Eje 3: Formación Humanista del estudiantado </w:t>
            </w:r>
          </w:p>
          <w:p w14:paraId="3B97F3B6" w14:textId="77777777" w:rsidR="00050502" w:rsidRPr="009731E2" w:rsidRDefault="00050502" w:rsidP="00D457D3">
            <w:pPr>
              <w:spacing w:line="240" w:lineRule="auto"/>
              <w:rPr>
                <w:rFonts w:cs="Arial"/>
                <w:b/>
                <w:sz w:val="22"/>
                <w:szCs w:val="22"/>
              </w:rPr>
            </w:pPr>
            <w:r w:rsidRPr="009731E2">
              <w:rPr>
                <w:rFonts w:cs="Arial"/>
                <w:b/>
                <w:sz w:val="22"/>
                <w:szCs w:val="22"/>
              </w:rPr>
              <w:t>Objetivo 3</w:t>
            </w:r>
          </w:p>
          <w:p w14:paraId="4F6D73C5" w14:textId="77777777" w:rsidR="00050502" w:rsidRDefault="00050502" w:rsidP="00D457D3">
            <w:pPr>
              <w:spacing w:line="240" w:lineRule="auto"/>
              <w:rPr>
                <w:rFonts w:cs="Arial"/>
                <w:sz w:val="22"/>
                <w:szCs w:val="22"/>
              </w:rPr>
            </w:pPr>
            <w:r w:rsidRPr="009731E2">
              <w:rPr>
                <w:rFonts w:cs="Arial"/>
                <w:sz w:val="22"/>
                <w:szCs w:val="22"/>
              </w:rPr>
              <w:t>Formar profesionales humanistas con capacidades de liderazgo, proactividad, sinergia y sentido de pertenencia de acuerdo con los valores, principios y fines de la Universidad Nacional para que contribuyan con la transformación y sustentabilidad ecosocial</w:t>
            </w:r>
            <w:r>
              <w:rPr>
                <w:rFonts w:cs="Arial"/>
                <w:sz w:val="22"/>
                <w:szCs w:val="22"/>
              </w:rPr>
              <w:t>.</w:t>
            </w:r>
          </w:p>
          <w:p w14:paraId="34FF2090" w14:textId="77777777" w:rsidR="00050502" w:rsidRPr="009731E2" w:rsidRDefault="00050502" w:rsidP="00D457D3">
            <w:pPr>
              <w:spacing w:line="240" w:lineRule="auto"/>
              <w:rPr>
                <w:rFonts w:cs="Arial"/>
                <w:bCs/>
                <w:sz w:val="22"/>
                <w:szCs w:val="22"/>
              </w:rPr>
            </w:pPr>
          </w:p>
        </w:tc>
        <w:tc>
          <w:tcPr>
            <w:cnfStyle w:val="000100000000" w:firstRow="0" w:lastRow="0" w:firstColumn="0" w:lastColumn="1" w:oddVBand="0" w:evenVBand="0" w:oddHBand="0" w:evenHBand="0" w:firstRowFirstColumn="0" w:firstRowLastColumn="0" w:lastRowFirstColumn="0" w:lastRowLastColumn="0"/>
            <w:tcW w:w="3262" w:type="dxa"/>
            <w:vAlign w:val="center"/>
          </w:tcPr>
          <w:p w14:paraId="3A90FF8B" w14:textId="77777777" w:rsidR="00050502" w:rsidRPr="009731E2" w:rsidRDefault="00050502" w:rsidP="00D457D3">
            <w:pPr>
              <w:spacing w:line="240" w:lineRule="auto"/>
              <w:rPr>
                <w:rFonts w:cs="Arial"/>
                <w:b w:val="0"/>
                <w:bCs w:val="0"/>
                <w:sz w:val="22"/>
                <w:szCs w:val="22"/>
              </w:rPr>
            </w:pPr>
          </w:p>
          <w:p w14:paraId="1F43BA62" w14:textId="77777777" w:rsidR="00D62C63" w:rsidRDefault="00050502" w:rsidP="00D457D3">
            <w:pPr>
              <w:spacing w:line="240" w:lineRule="auto"/>
              <w:rPr>
                <w:rFonts w:cs="Arial"/>
                <w:b w:val="0"/>
                <w:bCs w:val="0"/>
                <w:sz w:val="22"/>
                <w:szCs w:val="22"/>
              </w:rPr>
            </w:pPr>
            <w:r w:rsidRPr="009731E2">
              <w:rPr>
                <w:rFonts w:cs="Arial"/>
                <w:sz w:val="22"/>
                <w:szCs w:val="22"/>
              </w:rPr>
              <w:t xml:space="preserve">Programa Académico </w:t>
            </w:r>
          </w:p>
          <w:p w14:paraId="5AEE2700" w14:textId="77777777" w:rsidR="00D62C63" w:rsidRDefault="00D62C63" w:rsidP="00D457D3">
            <w:pPr>
              <w:spacing w:line="240" w:lineRule="auto"/>
              <w:rPr>
                <w:rFonts w:cs="Arial"/>
                <w:b w:val="0"/>
                <w:bCs w:val="0"/>
                <w:sz w:val="22"/>
                <w:szCs w:val="22"/>
              </w:rPr>
            </w:pPr>
          </w:p>
          <w:p w14:paraId="67A8390E" w14:textId="04520DF5" w:rsidR="00050502" w:rsidRPr="009731E2" w:rsidRDefault="00050502" w:rsidP="00D457D3">
            <w:pPr>
              <w:spacing w:line="240" w:lineRule="auto"/>
              <w:rPr>
                <w:rFonts w:cs="Arial"/>
                <w:b w:val="0"/>
                <w:bCs w:val="0"/>
                <w:sz w:val="22"/>
                <w:szCs w:val="22"/>
              </w:rPr>
            </w:pPr>
            <w:r w:rsidRPr="009731E2">
              <w:rPr>
                <w:rFonts w:cs="Arial"/>
                <w:sz w:val="22"/>
                <w:szCs w:val="22"/>
              </w:rPr>
              <w:t>Objetivo 1</w:t>
            </w:r>
          </w:p>
          <w:p w14:paraId="3BA1CBD1" w14:textId="77777777" w:rsidR="00050502" w:rsidRPr="009731E2" w:rsidRDefault="00050502" w:rsidP="00D457D3">
            <w:pPr>
              <w:spacing w:line="240" w:lineRule="auto"/>
              <w:rPr>
                <w:rFonts w:cs="Arial"/>
                <w:b w:val="0"/>
                <w:sz w:val="22"/>
                <w:szCs w:val="22"/>
              </w:rPr>
            </w:pPr>
            <w:r w:rsidRPr="009731E2">
              <w:rPr>
                <w:rFonts w:cs="Arial"/>
                <w:b w:val="0"/>
                <w:sz w:val="22"/>
                <w:szCs w:val="22"/>
              </w:rPr>
              <w:t xml:space="preserve">Brindar una oferta académica inclusiva, flexible, innovadora y con pertinencia social que contribuya a formar profesionales capaces de responder a las necesidades del desarrollo de la sociedad. </w:t>
            </w:r>
          </w:p>
          <w:p w14:paraId="4914E2D2" w14:textId="77777777" w:rsidR="00050502" w:rsidRPr="009731E2" w:rsidRDefault="00050502" w:rsidP="00D457D3">
            <w:pPr>
              <w:spacing w:line="240" w:lineRule="auto"/>
              <w:rPr>
                <w:rFonts w:cs="Arial"/>
                <w:b w:val="0"/>
                <w:sz w:val="22"/>
                <w:szCs w:val="22"/>
              </w:rPr>
            </w:pPr>
          </w:p>
        </w:tc>
      </w:tr>
      <w:tr w:rsidR="00050502" w:rsidRPr="009731E2" w14:paraId="52B43606" w14:textId="77777777" w:rsidTr="00055D95">
        <w:trPr>
          <w:trHeight w:val="4929"/>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14:paraId="7BA7BC5A" w14:textId="77777777" w:rsidR="00050502" w:rsidRPr="00F836D4" w:rsidRDefault="00050502" w:rsidP="00D457D3">
            <w:pPr>
              <w:spacing w:line="240" w:lineRule="auto"/>
              <w:rPr>
                <w:rFonts w:cs="Arial"/>
                <w:sz w:val="22"/>
                <w:szCs w:val="22"/>
              </w:rPr>
            </w:pPr>
            <w:r w:rsidRPr="00F836D4">
              <w:rPr>
                <w:rFonts w:cs="Arial"/>
                <w:sz w:val="22"/>
                <w:szCs w:val="22"/>
              </w:rPr>
              <w:lastRenderedPageBreak/>
              <w:t>Eje Sustantivo: Investigación</w:t>
            </w:r>
          </w:p>
          <w:p w14:paraId="6CF1BBEF" w14:textId="77777777" w:rsidR="00050502" w:rsidRPr="009D10D6" w:rsidRDefault="00050502" w:rsidP="00D457D3">
            <w:pPr>
              <w:spacing w:line="240" w:lineRule="auto"/>
              <w:rPr>
                <w:rFonts w:cs="Arial"/>
                <w:b w:val="0"/>
                <w:color w:val="5B9BD5" w:themeColor="accent1"/>
                <w:sz w:val="22"/>
                <w:szCs w:val="22"/>
              </w:rPr>
            </w:pPr>
          </w:p>
          <w:p w14:paraId="10C3A7C1" w14:textId="77777777" w:rsidR="00050502" w:rsidRPr="00C24677" w:rsidRDefault="00050502" w:rsidP="00D457D3">
            <w:pPr>
              <w:spacing w:after="160" w:line="276" w:lineRule="auto"/>
              <w:rPr>
                <w:rFonts w:cs="Arial"/>
                <w:b w:val="0"/>
                <w:sz w:val="22"/>
                <w:szCs w:val="22"/>
              </w:rPr>
            </w:pPr>
            <w:r w:rsidRPr="00C24677">
              <w:rPr>
                <w:rFonts w:cs="Arial"/>
                <w:b w:val="0"/>
                <w:sz w:val="22"/>
                <w:szCs w:val="22"/>
              </w:rPr>
              <w:t>Generar conocimiento en las diferentes áreas mediante el desarrollo de programas, proyectos y actividades académicas de investigación, desarrollo e innovación para beneficio del país.</w:t>
            </w:r>
          </w:p>
          <w:p w14:paraId="3D074831" w14:textId="77777777" w:rsidR="00050502" w:rsidRPr="009D10D6" w:rsidRDefault="00050502" w:rsidP="00D457D3">
            <w:pPr>
              <w:spacing w:line="240" w:lineRule="auto"/>
              <w:rPr>
                <w:rFonts w:cs="Arial"/>
                <w:b w:val="0"/>
                <w:color w:val="5B9BD5" w:themeColor="accent1"/>
                <w:sz w:val="22"/>
                <w:szCs w:val="22"/>
              </w:rPr>
            </w:pPr>
          </w:p>
        </w:tc>
        <w:tc>
          <w:tcPr>
            <w:cnfStyle w:val="000010000000" w:firstRow="0" w:lastRow="0" w:firstColumn="0" w:lastColumn="0" w:oddVBand="1" w:evenVBand="0" w:oddHBand="0" w:evenHBand="0" w:firstRowFirstColumn="0" w:firstRowLastColumn="0" w:lastRowFirstColumn="0" w:lastRowLastColumn="0"/>
            <w:tcW w:w="3800" w:type="dxa"/>
            <w:vAlign w:val="center"/>
          </w:tcPr>
          <w:p w14:paraId="5B6958AA" w14:textId="77777777" w:rsidR="00050502" w:rsidRPr="009731E2" w:rsidRDefault="00050502" w:rsidP="00D457D3">
            <w:pPr>
              <w:spacing w:line="240" w:lineRule="auto"/>
              <w:rPr>
                <w:rFonts w:cs="Arial"/>
                <w:b/>
                <w:sz w:val="22"/>
                <w:szCs w:val="22"/>
              </w:rPr>
            </w:pPr>
            <w:r w:rsidRPr="009731E2">
              <w:rPr>
                <w:rFonts w:cs="Arial"/>
                <w:b/>
                <w:sz w:val="22"/>
                <w:szCs w:val="22"/>
              </w:rPr>
              <w:t>Eje 1: Universidad pertinente, transformadora y sustentable.</w:t>
            </w:r>
          </w:p>
          <w:p w14:paraId="737B5BEE" w14:textId="77777777" w:rsidR="00050502" w:rsidRPr="009731E2" w:rsidRDefault="00050502" w:rsidP="00D457D3">
            <w:pPr>
              <w:spacing w:line="240" w:lineRule="auto"/>
              <w:rPr>
                <w:rFonts w:cs="Arial"/>
                <w:b/>
                <w:sz w:val="22"/>
                <w:szCs w:val="22"/>
              </w:rPr>
            </w:pPr>
            <w:r w:rsidRPr="009731E2">
              <w:rPr>
                <w:rFonts w:cs="Arial"/>
                <w:b/>
                <w:sz w:val="22"/>
                <w:szCs w:val="22"/>
              </w:rPr>
              <w:t>Objetivo 1</w:t>
            </w:r>
          </w:p>
          <w:p w14:paraId="5E82A20F" w14:textId="77777777" w:rsidR="00050502" w:rsidRPr="009731E2" w:rsidRDefault="00050502" w:rsidP="00D457D3">
            <w:pPr>
              <w:spacing w:line="240" w:lineRule="auto"/>
              <w:rPr>
                <w:rFonts w:cs="Arial"/>
                <w:bCs/>
                <w:sz w:val="22"/>
                <w:szCs w:val="22"/>
              </w:rPr>
            </w:pPr>
            <w:r w:rsidRPr="009731E2">
              <w:rPr>
                <w:rFonts w:cs="Arial"/>
                <w:sz w:val="22"/>
                <w:szCs w:val="22"/>
              </w:rPr>
              <w:t>Promover una universidad con autonomía y basada en una visión   histórica y holística del ser humano para contribuir a la transformación sustentable de sí misma y de la sociedad en general, comprometida preferentemente con los sectores socialmente vulnerables y en riesgo de exclusión educativa y social.</w:t>
            </w:r>
          </w:p>
          <w:p w14:paraId="5490092B" w14:textId="77777777" w:rsidR="00050502" w:rsidRPr="009731E2" w:rsidRDefault="00050502" w:rsidP="00D457D3">
            <w:pPr>
              <w:spacing w:line="240" w:lineRule="auto"/>
              <w:rPr>
                <w:rFonts w:cs="Arial"/>
                <w:bCs/>
                <w:sz w:val="22"/>
                <w:szCs w:val="22"/>
              </w:rPr>
            </w:pPr>
          </w:p>
          <w:p w14:paraId="34BC89CB" w14:textId="77777777" w:rsidR="00050502" w:rsidRPr="009731E2" w:rsidRDefault="00050502" w:rsidP="00D457D3">
            <w:pPr>
              <w:spacing w:line="240" w:lineRule="auto"/>
              <w:rPr>
                <w:rFonts w:cs="Arial"/>
                <w:b/>
                <w:sz w:val="22"/>
                <w:szCs w:val="22"/>
              </w:rPr>
            </w:pPr>
            <w:r w:rsidRPr="009731E2">
              <w:rPr>
                <w:rFonts w:cs="Arial"/>
                <w:b/>
                <w:sz w:val="22"/>
                <w:szCs w:val="22"/>
              </w:rPr>
              <w:t>Eje 2: Universidad dialógica e interconectada.</w:t>
            </w:r>
          </w:p>
          <w:p w14:paraId="3FFEFC0D" w14:textId="77777777" w:rsidR="00050502" w:rsidRPr="009731E2" w:rsidRDefault="00050502" w:rsidP="00D457D3">
            <w:pPr>
              <w:spacing w:line="240" w:lineRule="auto"/>
              <w:rPr>
                <w:rFonts w:cs="Arial"/>
                <w:b/>
                <w:sz w:val="22"/>
                <w:szCs w:val="22"/>
              </w:rPr>
            </w:pPr>
            <w:r w:rsidRPr="009731E2">
              <w:rPr>
                <w:rFonts w:cs="Arial"/>
                <w:b/>
                <w:sz w:val="22"/>
                <w:szCs w:val="22"/>
              </w:rPr>
              <w:t>Objetivo 2</w:t>
            </w:r>
          </w:p>
          <w:p w14:paraId="34184741" w14:textId="77777777" w:rsidR="00050502" w:rsidRPr="009731E2" w:rsidRDefault="00050502" w:rsidP="00D457D3">
            <w:pPr>
              <w:spacing w:line="240" w:lineRule="auto"/>
              <w:rPr>
                <w:rFonts w:cs="Arial"/>
                <w:sz w:val="22"/>
                <w:szCs w:val="22"/>
              </w:rPr>
            </w:pPr>
            <w:r w:rsidRPr="009731E2">
              <w:rPr>
                <w:rFonts w:cs="Arial"/>
                <w:sz w:val="22"/>
                <w:szCs w:val="22"/>
              </w:rPr>
              <w:t>Promover relaciones dialógicas y recíprocas para el fortalecimiento del liderazgo nacional e internacional de la Universidad, por su innovación y compromiso con los sectores sociales, especialmente, aquellos vulnerables y en riesgo de exclusión educativa y social.</w:t>
            </w:r>
          </w:p>
        </w:tc>
        <w:tc>
          <w:tcPr>
            <w:cnfStyle w:val="000100000000" w:firstRow="0" w:lastRow="0" w:firstColumn="0" w:lastColumn="1" w:oddVBand="0" w:evenVBand="0" w:oddHBand="0" w:evenHBand="0" w:firstRowFirstColumn="0" w:firstRowLastColumn="0" w:lastRowFirstColumn="0" w:lastRowLastColumn="0"/>
            <w:tcW w:w="3262" w:type="dxa"/>
            <w:vAlign w:val="center"/>
          </w:tcPr>
          <w:p w14:paraId="22725BDC" w14:textId="77777777" w:rsidR="00050502" w:rsidRPr="009731E2" w:rsidRDefault="00050502" w:rsidP="00D457D3">
            <w:pPr>
              <w:spacing w:line="240" w:lineRule="auto"/>
              <w:rPr>
                <w:rFonts w:cs="Arial"/>
                <w:b w:val="0"/>
                <w:bCs w:val="0"/>
                <w:sz w:val="22"/>
                <w:szCs w:val="22"/>
              </w:rPr>
            </w:pPr>
            <w:r w:rsidRPr="009731E2">
              <w:rPr>
                <w:rFonts w:cs="Arial"/>
                <w:sz w:val="22"/>
                <w:szCs w:val="22"/>
              </w:rPr>
              <w:t>Programa Académico</w:t>
            </w:r>
          </w:p>
          <w:p w14:paraId="183AD932" w14:textId="77777777" w:rsidR="00050502" w:rsidRPr="009731E2" w:rsidRDefault="00050502" w:rsidP="00D457D3">
            <w:pPr>
              <w:spacing w:line="240" w:lineRule="auto"/>
              <w:rPr>
                <w:rFonts w:cs="Arial"/>
                <w:b w:val="0"/>
                <w:bCs w:val="0"/>
                <w:sz w:val="22"/>
                <w:szCs w:val="22"/>
              </w:rPr>
            </w:pPr>
            <w:r w:rsidRPr="009731E2">
              <w:rPr>
                <w:rFonts w:cs="Arial"/>
                <w:sz w:val="22"/>
                <w:szCs w:val="22"/>
              </w:rPr>
              <w:t>Objetivo 2</w:t>
            </w:r>
          </w:p>
          <w:p w14:paraId="24AB1793" w14:textId="77777777" w:rsidR="00050502" w:rsidRPr="009731E2" w:rsidRDefault="00050502" w:rsidP="00D457D3">
            <w:pPr>
              <w:spacing w:line="240" w:lineRule="auto"/>
              <w:rPr>
                <w:rFonts w:cs="Arial"/>
                <w:b w:val="0"/>
                <w:color w:val="0070C0"/>
                <w:sz w:val="22"/>
                <w:szCs w:val="22"/>
              </w:rPr>
            </w:pPr>
            <w:r w:rsidRPr="009731E2">
              <w:rPr>
                <w:rFonts w:cs="Arial"/>
                <w:b w:val="0"/>
                <w:sz w:val="22"/>
                <w:szCs w:val="22"/>
              </w:rPr>
              <w:t>Generar y transferir conocimiento mediante el desarrollo de programas, proyectos y actividades académicas (PPAA)</w:t>
            </w:r>
            <w:r>
              <w:rPr>
                <w:rFonts w:cs="Arial"/>
                <w:b w:val="0"/>
                <w:sz w:val="22"/>
                <w:szCs w:val="22"/>
              </w:rPr>
              <w:t xml:space="preserve"> </w:t>
            </w:r>
            <w:r w:rsidRPr="009731E2">
              <w:rPr>
                <w:rFonts w:cs="Arial"/>
                <w:b w:val="0"/>
                <w:sz w:val="22"/>
                <w:szCs w:val="22"/>
              </w:rPr>
              <w:t xml:space="preserve">de </w:t>
            </w:r>
            <w:r>
              <w:rPr>
                <w:rFonts w:cs="Arial"/>
                <w:b w:val="0"/>
                <w:sz w:val="22"/>
                <w:szCs w:val="22"/>
              </w:rPr>
              <w:t>investigación</w:t>
            </w:r>
            <w:r w:rsidRPr="009731E2">
              <w:rPr>
                <w:rFonts w:cs="Arial"/>
                <w:b w:val="0"/>
                <w:sz w:val="22"/>
                <w:szCs w:val="22"/>
              </w:rPr>
              <w:t>, extensión y actividad académica integrada en concordancia con las necesidades de la sociedad.</w:t>
            </w:r>
          </w:p>
        </w:tc>
      </w:tr>
      <w:tr w:rsidR="00050502" w:rsidRPr="009731E2" w14:paraId="656D0FD6" w14:textId="77777777" w:rsidTr="00055D95">
        <w:trPr>
          <w:cnfStyle w:val="000000100000" w:firstRow="0" w:lastRow="0" w:firstColumn="0" w:lastColumn="0" w:oddVBand="0" w:evenVBand="0" w:oddHBand="1" w:evenHBand="0" w:firstRowFirstColumn="0" w:firstRowLastColumn="0" w:lastRowFirstColumn="0" w:lastRowLastColumn="0"/>
          <w:trHeight w:val="2551"/>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14:paraId="668952ED" w14:textId="77777777" w:rsidR="00050502" w:rsidRPr="00D0168F" w:rsidRDefault="00050502" w:rsidP="00D457D3">
            <w:pPr>
              <w:spacing w:line="240" w:lineRule="auto"/>
              <w:rPr>
                <w:rFonts w:cs="Arial"/>
                <w:sz w:val="22"/>
                <w:szCs w:val="22"/>
              </w:rPr>
            </w:pPr>
            <w:r w:rsidRPr="007E5B10">
              <w:rPr>
                <w:rFonts w:cs="Arial"/>
                <w:sz w:val="22"/>
                <w:szCs w:val="22"/>
              </w:rPr>
              <w:t>Eje Sustantivo: Extensión y Acción Social</w:t>
            </w:r>
          </w:p>
          <w:p w14:paraId="3D3F4AA1" w14:textId="77777777" w:rsidR="00050502" w:rsidRPr="00B57250" w:rsidRDefault="00050502" w:rsidP="00D457D3">
            <w:pPr>
              <w:spacing w:line="240" w:lineRule="auto"/>
              <w:rPr>
                <w:rFonts w:cs="Arial"/>
                <w:b w:val="0"/>
                <w:sz w:val="22"/>
                <w:szCs w:val="22"/>
              </w:rPr>
            </w:pPr>
          </w:p>
          <w:p w14:paraId="401ED7FB" w14:textId="77777777" w:rsidR="00050502" w:rsidRPr="00C24677" w:rsidRDefault="00050502" w:rsidP="00D457D3">
            <w:pPr>
              <w:spacing w:after="160" w:line="276" w:lineRule="auto"/>
              <w:rPr>
                <w:rFonts w:cs="Arial"/>
                <w:b w:val="0"/>
                <w:sz w:val="22"/>
                <w:szCs w:val="22"/>
              </w:rPr>
            </w:pPr>
            <w:r w:rsidRPr="00C24677">
              <w:rPr>
                <w:rFonts w:cs="Arial"/>
                <w:b w:val="0"/>
                <w:sz w:val="22"/>
                <w:szCs w:val="22"/>
              </w:rPr>
              <w:t>Contribuir con la transformación de la realidad social mediante actividades concertadas y articuladas con las comunidades, que propicien el intercambio de experiencias y la construcción conjunta de soluciones a los problemas que enfrentan.</w:t>
            </w:r>
          </w:p>
          <w:p w14:paraId="7A509BAF" w14:textId="77777777" w:rsidR="00050502" w:rsidRPr="00B57250" w:rsidRDefault="00050502" w:rsidP="00D457D3">
            <w:pPr>
              <w:spacing w:line="240" w:lineRule="auto"/>
              <w:rPr>
                <w:rFonts w:cs="Arial"/>
                <w:b w:val="0"/>
                <w:sz w:val="22"/>
                <w:szCs w:val="22"/>
              </w:rPr>
            </w:pPr>
          </w:p>
        </w:tc>
        <w:tc>
          <w:tcPr>
            <w:cnfStyle w:val="000010000000" w:firstRow="0" w:lastRow="0" w:firstColumn="0" w:lastColumn="0" w:oddVBand="1" w:evenVBand="0" w:oddHBand="0" w:evenHBand="0" w:firstRowFirstColumn="0" w:firstRowLastColumn="0" w:lastRowFirstColumn="0" w:lastRowLastColumn="0"/>
            <w:tcW w:w="3800" w:type="dxa"/>
            <w:vAlign w:val="center"/>
          </w:tcPr>
          <w:p w14:paraId="0171912C" w14:textId="77777777" w:rsidR="00050502" w:rsidRPr="009731E2" w:rsidRDefault="00050502" w:rsidP="00D457D3">
            <w:pPr>
              <w:spacing w:line="240" w:lineRule="auto"/>
              <w:rPr>
                <w:rFonts w:cs="Arial"/>
                <w:b/>
                <w:sz w:val="22"/>
                <w:szCs w:val="22"/>
              </w:rPr>
            </w:pPr>
            <w:r w:rsidRPr="009731E2">
              <w:rPr>
                <w:rFonts w:cs="Arial"/>
                <w:b/>
                <w:sz w:val="22"/>
                <w:szCs w:val="22"/>
              </w:rPr>
              <w:t>Eje 1: Universidad pertinente, transformadora y sustentable.</w:t>
            </w:r>
          </w:p>
          <w:p w14:paraId="7CDAFD8D" w14:textId="77777777" w:rsidR="00050502" w:rsidRPr="009731E2" w:rsidRDefault="00050502" w:rsidP="00D457D3">
            <w:pPr>
              <w:spacing w:line="240" w:lineRule="auto"/>
              <w:rPr>
                <w:rFonts w:cs="Arial"/>
                <w:b/>
                <w:sz w:val="22"/>
                <w:szCs w:val="22"/>
              </w:rPr>
            </w:pPr>
            <w:r w:rsidRPr="009731E2">
              <w:rPr>
                <w:rFonts w:cs="Arial"/>
                <w:b/>
                <w:sz w:val="22"/>
                <w:szCs w:val="22"/>
              </w:rPr>
              <w:t>Objetivo 1</w:t>
            </w:r>
          </w:p>
          <w:p w14:paraId="783E0FBE" w14:textId="77777777" w:rsidR="00050502" w:rsidRPr="009731E2" w:rsidRDefault="00050502" w:rsidP="00D457D3">
            <w:pPr>
              <w:spacing w:line="240" w:lineRule="auto"/>
              <w:rPr>
                <w:rFonts w:cs="Arial"/>
                <w:bCs/>
                <w:sz w:val="22"/>
                <w:szCs w:val="22"/>
              </w:rPr>
            </w:pPr>
            <w:r w:rsidRPr="009731E2">
              <w:rPr>
                <w:rFonts w:cs="Arial"/>
                <w:sz w:val="22"/>
                <w:szCs w:val="22"/>
              </w:rPr>
              <w:t>Promover una universidad con autonomía y basada en una visión   histórica y holística del ser humano para contribuir a la transformación sustentable de sí misma y de la sociedad en general, comprometida preferentemente con los sectores socialmente vulnerables y en riesgo de exclusión educativa y social.</w:t>
            </w:r>
          </w:p>
          <w:p w14:paraId="7FEEEB9F" w14:textId="77777777" w:rsidR="00050502" w:rsidRPr="009731E2" w:rsidRDefault="00050502" w:rsidP="00D457D3">
            <w:pPr>
              <w:spacing w:line="240" w:lineRule="auto"/>
              <w:rPr>
                <w:rFonts w:cs="Arial"/>
                <w:bCs/>
                <w:sz w:val="22"/>
                <w:szCs w:val="22"/>
              </w:rPr>
            </w:pPr>
          </w:p>
          <w:p w14:paraId="0BD23FDB" w14:textId="77777777" w:rsidR="00050502" w:rsidRPr="009731E2" w:rsidRDefault="00050502" w:rsidP="00D457D3">
            <w:pPr>
              <w:spacing w:line="240" w:lineRule="auto"/>
              <w:rPr>
                <w:rFonts w:cs="Arial"/>
                <w:b/>
                <w:sz w:val="22"/>
                <w:szCs w:val="22"/>
              </w:rPr>
            </w:pPr>
            <w:r w:rsidRPr="009731E2">
              <w:rPr>
                <w:rFonts w:cs="Arial"/>
                <w:b/>
                <w:sz w:val="22"/>
                <w:szCs w:val="22"/>
              </w:rPr>
              <w:t>Eje 2: Universidad dialógica e interconectada.</w:t>
            </w:r>
          </w:p>
          <w:p w14:paraId="1BE8693C" w14:textId="77777777" w:rsidR="00050502" w:rsidRPr="009731E2" w:rsidRDefault="00050502" w:rsidP="00D457D3">
            <w:pPr>
              <w:spacing w:line="240" w:lineRule="auto"/>
              <w:rPr>
                <w:rFonts w:cs="Arial"/>
                <w:b/>
                <w:sz w:val="22"/>
                <w:szCs w:val="22"/>
              </w:rPr>
            </w:pPr>
            <w:r w:rsidRPr="009731E2">
              <w:rPr>
                <w:rFonts w:cs="Arial"/>
                <w:b/>
                <w:sz w:val="22"/>
                <w:szCs w:val="22"/>
              </w:rPr>
              <w:t>Objetivo 2</w:t>
            </w:r>
          </w:p>
          <w:p w14:paraId="3E19F0DF" w14:textId="77777777" w:rsidR="00050502" w:rsidRPr="009731E2" w:rsidRDefault="00050502" w:rsidP="00D457D3">
            <w:pPr>
              <w:spacing w:line="240" w:lineRule="auto"/>
              <w:rPr>
                <w:rFonts w:cs="Arial"/>
                <w:sz w:val="22"/>
                <w:szCs w:val="22"/>
              </w:rPr>
            </w:pPr>
            <w:r w:rsidRPr="009731E2">
              <w:rPr>
                <w:rFonts w:cs="Arial"/>
                <w:sz w:val="22"/>
                <w:szCs w:val="22"/>
              </w:rPr>
              <w:t>Promover relaciones dialógicas y recíprocas para el fortalecimiento del liderazgo nacional e internacional de la Universidad, por su innovación y compromiso con los sectores sociales, especialmente, aquellos vulnerables y en riesgo de exclusión educativa y social.</w:t>
            </w:r>
          </w:p>
        </w:tc>
        <w:tc>
          <w:tcPr>
            <w:cnfStyle w:val="000100000000" w:firstRow="0" w:lastRow="0" w:firstColumn="0" w:lastColumn="1" w:oddVBand="0" w:evenVBand="0" w:oddHBand="0" w:evenHBand="0" w:firstRowFirstColumn="0" w:firstRowLastColumn="0" w:lastRowFirstColumn="0" w:lastRowLastColumn="0"/>
            <w:tcW w:w="3262" w:type="dxa"/>
            <w:vAlign w:val="center"/>
          </w:tcPr>
          <w:p w14:paraId="043A7F32" w14:textId="77777777" w:rsidR="00050502" w:rsidRPr="009731E2" w:rsidRDefault="00050502" w:rsidP="00D457D3">
            <w:pPr>
              <w:spacing w:line="240" w:lineRule="auto"/>
              <w:rPr>
                <w:rFonts w:cs="Arial"/>
                <w:b w:val="0"/>
                <w:bCs w:val="0"/>
                <w:sz w:val="22"/>
                <w:szCs w:val="22"/>
              </w:rPr>
            </w:pPr>
            <w:r w:rsidRPr="009731E2">
              <w:rPr>
                <w:rFonts w:cs="Arial"/>
                <w:sz w:val="22"/>
                <w:szCs w:val="22"/>
              </w:rPr>
              <w:t>Programa Académico</w:t>
            </w:r>
          </w:p>
          <w:p w14:paraId="532E4F05" w14:textId="77777777" w:rsidR="00050502" w:rsidRPr="009731E2" w:rsidRDefault="00050502" w:rsidP="00D457D3">
            <w:pPr>
              <w:spacing w:line="240" w:lineRule="auto"/>
              <w:rPr>
                <w:rFonts w:cs="Arial"/>
                <w:b w:val="0"/>
                <w:bCs w:val="0"/>
                <w:sz w:val="22"/>
                <w:szCs w:val="22"/>
              </w:rPr>
            </w:pPr>
            <w:r w:rsidRPr="009731E2">
              <w:rPr>
                <w:rFonts w:cs="Arial"/>
                <w:sz w:val="22"/>
                <w:szCs w:val="22"/>
              </w:rPr>
              <w:t>Objetivo 2</w:t>
            </w:r>
          </w:p>
          <w:p w14:paraId="329A52F3" w14:textId="77777777" w:rsidR="00050502" w:rsidRPr="009731E2" w:rsidRDefault="00050502" w:rsidP="00D457D3">
            <w:pPr>
              <w:spacing w:line="240" w:lineRule="auto"/>
              <w:rPr>
                <w:rFonts w:cs="Arial"/>
                <w:b w:val="0"/>
                <w:color w:val="0070C0"/>
                <w:sz w:val="22"/>
                <w:szCs w:val="22"/>
              </w:rPr>
            </w:pPr>
            <w:r w:rsidRPr="009731E2">
              <w:rPr>
                <w:rFonts w:cs="Arial"/>
                <w:b w:val="0"/>
                <w:sz w:val="22"/>
                <w:szCs w:val="22"/>
              </w:rPr>
              <w:t>Generar y transferir conocimiento mediante el desarrollo de programas, proyectos y actividades académicas (PPAA) de investigación, extensión y actividad académica integrada en concordancia con las necesidades de la sociedad.</w:t>
            </w:r>
          </w:p>
        </w:tc>
      </w:tr>
      <w:tr w:rsidR="00050502" w:rsidRPr="009731E2" w14:paraId="6463FBF3" w14:textId="77777777" w:rsidTr="00055D95">
        <w:trPr>
          <w:trHeight w:val="3170"/>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14:paraId="24058399" w14:textId="77777777" w:rsidR="00050502" w:rsidRPr="009731E2" w:rsidRDefault="00050502" w:rsidP="00D457D3">
            <w:pPr>
              <w:spacing w:line="240" w:lineRule="auto"/>
              <w:rPr>
                <w:rFonts w:cs="Arial"/>
                <w:b w:val="0"/>
                <w:i/>
                <w:sz w:val="22"/>
                <w:szCs w:val="22"/>
              </w:rPr>
            </w:pPr>
            <w:r w:rsidRPr="009731E2">
              <w:rPr>
                <w:rFonts w:cs="Arial"/>
                <w:i/>
                <w:sz w:val="22"/>
                <w:szCs w:val="22"/>
              </w:rPr>
              <w:lastRenderedPageBreak/>
              <w:t>Eje Sustantivo: Vida Estudiantil</w:t>
            </w:r>
          </w:p>
          <w:p w14:paraId="02964BEB" w14:textId="77777777" w:rsidR="00050502" w:rsidRDefault="00050502" w:rsidP="00D457D3">
            <w:pPr>
              <w:spacing w:line="240" w:lineRule="auto"/>
              <w:rPr>
                <w:rFonts w:cs="Arial"/>
                <w:sz w:val="22"/>
                <w:szCs w:val="22"/>
              </w:rPr>
            </w:pPr>
          </w:p>
          <w:p w14:paraId="5AEB26D9" w14:textId="77777777" w:rsidR="00050502" w:rsidRPr="00C24677" w:rsidRDefault="00050502" w:rsidP="00D457D3">
            <w:pPr>
              <w:spacing w:after="160" w:line="276" w:lineRule="auto"/>
              <w:rPr>
                <w:rFonts w:cs="Arial"/>
                <w:b w:val="0"/>
                <w:sz w:val="22"/>
                <w:szCs w:val="22"/>
              </w:rPr>
            </w:pPr>
            <w:r w:rsidRPr="00C24677">
              <w:rPr>
                <w:rFonts w:cs="Arial"/>
                <w:b w:val="0"/>
                <w:sz w:val="22"/>
                <w:szCs w:val="22"/>
              </w:rPr>
              <w:t>Generar condiciones adecuadas que favorezcan el acceso y la permanencia con equidad, asimismo la formación integral y la calidad de vida de la población estudiantil para su logro académico.</w:t>
            </w:r>
          </w:p>
          <w:p w14:paraId="0A3E40AF" w14:textId="77777777" w:rsidR="00050502" w:rsidRPr="00B57250" w:rsidRDefault="00050502" w:rsidP="00D457D3">
            <w:pPr>
              <w:spacing w:line="240" w:lineRule="auto"/>
              <w:rPr>
                <w:rFonts w:cs="Arial"/>
                <w:b w:val="0"/>
                <w:color w:val="5B9BD5" w:themeColor="accent1"/>
                <w:sz w:val="22"/>
                <w:szCs w:val="22"/>
              </w:rPr>
            </w:pPr>
          </w:p>
          <w:p w14:paraId="114428A2" w14:textId="77777777" w:rsidR="00050502" w:rsidRPr="009731E2" w:rsidRDefault="00050502" w:rsidP="00D457D3">
            <w:pPr>
              <w:spacing w:line="240" w:lineRule="auto"/>
              <w:rPr>
                <w:rFonts w:cs="Arial"/>
                <w:i/>
                <w:sz w:val="22"/>
                <w:szCs w:val="22"/>
              </w:rPr>
            </w:pPr>
          </w:p>
        </w:tc>
        <w:tc>
          <w:tcPr>
            <w:cnfStyle w:val="000010000000" w:firstRow="0" w:lastRow="0" w:firstColumn="0" w:lastColumn="0" w:oddVBand="1" w:evenVBand="0" w:oddHBand="0" w:evenHBand="0" w:firstRowFirstColumn="0" w:firstRowLastColumn="0" w:lastRowFirstColumn="0" w:lastRowLastColumn="0"/>
            <w:tcW w:w="3800" w:type="dxa"/>
            <w:vAlign w:val="center"/>
          </w:tcPr>
          <w:p w14:paraId="7ED78505" w14:textId="77777777" w:rsidR="00050502" w:rsidRPr="009731E2" w:rsidRDefault="00050502" w:rsidP="00D457D3">
            <w:pPr>
              <w:spacing w:line="240" w:lineRule="auto"/>
              <w:rPr>
                <w:rFonts w:cs="Arial"/>
                <w:b/>
                <w:sz w:val="22"/>
                <w:szCs w:val="22"/>
              </w:rPr>
            </w:pPr>
            <w:r w:rsidRPr="009731E2">
              <w:rPr>
                <w:rFonts w:cs="Arial"/>
                <w:b/>
                <w:sz w:val="22"/>
                <w:szCs w:val="22"/>
              </w:rPr>
              <w:t>Eje 1: Universidad pertinente, transformadora y sustentable.</w:t>
            </w:r>
          </w:p>
          <w:p w14:paraId="2D171D89" w14:textId="77777777" w:rsidR="00050502" w:rsidRPr="009731E2" w:rsidRDefault="00050502" w:rsidP="00D457D3">
            <w:pPr>
              <w:spacing w:line="240" w:lineRule="auto"/>
              <w:rPr>
                <w:rFonts w:cs="Arial"/>
                <w:b/>
                <w:sz w:val="22"/>
                <w:szCs w:val="22"/>
              </w:rPr>
            </w:pPr>
            <w:r w:rsidRPr="009731E2">
              <w:rPr>
                <w:rFonts w:cs="Arial"/>
                <w:b/>
                <w:sz w:val="22"/>
                <w:szCs w:val="22"/>
              </w:rPr>
              <w:t>Objetivo 1</w:t>
            </w:r>
          </w:p>
          <w:p w14:paraId="6AD4C90A" w14:textId="77777777" w:rsidR="00050502" w:rsidRPr="009731E2" w:rsidRDefault="00050502" w:rsidP="00D457D3">
            <w:pPr>
              <w:spacing w:line="240" w:lineRule="auto"/>
              <w:rPr>
                <w:rFonts w:cs="Arial"/>
                <w:sz w:val="22"/>
                <w:szCs w:val="22"/>
              </w:rPr>
            </w:pPr>
            <w:r w:rsidRPr="009731E2">
              <w:rPr>
                <w:rFonts w:cs="Arial"/>
                <w:sz w:val="22"/>
                <w:szCs w:val="22"/>
              </w:rPr>
              <w:t>Promover una universidad con autonomía y basada en una visión   histórica y holística del ser humano para contribuir a la transformación sustentable de sí misma y de la sociedad en general, comprometida preferentemente con los sectores socialmente vulnerables y en riesgo de exclusión educativa y social.</w:t>
            </w:r>
          </w:p>
          <w:p w14:paraId="00316E49" w14:textId="77777777" w:rsidR="00050502" w:rsidRPr="009731E2" w:rsidRDefault="00050502" w:rsidP="00D457D3">
            <w:pPr>
              <w:spacing w:line="240" w:lineRule="auto"/>
              <w:rPr>
                <w:rFonts w:cs="Arial"/>
                <w:sz w:val="22"/>
                <w:szCs w:val="22"/>
              </w:rPr>
            </w:pPr>
          </w:p>
          <w:p w14:paraId="03609E7F" w14:textId="77777777" w:rsidR="00050502" w:rsidRPr="009731E2" w:rsidRDefault="00050502" w:rsidP="00D457D3">
            <w:pPr>
              <w:spacing w:line="240" w:lineRule="auto"/>
              <w:rPr>
                <w:rFonts w:cs="Arial"/>
                <w:b/>
                <w:sz w:val="22"/>
                <w:szCs w:val="22"/>
              </w:rPr>
            </w:pPr>
            <w:r w:rsidRPr="009731E2">
              <w:rPr>
                <w:rFonts w:cs="Arial"/>
                <w:b/>
                <w:sz w:val="22"/>
                <w:szCs w:val="22"/>
              </w:rPr>
              <w:t xml:space="preserve">Eje 3: Formación Humanista del estudiantado </w:t>
            </w:r>
          </w:p>
          <w:p w14:paraId="2CAD158D" w14:textId="77777777" w:rsidR="00050502" w:rsidRPr="009731E2" w:rsidRDefault="00050502" w:rsidP="00D457D3">
            <w:pPr>
              <w:spacing w:line="240" w:lineRule="auto"/>
              <w:rPr>
                <w:rFonts w:cs="Arial"/>
                <w:b/>
                <w:sz w:val="22"/>
                <w:szCs w:val="22"/>
              </w:rPr>
            </w:pPr>
            <w:r w:rsidRPr="009731E2">
              <w:rPr>
                <w:rFonts w:cs="Arial"/>
                <w:b/>
                <w:sz w:val="22"/>
                <w:szCs w:val="22"/>
              </w:rPr>
              <w:t>Objetivo 3</w:t>
            </w:r>
          </w:p>
          <w:p w14:paraId="072098E8" w14:textId="77777777" w:rsidR="00050502" w:rsidRPr="009731E2" w:rsidRDefault="00050502" w:rsidP="00D457D3">
            <w:pPr>
              <w:spacing w:line="240" w:lineRule="auto"/>
              <w:rPr>
                <w:rFonts w:cs="Arial"/>
                <w:b/>
                <w:sz w:val="22"/>
                <w:szCs w:val="22"/>
              </w:rPr>
            </w:pPr>
            <w:r w:rsidRPr="009731E2">
              <w:rPr>
                <w:rFonts w:cs="Arial"/>
                <w:sz w:val="22"/>
                <w:szCs w:val="22"/>
              </w:rPr>
              <w:t>Formar profesionales humanistas con capacidades de liderazgo, proactividad, sinergia y sentido de pertenencia de acuerdo con los valores, principios y fines de la Universidad Nacional para que contribuyan con la transformación y sustentabilidad ecosocial.</w:t>
            </w:r>
          </w:p>
          <w:p w14:paraId="08969EF0" w14:textId="77777777" w:rsidR="00050502" w:rsidRDefault="00050502" w:rsidP="00D457D3">
            <w:pPr>
              <w:spacing w:line="240" w:lineRule="auto"/>
              <w:rPr>
                <w:rFonts w:cs="Arial"/>
                <w:sz w:val="22"/>
                <w:szCs w:val="22"/>
              </w:rPr>
            </w:pPr>
          </w:p>
          <w:p w14:paraId="155C242F" w14:textId="77777777" w:rsidR="00050502" w:rsidRPr="009731E2" w:rsidRDefault="00050502" w:rsidP="00D457D3">
            <w:pPr>
              <w:spacing w:line="240" w:lineRule="auto"/>
              <w:rPr>
                <w:rFonts w:cs="Arial"/>
                <w:b/>
                <w:sz w:val="22"/>
                <w:szCs w:val="22"/>
              </w:rPr>
            </w:pPr>
            <w:r w:rsidRPr="009731E2">
              <w:rPr>
                <w:rFonts w:cs="Arial"/>
                <w:b/>
                <w:sz w:val="22"/>
                <w:szCs w:val="22"/>
              </w:rPr>
              <w:t>Eje 5: Convivencia Universitaria Sinérgica</w:t>
            </w:r>
          </w:p>
          <w:p w14:paraId="0AE4E9BE" w14:textId="77777777" w:rsidR="00050502" w:rsidRPr="009731E2" w:rsidRDefault="00050502" w:rsidP="00D457D3">
            <w:pPr>
              <w:spacing w:line="240" w:lineRule="auto"/>
              <w:rPr>
                <w:rFonts w:cs="Arial"/>
                <w:sz w:val="22"/>
                <w:szCs w:val="22"/>
              </w:rPr>
            </w:pPr>
            <w:r w:rsidRPr="009731E2">
              <w:rPr>
                <w:rFonts w:cs="Arial"/>
                <w:b/>
                <w:sz w:val="22"/>
                <w:szCs w:val="22"/>
              </w:rPr>
              <w:t>Objetivo 5:</w:t>
            </w:r>
            <w:r w:rsidRPr="009731E2">
              <w:rPr>
                <w:rFonts w:cs="Arial"/>
                <w:sz w:val="22"/>
                <w:szCs w:val="22"/>
              </w:rPr>
              <w:t xml:space="preserve"> </w:t>
            </w:r>
          </w:p>
          <w:p w14:paraId="0AE7E4DF" w14:textId="77777777" w:rsidR="00050502" w:rsidRPr="009731E2" w:rsidRDefault="00050502" w:rsidP="00D457D3">
            <w:pPr>
              <w:spacing w:line="240" w:lineRule="auto"/>
              <w:rPr>
                <w:rFonts w:cs="Arial"/>
                <w:sz w:val="22"/>
                <w:szCs w:val="22"/>
              </w:rPr>
            </w:pPr>
            <w:r w:rsidRPr="009731E2">
              <w:rPr>
                <w:rFonts w:cs="Arial"/>
                <w:sz w:val="22"/>
                <w:szCs w:val="22"/>
              </w:rPr>
              <w:t>Promover estilos de vida universitaria saludables y espacios de convivencia solidarios y justos, para alcanzar una cultura institucional de paz, sinérgica y democrática, en procura de los derechos humanos.</w:t>
            </w:r>
          </w:p>
        </w:tc>
        <w:tc>
          <w:tcPr>
            <w:cnfStyle w:val="000100000000" w:firstRow="0" w:lastRow="0" w:firstColumn="0" w:lastColumn="1" w:oddVBand="0" w:evenVBand="0" w:oddHBand="0" w:evenHBand="0" w:firstRowFirstColumn="0" w:firstRowLastColumn="0" w:lastRowFirstColumn="0" w:lastRowLastColumn="0"/>
            <w:tcW w:w="3262" w:type="dxa"/>
            <w:vAlign w:val="center"/>
          </w:tcPr>
          <w:p w14:paraId="7D43FBBD" w14:textId="77777777" w:rsidR="00050502" w:rsidRPr="009731E2" w:rsidRDefault="00050502" w:rsidP="00D457D3">
            <w:pPr>
              <w:spacing w:line="240" w:lineRule="auto"/>
              <w:rPr>
                <w:rFonts w:cs="Arial"/>
                <w:b w:val="0"/>
                <w:bCs w:val="0"/>
                <w:sz w:val="22"/>
                <w:szCs w:val="22"/>
              </w:rPr>
            </w:pPr>
            <w:r w:rsidRPr="009731E2">
              <w:rPr>
                <w:rFonts w:cs="Arial"/>
                <w:sz w:val="22"/>
                <w:szCs w:val="22"/>
              </w:rPr>
              <w:t>Programa Vida Universitaria</w:t>
            </w:r>
          </w:p>
          <w:p w14:paraId="341D771C" w14:textId="77777777" w:rsidR="00050502" w:rsidRPr="009731E2" w:rsidRDefault="00050502" w:rsidP="00D457D3">
            <w:pPr>
              <w:spacing w:line="240" w:lineRule="auto"/>
              <w:rPr>
                <w:rFonts w:cs="Arial"/>
                <w:bCs w:val="0"/>
                <w:sz w:val="22"/>
                <w:szCs w:val="22"/>
              </w:rPr>
            </w:pPr>
            <w:r w:rsidRPr="009731E2">
              <w:rPr>
                <w:rFonts w:cs="Arial"/>
                <w:sz w:val="22"/>
                <w:szCs w:val="22"/>
              </w:rPr>
              <w:t>Objetivo 1</w:t>
            </w:r>
            <w:r w:rsidRPr="009731E2">
              <w:rPr>
                <w:rFonts w:cs="Arial"/>
                <w:b w:val="0"/>
                <w:sz w:val="22"/>
                <w:szCs w:val="22"/>
              </w:rPr>
              <w:t xml:space="preserve"> </w:t>
            </w:r>
          </w:p>
          <w:p w14:paraId="696F4F8D" w14:textId="77777777" w:rsidR="00050502" w:rsidRPr="009731E2" w:rsidRDefault="00050502" w:rsidP="00D457D3">
            <w:pPr>
              <w:spacing w:line="240" w:lineRule="auto"/>
              <w:rPr>
                <w:rFonts w:cs="Arial"/>
                <w:sz w:val="22"/>
                <w:szCs w:val="22"/>
              </w:rPr>
            </w:pPr>
            <w:r w:rsidRPr="009731E2">
              <w:rPr>
                <w:rFonts w:cs="Arial"/>
                <w:b w:val="0"/>
                <w:sz w:val="22"/>
                <w:szCs w:val="22"/>
              </w:rPr>
              <w:t>Ofrecer a la población estudiantil universitaria servicios de apoyo que le permitan mejorar su calidad de vida; con particular atención a los estudiantes en condiciones de vulnerabilidad.</w:t>
            </w:r>
          </w:p>
          <w:p w14:paraId="6E4BC104" w14:textId="77777777" w:rsidR="00050502" w:rsidRPr="00833A74" w:rsidRDefault="00050502" w:rsidP="00D457D3">
            <w:pPr>
              <w:spacing w:line="240" w:lineRule="auto"/>
              <w:rPr>
                <w:rFonts w:cs="Arial"/>
                <w:bCs w:val="0"/>
                <w:sz w:val="22"/>
                <w:szCs w:val="22"/>
              </w:rPr>
            </w:pPr>
          </w:p>
          <w:p w14:paraId="6B38ACC3" w14:textId="77777777" w:rsidR="00050502" w:rsidRPr="009731E2" w:rsidRDefault="00050502" w:rsidP="00D457D3">
            <w:pPr>
              <w:spacing w:line="240" w:lineRule="auto"/>
              <w:rPr>
                <w:rFonts w:cs="Arial"/>
                <w:b w:val="0"/>
                <w:bCs w:val="0"/>
                <w:sz w:val="22"/>
                <w:szCs w:val="22"/>
              </w:rPr>
            </w:pPr>
            <w:r w:rsidRPr="009731E2">
              <w:rPr>
                <w:rFonts w:cs="Arial"/>
                <w:sz w:val="22"/>
                <w:szCs w:val="22"/>
              </w:rPr>
              <w:t>Programa Vida Universitaria</w:t>
            </w:r>
          </w:p>
          <w:p w14:paraId="7848ADD9" w14:textId="77777777" w:rsidR="00050502" w:rsidRPr="009731E2" w:rsidRDefault="00050502" w:rsidP="00D457D3">
            <w:pPr>
              <w:spacing w:line="240" w:lineRule="auto"/>
              <w:rPr>
                <w:rFonts w:cs="Arial"/>
                <w:b w:val="0"/>
                <w:bCs w:val="0"/>
                <w:sz w:val="22"/>
                <w:szCs w:val="22"/>
              </w:rPr>
            </w:pPr>
            <w:r w:rsidRPr="009731E2">
              <w:rPr>
                <w:rFonts w:cs="Arial"/>
                <w:sz w:val="22"/>
                <w:szCs w:val="22"/>
              </w:rPr>
              <w:t>Objetivo 3</w:t>
            </w:r>
          </w:p>
          <w:p w14:paraId="17424529" w14:textId="77777777" w:rsidR="00050502" w:rsidRPr="009731E2" w:rsidRDefault="00050502" w:rsidP="00D457D3">
            <w:pPr>
              <w:spacing w:line="240" w:lineRule="auto"/>
              <w:rPr>
                <w:rFonts w:cs="Arial"/>
                <w:b w:val="0"/>
                <w:color w:val="0070C0"/>
                <w:sz w:val="22"/>
                <w:szCs w:val="22"/>
              </w:rPr>
            </w:pPr>
            <w:r w:rsidRPr="009731E2">
              <w:rPr>
                <w:rFonts w:cs="Arial"/>
                <w:b w:val="0"/>
                <w:sz w:val="22"/>
                <w:szCs w:val="22"/>
              </w:rPr>
              <w:t>Desarrollar servicios   que promuevan la mejora en la calidad de vida de la comunidad universitaria.</w:t>
            </w:r>
          </w:p>
        </w:tc>
      </w:tr>
      <w:tr w:rsidR="00050502" w:rsidRPr="009731E2" w14:paraId="2B528688" w14:textId="77777777" w:rsidTr="00055D95">
        <w:trPr>
          <w:cnfStyle w:val="000000100000" w:firstRow="0" w:lastRow="0" w:firstColumn="0" w:lastColumn="0" w:oddVBand="0" w:evenVBand="0" w:oddHBand="1" w:evenHBand="0" w:firstRowFirstColumn="0" w:firstRowLastColumn="0" w:lastRowFirstColumn="0" w:lastRowLastColumn="0"/>
          <w:trHeight w:val="2267"/>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14:paraId="6AC5931C" w14:textId="77777777" w:rsidR="00050502" w:rsidRDefault="00050502" w:rsidP="00D457D3">
            <w:pPr>
              <w:spacing w:line="240" w:lineRule="auto"/>
              <w:rPr>
                <w:rFonts w:cs="Arial"/>
                <w:b w:val="0"/>
                <w:bCs w:val="0"/>
                <w:i/>
                <w:sz w:val="22"/>
                <w:szCs w:val="22"/>
              </w:rPr>
            </w:pPr>
          </w:p>
          <w:p w14:paraId="38A98059" w14:textId="77777777" w:rsidR="00050502" w:rsidRPr="00C24677" w:rsidRDefault="00050502" w:rsidP="00D457D3">
            <w:pPr>
              <w:spacing w:line="240" w:lineRule="auto"/>
              <w:rPr>
                <w:rFonts w:cs="Arial"/>
                <w:i/>
                <w:sz w:val="22"/>
                <w:szCs w:val="22"/>
              </w:rPr>
            </w:pPr>
            <w:r w:rsidRPr="00833A74">
              <w:rPr>
                <w:rFonts w:cs="Arial"/>
                <w:i/>
                <w:sz w:val="22"/>
                <w:szCs w:val="22"/>
              </w:rPr>
              <w:t>Eje Sustantivo: Gestión</w:t>
            </w:r>
          </w:p>
          <w:p w14:paraId="59ADB4D1" w14:textId="77777777" w:rsidR="00050502" w:rsidRPr="00B57250" w:rsidRDefault="00050502" w:rsidP="00D457D3">
            <w:pPr>
              <w:spacing w:line="240" w:lineRule="auto"/>
              <w:ind w:left="72" w:hanging="72"/>
              <w:rPr>
                <w:rFonts w:cs="Arial"/>
                <w:b w:val="0"/>
                <w:i/>
                <w:color w:val="4472C4" w:themeColor="accent5"/>
                <w:sz w:val="22"/>
                <w:szCs w:val="22"/>
              </w:rPr>
            </w:pPr>
          </w:p>
          <w:p w14:paraId="77FE91A3" w14:textId="77777777" w:rsidR="00050502" w:rsidRPr="00B57250" w:rsidRDefault="00050502" w:rsidP="00D457D3">
            <w:pPr>
              <w:spacing w:after="160" w:line="276" w:lineRule="auto"/>
              <w:rPr>
                <w:rFonts w:cs="Arial"/>
                <w:b w:val="0"/>
                <w:color w:val="4472C4" w:themeColor="accent5"/>
                <w:sz w:val="22"/>
                <w:szCs w:val="22"/>
              </w:rPr>
            </w:pPr>
            <w:r w:rsidRPr="00C24677">
              <w:rPr>
                <w:rFonts w:cs="Arial"/>
                <w:b w:val="0"/>
                <w:sz w:val="22"/>
                <w:szCs w:val="22"/>
              </w:rPr>
              <w:t xml:space="preserve">Fortalecer la gestión universitaria con efectividad, sustentabilidad ambiental, sostenibilidad financiera y social para promover la transparencia y rendición de cuentas en los procesos sustantivos de las instituciones, </w:t>
            </w:r>
            <w:r w:rsidRPr="00C24677">
              <w:rPr>
                <w:rFonts w:cs="Arial"/>
                <w:b w:val="0"/>
                <w:sz w:val="22"/>
                <w:szCs w:val="22"/>
              </w:rPr>
              <w:lastRenderedPageBreak/>
              <w:t>así como el uso adecuado de sus recursos.</w:t>
            </w:r>
          </w:p>
          <w:p w14:paraId="7C2600A3" w14:textId="77777777" w:rsidR="00050502" w:rsidRPr="00833A74" w:rsidRDefault="00050502" w:rsidP="00D457D3">
            <w:pPr>
              <w:spacing w:line="240" w:lineRule="auto"/>
              <w:ind w:left="72" w:hanging="72"/>
              <w:rPr>
                <w:rFonts w:cs="Arial"/>
                <w:b w:val="0"/>
                <w:i/>
                <w:sz w:val="22"/>
                <w:szCs w:val="22"/>
              </w:rPr>
            </w:pPr>
          </w:p>
          <w:p w14:paraId="58F3791B" w14:textId="77777777" w:rsidR="00050502" w:rsidRPr="00833A74" w:rsidRDefault="00050502" w:rsidP="00D457D3">
            <w:pPr>
              <w:spacing w:line="240" w:lineRule="auto"/>
              <w:ind w:left="72" w:hanging="72"/>
              <w:rPr>
                <w:rFonts w:cs="Arial"/>
                <w:b w:val="0"/>
                <w:i/>
                <w:sz w:val="22"/>
                <w:szCs w:val="22"/>
              </w:rPr>
            </w:pPr>
          </w:p>
          <w:p w14:paraId="0F79DF72" w14:textId="77777777" w:rsidR="00050502" w:rsidRPr="00833A74" w:rsidRDefault="00050502" w:rsidP="00D457D3">
            <w:pPr>
              <w:spacing w:line="240" w:lineRule="auto"/>
              <w:ind w:left="72" w:hanging="72"/>
              <w:rPr>
                <w:rFonts w:cs="Arial"/>
                <w:b w:val="0"/>
                <w:i/>
                <w:sz w:val="22"/>
                <w:szCs w:val="22"/>
              </w:rPr>
            </w:pPr>
          </w:p>
          <w:p w14:paraId="517DDBB3" w14:textId="77777777" w:rsidR="00050502" w:rsidRPr="00833A74" w:rsidRDefault="00050502" w:rsidP="00D457D3">
            <w:pPr>
              <w:spacing w:line="240" w:lineRule="auto"/>
              <w:rPr>
                <w:rFonts w:cs="Arial"/>
                <w:b w:val="0"/>
                <w:i/>
                <w:sz w:val="22"/>
                <w:szCs w:val="22"/>
              </w:rPr>
            </w:pPr>
          </w:p>
        </w:tc>
        <w:tc>
          <w:tcPr>
            <w:cnfStyle w:val="000010000000" w:firstRow="0" w:lastRow="0" w:firstColumn="0" w:lastColumn="0" w:oddVBand="1" w:evenVBand="0" w:oddHBand="0" w:evenHBand="0" w:firstRowFirstColumn="0" w:firstRowLastColumn="0" w:lastRowFirstColumn="0" w:lastRowLastColumn="0"/>
            <w:tcW w:w="3800" w:type="dxa"/>
            <w:vAlign w:val="center"/>
          </w:tcPr>
          <w:p w14:paraId="64624036" w14:textId="77777777" w:rsidR="00050502" w:rsidRDefault="00050502" w:rsidP="00D457D3">
            <w:pPr>
              <w:spacing w:line="240" w:lineRule="auto"/>
              <w:rPr>
                <w:rFonts w:cs="Arial"/>
                <w:b/>
                <w:sz w:val="22"/>
                <w:szCs w:val="22"/>
              </w:rPr>
            </w:pPr>
          </w:p>
          <w:p w14:paraId="28463DD2" w14:textId="0B980188" w:rsidR="00050502" w:rsidRDefault="00050502" w:rsidP="00D457D3">
            <w:pPr>
              <w:spacing w:line="240" w:lineRule="auto"/>
              <w:rPr>
                <w:rFonts w:cs="Arial"/>
                <w:b/>
                <w:sz w:val="22"/>
                <w:szCs w:val="22"/>
              </w:rPr>
            </w:pPr>
            <w:r w:rsidRPr="00833A74">
              <w:rPr>
                <w:rFonts w:cs="Arial"/>
                <w:b/>
                <w:sz w:val="22"/>
                <w:szCs w:val="22"/>
              </w:rPr>
              <w:t>Eje 4: Gestión flexible, simple y desconcentrada.</w:t>
            </w:r>
          </w:p>
          <w:p w14:paraId="617F7EC5" w14:textId="77777777" w:rsidR="006D7687" w:rsidRPr="00833A74" w:rsidRDefault="006D7687" w:rsidP="00D457D3">
            <w:pPr>
              <w:spacing w:line="240" w:lineRule="auto"/>
              <w:rPr>
                <w:rFonts w:cs="Arial"/>
                <w:b/>
                <w:sz w:val="22"/>
                <w:szCs w:val="22"/>
              </w:rPr>
            </w:pPr>
          </w:p>
          <w:p w14:paraId="29BE71D7" w14:textId="77777777" w:rsidR="00050502" w:rsidRPr="00833A74" w:rsidRDefault="00050502" w:rsidP="00D457D3">
            <w:pPr>
              <w:spacing w:line="240" w:lineRule="auto"/>
              <w:rPr>
                <w:rFonts w:cs="Arial"/>
                <w:sz w:val="22"/>
                <w:szCs w:val="22"/>
              </w:rPr>
            </w:pPr>
            <w:r w:rsidRPr="00833A74">
              <w:rPr>
                <w:rFonts w:cs="Arial"/>
                <w:b/>
                <w:sz w:val="22"/>
                <w:szCs w:val="22"/>
              </w:rPr>
              <w:t>Objetivo 4:</w:t>
            </w:r>
            <w:r w:rsidRPr="00833A74">
              <w:rPr>
                <w:rFonts w:cs="Arial"/>
                <w:sz w:val="22"/>
                <w:szCs w:val="22"/>
              </w:rPr>
              <w:t xml:space="preserve"> </w:t>
            </w:r>
          </w:p>
          <w:p w14:paraId="0A2202B3" w14:textId="77777777" w:rsidR="00050502" w:rsidRPr="00833A74" w:rsidRDefault="00050502" w:rsidP="00D457D3">
            <w:pPr>
              <w:spacing w:line="240" w:lineRule="auto"/>
              <w:rPr>
                <w:rFonts w:cs="Arial"/>
                <w:b/>
                <w:sz w:val="22"/>
                <w:szCs w:val="22"/>
              </w:rPr>
            </w:pPr>
            <w:r w:rsidRPr="00833A74">
              <w:rPr>
                <w:rFonts w:cs="Arial"/>
                <w:sz w:val="22"/>
                <w:szCs w:val="22"/>
              </w:rPr>
              <w:t>Impulsar una gestión universitaria de excelencia, humanista, propositiva, justa, ágil y desconcentrada al servicio de la realización de la acción sustantiva.</w:t>
            </w:r>
          </w:p>
          <w:p w14:paraId="55CE4C57" w14:textId="77777777" w:rsidR="00050502" w:rsidRPr="00833A74" w:rsidRDefault="00050502" w:rsidP="00D457D3">
            <w:pPr>
              <w:spacing w:line="240" w:lineRule="auto"/>
              <w:rPr>
                <w:rFonts w:cs="Arial"/>
                <w:sz w:val="22"/>
                <w:szCs w:val="22"/>
              </w:rPr>
            </w:pPr>
          </w:p>
          <w:p w14:paraId="6653921A" w14:textId="77777777" w:rsidR="00050502" w:rsidRPr="00833A74" w:rsidRDefault="00050502" w:rsidP="00D457D3">
            <w:pPr>
              <w:spacing w:line="240" w:lineRule="auto"/>
              <w:rPr>
                <w:rFonts w:cs="Arial"/>
                <w:sz w:val="22"/>
                <w:szCs w:val="22"/>
              </w:rPr>
            </w:pPr>
          </w:p>
          <w:p w14:paraId="2F18C9E3" w14:textId="77777777" w:rsidR="00050502" w:rsidRPr="00833A74" w:rsidRDefault="00050502" w:rsidP="00D457D3">
            <w:pPr>
              <w:spacing w:line="240" w:lineRule="auto"/>
              <w:rPr>
                <w:rFonts w:cs="Arial"/>
                <w:sz w:val="22"/>
                <w:szCs w:val="22"/>
              </w:rPr>
            </w:pPr>
          </w:p>
          <w:p w14:paraId="6505C628" w14:textId="77777777" w:rsidR="00050502" w:rsidRPr="00833A74" w:rsidRDefault="00050502" w:rsidP="00D457D3">
            <w:pPr>
              <w:spacing w:line="240" w:lineRule="auto"/>
              <w:rPr>
                <w:rFonts w:cs="Arial"/>
                <w:sz w:val="22"/>
                <w:szCs w:val="22"/>
              </w:rPr>
            </w:pPr>
          </w:p>
          <w:p w14:paraId="298FCB51" w14:textId="77777777" w:rsidR="00050502" w:rsidRPr="00833A74" w:rsidRDefault="00050502" w:rsidP="00D457D3">
            <w:pPr>
              <w:spacing w:line="240" w:lineRule="auto"/>
              <w:rPr>
                <w:rFonts w:cs="Arial"/>
                <w:sz w:val="22"/>
                <w:szCs w:val="22"/>
              </w:rPr>
            </w:pPr>
          </w:p>
          <w:p w14:paraId="0C77B3A7" w14:textId="77777777" w:rsidR="00050502" w:rsidRPr="00833A74" w:rsidRDefault="00050502" w:rsidP="00D457D3">
            <w:pPr>
              <w:spacing w:line="240" w:lineRule="auto"/>
              <w:rPr>
                <w:rFonts w:cs="Arial"/>
                <w:sz w:val="22"/>
                <w:szCs w:val="22"/>
              </w:rPr>
            </w:pPr>
          </w:p>
        </w:tc>
        <w:tc>
          <w:tcPr>
            <w:cnfStyle w:val="000100000000" w:firstRow="0" w:lastRow="0" w:firstColumn="0" w:lastColumn="1" w:oddVBand="0" w:evenVBand="0" w:oddHBand="0" w:evenHBand="0" w:firstRowFirstColumn="0" w:firstRowLastColumn="0" w:lastRowFirstColumn="0" w:lastRowLastColumn="0"/>
            <w:tcW w:w="3262" w:type="dxa"/>
            <w:vAlign w:val="center"/>
          </w:tcPr>
          <w:p w14:paraId="6733BD3F" w14:textId="77777777" w:rsidR="00050502" w:rsidRPr="00833A74" w:rsidRDefault="00050502" w:rsidP="00D457D3">
            <w:pPr>
              <w:spacing w:line="240" w:lineRule="auto"/>
              <w:rPr>
                <w:rFonts w:cs="Arial"/>
                <w:b w:val="0"/>
                <w:bCs w:val="0"/>
                <w:sz w:val="22"/>
                <w:szCs w:val="22"/>
              </w:rPr>
            </w:pPr>
          </w:p>
          <w:p w14:paraId="46F000D7" w14:textId="77777777" w:rsidR="00050502" w:rsidRPr="00833A74" w:rsidRDefault="00050502" w:rsidP="00D457D3">
            <w:pPr>
              <w:spacing w:line="240" w:lineRule="auto"/>
              <w:rPr>
                <w:rFonts w:cs="Arial"/>
                <w:b w:val="0"/>
                <w:bCs w:val="0"/>
                <w:sz w:val="22"/>
                <w:szCs w:val="22"/>
              </w:rPr>
            </w:pPr>
            <w:r w:rsidRPr="00833A74">
              <w:rPr>
                <w:rFonts w:cs="Arial"/>
                <w:sz w:val="22"/>
                <w:szCs w:val="22"/>
              </w:rPr>
              <w:t>Programa Académico</w:t>
            </w:r>
          </w:p>
          <w:p w14:paraId="5185C99E" w14:textId="77777777" w:rsidR="006D7687" w:rsidRDefault="006D7687" w:rsidP="00D457D3">
            <w:pPr>
              <w:spacing w:line="240" w:lineRule="auto"/>
              <w:rPr>
                <w:rFonts w:cs="Arial"/>
                <w:b w:val="0"/>
                <w:bCs w:val="0"/>
                <w:sz w:val="22"/>
                <w:szCs w:val="22"/>
              </w:rPr>
            </w:pPr>
          </w:p>
          <w:p w14:paraId="005D019D" w14:textId="7B2EE7F6" w:rsidR="00050502" w:rsidRPr="00833A74" w:rsidRDefault="00050502" w:rsidP="00D457D3">
            <w:pPr>
              <w:spacing w:line="240" w:lineRule="auto"/>
              <w:rPr>
                <w:rFonts w:cs="Arial"/>
                <w:b w:val="0"/>
                <w:bCs w:val="0"/>
                <w:sz w:val="22"/>
                <w:szCs w:val="22"/>
              </w:rPr>
            </w:pPr>
            <w:r w:rsidRPr="00833A74">
              <w:rPr>
                <w:rFonts w:cs="Arial"/>
                <w:sz w:val="22"/>
                <w:szCs w:val="22"/>
              </w:rPr>
              <w:t>Objetivo 3</w:t>
            </w:r>
          </w:p>
          <w:p w14:paraId="0B139EC8" w14:textId="77777777" w:rsidR="00050502" w:rsidRPr="00833A74" w:rsidRDefault="00050502" w:rsidP="00D457D3">
            <w:pPr>
              <w:spacing w:line="240" w:lineRule="auto"/>
              <w:rPr>
                <w:rFonts w:cs="Arial"/>
                <w:bCs w:val="0"/>
                <w:sz w:val="22"/>
                <w:szCs w:val="22"/>
              </w:rPr>
            </w:pPr>
            <w:r w:rsidRPr="00833A74">
              <w:rPr>
                <w:rFonts w:cs="Arial"/>
                <w:b w:val="0"/>
                <w:sz w:val="22"/>
                <w:szCs w:val="22"/>
              </w:rPr>
              <w:t>Desarrollar procesos de gestión y de evaluación de calidad, oportunos y pertinentes, que propicien la innovación, la mejora continua, la transparencia y la rendición de cuentas del quehacer sustantivo de la Universidad.</w:t>
            </w:r>
          </w:p>
          <w:p w14:paraId="0ABF21B9" w14:textId="77777777" w:rsidR="00050502" w:rsidRDefault="00050502" w:rsidP="00D457D3">
            <w:pPr>
              <w:spacing w:line="240" w:lineRule="auto"/>
              <w:rPr>
                <w:rFonts w:cs="Arial"/>
                <w:b w:val="0"/>
                <w:sz w:val="22"/>
                <w:szCs w:val="22"/>
              </w:rPr>
            </w:pPr>
          </w:p>
          <w:p w14:paraId="22F87804" w14:textId="77777777" w:rsidR="00050502" w:rsidRPr="00833A74" w:rsidRDefault="00050502" w:rsidP="00D457D3">
            <w:pPr>
              <w:spacing w:line="240" w:lineRule="auto"/>
              <w:rPr>
                <w:rFonts w:cs="Arial"/>
                <w:b w:val="0"/>
                <w:bCs w:val="0"/>
                <w:sz w:val="22"/>
                <w:szCs w:val="22"/>
              </w:rPr>
            </w:pPr>
            <w:r w:rsidRPr="00833A74">
              <w:rPr>
                <w:rFonts w:cs="Arial"/>
                <w:sz w:val="22"/>
                <w:szCs w:val="22"/>
              </w:rPr>
              <w:lastRenderedPageBreak/>
              <w:t>Programa Vida Universitaria</w:t>
            </w:r>
          </w:p>
          <w:p w14:paraId="3120EE39" w14:textId="77777777" w:rsidR="00050502" w:rsidRPr="00833A74" w:rsidRDefault="00050502" w:rsidP="00D457D3">
            <w:pPr>
              <w:spacing w:line="240" w:lineRule="auto"/>
              <w:rPr>
                <w:rFonts w:cs="Arial"/>
                <w:b w:val="0"/>
                <w:sz w:val="22"/>
                <w:szCs w:val="22"/>
              </w:rPr>
            </w:pPr>
            <w:r w:rsidRPr="00833A74">
              <w:rPr>
                <w:rFonts w:cs="Arial"/>
                <w:sz w:val="22"/>
                <w:szCs w:val="22"/>
              </w:rPr>
              <w:t>Objetivo 2</w:t>
            </w:r>
          </w:p>
          <w:p w14:paraId="575FC018" w14:textId="77777777" w:rsidR="00050502" w:rsidRPr="00833A74" w:rsidRDefault="00050502" w:rsidP="00D457D3">
            <w:pPr>
              <w:spacing w:line="240" w:lineRule="auto"/>
              <w:rPr>
                <w:rFonts w:cs="Arial"/>
                <w:bCs w:val="0"/>
                <w:sz w:val="22"/>
                <w:szCs w:val="22"/>
              </w:rPr>
            </w:pPr>
            <w:r w:rsidRPr="00833A74">
              <w:rPr>
                <w:rFonts w:cs="Arial"/>
                <w:b w:val="0"/>
                <w:sz w:val="22"/>
                <w:szCs w:val="22"/>
              </w:rPr>
              <w:t xml:space="preserve">Garantizar servicios de apoyo que coadyuven al   desarrollo cocurricular y curricular exitoso de los estudiantes.      </w:t>
            </w:r>
          </w:p>
          <w:p w14:paraId="0F594C30" w14:textId="77777777" w:rsidR="00050502" w:rsidRPr="00833A74" w:rsidRDefault="00050502" w:rsidP="00D457D3">
            <w:pPr>
              <w:spacing w:line="240" w:lineRule="auto"/>
              <w:rPr>
                <w:rFonts w:cs="Arial"/>
                <w:bCs w:val="0"/>
                <w:sz w:val="22"/>
                <w:szCs w:val="22"/>
              </w:rPr>
            </w:pPr>
          </w:p>
          <w:p w14:paraId="6FCC7D64" w14:textId="77777777" w:rsidR="00050502" w:rsidRPr="00833A74" w:rsidRDefault="00050502" w:rsidP="00D457D3">
            <w:pPr>
              <w:spacing w:line="240" w:lineRule="auto"/>
              <w:rPr>
                <w:rFonts w:cs="Arial"/>
                <w:b w:val="0"/>
                <w:bCs w:val="0"/>
                <w:sz w:val="22"/>
                <w:szCs w:val="22"/>
              </w:rPr>
            </w:pPr>
            <w:r w:rsidRPr="00833A74">
              <w:rPr>
                <w:rFonts w:cs="Arial"/>
                <w:sz w:val="22"/>
                <w:szCs w:val="22"/>
              </w:rPr>
              <w:t>Programa Vida Universitaria</w:t>
            </w:r>
          </w:p>
          <w:p w14:paraId="12F348C3" w14:textId="77777777" w:rsidR="00050502" w:rsidRPr="00833A74" w:rsidRDefault="00050502" w:rsidP="00D457D3">
            <w:pPr>
              <w:spacing w:line="240" w:lineRule="auto"/>
              <w:rPr>
                <w:rFonts w:cs="Arial"/>
                <w:b w:val="0"/>
                <w:bCs w:val="0"/>
                <w:sz w:val="22"/>
                <w:szCs w:val="22"/>
              </w:rPr>
            </w:pPr>
            <w:r w:rsidRPr="00833A74">
              <w:rPr>
                <w:rFonts w:cs="Arial"/>
                <w:sz w:val="22"/>
                <w:szCs w:val="22"/>
              </w:rPr>
              <w:t>Objetivo 3</w:t>
            </w:r>
          </w:p>
          <w:p w14:paraId="1A3B15D1" w14:textId="77777777" w:rsidR="00050502" w:rsidRPr="00833A74" w:rsidRDefault="00050502" w:rsidP="00D457D3">
            <w:pPr>
              <w:spacing w:line="240" w:lineRule="auto"/>
              <w:rPr>
                <w:rFonts w:cs="Arial"/>
                <w:bCs w:val="0"/>
                <w:sz w:val="22"/>
                <w:szCs w:val="22"/>
              </w:rPr>
            </w:pPr>
            <w:r w:rsidRPr="00833A74">
              <w:rPr>
                <w:rFonts w:cs="Arial"/>
                <w:b w:val="0"/>
                <w:sz w:val="22"/>
                <w:szCs w:val="22"/>
              </w:rPr>
              <w:t>Desarrollar servicios   que promuevan la mejora en la calidad de vida de la comunidad universitaria.</w:t>
            </w:r>
          </w:p>
          <w:p w14:paraId="67C0B682" w14:textId="77777777" w:rsidR="00050502" w:rsidRPr="00833A74" w:rsidRDefault="00050502" w:rsidP="00D457D3">
            <w:pPr>
              <w:spacing w:line="240" w:lineRule="auto"/>
              <w:rPr>
                <w:rFonts w:cs="Arial"/>
                <w:bCs w:val="0"/>
                <w:sz w:val="22"/>
                <w:szCs w:val="22"/>
              </w:rPr>
            </w:pPr>
          </w:p>
          <w:p w14:paraId="67269348" w14:textId="77777777" w:rsidR="00050502" w:rsidRPr="00833A74" w:rsidRDefault="00050502" w:rsidP="00D457D3">
            <w:pPr>
              <w:spacing w:line="240" w:lineRule="auto"/>
              <w:rPr>
                <w:rFonts w:cs="Arial"/>
                <w:b w:val="0"/>
                <w:bCs w:val="0"/>
                <w:sz w:val="22"/>
                <w:szCs w:val="22"/>
              </w:rPr>
            </w:pPr>
            <w:r w:rsidRPr="00833A74">
              <w:rPr>
                <w:rFonts w:cs="Arial"/>
                <w:sz w:val="22"/>
                <w:szCs w:val="22"/>
              </w:rPr>
              <w:t>Programa Vida Universitaria</w:t>
            </w:r>
          </w:p>
          <w:p w14:paraId="4DED2D3D" w14:textId="77777777" w:rsidR="00050502" w:rsidRPr="00833A74" w:rsidRDefault="00050502" w:rsidP="00D457D3">
            <w:pPr>
              <w:spacing w:line="240" w:lineRule="auto"/>
              <w:rPr>
                <w:rFonts w:cs="Arial"/>
                <w:b w:val="0"/>
                <w:bCs w:val="0"/>
                <w:sz w:val="22"/>
                <w:szCs w:val="22"/>
              </w:rPr>
            </w:pPr>
            <w:r w:rsidRPr="00833A74">
              <w:rPr>
                <w:rFonts w:cs="Arial"/>
                <w:sz w:val="22"/>
                <w:szCs w:val="22"/>
              </w:rPr>
              <w:t>Objetivo 4</w:t>
            </w:r>
          </w:p>
          <w:p w14:paraId="1EED4F35" w14:textId="77777777" w:rsidR="00050502" w:rsidRPr="00833A74" w:rsidRDefault="00050502" w:rsidP="00D457D3">
            <w:pPr>
              <w:spacing w:line="240" w:lineRule="auto"/>
              <w:rPr>
                <w:rFonts w:cs="Arial"/>
                <w:bCs w:val="0"/>
                <w:sz w:val="22"/>
                <w:szCs w:val="22"/>
              </w:rPr>
            </w:pPr>
            <w:r w:rsidRPr="00833A74">
              <w:rPr>
                <w:rFonts w:cs="Arial"/>
                <w:b w:val="0"/>
                <w:sz w:val="22"/>
                <w:szCs w:val="22"/>
              </w:rPr>
              <w:t>Mejorar las condiciones de infraestructura física, dedicadas a asegurar la permanencia de los estudiantes y el desarrollo adecuado de las actividades de la vida universitaria.</w:t>
            </w:r>
          </w:p>
          <w:p w14:paraId="11047A20" w14:textId="77777777" w:rsidR="00050502" w:rsidRPr="00833A74" w:rsidRDefault="00050502" w:rsidP="00D457D3">
            <w:pPr>
              <w:spacing w:line="240" w:lineRule="auto"/>
              <w:rPr>
                <w:rFonts w:cs="Arial"/>
                <w:bCs w:val="0"/>
                <w:sz w:val="22"/>
                <w:szCs w:val="22"/>
              </w:rPr>
            </w:pPr>
          </w:p>
          <w:p w14:paraId="73CDD73E" w14:textId="77777777" w:rsidR="00050502" w:rsidRPr="00833A74" w:rsidRDefault="00050502" w:rsidP="00D457D3">
            <w:pPr>
              <w:spacing w:line="240" w:lineRule="auto"/>
              <w:rPr>
                <w:rFonts w:cs="Arial"/>
                <w:b w:val="0"/>
                <w:bCs w:val="0"/>
                <w:sz w:val="22"/>
                <w:szCs w:val="22"/>
              </w:rPr>
            </w:pPr>
            <w:r w:rsidRPr="00833A74">
              <w:rPr>
                <w:rFonts w:cs="Arial"/>
                <w:sz w:val="22"/>
                <w:szCs w:val="22"/>
              </w:rPr>
              <w:t>Programa Administrativo</w:t>
            </w:r>
          </w:p>
          <w:p w14:paraId="3AC75983" w14:textId="77777777" w:rsidR="00050502" w:rsidRPr="00833A74" w:rsidRDefault="00050502" w:rsidP="00D457D3">
            <w:pPr>
              <w:spacing w:line="240" w:lineRule="auto"/>
              <w:rPr>
                <w:rFonts w:cs="Arial"/>
                <w:b w:val="0"/>
                <w:bCs w:val="0"/>
                <w:sz w:val="22"/>
                <w:szCs w:val="22"/>
              </w:rPr>
            </w:pPr>
            <w:r w:rsidRPr="00833A74">
              <w:rPr>
                <w:rFonts w:cs="Arial"/>
                <w:sz w:val="22"/>
                <w:szCs w:val="22"/>
              </w:rPr>
              <w:t>Objetivo 1</w:t>
            </w:r>
          </w:p>
          <w:p w14:paraId="0CC1D753" w14:textId="77777777" w:rsidR="00050502" w:rsidRPr="00833A74" w:rsidRDefault="00050502" w:rsidP="00D457D3">
            <w:pPr>
              <w:spacing w:line="240" w:lineRule="auto"/>
              <w:rPr>
                <w:rFonts w:cs="Arial"/>
                <w:bCs w:val="0"/>
                <w:sz w:val="22"/>
                <w:szCs w:val="22"/>
              </w:rPr>
            </w:pPr>
            <w:r w:rsidRPr="00833A74">
              <w:rPr>
                <w:rFonts w:cs="Arial"/>
                <w:b w:val="0"/>
                <w:sz w:val="22"/>
                <w:szCs w:val="22"/>
              </w:rPr>
              <w:t>Orientar el desarrollo de la gestión universitaria, de forma   planificada y transparente, que potencie la acción sustantiva de la Universidad.</w:t>
            </w:r>
          </w:p>
          <w:p w14:paraId="036E51BD" w14:textId="77777777" w:rsidR="00050502" w:rsidRPr="00833A74" w:rsidRDefault="00050502" w:rsidP="00D457D3">
            <w:pPr>
              <w:spacing w:line="240" w:lineRule="auto"/>
              <w:rPr>
                <w:rFonts w:cs="Arial"/>
                <w:b w:val="0"/>
              </w:rPr>
            </w:pPr>
          </w:p>
          <w:p w14:paraId="3A42772F" w14:textId="77777777" w:rsidR="00050502" w:rsidRPr="00833A74" w:rsidRDefault="00050502" w:rsidP="00D457D3">
            <w:pPr>
              <w:spacing w:line="240" w:lineRule="auto"/>
              <w:rPr>
                <w:rFonts w:cs="Arial"/>
                <w:b w:val="0"/>
                <w:bCs w:val="0"/>
                <w:sz w:val="22"/>
                <w:szCs w:val="22"/>
              </w:rPr>
            </w:pPr>
            <w:r w:rsidRPr="00833A74">
              <w:rPr>
                <w:rFonts w:cs="Arial"/>
                <w:sz w:val="22"/>
                <w:szCs w:val="22"/>
              </w:rPr>
              <w:t>Programa Administrativo</w:t>
            </w:r>
          </w:p>
          <w:p w14:paraId="22E31068" w14:textId="77777777" w:rsidR="00050502" w:rsidRPr="00833A74" w:rsidRDefault="00050502" w:rsidP="00D457D3">
            <w:pPr>
              <w:spacing w:line="240" w:lineRule="auto"/>
              <w:rPr>
                <w:rFonts w:cs="Arial"/>
                <w:b w:val="0"/>
                <w:bCs w:val="0"/>
                <w:sz w:val="22"/>
                <w:szCs w:val="22"/>
              </w:rPr>
            </w:pPr>
            <w:r w:rsidRPr="00833A74">
              <w:rPr>
                <w:rFonts w:cs="Arial"/>
                <w:sz w:val="22"/>
                <w:szCs w:val="22"/>
              </w:rPr>
              <w:t>Objetivo 2</w:t>
            </w:r>
          </w:p>
          <w:p w14:paraId="7BF92072" w14:textId="77777777" w:rsidR="00050502" w:rsidRPr="00833A74" w:rsidRDefault="00050502" w:rsidP="00D457D3">
            <w:pPr>
              <w:spacing w:line="240" w:lineRule="auto"/>
              <w:rPr>
                <w:rFonts w:cs="Arial"/>
                <w:b w:val="0"/>
                <w:bCs w:val="0"/>
                <w:sz w:val="22"/>
                <w:szCs w:val="22"/>
              </w:rPr>
            </w:pPr>
            <w:r w:rsidRPr="00833A74">
              <w:rPr>
                <w:rFonts w:cs="Arial"/>
                <w:b w:val="0"/>
                <w:sz w:val="22"/>
                <w:szCs w:val="22"/>
              </w:rPr>
              <w:t>Garantiza</w:t>
            </w:r>
            <w:r>
              <w:rPr>
                <w:rFonts w:cs="Arial"/>
                <w:b w:val="0"/>
                <w:sz w:val="22"/>
                <w:szCs w:val="22"/>
              </w:rPr>
              <w:t>r</w:t>
            </w:r>
            <w:r w:rsidRPr="00833A74">
              <w:rPr>
                <w:rFonts w:cs="Arial"/>
                <w:b w:val="0"/>
                <w:sz w:val="22"/>
                <w:szCs w:val="22"/>
              </w:rPr>
              <w:t xml:space="preserve"> la funcionalidad de los servicios de apoyo institucional que permitan el desarrollo del quehacer sustantivo de la universidad.</w:t>
            </w:r>
          </w:p>
          <w:p w14:paraId="1F5EBE3C" w14:textId="77777777" w:rsidR="00050502" w:rsidRPr="00833A74" w:rsidRDefault="00050502" w:rsidP="00D457D3">
            <w:pPr>
              <w:spacing w:line="240" w:lineRule="auto"/>
              <w:rPr>
                <w:rFonts w:cs="Arial"/>
                <w:sz w:val="20"/>
                <w:szCs w:val="20"/>
                <w:lang w:eastAsia="es-CR"/>
              </w:rPr>
            </w:pPr>
          </w:p>
          <w:p w14:paraId="10B4D15A" w14:textId="77777777" w:rsidR="00050502" w:rsidRPr="00833A74" w:rsidRDefault="00050502" w:rsidP="00D457D3">
            <w:pPr>
              <w:spacing w:line="240" w:lineRule="auto"/>
              <w:rPr>
                <w:rFonts w:cs="Arial"/>
                <w:b w:val="0"/>
                <w:bCs w:val="0"/>
                <w:sz w:val="22"/>
                <w:szCs w:val="22"/>
              </w:rPr>
            </w:pPr>
            <w:r w:rsidRPr="00833A74">
              <w:rPr>
                <w:rFonts w:cs="Arial"/>
                <w:sz w:val="22"/>
                <w:szCs w:val="22"/>
              </w:rPr>
              <w:t>Programa Administrativo</w:t>
            </w:r>
          </w:p>
          <w:p w14:paraId="03D01D1A" w14:textId="77777777" w:rsidR="00050502" w:rsidRPr="00833A74" w:rsidRDefault="00050502" w:rsidP="00D457D3">
            <w:pPr>
              <w:spacing w:line="240" w:lineRule="auto"/>
              <w:rPr>
                <w:rFonts w:cs="Arial"/>
                <w:b w:val="0"/>
                <w:bCs w:val="0"/>
                <w:sz w:val="22"/>
                <w:szCs w:val="22"/>
              </w:rPr>
            </w:pPr>
            <w:r w:rsidRPr="00833A74">
              <w:rPr>
                <w:rFonts w:cs="Arial"/>
                <w:sz w:val="22"/>
                <w:szCs w:val="22"/>
              </w:rPr>
              <w:t>Objetivo 3</w:t>
            </w:r>
          </w:p>
          <w:p w14:paraId="61F912C9" w14:textId="77777777" w:rsidR="00050502" w:rsidRPr="00833A74" w:rsidRDefault="00050502" w:rsidP="00D457D3">
            <w:pPr>
              <w:spacing w:line="240" w:lineRule="auto"/>
              <w:rPr>
                <w:rFonts w:cs="Arial"/>
                <w:bCs w:val="0"/>
                <w:sz w:val="22"/>
                <w:szCs w:val="22"/>
              </w:rPr>
            </w:pPr>
            <w:r w:rsidRPr="00833A74">
              <w:rPr>
                <w:rFonts w:cs="Arial"/>
                <w:b w:val="0"/>
                <w:sz w:val="22"/>
                <w:szCs w:val="22"/>
              </w:rPr>
              <w:t xml:space="preserve">Gestionar la Infraestructura institucional que garanticen la accesibilidad y condiciones de funcionalidad en concordancia con las necesidades de la comunidad universitaria.  </w:t>
            </w:r>
          </w:p>
        </w:tc>
      </w:tr>
      <w:tr w:rsidR="00050502" w:rsidRPr="009731E2" w14:paraId="082BC195" w14:textId="77777777" w:rsidTr="00055D95">
        <w:trPr>
          <w:trHeight w:val="2757"/>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14:paraId="17FFDD42" w14:textId="77777777" w:rsidR="00050502" w:rsidRDefault="00050502" w:rsidP="00D457D3">
            <w:pPr>
              <w:spacing w:line="240" w:lineRule="auto"/>
              <w:rPr>
                <w:rFonts w:cs="Arial"/>
                <w:b w:val="0"/>
                <w:sz w:val="22"/>
                <w:szCs w:val="22"/>
              </w:rPr>
            </w:pPr>
          </w:p>
          <w:p w14:paraId="4DD7FC40" w14:textId="77777777" w:rsidR="00050502" w:rsidRPr="00C24677" w:rsidRDefault="00050502" w:rsidP="00D457D3">
            <w:pPr>
              <w:spacing w:line="240" w:lineRule="auto"/>
              <w:ind w:left="72" w:hanging="72"/>
              <w:rPr>
                <w:rFonts w:cs="Arial"/>
                <w:i/>
                <w:sz w:val="22"/>
                <w:szCs w:val="22"/>
              </w:rPr>
            </w:pPr>
            <w:bookmarkStart w:id="71" w:name="_Toc49499068"/>
            <w:r w:rsidRPr="00C24677">
              <w:rPr>
                <w:rFonts w:cs="Arial"/>
                <w:i/>
                <w:sz w:val="22"/>
                <w:szCs w:val="22"/>
              </w:rPr>
              <w:t>Eje: Estratégico / Transversal</w:t>
            </w:r>
            <w:bookmarkEnd w:id="71"/>
          </w:p>
          <w:p w14:paraId="71F503D4" w14:textId="77777777" w:rsidR="00050502" w:rsidRPr="00C24677" w:rsidRDefault="00050502" w:rsidP="00D457D3">
            <w:pPr>
              <w:spacing w:line="240" w:lineRule="auto"/>
              <w:ind w:left="72" w:hanging="72"/>
              <w:rPr>
                <w:rFonts w:cs="Arial"/>
                <w:i/>
                <w:sz w:val="22"/>
                <w:szCs w:val="22"/>
              </w:rPr>
            </w:pPr>
          </w:p>
          <w:p w14:paraId="5FA0E163" w14:textId="77777777" w:rsidR="00050502" w:rsidRPr="00C24677" w:rsidRDefault="00050502" w:rsidP="00D457D3">
            <w:pPr>
              <w:spacing w:line="240" w:lineRule="auto"/>
              <w:ind w:left="72" w:hanging="72"/>
              <w:rPr>
                <w:rFonts w:cs="Arial"/>
                <w:i/>
                <w:sz w:val="22"/>
                <w:szCs w:val="22"/>
              </w:rPr>
            </w:pPr>
            <w:r w:rsidRPr="00C24677">
              <w:rPr>
                <w:rFonts w:cs="Arial"/>
                <w:i/>
                <w:sz w:val="22"/>
                <w:szCs w:val="22"/>
              </w:rPr>
              <w:t>Regionalización</w:t>
            </w:r>
          </w:p>
          <w:p w14:paraId="39F37918" w14:textId="77777777" w:rsidR="00050502" w:rsidRPr="00C24677" w:rsidRDefault="00050502" w:rsidP="00D457D3">
            <w:pPr>
              <w:spacing w:line="240" w:lineRule="auto"/>
            </w:pPr>
          </w:p>
          <w:p w14:paraId="4C79574C" w14:textId="77777777" w:rsidR="00050502" w:rsidRPr="00C24677" w:rsidRDefault="00050502" w:rsidP="00D457D3">
            <w:pPr>
              <w:autoSpaceDE w:val="0"/>
              <w:autoSpaceDN w:val="0"/>
              <w:adjustRightInd w:val="0"/>
              <w:spacing w:line="240" w:lineRule="auto"/>
              <w:rPr>
                <w:rFonts w:cs="Arial"/>
                <w:b w:val="0"/>
                <w:sz w:val="22"/>
                <w:szCs w:val="22"/>
              </w:rPr>
            </w:pPr>
            <w:r w:rsidRPr="00C24677">
              <w:rPr>
                <w:rFonts w:cs="Arial"/>
                <w:b w:val="0"/>
                <w:sz w:val="22"/>
                <w:szCs w:val="22"/>
              </w:rPr>
              <w:t>Articular acciones que permitan adecuar los procesos de docencia, extensión y acción social e investigación a las necesidades de las regiones, contribuyendo al desarrollo integral del país.</w:t>
            </w:r>
          </w:p>
          <w:p w14:paraId="6616E6AF" w14:textId="77777777" w:rsidR="00050502" w:rsidRDefault="00050502" w:rsidP="00D457D3">
            <w:pPr>
              <w:spacing w:line="240" w:lineRule="auto"/>
              <w:rPr>
                <w:rFonts w:cs="Arial"/>
                <w:b w:val="0"/>
                <w:i/>
                <w:sz w:val="22"/>
                <w:szCs w:val="22"/>
              </w:rPr>
            </w:pPr>
          </w:p>
          <w:p w14:paraId="179CACE1" w14:textId="77777777" w:rsidR="00050502" w:rsidRDefault="00050502" w:rsidP="00D457D3">
            <w:pPr>
              <w:spacing w:line="240" w:lineRule="auto"/>
              <w:rPr>
                <w:rFonts w:cs="Arial"/>
                <w:b w:val="0"/>
                <w:i/>
                <w:sz w:val="22"/>
                <w:szCs w:val="22"/>
              </w:rPr>
            </w:pPr>
          </w:p>
          <w:p w14:paraId="70A0FD64" w14:textId="77777777" w:rsidR="00050502" w:rsidRPr="00833A74" w:rsidRDefault="00050502" w:rsidP="00D457D3">
            <w:pPr>
              <w:spacing w:line="240" w:lineRule="auto"/>
              <w:rPr>
                <w:rFonts w:cs="Arial"/>
                <w:b w:val="0"/>
                <w:i/>
                <w:sz w:val="22"/>
                <w:szCs w:val="22"/>
              </w:rPr>
            </w:pPr>
          </w:p>
        </w:tc>
        <w:tc>
          <w:tcPr>
            <w:cnfStyle w:val="000010000000" w:firstRow="0" w:lastRow="0" w:firstColumn="0" w:lastColumn="0" w:oddVBand="1" w:evenVBand="0" w:oddHBand="0" w:evenHBand="0" w:firstRowFirstColumn="0" w:firstRowLastColumn="0" w:lastRowFirstColumn="0" w:lastRowLastColumn="0"/>
            <w:tcW w:w="3800" w:type="dxa"/>
            <w:vAlign w:val="center"/>
          </w:tcPr>
          <w:p w14:paraId="6B25D45F" w14:textId="77777777" w:rsidR="00050502" w:rsidRDefault="00050502" w:rsidP="00D457D3">
            <w:pPr>
              <w:spacing w:line="240" w:lineRule="auto"/>
              <w:rPr>
                <w:rFonts w:cs="Arial"/>
                <w:b/>
                <w:sz w:val="22"/>
                <w:szCs w:val="22"/>
              </w:rPr>
            </w:pPr>
          </w:p>
          <w:p w14:paraId="255121D8" w14:textId="77777777" w:rsidR="00050502" w:rsidRPr="00833A74" w:rsidRDefault="00050502" w:rsidP="00D457D3">
            <w:pPr>
              <w:spacing w:line="240" w:lineRule="auto"/>
              <w:rPr>
                <w:rFonts w:cs="Arial"/>
                <w:b/>
                <w:sz w:val="22"/>
                <w:szCs w:val="22"/>
              </w:rPr>
            </w:pPr>
            <w:r w:rsidRPr="00833A74">
              <w:rPr>
                <w:rFonts w:cs="Arial"/>
                <w:b/>
                <w:sz w:val="22"/>
                <w:szCs w:val="22"/>
              </w:rPr>
              <w:t>Eje 1: Universidad pertinente, transformadora y sustentable.</w:t>
            </w:r>
          </w:p>
          <w:p w14:paraId="348C3383" w14:textId="77777777" w:rsidR="00050502" w:rsidRPr="00833A74" w:rsidRDefault="00050502" w:rsidP="00D457D3">
            <w:pPr>
              <w:spacing w:line="240" w:lineRule="auto"/>
              <w:rPr>
                <w:rFonts w:cs="Arial"/>
                <w:b/>
                <w:sz w:val="22"/>
                <w:szCs w:val="22"/>
              </w:rPr>
            </w:pPr>
            <w:r w:rsidRPr="00833A74">
              <w:rPr>
                <w:rFonts w:cs="Arial"/>
                <w:b/>
                <w:sz w:val="22"/>
                <w:szCs w:val="22"/>
              </w:rPr>
              <w:t>Objetivo 1</w:t>
            </w:r>
          </w:p>
          <w:p w14:paraId="01A0EC7B" w14:textId="77777777" w:rsidR="00050502" w:rsidRPr="00833A74" w:rsidRDefault="00050502" w:rsidP="00D457D3">
            <w:pPr>
              <w:spacing w:line="240" w:lineRule="auto"/>
              <w:rPr>
                <w:rFonts w:cs="Arial"/>
                <w:b/>
                <w:bCs/>
                <w:sz w:val="22"/>
                <w:szCs w:val="22"/>
              </w:rPr>
            </w:pPr>
            <w:r w:rsidRPr="00833A74">
              <w:rPr>
                <w:rFonts w:cs="Arial"/>
                <w:sz w:val="22"/>
                <w:szCs w:val="22"/>
              </w:rPr>
              <w:t>Promover una universidad con autonomía y basada en una visión   histórica y holística del ser humano para contribuir a la transformación sustentable de sí misma y de la sociedad en general, comprometida preferentemente con los sectores socialmente vulnerables y en riesgo de exclusión educativa y social.</w:t>
            </w:r>
          </w:p>
          <w:p w14:paraId="159CCD87" w14:textId="77777777" w:rsidR="00050502" w:rsidRPr="00833A74" w:rsidRDefault="00050502" w:rsidP="00D457D3">
            <w:pPr>
              <w:spacing w:line="240" w:lineRule="auto"/>
              <w:rPr>
                <w:rFonts w:cs="Arial"/>
                <w:bCs/>
                <w:sz w:val="22"/>
                <w:szCs w:val="22"/>
              </w:rPr>
            </w:pPr>
          </w:p>
          <w:p w14:paraId="3B857947" w14:textId="77777777" w:rsidR="00050502" w:rsidRPr="00833A74" w:rsidRDefault="00050502" w:rsidP="00D457D3">
            <w:pPr>
              <w:spacing w:line="240" w:lineRule="auto"/>
              <w:rPr>
                <w:rFonts w:cs="Arial"/>
                <w:b/>
                <w:sz w:val="22"/>
                <w:szCs w:val="22"/>
              </w:rPr>
            </w:pPr>
            <w:r w:rsidRPr="00833A74">
              <w:rPr>
                <w:rFonts w:cs="Arial"/>
                <w:b/>
                <w:sz w:val="22"/>
                <w:szCs w:val="22"/>
              </w:rPr>
              <w:t>Eje 2: Universidad dialógica e interconectada.</w:t>
            </w:r>
          </w:p>
          <w:p w14:paraId="0A8A77D8" w14:textId="77777777" w:rsidR="00050502" w:rsidRPr="00833A74" w:rsidRDefault="00050502" w:rsidP="00D457D3">
            <w:pPr>
              <w:spacing w:line="240" w:lineRule="auto"/>
              <w:rPr>
                <w:rFonts w:cs="Arial"/>
                <w:b/>
                <w:sz w:val="22"/>
                <w:szCs w:val="22"/>
              </w:rPr>
            </w:pPr>
            <w:r w:rsidRPr="00833A74">
              <w:rPr>
                <w:rFonts w:cs="Arial"/>
                <w:b/>
                <w:sz w:val="22"/>
                <w:szCs w:val="22"/>
              </w:rPr>
              <w:t>Objetivo 2</w:t>
            </w:r>
          </w:p>
          <w:p w14:paraId="7D244992" w14:textId="77777777" w:rsidR="00050502" w:rsidRPr="00833A74" w:rsidRDefault="00050502" w:rsidP="00D457D3">
            <w:pPr>
              <w:spacing w:line="240" w:lineRule="auto"/>
              <w:rPr>
                <w:rFonts w:cs="Arial"/>
                <w:b/>
                <w:sz w:val="22"/>
                <w:szCs w:val="22"/>
              </w:rPr>
            </w:pPr>
            <w:r w:rsidRPr="00833A74">
              <w:rPr>
                <w:rFonts w:cs="Arial"/>
                <w:sz w:val="22"/>
                <w:szCs w:val="22"/>
              </w:rPr>
              <w:t>Promover relaciones dialógicas y recíprocas para el fortalecimiento del liderazgo nacional e internacional de la Universidad, por su innovación y compromiso con los sectores sociales, especialmente, aquellos vulnerables y en riesgo de exclusión educativa y social.</w:t>
            </w:r>
          </w:p>
          <w:p w14:paraId="74275767" w14:textId="77777777" w:rsidR="00050502" w:rsidRPr="00833A74" w:rsidRDefault="00050502" w:rsidP="00D457D3">
            <w:pPr>
              <w:spacing w:line="240" w:lineRule="auto"/>
              <w:rPr>
                <w:rFonts w:cs="Arial"/>
                <w:b/>
                <w:sz w:val="22"/>
                <w:szCs w:val="22"/>
              </w:rPr>
            </w:pPr>
          </w:p>
          <w:p w14:paraId="245103E1" w14:textId="77777777" w:rsidR="00050502" w:rsidRPr="00833A74" w:rsidRDefault="00050502" w:rsidP="00D457D3">
            <w:pPr>
              <w:spacing w:line="240" w:lineRule="auto"/>
              <w:rPr>
                <w:rFonts w:cs="Arial"/>
                <w:b/>
                <w:sz w:val="22"/>
                <w:szCs w:val="22"/>
              </w:rPr>
            </w:pPr>
            <w:r w:rsidRPr="00833A74">
              <w:rPr>
                <w:rFonts w:cs="Arial"/>
                <w:b/>
                <w:sz w:val="22"/>
                <w:szCs w:val="22"/>
              </w:rPr>
              <w:t xml:space="preserve">Eje 3: Formación Humanista del estudiantado </w:t>
            </w:r>
          </w:p>
          <w:p w14:paraId="530E9326" w14:textId="77777777" w:rsidR="00050502" w:rsidRPr="00833A74" w:rsidRDefault="00050502" w:rsidP="00D457D3">
            <w:pPr>
              <w:spacing w:line="240" w:lineRule="auto"/>
              <w:rPr>
                <w:rFonts w:cs="Arial"/>
                <w:b/>
                <w:sz w:val="22"/>
                <w:szCs w:val="22"/>
              </w:rPr>
            </w:pPr>
            <w:r w:rsidRPr="00833A74">
              <w:rPr>
                <w:rFonts w:cs="Arial"/>
                <w:b/>
                <w:sz w:val="22"/>
                <w:szCs w:val="22"/>
              </w:rPr>
              <w:t>Objetivo 3</w:t>
            </w:r>
          </w:p>
          <w:p w14:paraId="712FEC6C" w14:textId="77777777" w:rsidR="00050502" w:rsidRPr="00833A74" w:rsidRDefault="00050502" w:rsidP="00D457D3">
            <w:pPr>
              <w:spacing w:line="240" w:lineRule="auto"/>
              <w:rPr>
                <w:rFonts w:cs="Arial"/>
                <w:b/>
                <w:sz w:val="22"/>
                <w:szCs w:val="22"/>
              </w:rPr>
            </w:pPr>
            <w:r w:rsidRPr="00833A74">
              <w:rPr>
                <w:rFonts w:cs="Arial"/>
                <w:sz w:val="22"/>
                <w:szCs w:val="22"/>
              </w:rPr>
              <w:t>Formar profesionales humanistas con capacidades de liderazgo, proactividad, sinergia y sentido de pertenencia de acuerdo con los valores, principios y fines de la Universidad Nacional para que contribuyan con la transformación y sustentabilidad ecosocial.</w:t>
            </w:r>
          </w:p>
          <w:p w14:paraId="568DE059" w14:textId="77777777" w:rsidR="00050502" w:rsidRPr="00833A74" w:rsidRDefault="00050502" w:rsidP="00D457D3">
            <w:pPr>
              <w:spacing w:line="240" w:lineRule="auto"/>
              <w:rPr>
                <w:rFonts w:cs="Arial"/>
                <w:sz w:val="22"/>
                <w:szCs w:val="22"/>
              </w:rPr>
            </w:pPr>
          </w:p>
          <w:p w14:paraId="1BE48C94" w14:textId="77777777" w:rsidR="00050502" w:rsidRPr="00833A74" w:rsidRDefault="00050502" w:rsidP="00D457D3">
            <w:pPr>
              <w:spacing w:line="240" w:lineRule="auto"/>
              <w:rPr>
                <w:rFonts w:cs="Arial"/>
                <w:bCs/>
                <w:sz w:val="22"/>
                <w:szCs w:val="22"/>
              </w:rPr>
            </w:pPr>
          </w:p>
          <w:p w14:paraId="29F1BFDE" w14:textId="77777777" w:rsidR="00050502" w:rsidRPr="00833A74" w:rsidRDefault="00050502" w:rsidP="00D457D3">
            <w:pPr>
              <w:spacing w:line="240" w:lineRule="auto"/>
              <w:rPr>
                <w:rFonts w:cs="Arial"/>
                <w:b/>
                <w:sz w:val="22"/>
                <w:szCs w:val="22"/>
              </w:rPr>
            </w:pPr>
            <w:r w:rsidRPr="00833A74">
              <w:rPr>
                <w:rFonts w:cs="Arial"/>
                <w:b/>
                <w:sz w:val="22"/>
                <w:szCs w:val="22"/>
              </w:rPr>
              <w:t>Eje 4: Gestión flexible, simple y desconcentrada.</w:t>
            </w:r>
          </w:p>
          <w:p w14:paraId="3A5A60AB" w14:textId="77777777" w:rsidR="00050502" w:rsidRPr="00833A74" w:rsidRDefault="00050502" w:rsidP="00D457D3">
            <w:pPr>
              <w:spacing w:line="240" w:lineRule="auto"/>
              <w:rPr>
                <w:rFonts w:cs="Arial"/>
                <w:b/>
                <w:sz w:val="22"/>
                <w:szCs w:val="22"/>
              </w:rPr>
            </w:pPr>
            <w:r w:rsidRPr="00833A74">
              <w:rPr>
                <w:rFonts w:cs="Arial"/>
                <w:b/>
                <w:sz w:val="22"/>
                <w:szCs w:val="22"/>
              </w:rPr>
              <w:t xml:space="preserve">Objetivo 4: </w:t>
            </w:r>
          </w:p>
          <w:p w14:paraId="383B62BA" w14:textId="77777777" w:rsidR="00050502" w:rsidRPr="00833A74" w:rsidRDefault="00050502" w:rsidP="00D457D3">
            <w:pPr>
              <w:spacing w:line="240" w:lineRule="auto"/>
              <w:rPr>
                <w:rFonts w:cs="Arial"/>
                <w:b/>
                <w:sz w:val="22"/>
                <w:szCs w:val="22"/>
              </w:rPr>
            </w:pPr>
            <w:r w:rsidRPr="00833A74">
              <w:rPr>
                <w:rFonts w:cs="Arial"/>
                <w:sz w:val="22"/>
                <w:szCs w:val="22"/>
              </w:rPr>
              <w:t>Impulsar una gestión universitaria de excelencia, humanista, propositiva, justa, ágil y desconcentrada al servicio de la realización de la acción sustantiva.</w:t>
            </w:r>
          </w:p>
          <w:p w14:paraId="594754E8" w14:textId="77777777" w:rsidR="00050502" w:rsidRPr="00833A74" w:rsidRDefault="00050502" w:rsidP="00D457D3">
            <w:pPr>
              <w:spacing w:line="240" w:lineRule="auto"/>
              <w:rPr>
                <w:rFonts w:cs="Arial"/>
                <w:sz w:val="22"/>
                <w:szCs w:val="22"/>
              </w:rPr>
            </w:pPr>
          </w:p>
          <w:p w14:paraId="2091323B" w14:textId="77777777" w:rsidR="00050502" w:rsidRPr="00833A74" w:rsidRDefault="00050502" w:rsidP="00D457D3">
            <w:pPr>
              <w:spacing w:line="240" w:lineRule="auto"/>
              <w:rPr>
                <w:rFonts w:cs="Arial"/>
                <w:b/>
                <w:sz w:val="22"/>
                <w:szCs w:val="22"/>
              </w:rPr>
            </w:pPr>
            <w:r w:rsidRPr="00833A74">
              <w:rPr>
                <w:rFonts w:cs="Arial"/>
                <w:b/>
                <w:sz w:val="22"/>
                <w:szCs w:val="22"/>
              </w:rPr>
              <w:lastRenderedPageBreak/>
              <w:t>Eje 5: Convivencia Universitaria Sinérgica</w:t>
            </w:r>
          </w:p>
          <w:p w14:paraId="7D40D520" w14:textId="77777777" w:rsidR="00050502" w:rsidRPr="00833A74" w:rsidRDefault="00050502" w:rsidP="00D457D3">
            <w:pPr>
              <w:spacing w:line="240" w:lineRule="auto"/>
              <w:rPr>
                <w:rFonts w:cs="Arial"/>
                <w:b/>
                <w:sz w:val="22"/>
                <w:szCs w:val="22"/>
              </w:rPr>
            </w:pPr>
            <w:r w:rsidRPr="00833A74">
              <w:rPr>
                <w:rFonts w:cs="Arial"/>
                <w:b/>
                <w:sz w:val="22"/>
                <w:szCs w:val="22"/>
              </w:rPr>
              <w:t xml:space="preserve">Objetivo 5: </w:t>
            </w:r>
          </w:p>
          <w:p w14:paraId="3B3D28B5" w14:textId="77777777" w:rsidR="00050502" w:rsidRPr="00833A74" w:rsidRDefault="00050502" w:rsidP="00D457D3">
            <w:pPr>
              <w:spacing w:line="240" w:lineRule="auto"/>
              <w:rPr>
                <w:rFonts w:cs="Arial"/>
                <w:b/>
                <w:sz w:val="22"/>
                <w:szCs w:val="22"/>
              </w:rPr>
            </w:pPr>
            <w:r w:rsidRPr="00833A74">
              <w:rPr>
                <w:rFonts w:cs="Arial"/>
                <w:sz w:val="22"/>
                <w:szCs w:val="22"/>
              </w:rPr>
              <w:t>Promover estilos de vida universitaria saludables y espacios de convivencia solidarios y justos, para alcanzar una cultura institucional de paz, sinérgica y democrática, en procura de los derechos humanos.</w:t>
            </w:r>
          </w:p>
        </w:tc>
        <w:tc>
          <w:tcPr>
            <w:cnfStyle w:val="000100000000" w:firstRow="0" w:lastRow="0" w:firstColumn="0" w:lastColumn="1" w:oddVBand="0" w:evenVBand="0" w:oddHBand="0" w:evenHBand="0" w:firstRowFirstColumn="0" w:firstRowLastColumn="0" w:lastRowFirstColumn="0" w:lastRowLastColumn="0"/>
            <w:tcW w:w="3262" w:type="dxa"/>
            <w:vAlign w:val="center"/>
          </w:tcPr>
          <w:p w14:paraId="344F79CD" w14:textId="77777777" w:rsidR="00050502" w:rsidRDefault="00050502" w:rsidP="00D457D3">
            <w:pPr>
              <w:spacing w:line="240" w:lineRule="auto"/>
              <w:rPr>
                <w:rFonts w:cs="Arial"/>
                <w:b w:val="0"/>
                <w:bCs w:val="0"/>
                <w:sz w:val="22"/>
                <w:szCs w:val="22"/>
              </w:rPr>
            </w:pPr>
          </w:p>
          <w:p w14:paraId="68008357" w14:textId="77777777" w:rsidR="00050502" w:rsidRPr="009731E2" w:rsidRDefault="00050502" w:rsidP="00D457D3">
            <w:pPr>
              <w:spacing w:line="240" w:lineRule="auto"/>
              <w:rPr>
                <w:rFonts w:cs="Arial"/>
                <w:b w:val="0"/>
                <w:bCs w:val="0"/>
                <w:sz w:val="22"/>
                <w:szCs w:val="22"/>
              </w:rPr>
            </w:pPr>
            <w:r w:rsidRPr="009731E2">
              <w:rPr>
                <w:rFonts w:cs="Arial"/>
                <w:sz w:val="22"/>
                <w:szCs w:val="22"/>
              </w:rPr>
              <w:t>Programa Académico Objetivo 1</w:t>
            </w:r>
          </w:p>
          <w:p w14:paraId="76BB8096" w14:textId="77777777" w:rsidR="00050502" w:rsidRDefault="00050502" w:rsidP="00D457D3">
            <w:pPr>
              <w:spacing w:line="240" w:lineRule="auto"/>
              <w:rPr>
                <w:rFonts w:cs="Arial"/>
                <w:bCs w:val="0"/>
                <w:sz w:val="22"/>
                <w:szCs w:val="22"/>
              </w:rPr>
            </w:pPr>
            <w:r w:rsidRPr="009731E2">
              <w:rPr>
                <w:rFonts w:cs="Arial"/>
                <w:b w:val="0"/>
                <w:sz w:val="22"/>
                <w:szCs w:val="22"/>
              </w:rPr>
              <w:t>Brindar una oferta académica inclusiva, flexible, innovadora y con pertinencia social que contribuya a formar profesionales capaces de responder a las necesidades del desarrollo de la sociedad.</w:t>
            </w:r>
          </w:p>
          <w:p w14:paraId="1240EE7C" w14:textId="77777777" w:rsidR="00050502" w:rsidRDefault="00050502" w:rsidP="00D457D3">
            <w:pPr>
              <w:spacing w:line="240" w:lineRule="auto"/>
              <w:rPr>
                <w:rFonts w:cs="Arial"/>
                <w:b w:val="0"/>
                <w:bCs w:val="0"/>
                <w:sz w:val="22"/>
                <w:szCs w:val="22"/>
              </w:rPr>
            </w:pPr>
          </w:p>
          <w:p w14:paraId="6009C56A" w14:textId="77777777" w:rsidR="00050502" w:rsidRPr="009731E2" w:rsidRDefault="00050502" w:rsidP="00D457D3">
            <w:pPr>
              <w:spacing w:line="240" w:lineRule="auto"/>
              <w:rPr>
                <w:rFonts w:cs="Arial"/>
                <w:b w:val="0"/>
                <w:bCs w:val="0"/>
                <w:sz w:val="22"/>
                <w:szCs w:val="22"/>
              </w:rPr>
            </w:pPr>
            <w:r w:rsidRPr="009731E2">
              <w:rPr>
                <w:rFonts w:cs="Arial"/>
                <w:sz w:val="22"/>
                <w:szCs w:val="22"/>
              </w:rPr>
              <w:t>Programa Académico</w:t>
            </w:r>
          </w:p>
          <w:p w14:paraId="71E76073" w14:textId="77777777" w:rsidR="00050502" w:rsidRPr="009731E2" w:rsidRDefault="00050502" w:rsidP="00D457D3">
            <w:pPr>
              <w:spacing w:line="240" w:lineRule="auto"/>
              <w:rPr>
                <w:rFonts w:cs="Arial"/>
                <w:b w:val="0"/>
                <w:bCs w:val="0"/>
                <w:sz w:val="22"/>
                <w:szCs w:val="22"/>
              </w:rPr>
            </w:pPr>
            <w:r w:rsidRPr="009731E2">
              <w:rPr>
                <w:rFonts w:cs="Arial"/>
                <w:sz w:val="22"/>
                <w:szCs w:val="22"/>
              </w:rPr>
              <w:t>Objetivo 3</w:t>
            </w:r>
          </w:p>
          <w:p w14:paraId="546C2006" w14:textId="77777777" w:rsidR="00050502" w:rsidRDefault="00050502" w:rsidP="00D457D3">
            <w:pPr>
              <w:spacing w:line="240" w:lineRule="auto"/>
              <w:rPr>
                <w:rFonts w:cs="Arial"/>
                <w:bCs w:val="0"/>
                <w:sz w:val="22"/>
                <w:szCs w:val="22"/>
              </w:rPr>
            </w:pPr>
            <w:r w:rsidRPr="009731E2">
              <w:rPr>
                <w:rFonts w:cs="Arial"/>
                <w:b w:val="0"/>
                <w:sz w:val="22"/>
                <w:szCs w:val="22"/>
              </w:rPr>
              <w:t>Desarrollar procesos de gestión y de evaluación de calidad, oportunos y pertinentes, que propicien, la innovación, la mejora continua, la transparencia y la rendición de cuentas del quehacer sustantivo de la Universidad</w:t>
            </w:r>
            <w:r>
              <w:rPr>
                <w:rFonts w:cs="Arial"/>
                <w:b w:val="0"/>
                <w:sz w:val="22"/>
                <w:szCs w:val="22"/>
              </w:rPr>
              <w:t>.</w:t>
            </w:r>
          </w:p>
          <w:p w14:paraId="531576F2" w14:textId="77777777" w:rsidR="00050502" w:rsidRDefault="00050502" w:rsidP="00D457D3">
            <w:pPr>
              <w:spacing w:line="240" w:lineRule="auto"/>
              <w:rPr>
                <w:rFonts w:cs="Arial"/>
                <w:b w:val="0"/>
                <w:sz w:val="22"/>
                <w:szCs w:val="22"/>
              </w:rPr>
            </w:pPr>
          </w:p>
          <w:p w14:paraId="798109E9" w14:textId="77777777" w:rsidR="00050502" w:rsidRPr="009731E2" w:rsidRDefault="00050502" w:rsidP="00D457D3">
            <w:pPr>
              <w:spacing w:line="240" w:lineRule="auto"/>
              <w:rPr>
                <w:rFonts w:cs="Arial"/>
                <w:b w:val="0"/>
                <w:bCs w:val="0"/>
                <w:sz w:val="22"/>
                <w:szCs w:val="22"/>
              </w:rPr>
            </w:pPr>
            <w:r w:rsidRPr="009731E2">
              <w:rPr>
                <w:rFonts w:cs="Arial"/>
                <w:sz w:val="22"/>
                <w:szCs w:val="22"/>
              </w:rPr>
              <w:t>Programa Vida Universitaria</w:t>
            </w:r>
          </w:p>
          <w:p w14:paraId="66663457" w14:textId="77777777" w:rsidR="00050502" w:rsidRPr="009731E2" w:rsidRDefault="00050502" w:rsidP="00D457D3">
            <w:pPr>
              <w:spacing w:line="240" w:lineRule="auto"/>
              <w:rPr>
                <w:rFonts w:cs="Arial"/>
                <w:bCs w:val="0"/>
                <w:sz w:val="22"/>
                <w:szCs w:val="22"/>
              </w:rPr>
            </w:pPr>
            <w:r w:rsidRPr="009731E2">
              <w:rPr>
                <w:rFonts w:cs="Arial"/>
                <w:sz w:val="22"/>
                <w:szCs w:val="22"/>
              </w:rPr>
              <w:t>Objetivo 1</w:t>
            </w:r>
            <w:r w:rsidRPr="009731E2">
              <w:rPr>
                <w:rFonts w:cs="Arial"/>
                <w:b w:val="0"/>
                <w:sz w:val="22"/>
                <w:szCs w:val="22"/>
              </w:rPr>
              <w:t xml:space="preserve"> </w:t>
            </w:r>
          </w:p>
          <w:p w14:paraId="79F2E1D1" w14:textId="77777777" w:rsidR="00050502" w:rsidRPr="009731E2" w:rsidRDefault="00050502" w:rsidP="00D457D3">
            <w:pPr>
              <w:spacing w:line="240" w:lineRule="auto"/>
              <w:rPr>
                <w:rFonts w:cs="Arial"/>
                <w:sz w:val="22"/>
                <w:szCs w:val="22"/>
              </w:rPr>
            </w:pPr>
            <w:r w:rsidRPr="009731E2">
              <w:rPr>
                <w:rFonts w:cs="Arial"/>
                <w:b w:val="0"/>
                <w:sz w:val="22"/>
                <w:szCs w:val="22"/>
              </w:rPr>
              <w:t>Ofrecer a la población estudiantil universitaria servicios de apoyo que le permitan mejorar su calidad de vida; con particular atención a los estudiantes en condiciones de vulnerabilidad.</w:t>
            </w:r>
          </w:p>
          <w:p w14:paraId="75CE048F" w14:textId="77777777" w:rsidR="00050502" w:rsidRPr="009731E2" w:rsidRDefault="00050502" w:rsidP="00D457D3">
            <w:pPr>
              <w:spacing w:line="240" w:lineRule="auto"/>
              <w:rPr>
                <w:rFonts w:cs="Arial"/>
                <w:bCs w:val="0"/>
                <w:sz w:val="22"/>
                <w:szCs w:val="22"/>
              </w:rPr>
            </w:pPr>
          </w:p>
          <w:p w14:paraId="7B91E90B" w14:textId="77777777" w:rsidR="00050502" w:rsidRPr="009731E2" w:rsidRDefault="00050502" w:rsidP="00D457D3">
            <w:pPr>
              <w:spacing w:line="240" w:lineRule="auto"/>
              <w:rPr>
                <w:rFonts w:cs="Arial"/>
                <w:b w:val="0"/>
                <w:bCs w:val="0"/>
                <w:sz w:val="22"/>
                <w:szCs w:val="22"/>
              </w:rPr>
            </w:pPr>
            <w:r w:rsidRPr="009731E2">
              <w:rPr>
                <w:rFonts w:cs="Arial"/>
                <w:sz w:val="22"/>
                <w:szCs w:val="22"/>
              </w:rPr>
              <w:t>Programa Vida Universitaria</w:t>
            </w:r>
          </w:p>
          <w:p w14:paraId="27A63805" w14:textId="77777777" w:rsidR="00050502" w:rsidRPr="009731E2" w:rsidRDefault="00050502" w:rsidP="00D457D3">
            <w:pPr>
              <w:spacing w:line="240" w:lineRule="auto"/>
              <w:rPr>
                <w:rFonts w:cs="Arial"/>
                <w:b w:val="0"/>
                <w:bCs w:val="0"/>
                <w:sz w:val="22"/>
                <w:szCs w:val="22"/>
              </w:rPr>
            </w:pPr>
            <w:r w:rsidRPr="009731E2">
              <w:rPr>
                <w:rFonts w:cs="Arial"/>
                <w:sz w:val="22"/>
                <w:szCs w:val="22"/>
              </w:rPr>
              <w:t>Objetivo 4</w:t>
            </w:r>
          </w:p>
          <w:p w14:paraId="2EBFD662" w14:textId="77777777" w:rsidR="00050502" w:rsidRPr="009731E2" w:rsidRDefault="00050502" w:rsidP="00D457D3">
            <w:pPr>
              <w:spacing w:line="240" w:lineRule="auto"/>
              <w:rPr>
                <w:rFonts w:cs="Arial"/>
                <w:bCs w:val="0"/>
                <w:sz w:val="22"/>
                <w:szCs w:val="22"/>
              </w:rPr>
            </w:pPr>
            <w:r w:rsidRPr="009731E2">
              <w:rPr>
                <w:rFonts w:cs="Arial"/>
                <w:b w:val="0"/>
                <w:sz w:val="22"/>
                <w:szCs w:val="22"/>
              </w:rPr>
              <w:t>Mejorar las condiciones de infraestructura física, dedicadas a asegurar la permanencia de los estudiantes y el desarrollo adecuado de las actividades de la vida universitaria.</w:t>
            </w:r>
          </w:p>
          <w:p w14:paraId="10903AC8" w14:textId="77777777" w:rsidR="00050502" w:rsidRPr="009731E2" w:rsidRDefault="00050502" w:rsidP="00D457D3">
            <w:pPr>
              <w:spacing w:line="240" w:lineRule="auto"/>
              <w:rPr>
                <w:rFonts w:cs="Arial"/>
                <w:b w:val="0"/>
                <w:sz w:val="22"/>
                <w:szCs w:val="22"/>
              </w:rPr>
            </w:pPr>
          </w:p>
        </w:tc>
      </w:tr>
    </w:tbl>
    <w:p w14:paraId="11AE2A14" w14:textId="77777777" w:rsidR="00050502" w:rsidRDefault="00050502" w:rsidP="00050502">
      <w:pPr>
        <w:rPr>
          <w:b/>
        </w:rPr>
      </w:pPr>
      <w:bookmarkStart w:id="72" w:name="_Toc335921146"/>
      <w:bookmarkStart w:id="73" w:name="_Toc494114163"/>
    </w:p>
    <w:p w14:paraId="6190F68A" w14:textId="77777777" w:rsidR="00050502" w:rsidRPr="00D0168F" w:rsidRDefault="00050502" w:rsidP="00050502">
      <w:pPr>
        <w:rPr>
          <w:b/>
        </w:rPr>
      </w:pPr>
      <w:r w:rsidRPr="00507B3D">
        <w:rPr>
          <w:b/>
        </w:rPr>
        <w:t>Nota:</w:t>
      </w:r>
      <w:bookmarkEnd w:id="72"/>
      <w:bookmarkEnd w:id="73"/>
    </w:p>
    <w:p w14:paraId="114EEB98" w14:textId="77777777" w:rsidR="00050502" w:rsidRPr="00C73259" w:rsidRDefault="00050502" w:rsidP="00050502">
      <w:r w:rsidRPr="00C73259">
        <w:t>El documento PLANES 2021-2025, definió 5 ejes estratégicos transversales a saber: Calidad y Pertinencia, Internacionalización, Cobertura y Equidad, Regionalización y Sostenibilidad; estos se articulan con los objetivos Institucionales del PMPI 2017-2021 y a su vez permean a nivel transversal cada uno de los objetivos contenidos en el Plan Operativo Anual Institucional 2021.</w:t>
      </w:r>
    </w:p>
    <w:p w14:paraId="1BB0E96F" w14:textId="77777777" w:rsidR="00050502" w:rsidRDefault="00050502" w:rsidP="00050502"/>
    <w:p w14:paraId="6CF7F82D" w14:textId="77777777" w:rsidR="00050502" w:rsidRPr="00CD79CC" w:rsidRDefault="00050502" w:rsidP="00050502">
      <w:pPr>
        <w:rPr>
          <w:rFonts w:ascii="Times New Roman" w:hAnsi="Times New Roman"/>
        </w:rPr>
      </w:pPr>
      <w:r>
        <w:rPr>
          <w:color w:val="4472C4" w:themeColor="accent5"/>
        </w:rPr>
        <w:t xml:space="preserve"> </w:t>
      </w:r>
    </w:p>
    <w:p w14:paraId="7FF8C0AB" w14:textId="77777777" w:rsidR="00050502" w:rsidRDefault="00050502" w:rsidP="00050502"/>
    <w:p w14:paraId="46BAF35A" w14:textId="7D834510" w:rsidR="00507B3D" w:rsidRDefault="00507B3D" w:rsidP="00507B3D">
      <w:pPr>
        <w:rPr>
          <w:rFonts w:cs="Arial"/>
          <w:b/>
          <w:bCs/>
          <w:caps/>
          <w:color w:val="00000A"/>
          <w:sz w:val="28"/>
          <w:szCs w:val="28"/>
        </w:rPr>
      </w:pPr>
      <w:r>
        <w:br w:type="page"/>
      </w:r>
    </w:p>
    <w:p w14:paraId="4D307C6B" w14:textId="7C126BB7" w:rsidR="00D62CA4" w:rsidRDefault="00D62CA4">
      <w:pPr>
        <w:spacing w:after="160" w:line="259" w:lineRule="auto"/>
        <w:jc w:val="left"/>
        <w:rPr>
          <w:rFonts w:cs="Arial"/>
          <w:b/>
          <w:bCs/>
          <w:caps/>
          <w:color w:val="FF0000"/>
          <w:sz w:val="28"/>
          <w:szCs w:val="28"/>
        </w:rPr>
      </w:pPr>
    </w:p>
    <w:p w14:paraId="69BB410A" w14:textId="69255B1D" w:rsidR="003C3B9E" w:rsidRDefault="003C3B9E">
      <w:pPr>
        <w:spacing w:after="160" w:line="259" w:lineRule="auto"/>
        <w:jc w:val="left"/>
        <w:rPr>
          <w:rFonts w:cs="Arial"/>
          <w:b/>
          <w:bCs/>
          <w:caps/>
          <w:color w:val="FF0000"/>
          <w:sz w:val="28"/>
          <w:szCs w:val="28"/>
        </w:rPr>
      </w:pPr>
    </w:p>
    <w:p w14:paraId="59255B60" w14:textId="092F44AD" w:rsidR="003C3B9E" w:rsidRDefault="003C3B9E">
      <w:pPr>
        <w:spacing w:after="160" w:line="259" w:lineRule="auto"/>
        <w:jc w:val="left"/>
        <w:rPr>
          <w:rFonts w:cs="Arial"/>
          <w:b/>
          <w:bCs/>
          <w:caps/>
          <w:color w:val="FF0000"/>
          <w:sz w:val="28"/>
          <w:szCs w:val="28"/>
        </w:rPr>
      </w:pPr>
    </w:p>
    <w:p w14:paraId="756A494E" w14:textId="098B38D7" w:rsidR="003C3B9E" w:rsidRDefault="003C3B9E">
      <w:pPr>
        <w:spacing w:after="160" w:line="259" w:lineRule="auto"/>
        <w:jc w:val="left"/>
        <w:rPr>
          <w:rFonts w:cs="Arial"/>
          <w:b/>
          <w:bCs/>
          <w:caps/>
          <w:color w:val="FF0000"/>
          <w:sz w:val="28"/>
          <w:szCs w:val="28"/>
        </w:rPr>
      </w:pPr>
    </w:p>
    <w:bookmarkEnd w:id="64"/>
    <w:p w14:paraId="73C78848" w14:textId="0816C3F3" w:rsidR="003C3B9E" w:rsidRDefault="003C3B9E">
      <w:pPr>
        <w:spacing w:after="160" w:line="259" w:lineRule="auto"/>
        <w:jc w:val="left"/>
      </w:pPr>
    </w:p>
    <w:p w14:paraId="3EC0115E" w14:textId="69671E2F" w:rsidR="00B37FB7" w:rsidRDefault="00B37FB7">
      <w:pPr>
        <w:spacing w:after="160" w:line="259" w:lineRule="auto"/>
        <w:jc w:val="left"/>
      </w:pPr>
    </w:p>
    <w:p w14:paraId="33FDE584" w14:textId="77777777" w:rsidR="00B37FB7" w:rsidRDefault="00B37FB7">
      <w:pPr>
        <w:spacing w:after="160" w:line="259" w:lineRule="auto"/>
        <w:jc w:val="left"/>
      </w:pPr>
    </w:p>
    <w:p w14:paraId="71C668B4" w14:textId="77777777" w:rsidR="003C3B9E" w:rsidRDefault="003C3B9E">
      <w:pPr>
        <w:spacing w:after="160" w:line="259" w:lineRule="auto"/>
        <w:jc w:val="left"/>
        <w:rPr>
          <w:rFonts w:cs="Arial"/>
          <w:b/>
          <w:bCs/>
          <w:caps/>
          <w:color w:val="00000A"/>
          <w:sz w:val="28"/>
          <w:szCs w:val="28"/>
        </w:rPr>
      </w:pPr>
    </w:p>
    <w:p w14:paraId="018B65B2" w14:textId="446C3CAC" w:rsidR="003C3B9E" w:rsidRDefault="003C3B9E" w:rsidP="00B37FB7">
      <w:pPr>
        <w:pStyle w:val="TITULO1"/>
      </w:pPr>
      <w:bookmarkStart w:id="74" w:name="_Toc52261894"/>
      <w:r w:rsidRPr="00473F3C">
        <w:t>ANEXOS</w:t>
      </w:r>
      <w:bookmarkEnd w:id="74"/>
    </w:p>
    <w:p w14:paraId="2729DBD4" w14:textId="77777777" w:rsidR="00833A74" w:rsidRDefault="00833A74" w:rsidP="00B37FB7">
      <w:pPr>
        <w:pStyle w:val="TITULO1"/>
        <w:numPr>
          <w:ilvl w:val="0"/>
          <w:numId w:val="0"/>
        </w:numPr>
        <w:ind w:left="720"/>
      </w:pPr>
    </w:p>
    <w:p w14:paraId="6891E5C6" w14:textId="77777777" w:rsidR="00833A74" w:rsidRDefault="00833A74">
      <w:pPr>
        <w:spacing w:after="160" w:line="259" w:lineRule="auto"/>
        <w:jc w:val="left"/>
        <w:rPr>
          <w:rFonts w:cs="Arial"/>
          <w:b/>
          <w:bCs/>
          <w:caps/>
          <w:color w:val="00000A"/>
          <w:sz w:val="28"/>
          <w:szCs w:val="28"/>
        </w:rPr>
      </w:pPr>
      <w:r>
        <w:br w:type="page"/>
      </w:r>
    </w:p>
    <w:p w14:paraId="5EBB4055" w14:textId="77777777" w:rsidR="00B40403" w:rsidRPr="00473F3C" w:rsidRDefault="00B40403" w:rsidP="00833A74"/>
    <w:p w14:paraId="509FE388" w14:textId="77777777" w:rsidR="00B40403" w:rsidRPr="00473F3C" w:rsidRDefault="00B40403" w:rsidP="00833A74"/>
    <w:p w14:paraId="20E8AC67" w14:textId="77777777" w:rsidR="00B40403" w:rsidRPr="00473F3C" w:rsidRDefault="00B40403" w:rsidP="00833A74"/>
    <w:p w14:paraId="192AB6A6" w14:textId="77777777" w:rsidR="00B40403" w:rsidRPr="00473F3C" w:rsidRDefault="00B40403" w:rsidP="00833A74"/>
    <w:p w14:paraId="16ADBFDF" w14:textId="77777777" w:rsidR="00B40403" w:rsidRDefault="00B40403" w:rsidP="00833A74"/>
    <w:p w14:paraId="22A67F04" w14:textId="77777777" w:rsidR="00CC7AA8" w:rsidRPr="00473F3C" w:rsidRDefault="00CC7AA8" w:rsidP="00833A74"/>
    <w:p w14:paraId="68638E59" w14:textId="77777777" w:rsidR="00B40403" w:rsidRPr="00473F3C" w:rsidRDefault="00B40403" w:rsidP="00833A74"/>
    <w:p w14:paraId="4E58DAA0" w14:textId="77777777" w:rsidR="00B40403" w:rsidRPr="00473F3C" w:rsidRDefault="00B40403" w:rsidP="00833A74"/>
    <w:p w14:paraId="41C8145A" w14:textId="77777777" w:rsidR="00B40403" w:rsidRPr="00BF73A6" w:rsidRDefault="00B40403" w:rsidP="00833A74"/>
    <w:p w14:paraId="33C18D93" w14:textId="77777777" w:rsidR="00B40403" w:rsidRPr="007F2788" w:rsidRDefault="000D5982" w:rsidP="00CC3F12">
      <w:pPr>
        <w:pStyle w:val="TITULO2"/>
      </w:pPr>
      <w:bookmarkStart w:id="75" w:name="_Toc494114167"/>
      <w:bookmarkStart w:id="76" w:name="_Toc52261895"/>
      <w:r w:rsidRPr="007F2788">
        <w:t>Anexo</w:t>
      </w:r>
      <w:r w:rsidR="00B40403" w:rsidRPr="007F2788">
        <w:t xml:space="preserve"> 1</w:t>
      </w:r>
      <w:bookmarkEnd w:id="75"/>
      <w:bookmarkEnd w:id="76"/>
    </w:p>
    <w:p w14:paraId="236101D1" w14:textId="77777777" w:rsidR="00B40403" w:rsidRPr="007F2788" w:rsidRDefault="000D5982" w:rsidP="00CC3F12">
      <w:pPr>
        <w:pStyle w:val="TITULO2"/>
      </w:pPr>
      <w:bookmarkStart w:id="77" w:name="_Toc494114168"/>
      <w:bookmarkStart w:id="78" w:name="_Toc52261896"/>
      <w:r w:rsidRPr="007F2788">
        <w:t>Políticas Institucionales</w:t>
      </w:r>
      <w:bookmarkEnd w:id="77"/>
      <w:bookmarkEnd w:id="78"/>
    </w:p>
    <w:p w14:paraId="5B8F785B" w14:textId="77777777" w:rsidR="00B40403" w:rsidRPr="00BF73A6" w:rsidRDefault="00B40403" w:rsidP="00507B3D">
      <w:pPr>
        <w:spacing w:line="240" w:lineRule="auto"/>
        <w:jc w:val="center"/>
        <w:rPr>
          <w:rFonts w:cs="Arial"/>
          <w:lang w:val="es-MX"/>
        </w:rPr>
      </w:pPr>
    </w:p>
    <w:p w14:paraId="6A07FB04" w14:textId="77777777" w:rsidR="002372FA" w:rsidRDefault="00B40403" w:rsidP="00507B3D">
      <w:pPr>
        <w:spacing w:line="240" w:lineRule="auto"/>
        <w:jc w:val="center"/>
        <w:rPr>
          <w:rFonts w:cs="Arial"/>
          <w:lang w:val="es-MX"/>
        </w:rPr>
      </w:pPr>
      <w:r w:rsidRPr="00BF73A6">
        <w:rPr>
          <w:rFonts w:cs="Arial"/>
          <w:lang w:val="es-MX"/>
        </w:rPr>
        <w:t>Modificación a las políticas aprobadas mediante SCU</w:t>
      </w:r>
      <w:r w:rsidR="002372FA">
        <w:rPr>
          <w:rFonts w:cs="Arial"/>
          <w:lang w:val="es-MX"/>
        </w:rPr>
        <w:t>-</w:t>
      </w:r>
      <w:r w:rsidRPr="00BF73A6">
        <w:rPr>
          <w:rFonts w:cs="Arial"/>
          <w:lang w:val="es-MX"/>
        </w:rPr>
        <w:t>2369-2004 del</w:t>
      </w:r>
    </w:p>
    <w:p w14:paraId="2A091533" w14:textId="24263D3C" w:rsidR="00B40403" w:rsidRPr="00BF73A6" w:rsidRDefault="00B40403" w:rsidP="00507B3D">
      <w:pPr>
        <w:spacing w:line="240" w:lineRule="auto"/>
        <w:jc w:val="center"/>
        <w:rPr>
          <w:rFonts w:cs="Arial"/>
          <w:lang w:val="es-MX"/>
        </w:rPr>
      </w:pPr>
      <w:r w:rsidRPr="00BF73A6">
        <w:rPr>
          <w:rFonts w:cs="Arial"/>
          <w:lang w:val="es-MX"/>
        </w:rPr>
        <w:t xml:space="preserve"> 3 de diciembre del 2004</w:t>
      </w:r>
    </w:p>
    <w:p w14:paraId="397F0CB6" w14:textId="77777777" w:rsidR="00B40403" w:rsidRPr="00BF73A6" w:rsidRDefault="00B40403" w:rsidP="00507B3D">
      <w:pPr>
        <w:spacing w:line="240" w:lineRule="auto"/>
        <w:jc w:val="center"/>
        <w:rPr>
          <w:rFonts w:cs="Arial"/>
          <w:lang w:val="es-MX"/>
        </w:rPr>
      </w:pPr>
    </w:p>
    <w:p w14:paraId="5A176B05" w14:textId="77777777" w:rsidR="00B40403" w:rsidRPr="00BF73A6" w:rsidRDefault="00B40403" w:rsidP="00507B3D">
      <w:pPr>
        <w:jc w:val="center"/>
        <w:rPr>
          <w:rFonts w:cs="Arial"/>
          <w:b/>
        </w:rPr>
      </w:pPr>
      <w:r w:rsidRPr="00BF73A6">
        <w:rPr>
          <w:rFonts w:cs="Arial"/>
        </w:rPr>
        <w:t>(UNA-SCU-ACUE-823-2016 del 17 de mayo del 2016)</w:t>
      </w:r>
    </w:p>
    <w:p w14:paraId="4F7194E7" w14:textId="77777777" w:rsidR="00B40403" w:rsidRPr="00BF73A6" w:rsidRDefault="00B40403" w:rsidP="00507B3D">
      <w:pPr>
        <w:jc w:val="center"/>
        <w:rPr>
          <w:rFonts w:cs="Arial"/>
          <w:b/>
        </w:rPr>
      </w:pPr>
      <w:r w:rsidRPr="00BF73A6">
        <w:rPr>
          <w:rFonts w:cs="Arial"/>
        </w:rPr>
        <w:t>Gaceta Nº 10-2016, 1° de junio del 2016</w:t>
      </w:r>
    </w:p>
    <w:p w14:paraId="13C512BD" w14:textId="77777777" w:rsidR="00D95CAE" w:rsidRDefault="00D95CAE">
      <w:pPr>
        <w:spacing w:after="160" w:line="259" w:lineRule="auto"/>
        <w:jc w:val="left"/>
        <w:rPr>
          <w:rFonts w:cs="Arial"/>
          <w:b/>
          <w:sz w:val="22"/>
          <w:szCs w:val="22"/>
        </w:rPr>
      </w:pPr>
      <w:r>
        <w:rPr>
          <w:rFonts w:cs="Arial"/>
          <w:b/>
          <w:sz w:val="22"/>
          <w:szCs w:val="22"/>
        </w:rPr>
        <w:br w:type="page"/>
      </w:r>
    </w:p>
    <w:p w14:paraId="0A6C8FEA" w14:textId="77777777" w:rsidR="00B40403" w:rsidRPr="00BF73A6" w:rsidRDefault="00B40403" w:rsidP="00B40403">
      <w:pPr>
        <w:pStyle w:val="Normal1"/>
        <w:jc w:val="center"/>
        <w:rPr>
          <w:rFonts w:ascii="Arial" w:hAnsi="Arial" w:cs="Arial"/>
          <w:b/>
          <w:sz w:val="22"/>
          <w:szCs w:val="22"/>
        </w:rPr>
      </w:pPr>
      <w:r w:rsidRPr="00BF73A6">
        <w:rPr>
          <w:rFonts w:ascii="Arial" w:hAnsi="Arial" w:cs="Arial"/>
          <w:b/>
          <w:sz w:val="22"/>
          <w:szCs w:val="22"/>
        </w:rPr>
        <w:lastRenderedPageBreak/>
        <w:t>POLÍTICAS INSTITUCIONALES</w:t>
      </w:r>
    </w:p>
    <w:p w14:paraId="19C551AF" w14:textId="77777777" w:rsidR="00B40403" w:rsidRPr="00BF73A6" w:rsidRDefault="00B40403" w:rsidP="00B40403">
      <w:pPr>
        <w:pStyle w:val="Normal1"/>
        <w:spacing w:line="360" w:lineRule="auto"/>
        <w:jc w:val="left"/>
        <w:rPr>
          <w:rFonts w:ascii="Arial" w:eastAsia="Calibri" w:hAnsi="Arial" w:cs="Arial"/>
          <w:color w:val="00000A"/>
          <w:sz w:val="22"/>
          <w:szCs w:val="22"/>
        </w:rPr>
      </w:pPr>
      <w:r w:rsidRPr="00BF73A6">
        <w:rPr>
          <w:rFonts w:ascii="Arial" w:eastAsia="Calibri" w:hAnsi="Arial" w:cs="Arial"/>
          <w:b/>
          <w:color w:val="00000A"/>
          <w:sz w:val="22"/>
          <w:szCs w:val="22"/>
        </w:rPr>
        <w:t>Presentación</w:t>
      </w:r>
    </w:p>
    <w:p w14:paraId="41DB73AE" w14:textId="77777777" w:rsidR="00B40403" w:rsidRPr="00BF73A6" w:rsidRDefault="00B40403" w:rsidP="00B40403">
      <w:pPr>
        <w:pStyle w:val="Normal1"/>
        <w:spacing w:line="360" w:lineRule="auto"/>
        <w:jc w:val="left"/>
        <w:rPr>
          <w:rFonts w:ascii="Arial" w:eastAsia="Calibri" w:hAnsi="Arial" w:cs="Arial"/>
          <w:color w:val="00000A"/>
          <w:sz w:val="16"/>
          <w:szCs w:val="16"/>
        </w:rPr>
      </w:pPr>
    </w:p>
    <w:p w14:paraId="1AF1A12C" w14:textId="77777777" w:rsidR="00B40403" w:rsidRPr="00BF73A6" w:rsidRDefault="00B40403" w:rsidP="00B40403">
      <w:pPr>
        <w:pStyle w:val="Normal1"/>
        <w:spacing w:line="360" w:lineRule="auto"/>
        <w:rPr>
          <w:rFonts w:ascii="Arial" w:eastAsia="Calibri" w:hAnsi="Arial" w:cs="Arial"/>
          <w:color w:val="00000A"/>
          <w:sz w:val="22"/>
          <w:szCs w:val="22"/>
        </w:rPr>
      </w:pPr>
      <w:r w:rsidRPr="00BF73A6">
        <w:rPr>
          <w:rFonts w:ascii="Arial" w:eastAsia="Calibri" w:hAnsi="Arial" w:cs="Arial"/>
          <w:color w:val="00000A"/>
          <w:sz w:val="22"/>
          <w:szCs w:val="22"/>
        </w:rPr>
        <w:t>El documento Políticas Institucionales constituye una sistematización de las políticas aprobadas y vigentes en la Universidad Nacional. Se agrupan en tres grandes apartados: las políticas orientadoras de la actividad académica, de la gestión universitaria y, de la inversión y el financiamiento.</w:t>
      </w:r>
    </w:p>
    <w:p w14:paraId="42C0C8FC" w14:textId="77777777" w:rsidR="00B40403" w:rsidRPr="00BF73A6" w:rsidRDefault="00B40403" w:rsidP="00B40403">
      <w:pPr>
        <w:pStyle w:val="Normal1"/>
        <w:spacing w:line="360" w:lineRule="auto"/>
        <w:rPr>
          <w:rFonts w:ascii="Arial" w:eastAsia="Calibri" w:hAnsi="Arial" w:cs="Arial"/>
          <w:color w:val="00000A"/>
          <w:sz w:val="16"/>
          <w:szCs w:val="16"/>
        </w:rPr>
      </w:pPr>
    </w:p>
    <w:p w14:paraId="78EB47A1" w14:textId="77777777" w:rsidR="00B40403" w:rsidRPr="00BF73A6" w:rsidRDefault="00B40403" w:rsidP="00B40403">
      <w:pPr>
        <w:pStyle w:val="Normal1"/>
        <w:spacing w:line="360" w:lineRule="auto"/>
        <w:rPr>
          <w:rFonts w:ascii="Arial" w:eastAsia="Calibri" w:hAnsi="Arial" w:cs="Arial"/>
          <w:color w:val="00000A"/>
          <w:sz w:val="22"/>
          <w:szCs w:val="22"/>
        </w:rPr>
      </w:pPr>
      <w:r w:rsidRPr="00BF73A6">
        <w:rPr>
          <w:rFonts w:ascii="Arial" w:eastAsia="Calibri" w:hAnsi="Arial" w:cs="Arial"/>
          <w:color w:val="00000A"/>
          <w:sz w:val="22"/>
          <w:szCs w:val="22"/>
        </w:rPr>
        <w:t>Por una parte, las políticas orientadoras de la actividad académica; primero se enumeran las políticas generales, luego se señalan las políticas específicas dirigidas a la formación profesional y, por último, las políticas que orientan la actividad académica cuando está organizada bajo la modalidad de prestación de servicios remunerados o financiada y organizada, en forma parcial o total, por Cooperación Externa.</w:t>
      </w:r>
    </w:p>
    <w:p w14:paraId="7527F4C1" w14:textId="77777777" w:rsidR="00B40403" w:rsidRPr="005B0607" w:rsidRDefault="00B40403" w:rsidP="00B40403">
      <w:pPr>
        <w:pStyle w:val="Normal1"/>
        <w:spacing w:line="360" w:lineRule="auto"/>
        <w:rPr>
          <w:rFonts w:ascii="Arial" w:eastAsia="Calibri" w:hAnsi="Arial" w:cs="Arial"/>
          <w:color w:val="00000A"/>
          <w:sz w:val="22"/>
          <w:szCs w:val="22"/>
        </w:rPr>
      </w:pPr>
    </w:p>
    <w:p w14:paraId="18E58754" w14:textId="77777777" w:rsidR="002E1CE4" w:rsidRPr="005B0607" w:rsidRDefault="002E1CE4" w:rsidP="002E1CE4">
      <w:pPr>
        <w:pStyle w:val="Normal1"/>
        <w:spacing w:line="360" w:lineRule="auto"/>
        <w:rPr>
          <w:rFonts w:ascii="Arial" w:eastAsia="Calibri" w:hAnsi="Arial" w:cs="Arial"/>
          <w:color w:val="00000A"/>
          <w:sz w:val="22"/>
          <w:szCs w:val="22"/>
        </w:rPr>
      </w:pPr>
      <w:r w:rsidRPr="005B0607">
        <w:rPr>
          <w:rFonts w:ascii="Arial" w:eastAsia="Calibri" w:hAnsi="Arial" w:cs="Arial"/>
          <w:color w:val="00000A"/>
          <w:sz w:val="22"/>
          <w:szCs w:val="22"/>
        </w:rPr>
        <w:t>Las políticas orientadoras de la gestión universitaria se concentran en cuatro ámbitos: vida estudiantil, sistema de planificación, recursos humanos, y organización del proceso académico y apoyo administrativo.</w:t>
      </w:r>
    </w:p>
    <w:p w14:paraId="388554B1" w14:textId="77777777" w:rsidR="002E1CE4" w:rsidRPr="006A16FE" w:rsidRDefault="002E1CE4" w:rsidP="00B40403">
      <w:pPr>
        <w:pStyle w:val="Normal1"/>
        <w:tabs>
          <w:tab w:val="left" w:pos="708"/>
        </w:tabs>
        <w:spacing w:line="360" w:lineRule="auto"/>
        <w:rPr>
          <w:rFonts w:ascii="Arial" w:eastAsia="Calibri" w:hAnsi="Arial" w:cs="Arial"/>
          <w:color w:val="00000A"/>
          <w:sz w:val="18"/>
          <w:szCs w:val="18"/>
        </w:rPr>
      </w:pPr>
    </w:p>
    <w:p w14:paraId="6E0EE676" w14:textId="77777777" w:rsidR="00B40403" w:rsidRPr="002E1CE4" w:rsidRDefault="00B40403" w:rsidP="00B40403">
      <w:pPr>
        <w:pStyle w:val="Normal1"/>
        <w:tabs>
          <w:tab w:val="left" w:pos="708"/>
        </w:tabs>
        <w:spacing w:line="360" w:lineRule="auto"/>
        <w:rPr>
          <w:rFonts w:ascii="Arial" w:eastAsia="Calibri" w:hAnsi="Arial" w:cs="Arial"/>
          <w:color w:val="00000A"/>
          <w:sz w:val="22"/>
          <w:szCs w:val="22"/>
        </w:rPr>
      </w:pPr>
      <w:r w:rsidRPr="00BF73A6">
        <w:rPr>
          <w:rFonts w:ascii="Arial" w:eastAsia="Calibri" w:hAnsi="Arial" w:cs="Arial"/>
          <w:color w:val="00000A"/>
          <w:sz w:val="22"/>
          <w:szCs w:val="22"/>
        </w:rPr>
        <w:t>En todas las actividades se procurará avanzar en el desarrollo de una cultura institucional basada en los principios, los valores y los fines estatutarios. (</w:t>
      </w:r>
      <w:r w:rsidRPr="00BF73A6">
        <w:rPr>
          <w:rFonts w:ascii="Arial" w:hAnsi="Arial" w:cs="Arial"/>
          <w:i/>
          <w:sz w:val="22"/>
          <w:szCs w:val="22"/>
        </w:rPr>
        <w:t>Se modifica según el oficio UNA-SCU-ACUE-823-2016.)</w:t>
      </w:r>
    </w:p>
    <w:p w14:paraId="4CAC26BE" w14:textId="77777777" w:rsidR="00B40403" w:rsidRPr="00BF73A6" w:rsidRDefault="00B40403" w:rsidP="00B40403">
      <w:pPr>
        <w:pStyle w:val="Normal1"/>
        <w:spacing w:line="360" w:lineRule="auto"/>
        <w:jc w:val="left"/>
        <w:rPr>
          <w:rFonts w:ascii="Arial" w:hAnsi="Arial" w:cs="Arial"/>
          <w:sz w:val="16"/>
          <w:szCs w:val="16"/>
        </w:rPr>
      </w:pPr>
    </w:p>
    <w:p w14:paraId="035713D4" w14:textId="07C7B87D" w:rsidR="00B40403" w:rsidRDefault="00B40403" w:rsidP="00B40403">
      <w:pPr>
        <w:pStyle w:val="Normal1"/>
        <w:spacing w:line="360" w:lineRule="auto"/>
        <w:jc w:val="left"/>
        <w:rPr>
          <w:rFonts w:ascii="Arial" w:hAnsi="Arial" w:cs="Arial"/>
          <w:b/>
          <w:sz w:val="22"/>
          <w:szCs w:val="22"/>
        </w:rPr>
      </w:pPr>
      <w:r w:rsidRPr="00BF73A6">
        <w:rPr>
          <w:rFonts w:ascii="Arial" w:hAnsi="Arial" w:cs="Arial"/>
          <w:b/>
          <w:sz w:val="22"/>
          <w:szCs w:val="22"/>
        </w:rPr>
        <w:t>PRIMERO: ACTIVIDAD ACADÉMICA</w:t>
      </w:r>
    </w:p>
    <w:p w14:paraId="13FD4431" w14:textId="77777777" w:rsidR="00193AEE" w:rsidRPr="008F574C" w:rsidRDefault="00193AEE" w:rsidP="00B40403">
      <w:pPr>
        <w:pStyle w:val="Normal1"/>
        <w:spacing w:line="360" w:lineRule="auto"/>
        <w:jc w:val="left"/>
        <w:rPr>
          <w:rFonts w:ascii="Arial" w:hAnsi="Arial" w:cs="Arial"/>
          <w:b/>
          <w:sz w:val="22"/>
          <w:szCs w:val="22"/>
        </w:rPr>
      </w:pPr>
    </w:p>
    <w:p w14:paraId="3EA06676" w14:textId="762DC8CA" w:rsidR="00B40403" w:rsidRPr="00193AEE" w:rsidRDefault="00B40403" w:rsidP="0021588F">
      <w:pPr>
        <w:pStyle w:val="Normal1"/>
        <w:numPr>
          <w:ilvl w:val="0"/>
          <w:numId w:val="4"/>
        </w:numPr>
        <w:spacing w:line="360" w:lineRule="auto"/>
        <w:ind w:left="0" w:hanging="720"/>
        <w:jc w:val="left"/>
        <w:rPr>
          <w:rFonts w:ascii="Arial" w:hAnsi="Arial" w:cs="Arial"/>
          <w:sz w:val="22"/>
          <w:szCs w:val="22"/>
        </w:rPr>
      </w:pPr>
      <w:r w:rsidRPr="00BF73A6">
        <w:rPr>
          <w:rFonts w:ascii="Arial" w:hAnsi="Arial" w:cs="Arial"/>
          <w:b/>
          <w:sz w:val="22"/>
          <w:szCs w:val="22"/>
        </w:rPr>
        <w:t>Orientaciones generales</w:t>
      </w:r>
    </w:p>
    <w:p w14:paraId="2CD604A3" w14:textId="77777777" w:rsidR="00B40403" w:rsidRPr="00BF73A6" w:rsidRDefault="00B40403" w:rsidP="00B40403">
      <w:pPr>
        <w:pStyle w:val="Normal1"/>
        <w:spacing w:line="360" w:lineRule="auto"/>
        <w:rPr>
          <w:rFonts w:ascii="Arial" w:hAnsi="Arial" w:cs="Arial"/>
          <w:sz w:val="22"/>
          <w:szCs w:val="22"/>
        </w:rPr>
      </w:pPr>
      <w:r w:rsidRPr="00BF73A6">
        <w:rPr>
          <w:rFonts w:ascii="Arial" w:hAnsi="Arial" w:cs="Arial"/>
          <w:sz w:val="22"/>
          <w:szCs w:val="22"/>
        </w:rPr>
        <w:t>Toda actividad de la Universidad Nacional:</w:t>
      </w:r>
    </w:p>
    <w:p w14:paraId="297CABEC" w14:textId="77777777" w:rsidR="00B40403" w:rsidRPr="00BF73A6" w:rsidRDefault="00B40403" w:rsidP="00B40403">
      <w:pPr>
        <w:pStyle w:val="Normal1"/>
        <w:spacing w:line="360" w:lineRule="auto"/>
        <w:rPr>
          <w:rFonts w:ascii="Arial" w:hAnsi="Arial" w:cs="Arial"/>
          <w:sz w:val="16"/>
          <w:szCs w:val="16"/>
        </w:rPr>
      </w:pPr>
    </w:p>
    <w:p w14:paraId="2EDC33E2" w14:textId="77777777" w:rsidR="00B40403" w:rsidRDefault="00B40403" w:rsidP="0021588F">
      <w:pPr>
        <w:pStyle w:val="Normal1"/>
        <w:numPr>
          <w:ilvl w:val="3"/>
          <w:numId w:val="15"/>
        </w:numPr>
        <w:spacing w:line="360" w:lineRule="auto"/>
        <w:ind w:left="426"/>
        <w:rPr>
          <w:rFonts w:ascii="Arial" w:hAnsi="Arial" w:cs="Arial"/>
          <w:i/>
          <w:sz w:val="22"/>
          <w:szCs w:val="22"/>
        </w:rPr>
      </w:pPr>
      <w:r w:rsidRPr="00BF73A6">
        <w:rPr>
          <w:rStyle w:val="Fuentedeprrafopredeter1"/>
          <w:rFonts w:ascii="Arial" w:hAnsi="Arial" w:cs="Arial"/>
          <w:sz w:val="22"/>
          <w:szCs w:val="22"/>
        </w:rPr>
        <w:t xml:space="preserve">Responde </w:t>
      </w:r>
      <w:r w:rsidRPr="00BF73A6">
        <w:rPr>
          <w:rStyle w:val="Fuentedeprrafopredeter1"/>
          <w:rFonts w:ascii="Arial" w:hAnsi="Arial" w:cs="Arial"/>
          <w:color w:val="00000A"/>
          <w:sz w:val="22"/>
          <w:szCs w:val="22"/>
        </w:rPr>
        <w:t>a las tendencias de la época, a las necesidades del entorno, las prioridades establecidas en el plan nacional de desarrollo y en armonía con los principios estatutarios. (</w:t>
      </w:r>
      <w:r w:rsidRPr="00BF73A6">
        <w:rPr>
          <w:rFonts w:ascii="Arial" w:hAnsi="Arial" w:cs="Arial"/>
          <w:i/>
          <w:sz w:val="22"/>
          <w:szCs w:val="22"/>
        </w:rPr>
        <w:t>Se modifica según el oficio UNA-SCU-ACUE-823-2016.)</w:t>
      </w:r>
    </w:p>
    <w:p w14:paraId="331F7F75" w14:textId="77777777" w:rsidR="00193AEE" w:rsidRPr="006A16FE" w:rsidRDefault="00193AEE" w:rsidP="00193AEE">
      <w:pPr>
        <w:pStyle w:val="Normal1"/>
        <w:spacing w:line="360" w:lineRule="auto"/>
        <w:ind w:left="426"/>
        <w:rPr>
          <w:rStyle w:val="Fuentedeprrafopredeter1"/>
          <w:rFonts w:ascii="Arial" w:hAnsi="Arial" w:cs="Arial"/>
          <w:i/>
          <w:sz w:val="18"/>
          <w:szCs w:val="18"/>
        </w:rPr>
      </w:pPr>
    </w:p>
    <w:p w14:paraId="3E3BE0F1" w14:textId="77777777" w:rsidR="00193AEE" w:rsidRPr="00193AEE" w:rsidRDefault="00B40403" w:rsidP="0021588F">
      <w:pPr>
        <w:pStyle w:val="Normal1"/>
        <w:numPr>
          <w:ilvl w:val="0"/>
          <w:numId w:val="15"/>
        </w:numPr>
        <w:spacing w:line="360" w:lineRule="auto"/>
        <w:ind w:left="426"/>
        <w:jc w:val="left"/>
        <w:rPr>
          <w:rFonts w:ascii="Arial" w:hAnsi="Arial" w:cs="Arial"/>
          <w:sz w:val="22"/>
          <w:szCs w:val="22"/>
        </w:rPr>
      </w:pPr>
      <w:r w:rsidRPr="00193AEE">
        <w:rPr>
          <w:rStyle w:val="Fuentedeprrafopredeter1"/>
          <w:rFonts w:ascii="Arial" w:hAnsi="Arial" w:cs="Arial"/>
          <w:sz w:val="22"/>
          <w:szCs w:val="22"/>
        </w:rPr>
        <w:t xml:space="preserve">Propicia </w:t>
      </w:r>
      <w:r w:rsidRPr="00193AEE">
        <w:rPr>
          <w:rStyle w:val="Fuentedeprrafopredeter1"/>
          <w:rFonts w:ascii="Arial" w:eastAsia="Calibri" w:hAnsi="Arial" w:cs="Arial"/>
          <w:color w:val="00000A"/>
          <w:sz w:val="22"/>
          <w:szCs w:val="22"/>
        </w:rPr>
        <w:t>el desarrollo regional del país como objeto de estudio y estrategia de desarrollo institucional; para ello la Universidad Nacional fortalece su sistema de sedes y secciones regionales y promueve su articulación con las entidades públicas, privadas, nacionales e internacionales presentes en las regiones donde estas se ubican. (</w:t>
      </w:r>
      <w:r w:rsidRPr="00193AEE">
        <w:rPr>
          <w:rFonts w:ascii="Arial" w:hAnsi="Arial" w:cs="Arial"/>
          <w:i/>
          <w:sz w:val="22"/>
          <w:szCs w:val="22"/>
        </w:rPr>
        <w:t>Se modifica según el oficio UNA-SCU-ACUE-823-2016.)</w:t>
      </w:r>
    </w:p>
    <w:p w14:paraId="2C41B698" w14:textId="1F8B4DFF" w:rsidR="00B40403" w:rsidRPr="00193AEE" w:rsidRDefault="00B40403" w:rsidP="0021588F">
      <w:pPr>
        <w:pStyle w:val="Normal1"/>
        <w:numPr>
          <w:ilvl w:val="0"/>
          <w:numId w:val="15"/>
        </w:numPr>
        <w:spacing w:line="360" w:lineRule="auto"/>
        <w:ind w:left="426"/>
        <w:jc w:val="left"/>
        <w:rPr>
          <w:rFonts w:ascii="Arial" w:hAnsi="Arial" w:cs="Arial"/>
          <w:sz w:val="22"/>
          <w:szCs w:val="22"/>
        </w:rPr>
      </w:pPr>
      <w:r w:rsidRPr="00193AEE">
        <w:rPr>
          <w:rFonts w:ascii="Arial" w:hAnsi="Arial" w:cs="Arial"/>
          <w:sz w:val="22"/>
          <w:szCs w:val="22"/>
        </w:rPr>
        <w:lastRenderedPageBreak/>
        <w:t>Coadyuva a la promoción de los sectores sociales menos favorecidos, mediante la puesta en práctica de políticas de inclusión e igualdad de oportunidades.</w:t>
      </w:r>
    </w:p>
    <w:p w14:paraId="70069DDD" w14:textId="77777777" w:rsidR="00B40403" w:rsidRPr="00BF73A6" w:rsidRDefault="00B40403" w:rsidP="005B0607">
      <w:pPr>
        <w:pStyle w:val="Normal1"/>
        <w:spacing w:line="360" w:lineRule="auto"/>
        <w:ind w:left="426" w:hanging="360"/>
        <w:jc w:val="left"/>
        <w:rPr>
          <w:rFonts w:ascii="Arial" w:hAnsi="Arial" w:cs="Arial"/>
          <w:sz w:val="22"/>
          <w:szCs w:val="22"/>
        </w:rPr>
      </w:pPr>
    </w:p>
    <w:p w14:paraId="48E30D6A" w14:textId="77777777" w:rsidR="00B40403" w:rsidRPr="00BF73A6" w:rsidRDefault="00B40403" w:rsidP="0021588F">
      <w:pPr>
        <w:pStyle w:val="Normal1"/>
        <w:numPr>
          <w:ilvl w:val="0"/>
          <w:numId w:val="15"/>
        </w:numPr>
        <w:spacing w:line="360" w:lineRule="auto"/>
        <w:ind w:left="426"/>
        <w:rPr>
          <w:rFonts w:ascii="Arial" w:hAnsi="Arial" w:cs="Arial"/>
          <w:sz w:val="22"/>
          <w:szCs w:val="22"/>
        </w:rPr>
      </w:pPr>
      <w:r w:rsidRPr="00BF73A6">
        <w:rPr>
          <w:rStyle w:val="Fuentedeprrafopredeter1"/>
          <w:rFonts w:ascii="Arial" w:hAnsi="Arial" w:cs="Arial"/>
          <w:sz w:val="22"/>
          <w:szCs w:val="22"/>
        </w:rPr>
        <w:t>Promueve la atracción, la participación activa y la permanencia de la población estudiantil en igualdad de oportunidades.</w:t>
      </w:r>
    </w:p>
    <w:p w14:paraId="49866529" w14:textId="77777777" w:rsidR="00B40403" w:rsidRPr="00BF73A6" w:rsidRDefault="00B40403" w:rsidP="005B0607">
      <w:pPr>
        <w:pStyle w:val="Normal1"/>
        <w:spacing w:line="360" w:lineRule="auto"/>
        <w:ind w:left="426" w:hanging="360"/>
        <w:jc w:val="left"/>
        <w:rPr>
          <w:rFonts w:ascii="Arial" w:hAnsi="Arial" w:cs="Arial"/>
          <w:sz w:val="22"/>
          <w:szCs w:val="22"/>
        </w:rPr>
      </w:pPr>
    </w:p>
    <w:p w14:paraId="43E3C4F0" w14:textId="77777777" w:rsidR="00B40403" w:rsidRPr="00BF73A6" w:rsidRDefault="00B40403" w:rsidP="0021588F">
      <w:pPr>
        <w:pStyle w:val="Normal1"/>
        <w:numPr>
          <w:ilvl w:val="0"/>
          <w:numId w:val="15"/>
        </w:numPr>
        <w:spacing w:line="360" w:lineRule="auto"/>
        <w:ind w:left="426"/>
        <w:rPr>
          <w:rFonts w:ascii="Arial" w:hAnsi="Arial" w:cs="Arial"/>
          <w:sz w:val="22"/>
          <w:szCs w:val="22"/>
        </w:rPr>
      </w:pPr>
      <w:r w:rsidRPr="00BF73A6">
        <w:rPr>
          <w:rFonts w:ascii="Arial" w:hAnsi="Arial" w:cs="Arial"/>
          <w:sz w:val="22"/>
          <w:szCs w:val="22"/>
        </w:rPr>
        <w:t>Es propuesta por la unidad o la instancia competente, según su campo disciplinario.</w:t>
      </w:r>
    </w:p>
    <w:p w14:paraId="14070C5F" w14:textId="77777777" w:rsidR="00B40403" w:rsidRPr="00BF73A6" w:rsidRDefault="00B40403" w:rsidP="005B0607">
      <w:pPr>
        <w:pStyle w:val="Normal1"/>
        <w:spacing w:line="360" w:lineRule="auto"/>
        <w:ind w:left="426" w:hanging="360"/>
        <w:rPr>
          <w:rFonts w:ascii="Arial" w:hAnsi="Arial" w:cs="Arial"/>
          <w:sz w:val="22"/>
          <w:szCs w:val="22"/>
        </w:rPr>
      </w:pPr>
    </w:p>
    <w:p w14:paraId="6D72628A" w14:textId="77777777" w:rsidR="00B40403" w:rsidRPr="00BF73A6" w:rsidRDefault="00B40403" w:rsidP="0021588F">
      <w:pPr>
        <w:pStyle w:val="Normal1"/>
        <w:numPr>
          <w:ilvl w:val="0"/>
          <w:numId w:val="15"/>
        </w:numPr>
        <w:spacing w:line="360" w:lineRule="auto"/>
        <w:ind w:left="426"/>
        <w:rPr>
          <w:rFonts w:ascii="Arial" w:hAnsi="Arial" w:cs="Arial"/>
          <w:sz w:val="22"/>
          <w:szCs w:val="22"/>
        </w:rPr>
      </w:pPr>
      <w:r w:rsidRPr="00BF73A6">
        <w:rPr>
          <w:rStyle w:val="Fuentedeprrafopredeter1"/>
          <w:rFonts w:ascii="Arial" w:hAnsi="Arial" w:cs="Arial"/>
          <w:sz w:val="22"/>
          <w:szCs w:val="22"/>
        </w:rPr>
        <w:t xml:space="preserve">Integra </w:t>
      </w:r>
      <w:r w:rsidRPr="00BF73A6">
        <w:rPr>
          <w:rStyle w:val="Fuentedeprrafopredeter1"/>
          <w:rFonts w:ascii="Arial" w:eastAsia="Calibri" w:hAnsi="Arial" w:cs="Arial"/>
          <w:color w:val="00000A"/>
          <w:sz w:val="22"/>
          <w:szCs w:val="22"/>
        </w:rPr>
        <w:t>el quehacer en programas estratégicos inter y multidisciplinarios que conlleve a alianzas con otras unidades, facultades, centros, sedes y secciones regionales</w:t>
      </w:r>
      <w:r w:rsidR="00EA026C" w:rsidRPr="00BF73A6">
        <w:rPr>
          <w:rStyle w:val="Fuentedeprrafopredeter1"/>
          <w:rFonts w:ascii="Arial" w:eastAsia="Calibri" w:hAnsi="Arial" w:cs="Arial"/>
          <w:color w:val="00000A"/>
          <w:sz w:val="22"/>
          <w:szCs w:val="22"/>
        </w:rPr>
        <w:t>. (</w:t>
      </w:r>
      <w:r w:rsidRPr="00BF73A6">
        <w:rPr>
          <w:rFonts w:ascii="Arial" w:hAnsi="Arial" w:cs="Arial"/>
          <w:i/>
          <w:sz w:val="22"/>
          <w:szCs w:val="22"/>
        </w:rPr>
        <w:t>Se modifica según el oficio UNA-SCU-ACUE-823-2016.)</w:t>
      </w:r>
    </w:p>
    <w:p w14:paraId="583B33A7" w14:textId="77777777" w:rsidR="00B40403" w:rsidRPr="00BF73A6" w:rsidRDefault="00B40403" w:rsidP="005B0607">
      <w:pPr>
        <w:pStyle w:val="Normal1"/>
        <w:spacing w:line="360" w:lineRule="auto"/>
        <w:ind w:left="426" w:hanging="360"/>
        <w:rPr>
          <w:rFonts w:ascii="Arial" w:hAnsi="Arial" w:cs="Arial"/>
          <w:sz w:val="22"/>
          <w:szCs w:val="22"/>
        </w:rPr>
      </w:pPr>
    </w:p>
    <w:p w14:paraId="723980AE" w14:textId="77777777" w:rsidR="00B40403" w:rsidRPr="00BF73A6" w:rsidRDefault="00B40403" w:rsidP="0021588F">
      <w:pPr>
        <w:pStyle w:val="Normal1"/>
        <w:numPr>
          <w:ilvl w:val="0"/>
          <w:numId w:val="15"/>
        </w:numPr>
        <w:spacing w:line="360" w:lineRule="auto"/>
        <w:ind w:left="426"/>
        <w:rPr>
          <w:rFonts w:ascii="Arial" w:hAnsi="Arial" w:cs="Arial"/>
          <w:sz w:val="22"/>
          <w:szCs w:val="22"/>
        </w:rPr>
      </w:pPr>
      <w:r w:rsidRPr="00BF73A6">
        <w:rPr>
          <w:rFonts w:ascii="Arial" w:hAnsi="Arial" w:cs="Arial"/>
          <w:sz w:val="22"/>
          <w:szCs w:val="22"/>
        </w:rPr>
        <w:t>Procura la cooperación permanente con otras universidades, instituciones públicas, y organizaciones nacionales y extranjeras, así como estrechar relaciones con el sector productivo nacional y extranjero.</w:t>
      </w:r>
    </w:p>
    <w:p w14:paraId="230A8C72" w14:textId="77777777" w:rsidR="00B40403" w:rsidRPr="00BF73A6" w:rsidRDefault="00B40403" w:rsidP="005B0607">
      <w:pPr>
        <w:pStyle w:val="Normal1"/>
        <w:spacing w:line="360" w:lineRule="auto"/>
        <w:ind w:left="426" w:hanging="360"/>
        <w:rPr>
          <w:rFonts w:ascii="Arial" w:hAnsi="Arial" w:cs="Arial"/>
          <w:sz w:val="22"/>
          <w:szCs w:val="22"/>
        </w:rPr>
      </w:pPr>
    </w:p>
    <w:p w14:paraId="66BAC75B" w14:textId="77777777" w:rsidR="00B40403" w:rsidRPr="005B0607" w:rsidRDefault="00B40403" w:rsidP="0021588F">
      <w:pPr>
        <w:pStyle w:val="Normal1"/>
        <w:numPr>
          <w:ilvl w:val="0"/>
          <w:numId w:val="15"/>
        </w:numPr>
        <w:spacing w:line="360" w:lineRule="auto"/>
        <w:ind w:left="426"/>
        <w:rPr>
          <w:rFonts w:ascii="Arial" w:hAnsi="Arial" w:cs="Arial"/>
          <w:sz w:val="22"/>
          <w:szCs w:val="22"/>
        </w:rPr>
      </w:pPr>
      <w:r w:rsidRPr="00BF73A6">
        <w:rPr>
          <w:rStyle w:val="Fuentedeprrafopredeter1"/>
          <w:rFonts w:ascii="Arial" w:hAnsi="Arial" w:cs="Arial"/>
          <w:sz w:val="22"/>
          <w:szCs w:val="22"/>
        </w:rPr>
        <w:t xml:space="preserve">Es objeto de evaluación permanente, </w:t>
      </w:r>
      <w:r w:rsidRPr="00BF73A6">
        <w:rPr>
          <w:rStyle w:val="Fuentedeprrafopredeter1"/>
          <w:rFonts w:ascii="Arial" w:eastAsia="Calibri" w:hAnsi="Arial" w:cs="Arial"/>
          <w:color w:val="00000A"/>
          <w:sz w:val="22"/>
          <w:szCs w:val="22"/>
        </w:rPr>
        <w:t>a fin de garantizar su compromiso social y excelencia, según los principios de equidad e inclusión. (</w:t>
      </w:r>
      <w:r w:rsidRPr="00BF73A6">
        <w:rPr>
          <w:rFonts w:ascii="Arial" w:hAnsi="Arial" w:cs="Arial"/>
          <w:i/>
          <w:sz w:val="22"/>
          <w:szCs w:val="22"/>
        </w:rPr>
        <w:t>Se modifica según el oficio UNA-SCU-ACUE-823-2016.)</w:t>
      </w:r>
    </w:p>
    <w:p w14:paraId="267ED503" w14:textId="77777777" w:rsidR="005B0607" w:rsidRPr="00BF73A6" w:rsidRDefault="005B0607" w:rsidP="005B0607">
      <w:pPr>
        <w:pStyle w:val="Normal1"/>
        <w:spacing w:line="360" w:lineRule="auto"/>
        <w:rPr>
          <w:rFonts w:ascii="Arial" w:hAnsi="Arial" w:cs="Arial"/>
          <w:sz w:val="22"/>
          <w:szCs w:val="22"/>
        </w:rPr>
      </w:pPr>
    </w:p>
    <w:p w14:paraId="6ABE9D98" w14:textId="77777777" w:rsidR="00B40403" w:rsidRPr="00BF73A6" w:rsidRDefault="00B40403" w:rsidP="0021588F">
      <w:pPr>
        <w:pStyle w:val="Normal1"/>
        <w:numPr>
          <w:ilvl w:val="0"/>
          <w:numId w:val="15"/>
        </w:numPr>
        <w:spacing w:line="360" w:lineRule="auto"/>
        <w:ind w:left="426"/>
        <w:rPr>
          <w:rFonts w:ascii="Arial" w:hAnsi="Arial" w:cs="Arial"/>
          <w:sz w:val="22"/>
          <w:szCs w:val="22"/>
        </w:rPr>
      </w:pPr>
      <w:r w:rsidRPr="00BF73A6">
        <w:rPr>
          <w:rFonts w:ascii="Arial" w:hAnsi="Arial" w:cs="Arial"/>
          <w:sz w:val="22"/>
          <w:szCs w:val="22"/>
        </w:rPr>
        <w:t>Corresponde a un orden de prioridad establecido en el marco del plan académico de la unidad, de la facultad, centro o sede a la que se adscribe y del Plan de Mediano Plazo Institucional.</w:t>
      </w:r>
    </w:p>
    <w:p w14:paraId="2DB0B154" w14:textId="77777777" w:rsidR="00B40403" w:rsidRPr="00BF73A6" w:rsidRDefault="00B40403" w:rsidP="005B0607">
      <w:pPr>
        <w:pStyle w:val="Normal1"/>
        <w:spacing w:line="360" w:lineRule="auto"/>
        <w:ind w:left="426" w:hanging="360"/>
        <w:rPr>
          <w:rFonts w:ascii="Arial" w:hAnsi="Arial" w:cs="Arial"/>
          <w:sz w:val="22"/>
          <w:szCs w:val="22"/>
        </w:rPr>
      </w:pPr>
    </w:p>
    <w:p w14:paraId="6E8FA693" w14:textId="77777777" w:rsidR="00B40403" w:rsidRPr="00BF73A6" w:rsidRDefault="00B40403" w:rsidP="0021588F">
      <w:pPr>
        <w:pStyle w:val="Normal1"/>
        <w:numPr>
          <w:ilvl w:val="0"/>
          <w:numId w:val="15"/>
        </w:numPr>
        <w:spacing w:line="360" w:lineRule="auto"/>
        <w:ind w:left="426"/>
        <w:rPr>
          <w:rFonts w:ascii="Arial" w:hAnsi="Arial" w:cs="Arial"/>
          <w:sz w:val="22"/>
          <w:szCs w:val="22"/>
        </w:rPr>
      </w:pPr>
      <w:r w:rsidRPr="00BF73A6">
        <w:rPr>
          <w:rFonts w:ascii="Arial" w:hAnsi="Arial" w:cs="Arial"/>
          <w:sz w:val="22"/>
          <w:szCs w:val="22"/>
        </w:rPr>
        <w:t>Cuenta con los recursos necesarios para el cumplimiento de las metas propuestas.</w:t>
      </w:r>
    </w:p>
    <w:p w14:paraId="17F6450C" w14:textId="77777777" w:rsidR="00B40403" w:rsidRPr="00BF73A6" w:rsidRDefault="00B40403" w:rsidP="005B0607">
      <w:pPr>
        <w:pStyle w:val="Normal1"/>
        <w:spacing w:line="360" w:lineRule="auto"/>
        <w:ind w:left="426" w:hanging="360"/>
        <w:rPr>
          <w:rFonts w:ascii="Arial" w:hAnsi="Arial" w:cs="Arial"/>
          <w:sz w:val="22"/>
          <w:szCs w:val="22"/>
        </w:rPr>
      </w:pPr>
    </w:p>
    <w:p w14:paraId="5DC3A9B6" w14:textId="77777777" w:rsidR="00B40403" w:rsidRPr="00BF73A6" w:rsidRDefault="00B40403" w:rsidP="0021588F">
      <w:pPr>
        <w:pStyle w:val="Normal1"/>
        <w:numPr>
          <w:ilvl w:val="0"/>
          <w:numId w:val="15"/>
        </w:numPr>
        <w:spacing w:line="360" w:lineRule="auto"/>
        <w:ind w:left="426"/>
        <w:rPr>
          <w:rFonts w:ascii="Arial" w:hAnsi="Arial" w:cs="Arial"/>
          <w:sz w:val="22"/>
          <w:szCs w:val="22"/>
        </w:rPr>
      </w:pPr>
      <w:r w:rsidRPr="00BF73A6">
        <w:rPr>
          <w:rFonts w:ascii="Arial" w:hAnsi="Arial" w:cs="Arial"/>
          <w:sz w:val="22"/>
          <w:szCs w:val="22"/>
        </w:rPr>
        <w:t>Integra las áreas académicas de docencia, investigación, extensión y producción.</w:t>
      </w:r>
    </w:p>
    <w:p w14:paraId="3652887B" w14:textId="77777777" w:rsidR="00B40403" w:rsidRPr="00BF73A6" w:rsidRDefault="00B40403" w:rsidP="005B0607">
      <w:pPr>
        <w:pStyle w:val="Normal1"/>
        <w:spacing w:line="360" w:lineRule="auto"/>
        <w:ind w:left="426" w:hanging="360"/>
        <w:rPr>
          <w:rFonts w:ascii="Arial" w:hAnsi="Arial" w:cs="Arial"/>
          <w:sz w:val="22"/>
          <w:szCs w:val="22"/>
        </w:rPr>
      </w:pPr>
    </w:p>
    <w:p w14:paraId="174A969A" w14:textId="77777777" w:rsidR="00B40403" w:rsidRDefault="00B40403" w:rsidP="0021588F">
      <w:pPr>
        <w:pStyle w:val="Normal1"/>
        <w:numPr>
          <w:ilvl w:val="0"/>
          <w:numId w:val="15"/>
        </w:numPr>
        <w:spacing w:line="360" w:lineRule="auto"/>
        <w:ind w:left="426"/>
        <w:rPr>
          <w:rFonts w:ascii="Arial" w:hAnsi="Arial" w:cs="Arial"/>
          <w:sz w:val="22"/>
          <w:szCs w:val="22"/>
        </w:rPr>
      </w:pPr>
      <w:r w:rsidRPr="00BF73A6">
        <w:rPr>
          <w:rFonts w:ascii="Arial" w:hAnsi="Arial" w:cs="Arial"/>
          <w:sz w:val="22"/>
          <w:szCs w:val="22"/>
        </w:rPr>
        <w:t>Se fundamenta en un comprobado desarrollo de su área disciplinaria y garantiza su excelencia, accesibilidad y competitividad.</w:t>
      </w:r>
    </w:p>
    <w:p w14:paraId="75D8F80F" w14:textId="77777777" w:rsidR="005B0607" w:rsidRDefault="005B0607" w:rsidP="005B0607">
      <w:pPr>
        <w:pStyle w:val="Normal1"/>
        <w:spacing w:line="360" w:lineRule="auto"/>
        <w:rPr>
          <w:rFonts w:ascii="Arial" w:hAnsi="Arial" w:cs="Arial"/>
          <w:sz w:val="22"/>
          <w:szCs w:val="22"/>
        </w:rPr>
      </w:pPr>
    </w:p>
    <w:p w14:paraId="6E015B81" w14:textId="77777777" w:rsidR="00B40403" w:rsidRPr="00BF73A6" w:rsidRDefault="00B40403" w:rsidP="00B40403">
      <w:pPr>
        <w:pStyle w:val="Normal1"/>
        <w:spacing w:line="360" w:lineRule="auto"/>
        <w:rPr>
          <w:rFonts w:ascii="Arial" w:hAnsi="Arial" w:cs="Arial"/>
          <w:sz w:val="22"/>
          <w:szCs w:val="22"/>
        </w:rPr>
      </w:pPr>
      <w:r w:rsidRPr="00BF73A6">
        <w:rPr>
          <w:rFonts w:ascii="Arial" w:hAnsi="Arial" w:cs="Arial"/>
          <w:b/>
          <w:sz w:val="22"/>
          <w:szCs w:val="22"/>
        </w:rPr>
        <w:t>B.</w:t>
      </w:r>
      <w:r w:rsidRPr="00BF73A6">
        <w:rPr>
          <w:rFonts w:ascii="Arial" w:hAnsi="Arial" w:cs="Arial"/>
          <w:b/>
          <w:sz w:val="22"/>
          <w:szCs w:val="22"/>
        </w:rPr>
        <w:tab/>
        <w:t>Formación de profesionales</w:t>
      </w:r>
    </w:p>
    <w:p w14:paraId="45204FC3" w14:textId="77777777" w:rsidR="00B40403" w:rsidRDefault="00B40403" w:rsidP="00B40403">
      <w:pPr>
        <w:pStyle w:val="Normal1"/>
        <w:spacing w:line="360" w:lineRule="auto"/>
        <w:rPr>
          <w:rFonts w:ascii="Arial" w:hAnsi="Arial" w:cs="Arial"/>
          <w:sz w:val="22"/>
          <w:szCs w:val="22"/>
        </w:rPr>
      </w:pPr>
      <w:r w:rsidRPr="00BF73A6">
        <w:rPr>
          <w:rFonts w:ascii="Arial" w:hAnsi="Arial" w:cs="Arial"/>
          <w:sz w:val="22"/>
          <w:szCs w:val="22"/>
        </w:rPr>
        <w:t>La actividad académica que conduce a la formación de profesionales, a nivel de pregrado, grado y posgrado, se rige por las siguientes políticas:</w:t>
      </w:r>
    </w:p>
    <w:p w14:paraId="474892DA" w14:textId="77777777" w:rsidR="00B40403" w:rsidRPr="00BF73A6" w:rsidRDefault="00B40403" w:rsidP="0021588F">
      <w:pPr>
        <w:pStyle w:val="Normal1"/>
        <w:numPr>
          <w:ilvl w:val="3"/>
          <w:numId w:val="16"/>
        </w:numPr>
        <w:spacing w:line="360" w:lineRule="auto"/>
        <w:ind w:left="284"/>
        <w:rPr>
          <w:rFonts w:ascii="Arial" w:hAnsi="Arial" w:cs="Arial"/>
          <w:sz w:val="22"/>
          <w:szCs w:val="22"/>
        </w:rPr>
      </w:pPr>
      <w:r w:rsidRPr="00BF73A6">
        <w:rPr>
          <w:rStyle w:val="Fuentedeprrafopredeter1"/>
          <w:rFonts w:ascii="Arial" w:hAnsi="Arial" w:cs="Arial"/>
          <w:sz w:val="22"/>
          <w:szCs w:val="22"/>
        </w:rPr>
        <w:lastRenderedPageBreak/>
        <w:t>Garantiza la formación de profesionales capaces de interpretar y dar respuesta a los retos de las tendencias actuales del desarrollo con un alto compromiso social, respeto a la diversidad y promoción de la equidad.</w:t>
      </w:r>
    </w:p>
    <w:p w14:paraId="463690FB" w14:textId="77777777" w:rsidR="00B40403" w:rsidRPr="00BF73A6" w:rsidRDefault="00B40403" w:rsidP="005B0607">
      <w:pPr>
        <w:pStyle w:val="Normal1"/>
        <w:spacing w:line="360" w:lineRule="auto"/>
        <w:ind w:left="284"/>
        <w:rPr>
          <w:rFonts w:ascii="Arial" w:hAnsi="Arial" w:cs="Arial"/>
          <w:sz w:val="22"/>
          <w:szCs w:val="22"/>
        </w:rPr>
      </w:pPr>
    </w:p>
    <w:p w14:paraId="3664DA94" w14:textId="77777777" w:rsidR="00B40403" w:rsidRPr="00BF73A6" w:rsidRDefault="00B40403" w:rsidP="0021588F">
      <w:pPr>
        <w:pStyle w:val="Normal1"/>
        <w:numPr>
          <w:ilvl w:val="3"/>
          <w:numId w:val="16"/>
        </w:numPr>
        <w:spacing w:line="360" w:lineRule="auto"/>
        <w:ind w:left="284"/>
        <w:rPr>
          <w:rFonts w:ascii="Arial" w:hAnsi="Arial" w:cs="Arial"/>
          <w:sz w:val="22"/>
          <w:szCs w:val="22"/>
        </w:rPr>
      </w:pPr>
      <w:r w:rsidRPr="00BF73A6">
        <w:rPr>
          <w:rFonts w:ascii="Arial" w:hAnsi="Arial" w:cs="Arial"/>
          <w:sz w:val="22"/>
          <w:szCs w:val="22"/>
        </w:rPr>
        <w:t>Consolida una formación con perspectiva inter y multidisciplinaria.</w:t>
      </w:r>
    </w:p>
    <w:p w14:paraId="56224119" w14:textId="77777777" w:rsidR="00B40403" w:rsidRPr="00BF73A6" w:rsidRDefault="00B40403" w:rsidP="005B0607">
      <w:pPr>
        <w:pStyle w:val="Normal1"/>
        <w:spacing w:line="360" w:lineRule="auto"/>
        <w:ind w:left="284"/>
        <w:rPr>
          <w:rFonts w:ascii="Arial" w:hAnsi="Arial" w:cs="Arial"/>
          <w:sz w:val="22"/>
          <w:szCs w:val="22"/>
        </w:rPr>
      </w:pPr>
    </w:p>
    <w:p w14:paraId="7B28340B" w14:textId="77777777" w:rsidR="00B40403" w:rsidRPr="00BF73A6" w:rsidRDefault="00B40403" w:rsidP="0021588F">
      <w:pPr>
        <w:pStyle w:val="Normal1"/>
        <w:numPr>
          <w:ilvl w:val="3"/>
          <w:numId w:val="16"/>
        </w:numPr>
        <w:spacing w:line="360" w:lineRule="auto"/>
        <w:ind w:left="284"/>
        <w:rPr>
          <w:rFonts w:ascii="Arial" w:hAnsi="Arial" w:cs="Arial"/>
          <w:sz w:val="22"/>
          <w:szCs w:val="22"/>
        </w:rPr>
      </w:pPr>
      <w:r w:rsidRPr="00BF73A6">
        <w:rPr>
          <w:rFonts w:ascii="Arial" w:hAnsi="Arial" w:cs="Arial"/>
          <w:sz w:val="22"/>
          <w:szCs w:val="22"/>
        </w:rPr>
        <w:t>Ofrece distintas opciones de formación: accesible, atractiva y pertinente, según las tendencias y las necesidades de la época.</w:t>
      </w:r>
    </w:p>
    <w:p w14:paraId="506193A4" w14:textId="77777777" w:rsidR="00B40403" w:rsidRPr="00BF73A6" w:rsidRDefault="00B40403" w:rsidP="005B0607">
      <w:pPr>
        <w:pStyle w:val="Normal1"/>
        <w:spacing w:line="360" w:lineRule="auto"/>
        <w:ind w:left="284"/>
        <w:rPr>
          <w:rFonts w:ascii="Arial" w:hAnsi="Arial" w:cs="Arial"/>
          <w:sz w:val="22"/>
          <w:szCs w:val="22"/>
        </w:rPr>
      </w:pPr>
    </w:p>
    <w:p w14:paraId="4A69C7FB" w14:textId="77777777" w:rsidR="00B40403" w:rsidRPr="00BF73A6" w:rsidRDefault="00B40403" w:rsidP="0021588F">
      <w:pPr>
        <w:pStyle w:val="Normal1"/>
        <w:numPr>
          <w:ilvl w:val="3"/>
          <w:numId w:val="16"/>
        </w:numPr>
        <w:spacing w:line="360" w:lineRule="auto"/>
        <w:ind w:left="284"/>
        <w:rPr>
          <w:rFonts w:ascii="Arial" w:hAnsi="Arial" w:cs="Arial"/>
          <w:sz w:val="22"/>
          <w:szCs w:val="22"/>
        </w:rPr>
      </w:pPr>
      <w:r w:rsidRPr="00BF73A6">
        <w:rPr>
          <w:rFonts w:ascii="Arial" w:hAnsi="Arial" w:cs="Arial"/>
          <w:sz w:val="22"/>
          <w:szCs w:val="22"/>
        </w:rPr>
        <w:t>Los currículos son flexibles al construirse a partir de una concepción del trabajo académico con solidez disciplinaria que permite, al mismo tiempo, el establecimiento de relaciones interdisciplinarias, el respeto a la diversidad y la atención de las necesidades de las personas, según sus características.</w:t>
      </w:r>
    </w:p>
    <w:p w14:paraId="5729B403" w14:textId="77777777" w:rsidR="00B40403" w:rsidRPr="00BF73A6" w:rsidRDefault="00B40403" w:rsidP="005B0607">
      <w:pPr>
        <w:pStyle w:val="Normal1"/>
        <w:spacing w:line="360" w:lineRule="auto"/>
        <w:ind w:left="284"/>
        <w:rPr>
          <w:rFonts w:ascii="Arial" w:hAnsi="Arial" w:cs="Arial"/>
          <w:sz w:val="22"/>
          <w:szCs w:val="22"/>
        </w:rPr>
      </w:pPr>
    </w:p>
    <w:p w14:paraId="75EBAA08" w14:textId="77777777" w:rsidR="00B40403" w:rsidRPr="00BF73A6" w:rsidRDefault="00B40403" w:rsidP="0021588F">
      <w:pPr>
        <w:pStyle w:val="Normal1"/>
        <w:numPr>
          <w:ilvl w:val="3"/>
          <w:numId w:val="16"/>
        </w:numPr>
        <w:spacing w:line="360" w:lineRule="auto"/>
        <w:ind w:left="284"/>
        <w:rPr>
          <w:rFonts w:ascii="Arial" w:hAnsi="Arial" w:cs="Arial"/>
          <w:sz w:val="22"/>
          <w:szCs w:val="22"/>
        </w:rPr>
      </w:pPr>
      <w:r w:rsidRPr="00BF73A6">
        <w:rPr>
          <w:rFonts w:ascii="Arial" w:hAnsi="Arial" w:cs="Arial"/>
          <w:sz w:val="22"/>
          <w:szCs w:val="22"/>
        </w:rPr>
        <w:t>Los currículos garantizan la formación integral del estudiante al contemplar al menos:</w:t>
      </w:r>
    </w:p>
    <w:p w14:paraId="6CE6F807" w14:textId="77777777" w:rsidR="00B40403" w:rsidRPr="00BF73A6" w:rsidRDefault="00B40403" w:rsidP="0021588F">
      <w:pPr>
        <w:pStyle w:val="Normal1"/>
        <w:numPr>
          <w:ilvl w:val="0"/>
          <w:numId w:val="17"/>
        </w:numPr>
        <w:tabs>
          <w:tab w:val="left" w:pos="360"/>
        </w:tabs>
        <w:spacing w:line="360" w:lineRule="auto"/>
        <w:rPr>
          <w:rFonts w:ascii="Arial" w:hAnsi="Arial" w:cs="Arial"/>
          <w:sz w:val="22"/>
          <w:szCs w:val="22"/>
        </w:rPr>
      </w:pPr>
      <w:r w:rsidRPr="00BF73A6">
        <w:rPr>
          <w:rFonts w:ascii="Arial" w:hAnsi="Arial" w:cs="Arial"/>
          <w:sz w:val="22"/>
          <w:szCs w:val="22"/>
        </w:rPr>
        <w:t>una formación humanística que coadyuva a la igualdad de oportunidad de todas las personas;</w:t>
      </w:r>
    </w:p>
    <w:p w14:paraId="73C61FF2" w14:textId="77777777" w:rsidR="00B40403" w:rsidRPr="00BF73A6" w:rsidRDefault="00B40403" w:rsidP="0021588F">
      <w:pPr>
        <w:pStyle w:val="Normal1"/>
        <w:numPr>
          <w:ilvl w:val="0"/>
          <w:numId w:val="17"/>
        </w:numPr>
        <w:tabs>
          <w:tab w:val="left" w:pos="360"/>
        </w:tabs>
        <w:spacing w:line="360" w:lineRule="auto"/>
        <w:rPr>
          <w:rFonts w:ascii="Arial" w:hAnsi="Arial" w:cs="Arial"/>
          <w:sz w:val="22"/>
          <w:szCs w:val="22"/>
        </w:rPr>
      </w:pPr>
      <w:r w:rsidRPr="00BF73A6">
        <w:rPr>
          <w:rFonts w:ascii="Arial" w:hAnsi="Arial" w:cs="Arial"/>
          <w:sz w:val="22"/>
          <w:szCs w:val="22"/>
        </w:rPr>
        <w:t>una práctica profesional supervisada que responde a las necesidades sociales, científicas, artísticas y culturales de la sociedad costarricense y regional;</w:t>
      </w:r>
    </w:p>
    <w:p w14:paraId="12C48D6A" w14:textId="77777777" w:rsidR="00B40403" w:rsidRPr="00BF73A6" w:rsidRDefault="00B40403" w:rsidP="0021588F">
      <w:pPr>
        <w:pStyle w:val="Normal1"/>
        <w:numPr>
          <w:ilvl w:val="0"/>
          <w:numId w:val="17"/>
        </w:numPr>
        <w:tabs>
          <w:tab w:val="left" w:pos="360"/>
        </w:tabs>
        <w:spacing w:line="360" w:lineRule="auto"/>
        <w:rPr>
          <w:rFonts w:ascii="Arial" w:hAnsi="Arial" w:cs="Arial"/>
          <w:sz w:val="22"/>
          <w:szCs w:val="22"/>
        </w:rPr>
      </w:pPr>
      <w:r w:rsidRPr="00BF73A6">
        <w:rPr>
          <w:rFonts w:ascii="Arial" w:hAnsi="Arial" w:cs="Arial"/>
          <w:sz w:val="22"/>
          <w:szCs w:val="22"/>
        </w:rPr>
        <w:t xml:space="preserve">la participación plena en los procesos académicos de su unidad; </w:t>
      </w:r>
    </w:p>
    <w:p w14:paraId="1971D0C9" w14:textId="77777777" w:rsidR="00B40403" w:rsidRPr="00BF73A6" w:rsidRDefault="00B40403" w:rsidP="0021588F">
      <w:pPr>
        <w:pStyle w:val="Normal1"/>
        <w:numPr>
          <w:ilvl w:val="0"/>
          <w:numId w:val="17"/>
        </w:numPr>
        <w:tabs>
          <w:tab w:val="left" w:pos="360"/>
        </w:tabs>
        <w:spacing w:line="360" w:lineRule="auto"/>
        <w:rPr>
          <w:rFonts w:ascii="Arial" w:hAnsi="Arial" w:cs="Arial"/>
          <w:sz w:val="22"/>
          <w:szCs w:val="22"/>
        </w:rPr>
      </w:pPr>
      <w:r w:rsidRPr="00BF73A6">
        <w:rPr>
          <w:rFonts w:ascii="Arial" w:hAnsi="Arial" w:cs="Arial"/>
          <w:sz w:val="22"/>
          <w:szCs w:val="22"/>
        </w:rPr>
        <w:t>una adecuada integración teórico-práctica;</w:t>
      </w:r>
    </w:p>
    <w:p w14:paraId="3E63681E" w14:textId="77777777" w:rsidR="00B40403" w:rsidRPr="00BF73A6" w:rsidRDefault="00B40403" w:rsidP="0021588F">
      <w:pPr>
        <w:pStyle w:val="Normal1"/>
        <w:numPr>
          <w:ilvl w:val="0"/>
          <w:numId w:val="17"/>
        </w:numPr>
        <w:tabs>
          <w:tab w:val="left" w:pos="360"/>
        </w:tabs>
        <w:spacing w:line="360" w:lineRule="auto"/>
        <w:rPr>
          <w:rFonts w:ascii="Arial" w:hAnsi="Arial" w:cs="Arial"/>
          <w:sz w:val="22"/>
          <w:szCs w:val="22"/>
        </w:rPr>
      </w:pPr>
      <w:r w:rsidRPr="00BF73A6">
        <w:rPr>
          <w:rFonts w:ascii="Arial" w:hAnsi="Arial" w:cs="Arial"/>
          <w:sz w:val="22"/>
          <w:szCs w:val="22"/>
        </w:rPr>
        <w:t>una incorporación de los estudios sobre la cultura científico-tecnológica en las áreas de sociales, artes, letras y filosofía, así como una visión integral e integradora de la realidad en las áreas científico- tecnológicas;</w:t>
      </w:r>
    </w:p>
    <w:p w14:paraId="069E0A1D" w14:textId="77777777" w:rsidR="00B40403" w:rsidRPr="00BF73A6" w:rsidRDefault="00B40403" w:rsidP="0021588F">
      <w:pPr>
        <w:pStyle w:val="Normal1"/>
        <w:numPr>
          <w:ilvl w:val="0"/>
          <w:numId w:val="17"/>
        </w:numPr>
        <w:tabs>
          <w:tab w:val="left" w:pos="360"/>
        </w:tabs>
        <w:spacing w:line="360" w:lineRule="auto"/>
        <w:rPr>
          <w:rFonts w:ascii="Arial" w:hAnsi="Arial" w:cs="Arial"/>
          <w:sz w:val="22"/>
          <w:szCs w:val="22"/>
        </w:rPr>
      </w:pPr>
      <w:r w:rsidRPr="00BF73A6">
        <w:rPr>
          <w:rFonts w:ascii="Arial" w:hAnsi="Arial" w:cs="Arial"/>
          <w:sz w:val="22"/>
          <w:szCs w:val="22"/>
        </w:rPr>
        <w:t>condiciones de accesibilidad para la participación en actividades recreativas, artísticas y deportivas, entre otras.</w:t>
      </w:r>
    </w:p>
    <w:p w14:paraId="77F6AB63" w14:textId="77777777" w:rsidR="00B40403" w:rsidRPr="00BF73A6" w:rsidRDefault="00B40403" w:rsidP="005B0607">
      <w:pPr>
        <w:pStyle w:val="Normal1"/>
        <w:spacing w:line="360" w:lineRule="auto"/>
        <w:ind w:left="284"/>
        <w:rPr>
          <w:rFonts w:ascii="Arial" w:hAnsi="Arial" w:cs="Arial"/>
          <w:sz w:val="22"/>
          <w:szCs w:val="22"/>
        </w:rPr>
      </w:pPr>
    </w:p>
    <w:p w14:paraId="4D19DF4A" w14:textId="4E5F28B4" w:rsidR="00B40403" w:rsidRDefault="00B40403" w:rsidP="0021588F">
      <w:pPr>
        <w:pStyle w:val="Normal1"/>
        <w:numPr>
          <w:ilvl w:val="3"/>
          <w:numId w:val="16"/>
        </w:numPr>
        <w:spacing w:line="360" w:lineRule="auto"/>
        <w:ind w:left="284"/>
        <w:rPr>
          <w:rFonts w:ascii="Arial" w:hAnsi="Arial" w:cs="Arial"/>
          <w:sz w:val="22"/>
          <w:szCs w:val="22"/>
        </w:rPr>
      </w:pPr>
      <w:r w:rsidRPr="00BF73A6">
        <w:rPr>
          <w:rFonts w:ascii="Arial" w:hAnsi="Arial" w:cs="Arial"/>
          <w:sz w:val="22"/>
          <w:szCs w:val="22"/>
        </w:rPr>
        <w:t>Ofrece espacios para la profundización e integración del conocimiento en los campos del saber que prioriza la Universidad, mediante un sistema de posgrados que comprende cursos, especializaciones, maestrías, doctorados y posdoctorados.</w:t>
      </w:r>
    </w:p>
    <w:p w14:paraId="33A955C3" w14:textId="77777777" w:rsidR="009614FC" w:rsidRPr="00BF73A6" w:rsidRDefault="009614FC" w:rsidP="009614FC">
      <w:pPr>
        <w:pStyle w:val="Normal1"/>
        <w:spacing w:line="360" w:lineRule="auto"/>
        <w:ind w:left="284"/>
        <w:rPr>
          <w:rFonts w:ascii="Arial" w:hAnsi="Arial" w:cs="Arial"/>
          <w:sz w:val="22"/>
          <w:szCs w:val="22"/>
        </w:rPr>
      </w:pPr>
    </w:p>
    <w:p w14:paraId="7497EA21" w14:textId="77777777" w:rsidR="00B40403" w:rsidRPr="00BF73A6" w:rsidRDefault="00B40403" w:rsidP="0021588F">
      <w:pPr>
        <w:pStyle w:val="Normal1"/>
        <w:numPr>
          <w:ilvl w:val="3"/>
          <w:numId w:val="16"/>
        </w:numPr>
        <w:spacing w:line="360" w:lineRule="auto"/>
        <w:ind w:left="284"/>
        <w:rPr>
          <w:rFonts w:ascii="Arial" w:hAnsi="Arial" w:cs="Arial"/>
          <w:sz w:val="22"/>
          <w:szCs w:val="22"/>
        </w:rPr>
      </w:pPr>
      <w:r w:rsidRPr="00BF73A6">
        <w:rPr>
          <w:rFonts w:ascii="Arial" w:hAnsi="Arial" w:cs="Arial"/>
          <w:sz w:val="22"/>
          <w:szCs w:val="22"/>
        </w:rPr>
        <w:t>Garantiza y facilita el establecimiento de relaciones de reciprocidad y apoyo entre la oferta docente de pregrado, grado y posgrado.</w:t>
      </w:r>
    </w:p>
    <w:p w14:paraId="02FDE270" w14:textId="1A3144F6" w:rsidR="00B40403" w:rsidRDefault="00B40403" w:rsidP="005B0607">
      <w:pPr>
        <w:pStyle w:val="Normal1"/>
        <w:spacing w:line="360" w:lineRule="auto"/>
        <w:ind w:left="284"/>
        <w:rPr>
          <w:rFonts w:ascii="Arial" w:hAnsi="Arial" w:cs="Arial"/>
          <w:sz w:val="22"/>
          <w:szCs w:val="22"/>
        </w:rPr>
      </w:pPr>
    </w:p>
    <w:p w14:paraId="60E48C45" w14:textId="77777777" w:rsidR="00B40403" w:rsidRPr="00BF73A6" w:rsidRDefault="00B40403" w:rsidP="0021588F">
      <w:pPr>
        <w:pStyle w:val="Normal1"/>
        <w:numPr>
          <w:ilvl w:val="3"/>
          <w:numId w:val="16"/>
        </w:numPr>
        <w:spacing w:line="360" w:lineRule="auto"/>
        <w:ind w:left="284"/>
        <w:rPr>
          <w:rFonts w:ascii="Arial" w:hAnsi="Arial" w:cs="Arial"/>
          <w:sz w:val="22"/>
          <w:szCs w:val="22"/>
        </w:rPr>
      </w:pPr>
      <w:r w:rsidRPr="00BF73A6">
        <w:rPr>
          <w:rStyle w:val="Fuentedeprrafopredeter1"/>
          <w:rFonts w:ascii="Arial" w:hAnsi="Arial" w:cs="Arial"/>
          <w:sz w:val="22"/>
          <w:szCs w:val="22"/>
        </w:rPr>
        <w:lastRenderedPageBreak/>
        <w:t xml:space="preserve">Propicia </w:t>
      </w:r>
      <w:r w:rsidRPr="00BF73A6">
        <w:rPr>
          <w:rStyle w:val="Fuentedeprrafopredeter1"/>
          <w:rFonts w:ascii="Arial" w:eastAsia="Calibri" w:hAnsi="Arial" w:cs="Arial"/>
          <w:color w:val="00000A"/>
          <w:sz w:val="22"/>
          <w:szCs w:val="22"/>
        </w:rPr>
        <w:t>la formación continua mediante el diseño y la ejecución de una oferta académica flexible, diversificada, con fundamento en la accesibilidad e igualdad de oportunidades y los principios y los valores estatutarios. (</w:t>
      </w:r>
      <w:r w:rsidRPr="00BF73A6">
        <w:rPr>
          <w:rFonts w:ascii="Arial" w:hAnsi="Arial" w:cs="Arial"/>
          <w:i/>
          <w:sz w:val="22"/>
          <w:szCs w:val="22"/>
        </w:rPr>
        <w:t>Se modifica según el oficio UNA-SCU-ACUE-823-2016).</w:t>
      </w:r>
    </w:p>
    <w:p w14:paraId="3AE62C01" w14:textId="77777777" w:rsidR="00B40403" w:rsidRPr="00BF73A6" w:rsidRDefault="00B40403" w:rsidP="005B0607">
      <w:pPr>
        <w:pStyle w:val="Normal1"/>
        <w:spacing w:line="360" w:lineRule="auto"/>
        <w:ind w:left="284"/>
        <w:rPr>
          <w:rFonts w:ascii="Arial" w:hAnsi="Arial" w:cs="Arial"/>
          <w:sz w:val="22"/>
          <w:szCs w:val="22"/>
        </w:rPr>
      </w:pPr>
    </w:p>
    <w:p w14:paraId="2B32F34A" w14:textId="77777777" w:rsidR="00B40403" w:rsidRPr="00BF73A6" w:rsidRDefault="00B40403" w:rsidP="0021588F">
      <w:pPr>
        <w:pStyle w:val="Normal1"/>
        <w:numPr>
          <w:ilvl w:val="3"/>
          <w:numId w:val="16"/>
        </w:numPr>
        <w:spacing w:line="360" w:lineRule="auto"/>
        <w:ind w:left="284"/>
        <w:rPr>
          <w:rFonts w:ascii="Arial" w:hAnsi="Arial" w:cs="Arial"/>
          <w:sz w:val="22"/>
          <w:szCs w:val="22"/>
        </w:rPr>
      </w:pPr>
      <w:r w:rsidRPr="00BF73A6">
        <w:rPr>
          <w:rFonts w:ascii="Arial" w:hAnsi="Arial" w:cs="Arial"/>
          <w:sz w:val="22"/>
          <w:szCs w:val="22"/>
        </w:rPr>
        <w:t>Cuenta con una estrategia de seguimiento de sus egresados.</w:t>
      </w:r>
    </w:p>
    <w:p w14:paraId="5CAC17F3" w14:textId="77777777" w:rsidR="00B40403" w:rsidRPr="00BF73A6" w:rsidRDefault="00B40403" w:rsidP="005B0607">
      <w:pPr>
        <w:pStyle w:val="Normal1"/>
        <w:spacing w:line="360" w:lineRule="auto"/>
        <w:ind w:left="284"/>
        <w:rPr>
          <w:rFonts w:ascii="Arial" w:hAnsi="Arial" w:cs="Arial"/>
          <w:sz w:val="22"/>
          <w:szCs w:val="22"/>
        </w:rPr>
      </w:pPr>
    </w:p>
    <w:p w14:paraId="511FBCB6" w14:textId="77777777" w:rsidR="00B40403" w:rsidRPr="00BF73A6" w:rsidRDefault="00B40403" w:rsidP="0021588F">
      <w:pPr>
        <w:pStyle w:val="Normal1"/>
        <w:numPr>
          <w:ilvl w:val="3"/>
          <w:numId w:val="16"/>
        </w:numPr>
        <w:spacing w:line="360" w:lineRule="auto"/>
        <w:ind w:left="284"/>
        <w:rPr>
          <w:rFonts w:ascii="Arial" w:hAnsi="Arial" w:cs="Arial"/>
          <w:sz w:val="22"/>
          <w:szCs w:val="22"/>
        </w:rPr>
      </w:pPr>
      <w:r w:rsidRPr="00BF73A6">
        <w:rPr>
          <w:rFonts w:ascii="Arial" w:hAnsi="Arial" w:cs="Arial"/>
          <w:sz w:val="22"/>
          <w:szCs w:val="22"/>
        </w:rPr>
        <w:t>Reconoce el aprendizaje adquirido por la experiencia y en centros de formación técnico-profesional debidamente acreditados.</w:t>
      </w:r>
    </w:p>
    <w:p w14:paraId="4997807C" w14:textId="77777777" w:rsidR="00B40403" w:rsidRPr="00BF73A6" w:rsidRDefault="00B40403" w:rsidP="00B40403">
      <w:pPr>
        <w:pStyle w:val="Normal1"/>
        <w:spacing w:line="360" w:lineRule="auto"/>
        <w:rPr>
          <w:rFonts w:ascii="Arial" w:hAnsi="Arial" w:cs="Arial"/>
          <w:sz w:val="22"/>
          <w:szCs w:val="22"/>
        </w:rPr>
      </w:pPr>
    </w:p>
    <w:p w14:paraId="5429043D" w14:textId="77777777" w:rsidR="00B40403" w:rsidRPr="00BF73A6" w:rsidRDefault="00B40403" w:rsidP="00B40403">
      <w:pPr>
        <w:pStyle w:val="Normal1"/>
        <w:spacing w:line="360" w:lineRule="auto"/>
        <w:rPr>
          <w:rFonts w:ascii="Arial" w:hAnsi="Arial" w:cs="Arial"/>
          <w:sz w:val="22"/>
          <w:szCs w:val="22"/>
        </w:rPr>
      </w:pPr>
      <w:r w:rsidRPr="00BF73A6">
        <w:rPr>
          <w:rFonts w:ascii="Arial" w:hAnsi="Arial" w:cs="Arial"/>
          <w:b/>
          <w:bCs/>
          <w:sz w:val="22"/>
          <w:szCs w:val="22"/>
        </w:rPr>
        <w:t>C. Prestación de servicios, transferencia tecnológica y cooperación externa</w:t>
      </w:r>
      <w:r w:rsidRPr="00BF73A6">
        <w:rPr>
          <w:rFonts w:ascii="Arial" w:hAnsi="Arial" w:cs="Arial"/>
          <w:sz w:val="22"/>
          <w:szCs w:val="22"/>
        </w:rPr>
        <w:t>.</w:t>
      </w:r>
    </w:p>
    <w:p w14:paraId="44948747" w14:textId="77777777" w:rsidR="00B40403" w:rsidRPr="00BF73A6" w:rsidRDefault="00B40403" w:rsidP="00B40403">
      <w:pPr>
        <w:pStyle w:val="Normal1"/>
        <w:spacing w:line="360" w:lineRule="auto"/>
        <w:rPr>
          <w:rFonts w:ascii="Arial" w:hAnsi="Arial" w:cs="Arial"/>
          <w:sz w:val="22"/>
          <w:szCs w:val="22"/>
        </w:rPr>
      </w:pPr>
      <w:r w:rsidRPr="00BF73A6">
        <w:rPr>
          <w:rFonts w:ascii="Arial" w:hAnsi="Arial" w:cs="Arial"/>
          <w:sz w:val="22"/>
          <w:szCs w:val="22"/>
        </w:rPr>
        <w:t>ESTE INCISO C) DE LAS POLÍTICAS INSTITUCIONALES FUERON DEROGADAS MEDIANTE EL ACUERDO SCU-448-2014 DEL 18 DE MARZO DE 2014, QUE APROBÓ LAS POLÍTICAS INSTITUCIONALES PARA LA EJECUCIÓN DE ACTIVIDADES EXTERNAS CON CONTRAPRESTACIÓN ECONÓMICA.</w:t>
      </w:r>
    </w:p>
    <w:p w14:paraId="111696F2" w14:textId="77777777" w:rsidR="00B40403" w:rsidRPr="00BF73A6" w:rsidRDefault="00B40403" w:rsidP="00B40403">
      <w:pPr>
        <w:pStyle w:val="Normal1"/>
        <w:spacing w:line="360" w:lineRule="auto"/>
        <w:rPr>
          <w:rFonts w:ascii="Arial" w:hAnsi="Arial" w:cs="Arial"/>
          <w:sz w:val="22"/>
          <w:szCs w:val="22"/>
        </w:rPr>
      </w:pPr>
    </w:p>
    <w:p w14:paraId="2AA987D3" w14:textId="77777777" w:rsidR="00B40403" w:rsidRPr="00BF73A6" w:rsidRDefault="00B40403" w:rsidP="00B40403">
      <w:pPr>
        <w:pStyle w:val="Normal1"/>
        <w:spacing w:line="360" w:lineRule="auto"/>
        <w:rPr>
          <w:rFonts w:ascii="Arial" w:hAnsi="Arial" w:cs="Arial"/>
          <w:b/>
          <w:sz w:val="22"/>
          <w:szCs w:val="22"/>
        </w:rPr>
      </w:pPr>
      <w:r w:rsidRPr="00BF73A6">
        <w:rPr>
          <w:rFonts w:ascii="Arial" w:hAnsi="Arial" w:cs="Arial"/>
          <w:b/>
          <w:sz w:val="22"/>
          <w:szCs w:val="22"/>
        </w:rPr>
        <w:t>SEGUNDA: GESTIÓN UNIVERSITARIA</w:t>
      </w:r>
    </w:p>
    <w:p w14:paraId="44CC6F30" w14:textId="77777777" w:rsidR="00B40403" w:rsidRPr="00BF73A6" w:rsidRDefault="00B40403" w:rsidP="00B40403">
      <w:pPr>
        <w:pStyle w:val="Normal1"/>
        <w:spacing w:line="360" w:lineRule="auto"/>
        <w:rPr>
          <w:rFonts w:ascii="Arial" w:hAnsi="Arial" w:cs="Arial"/>
          <w:b/>
          <w:sz w:val="22"/>
          <w:szCs w:val="22"/>
        </w:rPr>
      </w:pPr>
    </w:p>
    <w:p w14:paraId="71D24D7D" w14:textId="77777777" w:rsidR="00B40403" w:rsidRPr="00BF73A6" w:rsidRDefault="00B40403" w:rsidP="00B40403">
      <w:pPr>
        <w:pStyle w:val="Normal1"/>
        <w:spacing w:line="360" w:lineRule="auto"/>
        <w:rPr>
          <w:rFonts w:ascii="Arial" w:hAnsi="Arial" w:cs="Arial"/>
          <w:sz w:val="22"/>
          <w:szCs w:val="22"/>
        </w:rPr>
      </w:pPr>
      <w:r w:rsidRPr="00BF73A6">
        <w:rPr>
          <w:rStyle w:val="Fuentedeprrafopredeter1"/>
          <w:rFonts w:ascii="Arial" w:eastAsia="Calibri" w:hAnsi="Arial" w:cs="Arial"/>
          <w:color w:val="00000A"/>
          <w:sz w:val="22"/>
          <w:szCs w:val="22"/>
        </w:rPr>
        <w:t>La gestión universitaria adopta como principios orientadores el conocimiento transformador, la probidad y la transparencia, los cuales se manifiestan en la necesidad de responder en forma oportuna a los requerimientos del proceso académico. Para ello: (</w:t>
      </w:r>
      <w:r w:rsidRPr="00BF73A6">
        <w:rPr>
          <w:rFonts w:ascii="Arial" w:hAnsi="Arial" w:cs="Arial"/>
          <w:i/>
          <w:sz w:val="22"/>
          <w:szCs w:val="22"/>
        </w:rPr>
        <w:t>Se modifica según el oficio UNA-SCU-ACUE-823-2016.)</w:t>
      </w:r>
    </w:p>
    <w:p w14:paraId="2BF3B86F" w14:textId="77777777" w:rsidR="00B40403" w:rsidRPr="00BF73A6" w:rsidRDefault="00B40403" w:rsidP="00B40403">
      <w:pPr>
        <w:pStyle w:val="Normal1"/>
        <w:spacing w:line="360" w:lineRule="auto"/>
        <w:rPr>
          <w:rFonts w:ascii="Arial" w:hAnsi="Arial" w:cs="Arial"/>
          <w:sz w:val="22"/>
          <w:szCs w:val="22"/>
        </w:rPr>
      </w:pPr>
    </w:p>
    <w:p w14:paraId="3FF75643" w14:textId="77777777" w:rsidR="00B40403" w:rsidRPr="00BF73A6" w:rsidRDefault="00B40403" w:rsidP="0021588F">
      <w:pPr>
        <w:pStyle w:val="Normal1"/>
        <w:numPr>
          <w:ilvl w:val="0"/>
          <w:numId w:val="5"/>
        </w:numPr>
        <w:spacing w:line="360" w:lineRule="auto"/>
        <w:jc w:val="left"/>
        <w:rPr>
          <w:rFonts w:ascii="Arial" w:hAnsi="Arial" w:cs="Arial"/>
          <w:b/>
          <w:sz w:val="22"/>
          <w:szCs w:val="22"/>
        </w:rPr>
      </w:pPr>
      <w:r w:rsidRPr="00BF73A6">
        <w:rPr>
          <w:rFonts w:ascii="Arial" w:hAnsi="Arial" w:cs="Arial"/>
          <w:b/>
          <w:sz w:val="22"/>
          <w:szCs w:val="22"/>
        </w:rPr>
        <w:t xml:space="preserve">En </w:t>
      </w:r>
      <w:r w:rsidR="005B0607" w:rsidRPr="00BF73A6">
        <w:rPr>
          <w:rFonts w:ascii="Arial" w:hAnsi="Arial" w:cs="Arial"/>
          <w:b/>
          <w:sz w:val="22"/>
          <w:szCs w:val="22"/>
        </w:rPr>
        <w:t>el área</w:t>
      </w:r>
      <w:r w:rsidRPr="00BF73A6">
        <w:rPr>
          <w:rFonts w:ascii="Arial" w:hAnsi="Arial" w:cs="Arial"/>
          <w:b/>
          <w:sz w:val="22"/>
          <w:szCs w:val="22"/>
        </w:rPr>
        <w:t xml:space="preserve"> de Vida Estudiantil</w:t>
      </w:r>
    </w:p>
    <w:p w14:paraId="0EB51D50" w14:textId="77777777" w:rsidR="00B40403" w:rsidRPr="00BF73A6" w:rsidRDefault="00B40403" w:rsidP="00B40403">
      <w:pPr>
        <w:pStyle w:val="Normal1"/>
        <w:spacing w:line="360" w:lineRule="auto"/>
        <w:rPr>
          <w:rFonts w:ascii="Arial" w:hAnsi="Arial" w:cs="Arial"/>
          <w:b/>
          <w:sz w:val="8"/>
          <w:szCs w:val="8"/>
        </w:rPr>
      </w:pPr>
    </w:p>
    <w:p w14:paraId="553238CA" w14:textId="77777777" w:rsidR="00B40403" w:rsidRPr="00BF73A6" w:rsidRDefault="00B40403" w:rsidP="0021588F">
      <w:pPr>
        <w:pStyle w:val="Normal1"/>
        <w:numPr>
          <w:ilvl w:val="0"/>
          <w:numId w:val="6"/>
        </w:numPr>
        <w:spacing w:line="360" w:lineRule="auto"/>
        <w:rPr>
          <w:rFonts w:ascii="Arial" w:hAnsi="Arial" w:cs="Arial"/>
          <w:sz w:val="22"/>
          <w:szCs w:val="22"/>
        </w:rPr>
      </w:pPr>
      <w:r w:rsidRPr="00BF73A6">
        <w:rPr>
          <w:rFonts w:ascii="Arial" w:hAnsi="Arial" w:cs="Arial"/>
          <w:sz w:val="22"/>
          <w:szCs w:val="22"/>
        </w:rPr>
        <w:t>Promueve una cultura institucional centrada en el estudiante como sujeto activo del proyecto universitario, reconociendo y facilitando la atención a la diversidad, con el fin de asegurar su inserción, permanencia, promoción y egreso.</w:t>
      </w:r>
    </w:p>
    <w:p w14:paraId="02B9761A" w14:textId="77777777" w:rsidR="00B40403" w:rsidRPr="00BF73A6" w:rsidRDefault="00B40403" w:rsidP="00B40403">
      <w:pPr>
        <w:pStyle w:val="Normal1"/>
        <w:spacing w:line="360" w:lineRule="auto"/>
        <w:rPr>
          <w:rFonts w:ascii="Arial" w:hAnsi="Arial" w:cs="Arial"/>
          <w:sz w:val="22"/>
          <w:szCs w:val="22"/>
        </w:rPr>
      </w:pPr>
    </w:p>
    <w:p w14:paraId="1FF47952" w14:textId="77777777" w:rsidR="00B40403" w:rsidRPr="00BF73A6" w:rsidRDefault="00B40403" w:rsidP="0021588F">
      <w:pPr>
        <w:pStyle w:val="Normal1"/>
        <w:numPr>
          <w:ilvl w:val="0"/>
          <w:numId w:val="6"/>
        </w:numPr>
        <w:spacing w:line="360" w:lineRule="auto"/>
        <w:rPr>
          <w:rFonts w:ascii="Arial" w:hAnsi="Arial" w:cs="Arial"/>
          <w:sz w:val="22"/>
          <w:szCs w:val="22"/>
        </w:rPr>
      </w:pPr>
      <w:r w:rsidRPr="00BF73A6">
        <w:rPr>
          <w:rFonts w:ascii="Arial" w:hAnsi="Arial" w:cs="Arial"/>
          <w:sz w:val="22"/>
          <w:szCs w:val="22"/>
        </w:rPr>
        <w:t>Fomenta en la población estudiantil una cultura de independencia y responsabilidad en el desarrollo de su personalidad y de su vida académica.</w:t>
      </w:r>
    </w:p>
    <w:p w14:paraId="43CB0A12" w14:textId="77777777" w:rsidR="00193AEE" w:rsidRPr="006A16FE" w:rsidRDefault="00193AEE" w:rsidP="00B40403">
      <w:pPr>
        <w:pStyle w:val="Normal1"/>
        <w:spacing w:line="360" w:lineRule="auto"/>
        <w:rPr>
          <w:rFonts w:ascii="Arial" w:hAnsi="Arial" w:cs="Arial"/>
          <w:sz w:val="18"/>
          <w:szCs w:val="18"/>
        </w:rPr>
      </w:pPr>
    </w:p>
    <w:p w14:paraId="07737BAE" w14:textId="77777777" w:rsidR="005B0607" w:rsidRDefault="00B40403" w:rsidP="0021588F">
      <w:pPr>
        <w:pStyle w:val="Normal1"/>
        <w:numPr>
          <w:ilvl w:val="0"/>
          <w:numId w:val="6"/>
        </w:numPr>
        <w:spacing w:line="360" w:lineRule="auto"/>
        <w:rPr>
          <w:rFonts w:ascii="Arial" w:hAnsi="Arial" w:cs="Arial"/>
          <w:sz w:val="22"/>
          <w:szCs w:val="22"/>
        </w:rPr>
      </w:pPr>
      <w:r w:rsidRPr="00BF73A6">
        <w:rPr>
          <w:rStyle w:val="Fuentedeprrafopredeter1"/>
          <w:rFonts w:ascii="Arial" w:hAnsi="Arial" w:cs="Arial"/>
          <w:sz w:val="22"/>
          <w:szCs w:val="22"/>
        </w:rPr>
        <w:t xml:space="preserve">Desarrolla </w:t>
      </w:r>
      <w:r w:rsidRPr="00BF73A6">
        <w:rPr>
          <w:rStyle w:val="Fuentedeprrafopredeter1"/>
          <w:rFonts w:ascii="Arial" w:eastAsia="Calibri" w:hAnsi="Arial" w:cs="Arial"/>
          <w:color w:val="00000A"/>
          <w:sz w:val="22"/>
          <w:szCs w:val="22"/>
        </w:rPr>
        <w:t>programas de calidad e incentivos sustentados en el principio de inclusión con equidad, conducen al mejoramiento de las condiciones de logro académico de la población estudiantil, así como su incorporación y liderazgo en proyectos académicos. (</w:t>
      </w:r>
      <w:r w:rsidRPr="00BF73A6">
        <w:rPr>
          <w:rFonts w:ascii="Arial" w:hAnsi="Arial" w:cs="Arial"/>
          <w:i/>
          <w:sz w:val="22"/>
          <w:szCs w:val="22"/>
        </w:rPr>
        <w:t>Se modifica según el oficio UNA-SCU-ACUE-823-2016.)</w:t>
      </w:r>
    </w:p>
    <w:p w14:paraId="18CE4D1E" w14:textId="77777777" w:rsidR="00B40403" w:rsidRPr="00BF73A6" w:rsidRDefault="00B40403" w:rsidP="0021588F">
      <w:pPr>
        <w:pStyle w:val="Normal1"/>
        <w:numPr>
          <w:ilvl w:val="0"/>
          <w:numId w:val="6"/>
        </w:numPr>
        <w:spacing w:line="360" w:lineRule="auto"/>
        <w:rPr>
          <w:rFonts w:ascii="Arial" w:hAnsi="Arial" w:cs="Arial"/>
          <w:sz w:val="22"/>
          <w:szCs w:val="22"/>
        </w:rPr>
      </w:pPr>
      <w:r w:rsidRPr="00BF73A6">
        <w:rPr>
          <w:rStyle w:val="Fuentedeprrafopredeter1"/>
          <w:rFonts w:ascii="Arial" w:hAnsi="Arial" w:cs="Arial"/>
          <w:sz w:val="22"/>
          <w:szCs w:val="22"/>
        </w:rPr>
        <w:lastRenderedPageBreak/>
        <w:t xml:space="preserve">Investiga, </w:t>
      </w:r>
      <w:r w:rsidRPr="00BF73A6">
        <w:rPr>
          <w:rStyle w:val="Fuentedeprrafopredeter1"/>
          <w:rFonts w:ascii="Arial" w:eastAsia="Calibri" w:hAnsi="Arial" w:cs="Arial"/>
          <w:color w:val="00000A"/>
          <w:sz w:val="22"/>
          <w:szCs w:val="22"/>
        </w:rPr>
        <w:t>en forma sistemática y permanente, tanto las variables psicológicas, económicas, sociales, culturales y de salud de la población estudiantil, como las del entorno, con el fin de establecer políticas de desarrollo que promuevan la accesibilidad y la inclusión. (</w:t>
      </w:r>
      <w:r w:rsidRPr="00BF73A6">
        <w:rPr>
          <w:rFonts w:ascii="Arial" w:hAnsi="Arial" w:cs="Arial"/>
          <w:i/>
          <w:sz w:val="22"/>
          <w:szCs w:val="22"/>
        </w:rPr>
        <w:t>Se modifica según el oficio UNA-SCU-ACUE-823-2016.)</w:t>
      </w:r>
    </w:p>
    <w:p w14:paraId="3D7124EE" w14:textId="77777777" w:rsidR="00B40403" w:rsidRPr="00BF73A6" w:rsidRDefault="00B40403" w:rsidP="00B40403">
      <w:pPr>
        <w:pStyle w:val="Normal1"/>
        <w:spacing w:line="360" w:lineRule="auto"/>
        <w:rPr>
          <w:rFonts w:ascii="Arial" w:hAnsi="Arial" w:cs="Arial"/>
          <w:sz w:val="22"/>
          <w:szCs w:val="22"/>
        </w:rPr>
      </w:pPr>
    </w:p>
    <w:p w14:paraId="38A29EAB" w14:textId="77777777" w:rsidR="00B40403" w:rsidRPr="00BF73A6" w:rsidRDefault="00B40403" w:rsidP="00B40403">
      <w:pPr>
        <w:pStyle w:val="Normal1"/>
        <w:spacing w:line="360" w:lineRule="auto"/>
        <w:rPr>
          <w:rFonts w:ascii="Arial" w:hAnsi="Arial" w:cs="Arial"/>
          <w:sz w:val="22"/>
          <w:szCs w:val="22"/>
        </w:rPr>
      </w:pPr>
      <w:r w:rsidRPr="00BF73A6">
        <w:rPr>
          <w:rFonts w:ascii="Arial" w:hAnsi="Arial" w:cs="Arial"/>
          <w:sz w:val="22"/>
          <w:szCs w:val="22"/>
        </w:rPr>
        <w:t>Lo anterior con base en el artículo 57 del Estatuto Orgánico y las políticas aprobadas por el Consejo Asesor de la Vicerrectoría de Vida Estudiantil.</w:t>
      </w:r>
    </w:p>
    <w:p w14:paraId="51ADE8A7" w14:textId="77777777" w:rsidR="00B40403" w:rsidRPr="00BF73A6" w:rsidRDefault="00B40403" w:rsidP="00B40403">
      <w:pPr>
        <w:pStyle w:val="Normal1"/>
        <w:spacing w:line="360" w:lineRule="auto"/>
        <w:rPr>
          <w:rFonts w:ascii="Arial" w:hAnsi="Arial" w:cs="Arial"/>
          <w:sz w:val="22"/>
          <w:szCs w:val="22"/>
        </w:rPr>
      </w:pPr>
    </w:p>
    <w:p w14:paraId="17C3230A" w14:textId="77777777" w:rsidR="00B40403" w:rsidRPr="00BF73A6" w:rsidRDefault="00B40403" w:rsidP="0021588F">
      <w:pPr>
        <w:pStyle w:val="Normal1"/>
        <w:numPr>
          <w:ilvl w:val="0"/>
          <w:numId w:val="5"/>
        </w:numPr>
        <w:spacing w:line="360" w:lineRule="auto"/>
        <w:jc w:val="left"/>
        <w:rPr>
          <w:rFonts w:ascii="Arial" w:hAnsi="Arial" w:cs="Arial"/>
          <w:b/>
          <w:sz w:val="22"/>
          <w:szCs w:val="22"/>
        </w:rPr>
      </w:pPr>
      <w:r w:rsidRPr="00BF73A6">
        <w:rPr>
          <w:rFonts w:ascii="Arial" w:hAnsi="Arial" w:cs="Arial"/>
          <w:b/>
          <w:sz w:val="22"/>
          <w:szCs w:val="22"/>
        </w:rPr>
        <w:t xml:space="preserve">El Sistema de Planificación </w:t>
      </w:r>
    </w:p>
    <w:p w14:paraId="3423FE57" w14:textId="77777777" w:rsidR="00B40403" w:rsidRPr="00BF73A6" w:rsidRDefault="00B40403" w:rsidP="00B40403">
      <w:pPr>
        <w:pStyle w:val="Normal1"/>
        <w:spacing w:line="360" w:lineRule="auto"/>
        <w:rPr>
          <w:rFonts w:ascii="Arial" w:hAnsi="Arial" w:cs="Arial"/>
          <w:b/>
          <w:sz w:val="22"/>
          <w:szCs w:val="22"/>
        </w:rPr>
      </w:pPr>
    </w:p>
    <w:p w14:paraId="63E122ED" w14:textId="77777777" w:rsidR="00B40403" w:rsidRPr="00BF73A6" w:rsidRDefault="00B40403" w:rsidP="0021588F">
      <w:pPr>
        <w:pStyle w:val="Normal1"/>
        <w:numPr>
          <w:ilvl w:val="0"/>
          <w:numId w:val="7"/>
        </w:numPr>
        <w:tabs>
          <w:tab w:val="left" w:pos="0"/>
        </w:tabs>
        <w:spacing w:line="360" w:lineRule="auto"/>
        <w:ind w:left="426" w:hanging="426"/>
        <w:jc w:val="left"/>
        <w:rPr>
          <w:rFonts w:ascii="Arial" w:hAnsi="Arial" w:cs="Arial"/>
          <w:sz w:val="22"/>
          <w:szCs w:val="22"/>
        </w:rPr>
      </w:pPr>
      <w:r w:rsidRPr="00BF73A6">
        <w:rPr>
          <w:rFonts w:ascii="Arial" w:hAnsi="Arial" w:cs="Arial"/>
          <w:sz w:val="22"/>
          <w:szCs w:val="22"/>
        </w:rPr>
        <w:t>Fundamenta su quehacer en el estudio de la realidad nacional e internacional.</w:t>
      </w:r>
    </w:p>
    <w:p w14:paraId="4F05B756" w14:textId="77777777" w:rsidR="00B40403" w:rsidRPr="00BF73A6" w:rsidRDefault="00B40403" w:rsidP="00B40403">
      <w:pPr>
        <w:pStyle w:val="Normal1"/>
        <w:tabs>
          <w:tab w:val="left" w:pos="0"/>
        </w:tabs>
        <w:spacing w:line="360" w:lineRule="auto"/>
        <w:ind w:left="426" w:hanging="426"/>
        <w:rPr>
          <w:rFonts w:ascii="Arial" w:hAnsi="Arial" w:cs="Arial"/>
          <w:sz w:val="22"/>
          <w:szCs w:val="22"/>
        </w:rPr>
      </w:pPr>
    </w:p>
    <w:p w14:paraId="295744E5" w14:textId="77777777" w:rsidR="00B40403" w:rsidRPr="00BF73A6" w:rsidRDefault="00B40403" w:rsidP="00B40403">
      <w:pPr>
        <w:pStyle w:val="Normal1"/>
        <w:tabs>
          <w:tab w:val="left" w:pos="0"/>
        </w:tabs>
        <w:spacing w:line="360" w:lineRule="auto"/>
        <w:ind w:left="426" w:hanging="426"/>
        <w:rPr>
          <w:rFonts w:ascii="Arial" w:hAnsi="Arial" w:cs="Arial"/>
          <w:sz w:val="22"/>
          <w:szCs w:val="22"/>
        </w:rPr>
      </w:pPr>
      <w:r w:rsidRPr="00BF73A6">
        <w:rPr>
          <w:rStyle w:val="Fuentedeprrafopredeter1"/>
          <w:rFonts w:ascii="Arial" w:hAnsi="Arial" w:cs="Arial"/>
          <w:sz w:val="22"/>
          <w:szCs w:val="22"/>
        </w:rPr>
        <w:t xml:space="preserve">2.  Sustenta </w:t>
      </w:r>
      <w:r w:rsidRPr="00BF73A6">
        <w:rPr>
          <w:rStyle w:val="Fuentedeprrafopredeter1"/>
          <w:rFonts w:ascii="Arial" w:eastAsia="Calibri" w:hAnsi="Arial" w:cs="Arial"/>
          <w:color w:val="00000A"/>
          <w:sz w:val="22"/>
          <w:szCs w:val="22"/>
        </w:rPr>
        <w:t>el desarrollo institucional en forma coherente con los fines que establece el Estatuto Orgánico, fundamentando la toma de decisiones en los principios estatutarios, por medio de estrategias de corto, mediano y largo plazo</w:t>
      </w:r>
      <w:r w:rsidRPr="00BF73A6">
        <w:rPr>
          <w:rStyle w:val="Fuentedeprrafopredeter1"/>
          <w:rFonts w:ascii="Arial" w:eastAsia="Calibri" w:hAnsi="Arial" w:cs="Arial"/>
          <w:b/>
          <w:color w:val="00000A"/>
          <w:sz w:val="22"/>
          <w:szCs w:val="22"/>
        </w:rPr>
        <w:t>. (</w:t>
      </w:r>
      <w:r w:rsidRPr="00BF73A6">
        <w:rPr>
          <w:rFonts w:ascii="Arial" w:hAnsi="Arial" w:cs="Arial"/>
          <w:i/>
          <w:sz w:val="22"/>
          <w:szCs w:val="22"/>
        </w:rPr>
        <w:t>Se modifica según el oficio UNA-SCU-ACUE-823-2016.)</w:t>
      </w:r>
    </w:p>
    <w:p w14:paraId="13FAD930" w14:textId="77777777" w:rsidR="00B40403" w:rsidRPr="00BF73A6" w:rsidRDefault="00B40403" w:rsidP="00B40403">
      <w:pPr>
        <w:pStyle w:val="Normal1"/>
        <w:spacing w:line="360" w:lineRule="auto"/>
        <w:rPr>
          <w:rFonts w:ascii="Arial" w:hAnsi="Arial" w:cs="Arial"/>
          <w:sz w:val="22"/>
          <w:szCs w:val="22"/>
        </w:rPr>
      </w:pPr>
    </w:p>
    <w:p w14:paraId="196AD1AB" w14:textId="77777777" w:rsidR="00B40403" w:rsidRPr="00BF73A6" w:rsidRDefault="00B40403" w:rsidP="00B40403">
      <w:pPr>
        <w:pStyle w:val="Normal1"/>
        <w:spacing w:line="360" w:lineRule="auto"/>
        <w:ind w:left="252" w:hanging="252"/>
        <w:rPr>
          <w:rFonts w:ascii="Arial" w:hAnsi="Arial" w:cs="Arial"/>
          <w:sz w:val="22"/>
          <w:szCs w:val="22"/>
        </w:rPr>
      </w:pPr>
      <w:r w:rsidRPr="00BF73A6">
        <w:rPr>
          <w:rFonts w:ascii="Arial" w:hAnsi="Arial" w:cs="Arial"/>
          <w:sz w:val="22"/>
          <w:szCs w:val="22"/>
        </w:rPr>
        <w:t>3. Establece lineamientos institucionales que velen por el cumplimiento de los principios estatutarios, mediante estrategias definidas en el plan de mediano plazo institucional y en los planes estratégicos definidos por la Rectoría, vicerrectoría, facultad, centro o sede regional, dentro de los cuales se enmarcan sus actividades y las de sus unidades académicas y secciones regionales. (</w:t>
      </w:r>
      <w:r w:rsidRPr="00BF73A6">
        <w:rPr>
          <w:rFonts w:ascii="Arial" w:hAnsi="Arial" w:cs="Arial"/>
          <w:i/>
          <w:sz w:val="22"/>
          <w:szCs w:val="22"/>
        </w:rPr>
        <w:t>Se modifica según el oficio UNA-SCU-ACUE-823-2016.)</w:t>
      </w:r>
    </w:p>
    <w:p w14:paraId="31FA4EAF" w14:textId="77777777" w:rsidR="00B40403" w:rsidRPr="00BF73A6" w:rsidRDefault="00B40403" w:rsidP="00B40403">
      <w:pPr>
        <w:pStyle w:val="Normal1"/>
        <w:spacing w:line="360" w:lineRule="auto"/>
        <w:rPr>
          <w:rFonts w:ascii="Arial" w:hAnsi="Arial" w:cs="Arial"/>
          <w:sz w:val="22"/>
          <w:szCs w:val="22"/>
        </w:rPr>
      </w:pPr>
    </w:p>
    <w:p w14:paraId="6AA966F0" w14:textId="77FF4018" w:rsidR="00B40403" w:rsidRDefault="00B40403" w:rsidP="00B40403">
      <w:pPr>
        <w:pStyle w:val="Normal1"/>
        <w:spacing w:line="360" w:lineRule="auto"/>
        <w:ind w:left="252" w:hanging="252"/>
        <w:rPr>
          <w:rFonts w:ascii="Arial" w:hAnsi="Arial" w:cs="Arial"/>
          <w:i/>
          <w:sz w:val="22"/>
          <w:szCs w:val="22"/>
        </w:rPr>
      </w:pPr>
      <w:r w:rsidRPr="00BF73A6">
        <w:rPr>
          <w:rStyle w:val="Fuentedeprrafopredeter1"/>
          <w:rFonts w:ascii="Arial" w:hAnsi="Arial" w:cs="Arial"/>
          <w:sz w:val="22"/>
          <w:szCs w:val="22"/>
        </w:rPr>
        <w:t xml:space="preserve">4. Concreta </w:t>
      </w:r>
      <w:r w:rsidRPr="00BF73A6">
        <w:rPr>
          <w:rStyle w:val="Fuentedeprrafopredeter1"/>
          <w:rFonts w:ascii="Arial" w:eastAsia="Calibri" w:hAnsi="Arial" w:cs="Arial"/>
          <w:color w:val="00000A"/>
          <w:sz w:val="22"/>
          <w:szCs w:val="22"/>
        </w:rPr>
        <w:t>el Plan de Mediano Plazo Institucional en planes estratégicos de rectoría, vicerrectoría, facultad, centro y sede, y estos a su vez en planes operativos y presupuesto de unidad ejecutora, congruentes con sus prioridades y con los principios estatutarios. (</w:t>
      </w:r>
      <w:r w:rsidRPr="00BF73A6">
        <w:rPr>
          <w:rFonts w:ascii="Arial" w:hAnsi="Arial" w:cs="Arial"/>
          <w:i/>
          <w:sz w:val="22"/>
          <w:szCs w:val="22"/>
        </w:rPr>
        <w:t>Se modifica según el oficio UNA-SCU-ACUE-823-2016.)</w:t>
      </w:r>
    </w:p>
    <w:p w14:paraId="164AD4F4" w14:textId="77777777" w:rsidR="009614FC" w:rsidRPr="00BF73A6" w:rsidRDefault="009614FC" w:rsidP="00B40403">
      <w:pPr>
        <w:pStyle w:val="Normal1"/>
        <w:spacing w:line="360" w:lineRule="auto"/>
        <w:ind w:left="252" w:hanging="252"/>
        <w:rPr>
          <w:rFonts w:ascii="Arial" w:hAnsi="Arial" w:cs="Arial"/>
          <w:sz w:val="22"/>
          <w:szCs w:val="22"/>
        </w:rPr>
      </w:pPr>
    </w:p>
    <w:p w14:paraId="28ADECB6" w14:textId="77777777" w:rsidR="005B0607" w:rsidRDefault="00B40403" w:rsidP="0021588F">
      <w:pPr>
        <w:pStyle w:val="Normal1"/>
        <w:numPr>
          <w:ilvl w:val="0"/>
          <w:numId w:val="6"/>
        </w:numPr>
        <w:spacing w:line="360" w:lineRule="auto"/>
        <w:rPr>
          <w:rFonts w:ascii="Arial" w:hAnsi="Arial" w:cs="Arial"/>
          <w:sz w:val="22"/>
          <w:szCs w:val="22"/>
        </w:rPr>
      </w:pPr>
      <w:r w:rsidRPr="00BF73A6">
        <w:rPr>
          <w:rFonts w:ascii="Arial" w:hAnsi="Arial" w:cs="Arial"/>
          <w:sz w:val="22"/>
          <w:szCs w:val="22"/>
        </w:rPr>
        <w:t>Asigna su presupuesto institucional, según las prioridades establecidas en el plan de mediano plazo.</w:t>
      </w:r>
    </w:p>
    <w:p w14:paraId="335EC3FB" w14:textId="77777777" w:rsidR="005B0607" w:rsidRDefault="005B0607" w:rsidP="005B0607">
      <w:pPr>
        <w:pStyle w:val="Normal1"/>
        <w:spacing w:line="360" w:lineRule="auto"/>
        <w:rPr>
          <w:rFonts w:ascii="Arial" w:hAnsi="Arial" w:cs="Arial"/>
          <w:sz w:val="22"/>
          <w:szCs w:val="22"/>
        </w:rPr>
      </w:pPr>
    </w:p>
    <w:p w14:paraId="5591410F" w14:textId="77777777" w:rsidR="005B0607" w:rsidRDefault="00B40403" w:rsidP="0021588F">
      <w:pPr>
        <w:pStyle w:val="Normal1"/>
        <w:numPr>
          <w:ilvl w:val="0"/>
          <w:numId w:val="6"/>
        </w:numPr>
        <w:spacing w:line="360" w:lineRule="auto"/>
        <w:rPr>
          <w:rFonts w:ascii="Arial" w:hAnsi="Arial" w:cs="Arial"/>
          <w:sz w:val="22"/>
          <w:szCs w:val="22"/>
        </w:rPr>
      </w:pPr>
      <w:r w:rsidRPr="00BF73A6">
        <w:rPr>
          <w:rStyle w:val="Fuentedeprrafopredeter1"/>
          <w:rFonts w:ascii="Arial" w:hAnsi="Arial" w:cs="Arial"/>
          <w:sz w:val="22"/>
          <w:szCs w:val="22"/>
        </w:rPr>
        <w:t xml:space="preserve">Asigna </w:t>
      </w:r>
      <w:r w:rsidRPr="00BF73A6">
        <w:rPr>
          <w:rStyle w:val="Fuentedeprrafopredeter1"/>
          <w:rFonts w:ascii="Arial" w:eastAsia="Calibri" w:hAnsi="Arial" w:cs="Arial"/>
          <w:color w:val="00000A"/>
          <w:sz w:val="22"/>
          <w:szCs w:val="22"/>
        </w:rPr>
        <w:t>los recursos a las actividades de cada facultad, centro, sede regional, sección regional y unidad, según la priorización establecida en su plan. (</w:t>
      </w:r>
      <w:r w:rsidRPr="00BF73A6">
        <w:rPr>
          <w:rFonts w:ascii="Arial" w:hAnsi="Arial" w:cs="Arial"/>
          <w:i/>
          <w:sz w:val="22"/>
          <w:szCs w:val="22"/>
        </w:rPr>
        <w:t>Se modifica según el oficio UNA-SCU-ACUE-823-2016.)</w:t>
      </w:r>
    </w:p>
    <w:p w14:paraId="1A69AE81" w14:textId="77777777" w:rsidR="00B40403" w:rsidRPr="005B0607" w:rsidRDefault="00B40403" w:rsidP="0021588F">
      <w:pPr>
        <w:pStyle w:val="Normal1"/>
        <w:numPr>
          <w:ilvl w:val="0"/>
          <w:numId w:val="6"/>
        </w:numPr>
        <w:spacing w:line="360" w:lineRule="auto"/>
        <w:rPr>
          <w:rFonts w:ascii="Arial" w:hAnsi="Arial" w:cs="Arial"/>
          <w:sz w:val="22"/>
          <w:szCs w:val="22"/>
        </w:rPr>
      </w:pPr>
      <w:r w:rsidRPr="005B0607">
        <w:rPr>
          <w:rStyle w:val="Fuentedeprrafopredeter1"/>
          <w:rFonts w:ascii="Arial" w:hAnsi="Arial" w:cs="Arial"/>
          <w:sz w:val="22"/>
          <w:szCs w:val="22"/>
        </w:rPr>
        <w:lastRenderedPageBreak/>
        <w:t xml:space="preserve">Consolida </w:t>
      </w:r>
      <w:r w:rsidRPr="005B0607">
        <w:rPr>
          <w:rStyle w:val="Fuentedeprrafopredeter1"/>
          <w:rFonts w:ascii="Arial" w:eastAsia="Calibri" w:hAnsi="Arial" w:cs="Arial"/>
          <w:color w:val="00000A"/>
          <w:sz w:val="22"/>
          <w:szCs w:val="22"/>
        </w:rPr>
        <w:t>un sistema de evaluación permanente del quehacer universitario, como base para su planificación de corto, mediano y largo plazo. (</w:t>
      </w:r>
      <w:r w:rsidRPr="005B0607">
        <w:rPr>
          <w:rFonts w:ascii="Arial" w:hAnsi="Arial" w:cs="Arial"/>
          <w:i/>
          <w:sz w:val="22"/>
          <w:szCs w:val="22"/>
        </w:rPr>
        <w:t>Se modifica según el oficio UNA-SCU-ACUE-823-2016.)</w:t>
      </w:r>
    </w:p>
    <w:p w14:paraId="63583EA3" w14:textId="77777777" w:rsidR="00B40403" w:rsidRPr="00BF73A6" w:rsidRDefault="00B40403" w:rsidP="00B40403">
      <w:pPr>
        <w:pStyle w:val="Normal1"/>
        <w:spacing w:line="360" w:lineRule="auto"/>
        <w:rPr>
          <w:rFonts w:ascii="Arial" w:hAnsi="Arial" w:cs="Arial"/>
          <w:sz w:val="22"/>
          <w:szCs w:val="22"/>
        </w:rPr>
      </w:pPr>
    </w:p>
    <w:p w14:paraId="4B67E0C2" w14:textId="77777777" w:rsidR="00B40403" w:rsidRPr="00BF73A6" w:rsidRDefault="00B40403" w:rsidP="00B40403">
      <w:pPr>
        <w:pStyle w:val="Normal1"/>
        <w:spacing w:line="360" w:lineRule="auto"/>
        <w:rPr>
          <w:rFonts w:ascii="Arial" w:hAnsi="Arial" w:cs="Arial"/>
          <w:sz w:val="22"/>
          <w:szCs w:val="22"/>
        </w:rPr>
      </w:pPr>
      <w:r w:rsidRPr="00BF73A6">
        <w:rPr>
          <w:rFonts w:ascii="Arial" w:hAnsi="Arial" w:cs="Arial"/>
          <w:sz w:val="22"/>
          <w:szCs w:val="22"/>
        </w:rPr>
        <w:t>Lo anterior con base en el Estatuto Orgánico, Capítulo III y XI, Reglamento al Sistema de Planificación y las Directrices Académicas, SCU-1365-97, pero modifican sustancialmente las Directrices Generales, Normas de Formulación y Normas de Ejecución Presupuestarias para 1997, SCU-1155-96.</w:t>
      </w:r>
    </w:p>
    <w:p w14:paraId="6B2661BE" w14:textId="77777777" w:rsidR="00B40403" w:rsidRPr="00BF73A6" w:rsidRDefault="00B40403" w:rsidP="00B40403">
      <w:pPr>
        <w:pStyle w:val="Normal1"/>
        <w:spacing w:line="360" w:lineRule="auto"/>
        <w:jc w:val="left"/>
        <w:rPr>
          <w:rFonts w:ascii="Arial" w:hAnsi="Arial" w:cs="Arial"/>
          <w:sz w:val="22"/>
          <w:szCs w:val="22"/>
        </w:rPr>
      </w:pPr>
    </w:p>
    <w:p w14:paraId="3A80AC1C" w14:textId="77777777" w:rsidR="00B40403" w:rsidRPr="00BF73A6" w:rsidRDefault="00B40403" w:rsidP="0021588F">
      <w:pPr>
        <w:pStyle w:val="Normal1"/>
        <w:numPr>
          <w:ilvl w:val="0"/>
          <w:numId w:val="5"/>
        </w:numPr>
        <w:spacing w:line="360" w:lineRule="auto"/>
        <w:jc w:val="left"/>
        <w:rPr>
          <w:rFonts w:ascii="Arial" w:hAnsi="Arial" w:cs="Arial"/>
          <w:sz w:val="22"/>
          <w:szCs w:val="22"/>
        </w:rPr>
      </w:pPr>
      <w:r w:rsidRPr="00BF73A6">
        <w:rPr>
          <w:rFonts w:ascii="Arial" w:hAnsi="Arial" w:cs="Arial"/>
          <w:b/>
          <w:sz w:val="22"/>
          <w:szCs w:val="22"/>
        </w:rPr>
        <w:t>En materia de recurso humano</w:t>
      </w:r>
    </w:p>
    <w:p w14:paraId="75579233" w14:textId="77777777" w:rsidR="00B40403" w:rsidRPr="00BF73A6" w:rsidRDefault="00B40403" w:rsidP="00B40403">
      <w:pPr>
        <w:pStyle w:val="Normal1"/>
        <w:spacing w:line="360" w:lineRule="auto"/>
        <w:ind w:left="252" w:hanging="252"/>
        <w:rPr>
          <w:rFonts w:ascii="Arial" w:hAnsi="Arial" w:cs="Arial"/>
          <w:sz w:val="8"/>
          <w:szCs w:val="8"/>
        </w:rPr>
      </w:pPr>
    </w:p>
    <w:p w14:paraId="3B909B2D" w14:textId="77777777" w:rsidR="00B40403" w:rsidRPr="00BF73A6" w:rsidRDefault="00B40403" w:rsidP="00B40403">
      <w:pPr>
        <w:pStyle w:val="Normal1"/>
        <w:spacing w:line="360" w:lineRule="auto"/>
        <w:ind w:left="252" w:hanging="252"/>
        <w:rPr>
          <w:rFonts w:ascii="Arial" w:hAnsi="Arial" w:cs="Arial"/>
          <w:b/>
          <w:sz w:val="22"/>
          <w:szCs w:val="22"/>
        </w:rPr>
      </w:pPr>
      <w:r w:rsidRPr="00BF73A6">
        <w:rPr>
          <w:rFonts w:ascii="Arial" w:hAnsi="Arial" w:cs="Arial"/>
          <w:sz w:val="22"/>
          <w:szCs w:val="22"/>
        </w:rPr>
        <w:t>1. Cuenta con el recurso humano idóneo y dispone de mecanismos de reclutamiento y selección respetuosos del principio de igualdad de oportunidades, con el fin de garantizar la contratación en igualdad de condiciones.</w:t>
      </w:r>
    </w:p>
    <w:p w14:paraId="359DCF83" w14:textId="77777777" w:rsidR="00B40403" w:rsidRPr="00BF73A6" w:rsidRDefault="00B40403" w:rsidP="00B40403">
      <w:pPr>
        <w:pStyle w:val="Normal1"/>
        <w:spacing w:line="360" w:lineRule="auto"/>
        <w:rPr>
          <w:rFonts w:ascii="Arial" w:hAnsi="Arial" w:cs="Arial"/>
          <w:b/>
          <w:sz w:val="22"/>
          <w:szCs w:val="22"/>
        </w:rPr>
      </w:pPr>
    </w:p>
    <w:p w14:paraId="022E96FB" w14:textId="77777777" w:rsidR="00B40403" w:rsidRPr="00BF73A6" w:rsidRDefault="00B40403" w:rsidP="00B40403">
      <w:pPr>
        <w:pStyle w:val="Normal1"/>
        <w:spacing w:line="360" w:lineRule="auto"/>
        <w:ind w:left="252" w:hanging="252"/>
        <w:rPr>
          <w:rFonts w:ascii="Arial" w:eastAsia="Calibri" w:hAnsi="Arial" w:cs="Arial"/>
          <w:color w:val="00000A"/>
          <w:sz w:val="22"/>
          <w:szCs w:val="22"/>
        </w:rPr>
      </w:pPr>
      <w:r w:rsidRPr="00BF73A6">
        <w:rPr>
          <w:rStyle w:val="Fuentedeprrafopredeter1"/>
          <w:rFonts w:ascii="Arial" w:hAnsi="Arial" w:cs="Arial"/>
          <w:sz w:val="22"/>
          <w:szCs w:val="22"/>
        </w:rPr>
        <w:t>2.</w:t>
      </w:r>
      <w:r w:rsidRPr="00BF73A6">
        <w:rPr>
          <w:rStyle w:val="Fuentedeprrafopredeter1"/>
          <w:rFonts w:ascii="Arial" w:hAnsi="Arial" w:cs="Arial"/>
          <w:b/>
          <w:sz w:val="22"/>
          <w:szCs w:val="22"/>
        </w:rPr>
        <w:t xml:space="preserve"> </w:t>
      </w:r>
      <w:r w:rsidRPr="00BF73A6">
        <w:rPr>
          <w:rStyle w:val="Fuentedeprrafopredeter1"/>
          <w:rFonts w:ascii="Arial" w:hAnsi="Arial" w:cs="Arial"/>
          <w:sz w:val="22"/>
          <w:szCs w:val="22"/>
        </w:rPr>
        <w:t xml:space="preserve">Dispone </w:t>
      </w:r>
      <w:r w:rsidRPr="00BF73A6">
        <w:rPr>
          <w:rStyle w:val="Fuentedeprrafopredeter1"/>
          <w:rFonts w:ascii="Arial" w:eastAsia="Calibri" w:hAnsi="Arial" w:cs="Arial"/>
          <w:color w:val="00000A"/>
          <w:sz w:val="22"/>
          <w:szCs w:val="22"/>
        </w:rPr>
        <w:t>de un cuerpo académico calificado y sensible a la atención de la diversidad, por lo cual contrata recursos con el grado académico mínimo de maestría. En el caso de estudios de posgrado los académicos poseen, al menos, el posgrado que se ofrece.</w:t>
      </w:r>
    </w:p>
    <w:p w14:paraId="5062CC1C" w14:textId="77777777" w:rsidR="00B40403" w:rsidRPr="00BF73A6" w:rsidRDefault="00B40403" w:rsidP="00B40403">
      <w:pPr>
        <w:pStyle w:val="Normal1"/>
        <w:spacing w:line="360" w:lineRule="auto"/>
        <w:ind w:left="284" w:hanging="284"/>
        <w:rPr>
          <w:rFonts w:ascii="Arial" w:eastAsia="Calibri" w:hAnsi="Arial" w:cs="Arial"/>
          <w:color w:val="00000A"/>
          <w:sz w:val="22"/>
          <w:szCs w:val="22"/>
        </w:rPr>
      </w:pPr>
      <w:r w:rsidRPr="00BF73A6">
        <w:rPr>
          <w:rFonts w:ascii="Arial" w:eastAsia="Calibri" w:hAnsi="Arial" w:cs="Arial"/>
          <w:color w:val="00000A"/>
          <w:sz w:val="22"/>
          <w:szCs w:val="22"/>
        </w:rPr>
        <w:t xml:space="preserve">   </w:t>
      </w:r>
    </w:p>
    <w:p w14:paraId="793D3F76" w14:textId="77777777" w:rsidR="00B40403" w:rsidRPr="00BF73A6" w:rsidRDefault="00B40403" w:rsidP="00B40403">
      <w:pPr>
        <w:pStyle w:val="Normal1"/>
        <w:spacing w:line="360" w:lineRule="auto"/>
        <w:ind w:left="284" w:hanging="32"/>
        <w:rPr>
          <w:rFonts w:ascii="Arial" w:hAnsi="Arial" w:cs="Arial"/>
          <w:b/>
          <w:sz w:val="22"/>
          <w:szCs w:val="22"/>
        </w:rPr>
      </w:pPr>
      <w:r w:rsidRPr="00BF73A6">
        <w:rPr>
          <w:rFonts w:ascii="Arial" w:eastAsia="Calibri" w:hAnsi="Arial" w:cs="Arial"/>
          <w:color w:val="00000A"/>
          <w:sz w:val="22"/>
          <w:szCs w:val="22"/>
        </w:rPr>
        <w:t>Transitorio a la política institución C.2. En materia de recurso humano. El grado mínimo académico de maestría entrará en vigencia a partir de enero del 2019, según el Reglamento de Contratación Laboral de Personal Académico. Antes de esa fecha el grado académico mínimo es la licenciatura. (</w:t>
      </w:r>
      <w:r w:rsidRPr="00BF73A6">
        <w:rPr>
          <w:rFonts w:ascii="Arial" w:hAnsi="Arial" w:cs="Arial"/>
          <w:i/>
          <w:sz w:val="22"/>
          <w:szCs w:val="22"/>
        </w:rPr>
        <w:t>Se modifica según el oficio UNA-SCU-ACUE-823-2016.)</w:t>
      </w:r>
    </w:p>
    <w:p w14:paraId="3DB89B49" w14:textId="77777777" w:rsidR="00B40403" w:rsidRPr="00BF73A6" w:rsidRDefault="00B40403" w:rsidP="00B40403">
      <w:pPr>
        <w:pStyle w:val="Normal1"/>
        <w:spacing w:line="360" w:lineRule="auto"/>
        <w:rPr>
          <w:rFonts w:ascii="Arial" w:hAnsi="Arial" w:cs="Arial"/>
          <w:b/>
          <w:sz w:val="22"/>
          <w:szCs w:val="22"/>
        </w:rPr>
      </w:pPr>
    </w:p>
    <w:p w14:paraId="6E2A1E74" w14:textId="545A3407" w:rsidR="00B40403" w:rsidRDefault="00B40403" w:rsidP="00B40403">
      <w:pPr>
        <w:pStyle w:val="Normal1"/>
        <w:spacing w:line="360" w:lineRule="auto"/>
        <w:ind w:left="284" w:hanging="284"/>
        <w:rPr>
          <w:rStyle w:val="Fuentedeprrafopredeter1"/>
          <w:rFonts w:ascii="Arial" w:hAnsi="Arial" w:cs="Arial"/>
          <w:sz w:val="22"/>
          <w:szCs w:val="22"/>
        </w:rPr>
      </w:pPr>
      <w:r w:rsidRPr="00BF73A6">
        <w:rPr>
          <w:rStyle w:val="Fuentedeprrafopredeter1"/>
          <w:rFonts w:ascii="Arial" w:hAnsi="Arial" w:cs="Arial"/>
          <w:sz w:val="22"/>
          <w:szCs w:val="22"/>
        </w:rPr>
        <w:t>3.</w:t>
      </w:r>
      <w:r w:rsidRPr="00BF73A6">
        <w:rPr>
          <w:rStyle w:val="Fuentedeprrafopredeter1"/>
          <w:rFonts w:ascii="Arial" w:hAnsi="Arial" w:cs="Arial"/>
          <w:sz w:val="22"/>
          <w:szCs w:val="22"/>
        </w:rPr>
        <w:tab/>
        <w:t>Dispone de funcionarios sensibles a la atención y el respeto de la diversidad, por lo cual tanto las instancias como las personas responsables de la contratación garantizan el cumplimiento de este principio.</w:t>
      </w:r>
    </w:p>
    <w:p w14:paraId="238ADE8A" w14:textId="77777777" w:rsidR="00193AEE" w:rsidRPr="00BF73A6" w:rsidRDefault="00193AEE" w:rsidP="00B40403">
      <w:pPr>
        <w:pStyle w:val="Normal1"/>
        <w:spacing w:line="360" w:lineRule="auto"/>
        <w:ind w:left="284" w:hanging="284"/>
        <w:rPr>
          <w:rFonts w:ascii="Arial" w:hAnsi="Arial" w:cs="Arial"/>
          <w:sz w:val="22"/>
          <w:szCs w:val="22"/>
        </w:rPr>
      </w:pPr>
    </w:p>
    <w:p w14:paraId="60DF274C" w14:textId="77777777" w:rsidR="00B40403" w:rsidRPr="00BF73A6" w:rsidRDefault="00B40403" w:rsidP="00B40403">
      <w:pPr>
        <w:pStyle w:val="Normal1"/>
        <w:spacing w:line="360" w:lineRule="auto"/>
        <w:ind w:left="394" w:hanging="394"/>
        <w:rPr>
          <w:rFonts w:ascii="Arial" w:hAnsi="Arial" w:cs="Arial"/>
          <w:sz w:val="22"/>
          <w:szCs w:val="22"/>
        </w:rPr>
      </w:pPr>
      <w:r w:rsidRPr="00BF73A6">
        <w:rPr>
          <w:rStyle w:val="Fuentedeprrafopredeter1"/>
          <w:rFonts w:ascii="Arial" w:hAnsi="Arial" w:cs="Arial"/>
          <w:sz w:val="22"/>
          <w:szCs w:val="22"/>
        </w:rPr>
        <w:t>4. Cuenta con un plan de inducción, actualización, capacitación, mejoramiento, formación, sensibilización y renovación de los recursos, con respeto a la diversidad; además brinda servicios y, apoyos accesibles y oportunos,</w:t>
      </w:r>
      <w:r w:rsidRPr="00BF73A6">
        <w:rPr>
          <w:rStyle w:val="Fuentedeprrafopredeter1"/>
          <w:rFonts w:ascii="Arial" w:hAnsi="Arial" w:cs="Arial"/>
          <w:b/>
          <w:sz w:val="22"/>
          <w:szCs w:val="22"/>
        </w:rPr>
        <w:t xml:space="preserve"> </w:t>
      </w:r>
      <w:r w:rsidRPr="00BF73A6">
        <w:rPr>
          <w:rStyle w:val="Fuentedeprrafopredeter1"/>
          <w:rFonts w:ascii="Arial" w:hAnsi="Arial" w:cs="Arial"/>
          <w:sz w:val="22"/>
          <w:szCs w:val="22"/>
        </w:rPr>
        <w:t>en concordancia con la misión, los principios, los fines y las prioridades institucionales.</w:t>
      </w:r>
    </w:p>
    <w:p w14:paraId="7E531267" w14:textId="53F6060F" w:rsidR="00193AEE" w:rsidRDefault="00193AEE" w:rsidP="00B40403">
      <w:pPr>
        <w:pStyle w:val="Normal1"/>
        <w:spacing w:line="360" w:lineRule="auto"/>
        <w:rPr>
          <w:rFonts w:ascii="Arial" w:hAnsi="Arial" w:cs="Arial"/>
          <w:sz w:val="22"/>
          <w:szCs w:val="22"/>
        </w:rPr>
      </w:pPr>
    </w:p>
    <w:p w14:paraId="2053450B" w14:textId="77777777" w:rsidR="00193AEE" w:rsidRPr="00BF73A6" w:rsidRDefault="00193AEE" w:rsidP="00B40403">
      <w:pPr>
        <w:pStyle w:val="Normal1"/>
        <w:spacing w:line="360" w:lineRule="auto"/>
        <w:rPr>
          <w:rFonts w:ascii="Arial" w:hAnsi="Arial" w:cs="Arial"/>
          <w:sz w:val="22"/>
          <w:szCs w:val="22"/>
        </w:rPr>
      </w:pPr>
    </w:p>
    <w:p w14:paraId="77EEA7EC" w14:textId="77777777" w:rsidR="00B40403" w:rsidRPr="00BF73A6" w:rsidRDefault="00B40403" w:rsidP="00B40403">
      <w:pPr>
        <w:pStyle w:val="Normal1"/>
        <w:spacing w:line="360" w:lineRule="auto"/>
        <w:ind w:left="426" w:hanging="426"/>
        <w:rPr>
          <w:rFonts w:ascii="Arial" w:hAnsi="Arial" w:cs="Arial"/>
          <w:sz w:val="22"/>
          <w:szCs w:val="22"/>
        </w:rPr>
      </w:pPr>
      <w:r w:rsidRPr="00BF73A6">
        <w:rPr>
          <w:rFonts w:ascii="Arial" w:hAnsi="Arial" w:cs="Arial"/>
          <w:sz w:val="22"/>
          <w:szCs w:val="22"/>
        </w:rPr>
        <w:lastRenderedPageBreak/>
        <w:t xml:space="preserve">5. Garantiza al personal universitario, de conformidad con los recursos institucionales, condiciones laborales de ascenso profesional y salarial sustentadas en </w:t>
      </w:r>
      <w:r w:rsidR="005B0607" w:rsidRPr="00BF73A6">
        <w:rPr>
          <w:rFonts w:ascii="Arial" w:hAnsi="Arial" w:cs="Arial"/>
          <w:sz w:val="22"/>
          <w:szCs w:val="22"/>
        </w:rPr>
        <w:t>los principios</w:t>
      </w:r>
      <w:r w:rsidRPr="00BF73A6">
        <w:rPr>
          <w:rFonts w:ascii="Arial" w:hAnsi="Arial" w:cs="Arial"/>
          <w:sz w:val="22"/>
          <w:szCs w:val="22"/>
        </w:rPr>
        <w:t xml:space="preserve"> de equidad e igualdad de oportunidades, calidad, producción y dedicación sostenidas.</w:t>
      </w:r>
    </w:p>
    <w:p w14:paraId="19AD0FD5" w14:textId="77777777" w:rsidR="00B40403" w:rsidRPr="00BF73A6" w:rsidRDefault="00B40403" w:rsidP="00B40403">
      <w:pPr>
        <w:pStyle w:val="Normal1"/>
        <w:spacing w:line="360" w:lineRule="auto"/>
        <w:ind w:hanging="426"/>
        <w:rPr>
          <w:rFonts w:ascii="Arial" w:hAnsi="Arial" w:cs="Arial"/>
          <w:sz w:val="22"/>
          <w:szCs w:val="22"/>
        </w:rPr>
      </w:pPr>
    </w:p>
    <w:p w14:paraId="1F45250A" w14:textId="77777777" w:rsidR="00B40403" w:rsidRPr="00BF73A6" w:rsidRDefault="00B40403" w:rsidP="00B40403">
      <w:pPr>
        <w:pStyle w:val="Normal1"/>
        <w:spacing w:line="360" w:lineRule="auto"/>
        <w:ind w:left="426" w:hanging="426"/>
        <w:rPr>
          <w:rFonts w:ascii="Arial" w:hAnsi="Arial" w:cs="Arial"/>
          <w:sz w:val="22"/>
          <w:szCs w:val="22"/>
        </w:rPr>
      </w:pPr>
      <w:r w:rsidRPr="00BF73A6">
        <w:rPr>
          <w:rStyle w:val="Fuentedeprrafopredeter1"/>
          <w:rFonts w:ascii="Arial" w:hAnsi="Arial" w:cs="Arial"/>
          <w:sz w:val="22"/>
          <w:szCs w:val="22"/>
        </w:rPr>
        <w:t>6.  Cuenta con mecanismos equitativos</w:t>
      </w:r>
      <w:r w:rsidRPr="00BF73A6">
        <w:rPr>
          <w:rStyle w:val="Fuentedeprrafopredeter1"/>
          <w:rFonts w:ascii="Arial" w:hAnsi="Arial" w:cs="Arial"/>
          <w:b/>
          <w:sz w:val="22"/>
          <w:szCs w:val="22"/>
        </w:rPr>
        <w:t xml:space="preserve"> </w:t>
      </w:r>
      <w:r w:rsidRPr="00BF73A6">
        <w:rPr>
          <w:rStyle w:val="Fuentedeprrafopredeter1"/>
          <w:rFonts w:ascii="Arial" w:hAnsi="Arial" w:cs="Arial"/>
          <w:sz w:val="22"/>
          <w:szCs w:val="22"/>
        </w:rPr>
        <w:t>de evaluación permanente de su desempeño profesional como base para su incorporación y permanencia en la institución, y en los diferentes regímenes de incentivos laborales.</w:t>
      </w:r>
    </w:p>
    <w:p w14:paraId="3AAAAF20" w14:textId="77777777" w:rsidR="00B40403" w:rsidRPr="00BF73A6" w:rsidRDefault="00B40403" w:rsidP="00B40403">
      <w:pPr>
        <w:pStyle w:val="Normal1"/>
        <w:spacing w:line="360" w:lineRule="auto"/>
        <w:ind w:hanging="426"/>
        <w:rPr>
          <w:rFonts w:ascii="Arial" w:hAnsi="Arial" w:cs="Arial"/>
          <w:sz w:val="22"/>
          <w:szCs w:val="22"/>
        </w:rPr>
      </w:pPr>
    </w:p>
    <w:p w14:paraId="410D24D5" w14:textId="77777777" w:rsidR="00B40403" w:rsidRPr="00BF73A6" w:rsidRDefault="00B40403" w:rsidP="00B40403">
      <w:pPr>
        <w:pStyle w:val="Normal1"/>
        <w:spacing w:line="360" w:lineRule="auto"/>
        <w:ind w:left="426" w:hanging="426"/>
        <w:rPr>
          <w:rFonts w:ascii="Arial" w:hAnsi="Arial" w:cs="Arial"/>
          <w:sz w:val="22"/>
          <w:szCs w:val="22"/>
        </w:rPr>
      </w:pPr>
      <w:r w:rsidRPr="00BF73A6">
        <w:rPr>
          <w:rStyle w:val="Fuentedeprrafopredeter1"/>
          <w:rFonts w:ascii="Arial" w:hAnsi="Arial" w:cs="Arial"/>
          <w:sz w:val="22"/>
          <w:szCs w:val="22"/>
        </w:rPr>
        <w:t>7. Capacita en forma permanente a sus autoridades de dirección administrativa y académico - administrativa, en aspectos de gestión, gerencia y atención a la diversidad.</w:t>
      </w:r>
    </w:p>
    <w:p w14:paraId="304AE0C9" w14:textId="77777777" w:rsidR="00B40403" w:rsidRPr="00BF73A6" w:rsidRDefault="00B40403" w:rsidP="00B40403">
      <w:pPr>
        <w:pStyle w:val="Normal1"/>
        <w:spacing w:line="360" w:lineRule="auto"/>
        <w:ind w:left="252" w:hanging="426"/>
        <w:rPr>
          <w:rFonts w:ascii="Arial" w:hAnsi="Arial" w:cs="Arial"/>
          <w:sz w:val="22"/>
          <w:szCs w:val="22"/>
        </w:rPr>
      </w:pPr>
    </w:p>
    <w:p w14:paraId="439E5DF4" w14:textId="77777777" w:rsidR="00B40403" w:rsidRPr="00BF73A6" w:rsidRDefault="00B40403" w:rsidP="00B40403">
      <w:pPr>
        <w:pStyle w:val="Normal1"/>
        <w:spacing w:line="360" w:lineRule="auto"/>
        <w:ind w:left="426" w:hanging="426"/>
        <w:jc w:val="left"/>
        <w:rPr>
          <w:rFonts w:ascii="Arial" w:hAnsi="Arial" w:cs="Arial"/>
          <w:sz w:val="22"/>
          <w:szCs w:val="22"/>
        </w:rPr>
      </w:pPr>
      <w:r w:rsidRPr="00BF73A6">
        <w:rPr>
          <w:rStyle w:val="Fuentedeprrafopredeter1"/>
          <w:rFonts w:ascii="Arial" w:hAnsi="Arial" w:cs="Arial"/>
          <w:sz w:val="22"/>
          <w:szCs w:val="22"/>
        </w:rPr>
        <w:t xml:space="preserve">8.   Garantiza </w:t>
      </w:r>
      <w:r w:rsidRPr="00BF73A6">
        <w:rPr>
          <w:rStyle w:val="Fuentedeprrafopredeter1"/>
          <w:rFonts w:ascii="Arial" w:eastAsia="Calibri" w:hAnsi="Arial" w:cs="Arial"/>
          <w:color w:val="00000A"/>
          <w:sz w:val="22"/>
          <w:szCs w:val="22"/>
        </w:rPr>
        <w:t>su utilización óptima y plena mediante sistemas accesibles, normas e instrumentos ágiles y creados para tal efecto. (</w:t>
      </w:r>
      <w:r w:rsidRPr="00BF73A6">
        <w:rPr>
          <w:rFonts w:ascii="Arial" w:hAnsi="Arial" w:cs="Arial"/>
          <w:i/>
          <w:sz w:val="22"/>
          <w:szCs w:val="22"/>
        </w:rPr>
        <w:t>Se modifica según el oficio UNA-SCU-ACUE-823-2016.)</w:t>
      </w:r>
    </w:p>
    <w:p w14:paraId="2D8738CD" w14:textId="77777777" w:rsidR="00B40403" w:rsidRPr="00BF73A6" w:rsidRDefault="00B40403" w:rsidP="00B40403">
      <w:pPr>
        <w:pStyle w:val="Normal1"/>
        <w:spacing w:line="360" w:lineRule="auto"/>
        <w:rPr>
          <w:rFonts w:ascii="Arial" w:hAnsi="Arial" w:cs="Arial"/>
          <w:sz w:val="22"/>
          <w:szCs w:val="22"/>
        </w:rPr>
      </w:pPr>
    </w:p>
    <w:p w14:paraId="379ADE2D" w14:textId="77777777" w:rsidR="00B40403" w:rsidRPr="00BF73A6" w:rsidRDefault="00B40403" w:rsidP="00B40403">
      <w:pPr>
        <w:pStyle w:val="Normal1"/>
        <w:tabs>
          <w:tab w:val="left" w:pos="0"/>
        </w:tabs>
        <w:spacing w:line="360" w:lineRule="auto"/>
        <w:ind w:left="284" w:hanging="284"/>
        <w:rPr>
          <w:rFonts w:ascii="Arial" w:hAnsi="Arial" w:cs="Arial"/>
          <w:sz w:val="22"/>
          <w:szCs w:val="22"/>
        </w:rPr>
      </w:pPr>
      <w:r w:rsidRPr="00BF73A6">
        <w:rPr>
          <w:rStyle w:val="Fuentedeprrafopredeter1"/>
          <w:rFonts w:ascii="Arial" w:eastAsia="Calibri" w:hAnsi="Arial" w:cs="Arial"/>
          <w:color w:val="00000A"/>
          <w:sz w:val="22"/>
          <w:szCs w:val="22"/>
        </w:rPr>
        <w:t>9.  En el ámbito laboral garantiza el derecho constitucional e internacional a la Libertad Sindical y, por ende, se reconocen todas las organizaciones gremiales que estén legítimamente constituidas, con las limitaciones que establece la normativa vigente para la negociación de las convenciones colectivas. (</w:t>
      </w:r>
      <w:r w:rsidRPr="00BF73A6">
        <w:rPr>
          <w:rFonts w:ascii="Arial" w:hAnsi="Arial" w:cs="Arial"/>
          <w:i/>
          <w:sz w:val="22"/>
          <w:szCs w:val="22"/>
        </w:rPr>
        <w:t>Se incluye según el oficio UNA-SCU-ACUE-823-2016.)</w:t>
      </w:r>
    </w:p>
    <w:p w14:paraId="4B4A25AF" w14:textId="77777777" w:rsidR="00B40403" w:rsidRPr="00BF73A6" w:rsidRDefault="00B40403" w:rsidP="00B40403">
      <w:pPr>
        <w:pStyle w:val="Normal1"/>
        <w:spacing w:line="360" w:lineRule="auto"/>
        <w:rPr>
          <w:rFonts w:ascii="Arial" w:hAnsi="Arial" w:cs="Arial"/>
          <w:sz w:val="22"/>
          <w:szCs w:val="22"/>
        </w:rPr>
      </w:pPr>
    </w:p>
    <w:p w14:paraId="76949365" w14:textId="77777777" w:rsidR="00B40403" w:rsidRPr="00BF73A6" w:rsidRDefault="00B40403" w:rsidP="0021588F">
      <w:pPr>
        <w:pStyle w:val="Normal1"/>
        <w:numPr>
          <w:ilvl w:val="0"/>
          <w:numId w:val="5"/>
        </w:numPr>
        <w:spacing w:line="360" w:lineRule="auto"/>
        <w:jc w:val="left"/>
        <w:rPr>
          <w:rFonts w:ascii="Arial" w:hAnsi="Arial" w:cs="Arial"/>
          <w:b/>
          <w:sz w:val="22"/>
          <w:szCs w:val="22"/>
        </w:rPr>
      </w:pPr>
      <w:r w:rsidRPr="00BF73A6">
        <w:rPr>
          <w:rFonts w:ascii="Arial" w:hAnsi="Arial" w:cs="Arial"/>
          <w:b/>
          <w:sz w:val="22"/>
          <w:szCs w:val="22"/>
        </w:rPr>
        <w:t>La organización académica y de apoyo administrativo</w:t>
      </w:r>
    </w:p>
    <w:p w14:paraId="3CE78E51" w14:textId="77777777" w:rsidR="00B40403" w:rsidRPr="00BF73A6" w:rsidRDefault="00B40403" w:rsidP="00B40403">
      <w:pPr>
        <w:pStyle w:val="Normal1"/>
        <w:spacing w:line="360" w:lineRule="auto"/>
        <w:jc w:val="left"/>
        <w:rPr>
          <w:rFonts w:ascii="Arial" w:hAnsi="Arial" w:cs="Arial"/>
          <w:b/>
          <w:sz w:val="22"/>
          <w:szCs w:val="22"/>
        </w:rPr>
      </w:pPr>
    </w:p>
    <w:p w14:paraId="1A4B8063" w14:textId="77777777" w:rsidR="00B40403" w:rsidRPr="00BF73A6" w:rsidRDefault="00B40403" w:rsidP="0021588F">
      <w:pPr>
        <w:pStyle w:val="Normal1"/>
        <w:numPr>
          <w:ilvl w:val="0"/>
          <w:numId w:val="8"/>
        </w:numPr>
        <w:spacing w:line="360" w:lineRule="auto"/>
        <w:rPr>
          <w:rFonts w:ascii="Arial" w:hAnsi="Arial" w:cs="Arial"/>
          <w:sz w:val="22"/>
          <w:szCs w:val="22"/>
        </w:rPr>
      </w:pPr>
      <w:r w:rsidRPr="00BF73A6">
        <w:rPr>
          <w:rFonts w:ascii="Arial" w:hAnsi="Arial" w:cs="Arial"/>
          <w:sz w:val="22"/>
          <w:szCs w:val="22"/>
        </w:rPr>
        <w:t>Es flexible, accesible, está en función del proceso académico y el cumplimiento de las políticas académicas, y maximiza el uso de los recursos humanos, físicos y financieros.</w:t>
      </w:r>
    </w:p>
    <w:p w14:paraId="5D8909F7" w14:textId="77777777" w:rsidR="00B40403" w:rsidRPr="00BF73A6" w:rsidRDefault="00B40403" w:rsidP="00B40403">
      <w:pPr>
        <w:pStyle w:val="Normal1"/>
        <w:spacing w:line="360" w:lineRule="auto"/>
        <w:rPr>
          <w:rFonts w:ascii="Arial" w:hAnsi="Arial" w:cs="Arial"/>
          <w:sz w:val="22"/>
          <w:szCs w:val="22"/>
        </w:rPr>
      </w:pPr>
    </w:p>
    <w:p w14:paraId="6D5024D1" w14:textId="4FD84E69" w:rsidR="00B40403" w:rsidRDefault="00B40403" w:rsidP="0021588F">
      <w:pPr>
        <w:pStyle w:val="Normal1"/>
        <w:numPr>
          <w:ilvl w:val="0"/>
          <w:numId w:val="8"/>
        </w:numPr>
        <w:spacing w:line="360" w:lineRule="auto"/>
        <w:rPr>
          <w:rFonts w:ascii="Arial" w:hAnsi="Arial" w:cs="Arial"/>
          <w:sz w:val="22"/>
          <w:szCs w:val="22"/>
        </w:rPr>
      </w:pPr>
      <w:r w:rsidRPr="00BF73A6">
        <w:rPr>
          <w:rFonts w:ascii="Arial" w:hAnsi="Arial" w:cs="Arial"/>
          <w:sz w:val="22"/>
          <w:szCs w:val="22"/>
        </w:rPr>
        <w:t>Su diseño posibilita la integración inter y multidisciplinaria de las áreas, programas y proyectos que comparten, desde diferentes enfoques, un mismo objeto u objetos de estudio.</w:t>
      </w:r>
    </w:p>
    <w:p w14:paraId="3844EDB5" w14:textId="77777777" w:rsidR="009614FC" w:rsidRPr="00BF73A6" w:rsidRDefault="009614FC" w:rsidP="009614FC">
      <w:pPr>
        <w:pStyle w:val="Normal1"/>
        <w:spacing w:line="360" w:lineRule="auto"/>
        <w:ind w:left="360"/>
        <w:rPr>
          <w:rFonts w:ascii="Arial" w:hAnsi="Arial" w:cs="Arial"/>
          <w:sz w:val="22"/>
          <w:szCs w:val="22"/>
        </w:rPr>
      </w:pPr>
    </w:p>
    <w:p w14:paraId="36A148D5" w14:textId="77777777" w:rsidR="00B40403" w:rsidRPr="00BF73A6" w:rsidRDefault="00B40403" w:rsidP="0021588F">
      <w:pPr>
        <w:pStyle w:val="Normal1"/>
        <w:numPr>
          <w:ilvl w:val="0"/>
          <w:numId w:val="8"/>
        </w:numPr>
        <w:spacing w:line="360" w:lineRule="auto"/>
        <w:rPr>
          <w:rFonts w:ascii="Arial" w:hAnsi="Arial" w:cs="Arial"/>
          <w:sz w:val="22"/>
          <w:szCs w:val="22"/>
        </w:rPr>
      </w:pPr>
      <w:r w:rsidRPr="00BF73A6">
        <w:rPr>
          <w:rFonts w:ascii="Arial" w:hAnsi="Arial" w:cs="Arial"/>
          <w:sz w:val="22"/>
          <w:szCs w:val="22"/>
        </w:rPr>
        <w:t>Dispone de procesos ágiles, accesibles, oportunos y de calidad que incorporan elementos de los enfoques modernos de atención al usuario, calidad y efectividad del producto, así como oportunidad en su entrega.</w:t>
      </w:r>
    </w:p>
    <w:p w14:paraId="6473E43A" w14:textId="77777777" w:rsidR="00B40403" w:rsidRPr="00BF73A6" w:rsidRDefault="00B40403" w:rsidP="00B40403">
      <w:pPr>
        <w:pStyle w:val="Normal1"/>
        <w:spacing w:line="360" w:lineRule="auto"/>
        <w:rPr>
          <w:rFonts w:ascii="Arial" w:hAnsi="Arial" w:cs="Arial"/>
          <w:sz w:val="22"/>
          <w:szCs w:val="22"/>
        </w:rPr>
      </w:pPr>
    </w:p>
    <w:p w14:paraId="4D075E89" w14:textId="77777777" w:rsidR="00B40403" w:rsidRPr="00BF73A6" w:rsidRDefault="00B40403" w:rsidP="0021588F">
      <w:pPr>
        <w:pStyle w:val="Normal1"/>
        <w:numPr>
          <w:ilvl w:val="0"/>
          <w:numId w:val="8"/>
        </w:numPr>
        <w:spacing w:line="360" w:lineRule="auto"/>
        <w:rPr>
          <w:rFonts w:ascii="Arial" w:hAnsi="Arial" w:cs="Arial"/>
          <w:sz w:val="22"/>
          <w:szCs w:val="22"/>
        </w:rPr>
      </w:pPr>
      <w:r w:rsidRPr="00BF73A6">
        <w:rPr>
          <w:rFonts w:ascii="Arial" w:hAnsi="Arial" w:cs="Arial"/>
          <w:sz w:val="22"/>
          <w:szCs w:val="22"/>
        </w:rPr>
        <w:t>Dispone de una estructura organizativa simple, eficiente y eficaz.</w:t>
      </w:r>
    </w:p>
    <w:p w14:paraId="2EC282F7" w14:textId="358C776F" w:rsidR="00B40403" w:rsidRDefault="00B40403" w:rsidP="00B40403">
      <w:pPr>
        <w:pStyle w:val="Normal1"/>
        <w:spacing w:line="360" w:lineRule="auto"/>
        <w:rPr>
          <w:rFonts w:ascii="Arial" w:hAnsi="Arial" w:cs="Arial"/>
          <w:sz w:val="22"/>
          <w:szCs w:val="22"/>
        </w:rPr>
      </w:pPr>
    </w:p>
    <w:p w14:paraId="68CEBF41" w14:textId="77777777" w:rsidR="00193AEE" w:rsidRPr="00BF73A6" w:rsidRDefault="00193AEE" w:rsidP="00B40403">
      <w:pPr>
        <w:pStyle w:val="Normal1"/>
        <w:spacing w:line="360" w:lineRule="auto"/>
        <w:rPr>
          <w:rFonts w:ascii="Arial" w:hAnsi="Arial" w:cs="Arial"/>
          <w:sz w:val="22"/>
          <w:szCs w:val="22"/>
        </w:rPr>
      </w:pPr>
    </w:p>
    <w:p w14:paraId="7727055C" w14:textId="77777777" w:rsidR="00B40403" w:rsidRPr="00BF73A6" w:rsidRDefault="00B40403" w:rsidP="0021588F">
      <w:pPr>
        <w:pStyle w:val="Normal1"/>
        <w:numPr>
          <w:ilvl w:val="0"/>
          <w:numId w:val="8"/>
        </w:numPr>
        <w:spacing w:line="360" w:lineRule="auto"/>
        <w:rPr>
          <w:rFonts w:ascii="Arial" w:hAnsi="Arial" w:cs="Arial"/>
          <w:sz w:val="22"/>
          <w:szCs w:val="22"/>
        </w:rPr>
      </w:pPr>
      <w:r w:rsidRPr="00BF73A6">
        <w:rPr>
          <w:rFonts w:ascii="Arial" w:hAnsi="Arial" w:cs="Arial"/>
          <w:sz w:val="22"/>
          <w:szCs w:val="22"/>
        </w:rPr>
        <w:t>Impulsa la automatización y la accesibilidad de los procesos como medio de lograr una óptima eficiencia y eficacia en la administración.</w:t>
      </w:r>
    </w:p>
    <w:p w14:paraId="2F058D23" w14:textId="77777777" w:rsidR="00B40403" w:rsidRPr="00BF73A6" w:rsidRDefault="00B40403" w:rsidP="00B40403">
      <w:pPr>
        <w:pStyle w:val="Normal1"/>
        <w:spacing w:line="360" w:lineRule="auto"/>
        <w:rPr>
          <w:rFonts w:ascii="Arial" w:hAnsi="Arial" w:cs="Arial"/>
          <w:sz w:val="22"/>
          <w:szCs w:val="22"/>
        </w:rPr>
      </w:pPr>
    </w:p>
    <w:p w14:paraId="03045528" w14:textId="77777777" w:rsidR="00B40403" w:rsidRPr="00BF73A6" w:rsidRDefault="00B40403" w:rsidP="0021588F">
      <w:pPr>
        <w:pStyle w:val="Normal1"/>
        <w:numPr>
          <w:ilvl w:val="0"/>
          <w:numId w:val="8"/>
        </w:numPr>
        <w:tabs>
          <w:tab w:val="left" w:pos="-1985"/>
          <w:tab w:val="left" w:pos="360"/>
        </w:tabs>
        <w:spacing w:line="360" w:lineRule="auto"/>
        <w:ind w:left="426" w:hanging="426"/>
        <w:rPr>
          <w:rFonts w:ascii="Arial" w:hAnsi="Arial" w:cs="Arial"/>
          <w:sz w:val="22"/>
          <w:szCs w:val="22"/>
        </w:rPr>
      </w:pPr>
      <w:r w:rsidRPr="00BF73A6">
        <w:rPr>
          <w:rStyle w:val="Fuentedeprrafopredeter1"/>
          <w:rFonts w:ascii="Arial" w:hAnsi="Arial" w:cs="Arial"/>
          <w:sz w:val="22"/>
          <w:szCs w:val="22"/>
        </w:rPr>
        <w:t xml:space="preserve">Facilita </w:t>
      </w:r>
      <w:r w:rsidRPr="00BF73A6">
        <w:rPr>
          <w:rStyle w:val="Fuentedeprrafopredeter1"/>
          <w:rFonts w:ascii="Arial" w:eastAsia="Calibri" w:hAnsi="Arial" w:cs="Arial"/>
          <w:color w:val="00000A"/>
          <w:sz w:val="22"/>
          <w:szCs w:val="22"/>
        </w:rPr>
        <w:t>la coordinación interuniversitaria e integración de la educación superior y el sistema educativo en su conjunto, en el marco de los principios institucionales como instrumentos de democratización. (</w:t>
      </w:r>
      <w:r w:rsidRPr="00BF73A6">
        <w:rPr>
          <w:rFonts w:ascii="Arial" w:hAnsi="Arial" w:cs="Arial"/>
          <w:i/>
          <w:sz w:val="22"/>
          <w:szCs w:val="22"/>
        </w:rPr>
        <w:t>Se modifica según el oficio UNA-SCU-ACUE-823-2016.)</w:t>
      </w:r>
    </w:p>
    <w:p w14:paraId="5843800D" w14:textId="77777777" w:rsidR="00B40403" w:rsidRPr="00BF73A6" w:rsidRDefault="00B40403" w:rsidP="00B40403">
      <w:pPr>
        <w:pStyle w:val="Normal1"/>
        <w:spacing w:line="360" w:lineRule="auto"/>
        <w:rPr>
          <w:rFonts w:ascii="Arial" w:hAnsi="Arial" w:cs="Arial"/>
          <w:sz w:val="22"/>
          <w:szCs w:val="22"/>
        </w:rPr>
      </w:pPr>
    </w:p>
    <w:p w14:paraId="3094461F" w14:textId="77777777" w:rsidR="00B40403" w:rsidRPr="00BF73A6" w:rsidRDefault="00B40403" w:rsidP="0021588F">
      <w:pPr>
        <w:pStyle w:val="Normal1"/>
        <w:numPr>
          <w:ilvl w:val="0"/>
          <w:numId w:val="8"/>
        </w:numPr>
        <w:spacing w:line="360" w:lineRule="auto"/>
        <w:rPr>
          <w:rFonts w:ascii="Arial" w:hAnsi="Arial" w:cs="Arial"/>
          <w:sz w:val="22"/>
          <w:szCs w:val="22"/>
        </w:rPr>
      </w:pPr>
      <w:r w:rsidRPr="00BF73A6">
        <w:rPr>
          <w:rFonts w:ascii="Arial" w:hAnsi="Arial" w:cs="Arial"/>
          <w:sz w:val="22"/>
          <w:szCs w:val="22"/>
        </w:rPr>
        <w:t>Favorece los nexos con el Estado, la sociedad civil y sus organizaciones.</w:t>
      </w:r>
    </w:p>
    <w:p w14:paraId="4352E41C" w14:textId="77777777" w:rsidR="00B40403" w:rsidRPr="00BF73A6" w:rsidRDefault="00B40403" w:rsidP="00B40403">
      <w:pPr>
        <w:pStyle w:val="Normal1"/>
        <w:spacing w:line="360" w:lineRule="auto"/>
        <w:rPr>
          <w:rFonts w:ascii="Arial" w:hAnsi="Arial" w:cs="Arial"/>
          <w:sz w:val="22"/>
          <w:szCs w:val="22"/>
        </w:rPr>
      </w:pPr>
    </w:p>
    <w:p w14:paraId="5E05DFA2" w14:textId="77777777" w:rsidR="00B40403" w:rsidRPr="00BF73A6" w:rsidRDefault="00B40403" w:rsidP="0021588F">
      <w:pPr>
        <w:pStyle w:val="Normal1"/>
        <w:numPr>
          <w:ilvl w:val="0"/>
          <w:numId w:val="8"/>
        </w:numPr>
        <w:spacing w:line="360" w:lineRule="auto"/>
        <w:rPr>
          <w:rFonts w:ascii="Arial" w:hAnsi="Arial" w:cs="Arial"/>
          <w:sz w:val="22"/>
          <w:szCs w:val="22"/>
        </w:rPr>
      </w:pPr>
      <w:r w:rsidRPr="00BF73A6">
        <w:rPr>
          <w:rStyle w:val="Fuentedeprrafopredeter1"/>
          <w:rFonts w:ascii="Arial" w:hAnsi="Arial" w:cs="Arial"/>
          <w:sz w:val="22"/>
          <w:szCs w:val="22"/>
        </w:rPr>
        <w:t xml:space="preserve">En </w:t>
      </w:r>
      <w:r w:rsidRPr="00BF73A6">
        <w:rPr>
          <w:rStyle w:val="Fuentedeprrafopredeter1"/>
          <w:rFonts w:ascii="Arial" w:eastAsia="Calibri" w:hAnsi="Arial" w:cs="Arial"/>
          <w:color w:val="00000A"/>
          <w:sz w:val="22"/>
          <w:szCs w:val="22"/>
        </w:rPr>
        <w:t>la desconcentración de los procesos administrativos de facultades, centros, sedes, secciones regionales y unidades académicas. (</w:t>
      </w:r>
      <w:r w:rsidRPr="00BF73A6">
        <w:rPr>
          <w:rFonts w:ascii="Arial" w:hAnsi="Arial" w:cs="Arial"/>
          <w:i/>
          <w:sz w:val="22"/>
          <w:szCs w:val="22"/>
        </w:rPr>
        <w:t>Se modifica según el oficio UNA-SCU-ACUE-823-2016.)</w:t>
      </w:r>
    </w:p>
    <w:p w14:paraId="22614569" w14:textId="77777777" w:rsidR="00B40403" w:rsidRPr="00BF73A6" w:rsidRDefault="00B40403" w:rsidP="00B40403">
      <w:pPr>
        <w:pStyle w:val="Normal1"/>
        <w:spacing w:line="360" w:lineRule="auto"/>
        <w:rPr>
          <w:rFonts w:ascii="Arial" w:hAnsi="Arial" w:cs="Arial"/>
          <w:sz w:val="22"/>
          <w:szCs w:val="22"/>
        </w:rPr>
      </w:pPr>
    </w:p>
    <w:p w14:paraId="08B094C8" w14:textId="77777777" w:rsidR="00B40403" w:rsidRPr="00BF73A6" w:rsidRDefault="00B40403" w:rsidP="00B40403">
      <w:pPr>
        <w:pStyle w:val="Normal1"/>
        <w:spacing w:line="360" w:lineRule="auto"/>
        <w:rPr>
          <w:rFonts w:ascii="Arial" w:hAnsi="Arial" w:cs="Arial"/>
          <w:sz w:val="22"/>
          <w:szCs w:val="22"/>
        </w:rPr>
      </w:pPr>
      <w:r w:rsidRPr="00BF73A6">
        <w:rPr>
          <w:rFonts w:ascii="Arial" w:hAnsi="Arial" w:cs="Arial"/>
          <w:sz w:val="22"/>
          <w:szCs w:val="22"/>
        </w:rPr>
        <w:t>Estas políticas se extraen de los siguientes documentos aprobados por el Consejo Universitario: políticas y lineamientos sobre la prestación de servicios y transferencia tecnológica, SCU-639-97; políticas y lineamientos sobre cooperación internacional; directrices académicas, SCU-1365-97; políticas institucionales sobre cursos y carreras autofinanciadas SCU- 643-96; acuerdo de aprobación de presupuesto 1998, SCU-1720-97; el Reglamento al Sistema de Planificación, y los capítulos III y IX del Estatuto.</w:t>
      </w:r>
    </w:p>
    <w:p w14:paraId="794862A4" w14:textId="77777777" w:rsidR="00B40403" w:rsidRPr="00BF73A6" w:rsidRDefault="00B40403" w:rsidP="00B40403">
      <w:pPr>
        <w:pStyle w:val="Normal1"/>
        <w:spacing w:line="360" w:lineRule="auto"/>
        <w:rPr>
          <w:rFonts w:ascii="Arial" w:hAnsi="Arial" w:cs="Arial"/>
          <w:sz w:val="22"/>
          <w:szCs w:val="22"/>
        </w:rPr>
      </w:pPr>
    </w:p>
    <w:p w14:paraId="68FD314D" w14:textId="77777777" w:rsidR="00B40403" w:rsidRPr="00BF73A6" w:rsidRDefault="00B40403" w:rsidP="00B40403">
      <w:pPr>
        <w:pStyle w:val="Normal1"/>
        <w:spacing w:line="360" w:lineRule="auto"/>
        <w:rPr>
          <w:rFonts w:ascii="Arial" w:hAnsi="Arial" w:cs="Arial"/>
          <w:sz w:val="22"/>
          <w:szCs w:val="22"/>
        </w:rPr>
      </w:pPr>
      <w:r w:rsidRPr="00BF73A6">
        <w:rPr>
          <w:rFonts w:ascii="Arial" w:hAnsi="Arial" w:cs="Arial"/>
          <w:b/>
          <w:sz w:val="22"/>
          <w:szCs w:val="22"/>
        </w:rPr>
        <w:t>TERCERA: FINANCIAMIENTO E INVERSIÓN</w:t>
      </w:r>
    </w:p>
    <w:p w14:paraId="54593D66" w14:textId="77777777" w:rsidR="00B40403" w:rsidRPr="00BF73A6" w:rsidRDefault="00B40403" w:rsidP="00B40403">
      <w:pPr>
        <w:pStyle w:val="Normal1"/>
        <w:spacing w:line="360" w:lineRule="auto"/>
        <w:rPr>
          <w:rFonts w:ascii="Arial" w:hAnsi="Arial" w:cs="Arial"/>
          <w:sz w:val="22"/>
          <w:szCs w:val="22"/>
        </w:rPr>
      </w:pPr>
    </w:p>
    <w:p w14:paraId="7E955781" w14:textId="77777777" w:rsidR="00B40403" w:rsidRPr="00BF73A6" w:rsidRDefault="00B40403" w:rsidP="0021588F">
      <w:pPr>
        <w:pStyle w:val="Normal1"/>
        <w:numPr>
          <w:ilvl w:val="0"/>
          <w:numId w:val="9"/>
        </w:numPr>
        <w:spacing w:line="360" w:lineRule="auto"/>
        <w:jc w:val="left"/>
        <w:rPr>
          <w:rFonts w:ascii="Arial" w:hAnsi="Arial" w:cs="Arial"/>
          <w:b/>
          <w:sz w:val="22"/>
          <w:szCs w:val="22"/>
        </w:rPr>
      </w:pPr>
      <w:r w:rsidRPr="00BF73A6">
        <w:rPr>
          <w:rFonts w:ascii="Arial" w:hAnsi="Arial" w:cs="Arial"/>
          <w:b/>
          <w:sz w:val="22"/>
          <w:szCs w:val="22"/>
        </w:rPr>
        <w:t>Finanzas institucionales</w:t>
      </w:r>
    </w:p>
    <w:p w14:paraId="424AEDD1" w14:textId="77777777" w:rsidR="00B40403" w:rsidRPr="00BF73A6" w:rsidRDefault="00B40403" w:rsidP="00B40403">
      <w:pPr>
        <w:pStyle w:val="Normal1"/>
        <w:spacing w:line="360" w:lineRule="auto"/>
        <w:jc w:val="left"/>
        <w:rPr>
          <w:rFonts w:ascii="Arial" w:hAnsi="Arial" w:cs="Arial"/>
          <w:b/>
          <w:sz w:val="22"/>
          <w:szCs w:val="22"/>
        </w:rPr>
      </w:pPr>
    </w:p>
    <w:p w14:paraId="4F9251CD" w14:textId="77777777" w:rsidR="008F574C" w:rsidRDefault="00B40403" w:rsidP="008F574C">
      <w:pPr>
        <w:pStyle w:val="Normal1"/>
        <w:tabs>
          <w:tab w:val="left" w:pos="708"/>
        </w:tabs>
        <w:spacing w:line="360" w:lineRule="auto"/>
        <w:rPr>
          <w:rStyle w:val="Fuentedeprrafopredeter1"/>
          <w:rFonts w:ascii="Arial" w:eastAsia="Calibri" w:hAnsi="Arial" w:cs="Arial"/>
          <w:color w:val="00000A"/>
          <w:sz w:val="22"/>
          <w:szCs w:val="22"/>
        </w:rPr>
      </w:pPr>
      <w:r w:rsidRPr="00BF73A6">
        <w:rPr>
          <w:rStyle w:val="Fuentedeprrafopredeter1"/>
          <w:rFonts w:ascii="Arial" w:eastAsia="Calibri" w:hAnsi="Arial" w:cs="Arial"/>
          <w:color w:val="00000A"/>
          <w:sz w:val="22"/>
          <w:szCs w:val="22"/>
        </w:rPr>
        <w:t>En este ámbito las acciones institucionales se orientan por el principio de transparencia, el cual se manifiesta en el equilibrio y la sostenibilidad financiera de las actividades académicas. Para ello:</w:t>
      </w:r>
    </w:p>
    <w:p w14:paraId="3B590E5F" w14:textId="77777777" w:rsidR="00B40403" w:rsidRPr="00BF73A6" w:rsidRDefault="00B40403" w:rsidP="008F574C">
      <w:pPr>
        <w:pStyle w:val="Normal1"/>
        <w:tabs>
          <w:tab w:val="left" w:pos="708"/>
        </w:tabs>
        <w:spacing w:line="360" w:lineRule="auto"/>
        <w:rPr>
          <w:rFonts w:ascii="Arial" w:hAnsi="Arial" w:cs="Arial"/>
          <w:sz w:val="22"/>
          <w:szCs w:val="22"/>
        </w:rPr>
      </w:pPr>
      <w:r w:rsidRPr="00BF73A6">
        <w:rPr>
          <w:rFonts w:ascii="Arial" w:hAnsi="Arial" w:cs="Arial"/>
          <w:i/>
          <w:sz w:val="22"/>
          <w:szCs w:val="22"/>
        </w:rPr>
        <w:t>(Se modifica según el oficio UNA-SCU-ACUE-823-2016.)</w:t>
      </w:r>
    </w:p>
    <w:p w14:paraId="628937BD" w14:textId="77777777" w:rsidR="00B40403" w:rsidRPr="00BF73A6" w:rsidRDefault="00B40403" w:rsidP="00B40403">
      <w:pPr>
        <w:pStyle w:val="Normal1"/>
        <w:spacing w:line="360" w:lineRule="auto"/>
        <w:rPr>
          <w:rFonts w:ascii="Arial" w:hAnsi="Arial" w:cs="Arial"/>
          <w:sz w:val="22"/>
          <w:szCs w:val="22"/>
        </w:rPr>
      </w:pPr>
    </w:p>
    <w:p w14:paraId="452C36B6" w14:textId="77777777" w:rsidR="00B40403" w:rsidRPr="00BF73A6" w:rsidRDefault="00B40403" w:rsidP="0021588F">
      <w:pPr>
        <w:pStyle w:val="Normal1"/>
        <w:numPr>
          <w:ilvl w:val="0"/>
          <w:numId w:val="10"/>
        </w:numPr>
        <w:spacing w:line="360" w:lineRule="auto"/>
        <w:rPr>
          <w:rFonts w:ascii="Arial" w:hAnsi="Arial" w:cs="Arial"/>
          <w:sz w:val="22"/>
          <w:szCs w:val="22"/>
        </w:rPr>
      </w:pPr>
      <w:r w:rsidRPr="00BF73A6">
        <w:rPr>
          <w:rFonts w:ascii="Arial" w:hAnsi="Arial" w:cs="Arial"/>
          <w:sz w:val="22"/>
          <w:szCs w:val="22"/>
        </w:rPr>
        <w:t>Cuenta con un presupuesto equilibrado y sostenible, cuya asignación responde obligatoriamente a las prioridades académicas establecidas, a los resultados de la evaluación y a los compromisos establecidos por el ordenamiento jurídico.</w:t>
      </w:r>
    </w:p>
    <w:p w14:paraId="4C3BB0EB" w14:textId="77777777" w:rsidR="00B40403" w:rsidRPr="00BF73A6" w:rsidRDefault="00B40403" w:rsidP="00B40403">
      <w:pPr>
        <w:pStyle w:val="Normal1"/>
        <w:spacing w:line="360" w:lineRule="auto"/>
        <w:rPr>
          <w:rFonts w:ascii="Arial" w:hAnsi="Arial" w:cs="Arial"/>
          <w:sz w:val="22"/>
          <w:szCs w:val="22"/>
        </w:rPr>
      </w:pPr>
    </w:p>
    <w:p w14:paraId="28FF082E" w14:textId="4760113E" w:rsidR="00B40403" w:rsidRDefault="00B40403" w:rsidP="0021588F">
      <w:pPr>
        <w:pStyle w:val="Normal1"/>
        <w:numPr>
          <w:ilvl w:val="0"/>
          <w:numId w:val="10"/>
        </w:numPr>
        <w:spacing w:line="360" w:lineRule="auto"/>
        <w:rPr>
          <w:rFonts w:ascii="Arial" w:hAnsi="Arial" w:cs="Arial"/>
          <w:sz w:val="22"/>
          <w:szCs w:val="22"/>
        </w:rPr>
      </w:pPr>
      <w:r w:rsidRPr="00BF73A6">
        <w:rPr>
          <w:rFonts w:ascii="Arial" w:hAnsi="Arial" w:cs="Arial"/>
          <w:sz w:val="22"/>
          <w:szCs w:val="22"/>
        </w:rPr>
        <w:lastRenderedPageBreak/>
        <w:t>Garantiza el financiamiento de las actividades prioritarias debidamente aprobadas.</w:t>
      </w:r>
    </w:p>
    <w:p w14:paraId="4B826538" w14:textId="77777777" w:rsidR="009614FC" w:rsidRDefault="009614FC" w:rsidP="009614FC">
      <w:pPr>
        <w:pStyle w:val="Normal1"/>
        <w:spacing w:line="360" w:lineRule="auto"/>
        <w:ind w:left="360"/>
        <w:rPr>
          <w:rFonts w:ascii="Arial" w:hAnsi="Arial" w:cs="Arial"/>
          <w:sz w:val="22"/>
          <w:szCs w:val="22"/>
        </w:rPr>
      </w:pPr>
    </w:p>
    <w:p w14:paraId="4ECFD61A" w14:textId="77777777" w:rsidR="00B40403" w:rsidRPr="00BF73A6" w:rsidRDefault="00B40403" w:rsidP="0021588F">
      <w:pPr>
        <w:pStyle w:val="Normal1"/>
        <w:numPr>
          <w:ilvl w:val="0"/>
          <w:numId w:val="10"/>
        </w:numPr>
        <w:spacing w:line="360" w:lineRule="auto"/>
        <w:rPr>
          <w:rFonts w:ascii="Arial" w:hAnsi="Arial" w:cs="Arial"/>
          <w:sz w:val="22"/>
          <w:szCs w:val="22"/>
        </w:rPr>
      </w:pPr>
      <w:r w:rsidRPr="00BF73A6">
        <w:rPr>
          <w:rFonts w:ascii="Arial" w:hAnsi="Arial" w:cs="Arial"/>
          <w:sz w:val="22"/>
          <w:szCs w:val="22"/>
        </w:rPr>
        <w:t>Transforma los aspectos estructurales que introducen rigidez y crecimiento automático en los gastos institucionales.</w:t>
      </w:r>
    </w:p>
    <w:p w14:paraId="16559484" w14:textId="77777777" w:rsidR="00B40403" w:rsidRPr="00BF73A6" w:rsidRDefault="00B40403" w:rsidP="00B40403">
      <w:pPr>
        <w:pStyle w:val="Normal1"/>
        <w:spacing w:line="360" w:lineRule="auto"/>
        <w:rPr>
          <w:rFonts w:ascii="Arial" w:hAnsi="Arial" w:cs="Arial"/>
          <w:sz w:val="22"/>
          <w:szCs w:val="22"/>
        </w:rPr>
      </w:pPr>
    </w:p>
    <w:p w14:paraId="6C2F4319" w14:textId="77777777" w:rsidR="00B40403" w:rsidRPr="00BF73A6" w:rsidRDefault="00B40403" w:rsidP="0021588F">
      <w:pPr>
        <w:pStyle w:val="Normal1"/>
        <w:numPr>
          <w:ilvl w:val="0"/>
          <w:numId w:val="10"/>
        </w:numPr>
        <w:spacing w:line="360" w:lineRule="auto"/>
        <w:rPr>
          <w:rFonts w:ascii="Arial" w:hAnsi="Arial" w:cs="Arial"/>
          <w:sz w:val="22"/>
          <w:szCs w:val="22"/>
        </w:rPr>
      </w:pPr>
      <w:r w:rsidRPr="00BF73A6">
        <w:rPr>
          <w:rFonts w:ascii="Arial" w:hAnsi="Arial" w:cs="Arial"/>
          <w:sz w:val="22"/>
          <w:szCs w:val="22"/>
        </w:rPr>
        <w:t>Genera ingresos adicionales a los derivados de los mecanismos de financiamiento estatales establecidos.</w:t>
      </w:r>
    </w:p>
    <w:p w14:paraId="6C2E0A4B" w14:textId="77777777" w:rsidR="00B40403" w:rsidRPr="00BF73A6" w:rsidRDefault="00B40403" w:rsidP="00B40403">
      <w:pPr>
        <w:pStyle w:val="Normal1"/>
        <w:spacing w:line="360" w:lineRule="auto"/>
        <w:rPr>
          <w:rFonts w:ascii="Arial" w:hAnsi="Arial" w:cs="Arial"/>
          <w:sz w:val="22"/>
          <w:szCs w:val="22"/>
        </w:rPr>
      </w:pPr>
    </w:p>
    <w:p w14:paraId="3D4DD4F5" w14:textId="77777777" w:rsidR="00B40403" w:rsidRPr="00BF73A6" w:rsidRDefault="00B40403" w:rsidP="0021588F">
      <w:pPr>
        <w:pStyle w:val="Normal1"/>
        <w:numPr>
          <w:ilvl w:val="0"/>
          <w:numId w:val="10"/>
        </w:numPr>
        <w:spacing w:line="360" w:lineRule="auto"/>
        <w:rPr>
          <w:rFonts w:ascii="Arial" w:hAnsi="Arial" w:cs="Arial"/>
          <w:sz w:val="22"/>
          <w:szCs w:val="22"/>
        </w:rPr>
      </w:pPr>
      <w:r w:rsidRPr="00BF73A6">
        <w:rPr>
          <w:rFonts w:ascii="Arial" w:hAnsi="Arial" w:cs="Arial"/>
          <w:sz w:val="22"/>
          <w:szCs w:val="22"/>
        </w:rPr>
        <w:t>Integra, a las finanzas universitarias, los recursos que provienen de cooperación externa, de prestación de servicios remunerados y de transferencia tecnológica.</w:t>
      </w:r>
    </w:p>
    <w:p w14:paraId="6DEFA2A1" w14:textId="77777777" w:rsidR="00B40403" w:rsidRPr="00BF73A6" w:rsidRDefault="00B40403" w:rsidP="00B40403">
      <w:pPr>
        <w:pStyle w:val="Normal1"/>
        <w:spacing w:line="360" w:lineRule="auto"/>
        <w:rPr>
          <w:rFonts w:ascii="Arial" w:hAnsi="Arial" w:cs="Arial"/>
          <w:sz w:val="16"/>
          <w:szCs w:val="16"/>
        </w:rPr>
      </w:pPr>
    </w:p>
    <w:p w14:paraId="1D3EDC59" w14:textId="77777777" w:rsidR="00B40403" w:rsidRPr="00BF73A6" w:rsidRDefault="00B40403" w:rsidP="00B40403">
      <w:pPr>
        <w:pStyle w:val="Normal1"/>
        <w:spacing w:line="360" w:lineRule="auto"/>
        <w:rPr>
          <w:rFonts w:ascii="Arial" w:hAnsi="Arial" w:cs="Arial"/>
          <w:sz w:val="22"/>
          <w:szCs w:val="22"/>
        </w:rPr>
      </w:pPr>
      <w:r w:rsidRPr="00BF73A6">
        <w:rPr>
          <w:rFonts w:ascii="Arial" w:hAnsi="Arial" w:cs="Arial"/>
          <w:sz w:val="22"/>
          <w:szCs w:val="22"/>
        </w:rPr>
        <w:t>Establece convenios y proyectos con otras universidades e instituciones públicas para aprovechar de la mejor manera la capacidad y los recursos de sedes y secciones regionales.</w:t>
      </w:r>
    </w:p>
    <w:p w14:paraId="0F97FE81" w14:textId="77777777" w:rsidR="00B40403" w:rsidRPr="00BF73A6" w:rsidRDefault="00B40403" w:rsidP="00B40403">
      <w:pPr>
        <w:pStyle w:val="Normal1"/>
        <w:spacing w:line="360" w:lineRule="auto"/>
        <w:rPr>
          <w:rFonts w:ascii="Arial" w:hAnsi="Arial" w:cs="Arial"/>
          <w:sz w:val="22"/>
          <w:szCs w:val="22"/>
        </w:rPr>
      </w:pPr>
    </w:p>
    <w:p w14:paraId="550B48DE" w14:textId="77777777" w:rsidR="00B40403" w:rsidRPr="00BF73A6" w:rsidRDefault="00B40403" w:rsidP="0021588F">
      <w:pPr>
        <w:pStyle w:val="Normal1"/>
        <w:numPr>
          <w:ilvl w:val="0"/>
          <w:numId w:val="9"/>
        </w:numPr>
        <w:spacing w:line="360" w:lineRule="auto"/>
        <w:rPr>
          <w:rFonts w:ascii="Arial" w:hAnsi="Arial" w:cs="Arial"/>
          <w:sz w:val="22"/>
          <w:szCs w:val="22"/>
        </w:rPr>
      </w:pPr>
      <w:r w:rsidRPr="00BF73A6">
        <w:rPr>
          <w:rFonts w:ascii="Arial" w:hAnsi="Arial" w:cs="Arial"/>
          <w:b/>
          <w:sz w:val="22"/>
          <w:szCs w:val="22"/>
        </w:rPr>
        <w:t xml:space="preserve">Inversión </w:t>
      </w:r>
    </w:p>
    <w:p w14:paraId="2CF75AB8" w14:textId="77777777" w:rsidR="00B40403" w:rsidRPr="00BF73A6" w:rsidRDefault="00B40403" w:rsidP="00B40403">
      <w:pPr>
        <w:pStyle w:val="Normal1"/>
        <w:spacing w:line="360" w:lineRule="auto"/>
        <w:rPr>
          <w:rFonts w:ascii="Arial" w:hAnsi="Arial" w:cs="Arial"/>
          <w:sz w:val="16"/>
          <w:szCs w:val="16"/>
        </w:rPr>
      </w:pPr>
    </w:p>
    <w:p w14:paraId="2860182A" w14:textId="77777777" w:rsidR="00B40403" w:rsidRPr="00BF73A6" w:rsidRDefault="00B40403" w:rsidP="00B40403">
      <w:pPr>
        <w:pStyle w:val="Normal1"/>
        <w:spacing w:line="360" w:lineRule="auto"/>
        <w:rPr>
          <w:rFonts w:ascii="Arial" w:hAnsi="Arial" w:cs="Arial"/>
          <w:sz w:val="22"/>
          <w:szCs w:val="22"/>
        </w:rPr>
      </w:pPr>
      <w:r w:rsidRPr="00BF73A6">
        <w:rPr>
          <w:rFonts w:ascii="Arial" w:hAnsi="Arial" w:cs="Arial"/>
          <w:sz w:val="22"/>
          <w:szCs w:val="22"/>
        </w:rPr>
        <w:t>La inversión que la institución hará en el próximo quinquenio busca formar los recursos humanos, fortalecer y modernizar el sistema de inversión financiera, actualizar la tecnología educativa, los equipos y la planta física, con el fin de asegurar un desempeño académico de excelencia. Para ello:</w:t>
      </w:r>
    </w:p>
    <w:p w14:paraId="098BDC80" w14:textId="77777777" w:rsidR="00B40403" w:rsidRPr="00BF73A6" w:rsidRDefault="00B40403" w:rsidP="00B40403">
      <w:pPr>
        <w:pStyle w:val="Normal1"/>
        <w:spacing w:line="360" w:lineRule="auto"/>
        <w:rPr>
          <w:rFonts w:ascii="Arial" w:hAnsi="Arial" w:cs="Arial"/>
          <w:sz w:val="22"/>
          <w:szCs w:val="22"/>
        </w:rPr>
      </w:pPr>
    </w:p>
    <w:p w14:paraId="5596DACA" w14:textId="77777777" w:rsidR="00B40403" w:rsidRPr="00BF73A6" w:rsidRDefault="00B40403" w:rsidP="0021588F">
      <w:pPr>
        <w:pStyle w:val="Normal1"/>
        <w:numPr>
          <w:ilvl w:val="0"/>
          <w:numId w:val="11"/>
        </w:numPr>
        <w:spacing w:line="360" w:lineRule="auto"/>
        <w:rPr>
          <w:rFonts w:ascii="Arial" w:hAnsi="Arial" w:cs="Arial"/>
          <w:sz w:val="22"/>
          <w:szCs w:val="22"/>
        </w:rPr>
      </w:pPr>
      <w:r w:rsidRPr="00BF73A6">
        <w:rPr>
          <w:rFonts w:ascii="Arial" w:hAnsi="Arial" w:cs="Arial"/>
          <w:sz w:val="22"/>
          <w:szCs w:val="22"/>
        </w:rPr>
        <w:t>Favorece la automatización de los procesos administrativos y de apoyo académico.</w:t>
      </w:r>
    </w:p>
    <w:p w14:paraId="17544B61" w14:textId="77777777" w:rsidR="00B40403" w:rsidRPr="00BF73A6" w:rsidRDefault="00B40403" w:rsidP="00B40403">
      <w:pPr>
        <w:pStyle w:val="Normal1"/>
        <w:spacing w:line="360" w:lineRule="auto"/>
        <w:rPr>
          <w:rFonts w:ascii="Arial" w:hAnsi="Arial" w:cs="Arial"/>
          <w:sz w:val="22"/>
          <w:szCs w:val="22"/>
        </w:rPr>
      </w:pPr>
    </w:p>
    <w:p w14:paraId="17DC9378" w14:textId="77777777" w:rsidR="00B40403" w:rsidRPr="00BF73A6" w:rsidRDefault="00B40403" w:rsidP="00B40403">
      <w:pPr>
        <w:pStyle w:val="Normal1"/>
        <w:spacing w:line="360" w:lineRule="auto"/>
        <w:ind w:left="426" w:hanging="426"/>
        <w:rPr>
          <w:rFonts w:ascii="Arial" w:hAnsi="Arial" w:cs="Arial"/>
          <w:sz w:val="22"/>
          <w:szCs w:val="22"/>
        </w:rPr>
      </w:pPr>
      <w:r w:rsidRPr="00BF73A6">
        <w:rPr>
          <w:rFonts w:ascii="Arial" w:hAnsi="Arial" w:cs="Arial"/>
          <w:bCs/>
          <w:sz w:val="22"/>
          <w:szCs w:val="22"/>
        </w:rPr>
        <w:t>2.  Garantiza la adquisición de recursos tecnológicos que favorezcan el desempeño académico y la laboral de las personas con discapacidad.</w:t>
      </w:r>
    </w:p>
    <w:p w14:paraId="04122429" w14:textId="77777777" w:rsidR="00B40403" w:rsidRPr="00BF73A6" w:rsidRDefault="00B40403" w:rsidP="00B40403">
      <w:pPr>
        <w:pStyle w:val="Normal1"/>
        <w:spacing w:line="360" w:lineRule="auto"/>
        <w:rPr>
          <w:rFonts w:ascii="Arial" w:hAnsi="Arial" w:cs="Arial"/>
          <w:sz w:val="22"/>
          <w:szCs w:val="22"/>
        </w:rPr>
      </w:pPr>
    </w:p>
    <w:p w14:paraId="4701E9E6" w14:textId="77777777" w:rsidR="00B40403" w:rsidRPr="00BF73A6" w:rsidRDefault="00B40403" w:rsidP="00B40403">
      <w:pPr>
        <w:pStyle w:val="Normal1"/>
        <w:spacing w:line="360" w:lineRule="auto"/>
        <w:ind w:left="284" w:hanging="284"/>
        <w:rPr>
          <w:rFonts w:ascii="Arial" w:hAnsi="Arial" w:cs="Arial"/>
          <w:sz w:val="22"/>
          <w:szCs w:val="22"/>
        </w:rPr>
      </w:pPr>
      <w:r w:rsidRPr="00BF73A6">
        <w:rPr>
          <w:rFonts w:ascii="Arial" w:hAnsi="Arial" w:cs="Arial"/>
          <w:sz w:val="22"/>
          <w:szCs w:val="22"/>
        </w:rPr>
        <w:t>3.</w:t>
      </w:r>
      <w:r w:rsidRPr="00BF73A6">
        <w:rPr>
          <w:rFonts w:ascii="Arial" w:hAnsi="Arial" w:cs="Arial"/>
          <w:sz w:val="22"/>
          <w:szCs w:val="22"/>
        </w:rPr>
        <w:tab/>
        <w:t>Garantiza el mejoramiento sostenido de las condiciones y el medio ambiente de trabajo.</w:t>
      </w:r>
    </w:p>
    <w:p w14:paraId="2F76EE74" w14:textId="77777777" w:rsidR="00B40403" w:rsidRDefault="00B40403" w:rsidP="00B40403">
      <w:pPr>
        <w:pStyle w:val="Normal1"/>
        <w:spacing w:line="360" w:lineRule="auto"/>
        <w:ind w:left="284" w:hanging="284"/>
        <w:rPr>
          <w:rFonts w:ascii="Arial" w:hAnsi="Arial" w:cs="Arial"/>
          <w:sz w:val="22"/>
          <w:szCs w:val="22"/>
        </w:rPr>
      </w:pPr>
    </w:p>
    <w:p w14:paraId="00A6A013" w14:textId="77777777" w:rsidR="00B40403" w:rsidRPr="00BF73A6" w:rsidRDefault="00B40403" w:rsidP="00B40403">
      <w:pPr>
        <w:pStyle w:val="Normal1"/>
        <w:spacing w:line="360" w:lineRule="auto"/>
        <w:ind w:left="284" w:hanging="284"/>
        <w:rPr>
          <w:rFonts w:ascii="Arial" w:hAnsi="Arial" w:cs="Arial"/>
          <w:sz w:val="22"/>
          <w:szCs w:val="22"/>
        </w:rPr>
      </w:pPr>
      <w:r w:rsidRPr="00BF73A6">
        <w:rPr>
          <w:rStyle w:val="Fuentedeprrafopredeter1"/>
          <w:rFonts w:ascii="Arial" w:hAnsi="Arial" w:cs="Arial"/>
          <w:sz w:val="22"/>
          <w:szCs w:val="22"/>
        </w:rPr>
        <w:t>4. Mantiene actualizado el acervo documental y, garantiza el acceso y la disponibilidad en diferentes formatos y soportes.</w:t>
      </w:r>
    </w:p>
    <w:p w14:paraId="1357BAC4" w14:textId="77777777" w:rsidR="00B40403" w:rsidRPr="00BF73A6" w:rsidRDefault="00B40403" w:rsidP="00B40403">
      <w:pPr>
        <w:pStyle w:val="Normal1"/>
        <w:spacing w:line="360" w:lineRule="auto"/>
        <w:rPr>
          <w:rFonts w:ascii="Arial" w:hAnsi="Arial" w:cs="Arial"/>
          <w:sz w:val="22"/>
          <w:szCs w:val="22"/>
        </w:rPr>
      </w:pPr>
    </w:p>
    <w:p w14:paraId="27A4BE15" w14:textId="77777777" w:rsidR="00B40403" w:rsidRPr="00BF73A6" w:rsidRDefault="00B40403" w:rsidP="00B40403">
      <w:pPr>
        <w:pStyle w:val="Normal1"/>
        <w:spacing w:line="360" w:lineRule="auto"/>
        <w:ind w:left="355" w:hanging="355"/>
        <w:rPr>
          <w:rFonts w:ascii="Arial" w:hAnsi="Arial" w:cs="Arial"/>
          <w:sz w:val="22"/>
          <w:szCs w:val="22"/>
        </w:rPr>
      </w:pPr>
      <w:r w:rsidRPr="00BF73A6">
        <w:rPr>
          <w:rFonts w:ascii="Arial" w:hAnsi="Arial" w:cs="Arial"/>
          <w:sz w:val="22"/>
          <w:szCs w:val="22"/>
        </w:rPr>
        <w:t>5. Garantiza el mantenimiento de la infraestructura disponible y respetar los esquemas de accesibilidad al espacio físico para los diferentes usuarios.</w:t>
      </w:r>
    </w:p>
    <w:p w14:paraId="761CF88A" w14:textId="6471EC2F" w:rsidR="00B40403" w:rsidRDefault="00B40403" w:rsidP="00B40403">
      <w:pPr>
        <w:pStyle w:val="Normal1"/>
        <w:spacing w:line="360" w:lineRule="auto"/>
        <w:rPr>
          <w:rFonts w:ascii="Arial" w:hAnsi="Arial" w:cs="Arial"/>
          <w:sz w:val="22"/>
          <w:szCs w:val="22"/>
        </w:rPr>
      </w:pPr>
    </w:p>
    <w:p w14:paraId="017EB4EC" w14:textId="77777777" w:rsidR="009614FC" w:rsidRPr="00BF73A6" w:rsidRDefault="009614FC" w:rsidP="00B40403">
      <w:pPr>
        <w:pStyle w:val="Normal1"/>
        <w:spacing w:line="360" w:lineRule="auto"/>
        <w:rPr>
          <w:rFonts w:ascii="Arial" w:hAnsi="Arial" w:cs="Arial"/>
          <w:sz w:val="22"/>
          <w:szCs w:val="22"/>
        </w:rPr>
      </w:pPr>
    </w:p>
    <w:p w14:paraId="5077C493" w14:textId="74EF8026" w:rsidR="00B40403" w:rsidRDefault="00B40403" w:rsidP="00B40403">
      <w:pPr>
        <w:pStyle w:val="Normal1"/>
        <w:spacing w:line="360" w:lineRule="auto"/>
        <w:ind w:left="284" w:hanging="284"/>
        <w:rPr>
          <w:rFonts w:ascii="Arial" w:hAnsi="Arial" w:cs="Arial"/>
          <w:sz w:val="22"/>
          <w:szCs w:val="22"/>
        </w:rPr>
      </w:pPr>
      <w:r w:rsidRPr="00BF73A6">
        <w:rPr>
          <w:rFonts w:ascii="Arial" w:hAnsi="Arial" w:cs="Arial"/>
          <w:sz w:val="22"/>
          <w:szCs w:val="22"/>
        </w:rPr>
        <w:t>6.  Se esfuerza en atender las demandas más urgentes de construcción de infraestructura, de acuerdo con las prioridades académicas institucionales y los requerimientos de accesibilidad al espacio físico.</w:t>
      </w:r>
    </w:p>
    <w:p w14:paraId="23141769" w14:textId="77777777" w:rsidR="009614FC" w:rsidRPr="00BF73A6" w:rsidRDefault="009614FC" w:rsidP="00B40403">
      <w:pPr>
        <w:pStyle w:val="Normal1"/>
        <w:spacing w:line="360" w:lineRule="auto"/>
        <w:ind w:left="284" w:hanging="284"/>
        <w:rPr>
          <w:rFonts w:ascii="Arial" w:hAnsi="Arial" w:cs="Arial"/>
          <w:sz w:val="22"/>
          <w:szCs w:val="22"/>
        </w:rPr>
      </w:pPr>
    </w:p>
    <w:p w14:paraId="1DBD15FE" w14:textId="77777777" w:rsidR="00B40403" w:rsidRPr="00BF73A6" w:rsidRDefault="00B40403" w:rsidP="00B40403">
      <w:pPr>
        <w:pStyle w:val="Normal1"/>
        <w:spacing w:line="360" w:lineRule="auto"/>
        <w:ind w:left="284" w:hanging="284"/>
        <w:rPr>
          <w:rFonts w:ascii="Arial" w:hAnsi="Arial" w:cs="Arial"/>
          <w:sz w:val="22"/>
          <w:szCs w:val="22"/>
        </w:rPr>
      </w:pPr>
      <w:r w:rsidRPr="00BF73A6">
        <w:rPr>
          <w:rFonts w:ascii="Arial" w:hAnsi="Arial" w:cs="Arial"/>
          <w:sz w:val="22"/>
          <w:szCs w:val="22"/>
        </w:rPr>
        <w:t>7.</w:t>
      </w:r>
      <w:r w:rsidRPr="00BF73A6">
        <w:rPr>
          <w:rFonts w:ascii="Arial" w:hAnsi="Arial" w:cs="Arial"/>
          <w:sz w:val="22"/>
          <w:szCs w:val="22"/>
        </w:rPr>
        <w:tab/>
        <w:t>Mantiene inversiones financieras institucionales que rindan los mejores resultados al amparo de la normativa establecida.</w:t>
      </w:r>
    </w:p>
    <w:p w14:paraId="7A017BE6" w14:textId="77777777" w:rsidR="00B40403" w:rsidRPr="00BF73A6" w:rsidRDefault="00B40403" w:rsidP="00B40403">
      <w:pPr>
        <w:pStyle w:val="Normal1"/>
        <w:spacing w:line="360" w:lineRule="auto"/>
        <w:ind w:left="284" w:hanging="284"/>
        <w:rPr>
          <w:rFonts w:ascii="Arial" w:hAnsi="Arial" w:cs="Arial"/>
          <w:sz w:val="22"/>
          <w:szCs w:val="22"/>
        </w:rPr>
      </w:pPr>
    </w:p>
    <w:p w14:paraId="25FB2376" w14:textId="77777777" w:rsidR="00B40403" w:rsidRPr="00BF73A6" w:rsidRDefault="00B40403" w:rsidP="00B40403">
      <w:pPr>
        <w:pStyle w:val="Normal1"/>
        <w:spacing w:line="360" w:lineRule="auto"/>
        <w:ind w:left="284" w:hanging="284"/>
        <w:rPr>
          <w:rFonts w:ascii="Arial" w:hAnsi="Arial" w:cs="Arial"/>
          <w:sz w:val="22"/>
          <w:szCs w:val="22"/>
        </w:rPr>
      </w:pPr>
      <w:r w:rsidRPr="00BF73A6">
        <w:rPr>
          <w:rFonts w:ascii="Arial" w:hAnsi="Arial" w:cs="Arial"/>
          <w:sz w:val="22"/>
          <w:szCs w:val="22"/>
        </w:rPr>
        <w:t>8. Promueve el desarrollo permanente de sus recursos humanos. (</w:t>
      </w:r>
      <w:r w:rsidRPr="00BF73A6">
        <w:rPr>
          <w:rFonts w:ascii="Arial" w:hAnsi="Arial" w:cs="Arial"/>
          <w:i/>
          <w:sz w:val="22"/>
          <w:szCs w:val="22"/>
        </w:rPr>
        <w:t>Se modifica según el oficio UNA-SCU-ACUE-823-2016.)</w:t>
      </w:r>
    </w:p>
    <w:p w14:paraId="2E8C37EA" w14:textId="77777777" w:rsidR="00B40403" w:rsidRPr="00BF73A6" w:rsidRDefault="00B40403" w:rsidP="00B40403">
      <w:pPr>
        <w:pStyle w:val="Normal1"/>
        <w:spacing w:line="360" w:lineRule="auto"/>
        <w:rPr>
          <w:rFonts w:ascii="Arial" w:hAnsi="Arial" w:cs="Arial"/>
          <w:sz w:val="22"/>
          <w:szCs w:val="22"/>
        </w:rPr>
      </w:pPr>
    </w:p>
    <w:p w14:paraId="5449E1E0" w14:textId="77777777" w:rsidR="00B40403" w:rsidRPr="00BF73A6" w:rsidRDefault="00B40403" w:rsidP="00B40403">
      <w:pPr>
        <w:pStyle w:val="Normal1"/>
        <w:spacing w:line="360" w:lineRule="auto"/>
        <w:rPr>
          <w:rFonts w:ascii="Arial" w:hAnsi="Arial" w:cs="Arial"/>
          <w:sz w:val="22"/>
          <w:szCs w:val="22"/>
        </w:rPr>
      </w:pPr>
      <w:r w:rsidRPr="00BF73A6">
        <w:rPr>
          <w:rFonts w:ascii="Arial" w:hAnsi="Arial" w:cs="Arial"/>
          <w:sz w:val="22"/>
          <w:szCs w:val="22"/>
        </w:rPr>
        <w:t>Estas políticas se extraen de los siguientes documentos aprobados por el Consejo Universitario: Directrices Académicas, según oficio SCU-1365-97, y Acuerdo de aprobación de presupuesto 1998, transcrito en oficio SCU-1720-97.</w:t>
      </w:r>
    </w:p>
    <w:p w14:paraId="316B2E5C" w14:textId="77777777" w:rsidR="00B40403" w:rsidRPr="00BF73A6" w:rsidRDefault="00B40403" w:rsidP="00B40403">
      <w:pPr>
        <w:pStyle w:val="Normal1"/>
        <w:spacing w:line="360" w:lineRule="auto"/>
        <w:jc w:val="left"/>
        <w:rPr>
          <w:rFonts w:ascii="Arial" w:hAnsi="Arial" w:cs="Arial"/>
          <w:sz w:val="22"/>
          <w:szCs w:val="22"/>
        </w:rPr>
      </w:pPr>
    </w:p>
    <w:p w14:paraId="77DE4D0B" w14:textId="59E72E3B" w:rsidR="00B40403" w:rsidRDefault="00B40403" w:rsidP="00C177FF">
      <w:pPr>
        <w:pStyle w:val="Normal1"/>
        <w:spacing w:line="360" w:lineRule="auto"/>
        <w:rPr>
          <w:rFonts w:ascii="Arial" w:hAnsi="Arial" w:cs="Arial"/>
          <w:sz w:val="22"/>
          <w:szCs w:val="22"/>
        </w:rPr>
      </w:pPr>
      <w:r w:rsidRPr="00BF73A6">
        <w:rPr>
          <w:rFonts w:ascii="Arial" w:hAnsi="Arial" w:cs="Arial"/>
          <w:sz w:val="22"/>
          <w:szCs w:val="22"/>
        </w:rPr>
        <w:t>Estas políticas derogan las aprobadas en la sesión Nº 2051 del 6 de agosto de 1998, así como cualquier otra disposición que se le oponga.</w:t>
      </w:r>
    </w:p>
    <w:p w14:paraId="14E57A4F" w14:textId="4291D941" w:rsidR="008160A4" w:rsidRPr="008160A4" w:rsidRDefault="008160A4" w:rsidP="00C177FF">
      <w:pPr>
        <w:pStyle w:val="Normal1"/>
        <w:spacing w:line="360" w:lineRule="auto"/>
        <w:rPr>
          <w:rFonts w:ascii="Arial" w:hAnsi="Arial" w:cs="Arial"/>
          <w:sz w:val="22"/>
          <w:szCs w:val="22"/>
        </w:rPr>
      </w:pPr>
    </w:p>
    <w:p w14:paraId="23C08379" w14:textId="3F7C5AAC" w:rsidR="008160A4" w:rsidRPr="00581D70" w:rsidRDefault="00581D70" w:rsidP="008160A4">
      <w:pPr>
        <w:pStyle w:val="Default"/>
        <w:spacing w:line="360" w:lineRule="auto"/>
        <w:jc w:val="both"/>
        <w:rPr>
          <w:rFonts w:ascii="Arial" w:hAnsi="Arial" w:cs="Arial"/>
          <w:color w:val="auto"/>
          <w:sz w:val="22"/>
          <w:szCs w:val="22"/>
          <w:lang w:val="es-CR"/>
        </w:rPr>
      </w:pPr>
      <w:r>
        <w:rPr>
          <w:rFonts w:ascii="Arial" w:hAnsi="Arial" w:cs="Arial"/>
          <w:color w:val="auto"/>
          <w:sz w:val="22"/>
          <w:szCs w:val="22"/>
          <w:lang w:val="es-CR"/>
        </w:rPr>
        <w:t>A</w:t>
      </w:r>
      <w:r w:rsidR="008160A4" w:rsidRPr="00581D70">
        <w:rPr>
          <w:rFonts w:ascii="Arial" w:hAnsi="Arial" w:cs="Arial"/>
          <w:color w:val="auto"/>
          <w:sz w:val="22"/>
          <w:szCs w:val="22"/>
          <w:lang w:val="es-CR"/>
        </w:rPr>
        <w:t>nte la emergencia del COVID-19 se modificó una serie de normativa: reglamentos, directrices y lineamientos, con el propósito de hacer frente a los procesos de pr</w:t>
      </w:r>
      <w:r>
        <w:rPr>
          <w:rFonts w:ascii="Arial" w:hAnsi="Arial" w:cs="Arial"/>
          <w:color w:val="auto"/>
          <w:sz w:val="22"/>
          <w:szCs w:val="22"/>
          <w:lang w:val="es-CR"/>
        </w:rPr>
        <w:t>esencialidad</w:t>
      </w:r>
      <w:r w:rsidR="008160A4" w:rsidRPr="00581D70">
        <w:rPr>
          <w:rFonts w:ascii="Arial" w:hAnsi="Arial" w:cs="Arial"/>
          <w:color w:val="auto"/>
          <w:sz w:val="22"/>
          <w:szCs w:val="22"/>
          <w:lang w:val="es-CR"/>
        </w:rPr>
        <w:t xml:space="preserve"> remota, dicha normativa se divulgo a nivel interno como externo de la institución.</w:t>
      </w:r>
    </w:p>
    <w:p w14:paraId="2B8078B9" w14:textId="77777777" w:rsidR="008160A4" w:rsidRPr="008160A4" w:rsidRDefault="008160A4" w:rsidP="008160A4">
      <w:pPr>
        <w:pStyle w:val="Default"/>
        <w:spacing w:line="360" w:lineRule="auto"/>
        <w:jc w:val="both"/>
        <w:rPr>
          <w:rFonts w:ascii="Arial" w:hAnsi="Arial" w:cs="Arial"/>
          <w:color w:val="ED7D31" w:themeColor="accent2"/>
          <w:sz w:val="22"/>
          <w:szCs w:val="22"/>
          <w:lang w:val="es-CR"/>
        </w:rPr>
      </w:pPr>
    </w:p>
    <w:p w14:paraId="7AA41AC9" w14:textId="77777777" w:rsidR="008160A4" w:rsidRPr="008160A4" w:rsidRDefault="008160A4" w:rsidP="008160A4">
      <w:pPr>
        <w:pStyle w:val="Default"/>
        <w:spacing w:line="360" w:lineRule="auto"/>
        <w:jc w:val="both"/>
        <w:rPr>
          <w:rFonts w:ascii="Arial" w:hAnsi="Arial" w:cs="Arial"/>
          <w:color w:val="auto"/>
          <w:sz w:val="22"/>
          <w:szCs w:val="22"/>
          <w:lang w:val="es-CR"/>
        </w:rPr>
      </w:pPr>
      <w:r w:rsidRPr="008160A4">
        <w:rPr>
          <w:rFonts w:ascii="Arial" w:hAnsi="Arial" w:cs="Arial"/>
          <w:color w:val="auto"/>
          <w:sz w:val="22"/>
          <w:szCs w:val="22"/>
          <w:lang w:val="es-CR"/>
        </w:rPr>
        <w:t xml:space="preserve">Adicionalmente se presentan algunos oficios que ilustran políticas y lineamientos en concordancia con los anteriormente descritos: </w:t>
      </w:r>
    </w:p>
    <w:p w14:paraId="04A47919" w14:textId="77777777" w:rsidR="008160A4" w:rsidRPr="008160A4" w:rsidRDefault="008160A4" w:rsidP="008160A4">
      <w:pPr>
        <w:pStyle w:val="Default"/>
        <w:jc w:val="both"/>
        <w:rPr>
          <w:rFonts w:ascii="Arial" w:hAnsi="Arial" w:cs="Arial"/>
          <w:color w:val="auto"/>
          <w:sz w:val="22"/>
          <w:szCs w:val="22"/>
          <w:lang w:val="es-CR"/>
        </w:rPr>
      </w:pPr>
    </w:p>
    <w:p w14:paraId="34C67319" w14:textId="77777777" w:rsidR="008160A4" w:rsidRPr="008160A4" w:rsidRDefault="008160A4" w:rsidP="008160A4">
      <w:pPr>
        <w:pStyle w:val="Default"/>
        <w:jc w:val="both"/>
        <w:rPr>
          <w:rFonts w:ascii="Arial" w:hAnsi="Arial" w:cs="Arial"/>
          <w:color w:val="4472C4" w:themeColor="accent5"/>
          <w:sz w:val="22"/>
          <w:szCs w:val="22"/>
          <w:lang w:val="es-CR"/>
        </w:rPr>
      </w:pPr>
    </w:p>
    <w:p w14:paraId="3C3A56B5"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 xml:space="preserve">Consaca-018-2003: Políticas multi, inter y transdisciplinarias. Gaceta Nº 04-2004 del 2 de marzo del 2004. </w:t>
      </w:r>
    </w:p>
    <w:p w14:paraId="251D2251" w14:textId="77777777" w:rsidR="008160A4" w:rsidRPr="008160A4" w:rsidRDefault="008160A4" w:rsidP="008160A4">
      <w:pPr>
        <w:pStyle w:val="Default"/>
        <w:jc w:val="both"/>
        <w:rPr>
          <w:rFonts w:ascii="Arial" w:hAnsi="Arial" w:cs="Arial"/>
          <w:color w:val="auto"/>
          <w:sz w:val="22"/>
          <w:szCs w:val="22"/>
          <w:lang w:val="es-CR"/>
        </w:rPr>
      </w:pPr>
    </w:p>
    <w:p w14:paraId="69BA389E"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 xml:space="preserve">SCU-748-2008: Políticas del Sistema de becas estudiantiles de la Universidad Nacional. Gaceta Nº 9 del 15 de junio del 2008. </w:t>
      </w:r>
    </w:p>
    <w:p w14:paraId="281AF245" w14:textId="77777777" w:rsidR="008160A4" w:rsidRPr="008160A4" w:rsidRDefault="008160A4" w:rsidP="008160A4">
      <w:pPr>
        <w:pStyle w:val="Default"/>
        <w:jc w:val="both"/>
        <w:rPr>
          <w:rFonts w:ascii="Arial" w:hAnsi="Arial" w:cs="Arial"/>
          <w:color w:val="4472C4" w:themeColor="accent5"/>
          <w:sz w:val="22"/>
          <w:szCs w:val="22"/>
          <w:lang w:val="es-CR"/>
        </w:rPr>
      </w:pPr>
    </w:p>
    <w:p w14:paraId="2CCD17FC"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 xml:space="preserve">Consaca-060-2009: Políticas para la definición de horarios y la asignación de aulas en la Universidad Nacional. Gaceta Nº7 del 31 de mayo del 2009. </w:t>
      </w:r>
    </w:p>
    <w:p w14:paraId="531DECFF" w14:textId="77777777" w:rsidR="008160A4" w:rsidRPr="008160A4" w:rsidRDefault="008160A4" w:rsidP="008160A4">
      <w:pPr>
        <w:pStyle w:val="Default"/>
        <w:jc w:val="both"/>
        <w:rPr>
          <w:rFonts w:ascii="Arial" w:hAnsi="Arial" w:cs="Arial"/>
          <w:color w:val="auto"/>
          <w:sz w:val="22"/>
          <w:szCs w:val="22"/>
          <w:lang w:val="es-CR"/>
        </w:rPr>
      </w:pPr>
    </w:p>
    <w:p w14:paraId="3E19D34B"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 xml:space="preserve">SCU-1052-2014: Políticas institucionales del Sistema de mejoramiento continuo de la gestión universitaria. Gaceta Nº 9-2014 del 16 de junio del 2014. </w:t>
      </w:r>
    </w:p>
    <w:p w14:paraId="7FCBCA38" w14:textId="77777777" w:rsidR="008160A4" w:rsidRPr="008160A4" w:rsidRDefault="008160A4" w:rsidP="008160A4">
      <w:pPr>
        <w:pStyle w:val="Default"/>
        <w:jc w:val="both"/>
        <w:rPr>
          <w:rFonts w:ascii="Arial" w:hAnsi="Arial" w:cs="Arial"/>
          <w:color w:val="auto"/>
          <w:sz w:val="22"/>
          <w:szCs w:val="22"/>
          <w:lang w:val="es-CR"/>
        </w:rPr>
      </w:pPr>
    </w:p>
    <w:p w14:paraId="4819CEB7"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lastRenderedPageBreak/>
        <w:t xml:space="preserve">SCU-1178 -2014: Creación de una Política institucional para el uso del software libre en la Universidad Nacional. Gaceta Nº 11-2014 del 15 de julio del 2014. </w:t>
      </w:r>
    </w:p>
    <w:p w14:paraId="211C0C70" w14:textId="77777777" w:rsidR="008160A4" w:rsidRPr="008160A4" w:rsidRDefault="008160A4" w:rsidP="008160A4">
      <w:pPr>
        <w:pStyle w:val="Default"/>
        <w:jc w:val="both"/>
        <w:rPr>
          <w:rFonts w:ascii="Arial" w:hAnsi="Arial" w:cs="Arial"/>
          <w:color w:val="4472C4" w:themeColor="accent5"/>
          <w:sz w:val="22"/>
          <w:szCs w:val="22"/>
          <w:lang w:val="es-CR"/>
        </w:rPr>
      </w:pPr>
    </w:p>
    <w:p w14:paraId="4C15E2E1"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 xml:space="preserve">SCU-1428-2014: Políticas de conservación del patrimonio académico institucional. Gaceta Nº 13-2014 del 31 de agosto del 2014. </w:t>
      </w:r>
    </w:p>
    <w:p w14:paraId="7EADA26F" w14:textId="77777777" w:rsidR="008160A4" w:rsidRPr="008160A4" w:rsidRDefault="008160A4" w:rsidP="008160A4">
      <w:pPr>
        <w:pStyle w:val="Prrafodelista"/>
        <w:rPr>
          <w:rFonts w:ascii="Arial" w:hAnsi="Arial" w:cs="Arial"/>
          <w:sz w:val="22"/>
          <w:szCs w:val="22"/>
          <w:lang w:val="es-CR"/>
        </w:rPr>
      </w:pPr>
    </w:p>
    <w:p w14:paraId="663D6E37"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RG-0027-2013: Procedimientos para Formulación, Aprobación, Ejecución, Seguimiento y Evaluación del POAI. Gaceta Ordinaria Nº 17-2014 al 31 de octubre del 2014.</w:t>
      </w:r>
    </w:p>
    <w:p w14:paraId="5DBA116A" w14:textId="77777777" w:rsidR="008160A4" w:rsidRPr="008160A4" w:rsidRDefault="008160A4" w:rsidP="008160A4">
      <w:pPr>
        <w:pStyle w:val="Prrafodelista"/>
        <w:rPr>
          <w:rFonts w:ascii="Arial" w:hAnsi="Arial" w:cs="Arial"/>
          <w:sz w:val="22"/>
          <w:szCs w:val="22"/>
          <w:lang w:val="es-CR"/>
        </w:rPr>
      </w:pPr>
    </w:p>
    <w:p w14:paraId="463AFCC1"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 xml:space="preserve">SCU-1429-2014: Política Institucional contra el hostigamiento sexual. Gaceta Nº 13-2014 del 31 de agosto del 2014. </w:t>
      </w:r>
    </w:p>
    <w:p w14:paraId="5FFF4B82" w14:textId="77777777" w:rsidR="008160A4" w:rsidRPr="008160A4" w:rsidRDefault="008160A4" w:rsidP="008160A4">
      <w:pPr>
        <w:pStyle w:val="Default"/>
        <w:ind w:left="360"/>
        <w:jc w:val="both"/>
        <w:rPr>
          <w:rFonts w:ascii="Arial" w:hAnsi="Arial" w:cs="Arial"/>
          <w:color w:val="auto"/>
          <w:sz w:val="22"/>
          <w:szCs w:val="22"/>
          <w:lang w:val="es-CR"/>
        </w:rPr>
      </w:pPr>
    </w:p>
    <w:p w14:paraId="60009A6F"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 xml:space="preserve">Estatuto Orgánico de la Universidad Nacional. Gaceta Nº 8-2015. al 20 de abril del 2015. </w:t>
      </w:r>
    </w:p>
    <w:p w14:paraId="123176DC" w14:textId="77777777" w:rsidR="008160A4" w:rsidRPr="008160A4" w:rsidRDefault="008160A4" w:rsidP="008160A4">
      <w:pPr>
        <w:pStyle w:val="Default"/>
        <w:jc w:val="both"/>
        <w:rPr>
          <w:rFonts w:ascii="Arial" w:hAnsi="Arial" w:cs="Arial"/>
          <w:color w:val="4472C4" w:themeColor="accent5"/>
          <w:sz w:val="22"/>
          <w:szCs w:val="22"/>
          <w:lang w:val="es-CR"/>
        </w:rPr>
      </w:pPr>
    </w:p>
    <w:p w14:paraId="0EA983EE"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 xml:space="preserve">SCU-488-2015: Políticas Institucionales del Sistema de Gestión del Activo Fijo Institucional y Reglamento al Sistema de Gestión de Activo Fijo. Gaceta N° 11-2015, del 1° de junio del 2015. </w:t>
      </w:r>
    </w:p>
    <w:p w14:paraId="1837092C" w14:textId="77777777" w:rsidR="008160A4" w:rsidRPr="008160A4" w:rsidRDefault="008160A4" w:rsidP="008160A4">
      <w:pPr>
        <w:pStyle w:val="Default"/>
        <w:jc w:val="both"/>
        <w:rPr>
          <w:rFonts w:ascii="Arial" w:hAnsi="Arial" w:cs="Arial"/>
          <w:color w:val="4472C4" w:themeColor="accent5"/>
          <w:sz w:val="22"/>
          <w:szCs w:val="22"/>
          <w:lang w:val="es-CR"/>
        </w:rPr>
      </w:pPr>
    </w:p>
    <w:p w14:paraId="126789F2"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SCU-989-2015: Políticas del Programa de Desarrollo de Recursos Humanos. Gaceta Nº 13-2015 del 21 de julio del 2015.</w:t>
      </w:r>
    </w:p>
    <w:p w14:paraId="2923BBCB" w14:textId="77777777" w:rsidR="008160A4" w:rsidRPr="008160A4" w:rsidRDefault="008160A4" w:rsidP="008160A4">
      <w:pPr>
        <w:pStyle w:val="Default"/>
        <w:jc w:val="both"/>
        <w:rPr>
          <w:rFonts w:ascii="Arial" w:hAnsi="Arial" w:cs="Arial"/>
          <w:color w:val="auto"/>
          <w:sz w:val="22"/>
          <w:szCs w:val="22"/>
          <w:lang w:val="es-CR"/>
        </w:rPr>
      </w:pPr>
    </w:p>
    <w:p w14:paraId="5AE81B09"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 xml:space="preserve">SCU-1036-2015: Políticas institucionales para planes de estudios cofinanciados. Alcance N°3, Gaceta N°14-2015, del 27 de julio del 2015. </w:t>
      </w:r>
    </w:p>
    <w:p w14:paraId="1561FC44" w14:textId="77777777" w:rsidR="008160A4" w:rsidRPr="008160A4" w:rsidRDefault="008160A4" w:rsidP="008160A4">
      <w:pPr>
        <w:pStyle w:val="Default"/>
        <w:jc w:val="both"/>
        <w:rPr>
          <w:rFonts w:ascii="Arial" w:hAnsi="Arial" w:cs="Arial"/>
          <w:color w:val="4472C4" w:themeColor="accent5"/>
          <w:sz w:val="22"/>
          <w:szCs w:val="22"/>
          <w:lang w:val="es-CR"/>
        </w:rPr>
      </w:pPr>
    </w:p>
    <w:p w14:paraId="6B1787EE"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 xml:space="preserve">SCU-1036-2015: Reglamento para la Emisión de Normativa Universitaria. Alcance N° 3 a la Gaceta N°14- 2015 del 27 de julio del 2015. </w:t>
      </w:r>
    </w:p>
    <w:p w14:paraId="00C69D64" w14:textId="77777777" w:rsidR="008160A4" w:rsidRPr="008160A4" w:rsidRDefault="008160A4" w:rsidP="008160A4">
      <w:pPr>
        <w:pStyle w:val="Default"/>
        <w:jc w:val="both"/>
        <w:rPr>
          <w:rFonts w:ascii="Arial" w:hAnsi="Arial" w:cs="Arial"/>
          <w:color w:val="4472C4" w:themeColor="accent5"/>
          <w:sz w:val="22"/>
          <w:szCs w:val="22"/>
          <w:lang w:val="es-CR"/>
        </w:rPr>
      </w:pPr>
    </w:p>
    <w:p w14:paraId="5E90B668"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 xml:space="preserve">SCU-1123-2015: Políticas de Admisión a la Universidad Nacional. Alcance N° 5 a la Gaceta Nº 14-2015 del 13 de agosto del 2015. </w:t>
      </w:r>
    </w:p>
    <w:p w14:paraId="70B28CA5" w14:textId="77777777" w:rsidR="008160A4" w:rsidRPr="008160A4" w:rsidRDefault="008160A4" w:rsidP="008160A4">
      <w:pPr>
        <w:pStyle w:val="Default"/>
        <w:jc w:val="both"/>
        <w:rPr>
          <w:rFonts w:ascii="Arial" w:hAnsi="Arial" w:cs="Arial"/>
          <w:color w:val="auto"/>
          <w:sz w:val="22"/>
          <w:szCs w:val="22"/>
          <w:lang w:val="es-CR"/>
        </w:rPr>
      </w:pPr>
    </w:p>
    <w:p w14:paraId="0CCA8B95"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 xml:space="preserve">SCU-1102-2015: Políticas para la utilización de los servicios electrónicos brindados por la Universidad Nacional. Gaceta Nº 15-2015 del 17 de agosto del 2015. </w:t>
      </w:r>
    </w:p>
    <w:p w14:paraId="51598D7F" w14:textId="77777777" w:rsidR="008160A4" w:rsidRPr="008160A4" w:rsidRDefault="008160A4" w:rsidP="008160A4">
      <w:pPr>
        <w:pStyle w:val="Default"/>
        <w:jc w:val="both"/>
        <w:rPr>
          <w:rFonts w:ascii="Arial" w:hAnsi="Arial" w:cs="Arial"/>
          <w:color w:val="ED7D31" w:themeColor="accent2"/>
          <w:sz w:val="22"/>
          <w:szCs w:val="22"/>
          <w:lang w:val="es-CR"/>
        </w:rPr>
      </w:pPr>
    </w:p>
    <w:p w14:paraId="73962E14"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 xml:space="preserve">UNA-SCU-ACUE-136-2016: Política institucional para la Promoción de la Salud en la Universidad Nacional. Gaceta Nº 02-2016 del 15 de febrero del 2016. </w:t>
      </w:r>
    </w:p>
    <w:p w14:paraId="6372B983" w14:textId="77777777" w:rsidR="008160A4" w:rsidRPr="008160A4" w:rsidRDefault="008160A4" w:rsidP="008160A4">
      <w:pPr>
        <w:pStyle w:val="Default"/>
        <w:jc w:val="both"/>
        <w:rPr>
          <w:rFonts w:ascii="Arial" w:hAnsi="Arial" w:cs="Arial"/>
          <w:color w:val="auto"/>
          <w:sz w:val="22"/>
          <w:szCs w:val="22"/>
          <w:lang w:val="es-CR"/>
        </w:rPr>
      </w:pPr>
    </w:p>
    <w:p w14:paraId="4343C75B"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 xml:space="preserve">UNA-SCU-823-2016: Políticas para la protección y fomento de la propiedad intelectual generada en la UNA. Políticas institucionales para la inversión en flotilla vehicular. Gaceta Nº 10-2016 del 1° de junio del 2016. </w:t>
      </w:r>
    </w:p>
    <w:p w14:paraId="1A43D610" w14:textId="77777777" w:rsidR="008160A4" w:rsidRPr="008160A4" w:rsidRDefault="008160A4" w:rsidP="008160A4">
      <w:pPr>
        <w:pStyle w:val="Prrafodelista"/>
        <w:rPr>
          <w:rFonts w:ascii="Arial" w:hAnsi="Arial" w:cs="Arial"/>
          <w:sz w:val="22"/>
          <w:szCs w:val="22"/>
          <w:lang w:val="es-CR"/>
        </w:rPr>
      </w:pPr>
    </w:p>
    <w:p w14:paraId="3777DBC9"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UNA-SCU-ACUE-2121-2016: Políticas Curriculares. Gaceta Extraordinaria Nº20-2016 al 30 de noviembre del 2016.</w:t>
      </w:r>
    </w:p>
    <w:p w14:paraId="0C377BCC" w14:textId="77777777" w:rsidR="008160A4" w:rsidRPr="008160A4" w:rsidRDefault="008160A4" w:rsidP="008160A4">
      <w:pPr>
        <w:pStyle w:val="Default"/>
        <w:jc w:val="both"/>
        <w:rPr>
          <w:rFonts w:ascii="Arial" w:hAnsi="Arial" w:cs="Arial"/>
          <w:color w:val="auto"/>
          <w:sz w:val="22"/>
          <w:szCs w:val="22"/>
          <w:lang w:val="es-CR"/>
        </w:rPr>
      </w:pPr>
    </w:p>
    <w:p w14:paraId="4795096A"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 xml:space="preserve">UNA-SCU-ACUE-2121-2016: Políticas del sistema de comunicación de la Universidad Nacional. Gaceta Nº20-2016 del 30 de noviembre de 2016. </w:t>
      </w:r>
    </w:p>
    <w:p w14:paraId="3B970C36" w14:textId="77777777" w:rsidR="008160A4" w:rsidRPr="008160A4" w:rsidRDefault="008160A4" w:rsidP="008160A4">
      <w:pPr>
        <w:pStyle w:val="Default"/>
        <w:jc w:val="both"/>
        <w:rPr>
          <w:rFonts w:ascii="Arial" w:hAnsi="Arial" w:cs="Arial"/>
          <w:color w:val="5B9BD5" w:themeColor="accent1"/>
          <w:sz w:val="22"/>
          <w:szCs w:val="22"/>
          <w:lang w:val="es-CR"/>
        </w:rPr>
      </w:pPr>
    </w:p>
    <w:p w14:paraId="2CBC5241"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 xml:space="preserve">SCU-2121-2016: Política ambiental de la Universidad Nacional. Gaceta Nº 20 2016 del 30 de noviembre del 2016. </w:t>
      </w:r>
    </w:p>
    <w:p w14:paraId="4FAC4AE6" w14:textId="77777777" w:rsidR="008160A4" w:rsidRPr="008160A4" w:rsidRDefault="008160A4" w:rsidP="008160A4">
      <w:pPr>
        <w:pStyle w:val="Prrafodelista"/>
        <w:rPr>
          <w:rFonts w:ascii="Arial" w:hAnsi="Arial" w:cs="Arial"/>
          <w:sz w:val="22"/>
          <w:szCs w:val="22"/>
          <w:lang w:val="es-CR"/>
        </w:rPr>
      </w:pPr>
    </w:p>
    <w:p w14:paraId="1FC237BE"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lastRenderedPageBreak/>
        <w:t xml:space="preserve">UNA-SCU-ACUE-2119-2016: Políticas para la incorporación de las tecnologías de información y la comunicación en los procesos académicos de la Universidad Nacional. Gaceta Nº21 del 5 de diciembre del 2016. </w:t>
      </w:r>
    </w:p>
    <w:p w14:paraId="78E133DC" w14:textId="77777777" w:rsidR="008160A4" w:rsidRPr="008160A4" w:rsidRDefault="008160A4" w:rsidP="008160A4">
      <w:pPr>
        <w:pStyle w:val="Default"/>
        <w:jc w:val="both"/>
        <w:rPr>
          <w:rFonts w:ascii="Arial" w:hAnsi="Arial" w:cs="Arial"/>
          <w:color w:val="5B9BD5" w:themeColor="accent1"/>
          <w:sz w:val="22"/>
          <w:szCs w:val="22"/>
          <w:lang w:val="es-CR"/>
        </w:rPr>
      </w:pPr>
    </w:p>
    <w:p w14:paraId="728F75D5"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 xml:space="preserve">UNA-SCU-ACUE-2283-2016: Políticas institucionales para la ejecución de acciones externas con contraprestación presupuestaria o financiera. Gaceta N°01-2017 del 24 de enero de 2017. </w:t>
      </w:r>
    </w:p>
    <w:p w14:paraId="04A8506A" w14:textId="77777777" w:rsidR="008160A4" w:rsidRPr="008160A4" w:rsidRDefault="008160A4" w:rsidP="008160A4">
      <w:pPr>
        <w:pStyle w:val="Default"/>
        <w:jc w:val="both"/>
        <w:rPr>
          <w:rFonts w:ascii="Arial" w:hAnsi="Arial" w:cs="Arial"/>
          <w:color w:val="5B9BD5" w:themeColor="accent1"/>
          <w:sz w:val="22"/>
          <w:szCs w:val="22"/>
          <w:lang w:val="es-CR"/>
        </w:rPr>
      </w:pPr>
    </w:p>
    <w:p w14:paraId="48219281"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UNA-SCU-ACUE-1071-2017: Políticas artísticas y culturales de la Universidad Nacional Gaceta N°07-2017.</w:t>
      </w:r>
    </w:p>
    <w:p w14:paraId="4AFE27D8" w14:textId="77777777" w:rsidR="008160A4" w:rsidRPr="008160A4" w:rsidRDefault="008160A4" w:rsidP="008160A4">
      <w:pPr>
        <w:pStyle w:val="Default"/>
        <w:jc w:val="both"/>
        <w:rPr>
          <w:rFonts w:ascii="Arial" w:hAnsi="Arial" w:cs="Arial"/>
          <w:color w:val="5B9BD5" w:themeColor="accent1"/>
          <w:sz w:val="22"/>
          <w:szCs w:val="22"/>
          <w:lang w:val="es-CR"/>
        </w:rPr>
      </w:pPr>
    </w:p>
    <w:p w14:paraId="134B602A"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 xml:space="preserve">SCU-1071-2017: Política para la igualdad y equidad de género en la Universidad. Gaceta Nº07- 2017 del 29 de mayo del 2017. </w:t>
      </w:r>
    </w:p>
    <w:p w14:paraId="4DB4E4CD" w14:textId="77777777" w:rsidR="008160A4" w:rsidRPr="008160A4" w:rsidRDefault="008160A4" w:rsidP="008160A4">
      <w:pPr>
        <w:pStyle w:val="Default"/>
        <w:jc w:val="both"/>
        <w:rPr>
          <w:rFonts w:ascii="Arial" w:hAnsi="Arial" w:cs="Arial"/>
          <w:color w:val="auto"/>
          <w:sz w:val="22"/>
          <w:szCs w:val="22"/>
          <w:lang w:val="es-CR"/>
        </w:rPr>
      </w:pPr>
    </w:p>
    <w:p w14:paraId="2FBA797F"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 xml:space="preserve">SCU-ACUE-1071-2017: Reglamento de estructura y operacionalización del SIDUNA. Gaceta Nº 7-2017 del 29 de mayo 2017. </w:t>
      </w:r>
    </w:p>
    <w:p w14:paraId="1FD3BBA1" w14:textId="77777777" w:rsidR="008160A4" w:rsidRPr="008160A4" w:rsidRDefault="008160A4" w:rsidP="008160A4">
      <w:pPr>
        <w:pStyle w:val="Default"/>
        <w:jc w:val="both"/>
        <w:rPr>
          <w:rFonts w:ascii="Arial" w:hAnsi="Arial" w:cs="Arial"/>
          <w:color w:val="auto"/>
          <w:sz w:val="22"/>
          <w:szCs w:val="22"/>
          <w:lang w:val="es-CR"/>
        </w:rPr>
      </w:pPr>
    </w:p>
    <w:p w14:paraId="18D1D5B3"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 xml:space="preserve">UNA-SCU-ACUE-1071-2017: Políticas para el establecimiento de la Práctica Profesional Supervisada. Gaceta 07-2017 del 29 de mayo del 2017. </w:t>
      </w:r>
    </w:p>
    <w:p w14:paraId="44FFEF12" w14:textId="77777777" w:rsidR="008160A4" w:rsidRPr="008160A4" w:rsidRDefault="008160A4" w:rsidP="008160A4">
      <w:pPr>
        <w:pStyle w:val="Default"/>
        <w:jc w:val="both"/>
        <w:rPr>
          <w:rFonts w:ascii="Arial" w:hAnsi="Arial" w:cs="Arial"/>
          <w:color w:val="auto"/>
          <w:sz w:val="22"/>
          <w:szCs w:val="22"/>
          <w:lang w:val="es-CR"/>
        </w:rPr>
      </w:pPr>
    </w:p>
    <w:p w14:paraId="2983647A"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 xml:space="preserve">UNA-SCU-ACUE-1864-2017: Políticas para la aplicación del manual de imagen gráfica de la Universidad Nacional. Gaceta Nº 12-2017 del 20 de setiembre de 2017. </w:t>
      </w:r>
    </w:p>
    <w:p w14:paraId="30B2551E" w14:textId="77777777" w:rsidR="008160A4" w:rsidRPr="008160A4" w:rsidRDefault="008160A4" w:rsidP="008160A4">
      <w:pPr>
        <w:pStyle w:val="Default"/>
        <w:jc w:val="both"/>
        <w:rPr>
          <w:rFonts w:ascii="Arial" w:hAnsi="Arial" w:cs="Arial"/>
          <w:color w:val="auto"/>
          <w:sz w:val="22"/>
          <w:szCs w:val="22"/>
          <w:lang w:val="es-CR"/>
        </w:rPr>
      </w:pPr>
    </w:p>
    <w:p w14:paraId="44782D99"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lang w:val="es-CR"/>
        </w:rPr>
      </w:pPr>
      <w:r w:rsidRPr="008160A4">
        <w:rPr>
          <w:rFonts w:ascii="Arial" w:hAnsi="Arial" w:cs="Arial"/>
          <w:color w:val="auto"/>
          <w:sz w:val="22"/>
          <w:szCs w:val="22"/>
          <w:lang w:val="es-CR"/>
        </w:rPr>
        <w:t xml:space="preserve">UNA-SCU-ACUE-032-2018: Política Institucional de Investigación. Gaceta Ordinaria Nº 1-2018 al 31 de enero de 2018. </w:t>
      </w:r>
    </w:p>
    <w:p w14:paraId="517A2E48" w14:textId="77777777" w:rsidR="008160A4" w:rsidRPr="008160A4" w:rsidRDefault="008160A4" w:rsidP="008160A4">
      <w:pPr>
        <w:pStyle w:val="Default"/>
        <w:jc w:val="both"/>
        <w:rPr>
          <w:rFonts w:ascii="Arial" w:hAnsi="Arial" w:cs="Arial"/>
          <w:color w:val="auto"/>
          <w:sz w:val="22"/>
          <w:szCs w:val="22"/>
          <w:lang w:val="es-CR"/>
        </w:rPr>
      </w:pPr>
    </w:p>
    <w:p w14:paraId="574E68FB"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UNA-SCU-ACUE-342-2018: Política Institucional para promover la Ética en la Universidad Nacional.  Gaceta Ordinara Nº 03-2018 al 5 de marzo de 2018.</w:t>
      </w:r>
    </w:p>
    <w:p w14:paraId="761E4371" w14:textId="77777777" w:rsidR="008160A4" w:rsidRPr="008160A4" w:rsidRDefault="008160A4" w:rsidP="008160A4">
      <w:pPr>
        <w:pStyle w:val="Default"/>
        <w:jc w:val="both"/>
        <w:rPr>
          <w:rFonts w:ascii="Arial" w:hAnsi="Arial" w:cs="Arial"/>
          <w:color w:val="ED7D31" w:themeColor="accent2"/>
          <w:sz w:val="22"/>
          <w:szCs w:val="22"/>
          <w:lang w:val="es-CR"/>
        </w:rPr>
      </w:pPr>
    </w:p>
    <w:p w14:paraId="020E333A"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 xml:space="preserve">UNA-SCU-ACUE-391-2018: Modificación al artículo 16 del Reglamento de la Vicerrectoría de Vida Estudiantil. Publicación íntegra del reglamento. Gaceta Ordinaria Nº 3-2018 al 05 de marzo de 2018. </w:t>
      </w:r>
    </w:p>
    <w:p w14:paraId="75CFDE35" w14:textId="77777777" w:rsidR="008160A4" w:rsidRPr="008160A4" w:rsidRDefault="008160A4" w:rsidP="008160A4">
      <w:pPr>
        <w:pStyle w:val="Default"/>
        <w:jc w:val="both"/>
        <w:rPr>
          <w:rFonts w:ascii="Arial" w:hAnsi="Arial" w:cs="Arial"/>
          <w:color w:val="auto"/>
          <w:sz w:val="22"/>
          <w:szCs w:val="22"/>
          <w:lang w:val="es-CR"/>
        </w:rPr>
      </w:pPr>
    </w:p>
    <w:p w14:paraId="428C828E"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UNA-SCU-ACUE-1027-2018: Reglamento de Gestión de Cobro Administrativo y Judicial de la Universidad Nacional. Gaceta Nº09-2018 al 1 de junio de 2018</w:t>
      </w:r>
      <w:r w:rsidRPr="008160A4">
        <w:rPr>
          <w:rFonts w:ascii="Arial" w:hAnsi="Arial" w:cs="Arial"/>
          <w:color w:val="ED7D31" w:themeColor="accent2"/>
          <w:sz w:val="22"/>
          <w:szCs w:val="22"/>
          <w:lang w:val="es-CR"/>
        </w:rPr>
        <w:t xml:space="preserve">.  </w:t>
      </w:r>
    </w:p>
    <w:p w14:paraId="23795056" w14:textId="77777777" w:rsidR="008160A4" w:rsidRPr="008160A4" w:rsidRDefault="008160A4" w:rsidP="008160A4">
      <w:pPr>
        <w:pStyle w:val="Default"/>
        <w:jc w:val="both"/>
        <w:rPr>
          <w:rFonts w:ascii="Arial" w:hAnsi="Arial" w:cs="Arial"/>
          <w:color w:val="auto"/>
          <w:sz w:val="22"/>
          <w:szCs w:val="22"/>
          <w:lang w:val="es-CR"/>
        </w:rPr>
      </w:pPr>
    </w:p>
    <w:p w14:paraId="000BC96A"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 xml:space="preserve">UNA-SCU-ACUE-2587-2018: Política Institucional de Desarrollo Regional. Gaceta 19-2018 del 30 de noviembre del 2018 </w:t>
      </w:r>
    </w:p>
    <w:p w14:paraId="5F3A96A3" w14:textId="77777777" w:rsidR="008160A4" w:rsidRPr="008160A4" w:rsidRDefault="008160A4" w:rsidP="008160A4">
      <w:pPr>
        <w:pStyle w:val="Default"/>
        <w:jc w:val="both"/>
        <w:rPr>
          <w:rFonts w:ascii="Arial" w:hAnsi="Arial" w:cs="Arial"/>
          <w:color w:val="auto"/>
          <w:sz w:val="22"/>
          <w:szCs w:val="22"/>
          <w:lang w:val="es-CR"/>
        </w:rPr>
      </w:pPr>
    </w:p>
    <w:p w14:paraId="65B1CEB8"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UNA-SCU-ACUE- 027-2019: Política Institucional para el empleo y la Inclusión de las personas con Discapacidad. Gaceta Ordinaria Nº2-2019 del 18 de febrero de 2019.</w:t>
      </w:r>
    </w:p>
    <w:p w14:paraId="715458B6" w14:textId="77777777" w:rsidR="008160A4" w:rsidRPr="008160A4" w:rsidRDefault="008160A4" w:rsidP="008160A4">
      <w:pPr>
        <w:pStyle w:val="Default"/>
        <w:ind w:firstLine="60"/>
        <w:jc w:val="both"/>
        <w:rPr>
          <w:rFonts w:ascii="Arial" w:hAnsi="Arial" w:cs="Arial"/>
          <w:color w:val="5B9BD5" w:themeColor="accent1"/>
          <w:sz w:val="22"/>
          <w:szCs w:val="22"/>
          <w:lang w:val="es-CR"/>
        </w:rPr>
      </w:pPr>
    </w:p>
    <w:p w14:paraId="4BDC1F39"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 xml:space="preserve">UNA-SCU-ACUE-072-2019: Directrices Institucionales para la Formulación, Aprobación, Ejecución, Seguimiento y Evaluación del POAI. Gaceta Ordinaria Nº 5-2019 al 2 de abril de 2019.  </w:t>
      </w:r>
    </w:p>
    <w:p w14:paraId="56A6B721" w14:textId="77777777" w:rsidR="008160A4" w:rsidRPr="008160A4" w:rsidRDefault="008160A4" w:rsidP="008160A4">
      <w:pPr>
        <w:pStyle w:val="Default"/>
        <w:jc w:val="both"/>
        <w:rPr>
          <w:rFonts w:ascii="Arial" w:hAnsi="Arial" w:cs="Arial"/>
          <w:color w:val="auto"/>
          <w:sz w:val="22"/>
          <w:szCs w:val="22"/>
          <w:lang w:val="es-CR"/>
        </w:rPr>
      </w:pPr>
    </w:p>
    <w:p w14:paraId="54CC5CA1"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5"/>
          <w:szCs w:val="25"/>
          <w:lang w:val="es-CR"/>
        </w:rPr>
        <w:t xml:space="preserve">UNA-SCU-ACUE-121-2019: Reglamento para la gestión de las inversiones financieras de la Universidad Nacional. </w:t>
      </w:r>
      <w:r w:rsidRPr="008160A4">
        <w:rPr>
          <w:rFonts w:ascii="Arial" w:hAnsi="Arial" w:cs="Arial"/>
          <w:color w:val="auto"/>
          <w:sz w:val="22"/>
          <w:szCs w:val="22"/>
          <w:lang w:val="es-CR"/>
        </w:rPr>
        <w:t xml:space="preserve">Gaceta Ordinaria Nº8 - 2019 al 31 de mayo de 2019. </w:t>
      </w:r>
    </w:p>
    <w:p w14:paraId="3F0A7F0E" w14:textId="77777777" w:rsidR="008160A4" w:rsidRPr="008160A4" w:rsidRDefault="008160A4" w:rsidP="008160A4">
      <w:pPr>
        <w:pStyle w:val="Default"/>
        <w:jc w:val="both"/>
        <w:rPr>
          <w:rFonts w:ascii="Arial" w:hAnsi="Arial" w:cs="Arial"/>
          <w:color w:val="5B9BD5" w:themeColor="accent1"/>
          <w:sz w:val="22"/>
          <w:szCs w:val="22"/>
          <w:lang w:val="es-CR"/>
        </w:rPr>
      </w:pPr>
    </w:p>
    <w:p w14:paraId="10B90B83"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lastRenderedPageBreak/>
        <w:t xml:space="preserve">UNA-CONSACA-ACUE-193-2019: Reglamento para la Gestión de Programas, Proyectos y Actividades Académicas en la Universidad Nacional. Alcance Nº 1 a la Gaceta Nº12-2019 al 18 de setiembre de 2019. </w:t>
      </w:r>
    </w:p>
    <w:p w14:paraId="25FB68BF" w14:textId="77777777" w:rsidR="008160A4" w:rsidRPr="008160A4" w:rsidRDefault="008160A4" w:rsidP="008160A4">
      <w:pPr>
        <w:pStyle w:val="Default"/>
        <w:jc w:val="both"/>
        <w:rPr>
          <w:rFonts w:ascii="Arial" w:hAnsi="Arial" w:cs="Arial"/>
          <w:color w:val="ED7D31" w:themeColor="accent2"/>
          <w:sz w:val="22"/>
          <w:szCs w:val="22"/>
          <w:lang w:val="es-CR"/>
        </w:rPr>
      </w:pPr>
    </w:p>
    <w:p w14:paraId="38EE3E28"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 xml:space="preserve">UNA-SCU-ACUE-276-2019: Reglamento de Distribución y control de cargas académicas del personal académico en propiedad, Alcance N°1 a la UNA-Gaceta 14-2019 al 14 de noviembre de 2019.  </w:t>
      </w:r>
    </w:p>
    <w:p w14:paraId="26D3450C" w14:textId="77777777" w:rsidR="008160A4" w:rsidRPr="008160A4" w:rsidRDefault="008160A4" w:rsidP="008160A4">
      <w:pPr>
        <w:pStyle w:val="Prrafodelista"/>
        <w:rPr>
          <w:rFonts w:ascii="Arial" w:hAnsi="Arial" w:cs="Arial"/>
          <w:sz w:val="22"/>
          <w:szCs w:val="22"/>
          <w:lang w:val="es-CR"/>
        </w:rPr>
      </w:pPr>
    </w:p>
    <w:p w14:paraId="120C9FE6" w14:textId="014746FC"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 xml:space="preserve">UNA-SCU-ACUE-290-2019: Reglamento de la Procuraduría de la Ética. Gaceta Ordinaria Nº16-2019 al 29 de noviembre de 2019. </w:t>
      </w:r>
    </w:p>
    <w:p w14:paraId="095EF96C" w14:textId="77777777" w:rsidR="008160A4" w:rsidRPr="008160A4" w:rsidRDefault="008160A4" w:rsidP="008160A4">
      <w:pPr>
        <w:pStyle w:val="Default"/>
        <w:ind w:left="720"/>
        <w:jc w:val="both"/>
        <w:rPr>
          <w:rFonts w:ascii="Arial" w:hAnsi="Arial" w:cs="Arial"/>
          <w:color w:val="auto"/>
          <w:sz w:val="22"/>
          <w:szCs w:val="22"/>
          <w:lang w:val="es-CR"/>
        </w:rPr>
      </w:pPr>
    </w:p>
    <w:p w14:paraId="1B9366EC"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 xml:space="preserve">UNA-SCU-ACUE-048-2020: Reglamento de Sedes Regionales, Secciones Regionales y Sedes Interuniversitarias. Gaceta N° 04-2020 al 03 de marzo de 2020. </w:t>
      </w:r>
    </w:p>
    <w:p w14:paraId="00E0388A" w14:textId="77777777" w:rsidR="008160A4" w:rsidRPr="008160A4" w:rsidRDefault="008160A4" w:rsidP="008160A4">
      <w:pPr>
        <w:pStyle w:val="Default"/>
        <w:jc w:val="both"/>
        <w:rPr>
          <w:rFonts w:ascii="Arial" w:hAnsi="Arial" w:cs="Arial"/>
          <w:color w:val="ED7D31" w:themeColor="accent2"/>
          <w:sz w:val="22"/>
          <w:szCs w:val="22"/>
          <w:lang w:val="es-CR"/>
        </w:rPr>
      </w:pPr>
    </w:p>
    <w:p w14:paraId="34E5C094"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 xml:space="preserve">UNA-CONSACA-ACUE-094-2020: Lineamientos para el Fondo de Equipo Científico, Tecnológico y Especializado (FECTE). Alcance No.2 a la Gaceta Nº 07-2020 al 20 de mayo de 2020. </w:t>
      </w:r>
    </w:p>
    <w:p w14:paraId="6D19BB51" w14:textId="77777777" w:rsidR="008160A4" w:rsidRPr="008160A4" w:rsidRDefault="008160A4" w:rsidP="008160A4">
      <w:pPr>
        <w:pStyle w:val="Default"/>
        <w:jc w:val="both"/>
        <w:rPr>
          <w:rFonts w:ascii="Arial" w:hAnsi="Arial" w:cs="Arial"/>
          <w:color w:val="auto"/>
          <w:sz w:val="22"/>
          <w:szCs w:val="22"/>
          <w:lang w:val="es-CR"/>
        </w:rPr>
      </w:pPr>
    </w:p>
    <w:p w14:paraId="0F33F7B2"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 xml:space="preserve">UNA-SCU-ACUE-101-2020: Reglamento del Sistema de Planificación de la Universidad Nacional. Gaceta N°08-2020 del 02 de junio de 2020. </w:t>
      </w:r>
    </w:p>
    <w:p w14:paraId="57B21AB0" w14:textId="77777777" w:rsidR="008160A4" w:rsidRPr="008160A4" w:rsidRDefault="008160A4" w:rsidP="008160A4">
      <w:pPr>
        <w:pStyle w:val="Default"/>
        <w:jc w:val="both"/>
        <w:rPr>
          <w:rFonts w:ascii="Arial" w:hAnsi="Arial" w:cs="Arial"/>
          <w:color w:val="ED7D31" w:themeColor="accent2"/>
          <w:sz w:val="22"/>
          <w:szCs w:val="22"/>
          <w:lang w:val="es-CR"/>
        </w:rPr>
      </w:pPr>
    </w:p>
    <w:p w14:paraId="66B6C686"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 xml:space="preserve">UNA-SCU-ACUE-101-2020: Reglamento de Rectoría, Rectoría Adjunta y Vicerrectorías. Gaceta Ordinaria Nº 08-2020 al 02 de junio de 2020. </w:t>
      </w:r>
    </w:p>
    <w:p w14:paraId="0CEAF4CD" w14:textId="77777777" w:rsidR="008160A4" w:rsidRPr="008160A4" w:rsidRDefault="008160A4" w:rsidP="008160A4">
      <w:pPr>
        <w:pStyle w:val="Default"/>
        <w:jc w:val="both"/>
        <w:rPr>
          <w:rFonts w:ascii="Arial" w:hAnsi="Arial" w:cs="Arial"/>
          <w:color w:val="auto"/>
          <w:sz w:val="22"/>
          <w:szCs w:val="22"/>
          <w:lang w:val="es-CR"/>
        </w:rPr>
      </w:pPr>
    </w:p>
    <w:p w14:paraId="2CBE0217" w14:textId="77777777" w:rsidR="008160A4" w:rsidRPr="008160A4" w:rsidRDefault="008160A4" w:rsidP="008160A4">
      <w:pPr>
        <w:pStyle w:val="Default"/>
        <w:widowControl/>
        <w:numPr>
          <w:ilvl w:val="0"/>
          <w:numId w:val="21"/>
        </w:numPr>
        <w:autoSpaceDE w:val="0"/>
        <w:autoSpaceDN w:val="0"/>
        <w:adjustRightInd w:val="0"/>
        <w:jc w:val="both"/>
        <w:rPr>
          <w:rFonts w:ascii="Arial" w:hAnsi="Arial" w:cs="Arial"/>
          <w:color w:val="auto"/>
          <w:sz w:val="22"/>
          <w:szCs w:val="22"/>
          <w:lang w:val="es-CR"/>
        </w:rPr>
      </w:pPr>
      <w:r w:rsidRPr="008160A4">
        <w:rPr>
          <w:rFonts w:ascii="Arial" w:hAnsi="Arial" w:cs="Arial"/>
          <w:color w:val="auto"/>
          <w:sz w:val="22"/>
          <w:szCs w:val="22"/>
          <w:lang w:val="es-CR"/>
        </w:rPr>
        <w:t xml:space="preserve">UNA-R-RESO-126-2020: Manual para la elaboración de disposiciones normativas. Gaceta Ordinaria N°9-2020 del 19 de junio de 2020. </w:t>
      </w:r>
    </w:p>
    <w:p w14:paraId="1062E6E1" w14:textId="77777777" w:rsidR="008160A4" w:rsidRDefault="008160A4" w:rsidP="008160A4">
      <w:pPr>
        <w:rPr>
          <w:color w:val="5B9BD5" w:themeColor="accent1"/>
        </w:rPr>
      </w:pPr>
    </w:p>
    <w:p w14:paraId="3D3FF3E5" w14:textId="77777777" w:rsidR="008160A4" w:rsidRPr="004436E1" w:rsidRDefault="008160A4" w:rsidP="008160A4">
      <w:pPr>
        <w:rPr>
          <w:color w:val="5B9BD5" w:themeColor="accent1"/>
        </w:rPr>
      </w:pPr>
    </w:p>
    <w:p w14:paraId="70486110" w14:textId="77777777" w:rsidR="008160A4" w:rsidRPr="00BF73A6" w:rsidRDefault="008160A4" w:rsidP="00C177FF">
      <w:pPr>
        <w:pStyle w:val="Normal1"/>
        <w:spacing w:line="360" w:lineRule="auto"/>
        <w:rPr>
          <w:rFonts w:ascii="Arial" w:hAnsi="Arial" w:cs="Arial"/>
          <w:sz w:val="22"/>
          <w:szCs w:val="22"/>
        </w:rPr>
      </w:pPr>
    </w:p>
    <w:p w14:paraId="68B988B1" w14:textId="37930223" w:rsidR="008160A4" w:rsidRDefault="008160A4">
      <w:pPr>
        <w:spacing w:after="160" w:line="259" w:lineRule="auto"/>
        <w:jc w:val="left"/>
      </w:pPr>
      <w:r>
        <w:br w:type="page"/>
      </w:r>
    </w:p>
    <w:p w14:paraId="1DC5BDE0" w14:textId="77777777" w:rsidR="0049331B" w:rsidRDefault="0049331B" w:rsidP="0049331B">
      <w:pPr>
        <w:spacing w:after="160" w:line="259" w:lineRule="auto"/>
        <w:jc w:val="left"/>
      </w:pPr>
    </w:p>
    <w:p w14:paraId="122AEA41" w14:textId="77777777" w:rsidR="002D1595" w:rsidRPr="00F86BD3" w:rsidRDefault="002D1595" w:rsidP="002D1595">
      <w:pPr>
        <w:ind w:left="1985" w:hanging="1985"/>
        <w:rPr>
          <w:rFonts w:cs="Arial"/>
        </w:rPr>
      </w:pPr>
    </w:p>
    <w:p w14:paraId="4B030BC0" w14:textId="267ADF54" w:rsidR="008272A6" w:rsidRDefault="008272A6" w:rsidP="00CC3F12">
      <w:pPr>
        <w:pStyle w:val="TITULO2"/>
      </w:pPr>
    </w:p>
    <w:p w14:paraId="52D672AE" w14:textId="07FA6866" w:rsidR="008160A4" w:rsidRDefault="008160A4" w:rsidP="00CC3F12">
      <w:pPr>
        <w:pStyle w:val="TITULO2"/>
      </w:pPr>
    </w:p>
    <w:p w14:paraId="2C83D17F" w14:textId="3CF48556" w:rsidR="008160A4" w:rsidRDefault="008160A4" w:rsidP="00CC3F12">
      <w:pPr>
        <w:pStyle w:val="TITULO2"/>
      </w:pPr>
    </w:p>
    <w:p w14:paraId="0BAC0492" w14:textId="6FFD2042" w:rsidR="008160A4" w:rsidRDefault="008160A4" w:rsidP="00CC3F12">
      <w:pPr>
        <w:pStyle w:val="TITULO2"/>
      </w:pPr>
    </w:p>
    <w:p w14:paraId="5CCB68FA" w14:textId="121F06E6" w:rsidR="008160A4" w:rsidRDefault="008160A4" w:rsidP="00CC3F12">
      <w:pPr>
        <w:pStyle w:val="TITULO2"/>
      </w:pPr>
    </w:p>
    <w:p w14:paraId="4B586E4F" w14:textId="3EB63258" w:rsidR="008160A4" w:rsidRDefault="008160A4" w:rsidP="00CC3F12">
      <w:pPr>
        <w:pStyle w:val="TITULO2"/>
      </w:pPr>
    </w:p>
    <w:p w14:paraId="6EB62305" w14:textId="5D1288F7" w:rsidR="008160A4" w:rsidRDefault="008160A4" w:rsidP="00CC3F12">
      <w:pPr>
        <w:pStyle w:val="TITULO2"/>
      </w:pPr>
    </w:p>
    <w:p w14:paraId="2B1D44F9" w14:textId="210D25D5" w:rsidR="008160A4" w:rsidRDefault="008160A4" w:rsidP="00CC3F12">
      <w:pPr>
        <w:pStyle w:val="TITULO2"/>
      </w:pPr>
    </w:p>
    <w:p w14:paraId="10711DF2" w14:textId="3E5188FF" w:rsidR="008160A4" w:rsidRDefault="008160A4" w:rsidP="00CC3F12">
      <w:pPr>
        <w:pStyle w:val="TITULO2"/>
      </w:pPr>
    </w:p>
    <w:p w14:paraId="590186DC" w14:textId="371E0CEA" w:rsidR="008160A4" w:rsidRDefault="008160A4" w:rsidP="00CC3F12">
      <w:pPr>
        <w:pStyle w:val="TITULO2"/>
      </w:pPr>
    </w:p>
    <w:p w14:paraId="13B4E957" w14:textId="77777777" w:rsidR="008160A4" w:rsidRDefault="008160A4" w:rsidP="00CC3F12">
      <w:pPr>
        <w:pStyle w:val="TITULO2"/>
      </w:pPr>
    </w:p>
    <w:p w14:paraId="371819F2" w14:textId="48EEF660" w:rsidR="008F574C" w:rsidRPr="00C42140" w:rsidRDefault="008272A6" w:rsidP="00CC3F12">
      <w:pPr>
        <w:pStyle w:val="TITULO2"/>
      </w:pPr>
      <w:bookmarkStart w:id="79" w:name="_Toc52261897"/>
      <w:r>
        <w:t xml:space="preserve">Anexo </w:t>
      </w:r>
      <w:r w:rsidR="00E42A3B">
        <w:t>2</w:t>
      </w:r>
      <w:bookmarkEnd w:id="79"/>
    </w:p>
    <w:p w14:paraId="32A83B99" w14:textId="77777777" w:rsidR="008F574C" w:rsidRPr="00C42140" w:rsidRDefault="008F574C" w:rsidP="00CC3F12">
      <w:pPr>
        <w:pStyle w:val="TITULO2"/>
      </w:pPr>
      <w:bookmarkStart w:id="80" w:name="_Toc52261898"/>
      <w:r w:rsidRPr="00C42140">
        <w:t>Ficha de Indicadores</w:t>
      </w:r>
      <w:bookmarkEnd w:id="80"/>
      <w:r w:rsidRPr="00C42140">
        <w:t xml:space="preserve"> </w:t>
      </w:r>
    </w:p>
    <w:p w14:paraId="7B031885" w14:textId="77777777" w:rsidR="00E97E6B" w:rsidRDefault="00E97E6B">
      <w:pPr>
        <w:spacing w:after="160" w:line="259" w:lineRule="auto"/>
        <w:jc w:val="left"/>
      </w:pPr>
      <w:r>
        <w:br w:type="page"/>
      </w:r>
    </w:p>
    <w:p w14:paraId="40D0B282" w14:textId="77777777" w:rsidR="008F574C" w:rsidRDefault="008F574C"/>
    <w:p w14:paraId="215CF960" w14:textId="77777777" w:rsidR="00292DEB" w:rsidRDefault="00292DEB"/>
    <w:tbl>
      <w:tblPr>
        <w:tblStyle w:val="Tablaconcuadrcula2-nfasis1"/>
        <w:tblpPr w:leftFromText="141" w:rightFromText="141" w:horzAnchor="margin" w:tblpXSpec="center" w:tblpY="1800"/>
        <w:tblW w:w="9032" w:type="dxa"/>
        <w:tblLook w:val="04A0" w:firstRow="1" w:lastRow="0" w:firstColumn="1" w:lastColumn="0" w:noHBand="0" w:noVBand="1"/>
      </w:tblPr>
      <w:tblGrid>
        <w:gridCol w:w="2694"/>
        <w:gridCol w:w="2551"/>
        <w:gridCol w:w="3787"/>
      </w:tblGrid>
      <w:tr w:rsidR="00292DEB" w:rsidRPr="00295697" w14:paraId="309EAF86" w14:textId="77777777" w:rsidTr="00253212">
        <w:trPr>
          <w:cnfStyle w:val="100000000000" w:firstRow="1" w:lastRow="0" w:firstColumn="0" w:lastColumn="0" w:oddVBand="0" w:evenVBand="0" w:oddHBand="0"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06D78AAE" w14:textId="77777777" w:rsidR="00292DEB" w:rsidRPr="00295697" w:rsidRDefault="00292DEB" w:rsidP="009C3FA9">
            <w:pPr>
              <w:jc w:val="center"/>
              <w:rPr>
                <w:rFonts w:cs="Arial"/>
                <w:b w:val="0"/>
                <w:bCs w:val="0"/>
                <w:color w:val="000000"/>
                <w:sz w:val="22"/>
                <w:szCs w:val="22"/>
                <w:lang w:eastAsia="es-CR"/>
              </w:rPr>
            </w:pPr>
            <w:r w:rsidRPr="00295697">
              <w:rPr>
                <w:rFonts w:cs="Arial"/>
                <w:color w:val="000000"/>
                <w:sz w:val="22"/>
                <w:szCs w:val="22"/>
                <w:lang w:eastAsia="es-CR"/>
              </w:rPr>
              <w:t xml:space="preserve">FICHA TECNICA DE INDICADOR </w:t>
            </w:r>
          </w:p>
          <w:p w14:paraId="15EFEE89" w14:textId="77777777" w:rsidR="00292DEB" w:rsidRPr="00295697" w:rsidRDefault="00292DEB" w:rsidP="009C3FA9">
            <w:pPr>
              <w:jc w:val="center"/>
              <w:rPr>
                <w:rFonts w:cs="Arial"/>
                <w:color w:val="000000"/>
                <w:sz w:val="22"/>
                <w:szCs w:val="22"/>
                <w:lang w:eastAsia="es-CR"/>
              </w:rPr>
            </w:pPr>
          </w:p>
        </w:tc>
      </w:tr>
      <w:tr w:rsidR="00292DEB" w:rsidRPr="00295697" w14:paraId="3BF6B6DB" w14:textId="77777777" w:rsidTr="00253212">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9032" w:type="dxa"/>
            <w:gridSpan w:val="3"/>
            <w:noWrap/>
            <w:vAlign w:val="center"/>
            <w:hideMark/>
          </w:tcPr>
          <w:p w14:paraId="52C07288" w14:textId="77777777" w:rsidR="00292DEB" w:rsidRPr="00295697" w:rsidRDefault="00292DEB" w:rsidP="009C3FA9">
            <w:pPr>
              <w:jc w:val="center"/>
              <w:rPr>
                <w:rFonts w:cs="Arial"/>
                <w:color w:val="000000"/>
                <w:sz w:val="22"/>
                <w:szCs w:val="22"/>
                <w:lang w:eastAsia="es-CR"/>
              </w:rPr>
            </w:pPr>
            <w:r w:rsidRPr="00295697">
              <w:rPr>
                <w:rFonts w:cs="Arial"/>
                <w:color w:val="000000"/>
                <w:sz w:val="22"/>
                <w:szCs w:val="22"/>
                <w:lang w:eastAsia="es-CR"/>
              </w:rPr>
              <w:t>Programa</w:t>
            </w:r>
            <w:r w:rsidR="00E70FB8">
              <w:rPr>
                <w:rFonts w:cs="Arial"/>
                <w:color w:val="000000"/>
                <w:sz w:val="22"/>
                <w:szCs w:val="22"/>
                <w:lang w:eastAsia="es-CR"/>
              </w:rPr>
              <w:t xml:space="preserve"> (Académico, Vida Universitaria o Administrativo) </w:t>
            </w:r>
          </w:p>
        </w:tc>
      </w:tr>
      <w:tr w:rsidR="00292DEB" w:rsidRPr="00295697" w14:paraId="61124D7B" w14:textId="77777777" w:rsidTr="00253212">
        <w:trPr>
          <w:trHeight w:val="325"/>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02D1B52C" w14:textId="77777777" w:rsidR="00292DEB" w:rsidRPr="00295697" w:rsidRDefault="00292DEB" w:rsidP="009C3FA9">
            <w:pPr>
              <w:rPr>
                <w:rFonts w:cs="Arial"/>
                <w:color w:val="000000"/>
                <w:sz w:val="22"/>
                <w:szCs w:val="22"/>
                <w:lang w:eastAsia="es-CR"/>
              </w:rPr>
            </w:pPr>
            <w:r w:rsidRPr="00295697">
              <w:rPr>
                <w:rFonts w:cs="Arial"/>
                <w:color w:val="000000"/>
                <w:sz w:val="22"/>
                <w:szCs w:val="22"/>
                <w:lang w:eastAsia="es-CR"/>
              </w:rPr>
              <w:t xml:space="preserve">Código  </w:t>
            </w:r>
          </w:p>
        </w:tc>
        <w:tc>
          <w:tcPr>
            <w:tcW w:w="6338" w:type="dxa"/>
            <w:gridSpan w:val="2"/>
            <w:vAlign w:val="center"/>
          </w:tcPr>
          <w:p w14:paraId="422002A5" w14:textId="77777777" w:rsidR="00292DEB" w:rsidRPr="00295697" w:rsidRDefault="00292DEB" w:rsidP="009C3FA9">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5714C8">
              <w:rPr>
                <w:rFonts w:ascii="PT Serif" w:hAnsi="PT Serif"/>
                <w:i/>
                <w:color w:val="323E4F" w:themeColor="text2" w:themeShade="BF"/>
              </w:rPr>
              <w:t>etiqueta - identificador funcional del indicador</w:t>
            </w:r>
          </w:p>
        </w:tc>
      </w:tr>
      <w:tr w:rsidR="00292DEB" w:rsidRPr="00295697" w14:paraId="3564BC21" w14:textId="77777777" w:rsidTr="00253212">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16335ADA" w14:textId="77777777" w:rsidR="00292DEB" w:rsidRPr="00295697" w:rsidRDefault="00292DEB" w:rsidP="009C3FA9">
            <w:pPr>
              <w:rPr>
                <w:rFonts w:cs="Arial"/>
                <w:color w:val="000000"/>
                <w:sz w:val="22"/>
                <w:szCs w:val="22"/>
                <w:lang w:eastAsia="es-CR"/>
              </w:rPr>
            </w:pPr>
            <w:r w:rsidRPr="00295697">
              <w:rPr>
                <w:rFonts w:cs="Arial"/>
                <w:color w:val="000000"/>
                <w:sz w:val="22"/>
                <w:szCs w:val="22"/>
                <w:lang w:eastAsia="es-CR"/>
              </w:rPr>
              <w:t xml:space="preserve">Denominación </w:t>
            </w:r>
          </w:p>
        </w:tc>
        <w:tc>
          <w:tcPr>
            <w:tcW w:w="6338" w:type="dxa"/>
            <w:gridSpan w:val="2"/>
            <w:vAlign w:val="center"/>
          </w:tcPr>
          <w:p w14:paraId="4B3117A4" w14:textId="77777777" w:rsidR="00292DEB" w:rsidRPr="005714C8" w:rsidRDefault="00292DEB" w:rsidP="009C3FA9">
            <w:pPr>
              <w:cnfStyle w:val="000000100000" w:firstRow="0" w:lastRow="0" w:firstColumn="0" w:lastColumn="0" w:oddVBand="0" w:evenVBand="0" w:oddHBand="1" w:evenHBand="0" w:firstRowFirstColumn="0" w:firstRowLastColumn="0" w:lastRowFirstColumn="0" w:lastRowLastColumn="0"/>
              <w:rPr>
                <w:rFonts w:ascii="PT Serif" w:hAnsi="PT Serif"/>
                <w:i/>
                <w:color w:val="323E4F" w:themeColor="text2" w:themeShade="BF"/>
              </w:rPr>
            </w:pPr>
            <w:r w:rsidRPr="005714C8">
              <w:rPr>
                <w:rFonts w:ascii="PT Serif" w:hAnsi="PT Serif"/>
                <w:i/>
                <w:color w:val="323E4F" w:themeColor="text2" w:themeShade="BF"/>
              </w:rPr>
              <w:t>nombre del indicador</w:t>
            </w:r>
          </w:p>
        </w:tc>
      </w:tr>
      <w:tr w:rsidR="00292DEB" w:rsidRPr="00295697" w14:paraId="35065C83" w14:textId="77777777" w:rsidTr="00253212">
        <w:trPr>
          <w:trHeight w:val="325"/>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749217C0" w14:textId="77777777" w:rsidR="00292DEB" w:rsidRPr="00295697" w:rsidRDefault="00292DEB" w:rsidP="009C3FA9">
            <w:pPr>
              <w:rPr>
                <w:rFonts w:cs="Arial"/>
                <w:color w:val="000000"/>
                <w:sz w:val="22"/>
                <w:szCs w:val="22"/>
                <w:lang w:eastAsia="es-CR"/>
              </w:rPr>
            </w:pPr>
            <w:r w:rsidRPr="00295697">
              <w:rPr>
                <w:rFonts w:cs="Arial"/>
                <w:color w:val="000000"/>
                <w:sz w:val="22"/>
                <w:szCs w:val="22"/>
                <w:lang w:eastAsia="es-CR"/>
              </w:rPr>
              <w:t xml:space="preserve">Tipo </w:t>
            </w:r>
          </w:p>
        </w:tc>
        <w:tc>
          <w:tcPr>
            <w:tcW w:w="6338" w:type="dxa"/>
            <w:gridSpan w:val="2"/>
            <w:vAlign w:val="center"/>
          </w:tcPr>
          <w:p w14:paraId="23A611D2" w14:textId="77777777" w:rsidR="00292DEB" w:rsidRPr="005714C8" w:rsidRDefault="00FF0FCB" w:rsidP="009C3FA9">
            <w:pPr>
              <w:cnfStyle w:val="000000000000" w:firstRow="0" w:lastRow="0" w:firstColumn="0" w:lastColumn="0" w:oddVBand="0" w:evenVBand="0" w:oddHBand="0" w:evenHBand="0" w:firstRowFirstColumn="0" w:firstRowLastColumn="0" w:lastRowFirstColumn="0" w:lastRowLastColumn="0"/>
              <w:rPr>
                <w:rFonts w:ascii="PT Serif" w:hAnsi="PT Serif"/>
                <w:i/>
                <w:color w:val="323E4F" w:themeColor="text2" w:themeShade="BF"/>
              </w:rPr>
            </w:pPr>
            <w:r>
              <w:rPr>
                <w:rFonts w:ascii="PT Serif" w:hAnsi="PT Serif"/>
                <w:i/>
                <w:color w:val="323E4F" w:themeColor="text2" w:themeShade="BF"/>
              </w:rPr>
              <w:t xml:space="preserve">define la clasificación del indicador </w:t>
            </w:r>
          </w:p>
        </w:tc>
      </w:tr>
      <w:tr w:rsidR="00975823" w:rsidRPr="00295697" w14:paraId="5319C191" w14:textId="77777777" w:rsidTr="00253212">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5017E268" w14:textId="77777777" w:rsidR="00975823" w:rsidRPr="00295697" w:rsidRDefault="00975823" w:rsidP="009C3FA9">
            <w:pPr>
              <w:rPr>
                <w:rFonts w:cs="Arial"/>
                <w:color w:val="000000"/>
                <w:sz w:val="22"/>
                <w:szCs w:val="22"/>
                <w:lang w:eastAsia="es-CR"/>
              </w:rPr>
            </w:pPr>
            <w:r w:rsidRPr="00295697">
              <w:rPr>
                <w:rFonts w:cs="Arial"/>
                <w:color w:val="000000"/>
                <w:sz w:val="22"/>
                <w:szCs w:val="22"/>
                <w:lang w:eastAsia="es-CR"/>
              </w:rPr>
              <w:t>Descripción</w:t>
            </w:r>
          </w:p>
        </w:tc>
        <w:tc>
          <w:tcPr>
            <w:tcW w:w="6338" w:type="dxa"/>
            <w:gridSpan w:val="2"/>
            <w:vAlign w:val="center"/>
          </w:tcPr>
          <w:p w14:paraId="3F55A14C" w14:textId="77777777" w:rsidR="00975823" w:rsidRPr="005714C8" w:rsidRDefault="00975823" w:rsidP="009C3FA9">
            <w:pPr>
              <w:cnfStyle w:val="000000100000" w:firstRow="0" w:lastRow="0" w:firstColumn="0" w:lastColumn="0" w:oddVBand="0" w:evenVBand="0" w:oddHBand="1" w:evenHBand="0" w:firstRowFirstColumn="0" w:firstRowLastColumn="0" w:lastRowFirstColumn="0" w:lastRowLastColumn="0"/>
              <w:rPr>
                <w:rFonts w:ascii="PT Serif" w:hAnsi="PT Serif"/>
                <w:i/>
                <w:color w:val="323E4F" w:themeColor="text2" w:themeShade="BF"/>
              </w:rPr>
            </w:pPr>
            <w:r w:rsidRPr="005714C8">
              <w:rPr>
                <w:rFonts w:ascii="PT Serif" w:hAnsi="PT Serif"/>
                <w:i/>
                <w:color w:val="323E4F" w:themeColor="text2" w:themeShade="BF"/>
              </w:rPr>
              <w:t>detalle sobre el propósito del indicador</w:t>
            </w:r>
          </w:p>
        </w:tc>
      </w:tr>
      <w:tr w:rsidR="00975823" w:rsidRPr="00295697" w14:paraId="59727B1C" w14:textId="77777777" w:rsidTr="00253212">
        <w:trPr>
          <w:trHeight w:val="325"/>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1E23B32A" w14:textId="77777777" w:rsidR="00975823" w:rsidRPr="00295697" w:rsidRDefault="00975823" w:rsidP="009C3FA9">
            <w:pPr>
              <w:rPr>
                <w:rFonts w:cs="Arial"/>
                <w:color w:val="000000"/>
                <w:sz w:val="22"/>
                <w:szCs w:val="22"/>
                <w:lang w:eastAsia="es-CR"/>
              </w:rPr>
            </w:pPr>
            <w:r w:rsidRPr="00295697">
              <w:rPr>
                <w:rFonts w:cs="Arial"/>
                <w:color w:val="000000"/>
                <w:sz w:val="22"/>
                <w:szCs w:val="22"/>
                <w:lang w:eastAsia="es-CR"/>
              </w:rPr>
              <w:t xml:space="preserve">Forma de cálculo </w:t>
            </w:r>
          </w:p>
        </w:tc>
        <w:tc>
          <w:tcPr>
            <w:tcW w:w="6338" w:type="dxa"/>
            <w:gridSpan w:val="2"/>
            <w:vAlign w:val="center"/>
          </w:tcPr>
          <w:p w14:paraId="5A9D23C7" w14:textId="77777777" w:rsidR="00975823" w:rsidRPr="005714C8" w:rsidRDefault="00975823" w:rsidP="009C3FA9">
            <w:pPr>
              <w:cnfStyle w:val="000000000000" w:firstRow="0" w:lastRow="0" w:firstColumn="0" w:lastColumn="0" w:oddVBand="0" w:evenVBand="0" w:oddHBand="0" w:evenHBand="0" w:firstRowFirstColumn="0" w:firstRowLastColumn="0" w:lastRowFirstColumn="0" w:lastRowLastColumn="0"/>
              <w:rPr>
                <w:rFonts w:ascii="PT Serif" w:hAnsi="PT Serif"/>
                <w:i/>
                <w:color w:val="323E4F" w:themeColor="text2" w:themeShade="BF"/>
              </w:rPr>
            </w:pPr>
            <w:r w:rsidRPr="005714C8">
              <w:rPr>
                <w:rFonts w:ascii="PT Serif" w:hAnsi="PT Serif"/>
                <w:i/>
                <w:color w:val="323E4F" w:themeColor="text2" w:themeShade="BF"/>
              </w:rPr>
              <w:t>forma funcional en que se relacionan las variables</w:t>
            </w:r>
          </w:p>
        </w:tc>
      </w:tr>
      <w:tr w:rsidR="00975823" w:rsidRPr="00295697" w14:paraId="5F45FC26" w14:textId="77777777" w:rsidTr="00253212">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17E9B7A4" w14:textId="77777777" w:rsidR="00975823" w:rsidRPr="00295697" w:rsidRDefault="00975823" w:rsidP="009C3FA9">
            <w:pPr>
              <w:rPr>
                <w:rFonts w:cs="Arial"/>
                <w:color w:val="000000"/>
                <w:sz w:val="22"/>
                <w:szCs w:val="22"/>
                <w:lang w:eastAsia="es-CR"/>
              </w:rPr>
            </w:pPr>
            <w:r w:rsidRPr="00295697">
              <w:rPr>
                <w:rFonts w:cs="Arial"/>
                <w:color w:val="000000"/>
                <w:sz w:val="22"/>
                <w:szCs w:val="22"/>
                <w:lang w:eastAsia="es-CR"/>
              </w:rPr>
              <w:t>Unidad de medida</w:t>
            </w:r>
          </w:p>
        </w:tc>
        <w:tc>
          <w:tcPr>
            <w:tcW w:w="6338" w:type="dxa"/>
            <w:gridSpan w:val="2"/>
            <w:vAlign w:val="center"/>
          </w:tcPr>
          <w:p w14:paraId="7C36D994" w14:textId="77777777" w:rsidR="00975823" w:rsidRPr="005714C8" w:rsidRDefault="00975823" w:rsidP="009C3FA9">
            <w:pPr>
              <w:cnfStyle w:val="000000100000" w:firstRow="0" w:lastRow="0" w:firstColumn="0" w:lastColumn="0" w:oddVBand="0" w:evenVBand="0" w:oddHBand="1" w:evenHBand="0" w:firstRowFirstColumn="0" w:firstRowLastColumn="0" w:lastRowFirstColumn="0" w:lastRowLastColumn="0"/>
              <w:rPr>
                <w:rFonts w:ascii="PT Serif" w:hAnsi="PT Serif"/>
                <w:i/>
                <w:color w:val="323E4F" w:themeColor="text2" w:themeShade="BF"/>
              </w:rPr>
            </w:pPr>
            <w:r w:rsidRPr="005714C8">
              <w:rPr>
                <w:rFonts w:ascii="PT Serif" w:hAnsi="PT Serif"/>
                <w:i/>
                <w:color w:val="323E4F" w:themeColor="text2" w:themeShade="BF"/>
              </w:rPr>
              <w:t>magnitud estandarizada en que se expresa el indicador</w:t>
            </w:r>
          </w:p>
        </w:tc>
      </w:tr>
      <w:tr w:rsidR="00975823" w:rsidRPr="00295697" w14:paraId="4B2487FE" w14:textId="77777777" w:rsidTr="00253212">
        <w:trPr>
          <w:trHeight w:val="325"/>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1AE72189" w14:textId="6C6BF580" w:rsidR="00975823" w:rsidRPr="00295697" w:rsidRDefault="00DA6AF9" w:rsidP="009C3FA9">
            <w:pPr>
              <w:rPr>
                <w:rFonts w:cs="Arial"/>
                <w:color w:val="000000"/>
                <w:sz w:val="22"/>
                <w:szCs w:val="22"/>
                <w:lang w:eastAsia="es-CR"/>
              </w:rPr>
            </w:pPr>
            <w:r>
              <w:rPr>
                <w:rFonts w:cs="Arial"/>
                <w:color w:val="000000"/>
                <w:sz w:val="22"/>
                <w:szCs w:val="22"/>
                <w:lang w:eastAsia="es-CR"/>
              </w:rPr>
              <w:t>Resultado satisfactorio</w:t>
            </w:r>
          </w:p>
        </w:tc>
        <w:tc>
          <w:tcPr>
            <w:tcW w:w="6338" w:type="dxa"/>
            <w:gridSpan w:val="2"/>
            <w:vAlign w:val="center"/>
          </w:tcPr>
          <w:p w14:paraId="2FFE558B" w14:textId="77777777" w:rsidR="00975823" w:rsidRPr="00295697" w:rsidRDefault="00975823" w:rsidP="009C3FA9">
            <w:pPr>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5714C8">
              <w:rPr>
                <w:rFonts w:ascii="PT Serif" w:hAnsi="PT Serif"/>
                <w:i/>
                <w:color w:val="323E4F" w:themeColor="text2" w:themeShade="BF"/>
              </w:rPr>
              <w:t>detalle sobre la correcta interpretación de sus resultado</w:t>
            </w:r>
            <w:r>
              <w:rPr>
                <w:rFonts w:ascii="PT Serif" w:hAnsi="PT Serif"/>
                <w:i/>
                <w:color w:val="323E4F" w:themeColor="text2" w:themeShade="BF"/>
              </w:rPr>
              <w:t>s</w:t>
            </w:r>
          </w:p>
        </w:tc>
      </w:tr>
      <w:tr w:rsidR="005406C3" w:rsidRPr="00295697" w14:paraId="52C632CA" w14:textId="77777777" w:rsidTr="00253212">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2694" w:type="dxa"/>
            <w:vMerge w:val="restart"/>
            <w:vAlign w:val="center"/>
          </w:tcPr>
          <w:p w14:paraId="5381F496" w14:textId="1C4CDC9F" w:rsidR="005406C3" w:rsidRDefault="005406C3" w:rsidP="009C3FA9">
            <w:pPr>
              <w:rPr>
                <w:rFonts w:cs="Arial"/>
                <w:color w:val="000000"/>
                <w:sz w:val="22"/>
                <w:szCs w:val="22"/>
                <w:lang w:eastAsia="es-CR"/>
              </w:rPr>
            </w:pPr>
          </w:p>
          <w:p w14:paraId="4BB87F3A" w14:textId="77777777" w:rsidR="005406C3" w:rsidRPr="00295697" w:rsidRDefault="005406C3" w:rsidP="009C3FA9">
            <w:pPr>
              <w:rPr>
                <w:rFonts w:cs="Arial"/>
                <w:b w:val="0"/>
                <w:bCs w:val="0"/>
                <w:color w:val="000000"/>
                <w:sz w:val="22"/>
                <w:szCs w:val="22"/>
                <w:lang w:eastAsia="es-CR"/>
              </w:rPr>
            </w:pPr>
          </w:p>
          <w:p w14:paraId="3B910C1D" w14:textId="77777777" w:rsidR="005406C3" w:rsidRPr="00295697" w:rsidRDefault="005406C3" w:rsidP="009C3FA9">
            <w:pPr>
              <w:rPr>
                <w:rFonts w:cs="Arial"/>
                <w:color w:val="000000"/>
                <w:sz w:val="22"/>
                <w:szCs w:val="22"/>
                <w:lang w:eastAsia="es-CR"/>
              </w:rPr>
            </w:pPr>
            <w:r w:rsidRPr="00295697">
              <w:rPr>
                <w:rFonts w:cs="Arial"/>
                <w:color w:val="000000"/>
                <w:sz w:val="22"/>
                <w:szCs w:val="22"/>
                <w:lang w:eastAsia="es-CR"/>
              </w:rPr>
              <w:t xml:space="preserve">Características </w:t>
            </w:r>
          </w:p>
        </w:tc>
        <w:tc>
          <w:tcPr>
            <w:tcW w:w="2551" w:type="dxa"/>
            <w:vAlign w:val="center"/>
          </w:tcPr>
          <w:p w14:paraId="468A8469" w14:textId="77777777" w:rsidR="005406C3" w:rsidRPr="00295697" w:rsidRDefault="005406C3" w:rsidP="009C3FA9">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Periodicidad </w:t>
            </w:r>
          </w:p>
        </w:tc>
        <w:tc>
          <w:tcPr>
            <w:tcW w:w="3787" w:type="dxa"/>
            <w:vAlign w:val="center"/>
          </w:tcPr>
          <w:p w14:paraId="4B067BBF" w14:textId="77777777" w:rsidR="005406C3" w:rsidRPr="005714C8" w:rsidRDefault="005406C3" w:rsidP="009C3FA9">
            <w:pPr>
              <w:cnfStyle w:val="000000100000" w:firstRow="0" w:lastRow="0" w:firstColumn="0" w:lastColumn="0" w:oddVBand="0" w:evenVBand="0" w:oddHBand="1" w:evenHBand="0" w:firstRowFirstColumn="0" w:firstRowLastColumn="0" w:lastRowFirstColumn="0" w:lastRowLastColumn="0"/>
              <w:rPr>
                <w:rFonts w:ascii="PT Serif" w:hAnsi="PT Serif"/>
                <w:i/>
                <w:color w:val="323E4F" w:themeColor="text2" w:themeShade="BF"/>
              </w:rPr>
            </w:pPr>
            <w:r w:rsidRPr="005714C8">
              <w:rPr>
                <w:rFonts w:ascii="PT Serif" w:hAnsi="PT Serif"/>
                <w:i/>
                <w:color w:val="323E4F" w:themeColor="text2" w:themeShade="BF"/>
              </w:rPr>
              <w:t>regularidad temporal con que se calcula el indicador</w:t>
            </w:r>
          </w:p>
        </w:tc>
      </w:tr>
      <w:tr w:rsidR="005406C3" w:rsidRPr="00295697" w14:paraId="29211B15" w14:textId="77777777" w:rsidTr="00253212">
        <w:trPr>
          <w:trHeight w:val="363"/>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18975883" w14:textId="77777777" w:rsidR="005406C3" w:rsidRPr="00295697" w:rsidRDefault="005406C3" w:rsidP="009C3FA9">
            <w:pPr>
              <w:rPr>
                <w:rFonts w:cs="Arial"/>
                <w:color w:val="000000"/>
                <w:sz w:val="22"/>
                <w:szCs w:val="22"/>
                <w:lang w:eastAsia="es-CR"/>
              </w:rPr>
            </w:pPr>
          </w:p>
        </w:tc>
        <w:tc>
          <w:tcPr>
            <w:tcW w:w="2551" w:type="dxa"/>
            <w:vAlign w:val="center"/>
          </w:tcPr>
          <w:p w14:paraId="012B4700" w14:textId="77777777" w:rsidR="005406C3" w:rsidRPr="00295697" w:rsidRDefault="005406C3" w:rsidP="009C3FA9">
            <w:pPr>
              <w:cnfStyle w:val="000000000000" w:firstRow="0" w:lastRow="0" w:firstColumn="0" w:lastColumn="0" w:oddVBand="0" w:evenVBand="0" w:oddHBand="0"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Fuente de información</w:t>
            </w:r>
          </w:p>
        </w:tc>
        <w:tc>
          <w:tcPr>
            <w:tcW w:w="3787" w:type="dxa"/>
            <w:vAlign w:val="center"/>
          </w:tcPr>
          <w:p w14:paraId="744F8152" w14:textId="77777777" w:rsidR="005406C3" w:rsidRPr="005714C8" w:rsidRDefault="005406C3" w:rsidP="009C3FA9">
            <w:pPr>
              <w:spacing w:line="240" w:lineRule="auto"/>
              <w:cnfStyle w:val="000000000000" w:firstRow="0" w:lastRow="0" w:firstColumn="0" w:lastColumn="0" w:oddVBand="0" w:evenVBand="0" w:oddHBand="0" w:evenHBand="0" w:firstRowFirstColumn="0" w:firstRowLastColumn="0" w:lastRowFirstColumn="0" w:lastRowLastColumn="0"/>
              <w:rPr>
                <w:rFonts w:ascii="PT Serif" w:hAnsi="PT Serif"/>
                <w:i/>
                <w:color w:val="323E4F" w:themeColor="text2" w:themeShade="BF"/>
              </w:rPr>
            </w:pPr>
            <w:r w:rsidRPr="005714C8">
              <w:rPr>
                <w:rFonts w:ascii="PT Serif" w:hAnsi="PT Serif"/>
                <w:i/>
                <w:color w:val="323E4F" w:themeColor="text2" w:themeShade="BF"/>
              </w:rPr>
              <w:t>fuente(s) primaria(s) de información para la obtención de las variables de interés</w:t>
            </w:r>
          </w:p>
        </w:tc>
      </w:tr>
      <w:tr w:rsidR="005406C3" w:rsidRPr="00295697" w14:paraId="17D7D1A0" w14:textId="77777777" w:rsidTr="00253212">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2694" w:type="dxa"/>
            <w:vMerge/>
            <w:vAlign w:val="center"/>
          </w:tcPr>
          <w:p w14:paraId="7618B00B" w14:textId="77777777" w:rsidR="005406C3" w:rsidRPr="00295697" w:rsidRDefault="005406C3" w:rsidP="009C3FA9">
            <w:pPr>
              <w:rPr>
                <w:rFonts w:cs="Arial"/>
                <w:color w:val="000000"/>
                <w:sz w:val="22"/>
                <w:szCs w:val="22"/>
                <w:lang w:eastAsia="es-CR"/>
              </w:rPr>
            </w:pPr>
          </w:p>
        </w:tc>
        <w:tc>
          <w:tcPr>
            <w:tcW w:w="2551" w:type="dxa"/>
            <w:vAlign w:val="center"/>
          </w:tcPr>
          <w:p w14:paraId="2C2697C6" w14:textId="77777777" w:rsidR="005406C3" w:rsidRPr="00295697" w:rsidRDefault="005406C3" w:rsidP="009C3FA9">
            <w:pPr>
              <w:cnfStyle w:val="000000100000" w:firstRow="0" w:lastRow="0" w:firstColumn="0" w:lastColumn="0" w:oddVBand="0" w:evenVBand="0" w:oddHBand="1" w:evenHBand="0" w:firstRowFirstColumn="0" w:firstRowLastColumn="0" w:lastRowFirstColumn="0" w:lastRowLastColumn="0"/>
              <w:rPr>
                <w:rFonts w:cs="Arial"/>
                <w:b/>
                <w:color w:val="000000"/>
                <w:sz w:val="22"/>
                <w:szCs w:val="22"/>
                <w:lang w:eastAsia="es-CR"/>
              </w:rPr>
            </w:pPr>
            <w:r w:rsidRPr="00295697">
              <w:rPr>
                <w:rFonts w:cs="Arial"/>
                <w:b/>
                <w:color w:val="000000"/>
                <w:sz w:val="22"/>
                <w:szCs w:val="22"/>
                <w:lang w:eastAsia="es-CR"/>
              </w:rPr>
              <w:t xml:space="preserve">Responsable </w:t>
            </w:r>
          </w:p>
        </w:tc>
        <w:tc>
          <w:tcPr>
            <w:tcW w:w="3787" w:type="dxa"/>
            <w:vAlign w:val="center"/>
          </w:tcPr>
          <w:p w14:paraId="5F99517B" w14:textId="77777777" w:rsidR="005406C3" w:rsidRPr="005714C8" w:rsidRDefault="005406C3" w:rsidP="009C3FA9">
            <w:pPr>
              <w:spacing w:line="240" w:lineRule="auto"/>
              <w:cnfStyle w:val="000000100000" w:firstRow="0" w:lastRow="0" w:firstColumn="0" w:lastColumn="0" w:oddVBand="0" w:evenVBand="0" w:oddHBand="1" w:evenHBand="0" w:firstRowFirstColumn="0" w:firstRowLastColumn="0" w:lastRowFirstColumn="0" w:lastRowLastColumn="0"/>
              <w:rPr>
                <w:rFonts w:ascii="PT Serif" w:hAnsi="PT Serif"/>
                <w:i/>
                <w:color w:val="323E4F" w:themeColor="text2" w:themeShade="BF"/>
              </w:rPr>
            </w:pPr>
            <w:r w:rsidRPr="005714C8">
              <w:rPr>
                <w:rFonts w:ascii="PT Serif" w:hAnsi="PT Serif"/>
                <w:i/>
                <w:color w:val="323E4F" w:themeColor="text2" w:themeShade="BF"/>
              </w:rPr>
              <w:t>instancia a cargo del cálculo del indicador</w:t>
            </w:r>
          </w:p>
        </w:tc>
      </w:tr>
      <w:tr w:rsidR="00975823" w:rsidRPr="00295697" w14:paraId="0D6FF342" w14:textId="77777777" w:rsidTr="00253212">
        <w:trPr>
          <w:trHeight w:val="608"/>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4D9196DB" w14:textId="77777777" w:rsidR="00975823" w:rsidRPr="00295697" w:rsidRDefault="00975823" w:rsidP="009C3FA9">
            <w:pPr>
              <w:rPr>
                <w:rFonts w:cs="Arial"/>
                <w:color w:val="000000"/>
                <w:sz w:val="22"/>
                <w:szCs w:val="22"/>
                <w:lang w:eastAsia="es-CR"/>
              </w:rPr>
            </w:pPr>
            <w:r w:rsidRPr="00295697">
              <w:rPr>
                <w:rFonts w:cs="Arial"/>
                <w:color w:val="000000"/>
                <w:sz w:val="22"/>
                <w:szCs w:val="22"/>
                <w:lang w:eastAsia="es-CR"/>
              </w:rPr>
              <w:t xml:space="preserve">Observaciones  </w:t>
            </w:r>
          </w:p>
        </w:tc>
        <w:tc>
          <w:tcPr>
            <w:tcW w:w="6338" w:type="dxa"/>
            <w:gridSpan w:val="2"/>
            <w:vAlign w:val="center"/>
            <w:hideMark/>
          </w:tcPr>
          <w:p w14:paraId="65551E15" w14:textId="77777777" w:rsidR="00975823" w:rsidRPr="00295697" w:rsidRDefault="00975823" w:rsidP="009C3FA9">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 w:val="22"/>
                <w:szCs w:val="22"/>
                <w:lang w:eastAsia="es-CR"/>
              </w:rPr>
            </w:pPr>
            <w:r w:rsidRPr="005714C8">
              <w:rPr>
                <w:rFonts w:ascii="PT Serif" w:hAnsi="PT Serif"/>
                <w:i/>
                <w:color w:val="323E4F" w:themeColor="text2" w:themeShade="BF"/>
              </w:rPr>
              <w:t>aspectos de relevancia para el cálculo y correcta interpretación del indicador</w:t>
            </w:r>
          </w:p>
        </w:tc>
      </w:tr>
    </w:tbl>
    <w:p w14:paraId="1AD3E679" w14:textId="10CA4C61" w:rsidR="00DA6AF9" w:rsidRDefault="00DA6AF9"/>
    <w:p w14:paraId="3BE0E3CE" w14:textId="3D902303" w:rsidR="003C0361" w:rsidRDefault="003C0361"/>
    <w:p w14:paraId="5D9C0760" w14:textId="77777777" w:rsidR="003C0361" w:rsidRDefault="003C0361"/>
    <w:p w14:paraId="1783A00B" w14:textId="6F555051" w:rsidR="00B37FB7" w:rsidRDefault="00B37FB7">
      <w:pPr>
        <w:spacing w:after="160" w:line="259" w:lineRule="auto"/>
        <w:jc w:val="left"/>
      </w:pPr>
      <w:r>
        <w:br w:type="page"/>
      </w:r>
    </w:p>
    <w:p w14:paraId="5A24D860" w14:textId="77777777" w:rsidR="00B37FB7" w:rsidRDefault="00B37FB7" w:rsidP="00B37FB7">
      <w:pPr>
        <w:pStyle w:val="TITULO2"/>
      </w:pPr>
    </w:p>
    <w:p w14:paraId="24939D0A" w14:textId="77777777" w:rsidR="00B37FB7" w:rsidRDefault="00B37FB7" w:rsidP="00B37FB7">
      <w:pPr>
        <w:pStyle w:val="TITULO2"/>
      </w:pPr>
    </w:p>
    <w:p w14:paraId="6183A55E" w14:textId="77777777" w:rsidR="00B37FB7" w:rsidRDefault="00B37FB7" w:rsidP="00B37FB7">
      <w:pPr>
        <w:pStyle w:val="TITULO2"/>
      </w:pPr>
    </w:p>
    <w:p w14:paraId="5149A892" w14:textId="77777777" w:rsidR="00B37FB7" w:rsidRDefault="00B37FB7" w:rsidP="00B37FB7">
      <w:pPr>
        <w:pStyle w:val="TITULO2"/>
      </w:pPr>
    </w:p>
    <w:p w14:paraId="2B67565A" w14:textId="77777777" w:rsidR="00B37FB7" w:rsidRDefault="00B37FB7" w:rsidP="00B37FB7">
      <w:pPr>
        <w:pStyle w:val="TITULO2"/>
      </w:pPr>
    </w:p>
    <w:p w14:paraId="60237679" w14:textId="77777777" w:rsidR="00B37FB7" w:rsidRDefault="00B37FB7" w:rsidP="00B37FB7">
      <w:pPr>
        <w:pStyle w:val="TITULO2"/>
      </w:pPr>
    </w:p>
    <w:p w14:paraId="44B800DB" w14:textId="77777777" w:rsidR="00B37FB7" w:rsidRDefault="00B37FB7" w:rsidP="00B37FB7">
      <w:pPr>
        <w:pStyle w:val="TITULO2"/>
      </w:pPr>
    </w:p>
    <w:p w14:paraId="0F36D219" w14:textId="77777777" w:rsidR="00B37FB7" w:rsidRDefault="00B37FB7" w:rsidP="00B37FB7">
      <w:pPr>
        <w:pStyle w:val="TITULO2"/>
      </w:pPr>
    </w:p>
    <w:p w14:paraId="7DD9C08D" w14:textId="77777777" w:rsidR="00B37FB7" w:rsidRDefault="00B37FB7" w:rsidP="00B37FB7">
      <w:pPr>
        <w:pStyle w:val="TITULO2"/>
      </w:pPr>
    </w:p>
    <w:p w14:paraId="5B5FF610" w14:textId="77777777" w:rsidR="00B37FB7" w:rsidRDefault="00B37FB7" w:rsidP="00B37FB7">
      <w:pPr>
        <w:pStyle w:val="TITULO2"/>
      </w:pPr>
    </w:p>
    <w:p w14:paraId="56756504" w14:textId="77777777" w:rsidR="00B37FB7" w:rsidRDefault="00B37FB7" w:rsidP="00B37FB7">
      <w:pPr>
        <w:pStyle w:val="TITULO2"/>
      </w:pPr>
    </w:p>
    <w:p w14:paraId="59736444" w14:textId="77777777" w:rsidR="00B37FB7" w:rsidRDefault="00B37FB7" w:rsidP="00B37FB7">
      <w:pPr>
        <w:pStyle w:val="TITULO2"/>
      </w:pPr>
    </w:p>
    <w:p w14:paraId="6977A8FD" w14:textId="77777777" w:rsidR="00B37FB7" w:rsidRDefault="00B37FB7" w:rsidP="00B37FB7">
      <w:pPr>
        <w:pStyle w:val="TITULO2"/>
      </w:pPr>
    </w:p>
    <w:p w14:paraId="33B73A25" w14:textId="3A7C95C5" w:rsidR="00B37FB7" w:rsidRPr="00C42140" w:rsidRDefault="00B37FB7" w:rsidP="00B37FB7">
      <w:pPr>
        <w:pStyle w:val="TITULO2"/>
      </w:pPr>
      <w:bookmarkStart w:id="81" w:name="_Toc52261899"/>
      <w:r w:rsidRPr="00C42140">
        <w:t xml:space="preserve">Anexo </w:t>
      </w:r>
      <w:r w:rsidR="007A16DB">
        <w:t>3</w:t>
      </w:r>
      <w:bookmarkEnd w:id="81"/>
    </w:p>
    <w:p w14:paraId="173E5F3C" w14:textId="73166A3C" w:rsidR="00B37FB7" w:rsidRDefault="00B37FB7" w:rsidP="00B37FB7">
      <w:pPr>
        <w:pStyle w:val="TITULO2"/>
      </w:pPr>
      <w:bookmarkStart w:id="82" w:name="_Toc52261900"/>
      <w:r>
        <w:t xml:space="preserve">Plan de </w:t>
      </w:r>
      <w:r w:rsidR="000A095F">
        <w:t>Inversión</w:t>
      </w:r>
      <w:bookmarkEnd w:id="82"/>
    </w:p>
    <w:p w14:paraId="5D6CDA96" w14:textId="340A85A8" w:rsidR="00B37FB7" w:rsidRDefault="00B37FB7">
      <w:pPr>
        <w:spacing w:after="160" w:line="259" w:lineRule="auto"/>
        <w:jc w:val="left"/>
        <w:rPr>
          <w:rFonts w:cs="Arial"/>
          <w:b/>
          <w:lang w:eastAsia="es-CR"/>
        </w:rPr>
      </w:pPr>
      <w:r>
        <w:br w:type="page"/>
      </w:r>
    </w:p>
    <w:p w14:paraId="2629E0BF" w14:textId="755CDF02" w:rsidR="00B37FB7" w:rsidRDefault="00B37FB7" w:rsidP="00B37FB7">
      <w:pPr>
        <w:pStyle w:val="NormalWeb"/>
        <w:tabs>
          <w:tab w:val="left" w:pos="567"/>
        </w:tabs>
        <w:spacing w:before="200" w:after="0" w:line="360" w:lineRule="auto"/>
        <w:jc w:val="both"/>
        <w:rPr>
          <w:rFonts w:ascii="Arial" w:eastAsiaTheme="minorEastAsia" w:hAnsi="Arial" w:cs="Arial"/>
          <w:noProof/>
          <w:color w:val="000000" w:themeColor="text1"/>
          <w:kern w:val="24"/>
          <w:lang w:val="es-CR"/>
        </w:rPr>
      </w:pPr>
    </w:p>
    <w:p w14:paraId="06E446B7" w14:textId="1C028132" w:rsidR="00957E07" w:rsidRDefault="00957E07" w:rsidP="00957E07">
      <w:pPr>
        <w:pStyle w:val="NormalWeb"/>
        <w:tabs>
          <w:tab w:val="left" w:pos="567"/>
        </w:tabs>
        <w:spacing w:before="200" w:after="0" w:line="360" w:lineRule="auto"/>
        <w:jc w:val="center"/>
        <w:rPr>
          <w:rFonts w:ascii="Arial" w:eastAsiaTheme="minorEastAsia" w:hAnsi="Arial" w:cs="Arial"/>
          <w:noProof/>
          <w:color w:val="000000" w:themeColor="text1"/>
          <w:kern w:val="24"/>
          <w:lang w:val="es-CR"/>
        </w:rPr>
      </w:pPr>
    </w:p>
    <w:p w14:paraId="4A10383A" w14:textId="7774C814" w:rsidR="00B37FB7" w:rsidRPr="00FD7AF1" w:rsidRDefault="00957E07" w:rsidP="00B37FB7">
      <w:pPr>
        <w:pStyle w:val="NormalWeb"/>
        <w:tabs>
          <w:tab w:val="left" w:pos="567"/>
        </w:tabs>
        <w:spacing w:before="200" w:after="0" w:line="360" w:lineRule="auto"/>
        <w:jc w:val="both"/>
        <w:rPr>
          <w:rFonts w:ascii="Arial" w:eastAsiaTheme="minorEastAsia" w:hAnsi="Arial" w:cs="Arial"/>
          <w:noProof/>
          <w:color w:val="000000" w:themeColor="text1"/>
          <w:kern w:val="24"/>
          <w:lang w:val="es-CR"/>
        </w:rPr>
      </w:pPr>
      <w:r>
        <w:rPr>
          <w:rFonts w:ascii="Arial" w:eastAsiaTheme="minorEastAsia" w:hAnsi="Arial" w:cs="Arial"/>
          <w:noProof/>
          <w:color w:val="000000" w:themeColor="text1"/>
          <w:kern w:val="24"/>
          <w:lang w:val="es-CR"/>
        </w:rPr>
        <w:tab/>
      </w:r>
      <w:r w:rsidR="00B37FB7" w:rsidRPr="00FD7AF1">
        <w:rPr>
          <w:rFonts w:ascii="Arial" w:eastAsiaTheme="minorEastAsia" w:hAnsi="Arial" w:cs="Arial"/>
          <w:noProof/>
          <w:color w:val="000000" w:themeColor="text1"/>
          <w:kern w:val="24"/>
          <w:lang w:val="es-CR"/>
        </w:rPr>
        <w:t>En el plan de inversión</w:t>
      </w:r>
      <w:r w:rsidR="00B37FB7">
        <w:rPr>
          <w:rFonts w:ascii="Arial" w:eastAsiaTheme="minorEastAsia" w:hAnsi="Arial" w:cs="Arial"/>
          <w:noProof/>
          <w:color w:val="000000" w:themeColor="text1"/>
          <w:kern w:val="24"/>
          <w:lang w:val="es-CR"/>
        </w:rPr>
        <w:t xml:space="preserve"> 202</w:t>
      </w:r>
      <w:r w:rsidR="00253212">
        <w:rPr>
          <w:rFonts w:ascii="Arial" w:eastAsiaTheme="minorEastAsia" w:hAnsi="Arial" w:cs="Arial"/>
          <w:noProof/>
          <w:color w:val="000000" w:themeColor="text1"/>
          <w:kern w:val="24"/>
          <w:lang w:val="es-CR"/>
        </w:rPr>
        <w:t>1</w:t>
      </w:r>
      <w:r w:rsidR="00B37FB7" w:rsidRPr="00FD7AF1">
        <w:rPr>
          <w:rFonts w:ascii="Arial" w:eastAsiaTheme="minorEastAsia" w:hAnsi="Arial" w:cs="Arial"/>
          <w:noProof/>
          <w:color w:val="000000" w:themeColor="text1"/>
          <w:kern w:val="24"/>
          <w:lang w:val="es-CR"/>
        </w:rPr>
        <w:t xml:space="preserve"> de la UNA se han incorpado datos referentes al desarrollo y mantenimiento de la infaestructura institucional, la renovación del equipo científico y tecnológico, la adquisición de acervo bibliográfico y licencias varias, el mantenimiento y equipamiento de la infraestructura y los diferentes equipos y herramientas que dan soporte a la actividad sustantiva de la institución</w:t>
      </w:r>
      <w:r w:rsidR="00B37FB7">
        <w:rPr>
          <w:rFonts w:ascii="Arial" w:eastAsiaTheme="minorEastAsia" w:hAnsi="Arial" w:cs="Arial"/>
          <w:noProof/>
          <w:color w:val="000000" w:themeColor="text1"/>
          <w:kern w:val="24"/>
          <w:lang w:val="es-CR"/>
        </w:rPr>
        <w:t>.</w:t>
      </w:r>
      <w:r w:rsidR="00B37FB7" w:rsidRPr="00FD7AF1">
        <w:rPr>
          <w:rFonts w:ascii="Arial" w:eastAsiaTheme="minorEastAsia" w:hAnsi="Arial" w:cs="Arial"/>
          <w:noProof/>
          <w:color w:val="000000" w:themeColor="text1"/>
          <w:kern w:val="24"/>
          <w:lang w:val="es-CR"/>
        </w:rPr>
        <w:t xml:space="preserve"> Dicho plan se consti</w:t>
      </w:r>
      <w:r w:rsidR="003715EE">
        <w:rPr>
          <w:rFonts w:ascii="Arial" w:eastAsiaTheme="minorEastAsia" w:hAnsi="Arial" w:cs="Arial"/>
          <w:noProof/>
          <w:color w:val="000000" w:themeColor="text1"/>
          <w:kern w:val="24"/>
          <w:lang w:val="es-CR"/>
        </w:rPr>
        <w:t>tu</w:t>
      </w:r>
      <w:r w:rsidR="00B37FB7">
        <w:rPr>
          <w:rFonts w:ascii="Arial" w:eastAsiaTheme="minorEastAsia" w:hAnsi="Arial" w:cs="Arial"/>
          <w:noProof/>
          <w:color w:val="000000" w:themeColor="text1"/>
          <w:kern w:val="24"/>
          <w:lang w:val="es-CR"/>
        </w:rPr>
        <w:t>ye</w:t>
      </w:r>
      <w:r w:rsidR="003715EE">
        <w:rPr>
          <w:rFonts w:ascii="Arial" w:eastAsiaTheme="minorEastAsia" w:hAnsi="Arial" w:cs="Arial"/>
          <w:noProof/>
          <w:color w:val="000000" w:themeColor="text1"/>
          <w:kern w:val="24"/>
          <w:lang w:val="es-CR"/>
        </w:rPr>
        <w:t xml:space="preserve"> en</w:t>
      </w:r>
      <w:r w:rsidR="00B37FB7">
        <w:rPr>
          <w:rFonts w:ascii="Arial" w:eastAsiaTheme="minorEastAsia" w:hAnsi="Arial" w:cs="Arial"/>
          <w:noProof/>
          <w:color w:val="000000" w:themeColor="text1"/>
          <w:kern w:val="24"/>
          <w:lang w:val="es-CR"/>
        </w:rPr>
        <w:t xml:space="preserve"> un esfuerzo por visibilizar y sustentar </w:t>
      </w:r>
      <w:r w:rsidR="00B37FB7" w:rsidRPr="00FD7AF1">
        <w:rPr>
          <w:rFonts w:ascii="Arial" w:eastAsiaTheme="minorEastAsia" w:hAnsi="Arial" w:cs="Arial"/>
          <w:noProof/>
          <w:color w:val="000000" w:themeColor="text1"/>
          <w:kern w:val="24"/>
          <w:lang w:val="es-CR"/>
        </w:rPr>
        <w:t xml:space="preserve">la toma de decisiones en este tema y da soporte a proyecciones de crecimiento y nuevos planes </w:t>
      </w:r>
      <w:r w:rsidR="00B37FB7">
        <w:rPr>
          <w:rFonts w:ascii="Arial" w:eastAsiaTheme="minorEastAsia" w:hAnsi="Arial" w:cs="Arial"/>
          <w:noProof/>
          <w:color w:val="000000" w:themeColor="text1"/>
          <w:kern w:val="24"/>
          <w:lang w:val="es-CR"/>
        </w:rPr>
        <w:t>basados en los</w:t>
      </w:r>
      <w:r w:rsidR="00B37FB7" w:rsidRPr="00FD7AF1">
        <w:rPr>
          <w:rFonts w:ascii="Arial" w:eastAsiaTheme="minorEastAsia" w:hAnsi="Arial" w:cs="Arial"/>
          <w:noProof/>
          <w:color w:val="000000" w:themeColor="text1"/>
          <w:kern w:val="24"/>
          <w:lang w:val="es-CR"/>
        </w:rPr>
        <w:t xml:space="preserve"> pilares fundamentales institucionales, a saber, La Docencia, La Investigación, la Exten</w:t>
      </w:r>
      <w:r w:rsidR="00D35674">
        <w:rPr>
          <w:rFonts w:ascii="Arial" w:eastAsiaTheme="minorEastAsia" w:hAnsi="Arial" w:cs="Arial"/>
          <w:noProof/>
          <w:color w:val="000000" w:themeColor="text1"/>
          <w:kern w:val="24"/>
          <w:lang w:val="es-CR"/>
        </w:rPr>
        <w:t>s</w:t>
      </w:r>
      <w:r w:rsidR="00B37FB7" w:rsidRPr="00FD7AF1">
        <w:rPr>
          <w:rFonts w:ascii="Arial" w:eastAsiaTheme="minorEastAsia" w:hAnsi="Arial" w:cs="Arial"/>
          <w:noProof/>
          <w:color w:val="000000" w:themeColor="text1"/>
          <w:kern w:val="24"/>
          <w:lang w:val="es-CR"/>
        </w:rPr>
        <w:t xml:space="preserve">ión y la Producción universitaria, así como </w:t>
      </w:r>
      <w:r w:rsidR="003715EE">
        <w:rPr>
          <w:rFonts w:ascii="Arial" w:eastAsiaTheme="minorEastAsia" w:hAnsi="Arial" w:cs="Arial"/>
          <w:noProof/>
          <w:color w:val="000000" w:themeColor="text1"/>
          <w:kern w:val="24"/>
          <w:lang w:val="es-CR"/>
        </w:rPr>
        <w:t xml:space="preserve">la gestión que apoya la academia. </w:t>
      </w:r>
    </w:p>
    <w:p w14:paraId="6B49EBC0" w14:textId="77777777" w:rsidR="00B37FB7" w:rsidRDefault="00B37FB7" w:rsidP="00B37FB7">
      <w:pPr>
        <w:rPr>
          <w:rFonts w:cs="Arial"/>
        </w:rPr>
      </w:pPr>
    </w:p>
    <w:p w14:paraId="39624CA1" w14:textId="77777777" w:rsidR="00B37FB7" w:rsidRPr="003A3C16" w:rsidRDefault="00B37FB7" w:rsidP="00B37FB7">
      <w:pPr>
        <w:ind w:firstLine="708"/>
        <w:rPr>
          <w:rFonts w:cs="Arial"/>
          <w:bCs/>
        </w:rPr>
      </w:pPr>
    </w:p>
    <w:p w14:paraId="421ED7BA" w14:textId="3E9F25B1" w:rsidR="003A3C16" w:rsidRDefault="003A3C16" w:rsidP="00B37FB7">
      <w:pPr>
        <w:ind w:firstLine="708"/>
        <w:rPr>
          <w:rFonts w:cs="Arial"/>
          <w:bCs/>
        </w:rPr>
      </w:pPr>
      <w:r w:rsidRPr="003A3C16">
        <w:rPr>
          <w:rFonts w:cs="Arial"/>
          <w:bCs/>
        </w:rPr>
        <w:t>En la coyuntura actual</w:t>
      </w:r>
      <w:r>
        <w:rPr>
          <w:rFonts w:cs="Arial"/>
          <w:bCs/>
        </w:rPr>
        <w:t xml:space="preserve"> que se caracteriza por una disminución significativa de los recursos, </w:t>
      </w:r>
      <w:r w:rsidRPr="003A3C16">
        <w:rPr>
          <w:rFonts w:cs="Arial"/>
          <w:bCs/>
        </w:rPr>
        <w:t>la Universidad Nacional</w:t>
      </w:r>
      <w:r>
        <w:rPr>
          <w:rFonts w:cs="Arial"/>
          <w:bCs/>
        </w:rPr>
        <w:t xml:space="preserve"> realiza importantes esfuerzos para garantizar la continuidad de los servicios en condiciones óptimas</w:t>
      </w:r>
      <w:r w:rsidR="00A63FF0">
        <w:rPr>
          <w:rFonts w:cs="Arial"/>
          <w:bCs/>
        </w:rPr>
        <w:t xml:space="preserve">. Para lo cual, se prioriza la inversión institucional y se está llevando a cabo un análisis de todas las necesidades institucionales así como las características de infraestructura de las edificaciones qué requiere la institución de acuerdo con la disponibilidad de los recursos. </w:t>
      </w:r>
    </w:p>
    <w:p w14:paraId="0782C666" w14:textId="77777777" w:rsidR="00A63FF0" w:rsidRPr="003A3C16" w:rsidRDefault="00A63FF0" w:rsidP="00B37FB7">
      <w:pPr>
        <w:ind w:firstLine="708"/>
        <w:rPr>
          <w:rFonts w:cs="Arial"/>
          <w:bCs/>
        </w:rPr>
      </w:pPr>
    </w:p>
    <w:p w14:paraId="1C1054AA" w14:textId="4844C2C6" w:rsidR="00A63FF0" w:rsidRDefault="00A63FF0">
      <w:pPr>
        <w:spacing w:after="160" w:line="259" w:lineRule="auto"/>
        <w:jc w:val="left"/>
        <w:rPr>
          <w:rFonts w:cs="Arial"/>
          <w:b/>
        </w:rPr>
      </w:pPr>
    </w:p>
    <w:p w14:paraId="11AFF269" w14:textId="7100F3EA" w:rsidR="003A3C16" w:rsidRDefault="003A3C16" w:rsidP="00B37FB7">
      <w:pPr>
        <w:ind w:firstLine="708"/>
        <w:rPr>
          <w:rFonts w:cs="Arial"/>
          <w:b/>
        </w:rPr>
        <w:sectPr w:rsidR="003A3C16" w:rsidSect="00055D95">
          <w:headerReference w:type="default" r:id="rId32"/>
          <w:footerReference w:type="default" r:id="rId33"/>
          <w:pgSz w:w="12240" w:h="15840"/>
          <w:pgMar w:top="1418" w:right="1418" w:bottom="1560" w:left="1418" w:header="709" w:footer="709" w:gutter="0"/>
          <w:cols w:space="720"/>
          <w:formProt w:val="0"/>
          <w:docGrid w:linePitch="360" w:charSpace="-6145"/>
        </w:sectPr>
      </w:pPr>
    </w:p>
    <w:p w14:paraId="1783E6E6" w14:textId="77777777" w:rsidR="00B37FB7" w:rsidRDefault="00B37FB7" w:rsidP="00B37FB7">
      <w:pPr>
        <w:spacing w:line="259" w:lineRule="auto"/>
        <w:jc w:val="center"/>
        <w:rPr>
          <w:rFonts w:cs="Arial"/>
          <w:b/>
        </w:rPr>
      </w:pPr>
      <w:r>
        <w:rPr>
          <w:rFonts w:cs="Arial"/>
          <w:b/>
        </w:rPr>
        <w:lastRenderedPageBreak/>
        <w:t xml:space="preserve">UNIVERSIDAD </w:t>
      </w:r>
      <w:r w:rsidRPr="00BE4912">
        <w:rPr>
          <w:rFonts w:cs="Arial"/>
          <w:b/>
        </w:rPr>
        <w:t>NACIONA</w:t>
      </w:r>
      <w:r>
        <w:rPr>
          <w:rFonts w:cs="Arial"/>
          <w:b/>
        </w:rPr>
        <w:t>L</w:t>
      </w:r>
    </w:p>
    <w:p w14:paraId="2C3F1650" w14:textId="43B5CF1A" w:rsidR="00275E9E" w:rsidRDefault="00B37FB7" w:rsidP="00B37FB7">
      <w:pPr>
        <w:spacing w:line="259" w:lineRule="auto"/>
        <w:jc w:val="center"/>
        <w:rPr>
          <w:rFonts w:cs="Arial"/>
          <w:b/>
        </w:rPr>
      </w:pPr>
      <w:r w:rsidRPr="00BE4912">
        <w:rPr>
          <w:rFonts w:cs="Arial"/>
          <w:b/>
        </w:rPr>
        <w:t>OBJETIVOS Y METAS PLAN DE INVERSIÓN</w:t>
      </w:r>
      <w:r>
        <w:rPr>
          <w:rFonts w:cs="Arial"/>
          <w:b/>
        </w:rPr>
        <w:t xml:space="preserve"> </w:t>
      </w:r>
      <w:r w:rsidRPr="00BE4912">
        <w:rPr>
          <w:rFonts w:cs="Arial"/>
          <w:b/>
        </w:rPr>
        <w:t>PARA EL 20</w:t>
      </w:r>
      <w:r>
        <w:rPr>
          <w:rFonts w:cs="Arial"/>
          <w:b/>
        </w:rPr>
        <w:t>2</w:t>
      </w:r>
      <w:r w:rsidR="00253212">
        <w:rPr>
          <w:rFonts w:cs="Arial"/>
          <w:b/>
        </w:rPr>
        <w:t>1</w:t>
      </w:r>
    </w:p>
    <w:p w14:paraId="30D6ECBE" w14:textId="59ED6E48" w:rsidR="00B104C0" w:rsidRDefault="00B104C0" w:rsidP="00B37FB7">
      <w:pPr>
        <w:spacing w:line="259" w:lineRule="auto"/>
        <w:jc w:val="center"/>
        <w:rPr>
          <w:rFonts w:cs="Arial"/>
          <w:b/>
        </w:rPr>
      </w:pPr>
    </w:p>
    <w:p w14:paraId="178E8FEE" w14:textId="09C9432C" w:rsidR="00275E9E" w:rsidRDefault="00275E9E" w:rsidP="00B37FB7">
      <w:pPr>
        <w:spacing w:line="259" w:lineRule="auto"/>
        <w:jc w:val="center"/>
        <w:rPr>
          <w:rFonts w:cs="Arial"/>
          <w:b/>
        </w:rPr>
      </w:pPr>
    </w:p>
    <w:tbl>
      <w:tblPr>
        <w:tblW w:w="12895" w:type="dxa"/>
        <w:tblCellMar>
          <w:left w:w="70" w:type="dxa"/>
          <w:right w:w="70" w:type="dxa"/>
        </w:tblCellMar>
        <w:tblLook w:val="04A0" w:firstRow="1" w:lastRow="0" w:firstColumn="1" w:lastColumn="0" w:noHBand="0" w:noVBand="1"/>
      </w:tblPr>
      <w:tblGrid>
        <w:gridCol w:w="2960"/>
        <w:gridCol w:w="7241"/>
        <w:gridCol w:w="2694"/>
      </w:tblGrid>
      <w:tr w:rsidR="00B104C0" w:rsidRPr="00B104C0" w14:paraId="5332E4C8" w14:textId="77777777" w:rsidTr="00B104C0">
        <w:trPr>
          <w:trHeight w:val="600"/>
        </w:trPr>
        <w:tc>
          <w:tcPr>
            <w:tcW w:w="2960" w:type="dxa"/>
            <w:tcBorders>
              <w:top w:val="single" w:sz="4" w:space="0" w:color="auto"/>
              <w:left w:val="single" w:sz="4" w:space="0" w:color="auto"/>
              <w:bottom w:val="single" w:sz="4" w:space="0" w:color="auto"/>
              <w:right w:val="single" w:sz="4" w:space="0" w:color="auto"/>
            </w:tcBorders>
            <w:shd w:val="clear" w:color="000000" w:fill="1F4E78"/>
            <w:vAlign w:val="center"/>
            <w:hideMark/>
          </w:tcPr>
          <w:p w14:paraId="0E8F6382" w14:textId="77777777" w:rsidR="00B104C0" w:rsidRPr="00B104C0" w:rsidRDefault="00B104C0" w:rsidP="00B104C0">
            <w:pPr>
              <w:spacing w:line="240" w:lineRule="auto"/>
              <w:jc w:val="center"/>
              <w:rPr>
                <w:rFonts w:cs="Arial"/>
                <w:b/>
                <w:bCs/>
                <w:color w:val="FFFFFF"/>
                <w:lang w:eastAsia="es-CR"/>
              </w:rPr>
            </w:pPr>
            <w:r w:rsidRPr="00B104C0">
              <w:rPr>
                <w:rFonts w:cs="Arial"/>
                <w:b/>
                <w:bCs/>
                <w:color w:val="FFFFFF"/>
                <w:lang w:eastAsia="es-CR"/>
              </w:rPr>
              <w:t>OBJETIVO</w:t>
            </w:r>
          </w:p>
        </w:tc>
        <w:tc>
          <w:tcPr>
            <w:tcW w:w="7241" w:type="dxa"/>
            <w:tcBorders>
              <w:top w:val="single" w:sz="4" w:space="0" w:color="auto"/>
              <w:left w:val="nil"/>
              <w:bottom w:val="single" w:sz="4" w:space="0" w:color="auto"/>
              <w:right w:val="single" w:sz="4" w:space="0" w:color="auto"/>
            </w:tcBorders>
            <w:shd w:val="clear" w:color="000000" w:fill="1F4E78"/>
            <w:vAlign w:val="center"/>
            <w:hideMark/>
          </w:tcPr>
          <w:p w14:paraId="2DE92B79" w14:textId="77777777" w:rsidR="00B104C0" w:rsidRPr="00B104C0" w:rsidRDefault="00B104C0" w:rsidP="00B104C0">
            <w:pPr>
              <w:spacing w:line="240" w:lineRule="auto"/>
              <w:jc w:val="center"/>
              <w:rPr>
                <w:rFonts w:cs="Arial"/>
                <w:b/>
                <w:bCs/>
                <w:color w:val="FFFFFF"/>
                <w:sz w:val="22"/>
                <w:szCs w:val="22"/>
                <w:lang w:eastAsia="es-CR"/>
              </w:rPr>
            </w:pPr>
            <w:r w:rsidRPr="00B104C0">
              <w:rPr>
                <w:rFonts w:cs="Arial"/>
                <w:b/>
                <w:bCs/>
                <w:color w:val="FFFFFF"/>
                <w:sz w:val="22"/>
                <w:szCs w:val="22"/>
                <w:lang w:eastAsia="es-CR"/>
              </w:rPr>
              <w:t>META</w:t>
            </w:r>
          </w:p>
        </w:tc>
        <w:tc>
          <w:tcPr>
            <w:tcW w:w="2694" w:type="dxa"/>
            <w:tcBorders>
              <w:top w:val="single" w:sz="4" w:space="0" w:color="auto"/>
              <w:left w:val="nil"/>
              <w:bottom w:val="single" w:sz="4" w:space="0" w:color="auto"/>
              <w:right w:val="single" w:sz="4" w:space="0" w:color="auto"/>
            </w:tcBorders>
            <w:shd w:val="clear" w:color="000000" w:fill="1F4E78"/>
            <w:vAlign w:val="center"/>
            <w:hideMark/>
          </w:tcPr>
          <w:p w14:paraId="6535921A" w14:textId="77777777" w:rsidR="00B104C0" w:rsidRPr="00B104C0" w:rsidRDefault="00B104C0" w:rsidP="00B104C0">
            <w:pPr>
              <w:spacing w:line="240" w:lineRule="auto"/>
              <w:jc w:val="center"/>
              <w:rPr>
                <w:rFonts w:cs="Arial"/>
                <w:b/>
                <w:bCs/>
                <w:color w:val="FFFFFF"/>
                <w:sz w:val="22"/>
                <w:szCs w:val="22"/>
                <w:lang w:eastAsia="es-CR"/>
              </w:rPr>
            </w:pPr>
            <w:r w:rsidRPr="00B104C0">
              <w:rPr>
                <w:rFonts w:cs="Arial"/>
                <w:b/>
                <w:bCs/>
                <w:color w:val="FFFFFF"/>
                <w:sz w:val="22"/>
                <w:szCs w:val="22"/>
                <w:lang w:eastAsia="es-CR"/>
              </w:rPr>
              <w:t xml:space="preserve">MONTO FORMULADO </w:t>
            </w:r>
          </w:p>
        </w:tc>
      </w:tr>
      <w:tr w:rsidR="00B104C0" w:rsidRPr="00B104C0" w14:paraId="21FBC2B8" w14:textId="77777777" w:rsidTr="00B104C0">
        <w:trPr>
          <w:trHeight w:val="540"/>
        </w:trPr>
        <w:tc>
          <w:tcPr>
            <w:tcW w:w="2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7FB7BA" w14:textId="77777777" w:rsidR="00B104C0" w:rsidRPr="00B104C0" w:rsidRDefault="00B104C0" w:rsidP="00B104C0">
            <w:pPr>
              <w:spacing w:line="240" w:lineRule="auto"/>
              <w:jc w:val="center"/>
              <w:rPr>
                <w:rFonts w:cs="Arial"/>
                <w:b/>
                <w:bCs/>
                <w:color w:val="000000"/>
                <w:lang w:eastAsia="es-CR"/>
              </w:rPr>
            </w:pPr>
            <w:r w:rsidRPr="00B104C0">
              <w:rPr>
                <w:rFonts w:cs="Arial"/>
                <w:b/>
                <w:bCs/>
                <w:color w:val="000000"/>
                <w:lang w:eastAsia="es-CR"/>
              </w:rPr>
              <w:t>1.</w:t>
            </w:r>
            <w:r w:rsidRPr="00B104C0">
              <w:rPr>
                <w:rFonts w:ascii="Times New Roman" w:hAnsi="Times New Roman"/>
                <w:b/>
                <w:bCs/>
                <w:color w:val="000000"/>
                <w:sz w:val="14"/>
                <w:szCs w:val="14"/>
                <w:lang w:eastAsia="es-CR"/>
              </w:rPr>
              <w:t xml:space="preserve">    </w:t>
            </w:r>
            <w:r w:rsidRPr="00B104C0">
              <w:rPr>
                <w:rFonts w:cs="Arial"/>
                <w:b/>
                <w:bCs/>
                <w:color w:val="000000"/>
                <w:lang w:eastAsia="es-CR"/>
              </w:rPr>
              <w:t xml:space="preserve">Modernizar la infraestructura de la institución destinada al desarrollo de la acción sustantiva universitaria en espacios saludables. </w:t>
            </w:r>
          </w:p>
        </w:tc>
        <w:tc>
          <w:tcPr>
            <w:tcW w:w="7241" w:type="dxa"/>
            <w:tcBorders>
              <w:top w:val="nil"/>
              <w:left w:val="nil"/>
              <w:bottom w:val="single" w:sz="4" w:space="0" w:color="auto"/>
              <w:right w:val="single" w:sz="4" w:space="0" w:color="auto"/>
            </w:tcBorders>
            <w:shd w:val="clear" w:color="auto" w:fill="auto"/>
            <w:vAlign w:val="center"/>
            <w:hideMark/>
          </w:tcPr>
          <w:p w14:paraId="58B84A10" w14:textId="77777777" w:rsidR="00B104C0" w:rsidRPr="00B104C0" w:rsidRDefault="00B104C0" w:rsidP="00B104C0">
            <w:pPr>
              <w:spacing w:line="240" w:lineRule="auto"/>
              <w:jc w:val="left"/>
              <w:rPr>
                <w:rFonts w:cs="Arial"/>
                <w:sz w:val="22"/>
                <w:szCs w:val="22"/>
                <w:lang w:eastAsia="es-CR"/>
              </w:rPr>
            </w:pPr>
            <w:r w:rsidRPr="00B104C0">
              <w:rPr>
                <w:rFonts w:cs="Arial"/>
                <w:sz w:val="22"/>
                <w:szCs w:val="22"/>
                <w:lang w:eastAsia="es-CR"/>
              </w:rPr>
              <w:t xml:space="preserve">1.1 Gestionar la construcción del Edificio Académico Pérez Zeledón. </w:t>
            </w:r>
          </w:p>
        </w:tc>
        <w:tc>
          <w:tcPr>
            <w:tcW w:w="2694" w:type="dxa"/>
            <w:tcBorders>
              <w:top w:val="nil"/>
              <w:left w:val="nil"/>
              <w:bottom w:val="single" w:sz="4" w:space="0" w:color="auto"/>
              <w:right w:val="single" w:sz="4" w:space="0" w:color="auto"/>
            </w:tcBorders>
            <w:shd w:val="clear" w:color="auto" w:fill="auto"/>
            <w:vAlign w:val="center"/>
            <w:hideMark/>
          </w:tcPr>
          <w:p w14:paraId="30FE2C71" w14:textId="77777777" w:rsidR="00B104C0" w:rsidRPr="00B104C0" w:rsidRDefault="00B104C0" w:rsidP="00B104C0">
            <w:pPr>
              <w:spacing w:line="240" w:lineRule="auto"/>
              <w:jc w:val="center"/>
              <w:rPr>
                <w:rFonts w:cs="Arial"/>
                <w:color w:val="000000"/>
                <w:sz w:val="22"/>
                <w:szCs w:val="22"/>
                <w:lang w:eastAsia="es-CR"/>
              </w:rPr>
            </w:pPr>
            <w:r w:rsidRPr="00B104C0">
              <w:rPr>
                <w:rFonts w:cs="Arial"/>
                <w:color w:val="000000"/>
                <w:sz w:val="22"/>
                <w:szCs w:val="22"/>
                <w:lang w:eastAsia="es-CR"/>
              </w:rPr>
              <w:t>₡5 568 503 485,0</w:t>
            </w:r>
          </w:p>
        </w:tc>
      </w:tr>
      <w:tr w:rsidR="00B104C0" w:rsidRPr="00B104C0" w14:paraId="595F6323" w14:textId="77777777" w:rsidTr="00DD795E">
        <w:trPr>
          <w:trHeight w:val="626"/>
        </w:trPr>
        <w:tc>
          <w:tcPr>
            <w:tcW w:w="2960" w:type="dxa"/>
            <w:vMerge/>
            <w:tcBorders>
              <w:top w:val="nil"/>
              <w:left w:val="single" w:sz="4" w:space="0" w:color="auto"/>
              <w:bottom w:val="single" w:sz="4" w:space="0" w:color="auto"/>
              <w:right w:val="single" w:sz="4" w:space="0" w:color="auto"/>
            </w:tcBorders>
            <w:vAlign w:val="center"/>
            <w:hideMark/>
          </w:tcPr>
          <w:p w14:paraId="5269D440" w14:textId="77777777" w:rsidR="00B104C0" w:rsidRPr="00B104C0" w:rsidRDefault="00B104C0" w:rsidP="00B104C0">
            <w:pPr>
              <w:spacing w:line="240" w:lineRule="auto"/>
              <w:jc w:val="left"/>
              <w:rPr>
                <w:rFonts w:cs="Arial"/>
                <w:b/>
                <w:bCs/>
                <w:color w:val="000000"/>
                <w:lang w:eastAsia="es-CR"/>
              </w:rPr>
            </w:pPr>
          </w:p>
        </w:tc>
        <w:tc>
          <w:tcPr>
            <w:tcW w:w="7241" w:type="dxa"/>
            <w:tcBorders>
              <w:top w:val="nil"/>
              <w:left w:val="nil"/>
              <w:bottom w:val="single" w:sz="4" w:space="0" w:color="auto"/>
              <w:right w:val="single" w:sz="4" w:space="0" w:color="auto"/>
            </w:tcBorders>
            <w:shd w:val="clear" w:color="000000" w:fill="D9E1F2"/>
            <w:vAlign w:val="center"/>
            <w:hideMark/>
          </w:tcPr>
          <w:p w14:paraId="4100790F" w14:textId="77777777" w:rsidR="00B104C0" w:rsidRPr="00B104C0" w:rsidRDefault="00B104C0" w:rsidP="00B104C0">
            <w:pPr>
              <w:spacing w:line="240" w:lineRule="auto"/>
              <w:jc w:val="left"/>
              <w:rPr>
                <w:rFonts w:cs="Arial"/>
                <w:sz w:val="22"/>
                <w:szCs w:val="22"/>
                <w:lang w:eastAsia="es-CR"/>
              </w:rPr>
            </w:pPr>
            <w:r w:rsidRPr="00B104C0">
              <w:rPr>
                <w:rFonts w:cs="Arial"/>
                <w:sz w:val="22"/>
                <w:szCs w:val="22"/>
                <w:lang w:eastAsia="es-CR"/>
              </w:rPr>
              <w:t xml:space="preserve">1.2 Concluir la construcción del Proyecto Casa Internacional. </w:t>
            </w:r>
          </w:p>
        </w:tc>
        <w:tc>
          <w:tcPr>
            <w:tcW w:w="2694" w:type="dxa"/>
            <w:tcBorders>
              <w:top w:val="nil"/>
              <w:left w:val="nil"/>
              <w:bottom w:val="single" w:sz="4" w:space="0" w:color="auto"/>
              <w:right w:val="single" w:sz="4" w:space="0" w:color="auto"/>
            </w:tcBorders>
            <w:shd w:val="clear" w:color="000000" w:fill="D9E1F2"/>
            <w:vAlign w:val="center"/>
            <w:hideMark/>
          </w:tcPr>
          <w:p w14:paraId="4A311E2C" w14:textId="77777777" w:rsidR="00B104C0" w:rsidRPr="00B104C0" w:rsidRDefault="00B104C0" w:rsidP="00B104C0">
            <w:pPr>
              <w:spacing w:line="240" w:lineRule="auto"/>
              <w:jc w:val="center"/>
              <w:rPr>
                <w:rFonts w:cs="Arial"/>
                <w:color w:val="000000"/>
                <w:sz w:val="22"/>
                <w:szCs w:val="22"/>
                <w:lang w:eastAsia="es-CR"/>
              </w:rPr>
            </w:pPr>
            <w:r w:rsidRPr="00B104C0">
              <w:rPr>
                <w:rFonts w:cs="Arial"/>
                <w:color w:val="000000"/>
                <w:sz w:val="22"/>
                <w:szCs w:val="22"/>
                <w:lang w:eastAsia="es-CR"/>
              </w:rPr>
              <w:t>₡1 812 919 827,8</w:t>
            </w:r>
          </w:p>
        </w:tc>
      </w:tr>
      <w:tr w:rsidR="00B104C0" w:rsidRPr="00B104C0" w14:paraId="083FEFAE" w14:textId="77777777" w:rsidTr="00B104C0">
        <w:trPr>
          <w:trHeight w:val="390"/>
        </w:trPr>
        <w:tc>
          <w:tcPr>
            <w:tcW w:w="2960" w:type="dxa"/>
            <w:vMerge/>
            <w:tcBorders>
              <w:top w:val="nil"/>
              <w:left w:val="single" w:sz="4" w:space="0" w:color="auto"/>
              <w:bottom w:val="single" w:sz="4" w:space="0" w:color="auto"/>
              <w:right w:val="single" w:sz="4" w:space="0" w:color="auto"/>
            </w:tcBorders>
            <w:vAlign w:val="center"/>
            <w:hideMark/>
          </w:tcPr>
          <w:p w14:paraId="3B6B17CC" w14:textId="77777777" w:rsidR="00B104C0" w:rsidRPr="00B104C0" w:rsidRDefault="00B104C0" w:rsidP="00B104C0">
            <w:pPr>
              <w:spacing w:line="240" w:lineRule="auto"/>
              <w:jc w:val="left"/>
              <w:rPr>
                <w:rFonts w:cs="Arial"/>
                <w:b/>
                <w:bCs/>
                <w:color w:val="000000"/>
                <w:lang w:eastAsia="es-CR"/>
              </w:rPr>
            </w:pPr>
          </w:p>
        </w:tc>
        <w:tc>
          <w:tcPr>
            <w:tcW w:w="7241" w:type="dxa"/>
            <w:tcBorders>
              <w:top w:val="nil"/>
              <w:left w:val="nil"/>
              <w:bottom w:val="single" w:sz="4" w:space="0" w:color="auto"/>
              <w:right w:val="single" w:sz="4" w:space="0" w:color="auto"/>
            </w:tcBorders>
            <w:shd w:val="clear" w:color="auto" w:fill="auto"/>
            <w:vAlign w:val="center"/>
            <w:hideMark/>
          </w:tcPr>
          <w:p w14:paraId="167CBE09" w14:textId="77777777" w:rsidR="00B104C0" w:rsidRPr="00B104C0" w:rsidRDefault="00B104C0" w:rsidP="00B104C0">
            <w:pPr>
              <w:spacing w:line="240" w:lineRule="auto"/>
              <w:jc w:val="left"/>
              <w:rPr>
                <w:rFonts w:cs="Arial"/>
                <w:sz w:val="22"/>
                <w:szCs w:val="22"/>
                <w:lang w:eastAsia="es-CR"/>
              </w:rPr>
            </w:pPr>
            <w:r w:rsidRPr="00B104C0">
              <w:rPr>
                <w:rFonts w:cs="Arial"/>
                <w:sz w:val="22"/>
                <w:szCs w:val="22"/>
                <w:lang w:eastAsia="es-CR"/>
              </w:rPr>
              <w:t xml:space="preserve">1.3 Concluir la construcción del módulo Aulas Coto. </w:t>
            </w:r>
          </w:p>
        </w:tc>
        <w:tc>
          <w:tcPr>
            <w:tcW w:w="2694" w:type="dxa"/>
            <w:tcBorders>
              <w:top w:val="nil"/>
              <w:left w:val="nil"/>
              <w:bottom w:val="single" w:sz="4" w:space="0" w:color="auto"/>
              <w:right w:val="single" w:sz="4" w:space="0" w:color="auto"/>
            </w:tcBorders>
            <w:shd w:val="clear" w:color="auto" w:fill="auto"/>
            <w:vAlign w:val="center"/>
            <w:hideMark/>
          </w:tcPr>
          <w:p w14:paraId="4A931957" w14:textId="77777777" w:rsidR="00B104C0" w:rsidRPr="00B104C0" w:rsidRDefault="00B104C0" w:rsidP="00B104C0">
            <w:pPr>
              <w:spacing w:line="240" w:lineRule="auto"/>
              <w:jc w:val="center"/>
              <w:rPr>
                <w:rFonts w:cs="Arial"/>
                <w:color w:val="000000"/>
                <w:sz w:val="22"/>
                <w:szCs w:val="22"/>
                <w:lang w:eastAsia="es-CR"/>
              </w:rPr>
            </w:pPr>
            <w:r w:rsidRPr="00B104C0">
              <w:rPr>
                <w:rFonts w:cs="Arial"/>
                <w:color w:val="000000"/>
                <w:sz w:val="22"/>
                <w:szCs w:val="22"/>
                <w:lang w:eastAsia="es-CR"/>
              </w:rPr>
              <w:t>₡1 022 986 309,3</w:t>
            </w:r>
          </w:p>
        </w:tc>
      </w:tr>
      <w:tr w:rsidR="00B104C0" w:rsidRPr="00B104C0" w14:paraId="09419399" w14:textId="77777777" w:rsidTr="00B104C0">
        <w:trPr>
          <w:trHeight w:val="675"/>
        </w:trPr>
        <w:tc>
          <w:tcPr>
            <w:tcW w:w="2960" w:type="dxa"/>
            <w:vMerge/>
            <w:tcBorders>
              <w:top w:val="nil"/>
              <w:left w:val="single" w:sz="4" w:space="0" w:color="auto"/>
              <w:bottom w:val="single" w:sz="4" w:space="0" w:color="auto"/>
              <w:right w:val="single" w:sz="4" w:space="0" w:color="auto"/>
            </w:tcBorders>
            <w:vAlign w:val="center"/>
            <w:hideMark/>
          </w:tcPr>
          <w:p w14:paraId="17DAAE38" w14:textId="77777777" w:rsidR="00B104C0" w:rsidRPr="00B104C0" w:rsidRDefault="00B104C0" w:rsidP="00B104C0">
            <w:pPr>
              <w:spacing w:line="240" w:lineRule="auto"/>
              <w:jc w:val="left"/>
              <w:rPr>
                <w:rFonts w:cs="Arial"/>
                <w:b/>
                <w:bCs/>
                <w:color w:val="000000"/>
                <w:lang w:eastAsia="es-CR"/>
              </w:rPr>
            </w:pPr>
          </w:p>
        </w:tc>
        <w:tc>
          <w:tcPr>
            <w:tcW w:w="7241" w:type="dxa"/>
            <w:tcBorders>
              <w:top w:val="nil"/>
              <w:left w:val="nil"/>
              <w:bottom w:val="single" w:sz="4" w:space="0" w:color="auto"/>
              <w:right w:val="single" w:sz="4" w:space="0" w:color="auto"/>
            </w:tcBorders>
            <w:shd w:val="clear" w:color="000000" w:fill="D9E1F2"/>
            <w:vAlign w:val="center"/>
            <w:hideMark/>
          </w:tcPr>
          <w:p w14:paraId="3B5A632D" w14:textId="77777777" w:rsidR="00B104C0" w:rsidRPr="00B104C0" w:rsidRDefault="00B104C0" w:rsidP="00B104C0">
            <w:pPr>
              <w:spacing w:line="240" w:lineRule="auto"/>
              <w:jc w:val="left"/>
              <w:rPr>
                <w:rFonts w:cs="Arial"/>
                <w:sz w:val="22"/>
                <w:szCs w:val="22"/>
                <w:lang w:eastAsia="es-CR"/>
              </w:rPr>
            </w:pPr>
            <w:r w:rsidRPr="00B104C0">
              <w:rPr>
                <w:rFonts w:cs="Arial"/>
                <w:sz w:val="22"/>
                <w:szCs w:val="22"/>
                <w:lang w:eastAsia="es-CR"/>
              </w:rPr>
              <w:t xml:space="preserve">1.4 Gestionar la adecuación de las instalaciones de la Escuela de Ciencias Biológicas. </w:t>
            </w:r>
          </w:p>
        </w:tc>
        <w:tc>
          <w:tcPr>
            <w:tcW w:w="2694" w:type="dxa"/>
            <w:tcBorders>
              <w:top w:val="nil"/>
              <w:left w:val="nil"/>
              <w:bottom w:val="single" w:sz="4" w:space="0" w:color="auto"/>
              <w:right w:val="single" w:sz="4" w:space="0" w:color="auto"/>
            </w:tcBorders>
            <w:shd w:val="clear" w:color="000000" w:fill="D9E1F2"/>
            <w:vAlign w:val="center"/>
            <w:hideMark/>
          </w:tcPr>
          <w:p w14:paraId="159B7E1B" w14:textId="77777777" w:rsidR="00B104C0" w:rsidRPr="00B104C0" w:rsidRDefault="00B104C0" w:rsidP="00B104C0">
            <w:pPr>
              <w:spacing w:line="240" w:lineRule="auto"/>
              <w:jc w:val="center"/>
              <w:rPr>
                <w:rFonts w:cs="Arial"/>
                <w:color w:val="000000"/>
                <w:sz w:val="22"/>
                <w:szCs w:val="22"/>
                <w:lang w:eastAsia="es-CR"/>
              </w:rPr>
            </w:pPr>
            <w:r w:rsidRPr="00B104C0">
              <w:rPr>
                <w:rFonts w:cs="Arial"/>
                <w:color w:val="000000"/>
                <w:sz w:val="22"/>
                <w:szCs w:val="22"/>
                <w:lang w:eastAsia="es-CR"/>
              </w:rPr>
              <w:t>₡600 000 000,0</w:t>
            </w:r>
          </w:p>
        </w:tc>
      </w:tr>
      <w:tr w:rsidR="00B104C0" w:rsidRPr="00B104C0" w14:paraId="23132DC7" w14:textId="77777777" w:rsidTr="00B104C0">
        <w:trPr>
          <w:trHeight w:val="675"/>
        </w:trPr>
        <w:tc>
          <w:tcPr>
            <w:tcW w:w="2960" w:type="dxa"/>
            <w:vMerge/>
            <w:tcBorders>
              <w:top w:val="nil"/>
              <w:left w:val="single" w:sz="4" w:space="0" w:color="auto"/>
              <w:bottom w:val="single" w:sz="4" w:space="0" w:color="auto"/>
              <w:right w:val="single" w:sz="4" w:space="0" w:color="auto"/>
            </w:tcBorders>
            <w:vAlign w:val="center"/>
            <w:hideMark/>
          </w:tcPr>
          <w:p w14:paraId="33C81A7E" w14:textId="77777777" w:rsidR="00B104C0" w:rsidRPr="00B104C0" w:rsidRDefault="00B104C0" w:rsidP="00B104C0">
            <w:pPr>
              <w:spacing w:line="240" w:lineRule="auto"/>
              <w:jc w:val="left"/>
              <w:rPr>
                <w:rFonts w:cs="Arial"/>
                <w:b/>
                <w:bCs/>
                <w:color w:val="000000"/>
                <w:lang w:eastAsia="es-CR"/>
              </w:rPr>
            </w:pPr>
          </w:p>
        </w:tc>
        <w:tc>
          <w:tcPr>
            <w:tcW w:w="7241" w:type="dxa"/>
            <w:tcBorders>
              <w:top w:val="nil"/>
              <w:left w:val="nil"/>
              <w:bottom w:val="single" w:sz="4" w:space="0" w:color="auto"/>
              <w:right w:val="single" w:sz="4" w:space="0" w:color="auto"/>
            </w:tcBorders>
            <w:shd w:val="clear" w:color="auto" w:fill="auto"/>
            <w:vAlign w:val="center"/>
            <w:hideMark/>
          </w:tcPr>
          <w:p w14:paraId="1EAD194F" w14:textId="77777777" w:rsidR="00B104C0" w:rsidRPr="00B104C0" w:rsidRDefault="00B104C0" w:rsidP="00B104C0">
            <w:pPr>
              <w:spacing w:line="240" w:lineRule="auto"/>
              <w:jc w:val="left"/>
              <w:rPr>
                <w:rFonts w:cs="Arial"/>
                <w:sz w:val="22"/>
                <w:szCs w:val="22"/>
                <w:lang w:eastAsia="es-CR"/>
              </w:rPr>
            </w:pPr>
            <w:r w:rsidRPr="00B104C0">
              <w:rPr>
                <w:rFonts w:cs="Arial"/>
                <w:sz w:val="22"/>
                <w:szCs w:val="22"/>
                <w:lang w:eastAsia="es-CR"/>
              </w:rPr>
              <w:t xml:space="preserve">1.5 Concluir la adecuación de las instalaciones de la Escuela de Topografía, Catastro y Geodesia. </w:t>
            </w:r>
          </w:p>
        </w:tc>
        <w:tc>
          <w:tcPr>
            <w:tcW w:w="2694" w:type="dxa"/>
            <w:tcBorders>
              <w:top w:val="nil"/>
              <w:left w:val="nil"/>
              <w:bottom w:val="single" w:sz="4" w:space="0" w:color="auto"/>
              <w:right w:val="single" w:sz="4" w:space="0" w:color="auto"/>
            </w:tcBorders>
            <w:shd w:val="clear" w:color="auto" w:fill="auto"/>
            <w:vAlign w:val="center"/>
            <w:hideMark/>
          </w:tcPr>
          <w:p w14:paraId="71B0B4C0" w14:textId="77777777" w:rsidR="00B104C0" w:rsidRPr="00B104C0" w:rsidRDefault="00B104C0" w:rsidP="00B104C0">
            <w:pPr>
              <w:spacing w:line="240" w:lineRule="auto"/>
              <w:jc w:val="center"/>
              <w:rPr>
                <w:rFonts w:cs="Arial"/>
                <w:color w:val="000000"/>
                <w:sz w:val="22"/>
                <w:szCs w:val="22"/>
                <w:lang w:eastAsia="es-CR"/>
              </w:rPr>
            </w:pPr>
            <w:r w:rsidRPr="00B104C0">
              <w:rPr>
                <w:rFonts w:cs="Arial"/>
                <w:color w:val="000000"/>
                <w:sz w:val="22"/>
                <w:szCs w:val="22"/>
                <w:lang w:eastAsia="es-CR"/>
              </w:rPr>
              <w:t>₡589 253 181,3</w:t>
            </w:r>
          </w:p>
        </w:tc>
      </w:tr>
      <w:tr w:rsidR="00B104C0" w:rsidRPr="00B104C0" w14:paraId="69FE431F" w14:textId="77777777" w:rsidTr="00B104C0">
        <w:trPr>
          <w:trHeight w:val="660"/>
        </w:trPr>
        <w:tc>
          <w:tcPr>
            <w:tcW w:w="2960" w:type="dxa"/>
            <w:vMerge/>
            <w:tcBorders>
              <w:top w:val="nil"/>
              <w:left w:val="single" w:sz="4" w:space="0" w:color="auto"/>
              <w:bottom w:val="single" w:sz="4" w:space="0" w:color="auto"/>
              <w:right w:val="single" w:sz="4" w:space="0" w:color="auto"/>
            </w:tcBorders>
            <w:vAlign w:val="center"/>
            <w:hideMark/>
          </w:tcPr>
          <w:p w14:paraId="31CFE0DE" w14:textId="77777777" w:rsidR="00B104C0" w:rsidRPr="00B104C0" w:rsidRDefault="00B104C0" w:rsidP="00B104C0">
            <w:pPr>
              <w:spacing w:line="240" w:lineRule="auto"/>
              <w:jc w:val="left"/>
              <w:rPr>
                <w:rFonts w:cs="Arial"/>
                <w:b/>
                <w:bCs/>
                <w:color w:val="000000"/>
                <w:lang w:eastAsia="es-CR"/>
              </w:rPr>
            </w:pPr>
          </w:p>
        </w:tc>
        <w:tc>
          <w:tcPr>
            <w:tcW w:w="7241" w:type="dxa"/>
            <w:tcBorders>
              <w:top w:val="nil"/>
              <w:left w:val="nil"/>
              <w:bottom w:val="single" w:sz="4" w:space="0" w:color="auto"/>
              <w:right w:val="single" w:sz="4" w:space="0" w:color="auto"/>
            </w:tcBorders>
            <w:shd w:val="clear" w:color="000000" w:fill="D9E1F2"/>
            <w:vAlign w:val="center"/>
            <w:hideMark/>
          </w:tcPr>
          <w:p w14:paraId="0EF2799F" w14:textId="77777777" w:rsidR="00B104C0" w:rsidRPr="00B104C0" w:rsidRDefault="00B104C0" w:rsidP="00B104C0">
            <w:pPr>
              <w:spacing w:line="240" w:lineRule="auto"/>
              <w:jc w:val="left"/>
              <w:rPr>
                <w:rFonts w:cs="Arial"/>
                <w:sz w:val="22"/>
                <w:szCs w:val="22"/>
                <w:lang w:eastAsia="es-CR"/>
              </w:rPr>
            </w:pPr>
            <w:r w:rsidRPr="00B104C0">
              <w:rPr>
                <w:rFonts w:cs="Arial"/>
                <w:sz w:val="22"/>
                <w:szCs w:val="22"/>
                <w:lang w:eastAsia="es-CR"/>
              </w:rPr>
              <w:t xml:space="preserve">1.6 Gestionar la construcción de aulas en el Campus Nicoya. </w:t>
            </w:r>
          </w:p>
        </w:tc>
        <w:tc>
          <w:tcPr>
            <w:tcW w:w="2694" w:type="dxa"/>
            <w:tcBorders>
              <w:top w:val="nil"/>
              <w:left w:val="nil"/>
              <w:bottom w:val="single" w:sz="4" w:space="0" w:color="auto"/>
              <w:right w:val="single" w:sz="4" w:space="0" w:color="auto"/>
            </w:tcBorders>
            <w:shd w:val="clear" w:color="000000" w:fill="D9E1F2"/>
            <w:vAlign w:val="center"/>
            <w:hideMark/>
          </w:tcPr>
          <w:p w14:paraId="07307B7E" w14:textId="77777777" w:rsidR="00B104C0" w:rsidRPr="00B104C0" w:rsidRDefault="00B104C0" w:rsidP="00B104C0">
            <w:pPr>
              <w:spacing w:line="240" w:lineRule="auto"/>
              <w:jc w:val="center"/>
              <w:rPr>
                <w:rFonts w:cs="Arial"/>
                <w:color w:val="000000"/>
                <w:sz w:val="22"/>
                <w:szCs w:val="22"/>
                <w:lang w:eastAsia="es-CR"/>
              </w:rPr>
            </w:pPr>
            <w:r w:rsidRPr="00B104C0">
              <w:rPr>
                <w:rFonts w:cs="Arial"/>
                <w:color w:val="000000"/>
                <w:sz w:val="22"/>
                <w:szCs w:val="22"/>
                <w:lang w:eastAsia="es-CR"/>
              </w:rPr>
              <w:t>₡428 095 418,7</w:t>
            </w:r>
          </w:p>
        </w:tc>
      </w:tr>
      <w:tr w:rsidR="00B104C0" w:rsidRPr="00B104C0" w14:paraId="3AF3287D" w14:textId="77777777" w:rsidTr="00B104C0">
        <w:trPr>
          <w:trHeight w:val="645"/>
        </w:trPr>
        <w:tc>
          <w:tcPr>
            <w:tcW w:w="2960" w:type="dxa"/>
            <w:vMerge/>
            <w:tcBorders>
              <w:top w:val="nil"/>
              <w:left w:val="single" w:sz="4" w:space="0" w:color="auto"/>
              <w:bottom w:val="single" w:sz="4" w:space="0" w:color="auto"/>
              <w:right w:val="single" w:sz="4" w:space="0" w:color="auto"/>
            </w:tcBorders>
            <w:vAlign w:val="center"/>
            <w:hideMark/>
          </w:tcPr>
          <w:p w14:paraId="5A61FEDC" w14:textId="77777777" w:rsidR="00B104C0" w:rsidRPr="00B104C0" w:rsidRDefault="00B104C0" w:rsidP="00B104C0">
            <w:pPr>
              <w:spacing w:line="240" w:lineRule="auto"/>
              <w:jc w:val="left"/>
              <w:rPr>
                <w:rFonts w:cs="Arial"/>
                <w:b/>
                <w:bCs/>
                <w:color w:val="000000"/>
                <w:lang w:eastAsia="es-CR"/>
              </w:rPr>
            </w:pPr>
          </w:p>
        </w:tc>
        <w:tc>
          <w:tcPr>
            <w:tcW w:w="7241" w:type="dxa"/>
            <w:tcBorders>
              <w:top w:val="nil"/>
              <w:left w:val="nil"/>
              <w:bottom w:val="single" w:sz="4" w:space="0" w:color="auto"/>
              <w:right w:val="single" w:sz="4" w:space="0" w:color="auto"/>
            </w:tcBorders>
            <w:shd w:val="clear" w:color="auto" w:fill="auto"/>
            <w:vAlign w:val="center"/>
            <w:hideMark/>
          </w:tcPr>
          <w:p w14:paraId="7C7B2EC3" w14:textId="77777777" w:rsidR="00B104C0" w:rsidRPr="00B104C0" w:rsidRDefault="00B104C0" w:rsidP="00B104C0">
            <w:pPr>
              <w:spacing w:line="240" w:lineRule="auto"/>
              <w:jc w:val="left"/>
              <w:rPr>
                <w:rFonts w:cs="Arial"/>
                <w:sz w:val="22"/>
                <w:szCs w:val="22"/>
                <w:lang w:eastAsia="es-CR"/>
              </w:rPr>
            </w:pPr>
            <w:r w:rsidRPr="00B104C0">
              <w:rPr>
                <w:rFonts w:cs="Arial"/>
                <w:sz w:val="22"/>
                <w:szCs w:val="22"/>
                <w:lang w:eastAsia="es-CR"/>
              </w:rPr>
              <w:t xml:space="preserve">1.7 Gestionar la construcción de la cocina de la Sala de Cuido. </w:t>
            </w:r>
          </w:p>
        </w:tc>
        <w:tc>
          <w:tcPr>
            <w:tcW w:w="2694" w:type="dxa"/>
            <w:tcBorders>
              <w:top w:val="nil"/>
              <w:left w:val="nil"/>
              <w:bottom w:val="single" w:sz="4" w:space="0" w:color="auto"/>
              <w:right w:val="single" w:sz="4" w:space="0" w:color="auto"/>
            </w:tcBorders>
            <w:shd w:val="clear" w:color="auto" w:fill="auto"/>
            <w:vAlign w:val="center"/>
            <w:hideMark/>
          </w:tcPr>
          <w:p w14:paraId="1CBDDDD0" w14:textId="77777777" w:rsidR="00B104C0" w:rsidRPr="00B104C0" w:rsidRDefault="00B104C0" w:rsidP="00B104C0">
            <w:pPr>
              <w:spacing w:line="240" w:lineRule="auto"/>
              <w:jc w:val="center"/>
              <w:rPr>
                <w:rFonts w:cs="Arial"/>
                <w:color w:val="000000"/>
                <w:sz w:val="22"/>
                <w:szCs w:val="22"/>
                <w:lang w:eastAsia="es-CR"/>
              </w:rPr>
            </w:pPr>
            <w:r w:rsidRPr="00B104C0">
              <w:rPr>
                <w:rFonts w:cs="Arial"/>
                <w:color w:val="000000"/>
                <w:sz w:val="22"/>
                <w:szCs w:val="22"/>
                <w:lang w:eastAsia="es-CR"/>
              </w:rPr>
              <w:t>₡206 900 000,0</w:t>
            </w:r>
          </w:p>
        </w:tc>
      </w:tr>
      <w:tr w:rsidR="00B104C0" w:rsidRPr="00B104C0" w14:paraId="33F91114" w14:textId="77777777" w:rsidTr="00B104C0">
        <w:trPr>
          <w:trHeight w:val="600"/>
        </w:trPr>
        <w:tc>
          <w:tcPr>
            <w:tcW w:w="2960" w:type="dxa"/>
            <w:vMerge/>
            <w:tcBorders>
              <w:top w:val="nil"/>
              <w:left w:val="single" w:sz="4" w:space="0" w:color="auto"/>
              <w:bottom w:val="single" w:sz="4" w:space="0" w:color="auto"/>
              <w:right w:val="single" w:sz="4" w:space="0" w:color="auto"/>
            </w:tcBorders>
            <w:vAlign w:val="center"/>
            <w:hideMark/>
          </w:tcPr>
          <w:p w14:paraId="1D651888" w14:textId="77777777" w:rsidR="00B104C0" w:rsidRPr="00B104C0" w:rsidRDefault="00B104C0" w:rsidP="00B104C0">
            <w:pPr>
              <w:spacing w:line="240" w:lineRule="auto"/>
              <w:jc w:val="left"/>
              <w:rPr>
                <w:rFonts w:cs="Arial"/>
                <w:b/>
                <w:bCs/>
                <w:color w:val="000000"/>
                <w:lang w:eastAsia="es-CR"/>
              </w:rPr>
            </w:pPr>
          </w:p>
        </w:tc>
        <w:tc>
          <w:tcPr>
            <w:tcW w:w="7241" w:type="dxa"/>
            <w:tcBorders>
              <w:top w:val="nil"/>
              <w:left w:val="nil"/>
              <w:bottom w:val="single" w:sz="4" w:space="0" w:color="auto"/>
              <w:right w:val="single" w:sz="4" w:space="0" w:color="auto"/>
            </w:tcBorders>
            <w:shd w:val="clear" w:color="000000" w:fill="D9E1F2"/>
            <w:vAlign w:val="center"/>
            <w:hideMark/>
          </w:tcPr>
          <w:p w14:paraId="4A6ADA12" w14:textId="77777777" w:rsidR="00B104C0" w:rsidRPr="00B104C0" w:rsidRDefault="00B104C0" w:rsidP="00B104C0">
            <w:pPr>
              <w:spacing w:line="240" w:lineRule="auto"/>
              <w:jc w:val="left"/>
              <w:rPr>
                <w:rFonts w:cs="Arial"/>
                <w:sz w:val="22"/>
                <w:szCs w:val="22"/>
                <w:lang w:eastAsia="es-CR"/>
              </w:rPr>
            </w:pPr>
            <w:r w:rsidRPr="00B104C0">
              <w:rPr>
                <w:rFonts w:cs="Arial"/>
                <w:sz w:val="22"/>
                <w:szCs w:val="22"/>
                <w:lang w:eastAsia="es-CR"/>
              </w:rPr>
              <w:t xml:space="preserve">1.8 Gestionar las obras deportivas de CIEMHCAVI (camerinos). </w:t>
            </w:r>
          </w:p>
        </w:tc>
        <w:tc>
          <w:tcPr>
            <w:tcW w:w="2694" w:type="dxa"/>
            <w:tcBorders>
              <w:top w:val="nil"/>
              <w:left w:val="nil"/>
              <w:bottom w:val="single" w:sz="4" w:space="0" w:color="auto"/>
              <w:right w:val="single" w:sz="4" w:space="0" w:color="auto"/>
            </w:tcBorders>
            <w:shd w:val="clear" w:color="000000" w:fill="D9E1F2"/>
            <w:vAlign w:val="center"/>
            <w:hideMark/>
          </w:tcPr>
          <w:p w14:paraId="003CB504" w14:textId="77777777" w:rsidR="00B104C0" w:rsidRPr="00B104C0" w:rsidRDefault="00B104C0" w:rsidP="00B104C0">
            <w:pPr>
              <w:spacing w:line="240" w:lineRule="auto"/>
              <w:jc w:val="center"/>
              <w:rPr>
                <w:rFonts w:cs="Arial"/>
                <w:color w:val="000000"/>
                <w:sz w:val="22"/>
                <w:szCs w:val="22"/>
                <w:lang w:eastAsia="es-CR"/>
              </w:rPr>
            </w:pPr>
            <w:r w:rsidRPr="00B104C0">
              <w:rPr>
                <w:rFonts w:cs="Arial"/>
                <w:color w:val="000000"/>
                <w:sz w:val="22"/>
                <w:szCs w:val="22"/>
                <w:lang w:eastAsia="es-CR"/>
              </w:rPr>
              <w:t>₡159 833 500,0</w:t>
            </w:r>
          </w:p>
        </w:tc>
      </w:tr>
      <w:tr w:rsidR="00B104C0" w:rsidRPr="00B104C0" w14:paraId="13391062" w14:textId="77777777" w:rsidTr="00B104C0">
        <w:trPr>
          <w:trHeight w:val="645"/>
        </w:trPr>
        <w:tc>
          <w:tcPr>
            <w:tcW w:w="2960" w:type="dxa"/>
            <w:vMerge/>
            <w:tcBorders>
              <w:top w:val="nil"/>
              <w:left w:val="single" w:sz="4" w:space="0" w:color="auto"/>
              <w:bottom w:val="single" w:sz="4" w:space="0" w:color="auto"/>
              <w:right w:val="single" w:sz="4" w:space="0" w:color="auto"/>
            </w:tcBorders>
            <w:vAlign w:val="center"/>
            <w:hideMark/>
          </w:tcPr>
          <w:p w14:paraId="7510EFB3" w14:textId="77777777" w:rsidR="00B104C0" w:rsidRPr="00B104C0" w:rsidRDefault="00B104C0" w:rsidP="00B104C0">
            <w:pPr>
              <w:spacing w:line="240" w:lineRule="auto"/>
              <w:jc w:val="left"/>
              <w:rPr>
                <w:rFonts w:cs="Arial"/>
                <w:b/>
                <w:bCs/>
                <w:color w:val="000000"/>
                <w:lang w:eastAsia="es-CR"/>
              </w:rPr>
            </w:pPr>
          </w:p>
        </w:tc>
        <w:tc>
          <w:tcPr>
            <w:tcW w:w="7241" w:type="dxa"/>
            <w:tcBorders>
              <w:top w:val="nil"/>
              <w:left w:val="nil"/>
              <w:bottom w:val="single" w:sz="4" w:space="0" w:color="auto"/>
              <w:right w:val="single" w:sz="4" w:space="0" w:color="auto"/>
            </w:tcBorders>
            <w:shd w:val="clear" w:color="auto" w:fill="auto"/>
            <w:vAlign w:val="center"/>
            <w:hideMark/>
          </w:tcPr>
          <w:p w14:paraId="25C8A089" w14:textId="77777777" w:rsidR="00B104C0" w:rsidRPr="00B104C0" w:rsidRDefault="00B104C0" w:rsidP="00B104C0">
            <w:pPr>
              <w:spacing w:line="240" w:lineRule="auto"/>
              <w:jc w:val="left"/>
              <w:rPr>
                <w:rFonts w:cs="Arial"/>
                <w:sz w:val="22"/>
                <w:szCs w:val="22"/>
                <w:lang w:eastAsia="es-CR"/>
              </w:rPr>
            </w:pPr>
            <w:r w:rsidRPr="00B104C0">
              <w:rPr>
                <w:rFonts w:cs="Arial"/>
                <w:sz w:val="22"/>
                <w:szCs w:val="22"/>
                <w:lang w:eastAsia="es-CR"/>
              </w:rPr>
              <w:t xml:space="preserve">1.9 Concluir la construcción y mejoras en la Sección Regional Huétar Norte y Caribe, Campus Sarapiquí. </w:t>
            </w:r>
          </w:p>
        </w:tc>
        <w:tc>
          <w:tcPr>
            <w:tcW w:w="2694" w:type="dxa"/>
            <w:tcBorders>
              <w:top w:val="nil"/>
              <w:left w:val="nil"/>
              <w:bottom w:val="single" w:sz="4" w:space="0" w:color="auto"/>
              <w:right w:val="single" w:sz="4" w:space="0" w:color="auto"/>
            </w:tcBorders>
            <w:shd w:val="clear" w:color="auto" w:fill="auto"/>
            <w:vAlign w:val="center"/>
            <w:hideMark/>
          </w:tcPr>
          <w:p w14:paraId="1CC38103" w14:textId="77777777" w:rsidR="00B104C0" w:rsidRPr="00B104C0" w:rsidRDefault="00B104C0" w:rsidP="00B104C0">
            <w:pPr>
              <w:spacing w:line="240" w:lineRule="auto"/>
              <w:jc w:val="center"/>
              <w:rPr>
                <w:rFonts w:cs="Arial"/>
                <w:color w:val="000000"/>
                <w:sz w:val="22"/>
                <w:szCs w:val="22"/>
                <w:lang w:eastAsia="es-CR"/>
              </w:rPr>
            </w:pPr>
            <w:r w:rsidRPr="00B104C0">
              <w:rPr>
                <w:rFonts w:cs="Arial"/>
                <w:color w:val="000000"/>
                <w:sz w:val="22"/>
                <w:szCs w:val="22"/>
                <w:lang w:eastAsia="es-CR"/>
              </w:rPr>
              <w:t>₡109 927 909,9</w:t>
            </w:r>
          </w:p>
        </w:tc>
      </w:tr>
    </w:tbl>
    <w:p w14:paraId="0922AC21" w14:textId="77777777" w:rsidR="00B104C0" w:rsidRDefault="00B104C0" w:rsidP="00B37FB7">
      <w:pPr>
        <w:spacing w:line="259" w:lineRule="auto"/>
        <w:jc w:val="center"/>
        <w:rPr>
          <w:rFonts w:cs="Arial"/>
          <w:b/>
        </w:rPr>
      </w:pPr>
    </w:p>
    <w:p w14:paraId="5601E403" w14:textId="77777777" w:rsidR="00B104C0" w:rsidRPr="00AB2764" w:rsidRDefault="00B104C0" w:rsidP="00B104C0">
      <w:pPr>
        <w:pStyle w:val="Textoindependiente2"/>
        <w:spacing w:line="360" w:lineRule="auto"/>
        <w:rPr>
          <w:rFonts w:cs="Arial"/>
          <w:sz w:val="22"/>
          <w:szCs w:val="22"/>
          <w:lang w:val="es-CR"/>
        </w:rPr>
      </w:pPr>
      <w:r w:rsidRPr="00AB2764">
        <w:rPr>
          <w:rFonts w:cs="Arial"/>
          <w:b/>
          <w:bCs/>
          <w:sz w:val="22"/>
          <w:szCs w:val="22"/>
          <w:lang w:val="es-CR" w:eastAsia="es-CR"/>
        </w:rPr>
        <w:t>FUENTE</w:t>
      </w:r>
      <w:r w:rsidRPr="00AB2764">
        <w:rPr>
          <w:rFonts w:cs="Arial"/>
          <w:sz w:val="22"/>
          <w:szCs w:val="22"/>
          <w:lang w:val="es-CR" w:eastAsia="es-CR"/>
        </w:rPr>
        <w:t xml:space="preserve">: </w:t>
      </w:r>
      <w:r w:rsidRPr="00AB2764">
        <w:rPr>
          <w:rFonts w:cs="Arial"/>
          <w:i/>
          <w:iCs/>
          <w:sz w:val="22"/>
          <w:szCs w:val="22"/>
          <w:lang w:val="es-CR" w:eastAsia="es-CR"/>
        </w:rPr>
        <w:t xml:space="preserve">Área de Planificación </w:t>
      </w:r>
    </w:p>
    <w:p w14:paraId="4F9CF157" w14:textId="495D6DD0" w:rsidR="00BA069E" w:rsidRDefault="00BA069E" w:rsidP="00B37FB7">
      <w:pPr>
        <w:pStyle w:val="Textoindependiente2"/>
        <w:spacing w:line="360" w:lineRule="auto"/>
        <w:jc w:val="center"/>
        <w:rPr>
          <w:rFonts w:cs="Arial"/>
          <w:b/>
          <w:lang w:val="es-CR"/>
        </w:rPr>
      </w:pPr>
    </w:p>
    <w:p w14:paraId="204AAA18" w14:textId="6B6C12EA" w:rsidR="00B104C0" w:rsidRDefault="00B104C0" w:rsidP="00B37FB7">
      <w:pPr>
        <w:pStyle w:val="Textoindependiente2"/>
        <w:spacing w:line="360" w:lineRule="auto"/>
        <w:jc w:val="center"/>
        <w:rPr>
          <w:rFonts w:cs="Arial"/>
          <w:b/>
          <w:lang w:val="es-CR"/>
        </w:rPr>
      </w:pPr>
    </w:p>
    <w:p w14:paraId="2C1E7DB1" w14:textId="28C8AB52" w:rsidR="00B104C0" w:rsidRDefault="00B104C0" w:rsidP="00B37FB7">
      <w:pPr>
        <w:pStyle w:val="Textoindependiente2"/>
        <w:spacing w:line="360" w:lineRule="auto"/>
        <w:jc w:val="center"/>
        <w:rPr>
          <w:rFonts w:cs="Arial"/>
          <w:b/>
          <w:lang w:val="es-CR"/>
        </w:rPr>
      </w:pPr>
    </w:p>
    <w:tbl>
      <w:tblPr>
        <w:tblW w:w="12895" w:type="dxa"/>
        <w:tblCellMar>
          <w:left w:w="70" w:type="dxa"/>
          <w:right w:w="70" w:type="dxa"/>
        </w:tblCellMar>
        <w:tblLook w:val="04A0" w:firstRow="1" w:lastRow="0" w:firstColumn="1" w:lastColumn="0" w:noHBand="0" w:noVBand="1"/>
      </w:tblPr>
      <w:tblGrid>
        <w:gridCol w:w="2960"/>
        <w:gridCol w:w="7241"/>
        <w:gridCol w:w="2694"/>
      </w:tblGrid>
      <w:tr w:rsidR="00B104C0" w:rsidRPr="00B104C0" w14:paraId="310E318E" w14:textId="77777777" w:rsidTr="00B104C0">
        <w:trPr>
          <w:trHeight w:val="600"/>
        </w:trPr>
        <w:tc>
          <w:tcPr>
            <w:tcW w:w="2960" w:type="dxa"/>
            <w:tcBorders>
              <w:top w:val="single" w:sz="4" w:space="0" w:color="auto"/>
              <w:left w:val="single" w:sz="4" w:space="0" w:color="auto"/>
              <w:bottom w:val="single" w:sz="4" w:space="0" w:color="auto"/>
              <w:right w:val="single" w:sz="4" w:space="0" w:color="auto"/>
            </w:tcBorders>
            <w:shd w:val="clear" w:color="000000" w:fill="1F4E78"/>
            <w:vAlign w:val="center"/>
            <w:hideMark/>
          </w:tcPr>
          <w:p w14:paraId="60C5F867" w14:textId="77777777" w:rsidR="00B104C0" w:rsidRPr="00B104C0" w:rsidRDefault="00B104C0" w:rsidP="00B104C0">
            <w:pPr>
              <w:spacing w:line="240" w:lineRule="auto"/>
              <w:jc w:val="center"/>
              <w:rPr>
                <w:rFonts w:cs="Arial"/>
                <w:b/>
                <w:bCs/>
                <w:color w:val="FFFFFF"/>
                <w:lang w:eastAsia="es-CR"/>
              </w:rPr>
            </w:pPr>
            <w:r w:rsidRPr="00B104C0">
              <w:rPr>
                <w:rFonts w:cs="Arial"/>
                <w:b/>
                <w:bCs/>
                <w:color w:val="FFFFFF"/>
                <w:lang w:eastAsia="es-CR"/>
              </w:rPr>
              <w:lastRenderedPageBreak/>
              <w:t>OBJETIVO</w:t>
            </w:r>
          </w:p>
        </w:tc>
        <w:tc>
          <w:tcPr>
            <w:tcW w:w="7241" w:type="dxa"/>
            <w:tcBorders>
              <w:top w:val="single" w:sz="4" w:space="0" w:color="auto"/>
              <w:left w:val="nil"/>
              <w:bottom w:val="single" w:sz="4" w:space="0" w:color="auto"/>
              <w:right w:val="single" w:sz="4" w:space="0" w:color="auto"/>
            </w:tcBorders>
            <w:shd w:val="clear" w:color="000000" w:fill="1F4E78"/>
            <w:vAlign w:val="center"/>
            <w:hideMark/>
          </w:tcPr>
          <w:p w14:paraId="25D780E1" w14:textId="77777777" w:rsidR="00B104C0" w:rsidRPr="00B104C0" w:rsidRDefault="00B104C0" w:rsidP="00B104C0">
            <w:pPr>
              <w:spacing w:line="240" w:lineRule="auto"/>
              <w:jc w:val="center"/>
              <w:rPr>
                <w:rFonts w:cs="Arial"/>
                <w:b/>
                <w:bCs/>
                <w:color w:val="FFFFFF"/>
                <w:sz w:val="22"/>
                <w:szCs w:val="22"/>
                <w:lang w:eastAsia="es-CR"/>
              </w:rPr>
            </w:pPr>
            <w:r w:rsidRPr="00B104C0">
              <w:rPr>
                <w:rFonts w:cs="Arial"/>
                <w:b/>
                <w:bCs/>
                <w:color w:val="FFFFFF"/>
                <w:sz w:val="22"/>
                <w:szCs w:val="22"/>
                <w:lang w:eastAsia="es-CR"/>
              </w:rPr>
              <w:t>META</w:t>
            </w:r>
          </w:p>
        </w:tc>
        <w:tc>
          <w:tcPr>
            <w:tcW w:w="2694" w:type="dxa"/>
            <w:tcBorders>
              <w:top w:val="single" w:sz="4" w:space="0" w:color="auto"/>
              <w:left w:val="nil"/>
              <w:bottom w:val="single" w:sz="4" w:space="0" w:color="auto"/>
              <w:right w:val="single" w:sz="4" w:space="0" w:color="auto"/>
            </w:tcBorders>
            <w:shd w:val="clear" w:color="000000" w:fill="1F4E78"/>
            <w:vAlign w:val="center"/>
            <w:hideMark/>
          </w:tcPr>
          <w:p w14:paraId="5777FC12" w14:textId="77777777" w:rsidR="00B104C0" w:rsidRPr="00B104C0" w:rsidRDefault="00B104C0" w:rsidP="00B104C0">
            <w:pPr>
              <w:spacing w:line="240" w:lineRule="auto"/>
              <w:jc w:val="center"/>
              <w:rPr>
                <w:rFonts w:cs="Arial"/>
                <w:b/>
                <w:bCs/>
                <w:color w:val="FFFFFF"/>
                <w:sz w:val="22"/>
                <w:szCs w:val="22"/>
                <w:lang w:eastAsia="es-CR"/>
              </w:rPr>
            </w:pPr>
            <w:r w:rsidRPr="00B104C0">
              <w:rPr>
                <w:rFonts w:cs="Arial"/>
                <w:b/>
                <w:bCs/>
                <w:color w:val="FFFFFF"/>
                <w:sz w:val="22"/>
                <w:szCs w:val="22"/>
                <w:lang w:eastAsia="es-CR"/>
              </w:rPr>
              <w:t xml:space="preserve">MONTO FORMULADO </w:t>
            </w:r>
          </w:p>
        </w:tc>
      </w:tr>
      <w:tr w:rsidR="00B104C0" w:rsidRPr="00B104C0" w14:paraId="605FE8DF" w14:textId="77777777" w:rsidTr="00B104C0">
        <w:trPr>
          <w:trHeight w:val="870"/>
        </w:trPr>
        <w:tc>
          <w:tcPr>
            <w:tcW w:w="2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88FE776" w14:textId="77777777" w:rsidR="00B104C0" w:rsidRPr="00B104C0" w:rsidRDefault="00B104C0" w:rsidP="00B104C0">
            <w:pPr>
              <w:spacing w:line="240" w:lineRule="auto"/>
              <w:jc w:val="center"/>
              <w:rPr>
                <w:rFonts w:cs="Arial"/>
                <w:b/>
                <w:bCs/>
                <w:color w:val="000000"/>
                <w:lang w:eastAsia="es-CR"/>
              </w:rPr>
            </w:pPr>
            <w:r w:rsidRPr="00B104C0">
              <w:rPr>
                <w:rFonts w:cs="Arial"/>
                <w:b/>
                <w:bCs/>
                <w:color w:val="000000"/>
                <w:lang w:eastAsia="es-CR"/>
              </w:rPr>
              <w:t>2.</w:t>
            </w:r>
            <w:r w:rsidRPr="00B104C0">
              <w:rPr>
                <w:rFonts w:ascii="Times New Roman" w:hAnsi="Times New Roman"/>
                <w:b/>
                <w:bCs/>
                <w:color w:val="000000"/>
                <w:sz w:val="14"/>
                <w:szCs w:val="14"/>
                <w:lang w:eastAsia="es-CR"/>
              </w:rPr>
              <w:t xml:space="preserve">    </w:t>
            </w:r>
            <w:r w:rsidRPr="00B104C0">
              <w:rPr>
                <w:rFonts w:cs="Arial"/>
                <w:b/>
                <w:bCs/>
                <w:color w:val="000000"/>
                <w:lang w:eastAsia="es-CR"/>
              </w:rPr>
              <w:t>Brindar las condiciones necesarias para el desarrollo del quehacer institucional en un ambiente equitativo, seguro, moderno y atractivo.</w:t>
            </w:r>
          </w:p>
        </w:tc>
        <w:tc>
          <w:tcPr>
            <w:tcW w:w="7241" w:type="dxa"/>
            <w:tcBorders>
              <w:top w:val="nil"/>
              <w:left w:val="nil"/>
              <w:bottom w:val="single" w:sz="4" w:space="0" w:color="auto"/>
              <w:right w:val="single" w:sz="4" w:space="0" w:color="auto"/>
            </w:tcBorders>
            <w:shd w:val="clear" w:color="000000" w:fill="D9E1F2"/>
            <w:vAlign w:val="center"/>
            <w:hideMark/>
          </w:tcPr>
          <w:p w14:paraId="13AF494D" w14:textId="77777777" w:rsidR="00B104C0" w:rsidRPr="00B104C0" w:rsidRDefault="00B104C0" w:rsidP="00B104C0">
            <w:pPr>
              <w:spacing w:line="240" w:lineRule="auto"/>
              <w:jc w:val="left"/>
              <w:rPr>
                <w:rFonts w:cs="Arial"/>
                <w:sz w:val="22"/>
                <w:szCs w:val="22"/>
                <w:lang w:eastAsia="es-CR"/>
              </w:rPr>
            </w:pPr>
            <w:r w:rsidRPr="00B104C0">
              <w:rPr>
                <w:rFonts w:cs="Arial"/>
                <w:sz w:val="22"/>
                <w:szCs w:val="22"/>
                <w:lang w:eastAsia="es-CR"/>
              </w:rPr>
              <w:t xml:space="preserve">2.1 Gestionar la adecuación de la infraestructura institucional según los requerimientos de la ley 7600. </w:t>
            </w:r>
          </w:p>
        </w:tc>
        <w:tc>
          <w:tcPr>
            <w:tcW w:w="2694" w:type="dxa"/>
            <w:tcBorders>
              <w:top w:val="nil"/>
              <w:left w:val="nil"/>
              <w:bottom w:val="single" w:sz="4" w:space="0" w:color="auto"/>
              <w:right w:val="single" w:sz="4" w:space="0" w:color="auto"/>
            </w:tcBorders>
            <w:shd w:val="clear" w:color="000000" w:fill="D9E1F2"/>
            <w:vAlign w:val="center"/>
            <w:hideMark/>
          </w:tcPr>
          <w:p w14:paraId="469BC1A0" w14:textId="77777777" w:rsidR="00B104C0" w:rsidRPr="00B104C0" w:rsidRDefault="00B104C0" w:rsidP="00B104C0">
            <w:pPr>
              <w:spacing w:line="240" w:lineRule="auto"/>
              <w:jc w:val="center"/>
              <w:rPr>
                <w:rFonts w:cs="Arial"/>
                <w:sz w:val="22"/>
                <w:szCs w:val="22"/>
                <w:lang w:eastAsia="es-CR"/>
              </w:rPr>
            </w:pPr>
            <w:r w:rsidRPr="00B104C0">
              <w:rPr>
                <w:rFonts w:cs="Arial"/>
                <w:sz w:val="22"/>
                <w:szCs w:val="22"/>
                <w:lang w:eastAsia="es-CR"/>
              </w:rPr>
              <w:t>₡579 756 222,0</w:t>
            </w:r>
          </w:p>
        </w:tc>
      </w:tr>
      <w:tr w:rsidR="00B104C0" w:rsidRPr="00B104C0" w14:paraId="5F208D7F" w14:textId="77777777" w:rsidTr="00B104C0">
        <w:trPr>
          <w:trHeight w:val="855"/>
        </w:trPr>
        <w:tc>
          <w:tcPr>
            <w:tcW w:w="2960" w:type="dxa"/>
            <w:vMerge/>
            <w:tcBorders>
              <w:top w:val="nil"/>
              <w:left w:val="single" w:sz="4" w:space="0" w:color="auto"/>
              <w:bottom w:val="single" w:sz="4" w:space="0" w:color="auto"/>
              <w:right w:val="single" w:sz="4" w:space="0" w:color="auto"/>
            </w:tcBorders>
            <w:shd w:val="clear" w:color="auto" w:fill="auto"/>
            <w:vAlign w:val="center"/>
            <w:hideMark/>
          </w:tcPr>
          <w:p w14:paraId="5A75935E" w14:textId="77777777" w:rsidR="00B104C0" w:rsidRPr="00B104C0" w:rsidRDefault="00B104C0" w:rsidP="00B104C0">
            <w:pPr>
              <w:spacing w:line="240" w:lineRule="auto"/>
              <w:jc w:val="left"/>
              <w:rPr>
                <w:rFonts w:cs="Arial"/>
                <w:b/>
                <w:bCs/>
                <w:color w:val="000000"/>
                <w:lang w:eastAsia="es-CR"/>
              </w:rPr>
            </w:pPr>
          </w:p>
        </w:tc>
        <w:tc>
          <w:tcPr>
            <w:tcW w:w="7241" w:type="dxa"/>
            <w:tcBorders>
              <w:top w:val="nil"/>
              <w:left w:val="nil"/>
              <w:bottom w:val="single" w:sz="4" w:space="0" w:color="auto"/>
              <w:right w:val="single" w:sz="4" w:space="0" w:color="auto"/>
            </w:tcBorders>
            <w:shd w:val="clear" w:color="auto" w:fill="auto"/>
            <w:vAlign w:val="center"/>
            <w:hideMark/>
          </w:tcPr>
          <w:p w14:paraId="6BA36D9D" w14:textId="77777777" w:rsidR="00B104C0" w:rsidRPr="00B104C0" w:rsidRDefault="00B104C0" w:rsidP="00B104C0">
            <w:pPr>
              <w:spacing w:line="240" w:lineRule="auto"/>
              <w:jc w:val="left"/>
              <w:rPr>
                <w:rFonts w:cs="Arial"/>
                <w:sz w:val="22"/>
                <w:szCs w:val="22"/>
                <w:lang w:eastAsia="es-CR"/>
              </w:rPr>
            </w:pPr>
            <w:r w:rsidRPr="00B104C0">
              <w:rPr>
                <w:rFonts w:cs="Arial"/>
                <w:sz w:val="22"/>
                <w:szCs w:val="22"/>
                <w:lang w:eastAsia="es-CR"/>
              </w:rPr>
              <w:t>2.2 Atender las necesidades de gestión y mantenimiento de la infraestructura institucional.</w:t>
            </w:r>
          </w:p>
        </w:tc>
        <w:tc>
          <w:tcPr>
            <w:tcW w:w="2694" w:type="dxa"/>
            <w:tcBorders>
              <w:top w:val="nil"/>
              <w:left w:val="nil"/>
              <w:bottom w:val="single" w:sz="4" w:space="0" w:color="auto"/>
              <w:right w:val="single" w:sz="4" w:space="0" w:color="auto"/>
            </w:tcBorders>
            <w:shd w:val="clear" w:color="auto" w:fill="auto"/>
            <w:vAlign w:val="center"/>
            <w:hideMark/>
          </w:tcPr>
          <w:p w14:paraId="77B11286" w14:textId="77777777" w:rsidR="00B104C0" w:rsidRPr="00B104C0" w:rsidRDefault="00B104C0" w:rsidP="00B104C0">
            <w:pPr>
              <w:spacing w:line="240" w:lineRule="auto"/>
              <w:jc w:val="center"/>
              <w:rPr>
                <w:rFonts w:cs="Arial"/>
                <w:sz w:val="22"/>
                <w:szCs w:val="22"/>
                <w:lang w:eastAsia="es-CR"/>
              </w:rPr>
            </w:pPr>
            <w:r w:rsidRPr="00B104C0">
              <w:rPr>
                <w:rFonts w:cs="Arial"/>
                <w:sz w:val="22"/>
                <w:szCs w:val="22"/>
                <w:lang w:eastAsia="es-CR"/>
              </w:rPr>
              <w:t>₡2 921 348 186,3</w:t>
            </w:r>
          </w:p>
        </w:tc>
      </w:tr>
      <w:tr w:rsidR="00B104C0" w:rsidRPr="00B104C0" w14:paraId="68B1D58A" w14:textId="77777777" w:rsidTr="00C56B83">
        <w:trPr>
          <w:trHeight w:val="1024"/>
        </w:trPr>
        <w:tc>
          <w:tcPr>
            <w:tcW w:w="2960" w:type="dxa"/>
            <w:vMerge/>
            <w:tcBorders>
              <w:top w:val="nil"/>
              <w:left w:val="single" w:sz="4" w:space="0" w:color="auto"/>
              <w:bottom w:val="single" w:sz="4" w:space="0" w:color="auto"/>
              <w:right w:val="single" w:sz="4" w:space="0" w:color="auto"/>
            </w:tcBorders>
            <w:shd w:val="clear" w:color="auto" w:fill="auto"/>
            <w:vAlign w:val="center"/>
            <w:hideMark/>
          </w:tcPr>
          <w:p w14:paraId="7EE133D9" w14:textId="77777777" w:rsidR="00B104C0" w:rsidRPr="00B104C0" w:rsidRDefault="00B104C0" w:rsidP="00B104C0">
            <w:pPr>
              <w:spacing w:line="240" w:lineRule="auto"/>
              <w:jc w:val="left"/>
              <w:rPr>
                <w:rFonts w:cs="Arial"/>
                <w:b/>
                <w:bCs/>
                <w:color w:val="000000"/>
                <w:lang w:eastAsia="es-CR"/>
              </w:rPr>
            </w:pPr>
          </w:p>
        </w:tc>
        <w:tc>
          <w:tcPr>
            <w:tcW w:w="7241" w:type="dxa"/>
            <w:tcBorders>
              <w:top w:val="nil"/>
              <w:left w:val="nil"/>
              <w:bottom w:val="single" w:sz="4" w:space="0" w:color="auto"/>
              <w:right w:val="single" w:sz="4" w:space="0" w:color="auto"/>
            </w:tcBorders>
            <w:shd w:val="clear" w:color="000000" w:fill="D9E1F2"/>
            <w:vAlign w:val="center"/>
            <w:hideMark/>
          </w:tcPr>
          <w:p w14:paraId="208F0F8F" w14:textId="77777777" w:rsidR="00B104C0" w:rsidRPr="00B104C0" w:rsidRDefault="00B104C0" w:rsidP="00B104C0">
            <w:pPr>
              <w:spacing w:line="240" w:lineRule="auto"/>
              <w:jc w:val="left"/>
              <w:rPr>
                <w:rFonts w:cs="Arial"/>
                <w:sz w:val="22"/>
                <w:szCs w:val="22"/>
                <w:lang w:eastAsia="es-CR"/>
              </w:rPr>
            </w:pPr>
            <w:r w:rsidRPr="00B104C0">
              <w:rPr>
                <w:rFonts w:cs="Arial"/>
                <w:sz w:val="22"/>
                <w:szCs w:val="22"/>
                <w:lang w:eastAsia="es-CR"/>
              </w:rPr>
              <w:t xml:space="preserve">2.3 Atender las necesidades de mobiliario y equipamiento institucional según la actividad sustantiva. </w:t>
            </w:r>
          </w:p>
        </w:tc>
        <w:tc>
          <w:tcPr>
            <w:tcW w:w="2694" w:type="dxa"/>
            <w:tcBorders>
              <w:top w:val="nil"/>
              <w:left w:val="nil"/>
              <w:bottom w:val="single" w:sz="4" w:space="0" w:color="auto"/>
              <w:right w:val="single" w:sz="4" w:space="0" w:color="auto"/>
            </w:tcBorders>
            <w:shd w:val="clear" w:color="000000" w:fill="D9E1F2"/>
            <w:vAlign w:val="center"/>
            <w:hideMark/>
          </w:tcPr>
          <w:p w14:paraId="2B54A104" w14:textId="77777777" w:rsidR="00B104C0" w:rsidRPr="00B104C0" w:rsidRDefault="00B104C0" w:rsidP="00B104C0">
            <w:pPr>
              <w:spacing w:line="240" w:lineRule="auto"/>
              <w:jc w:val="center"/>
              <w:rPr>
                <w:rFonts w:cs="Arial"/>
                <w:sz w:val="22"/>
                <w:szCs w:val="22"/>
                <w:lang w:eastAsia="es-CR"/>
              </w:rPr>
            </w:pPr>
            <w:r w:rsidRPr="00B104C0">
              <w:rPr>
                <w:rFonts w:cs="Arial"/>
                <w:sz w:val="22"/>
                <w:szCs w:val="22"/>
                <w:lang w:eastAsia="es-CR"/>
              </w:rPr>
              <w:t>₡7 325 264 542,5</w:t>
            </w:r>
          </w:p>
        </w:tc>
      </w:tr>
      <w:tr w:rsidR="00B104C0" w:rsidRPr="00B104C0" w14:paraId="29DB5233" w14:textId="77777777" w:rsidTr="00B104C0">
        <w:trPr>
          <w:trHeight w:val="900"/>
        </w:trPr>
        <w:tc>
          <w:tcPr>
            <w:tcW w:w="2960" w:type="dxa"/>
            <w:vMerge/>
            <w:tcBorders>
              <w:top w:val="nil"/>
              <w:left w:val="single" w:sz="4" w:space="0" w:color="auto"/>
              <w:bottom w:val="single" w:sz="4" w:space="0" w:color="auto"/>
              <w:right w:val="single" w:sz="4" w:space="0" w:color="auto"/>
            </w:tcBorders>
            <w:shd w:val="clear" w:color="auto" w:fill="auto"/>
            <w:vAlign w:val="center"/>
            <w:hideMark/>
          </w:tcPr>
          <w:p w14:paraId="095A0D17" w14:textId="77777777" w:rsidR="00B104C0" w:rsidRPr="00B104C0" w:rsidRDefault="00B104C0" w:rsidP="00B104C0">
            <w:pPr>
              <w:spacing w:line="240" w:lineRule="auto"/>
              <w:jc w:val="left"/>
              <w:rPr>
                <w:rFonts w:cs="Arial"/>
                <w:b/>
                <w:bCs/>
                <w:color w:val="000000"/>
                <w:lang w:eastAsia="es-CR"/>
              </w:rPr>
            </w:pPr>
          </w:p>
        </w:tc>
        <w:tc>
          <w:tcPr>
            <w:tcW w:w="7241" w:type="dxa"/>
            <w:tcBorders>
              <w:top w:val="nil"/>
              <w:left w:val="nil"/>
              <w:bottom w:val="single" w:sz="4" w:space="0" w:color="auto"/>
              <w:right w:val="single" w:sz="4" w:space="0" w:color="auto"/>
            </w:tcBorders>
            <w:shd w:val="clear" w:color="auto" w:fill="auto"/>
            <w:vAlign w:val="center"/>
            <w:hideMark/>
          </w:tcPr>
          <w:p w14:paraId="5EB4EBCB" w14:textId="58B33424" w:rsidR="00B104C0" w:rsidRPr="00B104C0" w:rsidRDefault="00B104C0" w:rsidP="00B104C0">
            <w:pPr>
              <w:spacing w:line="240" w:lineRule="auto"/>
              <w:jc w:val="left"/>
              <w:rPr>
                <w:rFonts w:cs="Arial"/>
                <w:sz w:val="22"/>
                <w:szCs w:val="22"/>
                <w:lang w:eastAsia="es-CR"/>
              </w:rPr>
            </w:pPr>
            <w:r w:rsidRPr="00B104C0">
              <w:rPr>
                <w:rFonts w:cs="Arial"/>
                <w:sz w:val="22"/>
                <w:szCs w:val="22"/>
                <w:lang w:eastAsia="es-CR"/>
              </w:rPr>
              <w:t>2.</w:t>
            </w:r>
            <w:r w:rsidR="00C56B83">
              <w:rPr>
                <w:rFonts w:cs="Arial"/>
                <w:sz w:val="22"/>
                <w:szCs w:val="22"/>
                <w:lang w:eastAsia="es-CR"/>
              </w:rPr>
              <w:t>4</w:t>
            </w:r>
            <w:r w:rsidRPr="00B104C0">
              <w:rPr>
                <w:rFonts w:cs="Arial"/>
                <w:sz w:val="22"/>
                <w:szCs w:val="22"/>
                <w:lang w:eastAsia="es-CR"/>
              </w:rPr>
              <w:t xml:space="preserve"> Fortalecer la capacidad institucional para el resguardo de la información y la continuidad de los servicios informáticos.</w:t>
            </w:r>
          </w:p>
        </w:tc>
        <w:tc>
          <w:tcPr>
            <w:tcW w:w="2694" w:type="dxa"/>
            <w:tcBorders>
              <w:top w:val="nil"/>
              <w:left w:val="nil"/>
              <w:bottom w:val="single" w:sz="4" w:space="0" w:color="auto"/>
              <w:right w:val="single" w:sz="4" w:space="0" w:color="auto"/>
            </w:tcBorders>
            <w:shd w:val="clear" w:color="auto" w:fill="auto"/>
            <w:vAlign w:val="center"/>
            <w:hideMark/>
          </w:tcPr>
          <w:p w14:paraId="5DC6ACAD" w14:textId="77777777" w:rsidR="00B104C0" w:rsidRPr="00B104C0" w:rsidRDefault="00B104C0" w:rsidP="00B104C0">
            <w:pPr>
              <w:spacing w:line="240" w:lineRule="auto"/>
              <w:jc w:val="center"/>
              <w:rPr>
                <w:rFonts w:cs="Arial"/>
                <w:sz w:val="22"/>
                <w:szCs w:val="22"/>
                <w:lang w:eastAsia="es-CR"/>
              </w:rPr>
            </w:pPr>
            <w:r w:rsidRPr="00B104C0">
              <w:rPr>
                <w:rFonts w:cs="Arial"/>
                <w:sz w:val="22"/>
                <w:szCs w:val="22"/>
                <w:lang w:eastAsia="es-CR"/>
              </w:rPr>
              <w:t>₡1 833 000 000,0</w:t>
            </w:r>
          </w:p>
        </w:tc>
      </w:tr>
      <w:tr w:rsidR="00B104C0" w:rsidRPr="00B104C0" w14:paraId="0E38B5D9" w14:textId="77777777" w:rsidTr="00B104C0">
        <w:trPr>
          <w:trHeight w:val="915"/>
        </w:trPr>
        <w:tc>
          <w:tcPr>
            <w:tcW w:w="2960" w:type="dxa"/>
            <w:vMerge/>
            <w:tcBorders>
              <w:top w:val="nil"/>
              <w:left w:val="single" w:sz="4" w:space="0" w:color="auto"/>
              <w:bottom w:val="single" w:sz="4" w:space="0" w:color="auto"/>
              <w:right w:val="single" w:sz="4" w:space="0" w:color="auto"/>
            </w:tcBorders>
            <w:shd w:val="clear" w:color="auto" w:fill="auto"/>
            <w:vAlign w:val="center"/>
            <w:hideMark/>
          </w:tcPr>
          <w:p w14:paraId="5DED30D6" w14:textId="77777777" w:rsidR="00B104C0" w:rsidRPr="00B104C0" w:rsidRDefault="00B104C0" w:rsidP="00B104C0">
            <w:pPr>
              <w:spacing w:line="240" w:lineRule="auto"/>
              <w:jc w:val="left"/>
              <w:rPr>
                <w:rFonts w:cs="Arial"/>
                <w:b/>
                <w:bCs/>
                <w:color w:val="000000"/>
                <w:lang w:eastAsia="es-CR"/>
              </w:rPr>
            </w:pPr>
          </w:p>
        </w:tc>
        <w:tc>
          <w:tcPr>
            <w:tcW w:w="7241" w:type="dxa"/>
            <w:tcBorders>
              <w:top w:val="nil"/>
              <w:left w:val="nil"/>
              <w:bottom w:val="single" w:sz="4" w:space="0" w:color="auto"/>
              <w:right w:val="single" w:sz="4" w:space="0" w:color="auto"/>
            </w:tcBorders>
            <w:shd w:val="clear" w:color="000000" w:fill="D9E1F2"/>
            <w:vAlign w:val="center"/>
            <w:hideMark/>
          </w:tcPr>
          <w:p w14:paraId="6F77786D" w14:textId="64D17AE5" w:rsidR="00B104C0" w:rsidRPr="00B104C0" w:rsidRDefault="00B104C0" w:rsidP="00B104C0">
            <w:pPr>
              <w:spacing w:line="240" w:lineRule="auto"/>
              <w:jc w:val="left"/>
              <w:rPr>
                <w:rFonts w:cs="Arial"/>
                <w:sz w:val="22"/>
                <w:szCs w:val="22"/>
                <w:lang w:eastAsia="es-CR"/>
              </w:rPr>
            </w:pPr>
            <w:r w:rsidRPr="00B104C0">
              <w:rPr>
                <w:rFonts w:cs="Arial"/>
                <w:sz w:val="22"/>
                <w:szCs w:val="22"/>
                <w:lang w:eastAsia="es-CR"/>
              </w:rPr>
              <w:t>2.</w:t>
            </w:r>
            <w:r w:rsidR="00C56B83">
              <w:rPr>
                <w:rFonts w:cs="Arial"/>
                <w:sz w:val="22"/>
                <w:szCs w:val="22"/>
                <w:lang w:eastAsia="es-CR"/>
              </w:rPr>
              <w:t>5</w:t>
            </w:r>
            <w:r w:rsidRPr="00B104C0">
              <w:rPr>
                <w:rFonts w:cs="Arial"/>
                <w:sz w:val="22"/>
                <w:szCs w:val="22"/>
                <w:lang w:eastAsia="es-CR"/>
              </w:rPr>
              <w:t xml:space="preserve"> Gestionar la instalación de ascensor institucional en Ciencias Agrarias.  </w:t>
            </w:r>
          </w:p>
        </w:tc>
        <w:tc>
          <w:tcPr>
            <w:tcW w:w="2694" w:type="dxa"/>
            <w:tcBorders>
              <w:top w:val="nil"/>
              <w:left w:val="nil"/>
              <w:bottom w:val="single" w:sz="4" w:space="0" w:color="auto"/>
              <w:right w:val="single" w:sz="4" w:space="0" w:color="auto"/>
            </w:tcBorders>
            <w:shd w:val="clear" w:color="000000" w:fill="D9E1F2"/>
            <w:vAlign w:val="center"/>
            <w:hideMark/>
          </w:tcPr>
          <w:p w14:paraId="5553E302" w14:textId="77777777" w:rsidR="00B104C0" w:rsidRPr="00B104C0" w:rsidRDefault="00B104C0" w:rsidP="00B104C0">
            <w:pPr>
              <w:spacing w:line="240" w:lineRule="auto"/>
              <w:jc w:val="center"/>
              <w:rPr>
                <w:rFonts w:cs="Arial"/>
                <w:sz w:val="22"/>
                <w:szCs w:val="22"/>
                <w:lang w:eastAsia="es-CR"/>
              </w:rPr>
            </w:pPr>
            <w:r w:rsidRPr="00B104C0">
              <w:rPr>
                <w:rFonts w:cs="Arial"/>
                <w:sz w:val="22"/>
                <w:szCs w:val="22"/>
                <w:lang w:eastAsia="es-CR"/>
              </w:rPr>
              <w:t>₡140 000 000,0</w:t>
            </w:r>
          </w:p>
        </w:tc>
      </w:tr>
      <w:tr w:rsidR="00B104C0" w:rsidRPr="00B104C0" w14:paraId="7A22DCA1" w14:textId="77777777" w:rsidTr="00C56B83">
        <w:trPr>
          <w:trHeight w:val="885"/>
        </w:trPr>
        <w:tc>
          <w:tcPr>
            <w:tcW w:w="2960" w:type="dxa"/>
            <w:vMerge/>
            <w:tcBorders>
              <w:top w:val="nil"/>
              <w:left w:val="single" w:sz="4" w:space="0" w:color="auto"/>
              <w:bottom w:val="nil"/>
              <w:right w:val="single" w:sz="4" w:space="0" w:color="auto"/>
            </w:tcBorders>
            <w:shd w:val="clear" w:color="auto" w:fill="auto"/>
            <w:vAlign w:val="center"/>
            <w:hideMark/>
          </w:tcPr>
          <w:p w14:paraId="30A4EB73" w14:textId="77777777" w:rsidR="00B104C0" w:rsidRPr="00B104C0" w:rsidRDefault="00B104C0" w:rsidP="00B104C0">
            <w:pPr>
              <w:spacing w:line="240" w:lineRule="auto"/>
              <w:jc w:val="left"/>
              <w:rPr>
                <w:rFonts w:cs="Arial"/>
                <w:b/>
                <w:bCs/>
                <w:color w:val="000000"/>
                <w:lang w:eastAsia="es-CR"/>
              </w:rPr>
            </w:pPr>
          </w:p>
        </w:tc>
        <w:tc>
          <w:tcPr>
            <w:tcW w:w="7241" w:type="dxa"/>
            <w:tcBorders>
              <w:top w:val="nil"/>
              <w:left w:val="nil"/>
              <w:bottom w:val="single" w:sz="4" w:space="0" w:color="auto"/>
              <w:right w:val="single" w:sz="4" w:space="0" w:color="auto"/>
            </w:tcBorders>
            <w:shd w:val="clear" w:color="auto" w:fill="auto"/>
            <w:vAlign w:val="center"/>
            <w:hideMark/>
          </w:tcPr>
          <w:p w14:paraId="41E9554C" w14:textId="52651ED6" w:rsidR="00B104C0" w:rsidRPr="00B104C0" w:rsidRDefault="00B104C0" w:rsidP="00B104C0">
            <w:pPr>
              <w:spacing w:line="240" w:lineRule="auto"/>
              <w:jc w:val="left"/>
              <w:rPr>
                <w:rFonts w:cs="Arial"/>
                <w:sz w:val="22"/>
                <w:szCs w:val="22"/>
                <w:lang w:eastAsia="es-CR"/>
              </w:rPr>
            </w:pPr>
            <w:r w:rsidRPr="00B104C0">
              <w:rPr>
                <w:rFonts w:cs="Arial"/>
                <w:sz w:val="22"/>
                <w:szCs w:val="22"/>
                <w:lang w:eastAsia="es-CR"/>
              </w:rPr>
              <w:t>2.</w:t>
            </w:r>
            <w:r w:rsidR="00C56B83">
              <w:rPr>
                <w:rFonts w:cs="Arial"/>
                <w:sz w:val="22"/>
                <w:szCs w:val="22"/>
                <w:lang w:eastAsia="es-CR"/>
              </w:rPr>
              <w:t>6</w:t>
            </w:r>
            <w:r w:rsidRPr="00B104C0">
              <w:rPr>
                <w:rFonts w:cs="Arial"/>
                <w:sz w:val="22"/>
                <w:szCs w:val="22"/>
                <w:lang w:eastAsia="es-CR"/>
              </w:rPr>
              <w:t xml:space="preserve"> Atender requerimientos de mejora de infraestructura en instancias académicas.  </w:t>
            </w:r>
          </w:p>
        </w:tc>
        <w:tc>
          <w:tcPr>
            <w:tcW w:w="2694" w:type="dxa"/>
            <w:tcBorders>
              <w:top w:val="nil"/>
              <w:left w:val="nil"/>
              <w:bottom w:val="single" w:sz="4" w:space="0" w:color="auto"/>
              <w:right w:val="single" w:sz="4" w:space="0" w:color="auto"/>
            </w:tcBorders>
            <w:shd w:val="clear" w:color="auto" w:fill="auto"/>
            <w:vAlign w:val="center"/>
            <w:hideMark/>
          </w:tcPr>
          <w:p w14:paraId="2F7A1921" w14:textId="77777777" w:rsidR="00B104C0" w:rsidRPr="00B104C0" w:rsidRDefault="00B104C0" w:rsidP="00B104C0">
            <w:pPr>
              <w:spacing w:line="240" w:lineRule="auto"/>
              <w:jc w:val="center"/>
              <w:rPr>
                <w:rFonts w:cs="Arial"/>
                <w:color w:val="000000"/>
                <w:sz w:val="22"/>
                <w:szCs w:val="22"/>
                <w:lang w:eastAsia="es-CR"/>
              </w:rPr>
            </w:pPr>
            <w:r w:rsidRPr="00B104C0">
              <w:rPr>
                <w:rFonts w:cs="Arial"/>
                <w:color w:val="000000"/>
                <w:sz w:val="22"/>
                <w:szCs w:val="22"/>
                <w:lang w:eastAsia="es-CR"/>
              </w:rPr>
              <w:t>₡63 500 000,0</w:t>
            </w:r>
          </w:p>
        </w:tc>
      </w:tr>
      <w:tr w:rsidR="00C56B83" w:rsidRPr="00B104C0" w14:paraId="72E27B68" w14:textId="77777777" w:rsidTr="00C56B83">
        <w:trPr>
          <w:trHeight w:val="885"/>
        </w:trPr>
        <w:tc>
          <w:tcPr>
            <w:tcW w:w="2960" w:type="dxa"/>
            <w:tcBorders>
              <w:top w:val="nil"/>
              <w:left w:val="single" w:sz="4" w:space="0" w:color="auto"/>
              <w:bottom w:val="single" w:sz="4" w:space="0" w:color="auto"/>
              <w:right w:val="single" w:sz="4" w:space="0" w:color="auto"/>
            </w:tcBorders>
            <w:shd w:val="clear" w:color="auto" w:fill="auto"/>
            <w:vAlign w:val="center"/>
          </w:tcPr>
          <w:p w14:paraId="1E2F60BF" w14:textId="77777777" w:rsidR="00C56B83" w:rsidRPr="00B104C0" w:rsidRDefault="00C56B83" w:rsidP="00C56B83">
            <w:pPr>
              <w:spacing w:line="240" w:lineRule="auto"/>
              <w:jc w:val="left"/>
              <w:rPr>
                <w:rFonts w:cs="Arial"/>
                <w:b/>
                <w:bCs/>
                <w:color w:val="000000"/>
                <w:lang w:eastAsia="es-CR"/>
              </w:rPr>
            </w:pPr>
          </w:p>
        </w:tc>
        <w:tc>
          <w:tcPr>
            <w:tcW w:w="7241" w:type="dxa"/>
            <w:tcBorders>
              <w:top w:val="single" w:sz="4" w:space="0" w:color="auto"/>
              <w:left w:val="nil"/>
              <w:bottom w:val="single" w:sz="4" w:space="0" w:color="auto"/>
              <w:right w:val="single" w:sz="4" w:space="0" w:color="auto"/>
            </w:tcBorders>
            <w:shd w:val="clear" w:color="auto" w:fill="D9E2F3" w:themeFill="accent5" w:themeFillTint="33"/>
            <w:vAlign w:val="center"/>
          </w:tcPr>
          <w:p w14:paraId="1A9F4FA3" w14:textId="2AECEF53" w:rsidR="00C56B83" w:rsidRPr="00B104C0" w:rsidRDefault="00C56B83" w:rsidP="00C56B83">
            <w:pPr>
              <w:spacing w:line="240" w:lineRule="auto"/>
              <w:jc w:val="left"/>
              <w:rPr>
                <w:rFonts w:cs="Arial"/>
                <w:sz w:val="22"/>
                <w:szCs w:val="22"/>
                <w:lang w:eastAsia="es-CR"/>
              </w:rPr>
            </w:pPr>
            <w:r>
              <w:rPr>
                <w:rFonts w:cs="Arial"/>
                <w:sz w:val="22"/>
                <w:szCs w:val="22"/>
                <w:lang w:eastAsia="es-CR"/>
              </w:rPr>
              <w:t xml:space="preserve">2.7 </w:t>
            </w:r>
            <w:r w:rsidRPr="00B104C0">
              <w:rPr>
                <w:rFonts w:cs="Arial"/>
                <w:sz w:val="22"/>
                <w:szCs w:val="22"/>
                <w:lang w:eastAsia="es-CR"/>
              </w:rPr>
              <w:t>Adquirir el material bibliográfico, según las prioridades definidas por el SIBUNA.</w:t>
            </w:r>
          </w:p>
        </w:tc>
        <w:tc>
          <w:tcPr>
            <w:tcW w:w="2694" w:type="dxa"/>
            <w:tcBorders>
              <w:top w:val="single" w:sz="4" w:space="0" w:color="auto"/>
              <w:left w:val="nil"/>
              <w:bottom w:val="single" w:sz="4" w:space="0" w:color="auto"/>
              <w:right w:val="single" w:sz="4" w:space="0" w:color="auto"/>
            </w:tcBorders>
            <w:shd w:val="clear" w:color="auto" w:fill="D9E2F3" w:themeFill="accent5" w:themeFillTint="33"/>
            <w:vAlign w:val="center"/>
          </w:tcPr>
          <w:p w14:paraId="6CBEE84B" w14:textId="0520F177" w:rsidR="00C56B83" w:rsidRPr="00C56B83" w:rsidRDefault="00C56B83" w:rsidP="00C56B83">
            <w:pPr>
              <w:spacing w:line="240" w:lineRule="auto"/>
              <w:jc w:val="center"/>
              <w:rPr>
                <w:rFonts w:cs="Arial"/>
                <w:sz w:val="22"/>
                <w:szCs w:val="22"/>
                <w:lang w:eastAsia="es-CR"/>
              </w:rPr>
            </w:pPr>
            <w:r w:rsidRPr="00B104C0">
              <w:rPr>
                <w:rFonts w:cs="Arial"/>
                <w:sz w:val="22"/>
                <w:szCs w:val="22"/>
                <w:lang w:eastAsia="es-CR"/>
              </w:rPr>
              <w:t>₡352 437 916,0</w:t>
            </w:r>
          </w:p>
        </w:tc>
      </w:tr>
    </w:tbl>
    <w:p w14:paraId="35612F39" w14:textId="366660FA" w:rsidR="00B104C0" w:rsidRDefault="00B104C0" w:rsidP="00B37FB7">
      <w:pPr>
        <w:pStyle w:val="Textoindependiente2"/>
        <w:spacing w:line="360" w:lineRule="auto"/>
        <w:jc w:val="center"/>
        <w:rPr>
          <w:rFonts w:cs="Arial"/>
          <w:b/>
          <w:lang w:val="es-CR"/>
        </w:rPr>
      </w:pPr>
    </w:p>
    <w:p w14:paraId="21951CE3" w14:textId="77777777" w:rsidR="00B104C0" w:rsidRPr="00AB2764" w:rsidRDefault="00B104C0" w:rsidP="00B104C0">
      <w:pPr>
        <w:pStyle w:val="Textoindependiente2"/>
        <w:spacing w:line="360" w:lineRule="auto"/>
        <w:rPr>
          <w:rFonts w:cs="Arial"/>
          <w:sz w:val="22"/>
          <w:szCs w:val="22"/>
          <w:lang w:val="es-CR"/>
        </w:rPr>
      </w:pPr>
      <w:r w:rsidRPr="00AB2764">
        <w:rPr>
          <w:rFonts w:cs="Arial"/>
          <w:b/>
          <w:bCs/>
          <w:sz w:val="22"/>
          <w:szCs w:val="22"/>
          <w:lang w:val="es-CR" w:eastAsia="es-CR"/>
        </w:rPr>
        <w:t>FUENTE</w:t>
      </w:r>
      <w:r w:rsidRPr="00AB2764">
        <w:rPr>
          <w:rFonts w:cs="Arial"/>
          <w:sz w:val="22"/>
          <w:szCs w:val="22"/>
          <w:lang w:val="es-CR" w:eastAsia="es-CR"/>
        </w:rPr>
        <w:t xml:space="preserve">: </w:t>
      </w:r>
      <w:r w:rsidRPr="00AB2764">
        <w:rPr>
          <w:rFonts w:cs="Arial"/>
          <w:i/>
          <w:iCs/>
          <w:sz w:val="22"/>
          <w:szCs w:val="22"/>
          <w:lang w:val="es-CR" w:eastAsia="es-CR"/>
        </w:rPr>
        <w:t xml:space="preserve">Área de Planificación </w:t>
      </w:r>
    </w:p>
    <w:p w14:paraId="10A33276" w14:textId="5FD391F6" w:rsidR="00B104C0" w:rsidRDefault="00B104C0" w:rsidP="00B37FB7">
      <w:pPr>
        <w:pStyle w:val="Textoindependiente2"/>
        <w:spacing w:line="360" w:lineRule="auto"/>
        <w:jc w:val="center"/>
        <w:rPr>
          <w:rFonts w:cs="Arial"/>
          <w:b/>
          <w:lang w:val="es-CR"/>
        </w:rPr>
      </w:pPr>
    </w:p>
    <w:p w14:paraId="529373F1" w14:textId="7DD3BBC4" w:rsidR="00B104C0" w:rsidRDefault="00B104C0" w:rsidP="00B37FB7">
      <w:pPr>
        <w:pStyle w:val="Textoindependiente2"/>
        <w:spacing w:line="360" w:lineRule="auto"/>
        <w:jc w:val="center"/>
        <w:rPr>
          <w:rFonts w:cs="Arial"/>
          <w:b/>
          <w:lang w:val="es-CR"/>
        </w:rPr>
      </w:pPr>
    </w:p>
    <w:p w14:paraId="3ED73887" w14:textId="61A0634A" w:rsidR="00B104C0" w:rsidRDefault="00B104C0" w:rsidP="00B37FB7">
      <w:pPr>
        <w:pStyle w:val="Textoindependiente2"/>
        <w:spacing w:line="360" w:lineRule="auto"/>
        <w:jc w:val="center"/>
        <w:rPr>
          <w:rFonts w:cs="Arial"/>
          <w:b/>
          <w:lang w:val="es-CR"/>
        </w:rPr>
      </w:pPr>
    </w:p>
    <w:p w14:paraId="610DFC53" w14:textId="7095F250" w:rsidR="00B104C0" w:rsidRDefault="00B104C0" w:rsidP="00B37FB7">
      <w:pPr>
        <w:pStyle w:val="Textoindependiente2"/>
        <w:spacing w:line="360" w:lineRule="auto"/>
        <w:jc w:val="center"/>
        <w:rPr>
          <w:rFonts w:cs="Arial"/>
          <w:b/>
          <w:lang w:val="es-CR"/>
        </w:rPr>
      </w:pPr>
    </w:p>
    <w:p w14:paraId="437DD20F" w14:textId="4CF071F9" w:rsidR="00B104C0" w:rsidRDefault="00B104C0" w:rsidP="00B37FB7">
      <w:pPr>
        <w:pStyle w:val="Textoindependiente2"/>
        <w:spacing w:line="360" w:lineRule="auto"/>
        <w:jc w:val="center"/>
        <w:rPr>
          <w:rFonts w:cs="Arial"/>
          <w:b/>
          <w:lang w:val="es-CR"/>
        </w:rPr>
      </w:pPr>
    </w:p>
    <w:p w14:paraId="3F514635" w14:textId="2BFF368C" w:rsidR="00B104C0" w:rsidRDefault="00B104C0" w:rsidP="00B37FB7">
      <w:pPr>
        <w:pStyle w:val="Textoindependiente2"/>
        <w:spacing w:line="360" w:lineRule="auto"/>
        <w:jc w:val="center"/>
        <w:rPr>
          <w:rFonts w:cs="Arial"/>
          <w:b/>
          <w:lang w:val="es-CR"/>
        </w:rPr>
      </w:pPr>
    </w:p>
    <w:tbl>
      <w:tblPr>
        <w:tblW w:w="12895" w:type="dxa"/>
        <w:tblCellMar>
          <w:left w:w="70" w:type="dxa"/>
          <w:right w:w="70" w:type="dxa"/>
        </w:tblCellMar>
        <w:tblLook w:val="04A0" w:firstRow="1" w:lastRow="0" w:firstColumn="1" w:lastColumn="0" w:noHBand="0" w:noVBand="1"/>
      </w:tblPr>
      <w:tblGrid>
        <w:gridCol w:w="2960"/>
        <w:gridCol w:w="7241"/>
        <w:gridCol w:w="2694"/>
      </w:tblGrid>
      <w:tr w:rsidR="00B104C0" w:rsidRPr="00B104C0" w14:paraId="7704F531" w14:textId="77777777" w:rsidTr="00B104C0">
        <w:trPr>
          <w:trHeight w:val="600"/>
        </w:trPr>
        <w:tc>
          <w:tcPr>
            <w:tcW w:w="2960" w:type="dxa"/>
            <w:tcBorders>
              <w:top w:val="single" w:sz="4" w:space="0" w:color="auto"/>
              <w:left w:val="single" w:sz="4" w:space="0" w:color="auto"/>
              <w:bottom w:val="single" w:sz="4" w:space="0" w:color="auto"/>
              <w:right w:val="single" w:sz="4" w:space="0" w:color="auto"/>
            </w:tcBorders>
            <w:shd w:val="clear" w:color="000000" w:fill="1F4E78"/>
            <w:vAlign w:val="center"/>
            <w:hideMark/>
          </w:tcPr>
          <w:p w14:paraId="3D675682" w14:textId="77777777" w:rsidR="00B104C0" w:rsidRPr="00B104C0" w:rsidRDefault="00B104C0" w:rsidP="00B104C0">
            <w:pPr>
              <w:spacing w:line="240" w:lineRule="auto"/>
              <w:jc w:val="center"/>
              <w:rPr>
                <w:rFonts w:cs="Arial"/>
                <w:b/>
                <w:bCs/>
                <w:color w:val="FFFFFF"/>
                <w:lang w:eastAsia="es-CR"/>
              </w:rPr>
            </w:pPr>
            <w:r w:rsidRPr="00B104C0">
              <w:rPr>
                <w:rFonts w:cs="Arial"/>
                <w:b/>
                <w:bCs/>
                <w:color w:val="FFFFFF"/>
                <w:lang w:eastAsia="es-CR"/>
              </w:rPr>
              <w:t>OBJETIVO</w:t>
            </w:r>
          </w:p>
        </w:tc>
        <w:tc>
          <w:tcPr>
            <w:tcW w:w="7241" w:type="dxa"/>
            <w:tcBorders>
              <w:top w:val="single" w:sz="4" w:space="0" w:color="auto"/>
              <w:left w:val="nil"/>
              <w:bottom w:val="single" w:sz="4" w:space="0" w:color="auto"/>
              <w:right w:val="single" w:sz="4" w:space="0" w:color="auto"/>
            </w:tcBorders>
            <w:shd w:val="clear" w:color="000000" w:fill="1F4E78"/>
            <w:vAlign w:val="center"/>
            <w:hideMark/>
          </w:tcPr>
          <w:p w14:paraId="406E7F36" w14:textId="77777777" w:rsidR="00B104C0" w:rsidRPr="00B104C0" w:rsidRDefault="00B104C0" w:rsidP="00B104C0">
            <w:pPr>
              <w:spacing w:line="240" w:lineRule="auto"/>
              <w:jc w:val="center"/>
              <w:rPr>
                <w:rFonts w:cs="Arial"/>
                <w:b/>
                <w:bCs/>
                <w:color w:val="FFFFFF"/>
                <w:sz w:val="22"/>
                <w:szCs w:val="22"/>
                <w:lang w:eastAsia="es-CR"/>
              </w:rPr>
            </w:pPr>
            <w:r w:rsidRPr="00B104C0">
              <w:rPr>
                <w:rFonts w:cs="Arial"/>
                <w:b/>
                <w:bCs/>
                <w:color w:val="FFFFFF"/>
                <w:sz w:val="22"/>
                <w:szCs w:val="22"/>
                <w:lang w:eastAsia="es-CR"/>
              </w:rPr>
              <w:t>META</w:t>
            </w:r>
          </w:p>
        </w:tc>
        <w:tc>
          <w:tcPr>
            <w:tcW w:w="2694" w:type="dxa"/>
            <w:tcBorders>
              <w:top w:val="single" w:sz="4" w:space="0" w:color="auto"/>
              <w:left w:val="nil"/>
              <w:bottom w:val="single" w:sz="4" w:space="0" w:color="auto"/>
              <w:right w:val="single" w:sz="4" w:space="0" w:color="auto"/>
            </w:tcBorders>
            <w:shd w:val="clear" w:color="000000" w:fill="1F4E78"/>
            <w:vAlign w:val="center"/>
            <w:hideMark/>
          </w:tcPr>
          <w:p w14:paraId="6A13071E" w14:textId="77777777" w:rsidR="00B104C0" w:rsidRPr="00B104C0" w:rsidRDefault="00B104C0" w:rsidP="00B104C0">
            <w:pPr>
              <w:spacing w:line="240" w:lineRule="auto"/>
              <w:jc w:val="center"/>
              <w:rPr>
                <w:rFonts w:cs="Arial"/>
                <w:b/>
                <w:bCs/>
                <w:color w:val="FFFFFF"/>
                <w:sz w:val="22"/>
                <w:szCs w:val="22"/>
                <w:lang w:eastAsia="es-CR"/>
              </w:rPr>
            </w:pPr>
            <w:r w:rsidRPr="00B104C0">
              <w:rPr>
                <w:rFonts w:cs="Arial"/>
                <w:b/>
                <w:bCs/>
                <w:color w:val="FFFFFF"/>
                <w:sz w:val="22"/>
                <w:szCs w:val="22"/>
                <w:lang w:eastAsia="es-CR"/>
              </w:rPr>
              <w:t xml:space="preserve">MONTO FORMULADO </w:t>
            </w:r>
          </w:p>
        </w:tc>
      </w:tr>
      <w:tr w:rsidR="002F6544" w:rsidRPr="00B104C0" w14:paraId="47BDB5DD" w14:textId="77777777" w:rsidTr="00707484">
        <w:trPr>
          <w:trHeight w:val="807"/>
        </w:trPr>
        <w:tc>
          <w:tcPr>
            <w:tcW w:w="2960" w:type="dxa"/>
            <w:vMerge w:val="restart"/>
            <w:tcBorders>
              <w:top w:val="nil"/>
              <w:left w:val="single" w:sz="4" w:space="0" w:color="auto"/>
              <w:right w:val="single" w:sz="4" w:space="0" w:color="auto"/>
            </w:tcBorders>
            <w:shd w:val="clear" w:color="auto" w:fill="auto"/>
            <w:vAlign w:val="center"/>
            <w:hideMark/>
          </w:tcPr>
          <w:p w14:paraId="143F5D34" w14:textId="7D9ACD33" w:rsidR="002F6544" w:rsidRPr="00B104C0" w:rsidRDefault="002F6544" w:rsidP="00B104C0">
            <w:pPr>
              <w:spacing w:line="240" w:lineRule="auto"/>
              <w:jc w:val="center"/>
              <w:rPr>
                <w:rFonts w:cs="Arial"/>
                <w:b/>
                <w:bCs/>
                <w:color w:val="000000"/>
                <w:lang w:eastAsia="es-CR"/>
              </w:rPr>
            </w:pPr>
            <w:r w:rsidRPr="00B104C0">
              <w:rPr>
                <w:rFonts w:cs="Arial"/>
                <w:b/>
                <w:bCs/>
                <w:color w:val="000000"/>
                <w:lang w:eastAsia="es-CR"/>
              </w:rPr>
              <w:t xml:space="preserve">3.    </w:t>
            </w:r>
            <w:r>
              <w:rPr>
                <w:rFonts w:cs="Arial"/>
                <w:b/>
                <w:bCs/>
                <w:color w:val="000000"/>
                <w:lang w:eastAsia="es-CR"/>
              </w:rPr>
              <w:t>Adecuar</w:t>
            </w:r>
            <w:r w:rsidRPr="00B104C0">
              <w:rPr>
                <w:rFonts w:cs="Arial"/>
                <w:b/>
                <w:bCs/>
                <w:color w:val="000000"/>
                <w:lang w:eastAsia="es-CR"/>
              </w:rPr>
              <w:t xml:space="preserve"> la infraestructura</w:t>
            </w:r>
            <w:r>
              <w:rPr>
                <w:rFonts w:cs="Arial"/>
                <w:b/>
                <w:bCs/>
                <w:color w:val="000000"/>
                <w:lang w:eastAsia="es-CR"/>
              </w:rPr>
              <w:t xml:space="preserve"> institucional</w:t>
            </w:r>
            <w:r w:rsidRPr="00B104C0">
              <w:rPr>
                <w:rFonts w:cs="Arial"/>
                <w:b/>
                <w:bCs/>
                <w:color w:val="000000"/>
                <w:lang w:eastAsia="es-CR"/>
              </w:rPr>
              <w:t xml:space="preserve"> para brindar soporte a la actividad sustantiv</w:t>
            </w:r>
            <w:r>
              <w:rPr>
                <w:rFonts w:cs="Arial"/>
                <w:b/>
                <w:bCs/>
                <w:color w:val="000000"/>
                <w:lang w:eastAsia="es-CR"/>
              </w:rPr>
              <w:t>a</w:t>
            </w:r>
            <w:r w:rsidRPr="00B104C0">
              <w:rPr>
                <w:rFonts w:cs="Arial"/>
                <w:b/>
                <w:bCs/>
                <w:color w:val="000000"/>
                <w:lang w:eastAsia="es-CR"/>
              </w:rPr>
              <w:t xml:space="preserve">. </w:t>
            </w:r>
          </w:p>
        </w:tc>
        <w:tc>
          <w:tcPr>
            <w:tcW w:w="7241" w:type="dxa"/>
            <w:tcBorders>
              <w:top w:val="nil"/>
              <w:left w:val="nil"/>
              <w:bottom w:val="single" w:sz="4" w:space="0" w:color="auto"/>
              <w:right w:val="single" w:sz="4" w:space="0" w:color="auto"/>
            </w:tcBorders>
            <w:shd w:val="clear" w:color="000000" w:fill="D9E1F2"/>
            <w:vAlign w:val="center"/>
            <w:hideMark/>
          </w:tcPr>
          <w:p w14:paraId="5DE745DE" w14:textId="77777777" w:rsidR="002F6544" w:rsidRPr="00B104C0" w:rsidRDefault="002F6544" w:rsidP="00B104C0">
            <w:pPr>
              <w:spacing w:line="240" w:lineRule="auto"/>
              <w:jc w:val="left"/>
              <w:rPr>
                <w:rFonts w:cs="Arial"/>
                <w:sz w:val="22"/>
                <w:szCs w:val="22"/>
                <w:lang w:eastAsia="es-CR"/>
              </w:rPr>
            </w:pPr>
            <w:r w:rsidRPr="00B104C0">
              <w:rPr>
                <w:rFonts w:cs="Arial"/>
                <w:sz w:val="22"/>
                <w:szCs w:val="22"/>
                <w:lang w:eastAsia="es-CR"/>
              </w:rPr>
              <w:t xml:space="preserve">3.1 Gestionar la construcción de las instalaciones del Programa UNA Campus Sostenible </w:t>
            </w:r>
          </w:p>
        </w:tc>
        <w:tc>
          <w:tcPr>
            <w:tcW w:w="2694" w:type="dxa"/>
            <w:tcBorders>
              <w:top w:val="nil"/>
              <w:left w:val="nil"/>
              <w:bottom w:val="single" w:sz="4" w:space="0" w:color="auto"/>
              <w:right w:val="single" w:sz="4" w:space="0" w:color="auto"/>
            </w:tcBorders>
            <w:shd w:val="clear" w:color="000000" w:fill="D9E1F2"/>
            <w:vAlign w:val="center"/>
            <w:hideMark/>
          </w:tcPr>
          <w:p w14:paraId="0C703569" w14:textId="77777777" w:rsidR="002F6544" w:rsidRPr="00B104C0" w:rsidRDefault="002F6544" w:rsidP="00B104C0">
            <w:pPr>
              <w:spacing w:line="240" w:lineRule="auto"/>
              <w:jc w:val="center"/>
              <w:rPr>
                <w:rFonts w:cs="Arial"/>
                <w:color w:val="000000"/>
                <w:sz w:val="22"/>
                <w:szCs w:val="22"/>
                <w:lang w:eastAsia="es-CR"/>
              </w:rPr>
            </w:pPr>
            <w:r w:rsidRPr="00B104C0">
              <w:rPr>
                <w:rFonts w:cs="Arial"/>
                <w:color w:val="000000"/>
                <w:sz w:val="22"/>
                <w:szCs w:val="22"/>
                <w:lang w:eastAsia="es-CR"/>
              </w:rPr>
              <w:t>₡739 505 100,0</w:t>
            </w:r>
          </w:p>
        </w:tc>
      </w:tr>
      <w:tr w:rsidR="005E4297" w:rsidRPr="00B104C0" w14:paraId="4CADA974" w14:textId="77777777" w:rsidTr="005E4297">
        <w:trPr>
          <w:trHeight w:val="807"/>
        </w:trPr>
        <w:tc>
          <w:tcPr>
            <w:tcW w:w="2960" w:type="dxa"/>
            <w:vMerge/>
            <w:tcBorders>
              <w:top w:val="nil"/>
              <w:left w:val="single" w:sz="4" w:space="0" w:color="auto"/>
              <w:right w:val="single" w:sz="4" w:space="0" w:color="auto"/>
            </w:tcBorders>
            <w:shd w:val="clear" w:color="auto" w:fill="auto"/>
            <w:vAlign w:val="center"/>
          </w:tcPr>
          <w:p w14:paraId="0AC1512C" w14:textId="77777777" w:rsidR="005E4297" w:rsidRPr="00B104C0" w:rsidRDefault="005E4297" w:rsidP="005E4297">
            <w:pPr>
              <w:spacing w:line="240" w:lineRule="auto"/>
              <w:jc w:val="center"/>
              <w:rPr>
                <w:rFonts w:cs="Arial"/>
                <w:b/>
                <w:bCs/>
                <w:color w:val="000000"/>
                <w:lang w:eastAsia="es-CR"/>
              </w:rPr>
            </w:pPr>
          </w:p>
        </w:tc>
        <w:tc>
          <w:tcPr>
            <w:tcW w:w="7241" w:type="dxa"/>
            <w:tcBorders>
              <w:top w:val="nil"/>
              <w:left w:val="nil"/>
              <w:bottom w:val="single" w:sz="4" w:space="0" w:color="auto"/>
              <w:right w:val="single" w:sz="4" w:space="0" w:color="auto"/>
            </w:tcBorders>
            <w:shd w:val="clear" w:color="auto" w:fill="auto"/>
            <w:vAlign w:val="center"/>
          </w:tcPr>
          <w:p w14:paraId="3553AC2C" w14:textId="7F36EA23" w:rsidR="005E4297" w:rsidRPr="00B104C0" w:rsidRDefault="005E4297" w:rsidP="005E4297">
            <w:pPr>
              <w:spacing w:line="240" w:lineRule="auto"/>
              <w:jc w:val="left"/>
              <w:rPr>
                <w:rFonts w:cs="Arial"/>
                <w:sz w:val="22"/>
                <w:szCs w:val="22"/>
                <w:lang w:eastAsia="es-CR"/>
              </w:rPr>
            </w:pPr>
            <w:r w:rsidRPr="00B104C0">
              <w:rPr>
                <w:rFonts w:cs="Arial"/>
                <w:sz w:val="22"/>
                <w:szCs w:val="22"/>
                <w:lang w:eastAsia="es-CR"/>
              </w:rPr>
              <w:t>3.</w:t>
            </w:r>
            <w:r>
              <w:rPr>
                <w:rFonts w:cs="Arial"/>
                <w:sz w:val="22"/>
                <w:szCs w:val="22"/>
                <w:lang w:eastAsia="es-CR"/>
              </w:rPr>
              <w:t>2</w:t>
            </w:r>
            <w:r w:rsidRPr="00B104C0">
              <w:rPr>
                <w:rFonts w:cs="Arial"/>
                <w:sz w:val="22"/>
                <w:szCs w:val="22"/>
                <w:lang w:eastAsia="es-CR"/>
              </w:rPr>
              <w:t xml:space="preserve"> Gestionar la construcción </w:t>
            </w:r>
            <w:r>
              <w:rPr>
                <w:rFonts w:cs="Arial"/>
                <w:sz w:val="22"/>
                <w:szCs w:val="22"/>
                <w:lang w:eastAsia="es-CR"/>
              </w:rPr>
              <w:t xml:space="preserve">del Egreso del Edificio Administrativo </w:t>
            </w:r>
            <w:r w:rsidRPr="00B104C0">
              <w:rPr>
                <w:rFonts w:cs="Arial"/>
                <w:sz w:val="22"/>
                <w:szCs w:val="22"/>
                <w:lang w:eastAsia="es-CR"/>
              </w:rPr>
              <w:t xml:space="preserve"> </w:t>
            </w:r>
          </w:p>
        </w:tc>
        <w:tc>
          <w:tcPr>
            <w:tcW w:w="2694" w:type="dxa"/>
            <w:tcBorders>
              <w:top w:val="nil"/>
              <w:left w:val="nil"/>
              <w:bottom w:val="single" w:sz="4" w:space="0" w:color="auto"/>
              <w:right w:val="single" w:sz="4" w:space="0" w:color="auto"/>
            </w:tcBorders>
            <w:shd w:val="clear" w:color="auto" w:fill="auto"/>
            <w:vAlign w:val="center"/>
          </w:tcPr>
          <w:p w14:paraId="6600EDBF" w14:textId="4327E010" w:rsidR="005E4297" w:rsidRPr="00B104C0" w:rsidRDefault="005E4297" w:rsidP="005E4297">
            <w:pPr>
              <w:spacing w:line="240" w:lineRule="auto"/>
              <w:jc w:val="center"/>
              <w:rPr>
                <w:rFonts w:cs="Arial"/>
                <w:color w:val="000000"/>
                <w:sz w:val="22"/>
                <w:szCs w:val="22"/>
                <w:lang w:eastAsia="es-CR"/>
              </w:rPr>
            </w:pPr>
            <w:r w:rsidRPr="00B104C0">
              <w:rPr>
                <w:rFonts w:cs="Arial"/>
                <w:color w:val="000000"/>
                <w:sz w:val="22"/>
                <w:szCs w:val="22"/>
                <w:lang w:eastAsia="es-CR"/>
              </w:rPr>
              <w:t>₡</w:t>
            </w:r>
            <w:r>
              <w:rPr>
                <w:rFonts w:cs="Arial"/>
                <w:color w:val="000000"/>
                <w:sz w:val="22"/>
                <w:szCs w:val="22"/>
                <w:lang w:eastAsia="es-CR"/>
              </w:rPr>
              <w:t>500</w:t>
            </w:r>
            <w:r w:rsidRPr="00B104C0">
              <w:rPr>
                <w:rFonts w:cs="Arial"/>
                <w:color w:val="000000"/>
                <w:sz w:val="22"/>
                <w:szCs w:val="22"/>
                <w:lang w:eastAsia="es-CR"/>
              </w:rPr>
              <w:t xml:space="preserve"> 000 000,0</w:t>
            </w:r>
          </w:p>
        </w:tc>
      </w:tr>
      <w:tr w:rsidR="005E4297" w:rsidRPr="00B104C0" w14:paraId="466010B2" w14:textId="77777777" w:rsidTr="005E4297">
        <w:trPr>
          <w:trHeight w:val="807"/>
        </w:trPr>
        <w:tc>
          <w:tcPr>
            <w:tcW w:w="2960" w:type="dxa"/>
            <w:vMerge/>
            <w:tcBorders>
              <w:top w:val="nil"/>
              <w:left w:val="single" w:sz="4" w:space="0" w:color="auto"/>
              <w:right w:val="single" w:sz="4" w:space="0" w:color="auto"/>
            </w:tcBorders>
            <w:shd w:val="clear" w:color="auto" w:fill="auto"/>
            <w:vAlign w:val="center"/>
          </w:tcPr>
          <w:p w14:paraId="580D264B" w14:textId="77777777" w:rsidR="005E4297" w:rsidRPr="00B104C0" w:rsidRDefault="005E4297" w:rsidP="005E4297">
            <w:pPr>
              <w:spacing w:line="240" w:lineRule="auto"/>
              <w:jc w:val="center"/>
              <w:rPr>
                <w:rFonts w:cs="Arial"/>
                <w:b/>
                <w:bCs/>
                <w:color w:val="000000"/>
                <w:lang w:eastAsia="es-CR"/>
              </w:rPr>
            </w:pPr>
          </w:p>
        </w:tc>
        <w:tc>
          <w:tcPr>
            <w:tcW w:w="7241" w:type="dxa"/>
            <w:tcBorders>
              <w:top w:val="nil"/>
              <w:left w:val="nil"/>
              <w:bottom w:val="single" w:sz="4" w:space="0" w:color="auto"/>
              <w:right w:val="single" w:sz="4" w:space="0" w:color="auto"/>
            </w:tcBorders>
            <w:shd w:val="clear" w:color="auto" w:fill="D9E2F3" w:themeFill="accent5" w:themeFillTint="33"/>
            <w:vAlign w:val="center"/>
          </w:tcPr>
          <w:p w14:paraId="0B82E982" w14:textId="1D753A7E" w:rsidR="005E4297" w:rsidRPr="00B104C0" w:rsidRDefault="005E4297" w:rsidP="005E4297">
            <w:pPr>
              <w:spacing w:line="240" w:lineRule="auto"/>
              <w:jc w:val="left"/>
              <w:rPr>
                <w:rFonts w:cs="Arial"/>
                <w:sz w:val="22"/>
                <w:szCs w:val="22"/>
                <w:lang w:eastAsia="es-CR"/>
              </w:rPr>
            </w:pPr>
            <w:r w:rsidRPr="00B104C0">
              <w:rPr>
                <w:rFonts w:cs="Arial"/>
                <w:sz w:val="22"/>
                <w:szCs w:val="22"/>
                <w:lang w:eastAsia="es-CR"/>
              </w:rPr>
              <w:t>3.</w:t>
            </w:r>
            <w:r>
              <w:rPr>
                <w:rFonts w:cs="Arial"/>
                <w:sz w:val="22"/>
                <w:szCs w:val="22"/>
                <w:lang w:eastAsia="es-CR"/>
              </w:rPr>
              <w:t>3</w:t>
            </w:r>
            <w:r w:rsidRPr="00B104C0">
              <w:rPr>
                <w:rFonts w:cs="Arial"/>
                <w:sz w:val="22"/>
                <w:szCs w:val="22"/>
                <w:lang w:eastAsia="es-CR"/>
              </w:rPr>
              <w:t xml:space="preserve"> Concluir la adecuación de las instalaciones del Departamento de Promoción Estudiantil.  </w:t>
            </w:r>
          </w:p>
        </w:tc>
        <w:tc>
          <w:tcPr>
            <w:tcW w:w="2694" w:type="dxa"/>
            <w:tcBorders>
              <w:top w:val="nil"/>
              <w:left w:val="nil"/>
              <w:bottom w:val="single" w:sz="4" w:space="0" w:color="auto"/>
              <w:right w:val="single" w:sz="4" w:space="0" w:color="auto"/>
            </w:tcBorders>
            <w:shd w:val="clear" w:color="auto" w:fill="D9E2F3" w:themeFill="accent5" w:themeFillTint="33"/>
            <w:vAlign w:val="center"/>
          </w:tcPr>
          <w:p w14:paraId="3844E709" w14:textId="1C10FCA4" w:rsidR="005E4297" w:rsidRPr="00B104C0" w:rsidRDefault="005E4297" w:rsidP="005E4297">
            <w:pPr>
              <w:spacing w:line="240" w:lineRule="auto"/>
              <w:jc w:val="center"/>
              <w:rPr>
                <w:rFonts w:cs="Arial"/>
                <w:color w:val="000000"/>
                <w:sz w:val="22"/>
                <w:szCs w:val="22"/>
                <w:lang w:eastAsia="es-CR"/>
              </w:rPr>
            </w:pPr>
            <w:r w:rsidRPr="00B104C0">
              <w:rPr>
                <w:rFonts w:cs="Arial"/>
                <w:color w:val="000000"/>
                <w:sz w:val="22"/>
                <w:szCs w:val="22"/>
                <w:lang w:eastAsia="es-CR"/>
              </w:rPr>
              <w:t>₡439 384 312,5</w:t>
            </w:r>
          </w:p>
        </w:tc>
      </w:tr>
      <w:tr w:rsidR="005E4297" w:rsidRPr="00B104C0" w14:paraId="2FDBF0C9" w14:textId="77777777" w:rsidTr="005E4297">
        <w:trPr>
          <w:trHeight w:val="807"/>
        </w:trPr>
        <w:tc>
          <w:tcPr>
            <w:tcW w:w="2960" w:type="dxa"/>
            <w:vMerge/>
            <w:tcBorders>
              <w:top w:val="nil"/>
              <w:left w:val="single" w:sz="4" w:space="0" w:color="auto"/>
              <w:right w:val="single" w:sz="4" w:space="0" w:color="auto"/>
            </w:tcBorders>
            <w:shd w:val="clear" w:color="auto" w:fill="auto"/>
            <w:vAlign w:val="center"/>
          </w:tcPr>
          <w:p w14:paraId="607957B0" w14:textId="77777777" w:rsidR="005E4297" w:rsidRPr="00B104C0" w:rsidRDefault="005E4297" w:rsidP="005E4297">
            <w:pPr>
              <w:spacing w:line="240" w:lineRule="auto"/>
              <w:jc w:val="center"/>
              <w:rPr>
                <w:rFonts w:cs="Arial"/>
                <w:b/>
                <w:bCs/>
                <w:color w:val="000000"/>
                <w:lang w:eastAsia="es-CR"/>
              </w:rPr>
            </w:pPr>
          </w:p>
        </w:tc>
        <w:tc>
          <w:tcPr>
            <w:tcW w:w="7241" w:type="dxa"/>
            <w:tcBorders>
              <w:top w:val="nil"/>
              <w:left w:val="nil"/>
              <w:bottom w:val="single" w:sz="4" w:space="0" w:color="auto"/>
              <w:right w:val="single" w:sz="4" w:space="0" w:color="auto"/>
            </w:tcBorders>
            <w:shd w:val="clear" w:color="auto" w:fill="auto"/>
            <w:vAlign w:val="center"/>
          </w:tcPr>
          <w:p w14:paraId="2A25E783" w14:textId="18E8EFA8" w:rsidR="005E4297" w:rsidRPr="00B104C0" w:rsidRDefault="005E4297" w:rsidP="005E4297">
            <w:pPr>
              <w:spacing w:line="240" w:lineRule="auto"/>
              <w:jc w:val="left"/>
              <w:rPr>
                <w:rFonts w:cs="Arial"/>
                <w:sz w:val="22"/>
                <w:szCs w:val="22"/>
                <w:lang w:eastAsia="es-CR"/>
              </w:rPr>
            </w:pPr>
            <w:r w:rsidRPr="00B104C0">
              <w:rPr>
                <w:rFonts w:cs="Arial"/>
                <w:sz w:val="22"/>
                <w:szCs w:val="22"/>
                <w:lang w:eastAsia="es-CR"/>
              </w:rPr>
              <w:t>3.</w:t>
            </w:r>
            <w:r>
              <w:rPr>
                <w:rFonts w:cs="Arial"/>
                <w:sz w:val="22"/>
                <w:szCs w:val="22"/>
                <w:lang w:eastAsia="es-CR"/>
              </w:rPr>
              <w:t>4</w:t>
            </w:r>
            <w:r w:rsidRPr="00B104C0">
              <w:rPr>
                <w:rFonts w:cs="Arial"/>
                <w:sz w:val="22"/>
                <w:szCs w:val="22"/>
                <w:lang w:eastAsia="es-CR"/>
              </w:rPr>
              <w:t xml:space="preserve"> Concluir el tratamiento de la calle interna de la Finca Santa Lucía, Heredia. </w:t>
            </w:r>
          </w:p>
        </w:tc>
        <w:tc>
          <w:tcPr>
            <w:tcW w:w="2694" w:type="dxa"/>
            <w:tcBorders>
              <w:top w:val="nil"/>
              <w:left w:val="nil"/>
              <w:bottom w:val="single" w:sz="4" w:space="0" w:color="auto"/>
              <w:right w:val="single" w:sz="4" w:space="0" w:color="auto"/>
            </w:tcBorders>
            <w:shd w:val="clear" w:color="auto" w:fill="auto"/>
            <w:vAlign w:val="center"/>
          </w:tcPr>
          <w:p w14:paraId="0B2F47A3" w14:textId="1BAD21E9" w:rsidR="005E4297" w:rsidRPr="00B104C0" w:rsidRDefault="005E4297" w:rsidP="005E4297">
            <w:pPr>
              <w:spacing w:line="240" w:lineRule="auto"/>
              <w:jc w:val="center"/>
              <w:rPr>
                <w:rFonts w:cs="Arial"/>
                <w:color w:val="000000"/>
                <w:sz w:val="22"/>
                <w:szCs w:val="22"/>
                <w:lang w:eastAsia="es-CR"/>
              </w:rPr>
            </w:pPr>
            <w:r w:rsidRPr="00B104C0">
              <w:rPr>
                <w:rFonts w:cs="Arial"/>
                <w:color w:val="000000"/>
                <w:sz w:val="22"/>
                <w:szCs w:val="22"/>
                <w:lang w:eastAsia="es-CR"/>
              </w:rPr>
              <w:t>₡331 000 000,0</w:t>
            </w:r>
          </w:p>
        </w:tc>
      </w:tr>
      <w:tr w:rsidR="005E4297" w:rsidRPr="00B104C0" w14:paraId="2910502D" w14:textId="77777777" w:rsidTr="005E4297">
        <w:trPr>
          <w:trHeight w:val="807"/>
        </w:trPr>
        <w:tc>
          <w:tcPr>
            <w:tcW w:w="2960" w:type="dxa"/>
            <w:vMerge/>
            <w:tcBorders>
              <w:top w:val="nil"/>
              <w:left w:val="single" w:sz="4" w:space="0" w:color="auto"/>
              <w:right w:val="single" w:sz="4" w:space="0" w:color="auto"/>
            </w:tcBorders>
            <w:shd w:val="clear" w:color="auto" w:fill="auto"/>
            <w:vAlign w:val="center"/>
          </w:tcPr>
          <w:p w14:paraId="55AA4993" w14:textId="77777777" w:rsidR="005E4297" w:rsidRPr="00B104C0" w:rsidRDefault="005E4297" w:rsidP="005E4297">
            <w:pPr>
              <w:spacing w:line="240" w:lineRule="auto"/>
              <w:jc w:val="center"/>
              <w:rPr>
                <w:rFonts w:cs="Arial"/>
                <w:b/>
                <w:bCs/>
                <w:color w:val="000000"/>
                <w:lang w:eastAsia="es-CR"/>
              </w:rPr>
            </w:pPr>
          </w:p>
        </w:tc>
        <w:tc>
          <w:tcPr>
            <w:tcW w:w="7241" w:type="dxa"/>
            <w:tcBorders>
              <w:top w:val="nil"/>
              <w:left w:val="nil"/>
              <w:bottom w:val="single" w:sz="4" w:space="0" w:color="auto"/>
              <w:right w:val="single" w:sz="4" w:space="0" w:color="auto"/>
            </w:tcBorders>
            <w:shd w:val="clear" w:color="auto" w:fill="D9E2F3" w:themeFill="accent5" w:themeFillTint="33"/>
            <w:vAlign w:val="center"/>
          </w:tcPr>
          <w:p w14:paraId="00D57BC0" w14:textId="7205D68A" w:rsidR="005E4297" w:rsidRPr="00B104C0" w:rsidRDefault="005E4297" w:rsidP="005E4297">
            <w:pPr>
              <w:spacing w:line="240" w:lineRule="auto"/>
              <w:jc w:val="left"/>
              <w:rPr>
                <w:rFonts w:cs="Arial"/>
                <w:sz w:val="22"/>
                <w:szCs w:val="22"/>
                <w:lang w:eastAsia="es-CR"/>
              </w:rPr>
            </w:pPr>
            <w:r w:rsidRPr="00B104C0">
              <w:rPr>
                <w:rFonts w:cs="Arial"/>
                <w:sz w:val="22"/>
                <w:szCs w:val="22"/>
                <w:lang w:eastAsia="es-CR"/>
              </w:rPr>
              <w:t>3.</w:t>
            </w:r>
            <w:r>
              <w:rPr>
                <w:rFonts w:cs="Arial"/>
                <w:sz w:val="22"/>
                <w:szCs w:val="22"/>
                <w:lang w:eastAsia="es-CR"/>
              </w:rPr>
              <w:t>5</w:t>
            </w:r>
            <w:r w:rsidRPr="00B104C0">
              <w:rPr>
                <w:rFonts w:cs="Arial"/>
                <w:sz w:val="22"/>
                <w:szCs w:val="22"/>
                <w:lang w:eastAsia="es-CR"/>
              </w:rPr>
              <w:t xml:space="preserve"> Concluir la construcción de batería de servicios sanitarios en el Campus Omar Dengo. </w:t>
            </w:r>
          </w:p>
        </w:tc>
        <w:tc>
          <w:tcPr>
            <w:tcW w:w="2694" w:type="dxa"/>
            <w:tcBorders>
              <w:top w:val="nil"/>
              <w:left w:val="nil"/>
              <w:bottom w:val="single" w:sz="4" w:space="0" w:color="auto"/>
              <w:right w:val="single" w:sz="4" w:space="0" w:color="auto"/>
            </w:tcBorders>
            <w:shd w:val="clear" w:color="auto" w:fill="D9E2F3" w:themeFill="accent5" w:themeFillTint="33"/>
            <w:vAlign w:val="center"/>
          </w:tcPr>
          <w:p w14:paraId="18F92515" w14:textId="398235E6" w:rsidR="005E4297" w:rsidRPr="00B104C0" w:rsidRDefault="005E4297" w:rsidP="005E4297">
            <w:pPr>
              <w:spacing w:line="240" w:lineRule="auto"/>
              <w:jc w:val="center"/>
              <w:rPr>
                <w:rFonts w:cs="Arial"/>
                <w:color w:val="000000"/>
                <w:sz w:val="22"/>
                <w:szCs w:val="22"/>
                <w:lang w:eastAsia="es-CR"/>
              </w:rPr>
            </w:pPr>
            <w:r w:rsidRPr="00B104C0">
              <w:rPr>
                <w:rFonts w:cs="Arial"/>
                <w:color w:val="000000"/>
                <w:sz w:val="22"/>
                <w:szCs w:val="22"/>
                <w:lang w:eastAsia="es-CR"/>
              </w:rPr>
              <w:t>₡189 431 662,0</w:t>
            </w:r>
          </w:p>
        </w:tc>
      </w:tr>
      <w:tr w:rsidR="005E4297" w:rsidRPr="00B104C0" w14:paraId="1F9C5D57" w14:textId="77777777" w:rsidTr="005E4297">
        <w:trPr>
          <w:trHeight w:val="704"/>
        </w:trPr>
        <w:tc>
          <w:tcPr>
            <w:tcW w:w="2960" w:type="dxa"/>
            <w:vMerge/>
            <w:tcBorders>
              <w:left w:val="single" w:sz="4" w:space="0" w:color="auto"/>
              <w:right w:val="single" w:sz="4" w:space="0" w:color="auto"/>
            </w:tcBorders>
            <w:vAlign w:val="center"/>
            <w:hideMark/>
          </w:tcPr>
          <w:p w14:paraId="53F6CC61" w14:textId="77777777" w:rsidR="005E4297" w:rsidRPr="00B104C0" w:rsidRDefault="005E4297" w:rsidP="005E4297">
            <w:pPr>
              <w:spacing w:line="240" w:lineRule="auto"/>
              <w:jc w:val="left"/>
              <w:rPr>
                <w:rFonts w:cs="Arial"/>
                <w:b/>
                <w:bCs/>
                <w:color w:val="000000"/>
                <w:lang w:eastAsia="es-CR"/>
              </w:rPr>
            </w:pPr>
          </w:p>
        </w:tc>
        <w:tc>
          <w:tcPr>
            <w:tcW w:w="7241" w:type="dxa"/>
            <w:tcBorders>
              <w:top w:val="nil"/>
              <w:left w:val="nil"/>
              <w:bottom w:val="single" w:sz="4" w:space="0" w:color="auto"/>
              <w:right w:val="single" w:sz="4" w:space="0" w:color="auto"/>
            </w:tcBorders>
            <w:shd w:val="clear" w:color="auto" w:fill="auto"/>
            <w:vAlign w:val="center"/>
          </w:tcPr>
          <w:p w14:paraId="3E0B910F" w14:textId="73756B2A" w:rsidR="005E4297" w:rsidRPr="00B104C0" w:rsidRDefault="005E4297" w:rsidP="005E4297">
            <w:pPr>
              <w:spacing w:line="240" w:lineRule="auto"/>
              <w:jc w:val="left"/>
              <w:rPr>
                <w:rFonts w:cs="Arial"/>
                <w:sz w:val="22"/>
                <w:szCs w:val="22"/>
                <w:lang w:eastAsia="es-CR"/>
              </w:rPr>
            </w:pPr>
            <w:r w:rsidRPr="00B104C0">
              <w:rPr>
                <w:rFonts w:cs="Arial"/>
                <w:sz w:val="22"/>
                <w:szCs w:val="22"/>
                <w:lang w:eastAsia="es-CR"/>
              </w:rPr>
              <w:t>3.</w:t>
            </w:r>
            <w:r>
              <w:rPr>
                <w:rFonts w:cs="Arial"/>
                <w:sz w:val="22"/>
                <w:szCs w:val="22"/>
                <w:lang w:eastAsia="es-CR"/>
              </w:rPr>
              <w:t>6</w:t>
            </w:r>
            <w:r w:rsidRPr="00B104C0">
              <w:rPr>
                <w:rFonts w:cs="Arial"/>
                <w:sz w:val="22"/>
                <w:szCs w:val="22"/>
                <w:lang w:eastAsia="es-CR"/>
              </w:rPr>
              <w:t xml:space="preserve"> Gestionar la construcción de Casetas de Seguridad. </w:t>
            </w:r>
          </w:p>
        </w:tc>
        <w:tc>
          <w:tcPr>
            <w:tcW w:w="2694" w:type="dxa"/>
            <w:tcBorders>
              <w:top w:val="nil"/>
              <w:left w:val="nil"/>
              <w:bottom w:val="single" w:sz="4" w:space="0" w:color="auto"/>
              <w:right w:val="single" w:sz="4" w:space="0" w:color="auto"/>
            </w:tcBorders>
            <w:shd w:val="clear" w:color="auto" w:fill="auto"/>
            <w:vAlign w:val="center"/>
          </w:tcPr>
          <w:p w14:paraId="5CC8D4E6" w14:textId="52C65459" w:rsidR="005E4297" w:rsidRPr="00B104C0" w:rsidRDefault="005E4297" w:rsidP="005E4297">
            <w:pPr>
              <w:spacing w:line="240" w:lineRule="auto"/>
              <w:jc w:val="center"/>
              <w:rPr>
                <w:rFonts w:cs="Arial"/>
                <w:color w:val="000000"/>
                <w:sz w:val="22"/>
                <w:szCs w:val="22"/>
                <w:lang w:eastAsia="es-CR"/>
              </w:rPr>
            </w:pPr>
            <w:r w:rsidRPr="00B104C0">
              <w:rPr>
                <w:rFonts w:cs="Arial"/>
                <w:color w:val="000000"/>
                <w:sz w:val="22"/>
                <w:szCs w:val="22"/>
                <w:lang w:eastAsia="es-CR"/>
              </w:rPr>
              <w:t>₡162 150 000,0</w:t>
            </w:r>
          </w:p>
        </w:tc>
      </w:tr>
      <w:tr w:rsidR="005E4297" w:rsidRPr="00B104C0" w14:paraId="6B0AD66A" w14:textId="77777777" w:rsidTr="005E4297">
        <w:trPr>
          <w:trHeight w:val="829"/>
        </w:trPr>
        <w:tc>
          <w:tcPr>
            <w:tcW w:w="2960" w:type="dxa"/>
            <w:vMerge/>
            <w:tcBorders>
              <w:left w:val="single" w:sz="4" w:space="0" w:color="auto"/>
              <w:right w:val="single" w:sz="4" w:space="0" w:color="auto"/>
            </w:tcBorders>
            <w:vAlign w:val="center"/>
            <w:hideMark/>
          </w:tcPr>
          <w:p w14:paraId="4CB587A7" w14:textId="77777777" w:rsidR="005E4297" w:rsidRPr="00B104C0" w:rsidRDefault="005E4297" w:rsidP="005E4297">
            <w:pPr>
              <w:spacing w:line="240" w:lineRule="auto"/>
              <w:jc w:val="left"/>
              <w:rPr>
                <w:rFonts w:cs="Arial"/>
                <w:b/>
                <w:bCs/>
                <w:color w:val="000000"/>
                <w:lang w:eastAsia="es-CR"/>
              </w:rPr>
            </w:pPr>
          </w:p>
        </w:tc>
        <w:tc>
          <w:tcPr>
            <w:tcW w:w="7241" w:type="dxa"/>
            <w:tcBorders>
              <w:top w:val="nil"/>
              <w:left w:val="nil"/>
              <w:bottom w:val="single" w:sz="4" w:space="0" w:color="auto"/>
              <w:right w:val="single" w:sz="4" w:space="0" w:color="auto"/>
            </w:tcBorders>
            <w:shd w:val="clear" w:color="000000" w:fill="D9E1F2"/>
            <w:vAlign w:val="center"/>
          </w:tcPr>
          <w:p w14:paraId="6B220295" w14:textId="7944F044" w:rsidR="005E4297" w:rsidRPr="00B104C0" w:rsidRDefault="005E4297" w:rsidP="005E4297">
            <w:pPr>
              <w:spacing w:line="240" w:lineRule="auto"/>
              <w:jc w:val="left"/>
              <w:rPr>
                <w:rFonts w:cs="Arial"/>
                <w:sz w:val="22"/>
                <w:szCs w:val="22"/>
                <w:lang w:eastAsia="es-CR"/>
              </w:rPr>
            </w:pPr>
            <w:r w:rsidRPr="00B104C0">
              <w:rPr>
                <w:rFonts w:cs="Arial"/>
                <w:sz w:val="22"/>
                <w:szCs w:val="22"/>
                <w:lang w:eastAsia="es-CR"/>
              </w:rPr>
              <w:t>3.</w:t>
            </w:r>
            <w:r>
              <w:rPr>
                <w:rFonts w:cs="Arial"/>
                <w:sz w:val="22"/>
                <w:szCs w:val="22"/>
                <w:lang w:eastAsia="es-CR"/>
              </w:rPr>
              <w:t>7</w:t>
            </w:r>
            <w:r w:rsidRPr="00B104C0">
              <w:rPr>
                <w:rFonts w:cs="Arial"/>
                <w:sz w:val="22"/>
                <w:szCs w:val="22"/>
                <w:lang w:eastAsia="es-CR"/>
              </w:rPr>
              <w:t xml:space="preserve"> Gestionar las adecuaciones en el Complejo San Pablo. </w:t>
            </w:r>
          </w:p>
        </w:tc>
        <w:tc>
          <w:tcPr>
            <w:tcW w:w="2694" w:type="dxa"/>
            <w:tcBorders>
              <w:top w:val="nil"/>
              <w:left w:val="nil"/>
              <w:bottom w:val="single" w:sz="4" w:space="0" w:color="auto"/>
              <w:right w:val="single" w:sz="4" w:space="0" w:color="auto"/>
            </w:tcBorders>
            <w:shd w:val="clear" w:color="000000" w:fill="D9E1F2"/>
            <w:vAlign w:val="center"/>
          </w:tcPr>
          <w:p w14:paraId="12CA0412" w14:textId="6DE2BD1A" w:rsidR="005E4297" w:rsidRPr="00B104C0" w:rsidRDefault="005E4297" w:rsidP="005E4297">
            <w:pPr>
              <w:spacing w:line="240" w:lineRule="auto"/>
              <w:jc w:val="center"/>
              <w:rPr>
                <w:rFonts w:cs="Arial"/>
                <w:color w:val="000000"/>
                <w:sz w:val="22"/>
                <w:szCs w:val="22"/>
                <w:lang w:eastAsia="es-CR"/>
              </w:rPr>
            </w:pPr>
            <w:r w:rsidRPr="00B104C0">
              <w:rPr>
                <w:rFonts w:cs="Arial"/>
                <w:color w:val="000000"/>
                <w:sz w:val="22"/>
                <w:szCs w:val="22"/>
                <w:lang w:eastAsia="es-CR"/>
              </w:rPr>
              <w:t>₡155 000 000,0</w:t>
            </w:r>
          </w:p>
        </w:tc>
      </w:tr>
      <w:tr w:rsidR="005E4297" w:rsidRPr="00B104C0" w14:paraId="09C99D03" w14:textId="77777777" w:rsidTr="00B104C0">
        <w:trPr>
          <w:trHeight w:val="421"/>
        </w:trPr>
        <w:tc>
          <w:tcPr>
            <w:tcW w:w="2960" w:type="dxa"/>
            <w:tcBorders>
              <w:top w:val="nil"/>
              <w:left w:val="single" w:sz="4" w:space="0" w:color="auto"/>
              <w:bottom w:val="single" w:sz="4" w:space="0" w:color="auto"/>
              <w:right w:val="single" w:sz="4" w:space="0" w:color="auto"/>
            </w:tcBorders>
            <w:shd w:val="clear" w:color="000000" w:fill="1F4E78"/>
            <w:noWrap/>
            <w:vAlign w:val="center"/>
            <w:hideMark/>
          </w:tcPr>
          <w:p w14:paraId="508D13F8" w14:textId="77777777" w:rsidR="005E4297" w:rsidRPr="00B104C0" w:rsidRDefault="005E4297" w:rsidP="005E4297">
            <w:pPr>
              <w:spacing w:line="240" w:lineRule="auto"/>
              <w:jc w:val="left"/>
              <w:rPr>
                <w:rFonts w:cs="Arial"/>
                <w:b/>
                <w:bCs/>
                <w:color w:val="FFFFFF"/>
                <w:sz w:val="28"/>
                <w:szCs w:val="28"/>
                <w:lang w:eastAsia="es-CR"/>
              </w:rPr>
            </w:pPr>
            <w:r w:rsidRPr="00B104C0">
              <w:rPr>
                <w:rFonts w:cs="Arial"/>
                <w:b/>
                <w:bCs/>
                <w:color w:val="FFFFFF"/>
                <w:sz w:val="28"/>
                <w:szCs w:val="28"/>
                <w:lang w:eastAsia="es-CR"/>
              </w:rPr>
              <w:t> </w:t>
            </w:r>
          </w:p>
        </w:tc>
        <w:tc>
          <w:tcPr>
            <w:tcW w:w="7241" w:type="dxa"/>
            <w:tcBorders>
              <w:top w:val="nil"/>
              <w:left w:val="nil"/>
              <w:bottom w:val="single" w:sz="4" w:space="0" w:color="auto"/>
              <w:right w:val="single" w:sz="4" w:space="0" w:color="auto"/>
            </w:tcBorders>
            <w:shd w:val="clear" w:color="000000" w:fill="1F4E78"/>
            <w:noWrap/>
            <w:vAlign w:val="center"/>
            <w:hideMark/>
          </w:tcPr>
          <w:p w14:paraId="4F4403F5" w14:textId="77777777" w:rsidR="005E4297" w:rsidRPr="00B104C0" w:rsidRDefault="005E4297" w:rsidP="005E4297">
            <w:pPr>
              <w:spacing w:line="240" w:lineRule="auto"/>
              <w:jc w:val="left"/>
              <w:rPr>
                <w:rFonts w:cs="Arial"/>
                <w:b/>
                <w:bCs/>
                <w:color w:val="FFFFFF"/>
                <w:sz w:val="28"/>
                <w:szCs w:val="28"/>
                <w:lang w:eastAsia="es-CR"/>
              </w:rPr>
            </w:pPr>
            <w:r w:rsidRPr="00B104C0">
              <w:rPr>
                <w:rFonts w:cs="Arial"/>
                <w:b/>
                <w:bCs/>
                <w:color w:val="FFFFFF"/>
                <w:sz w:val="28"/>
                <w:szCs w:val="28"/>
                <w:lang w:eastAsia="es-CR"/>
              </w:rPr>
              <w:t>TOTAL</w:t>
            </w:r>
          </w:p>
        </w:tc>
        <w:tc>
          <w:tcPr>
            <w:tcW w:w="2694" w:type="dxa"/>
            <w:tcBorders>
              <w:top w:val="nil"/>
              <w:left w:val="nil"/>
              <w:bottom w:val="single" w:sz="4" w:space="0" w:color="auto"/>
              <w:right w:val="single" w:sz="4" w:space="0" w:color="auto"/>
            </w:tcBorders>
            <w:shd w:val="clear" w:color="000000" w:fill="1F4E78"/>
            <w:noWrap/>
            <w:vAlign w:val="center"/>
            <w:hideMark/>
          </w:tcPr>
          <w:p w14:paraId="7F58B94C" w14:textId="60263DBF" w:rsidR="005E4297" w:rsidRPr="00B104C0" w:rsidRDefault="005E4297" w:rsidP="005E4297">
            <w:pPr>
              <w:spacing w:line="240" w:lineRule="auto"/>
              <w:jc w:val="center"/>
              <w:rPr>
                <w:rFonts w:cs="Arial"/>
                <w:b/>
                <w:bCs/>
                <w:color w:val="FFFFFF"/>
                <w:sz w:val="28"/>
                <w:szCs w:val="28"/>
                <w:lang w:eastAsia="es-CR"/>
              </w:rPr>
            </w:pPr>
            <w:r w:rsidRPr="00B104C0">
              <w:rPr>
                <w:rFonts w:cs="Arial"/>
                <w:b/>
                <w:bCs/>
                <w:color w:val="FFFFFF"/>
                <w:sz w:val="28"/>
                <w:szCs w:val="28"/>
              </w:rPr>
              <w:t>₡2</w:t>
            </w:r>
            <w:r>
              <w:rPr>
                <w:rFonts w:cs="Arial"/>
                <w:b/>
                <w:bCs/>
                <w:color w:val="FFFFFF"/>
                <w:sz w:val="28"/>
                <w:szCs w:val="28"/>
              </w:rPr>
              <w:t>6</w:t>
            </w:r>
            <w:r w:rsidRPr="00B104C0">
              <w:rPr>
                <w:rFonts w:cs="Arial"/>
                <w:b/>
                <w:bCs/>
                <w:color w:val="FFFFFF"/>
                <w:sz w:val="28"/>
                <w:szCs w:val="28"/>
              </w:rPr>
              <w:t xml:space="preserve"> </w:t>
            </w:r>
            <w:r>
              <w:rPr>
                <w:rFonts w:cs="Arial"/>
                <w:b/>
                <w:bCs/>
                <w:color w:val="FFFFFF"/>
                <w:sz w:val="28"/>
                <w:szCs w:val="28"/>
              </w:rPr>
              <w:t>2</w:t>
            </w:r>
            <w:r w:rsidRPr="00B104C0">
              <w:rPr>
                <w:rFonts w:cs="Arial"/>
                <w:b/>
                <w:bCs/>
                <w:color w:val="FFFFFF"/>
                <w:sz w:val="28"/>
                <w:szCs w:val="28"/>
              </w:rPr>
              <w:t>30 197 573,3</w:t>
            </w:r>
          </w:p>
        </w:tc>
      </w:tr>
    </w:tbl>
    <w:p w14:paraId="610B127B" w14:textId="00D0D659" w:rsidR="00B104C0" w:rsidRDefault="00B104C0" w:rsidP="00B37FB7">
      <w:pPr>
        <w:pStyle w:val="Textoindependiente2"/>
        <w:spacing w:line="360" w:lineRule="auto"/>
        <w:jc w:val="center"/>
        <w:rPr>
          <w:rFonts w:cs="Arial"/>
          <w:b/>
          <w:sz w:val="28"/>
          <w:szCs w:val="28"/>
          <w:lang w:val="es-CR"/>
        </w:rPr>
      </w:pPr>
    </w:p>
    <w:p w14:paraId="4D37DE82" w14:textId="77777777" w:rsidR="00B104C0" w:rsidRPr="00AB2764" w:rsidRDefault="00B104C0" w:rsidP="00B104C0">
      <w:pPr>
        <w:pStyle w:val="Textoindependiente2"/>
        <w:spacing w:line="360" w:lineRule="auto"/>
        <w:rPr>
          <w:rFonts w:cs="Arial"/>
          <w:sz w:val="22"/>
          <w:szCs w:val="22"/>
          <w:lang w:val="es-CR"/>
        </w:rPr>
      </w:pPr>
      <w:r w:rsidRPr="00AB2764">
        <w:rPr>
          <w:rFonts w:cs="Arial"/>
          <w:b/>
          <w:bCs/>
          <w:sz w:val="22"/>
          <w:szCs w:val="22"/>
          <w:lang w:val="es-CR" w:eastAsia="es-CR"/>
        </w:rPr>
        <w:t>FUENTE</w:t>
      </w:r>
      <w:r w:rsidRPr="00AB2764">
        <w:rPr>
          <w:rFonts w:cs="Arial"/>
          <w:sz w:val="22"/>
          <w:szCs w:val="22"/>
          <w:lang w:val="es-CR" w:eastAsia="es-CR"/>
        </w:rPr>
        <w:t xml:space="preserve">: </w:t>
      </w:r>
      <w:r w:rsidRPr="00AB2764">
        <w:rPr>
          <w:rFonts w:cs="Arial"/>
          <w:i/>
          <w:iCs/>
          <w:sz w:val="22"/>
          <w:szCs w:val="22"/>
          <w:lang w:val="es-CR" w:eastAsia="es-CR"/>
        </w:rPr>
        <w:t xml:space="preserve">Área de Planificación </w:t>
      </w:r>
    </w:p>
    <w:p w14:paraId="0869BD14" w14:textId="19C9D020" w:rsidR="00FB621A" w:rsidRDefault="00FB621A" w:rsidP="00B238CF">
      <w:pPr>
        <w:spacing w:after="160" w:line="259" w:lineRule="auto"/>
        <w:jc w:val="left"/>
        <w:rPr>
          <w:rFonts w:cs="Arial"/>
          <w:b/>
          <w:sz w:val="28"/>
          <w:szCs w:val="28"/>
        </w:rPr>
      </w:pPr>
      <w:r>
        <w:rPr>
          <w:rFonts w:cs="Arial"/>
          <w:b/>
          <w:sz w:val="28"/>
          <w:szCs w:val="28"/>
        </w:rPr>
        <w:br w:type="page"/>
      </w:r>
    </w:p>
    <w:p w14:paraId="315268DE" w14:textId="77777777" w:rsidR="00B238CF" w:rsidRDefault="00B238CF" w:rsidP="00B37FB7">
      <w:pPr>
        <w:pStyle w:val="Textoindependiente2"/>
        <w:spacing w:line="360" w:lineRule="auto"/>
        <w:jc w:val="center"/>
        <w:rPr>
          <w:rFonts w:cs="Arial"/>
          <w:b/>
          <w:sz w:val="28"/>
          <w:szCs w:val="28"/>
          <w:lang w:val="es-CR"/>
        </w:rPr>
        <w:sectPr w:rsidR="00B238CF" w:rsidSect="00B37FB7">
          <w:footnotePr>
            <w:numRestart w:val="eachSect"/>
          </w:footnotePr>
          <w:pgSz w:w="15840" w:h="12240" w:orient="landscape"/>
          <w:pgMar w:top="1418" w:right="1418" w:bottom="1418" w:left="1418" w:header="709" w:footer="709" w:gutter="0"/>
          <w:cols w:space="720"/>
          <w:formProt w:val="0"/>
          <w:docGrid w:linePitch="360" w:charSpace="-6145"/>
        </w:sectPr>
      </w:pPr>
    </w:p>
    <w:p w14:paraId="75022C3C" w14:textId="2D29A2AC" w:rsidR="00FB621A" w:rsidRDefault="00FB621A" w:rsidP="00B37FB7">
      <w:pPr>
        <w:pStyle w:val="Textoindependiente2"/>
        <w:spacing w:line="360" w:lineRule="auto"/>
        <w:jc w:val="center"/>
        <w:rPr>
          <w:rFonts w:cs="Arial"/>
          <w:b/>
          <w:sz w:val="28"/>
          <w:szCs w:val="28"/>
          <w:lang w:val="es-CR"/>
        </w:rPr>
      </w:pPr>
    </w:p>
    <w:p w14:paraId="00DADBC0" w14:textId="672D10EA" w:rsidR="00FB621A" w:rsidRDefault="00FB621A" w:rsidP="00B37FB7">
      <w:pPr>
        <w:pStyle w:val="Textoindependiente2"/>
        <w:spacing w:line="360" w:lineRule="auto"/>
        <w:jc w:val="center"/>
        <w:rPr>
          <w:rFonts w:cs="Arial"/>
          <w:b/>
          <w:sz w:val="28"/>
          <w:szCs w:val="28"/>
          <w:lang w:val="es-CR"/>
        </w:rPr>
      </w:pPr>
    </w:p>
    <w:p w14:paraId="0895D879" w14:textId="779E3C1F" w:rsidR="00FB621A" w:rsidRDefault="00FB621A" w:rsidP="00B37FB7">
      <w:pPr>
        <w:pStyle w:val="Textoindependiente2"/>
        <w:spacing w:line="360" w:lineRule="auto"/>
        <w:jc w:val="center"/>
        <w:rPr>
          <w:rFonts w:cs="Arial"/>
          <w:b/>
          <w:sz w:val="28"/>
          <w:szCs w:val="28"/>
          <w:lang w:val="es-CR"/>
        </w:rPr>
      </w:pPr>
    </w:p>
    <w:p w14:paraId="7B607B0A" w14:textId="77777777" w:rsidR="00B238CF" w:rsidRDefault="00B238CF" w:rsidP="00FB621A">
      <w:pPr>
        <w:pStyle w:val="TITULO2"/>
      </w:pPr>
      <w:bookmarkStart w:id="83" w:name="_Toc52261901"/>
    </w:p>
    <w:p w14:paraId="7439A0BA" w14:textId="77777777" w:rsidR="00B238CF" w:rsidRDefault="00B238CF" w:rsidP="00FB621A">
      <w:pPr>
        <w:pStyle w:val="TITULO2"/>
      </w:pPr>
    </w:p>
    <w:p w14:paraId="378D3477" w14:textId="77777777" w:rsidR="00B238CF" w:rsidRDefault="00B238CF" w:rsidP="00FB621A">
      <w:pPr>
        <w:pStyle w:val="TITULO2"/>
      </w:pPr>
    </w:p>
    <w:p w14:paraId="2D488183" w14:textId="77777777" w:rsidR="00B238CF" w:rsidRDefault="00B238CF" w:rsidP="00FB621A">
      <w:pPr>
        <w:pStyle w:val="TITULO2"/>
      </w:pPr>
    </w:p>
    <w:p w14:paraId="1BF1AA29" w14:textId="77777777" w:rsidR="00B238CF" w:rsidRDefault="00B238CF" w:rsidP="00FB621A">
      <w:pPr>
        <w:pStyle w:val="TITULO2"/>
      </w:pPr>
    </w:p>
    <w:p w14:paraId="7290EEA6" w14:textId="77777777" w:rsidR="00B238CF" w:rsidRDefault="00B238CF" w:rsidP="00FB621A">
      <w:pPr>
        <w:pStyle w:val="TITULO2"/>
      </w:pPr>
    </w:p>
    <w:p w14:paraId="1BC0751E" w14:textId="77777777" w:rsidR="00B238CF" w:rsidRDefault="00B238CF" w:rsidP="00FB621A">
      <w:pPr>
        <w:pStyle w:val="TITULO2"/>
      </w:pPr>
    </w:p>
    <w:p w14:paraId="2BFDBC1F" w14:textId="77777777" w:rsidR="00B238CF" w:rsidRDefault="00B238CF" w:rsidP="00FB621A">
      <w:pPr>
        <w:pStyle w:val="TITULO2"/>
      </w:pPr>
    </w:p>
    <w:p w14:paraId="2AA0DDC0" w14:textId="77777777" w:rsidR="00B238CF" w:rsidRDefault="00B238CF" w:rsidP="00FB621A">
      <w:pPr>
        <w:pStyle w:val="TITULO2"/>
      </w:pPr>
    </w:p>
    <w:p w14:paraId="0F91BF5C" w14:textId="4026C6AE" w:rsidR="00FB621A" w:rsidRPr="00C42140" w:rsidRDefault="00FB621A" w:rsidP="00FB621A">
      <w:pPr>
        <w:pStyle w:val="TITULO2"/>
      </w:pPr>
      <w:r w:rsidRPr="00C42140">
        <w:t xml:space="preserve">Anexo </w:t>
      </w:r>
      <w:r>
        <w:t>4</w:t>
      </w:r>
      <w:bookmarkEnd w:id="83"/>
    </w:p>
    <w:p w14:paraId="0C756AE0" w14:textId="25A4C025" w:rsidR="00FB621A" w:rsidRDefault="00FB621A" w:rsidP="00976388">
      <w:pPr>
        <w:pStyle w:val="TITULO2"/>
        <w:rPr>
          <w:b w:val="0"/>
          <w:sz w:val="28"/>
          <w:szCs w:val="28"/>
        </w:rPr>
      </w:pPr>
      <w:bookmarkStart w:id="84" w:name="_Toc52261902"/>
      <w:r>
        <w:t xml:space="preserve">Acuerdo </w:t>
      </w:r>
      <w:r w:rsidRPr="00FB621A">
        <w:t>UNA-SCU-ACUE-</w:t>
      </w:r>
      <w:bookmarkEnd w:id="84"/>
      <w:r w:rsidR="008C71EC">
        <w:t>160</w:t>
      </w:r>
      <w:r w:rsidR="00976388">
        <w:t>-2021</w:t>
      </w:r>
    </w:p>
    <w:p w14:paraId="167D1E9E" w14:textId="590C5196" w:rsidR="00FB621A" w:rsidRDefault="00FB621A" w:rsidP="00B37FB7">
      <w:pPr>
        <w:pStyle w:val="Textoindependiente2"/>
        <w:spacing w:line="360" w:lineRule="auto"/>
        <w:jc w:val="center"/>
        <w:rPr>
          <w:rFonts w:cs="Arial"/>
          <w:b/>
          <w:sz w:val="28"/>
          <w:szCs w:val="28"/>
          <w:lang w:val="es-CR"/>
        </w:rPr>
      </w:pPr>
    </w:p>
    <w:p w14:paraId="48A2DE8E" w14:textId="2B40B91E" w:rsidR="00FB621A" w:rsidRDefault="00FB621A" w:rsidP="00B37FB7">
      <w:pPr>
        <w:pStyle w:val="Textoindependiente2"/>
        <w:spacing w:line="360" w:lineRule="auto"/>
        <w:jc w:val="center"/>
        <w:rPr>
          <w:rFonts w:cs="Arial"/>
          <w:b/>
          <w:sz w:val="28"/>
          <w:szCs w:val="28"/>
          <w:lang w:val="es-CR"/>
        </w:rPr>
      </w:pPr>
    </w:p>
    <w:p w14:paraId="6D0A6AF8" w14:textId="43B69957" w:rsidR="00FB621A" w:rsidRDefault="00FB621A">
      <w:pPr>
        <w:spacing w:after="160" w:line="259" w:lineRule="auto"/>
        <w:jc w:val="left"/>
        <w:rPr>
          <w:rFonts w:eastAsiaTheme="minorHAnsi" w:cs="Arial"/>
          <w:b/>
          <w:sz w:val="28"/>
          <w:szCs w:val="28"/>
        </w:rPr>
      </w:pPr>
      <w:r>
        <w:rPr>
          <w:rFonts w:cs="Arial"/>
          <w:b/>
          <w:sz w:val="28"/>
          <w:szCs w:val="28"/>
        </w:rPr>
        <w:br w:type="page"/>
      </w:r>
    </w:p>
    <w:p w14:paraId="4F257226" w14:textId="792BEF3F" w:rsidR="00FB621A" w:rsidRDefault="00FB621A" w:rsidP="00B37FB7">
      <w:pPr>
        <w:pStyle w:val="Textoindependiente2"/>
        <w:spacing w:line="360" w:lineRule="auto"/>
        <w:jc w:val="center"/>
        <w:rPr>
          <w:noProof/>
        </w:rPr>
      </w:pPr>
    </w:p>
    <w:p w14:paraId="4CFA2D4E" w14:textId="648D4C47" w:rsidR="00B238CF" w:rsidRDefault="008C71EC" w:rsidP="008C71EC">
      <w:pPr>
        <w:pStyle w:val="Textoindependiente2"/>
        <w:spacing w:line="360" w:lineRule="auto"/>
        <w:rPr>
          <w:rFonts w:cs="Arial"/>
          <w:b/>
          <w:sz w:val="28"/>
          <w:szCs w:val="28"/>
          <w:lang w:val="es-CR"/>
        </w:rPr>
      </w:pPr>
      <w:r>
        <w:rPr>
          <w:noProof/>
        </w:rPr>
        <w:drawing>
          <wp:inline distT="0" distB="0" distL="0" distR="0" wp14:anchorId="653433DE" wp14:editId="039F904A">
            <wp:extent cx="5971540" cy="7727950"/>
            <wp:effectExtent l="0" t="0" r="0" b="63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71540" cy="7727950"/>
                    </a:xfrm>
                    <a:prstGeom prst="rect">
                      <a:avLst/>
                    </a:prstGeom>
                    <a:noFill/>
                    <a:ln>
                      <a:noFill/>
                    </a:ln>
                  </pic:spPr>
                </pic:pic>
              </a:graphicData>
            </a:graphic>
          </wp:inline>
        </w:drawing>
      </w:r>
    </w:p>
    <w:p w14:paraId="33DE3D80" w14:textId="398DE2A2" w:rsidR="00B238CF" w:rsidRDefault="00B238CF" w:rsidP="00B37FB7">
      <w:pPr>
        <w:pStyle w:val="Textoindependiente2"/>
        <w:spacing w:line="360" w:lineRule="auto"/>
        <w:jc w:val="center"/>
        <w:rPr>
          <w:rFonts w:cs="Arial"/>
          <w:b/>
          <w:sz w:val="28"/>
          <w:szCs w:val="28"/>
          <w:lang w:val="es-CR"/>
        </w:rPr>
      </w:pPr>
    </w:p>
    <w:p w14:paraId="60DB1526" w14:textId="52A75A47" w:rsidR="00B238CF" w:rsidRDefault="008C71EC" w:rsidP="00B37FB7">
      <w:pPr>
        <w:pStyle w:val="Textoindependiente2"/>
        <w:spacing w:line="360" w:lineRule="auto"/>
        <w:jc w:val="center"/>
        <w:rPr>
          <w:rFonts w:cs="Arial"/>
          <w:b/>
          <w:sz w:val="28"/>
          <w:szCs w:val="28"/>
          <w:lang w:val="es-CR"/>
        </w:rPr>
      </w:pPr>
      <w:r>
        <w:rPr>
          <w:noProof/>
        </w:rPr>
        <w:drawing>
          <wp:inline distT="0" distB="0" distL="0" distR="0" wp14:anchorId="4AC770CE" wp14:editId="4A317F2B">
            <wp:extent cx="5971540" cy="770382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71540" cy="7703820"/>
                    </a:xfrm>
                    <a:prstGeom prst="rect">
                      <a:avLst/>
                    </a:prstGeom>
                    <a:noFill/>
                    <a:ln>
                      <a:noFill/>
                    </a:ln>
                  </pic:spPr>
                </pic:pic>
              </a:graphicData>
            </a:graphic>
          </wp:inline>
        </w:drawing>
      </w:r>
    </w:p>
    <w:p w14:paraId="65FC8C29" w14:textId="730E3748" w:rsidR="00B238CF" w:rsidRDefault="008C71EC" w:rsidP="00B37FB7">
      <w:pPr>
        <w:pStyle w:val="Textoindependiente2"/>
        <w:spacing w:line="360" w:lineRule="auto"/>
        <w:jc w:val="center"/>
        <w:rPr>
          <w:rFonts w:cs="Arial"/>
          <w:b/>
          <w:sz w:val="28"/>
          <w:szCs w:val="28"/>
          <w:lang w:val="es-CR"/>
        </w:rPr>
      </w:pPr>
      <w:r>
        <w:rPr>
          <w:noProof/>
        </w:rPr>
        <w:lastRenderedPageBreak/>
        <w:drawing>
          <wp:inline distT="0" distB="0" distL="0" distR="0" wp14:anchorId="7CB87474" wp14:editId="2025A422">
            <wp:extent cx="5971540" cy="770382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71540" cy="7703820"/>
                    </a:xfrm>
                    <a:prstGeom prst="rect">
                      <a:avLst/>
                    </a:prstGeom>
                    <a:noFill/>
                    <a:ln>
                      <a:noFill/>
                    </a:ln>
                  </pic:spPr>
                </pic:pic>
              </a:graphicData>
            </a:graphic>
          </wp:inline>
        </w:drawing>
      </w:r>
    </w:p>
    <w:p w14:paraId="2C2C5405" w14:textId="7120916D" w:rsidR="00B238CF" w:rsidRDefault="00B238CF" w:rsidP="00B37FB7">
      <w:pPr>
        <w:pStyle w:val="Textoindependiente2"/>
        <w:spacing w:line="360" w:lineRule="auto"/>
        <w:jc w:val="center"/>
        <w:rPr>
          <w:rFonts w:cs="Arial"/>
          <w:b/>
          <w:sz w:val="28"/>
          <w:szCs w:val="28"/>
          <w:lang w:val="es-CR"/>
        </w:rPr>
      </w:pPr>
    </w:p>
    <w:p w14:paraId="0977FF35" w14:textId="1E896746" w:rsidR="00B238CF" w:rsidRDefault="00B238CF" w:rsidP="00B37FB7">
      <w:pPr>
        <w:pStyle w:val="Textoindependiente2"/>
        <w:spacing w:line="360" w:lineRule="auto"/>
        <w:jc w:val="center"/>
        <w:rPr>
          <w:rFonts w:cs="Arial"/>
          <w:b/>
          <w:sz w:val="28"/>
          <w:szCs w:val="28"/>
          <w:lang w:val="es-CR"/>
        </w:rPr>
      </w:pPr>
    </w:p>
    <w:p w14:paraId="4AA765A5" w14:textId="084C0C7A" w:rsidR="00B238CF" w:rsidRDefault="008C71EC" w:rsidP="00B37FB7">
      <w:pPr>
        <w:pStyle w:val="Textoindependiente2"/>
        <w:spacing w:line="360" w:lineRule="auto"/>
        <w:jc w:val="center"/>
        <w:rPr>
          <w:rFonts w:cs="Arial"/>
          <w:b/>
          <w:sz w:val="28"/>
          <w:szCs w:val="28"/>
          <w:lang w:val="es-CR"/>
        </w:rPr>
      </w:pPr>
      <w:r>
        <w:rPr>
          <w:noProof/>
        </w:rPr>
        <w:drawing>
          <wp:inline distT="0" distB="0" distL="0" distR="0" wp14:anchorId="316C97A9" wp14:editId="4EAC34C8">
            <wp:extent cx="5971540" cy="770382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71540" cy="7703820"/>
                    </a:xfrm>
                    <a:prstGeom prst="rect">
                      <a:avLst/>
                    </a:prstGeom>
                    <a:noFill/>
                    <a:ln>
                      <a:noFill/>
                    </a:ln>
                  </pic:spPr>
                </pic:pic>
              </a:graphicData>
            </a:graphic>
          </wp:inline>
        </w:drawing>
      </w:r>
    </w:p>
    <w:p w14:paraId="0CC9DF4C" w14:textId="0B7BDB69" w:rsidR="00B238CF" w:rsidRDefault="00B238CF" w:rsidP="00B37FB7">
      <w:pPr>
        <w:pStyle w:val="Textoindependiente2"/>
        <w:spacing w:line="360" w:lineRule="auto"/>
        <w:jc w:val="center"/>
        <w:rPr>
          <w:rFonts w:cs="Arial"/>
          <w:b/>
          <w:sz w:val="28"/>
          <w:szCs w:val="28"/>
          <w:lang w:val="es-CR"/>
        </w:rPr>
      </w:pPr>
    </w:p>
    <w:p w14:paraId="5AE97728" w14:textId="5BF2C1AB" w:rsidR="00B238CF" w:rsidRDefault="008C71EC" w:rsidP="00B37FB7">
      <w:pPr>
        <w:pStyle w:val="Textoindependiente2"/>
        <w:spacing w:line="360" w:lineRule="auto"/>
        <w:jc w:val="center"/>
        <w:rPr>
          <w:rFonts w:cs="Arial"/>
          <w:b/>
          <w:sz w:val="28"/>
          <w:szCs w:val="28"/>
          <w:lang w:val="es-CR"/>
        </w:rPr>
      </w:pPr>
      <w:r>
        <w:rPr>
          <w:noProof/>
        </w:rPr>
        <w:drawing>
          <wp:inline distT="0" distB="0" distL="0" distR="0" wp14:anchorId="14F637FE" wp14:editId="4D651ABE">
            <wp:extent cx="5971540" cy="770382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71540" cy="7703820"/>
                    </a:xfrm>
                    <a:prstGeom prst="rect">
                      <a:avLst/>
                    </a:prstGeom>
                    <a:noFill/>
                    <a:ln>
                      <a:noFill/>
                    </a:ln>
                  </pic:spPr>
                </pic:pic>
              </a:graphicData>
            </a:graphic>
          </wp:inline>
        </w:drawing>
      </w:r>
    </w:p>
    <w:p w14:paraId="42FB493F" w14:textId="5BD707B4" w:rsidR="0023463F" w:rsidRDefault="008C71EC" w:rsidP="00B37FB7">
      <w:pPr>
        <w:pStyle w:val="Textoindependiente2"/>
        <w:spacing w:line="360" w:lineRule="auto"/>
        <w:jc w:val="center"/>
        <w:rPr>
          <w:rFonts w:cs="Arial"/>
          <w:b/>
          <w:sz w:val="28"/>
          <w:szCs w:val="28"/>
          <w:lang w:val="es-CR"/>
        </w:rPr>
      </w:pPr>
      <w:r>
        <w:rPr>
          <w:noProof/>
        </w:rPr>
        <w:lastRenderedPageBreak/>
        <w:drawing>
          <wp:inline distT="0" distB="0" distL="0" distR="0" wp14:anchorId="5B622AE7" wp14:editId="1D13F8B3">
            <wp:extent cx="5971540" cy="770382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71540" cy="7703820"/>
                    </a:xfrm>
                    <a:prstGeom prst="rect">
                      <a:avLst/>
                    </a:prstGeom>
                    <a:noFill/>
                    <a:ln>
                      <a:noFill/>
                    </a:ln>
                  </pic:spPr>
                </pic:pic>
              </a:graphicData>
            </a:graphic>
          </wp:inline>
        </w:drawing>
      </w:r>
    </w:p>
    <w:p w14:paraId="6C4A6D5A" w14:textId="28C85806" w:rsidR="00B238CF" w:rsidRDefault="00B238CF" w:rsidP="00B37FB7">
      <w:pPr>
        <w:pStyle w:val="Textoindependiente2"/>
        <w:spacing w:line="360" w:lineRule="auto"/>
        <w:jc w:val="center"/>
        <w:rPr>
          <w:rFonts w:cs="Arial"/>
          <w:b/>
          <w:sz w:val="28"/>
          <w:szCs w:val="28"/>
          <w:lang w:val="es-CR"/>
        </w:rPr>
      </w:pPr>
    </w:p>
    <w:p w14:paraId="26E3E6FF" w14:textId="5A0AEF35" w:rsidR="00B238CF" w:rsidRDefault="00B238CF" w:rsidP="00B37FB7">
      <w:pPr>
        <w:pStyle w:val="Textoindependiente2"/>
        <w:spacing w:line="360" w:lineRule="auto"/>
        <w:jc w:val="center"/>
        <w:rPr>
          <w:rFonts w:cs="Arial"/>
          <w:b/>
          <w:sz w:val="28"/>
          <w:szCs w:val="28"/>
          <w:lang w:val="es-CR"/>
        </w:rPr>
      </w:pPr>
    </w:p>
    <w:p w14:paraId="35514D2C" w14:textId="0459C469" w:rsidR="00B238CF" w:rsidRDefault="008C71EC" w:rsidP="00B37FB7">
      <w:pPr>
        <w:pStyle w:val="Textoindependiente2"/>
        <w:spacing w:line="360" w:lineRule="auto"/>
        <w:jc w:val="center"/>
        <w:rPr>
          <w:rFonts w:cs="Arial"/>
          <w:b/>
          <w:sz w:val="28"/>
          <w:szCs w:val="28"/>
          <w:lang w:val="es-CR"/>
        </w:rPr>
      </w:pPr>
      <w:r>
        <w:rPr>
          <w:noProof/>
        </w:rPr>
        <w:drawing>
          <wp:inline distT="0" distB="0" distL="0" distR="0" wp14:anchorId="3C97A110" wp14:editId="0BA16A02">
            <wp:extent cx="5971540" cy="770382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71540" cy="7703820"/>
                    </a:xfrm>
                    <a:prstGeom prst="rect">
                      <a:avLst/>
                    </a:prstGeom>
                    <a:noFill/>
                    <a:ln>
                      <a:noFill/>
                    </a:ln>
                  </pic:spPr>
                </pic:pic>
              </a:graphicData>
            </a:graphic>
          </wp:inline>
        </w:drawing>
      </w:r>
    </w:p>
    <w:p w14:paraId="1813FF49" w14:textId="6D84D158" w:rsidR="00B238CF" w:rsidRDefault="00B238CF" w:rsidP="00B37FB7">
      <w:pPr>
        <w:pStyle w:val="Textoindependiente2"/>
        <w:spacing w:line="360" w:lineRule="auto"/>
        <w:jc w:val="center"/>
        <w:rPr>
          <w:rFonts w:cs="Arial"/>
          <w:b/>
          <w:sz w:val="28"/>
          <w:szCs w:val="28"/>
          <w:lang w:val="es-CR"/>
        </w:rPr>
      </w:pPr>
    </w:p>
    <w:p w14:paraId="7454085D" w14:textId="492F0F32" w:rsidR="00B238CF" w:rsidRDefault="008C71EC" w:rsidP="00B37FB7">
      <w:pPr>
        <w:pStyle w:val="Textoindependiente2"/>
        <w:spacing w:line="360" w:lineRule="auto"/>
        <w:jc w:val="center"/>
        <w:rPr>
          <w:rFonts w:cs="Arial"/>
          <w:b/>
          <w:sz w:val="28"/>
          <w:szCs w:val="28"/>
          <w:lang w:val="es-CR"/>
        </w:rPr>
      </w:pPr>
      <w:r>
        <w:rPr>
          <w:noProof/>
        </w:rPr>
        <w:drawing>
          <wp:inline distT="0" distB="0" distL="0" distR="0" wp14:anchorId="0464FA0C" wp14:editId="2ACFB4A2">
            <wp:extent cx="5971540" cy="770382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71540" cy="7703820"/>
                    </a:xfrm>
                    <a:prstGeom prst="rect">
                      <a:avLst/>
                    </a:prstGeom>
                    <a:noFill/>
                    <a:ln>
                      <a:noFill/>
                    </a:ln>
                  </pic:spPr>
                </pic:pic>
              </a:graphicData>
            </a:graphic>
          </wp:inline>
        </w:drawing>
      </w:r>
    </w:p>
    <w:p w14:paraId="6E63B7D3" w14:textId="3CA3CD99" w:rsidR="00B238CF" w:rsidRDefault="008C71EC" w:rsidP="00B37FB7">
      <w:pPr>
        <w:pStyle w:val="Textoindependiente2"/>
        <w:spacing w:line="360" w:lineRule="auto"/>
        <w:jc w:val="center"/>
        <w:rPr>
          <w:rFonts w:cs="Arial"/>
          <w:b/>
          <w:sz w:val="28"/>
          <w:szCs w:val="28"/>
          <w:lang w:val="es-CR"/>
        </w:rPr>
      </w:pPr>
      <w:r>
        <w:rPr>
          <w:noProof/>
        </w:rPr>
        <w:lastRenderedPageBreak/>
        <w:drawing>
          <wp:inline distT="0" distB="0" distL="0" distR="0" wp14:anchorId="01101253" wp14:editId="5A1B534A">
            <wp:extent cx="5971540" cy="770382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71540" cy="7703820"/>
                    </a:xfrm>
                    <a:prstGeom prst="rect">
                      <a:avLst/>
                    </a:prstGeom>
                    <a:noFill/>
                    <a:ln>
                      <a:noFill/>
                    </a:ln>
                  </pic:spPr>
                </pic:pic>
              </a:graphicData>
            </a:graphic>
          </wp:inline>
        </w:drawing>
      </w:r>
    </w:p>
    <w:p w14:paraId="1494E1DA" w14:textId="299D1001" w:rsidR="00B238CF" w:rsidRDefault="00B238CF" w:rsidP="00B37FB7">
      <w:pPr>
        <w:pStyle w:val="Textoindependiente2"/>
        <w:spacing w:line="360" w:lineRule="auto"/>
        <w:jc w:val="center"/>
        <w:rPr>
          <w:rFonts w:cs="Arial"/>
          <w:b/>
          <w:sz w:val="28"/>
          <w:szCs w:val="28"/>
          <w:lang w:val="es-CR"/>
        </w:rPr>
      </w:pPr>
    </w:p>
    <w:p w14:paraId="2932A02D" w14:textId="69779826" w:rsidR="00B238CF" w:rsidRDefault="00B238CF" w:rsidP="00B37FB7">
      <w:pPr>
        <w:pStyle w:val="Textoindependiente2"/>
        <w:spacing w:line="360" w:lineRule="auto"/>
        <w:jc w:val="center"/>
        <w:rPr>
          <w:rFonts w:cs="Arial"/>
          <w:b/>
          <w:sz w:val="28"/>
          <w:szCs w:val="28"/>
          <w:lang w:val="es-CR"/>
        </w:rPr>
      </w:pPr>
    </w:p>
    <w:p w14:paraId="34E635DF" w14:textId="031CB525" w:rsidR="00B238CF" w:rsidRDefault="008C71EC" w:rsidP="00B37FB7">
      <w:pPr>
        <w:pStyle w:val="Textoindependiente2"/>
        <w:spacing w:line="360" w:lineRule="auto"/>
        <w:jc w:val="center"/>
        <w:rPr>
          <w:rFonts w:cs="Arial"/>
          <w:b/>
          <w:sz w:val="28"/>
          <w:szCs w:val="28"/>
          <w:lang w:val="es-CR"/>
        </w:rPr>
      </w:pPr>
      <w:r>
        <w:rPr>
          <w:noProof/>
        </w:rPr>
        <w:drawing>
          <wp:inline distT="0" distB="0" distL="0" distR="0" wp14:anchorId="6F311F80" wp14:editId="44072F7F">
            <wp:extent cx="5971540" cy="770382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71540" cy="7703820"/>
                    </a:xfrm>
                    <a:prstGeom prst="rect">
                      <a:avLst/>
                    </a:prstGeom>
                    <a:noFill/>
                    <a:ln>
                      <a:noFill/>
                    </a:ln>
                  </pic:spPr>
                </pic:pic>
              </a:graphicData>
            </a:graphic>
          </wp:inline>
        </w:drawing>
      </w:r>
    </w:p>
    <w:p w14:paraId="04E9ACCE" w14:textId="2C14E045" w:rsidR="00B238CF" w:rsidRDefault="00B238CF" w:rsidP="00B37FB7">
      <w:pPr>
        <w:pStyle w:val="Textoindependiente2"/>
        <w:spacing w:line="360" w:lineRule="auto"/>
        <w:jc w:val="center"/>
        <w:rPr>
          <w:rFonts w:cs="Arial"/>
          <w:b/>
          <w:sz w:val="28"/>
          <w:szCs w:val="28"/>
          <w:lang w:val="es-CR"/>
        </w:rPr>
      </w:pPr>
    </w:p>
    <w:p w14:paraId="5CFECC51" w14:textId="34F3E042" w:rsidR="00B238CF" w:rsidRDefault="008C71EC" w:rsidP="00B37FB7">
      <w:pPr>
        <w:pStyle w:val="Textoindependiente2"/>
        <w:spacing w:line="360" w:lineRule="auto"/>
        <w:jc w:val="center"/>
        <w:rPr>
          <w:rFonts w:cs="Arial"/>
          <w:b/>
          <w:sz w:val="28"/>
          <w:szCs w:val="28"/>
          <w:lang w:val="es-CR"/>
        </w:rPr>
      </w:pPr>
      <w:r>
        <w:rPr>
          <w:noProof/>
        </w:rPr>
        <w:drawing>
          <wp:inline distT="0" distB="0" distL="0" distR="0" wp14:anchorId="2B4905B5" wp14:editId="52E1830A">
            <wp:extent cx="5971540" cy="770382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71540" cy="7703820"/>
                    </a:xfrm>
                    <a:prstGeom prst="rect">
                      <a:avLst/>
                    </a:prstGeom>
                    <a:noFill/>
                    <a:ln>
                      <a:noFill/>
                    </a:ln>
                  </pic:spPr>
                </pic:pic>
              </a:graphicData>
            </a:graphic>
          </wp:inline>
        </w:drawing>
      </w:r>
    </w:p>
    <w:p w14:paraId="0C282FBC" w14:textId="1B601BC0" w:rsidR="00B238CF" w:rsidRDefault="00B238CF" w:rsidP="00B37FB7">
      <w:pPr>
        <w:pStyle w:val="Textoindependiente2"/>
        <w:spacing w:line="360" w:lineRule="auto"/>
        <w:jc w:val="center"/>
        <w:rPr>
          <w:rFonts w:cs="Arial"/>
          <w:b/>
          <w:sz w:val="28"/>
          <w:szCs w:val="28"/>
          <w:lang w:val="es-CR"/>
        </w:rPr>
      </w:pPr>
    </w:p>
    <w:p w14:paraId="1FBEF8B4" w14:textId="5D5E67D1" w:rsidR="00B238CF" w:rsidRDefault="008C71EC" w:rsidP="00B37FB7">
      <w:pPr>
        <w:pStyle w:val="Textoindependiente2"/>
        <w:spacing w:line="360" w:lineRule="auto"/>
        <w:jc w:val="center"/>
        <w:rPr>
          <w:rFonts w:cs="Arial"/>
          <w:b/>
          <w:sz w:val="28"/>
          <w:szCs w:val="28"/>
          <w:lang w:val="es-CR"/>
        </w:rPr>
      </w:pPr>
      <w:r>
        <w:rPr>
          <w:noProof/>
        </w:rPr>
        <w:drawing>
          <wp:inline distT="0" distB="0" distL="0" distR="0" wp14:anchorId="57B1572E" wp14:editId="54B3C721">
            <wp:extent cx="5971540" cy="770382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71540" cy="7703820"/>
                    </a:xfrm>
                    <a:prstGeom prst="rect">
                      <a:avLst/>
                    </a:prstGeom>
                    <a:noFill/>
                    <a:ln>
                      <a:noFill/>
                    </a:ln>
                  </pic:spPr>
                </pic:pic>
              </a:graphicData>
            </a:graphic>
          </wp:inline>
        </w:drawing>
      </w:r>
    </w:p>
    <w:p w14:paraId="24EC3AA8" w14:textId="0318D79D" w:rsidR="00B238CF" w:rsidRDefault="00B238CF" w:rsidP="00B37FB7">
      <w:pPr>
        <w:pStyle w:val="Textoindependiente2"/>
        <w:spacing w:line="360" w:lineRule="auto"/>
        <w:jc w:val="center"/>
        <w:rPr>
          <w:rFonts w:cs="Arial"/>
          <w:b/>
          <w:sz w:val="28"/>
          <w:szCs w:val="28"/>
          <w:lang w:val="es-CR"/>
        </w:rPr>
      </w:pPr>
    </w:p>
    <w:p w14:paraId="03A5D817" w14:textId="34EFAF34" w:rsidR="00B238CF" w:rsidRDefault="008C71EC" w:rsidP="00B37FB7">
      <w:pPr>
        <w:pStyle w:val="Textoindependiente2"/>
        <w:spacing w:line="360" w:lineRule="auto"/>
        <w:jc w:val="center"/>
        <w:rPr>
          <w:rFonts w:cs="Arial"/>
          <w:b/>
          <w:sz w:val="28"/>
          <w:szCs w:val="28"/>
          <w:lang w:val="es-CR"/>
        </w:rPr>
      </w:pPr>
      <w:r>
        <w:rPr>
          <w:noProof/>
        </w:rPr>
        <w:drawing>
          <wp:inline distT="0" distB="0" distL="0" distR="0" wp14:anchorId="18199F7E" wp14:editId="159501DC">
            <wp:extent cx="5971540" cy="770382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71540" cy="7703820"/>
                    </a:xfrm>
                    <a:prstGeom prst="rect">
                      <a:avLst/>
                    </a:prstGeom>
                    <a:noFill/>
                    <a:ln>
                      <a:noFill/>
                    </a:ln>
                  </pic:spPr>
                </pic:pic>
              </a:graphicData>
            </a:graphic>
          </wp:inline>
        </w:drawing>
      </w:r>
    </w:p>
    <w:p w14:paraId="69C36708" w14:textId="1020D396" w:rsidR="0023463F" w:rsidRDefault="0023463F">
      <w:pPr>
        <w:spacing w:after="160" w:line="259" w:lineRule="auto"/>
        <w:jc w:val="left"/>
        <w:rPr>
          <w:rFonts w:eastAsiaTheme="minorHAnsi" w:cstheme="minorBidi"/>
          <w:noProof/>
          <w:lang w:val="en-US"/>
        </w:rPr>
      </w:pPr>
      <w:r>
        <w:rPr>
          <w:noProof/>
        </w:rPr>
        <w:br w:type="page"/>
      </w:r>
      <w:r w:rsidR="008C71EC">
        <w:rPr>
          <w:noProof/>
        </w:rPr>
        <w:lastRenderedPageBreak/>
        <w:drawing>
          <wp:inline distT="0" distB="0" distL="0" distR="0" wp14:anchorId="333673AE" wp14:editId="17727F97">
            <wp:extent cx="5971540" cy="770382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71540" cy="7703820"/>
                    </a:xfrm>
                    <a:prstGeom prst="rect">
                      <a:avLst/>
                    </a:prstGeom>
                    <a:noFill/>
                    <a:ln>
                      <a:noFill/>
                    </a:ln>
                  </pic:spPr>
                </pic:pic>
              </a:graphicData>
            </a:graphic>
          </wp:inline>
        </w:drawing>
      </w:r>
    </w:p>
    <w:p w14:paraId="310BCC4D" w14:textId="053B5E9D" w:rsidR="0023463F" w:rsidRDefault="0023463F">
      <w:pPr>
        <w:spacing w:after="160" w:line="259" w:lineRule="auto"/>
        <w:jc w:val="left"/>
        <w:rPr>
          <w:rFonts w:eastAsiaTheme="minorHAnsi" w:cstheme="minorBidi"/>
          <w:noProof/>
          <w:lang w:val="en-US"/>
        </w:rPr>
      </w:pPr>
    </w:p>
    <w:p w14:paraId="7DC43E4A" w14:textId="005F66BB" w:rsidR="0023463F" w:rsidRDefault="0023463F">
      <w:pPr>
        <w:spacing w:after="160" w:line="259" w:lineRule="auto"/>
        <w:jc w:val="left"/>
        <w:rPr>
          <w:rFonts w:eastAsiaTheme="minorHAnsi" w:cstheme="minorBidi"/>
          <w:noProof/>
          <w:lang w:val="en-US"/>
        </w:rPr>
      </w:pPr>
      <w:r>
        <w:rPr>
          <w:noProof/>
        </w:rPr>
        <w:br w:type="page"/>
      </w:r>
      <w:r w:rsidR="008C71EC">
        <w:rPr>
          <w:noProof/>
        </w:rPr>
        <w:lastRenderedPageBreak/>
        <w:drawing>
          <wp:inline distT="0" distB="0" distL="0" distR="0" wp14:anchorId="6377C493" wp14:editId="25DB1B98">
            <wp:extent cx="5971540" cy="770382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71540" cy="7703820"/>
                    </a:xfrm>
                    <a:prstGeom prst="rect">
                      <a:avLst/>
                    </a:prstGeom>
                    <a:noFill/>
                    <a:ln>
                      <a:noFill/>
                    </a:ln>
                  </pic:spPr>
                </pic:pic>
              </a:graphicData>
            </a:graphic>
          </wp:inline>
        </w:drawing>
      </w:r>
    </w:p>
    <w:p w14:paraId="6B3FEDB4" w14:textId="6CDEC48B" w:rsidR="0023463F" w:rsidRDefault="0023463F">
      <w:pPr>
        <w:spacing w:after="160" w:line="259" w:lineRule="auto"/>
        <w:jc w:val="left"/>
        <w:rPr>
          <w:rFonts w:eastAsiaTheme="minorHAnsi" w:cstheme="minorBidi"/>
          <w:noProof/>
          <w:lang w:val="en-US"/>
        </w:rPr>
      </w:pPr>
    </w:p>
    <w:p w14:paraId="1D84D41D" w14:textId="1E87B8A0" w:rsidR="0023463F" w:rsidRDefault="0023463F">
      <w:pPr>
        <w:spacing w:after="160" w:line="259" w:lineRule="auto"/>
        <w:jc w:val="left"/>
        <w:rPr>
          <w:rFonts w:eastAsiaTheme="minorHAnsi" w:cstheme="minorBidi"/>
          <w:noProof/>
          <w:lang w:val="en-US"/>
        </w:rPr>
      </w:pPr>
      <w:r>
        <w:rPr>
          <w:noProof/>
        </w:rPr>
        <w:br w:type="page"/>
      </w:r>
      <w:r w:rsidR="008C71EC">
        <w:rPr>
          <w:noProof/>
        </w:rPr>
        <w:lastRenderedPageBreak/>
        <w:drawing>
          <wp:inline distT="0" distB="0" distL="0" distR="0" wp14:anchorId="55031880" wp14:editId="4A8F2264">
            <wp:extent cx="5971540" cy="770382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71540" cy="7703820"/>
                    </a:xfrm>
                    <a:prstGeom prst="rect">
                      <a:avLst/>
                    </a:prstGeom>
                    <a:noFill/>
                    <a:ln>
                      <a:noFill/>
                    </a:ln>
                  </pic:spPr>
                </pic:pic>
              </a:graphicData>
            </a:graphic>
          </wp:inline>
        </w:drawing>
      </w:r>
    </w:p>
    <w:p w14:paraId="61C6B568" w14:textId="45028BFC" w:rsidR="0023463F" w:rsidRDefault="0046573A" w:rsidP="0046573A">
      <w:pPr>
        <w:tabs>
          <w:tab w:val="left" w:pos="1010"/>
        </w:tabs>
        <w:spacing w:after="160" w:line="259" w:lineRule="auto"/>
        <w:jc w:val="left"/>
        <w:rPr>
          <w:rFonts w:eastAsiaTheme="minorHAnsi" w:cstheme="minorBidi"/>
          <w:noProof/>
          <w:lang w:val="en-US"/>
        </w:rPr>
      </w:pPr>
      <w:r>
        <w:rPr>
          <w:noProof/>
        </w:rPr>
        <w:tab/>
      </w:r>
    </w:p>
    <w:p w14:paraId="6DCD7C9D" w14:textId="67FAF350" w:rsidR="008C71EC" w:rsidRDefault="0023463F" w:rsidP="008C71EC">
      <w:pPr>
        <w:spacing w:after="160" w:line="259" w:lineRule="auto"/>
        <w:jc w:val="left"/>
        <w:rPr>
          <w:noProof/>
        </w:rPr>
      </w:pPr>
      <w:r>
        <w:rPr>
          <w:noProof/>
        </w:rPr>
        <w:br w:type="page"/>
      </w:r>
      <w:r w:rsidR="008C71EC">
        <w:rPr>
          <w:noProof/>
        </w:rPr>
        <w:lastRenderedPageBreak/>
        <w:drawing>
          <wp:inline distT="0" distB="0" distL="0" distR="0" wp14:anchorId="13ECBF19" wp14:editId="37423B94">
            <wp:extent cx="5971540" cy="770382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71540" cy="7703820"/>
                    </a:xfrm>
                    <a:prstGeom prst="rect">
                      <a:avLst/>
                    </a:prstGeom>
                    <a:noFill/>
                    <a:ln>
                      <a:noFill/>
                    </a:ln>
                  </pic:spPr>
                </pic:pic>
              </a:graphicData>
            </a:graphic>
          </wp:inline>
        </w:drawing>
      </w:r>
    </w:p>
    <w:p w14:paraId="215536A1" w14:textId="77777777" w:rsidR="008C71EC" w:rsidRDefault="008C71EC">
      <w:pPr>
        <w:spacing w:after="160" w:line="259" w:lineRule="auto"/>
        <w:jc w:val="left"/>
        <w:rPr>
          <w:noProof/>
        </w:rPr>
      </w:pPr>
      <w:r>
        <w:rPr>
          <w:noProof/>
        </w:rPr>
        <w:br w:type="page"/>
      </w:r>
    </w:p>
    <w:p w14:paraId="1720FF9D" w14:textId="02010485" w:rsidR="008C71EC" w:rsidRDefault="005664A4">
      <w:pPr>
        <w:spacing w:after="160" w:line="259" w:lineRule="auto"/>
        <w:jc w:val="left"/>
        <w:rPr>
          <w:noProof/>
        </w:rPr>
      </w:pPr>
      <w:r>
        <w:rPr>
          <w:noProof/>
        </w:rPr>
        <w:lastRenderedPageBreak/>
        <w:drawing>
          <wp:inline distT="0" distB="0" distL="0" distR="0" wp14:anchorId="77F1D264" wp14:editId="24984E4F">
            <wp:extent cx="5971540" cy="770382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71540" cy="7703820"/>
                    </a:xfrm>
                    <a:prstGeom prst="rect">
                      <a:avLst/>
                    </a:prstGeom>
                    <a:noFill/>
                    <a:ln>
                      <a:noFill/>
                    </a:ln>
                  </pic:spPr>
                </pic:pic>
              </a:graphicData>
            </a:graphic>
          </wp:inline>
        </w:drawing>
      </w:r>
    </w:p>
    <w:p w14:paraId="5B3156C6" w14:textId="0EDAD2FC" w:rsidR="008C71EC" w:rsidRDefault="008C71EC">
      <w:pPr>
        <w:spacing w:after="160" w:line="259" w:lineRule="auto"/>
        <w:jc w:val="left"/>
        <w:rPr>
          <w:noProof/>
        </w:rPr>
      </w:pPr>
      <w:r>
        <w:rPr>
          <w:noProof/>
        </w:rPr>
        <w:br w:type="page"/>
      </w:r>
    </w:p>
    <w:p w14:paraId="7BDCB3FB" w14:textId="722EAB39" w:rsidR="008C71EC" w:rsidRDefault="005664A4">
      <w:pPr>
        <w:spacing w:after="160" w:line="259" w:lineRule="auto"/>
        <w:jc w:val="left"/>
        <w:rPr>
          <w:noProof/>
        </w:rPr>
      </w:pPr>
      <w:r>
        <w:rPr>
          <w:noProof/>
        </w:rPr>
        <w:lastRenderedPageBreak/>
        <w:drawing>
          <wp:inline distT="0" distB="0" distL="0" distR="0" wp14:anchorId="038ACC92" wp14:editId="50F684BE">
            <wp:extent cx="5971540" cy="770382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71540" cy="7703820"/>
                    </a:xfrm>
                    <a:prstGeom prst="rect">
                      <a:avLst/>
                    </a:prstGeom>
                    <a:noFill/>
                    <a:ln>
                      <a:noFill/>
                    </a:ln>
                  </pic:spPr>
                </pic:pic>
              </a:graphicData>
            </a:graphic>
          </wp:inline>
        </w:drawing>
      </w:r>
    </w:p>
    <w:p w14:paraId="3E478F9C" w14:textId="5A5D2D6F" w:rsidR="008C71EC" w:rsidRDefault="008C71EC">
      <w:pPr>
        <w:spacing w:after="160" w:line="259" w:lineRule="auto"/>
        <w:jc w:val="left"/>
        <w:rPr>
          <w:noProof/>
        </w:rPr>
      </w:pPr>
      <w:r>
        <w:rPr>
          <w:noProof/>
        </w:rPr>
        <w:br w:type="page"/>
      </w:r>
    </w:p>
    <w:p w14:paraId="43A4EC64" w14:textId="15244652" w:rsidR="008C71EC" w:rsidRDefault="005664A4" w:rsidP="005664A4">
      <w:pPr>
        <w:tabs>
          <w:tab w:val="left" w:pos="6594"/>
        </w:tabs>
        <w:spacing w:after="160" w:line="259" w:lineRule="auto"/>
        <w:jc w:val="left"/>
        <w:rPr>
          <w:noProof/>
        </w:rPr>
      </w:pPr>
      <w:r>
        <w:rPr>
          <w:noProof/>
        </w:rPr>
        <w:lastRenderedPageBreak/>
        <w:tab/>
      </w:r>
      <w:r>
        <w:rPr>
          <w:noProof/>
        </w:rPr>
        <w:drawing>
          <wp:inline distT="0" distB="0" distL="0" distR="0" wp14:anchorId="781F20FE" wp14:editId="42C571FC">
            <wp:extent cx="5971540" cy="770382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71540" cy="7703820"/>
                    </a:xfrm>
                    <a:prstGeom prst="rect">
                      <a:avLst/>
                    </a:prstGeom>
                    <a:noFill/>
                    <a:ln>
                      <a:noFill/>
                    </a:ln>
                  </pic:spPr>
                </pic:pic>
              </a:graphicData>
            </a:graphic>
          </wp:inline>
        </w:drawing>
      </w:r>
    </w:p>
    <w:p w14:paraId="093A26F6" w14:textId="16F55448" w:rsidR="008C71EC" w:rsidRDefault="008C71EC">
      <w:pPr>
        <w:spacing w:after="160" w:line="259" w:lineRule="auto"/>
        <w:jc w:val="left"/>
        <w:rPr>
          <w:noProof/>
        </w:rPr>
      </w:pPr>
      <w:r>
        <w:rPr>
          <w:noProof/>
        </w:rPr>
        <w:br w:type="page"/>
      </w:r>
    </w:p>
    <w:p w14:paraId="5CAF0860" w14:textId="0ED5E074" w:rsidR="008C71EC" w:rsidRDefault="005664A4" w:rsidP="005664A4">
      <w:pPr>
        <w:tabs>
          <w:tab w:val="left" w:pos="5760"/>
        </w:tabs>
        <w:spacing w:after="160" w:line="259" w:lineRule="auto"/>
        <w:jc w:val="left"/>
        <w:rPr>
          <w:noProof/>
        </w:rPr>
      </w:pPr>
      <w:r>
        <w:rPr>
          <w:noProof/>
        </w:rPr>
        <w:lastRenderedPageBreak/>
        <w:tab/>
      </w:r>
      <w:r>
        <w:rPr>
          <w:noProof/>
        </w:rPr>
        <w:drawing>
          <wp:inline distT="0" distB="0" distL="0" distR="0" wp14:anchorId="2D199EEF" wp14:editId="76DD3D4F">
            <wp:extent cx="5971540" cy="770382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71540" cy="7703820"/>
                    </a:xfrm>
                    <a:prstGeom prst="rect">
                      <a:avLst/>
                    </a:prstGeom>
                    <a:noFill/>
                    <a:ln>
                      <a:noFill/>
                    </a:ln>
                  </pic:spPr>
                </pic:pic>
              </a:graphicData>
            </a:graphic>
          </wp:inline>
        </w:drawing>
      </w:r>
    </w:p>
    <w:p w14:paraId="7610A93A" w14:textId="78390603" w:rsidR="008C71EC" w:rsidRDefault="008C71EC">
      <w:pPr>
        <w:spacing w:after="160" w:line="259" w:lineRule="auto"/>
        <w:jc w:val="left"/>
        <w:rPr>
          <w:noProof/>
        </w:rPr>
      </w:pPr>
      <w:r>
        <w:rPr>
          <w:noProof/>
        </w:rPr>
        <w:br w:type="page"/>
      </w:r>
    </w:p>
    <w:p w14:paraId="408B1C6F" w14:textId="77777777" w:rsidR="005664A4" w:rsidRDefault="005664A4">
      <w:pPr>
        <w:spacing w:after="160" w:line="259" w:lineRule="auto"/>
        <w:jc w:val="left"/>
        <w:rPr>
          <w:noProof/>
        </w:rPr>
      </w:pPr>
    </w:p>
    <w:p w14:paraId="3EA88951" w14:textId="05B56F18" w:rsidR="008C71EC" w:rsidRDefault="005664A4">
      <w:pPr>
        <w:spacing w:after="160" w:line="259" w:lineRule="auto"/>
        <w:jc w:val="left"/>
        <w:rPr>
          <w:noProof/>
        </w:rPr>
      </w:pPr>
      <w:r>
        <w:rPr>
          <w:noProof/>
        </w:rPr>
        <w:drawing>
          <wp:inline distT="0" distB="0" distL="0" distR="0" wp14:anchorId="738AA9F8" wp14:editId="1AEDEE88">
            <wp:extent cx="5971540" cy="770382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71540" cy="7703820"/>
                    </a:xfrm>
                    <a:prstGeom prst="rect">
                      <a:avLst/>
                    </a:prstGeom>
                    <a:noFill/>
                    <a:ln>
                      <a:noFill/>
                    </a:ln>
                  </pic:spPr>
                </pic:pic>
              </a:graphicData>
            </a:graphic>
          </wp:inline>
        </w:drawing>
      </w:r>
    </w:p>
    <w:p w14:paraId="7D43129E" w14:textId="0B7A6649" w:rsidR="008C71EC" w:rsidRDefault="005664A4">
      <w:pPr>
        <w:spacing w:after="160" w:line="259" w:lineRule="auto"/>
        <w:jc w:val="left"/>
        <w:rPr>
          <w:noProof/>
        </w:rPr>
      </w:pPr>
      <w:r>
        <w:rPr>
          <w:noProof/>
        </w:rPr>
        <w:lastRenderedPageBreak/>
        <w:drawing>
          <wp:inline distT="0" distB="0" distL="0" distR="0" wp14:anchorId="4E23E85C" wp14:editId="77EE6866">
            <wp:extent cx="5971540" cy="770382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71540" cy="7703820"/>
                    </a:xfrm>
                    <a:prstGeom prst="rect">
                      <a:avLst/>
                    </a:prstGeom>
                    <a:noFill/>
                    <a:ln>
                      <a:noFill/>
                    </a:ln>
                  </pic:spPr>
                </pic:pic>
              </a:graphicData>
            </a:graphic>
          </wp:inline>
        </w:drawing>
      </w:r>
      <w:r w:rsidR="008C71EC">
        <w:rPr>
          <w:noProof/>
        </w:rPr>
        <w:br w:type="page"/>
      </w:r>
    </w:p>
    <w:p w14:paraId="45337E64" w14:textId="77777777" w:rsidR="005664A4" w:rsidRDefault="005664A4">
      <w:pPr>
        <w:spacing w:after="160" w:line="259" w:lineRule="auto"/>
        <w:jc w:val="left"/>
        <w:rPr>
          <w:noProof/>
        </w:rPr>
      </w:pPr>
    </w:p>
    <w:p w14:paraId="32044421" w14:textId="21DFA62A" w:rsidR="008C71EC" w:rsidRDefault="005664A4">
      <w:pPr>
        <w:spacing w:after="160" w:line="259" w:lineRule="auto"/>
        <w:jc w:val="left"/>
        <w:rPr>
          <w:noProof/>
        </w:rPr>
      </w:pPr>
      <w:r>
        <w:rPr>
          <w:noProof/>
        </w:rPr>
        <w:drawing>
          <wp:inline distT="0" distB="0" distL="0" distR="0" wp14:anchorId="04858077" wp14:editId="23DF63F5">
            <wp:extent cx="5971540" cy="770382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71540" cy="7703820"/>
                    </a:xfrm>
                    <a:prstGeom prst="rect">
                      <a:avLst/>
                    </a:prstGeom>
                    <a:noFill/>
                    <a:ln>
                      <a:noFill/>
                    </a:ln>
                  </pic:spPr>
                </pic:pic>
              </a:graphicData>
            </a:graphic>
          </wp:inline>
        </w:drawing>
      </w:r>
    </w:p>
    <w:p w14:paraId="3A0B33F1" w14:textId="4F28568D" w:rsidR="008C71EC" w:rsidRDefault="005664A4">
      <w:pPr>
        <w:spacing w:after="160" w:line="259" w:lineRule="auto"/>
        <w:jc w:val="left"/>
        <w:rPr>
          <w:noProof/>
        </w:rPr>
      </w:pPr>
      <w:r>
        <w:rPr>
          <w:noProof/>
        </w:rPr>
        <w:lastRenderedPageBreak/>
        <w:drawing>
          <wp:inline distT="0" distB="0" distL="0" distR="0" wp14:anchorId="0BF9FC9A" wp14:editId="35A43AAA">
            <wp:extent cx="5971540" cy="770382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71540" cy="7703820"/>
                    </a:xfrm>
                    <a:prstGeom prst="rect">
                      <a:avLst/>
                    </a:prstGeom>
                    <a:noFill/>
                    <a:ln>
                      <a:noFill/>
                    </a:ln>
                  </pic:spPr>
                </pic:pic>
              </a:graphicData>
            </a:graphic>
          </wp:inline>
        </w:drawing>
      </w:r>
      <w:r w:rsidR="008C71EC">
        <w:rPr>
          <w:noProof/>
        </w:rPr>
        <w:br w:type="page"/>
      </w:r>
    </w:p>
    <w:p w14:paraId="23D3C195" w14:textId="6A31C1CF" w:rsidR="008C71EC" w:rsidRDefault="005664A4">
      <w:pPr>
        <w:spacing w:after="160" w:line="259" w:lineRule="auto"/>
        <w:jc w:val="left"/>
        <w:rPr>
          <w:noProof/>
        </w:rPr>
      </w:pPr>
      <w:r>
        <w:rPr>
          <w:noProof/>
        </w:rPr>
        <w:lastRenderedPageBreak/>
        <w:drawing>
          <wp:inline distT="0" distB="0" distL="0" distR="0" wp14:anchorId="2CE421EA" wp14:editId="3D5EF33D">
            <wp:extent cx="5971540" cy="770382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71540" cy="7703820"/>
                    </a:xfrm>
                    <a:prstGeom prst="rect">
                      <a:avLst/>
                    </a:prstGeom>
                    <a:noFill/>
                    <a:ln>
                      <a:noFill/>
                    </a:ln>
                  </pic:spPr>
                </pic:pic>
              </a:graphicData>
            </a:graphic>
          </wp:inline>
        </w:drawing>
      </w:r>
      <w:r w:rsidR="008C71EC">
        <w:rPr>
          <w:noProof/>
        </w:rPr>
        <w:br w:type="page"/>
      </w:r>
    </w:p>
    <w:p w14:paraId="0100ED17" w14:textId="77777777" w:rsidR="005664A4" w:rsidRDefault="005664A4">
      <w:pPr>
        <w:spacing w:after="160" w:line="259" w:lineRule="auto"/>
        <w:jc w:val="left"/>
        <w:rPr>
          <w:noProof/>
        </w:rPr>
      </w:pPr>
    </w:p>
    <w:p w14:paraId="2130EE44" w14:textId="22CF2422" w:rsidR="008C71EC" w:rsidRDefault="005664A4">
      <w:pPr>
        <w:spacing w:after="160" w:line="259" w:lineRule="auto"/>
        <w:jc w:val="left"/>
        <w:rPr>
          <w:noProof/>
        </w:rPr>
      </w:pPr>
      <w:r>
        <w:rPr>
          <w:noProof/>
        </w:rPr>
        <w:drawing>
          <wp:inline distT="0" distB="0" distL="0" distR="0" wp14:anchorId="5884D193" wp14:editId="3C5F900C">
            <wp:extent cx="5971540" cy="770382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71540" cy="7703820"/>
                    </a:xfrm>
                    <a:prstGeom prst="rect">
                      <a:avLst/>
                    </a:prstGeom>
                    <a:noFill/>
                    <a:ln>
                      <a:noFill/>
                    </a:ln>
                  </pic:spPr>
                </pic:pic>
              </a:graphicData>
            </a:graphic>
          </wp:inline>
        </w:drawing>
      </w:r>
    </w:p>
    <w:p w14:paraId="1AECF669" w14:textId="22ABFC15" w:rsidR="008C71EC" w:rsidRDefault="008C71EC">
      <w:pPr>
        <w:spacing w:after="160" w:line="259" w:lineRule="auto"/>
        <w:jc w:val="left"/>
        <w:rPr>
          <w:noProof/>
        </w:rPr>
      </w:pPr>
      <w:r>
        <w:rPr>
          <w:noProof/>
        </w:rPr>
        <w:br w:type="page"/>
      </w:r>
      <w:r w:rsidR="005664A4">
        <w:rPr>
          <w:noProof/>
        </w:rPr>
        <w:lastRenderedPageBreak/>
        <w:drawing>
          <wp:inline distT="0" distB="0" distL="0" distR="0" wp14:anchorId="60C89474" wp14:editId="1A2FC8A6">
            <wp:extent cx="5971540" cy="4628515"/>
            <wp:effectExtent l="0" t="0" r="0" b="63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71540" cy="4628515"/>
                    </a:xfrm>
                    <a:prstGeom prst="rect">
                      <a:avLst/>
                    </a:prstGeom>
                    <a:noFill/>
                    <a:ln>
                      <a:noFill/>
                    </a:ln>
                  </pic:spPr>
                </pic:pic>
              </a:graphicData>
            </a:graphic>
          </wp:inline>
        </w:drawing>
      </w:r>
    </w:p>
    <w:p w14:paraId="4CF45A8E" w14:textId="5542CA6F" w:rsidR="008C71EC" w:rsidRDefault="008C71EC">
      <w:pPr>
        <w:spacing w:after="160" w:line="259" w:lineRule="auto"/>
        <w:jc w:val="left"/>
        <w:rPr>
          <w:noProof/>
        </w:rPr>
      </w:pPr>
      <w:r>
        <w:rPr>
          <w:noProof/>
        </w:rPr>
        <w:br w:type="page"/>
      </w:r>
    </w:p>
    <w:p w14:paraId="7E5CDDC9" w14:textId="077AC4F6" w:rsidR="005664A4" w:rsidRDefault="005664A4">
      <w:pPr>
        <w:spacing w:after="160" w:line="259" w:lineRule="auto"/>
        <w:jc w:val="left"/>
        <w:rPr>
          <w:noProof/>
        </w:rPr>
      </w:pPr>
      <w:r>
        <w:rPr>
          <w:noProof/>
        </w:rPr>
        <w:lastRenderedPageBreak/>
        <w:drawing>
          <wp:inline distT="0" distB="0" distL="0" distR="0" wp14:anchorId="0FA3384F" wp14:editId="006CF31B">
            <wp:extent cx="5971540" cy="4628515"/>
            <wp:effectExtent l="0" t="0" r="0" b="63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71540" cy="4628515"/>
                    </a:xfrm>
                    <a:prstGeom prst="rect">
                      <a:avLst/>
                    </a:prstGeom>
                    <a:noFill/>
                    <a:ln>
                      <a:noFill/>
                    </a:ln>
                  </pic:spPr>
                </pic:pic>
              </a:graphicData>
            </a:graphic>
          </wp:inline>
        </w:drawing>
      </w:r>
      <w:r>
        <w:rPr>
          <w:noProof/>
        </w:rPr>
        <w:br w:type="page"/>
      </w:r>
    </w:p>
    <w:p w14:paraId="1CCBD6EE" w14:textId="1B380A3C" w:rsidR="005664A4" w:rsidRDefault="005664A4">
      <w:pPr>
        <w:spacing w:after="160" w:line="259" w:lineRule="auto"/>
        <w:jc w:val="left"/>
        <w:rPr>
          <w:noProof/>
        </w:rPr>
      </w:pPr>
      <w:r>
        <w:rPr>
          <w:noProof/>
        </w:rPr>
        <w:lastRenderedPageBreak/>
        <w:drawing>
          <wp:inline distT="0" distB="0" distL="0" distR="0" wp14:anchorId="75130D86" wp14:editId="6FB73784">
            <wp:extent cx="5971540" cy="4628515"/>
            <wp:effectExtent l="0" t="0" r="0" b="63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71540" cy="4628515"/>
                    </a:xfrm>
                    <a:prstGeom prst="rect">
                      <a:avLst/>
                    </a:prstGeom>
                    <a:noFill/>
                    <a:ln>
                      <a:noFill/>
                    </a:ln>
                  </pic:spPr>
                </pic:pic>
              </a:graphicData>
            </a:graphic>
          </wp:inline>
        </w:drawing>
      </w:r>
      <w:r>
        <w:rPr>
          <w:noProof/>
        </w:rPr>
        <w:br w:type="page"/>
      </w:r>
    </w:p>
    <w:p w14:paraId="6EFAFC71" w14:textId="0D79B507" w:rsidR="005664A4" w:rsidRDefault="005664A4">
      <w:pPr>
        <w:spacing w:after="160" w:line="259" w:lineRule="auto"/>
        <w:jc w:val="left"/>
        <w:rPr>
          <w:noProof/>
        </w:rPr>
      </w:pPr>
      <w:r>
        <w:rPr>
          <w:noProof/>
        </w:rPr>
        <w:lastRenderedPageBreak/>
        <w:drawing>
          <wp:inline distT="0" distB="0" distL="0" distR="0" wp14:anchorId="127BE5DD" wp14:editId="557EBCC3">
            <wp:extent cx="5971540" cy="4628515"/>
            <wp:effectExtent l="0" t="0" r="0" b="635"/>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71540" cy="4628515"/>
                    </a:xfrm>
                    <a:prstGeom prst="rect">
                      <a:avLst/>
                    </a:prstGeom>
                    <a:noFill/>
                    <a:ln>
                      <a:noFill/>
                    </a:ln>
                  </pic:spPr>
                </pic:pic>
              </a:graphicData>
            </a:graphic>
          </wp:inline>
        </w:drawing>
      </w:r>
      <w:r>
        <w:rPr>
          <w:noProof/>
        </w:rPr>
        <w:br w:type="page"/>
      </w:r>
    </w:p>
    <w:p w14:paraId="5508B259" w14:textId="23189D42" w:rsidR="005664A4" w:rsidRDefault="005664A4">
      <w:pPr>
        <w:spacing w:after="160" w:line="259" w:lineRule="auto"/>
        <w:jc w:val="left"/>
        <w:rPr>
          <w:noProof/>
        </w:rPr>
      </w:pPr>
      <w:r>
        <w:rPr>
          <w:noProof/>
        </w:rPr>
        <w:lastRenderedPageBreak/>
        <w:drawing>
          <wp:inline distT="0" distB="0" distL="0" distR="0" wp14:anchorId="49FCFF23" wp14:editId="7BDCC44B">
            <wp:extent cx="5971540" cy="4628515"/>
            <wp:effectExtent l="0" t="0" r="0" b="635"/>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71540" cy="4628515"/>
                    </a:xfrm>
                    <a:prstGeom prst="rect">
                      <a:avLst/>
                    </a:prstGeom>
                    <a:noFill/>
                    <a:ln>
                      <a:noFill/>
                    </a:ln>
                  </pic:spPr>
                </pic:pic>
              </a:graphicData>
            </a:graphic>
          </wp:inline>
        </w:drawing>
      </w:r>
      <w:r>
        <w:rPr>
          <w:noProof/>
        </w:rPr>
        <w:br w:type="page"/>
      </w:r>
    </w:p>
    <w:p w14:paraId="2D355AD0" w14:textId="77777777" w:rsidR="005664A4" w:rsidRDefault="005664A4">
      <w:pPr>
        <w:spacing w:after="160" w:line="259" w:lineRule="auto"/>
        <w:jc w:val="left"/>
        <w:rPr>
          <w:noProof/>
        </w:rPr>
      </w:pPr>
    </w:p>
    <w:p w14:paraId="077C06A4" w14:textId="77777777" w:rsidR="005664A4" w:rsidRDefault="005664A4">
      <w:pPr>
        <w:spacing w:after="160" w:line="259" w:lineRule="auto"/>
        <w:jc w:val="left"/>
        <w:rPr>
          <w:noProof/>
        </w:rPr>
      </w:pPr>
    </w:p>
    <w:p w14:paraId="55FCE43F" w14:textId="2BDF1C48" w:rsidR="005664A4" w:rsidRDefault="005664A4">
      <w:pPr>
        <w:spacing w:after="160" w:line="259" w:lineRule="auto"/>
        <w:jc w:val="left"/>
        <w:rPr>
          <w:noProof/>
        </w:rPr>
      </w:pPr>
      <w:r>
        <w:rPr>
          <w:noProof/>
        </w:rPr>
        <w:drawing>
          <wp:inline distT="0" distB="0" distL="0" distR="0" wp14:anchorId="67381CAB" wp14:editId="2AE35C12">
            <wp:extent cx="5971540" cy="4628515"/>
            <wp:effectExtent l="0" t="0" r="0" b="635"/>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71540" cy="4628515"/>
                    </a:xfrm>
                    <a:prstGeom prst="rect">
                      <a:avLst/>
                    </a:prstGeom>
                    <a:noFill/>
                    <a:ln>
                      <a:noFill/>
                    </a:ln>
                  </pic:spPr>
                </pic:pic>
              </a:graphicData>
            </a:graphic>
          </wp:inline>
        </w:drawing>
      </w:r>
    </w:p>
    <w:p w14:paraId="1842932A" w14:textId="4D146668" w:rsidR="005664A4" w:rsidRDefault="005664A4">
      <w:pPr>
        <w:spacing w:after="160" w:line="259" w:lineRule="auto"/>
        <w:jc w:val="left"/>
        <w:rPr>
          <w:noProof/>
        </w:rPr>
      </w:pPr>
      <w:r>
        <w:rPr>
          <w:noProof/>
        </w:rPr>
        <w:br w:type="page"/>
      </w:r>
    </w:p>
    <w:p w14:paraId="22A98DCF" w14:textId="33D075D0" w:rsidR="005664A4" w:rsidRDefault="005664A4">
      <w:pPr>
        <w:spacing w:after="160" w:line="259" w:lineRule="auto"/>
        <w:jc w:val="left"/>
        <w:rPr>
          <w:noProof/>
        </w:rPr>
      </w:pPr>
      <w:r>
        <w:rPr>
          <w:noProof/>
        </w:rPr>
        <w:lastRenderedPageBreak/>
        <w:drawing>
          <wp:inline distT="0" distB="0" distL="0" distR="0" wp14:anchorId="5092C126" wp14:editId="0C0B5DA5">
            <wp:extent cx="5971540" cy="4628515"/>
            <wp:effectExtent l="0" t="0" r="0" b="635"/>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71540" cy="4628515"/>
                    </a:xfrm>
                    <a:prstGeom prst="rect">
                      <a:avLst/>
                    </a:prstGeom>
                    <a:noFill/>
                    <a:ln>
                      <a:noFill/>
                    </a:ln>
                  </pic:spPr>
                </pic:pic>
              </a:graphicData>
            </a:graphic>
          </wp:inline>
        </w:drawing>
      </w:r>
      <w:r>
        <w:rPr>
          <w:noProof/>
        </w:rPr>
        <w:br w:type="page"/>
      </w:r>
    </w:p>
    <w:p w14:paraId="0EB0EA1A" w14:textId="7BBCAD1E" w:rsidR="005664A4" w:rsidRDefault="00A957CD">
      <w:pPr>
        <w:spacing w:after="160" w:line="259" w:lineRule="auto"/>
        <w:jc w:val="left"/>
        <w:rPr>
          <w:noProof/>
        </w:rPr>
      </w:pPr>
      <w:r>
        <w:rPr>
          <w:noProof/>
        </w:rPr>
        <w:lastRenderedPageBreak/>
        <w:drawing>
          <wp:inline distT="0" distB="0" distL="0" distR="0" wp14:anchorId="7242C957" wp14:editId="0F29B3DB">
            <wp:extent cx="5971540" cy="4628515"/>
            <wp:effectExtent l="0" t="0" r="0" b="635"/>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71540" cy="4628515"/>
                    </a:xfrm>
                    <a:prstGeom prst="rect">
                      <a:avLst/>
                    </a:prstGeom>
                    <a:noFill/>
                    <a:ln>
                      <a:noFill/>
                    </a:ln>
                  </pic:spPr>
                </pic:pic>
              </a:graphicData>
            </a:graphic>
          </wp:inline>
        </w:drawing>
      </w:r>
      <w:r w:rsidR="005664A4">
        <w:rPr>
          <w:noProof/>
        </w:rPr>
        <w:br w:type="page"/>
      </w:r>
    </w:p>
    <w:p w14:paraId="21548E36" w14:textId="03E09479" w:rsidR="005664A4" w:rsidRDefault="00A957CD">
      <w:pPr>
        <w:spacing w:after="160" w:line="259" w:lineRule="auto"/>
        <w:jc w:val="left"/>
        <w:rPr>
          <w:noProof/>
        </w:rPr>
      </w:pPr>
      <w:r>
        <w:rPr>
          <w:noProof/>
        </w:rPr>
        <w:lastRenderedPageBreak/>
        <w:drawing>
          <wp:inline distT="0" distB="0" distL="0" distR="0" wp14:anchorId="3FEC1B64" wp14:editId="11454CF4">
            <wp:extent cx="5971540" cy="4628515"/>
            <wp:effectExtent l="0" t="0" r="0" b="635"/>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71540" cy="4628515"/>
                    </a:xfrm>
                    <a:prstGeom prst="rect">
                      <a:avLst/>
                    </a:prstGeom>
                    <a:noFill/>
                    <a:ln>
                      <a:noFill/>
                    </a:ln>
                  </pic:spPr>
                </pic:pic>
              </a:graphicData>
            </a:graphic>
          </wp:inline>
        </w:drawing>
      </w:r>
      <w:r w:rsidR="005664A4">
        <w:rPr>
          <w:noProof/>
        </w:rPr>
        <w:br w:type="page"/>
      </w:r>
    </w:p>
    <w:p w14:paraId="158E9E23" w14:textId="34F83690" w:rsidR="005664A4" w:rsidRDefault="00A957CD">
      <w:pPr>
        <w:spacing w:after="160" w:line="259" w:lineRule="auto"/>
        <w:jc w:val="left"/>
        <w:rPr>
          <w:noProof/>
        </w:rPr>
      </w:pPr>
      <w:r>
        <w:rPr>
          <w:noProof/>
        </w:rPr>
        <w:lastRenderedPageBreak/>
        <w:drawing>
          <wp:inline distT="0" distB="0" distL="0" distR="0" wp14:anchorId="3CBD80E8" wp14:editId="5AB880BF">
            <wp:extent cx="5971540" cy="4628515"/>
            <wp:effectExtent l="0" t="0" r="0" b="635"/>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71540" cy="4628515"/>
                    </a:xfrm>
                    <a:prstGeom prst="rect">
                      <a:avLst/>
                    </a:prstGeom>
                    <a:noFill/>
                    <a:ln>
                      <a:noFill/>
                    </a:ln>
                  </pic:spPr>
                </pic:pic>
              </a:graphicData>
            </a:graphic>
          </wp:inline>
        </w:drawing>
      </w:r>
      <w:r w:rsidR="005664A4">
        <w:rPr>
          <w:noProof/>
        </w:rPr>
        <w:br w:type="page"/>
      </w:r>
    </w:p>
    <w:p w14:paraId="3849D1C1" w14:textId="20BB1A43" w:rsidR="005664A4" w:rsidRDefault="00A957CD">
      <w:pPr>
        <w:spacing w:after="160" w:line="259" w:lineRule="auto"/>
        <w:jc w:val="left"/>
        <w:rPr>
          <w:noProof/>
        </w:rPr>
      </w:pPr>
      <w:r>
        <w:rPr>
          <w:noProof/>
        </w:rPr>
        <w:lastRenderedPageBreak/>
        <w:drawing>
          <wp:inline distT="0" distB="0" distL="0" distR="0" wp14:anchorId="3C47CA66" wp14:editId="2CD6DDEC">
            <wp:extent cx="5971540" cy="4628515"/>
            <wp:effectExtent l="0" t="0" r="0" b="635"/>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71540" cy="4628515"/>
                    </a:xfrm>
                    <a:prstGeom prst="rect">
                      <a:avLst/>
                    </a:prstGeom>
                    <a:noFill/>
                    <a:ln>
                      <a:noFill/>
                    </a:ln>
                  </pic:spPr>
                </pic:pic>
              </a:graphicData>
            </a:graphic>
          </wp:inline>
        </w:drawing>
      </w:r>
      <w:r w:rsidR="005664A4">
        <w:rPr>
          <w:noProof/>
        </w:rPr>
        <w:br w:type="page"/>
      </w:r>
    </w:p>
    <w:p w14:paraId="4920D761" w14:textId="02744CC5" w:rsidR="005664A4" w:rsidRDefault="00A957CD">
      <w:pPr>
        <w:spacing w:after="160" w:line="259" w:lineRule="auto"/>
        <w:jc w:val="left"/>
        <w:rPr>
          <w:noProof/>
        </w:rPr>
      </w:pPr>
      <w:r>
        <w:rPr>
          <w:noProof/>
        </w:rPr>
        <w:lastRenderedPageBreak/>
        <w:drawing>
          <wp:inline distT="0" distB="0" distL="0" distR="0" wp14:anchorId="6C3EAF85" wp14:editId="17E21C42">
            <wp:extent cx="5971540" cy="4628515"/>
            <wp:effectExtent l="0" t="0" r="0" b="635"/>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71540" cy="4628515"/>
                    </a:xfrm>
                    <a:prstGeom prst="rect">
                      <a:avLst/>
                    </a:prstGeom>
                    <a:noFill/>
                    <a:ln>
                      <a:noFill/>
                    </a:ln>
                  </pic:spPr>
                </pic:pic>
              </a:graphicData>
            </a:graphic>
          </wp:inline>
        </w:drawing>
      </w:r>
      <w:r w:rsidR="005664A4">
        <w:rPr>
          <w:noProof/>
        </w:rPr>
        <w:br w:type="page"/>
      </w:r>
    </w:p>
    <w:p w14:paraId="15D71DDA" w14:textId="6470C9F3" w:rsidR="005664A4" w:rsidRDefault="00A957CD">
      <w:pPr>
        <w:spacing w:after="160" w:line="259" w:lineRule="auto"/>
        <w:jc w:val="left"/>
        <w:rPr>
          <w:noProof/>
        </w:rPr>
      </w:pPr>
      <w:r>
        <w:rPr>
          <w:noProof/>
        </w:rPr>
        <w:lastRenderedPageBreak/>
        <w:drawing>
          <wp:inline distT="0" distB="0" distL="0" distR="0" wp14:anchorId="5C6C6665" wp14:editId="61C731EC">
            <wp:extent cx="5971540" cy="4628515"/>
            <wp:effectExtent l="0" t="0" r="0" b="635"/>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71540" cy="4628515"/>
                    </a:xfrm>
                    <a:prstGeom prst="rect">
                      <a:avLst/>
                    </a:prstGeom>
                    <a:noFill/>
                    <a:ln>
                      <a:noFill/>
                    </a:ln>
                  </pic:spPr>
                </pic:pic>
              </a:graphicData>
            </a:graphic>
          </wp:inline>
        </w:drawing>
      </w:r>
      <w:r w:rsidR="005664A4">
        <w:rPr>
          <w:noProof/>
        </w:rPr>
        <w:br w:type="page"/>
      </w:r>
    </w:p>
    <w:p w14:paraId="08BCFFA5" w14:textId="77777777" w:rsidR="00A957CD" w:rsidRDefault="00A957CD">
      <w:pPr>
        <w:spacing w:after="160" w:line="259" w:lineRule="auto"/>
        <w:jc w:val="left"/>
        <w:rPr>
          <w:noProof/>
        </w:rPr>
      </w:pPr>
    </w:p>
    <w:p w14:paraId="2CCC9C0F" w14:textId="77777777" w:rsidR="00A957CD" w:rsidRPr="00A957CD" w:rsidRDefault="00A957CD" w:rsidP="00A957CD"/>
    <w:p w14:paraId="4FB0C57C" w14:textId="5E62FC61" w:rsidR="005664A4" w:rsidRDefault="00A957CD">
      <w:pPr>
        <w:spacing w:after="160" w:line="259" w:lineRule="auto"/>
        <w:jc w:val="left"/>
        <w:rPr>
          <w:noProof/>
        </w:rPr>
      </w:pPr>
      <w:r>
        <w:rPr>
          <w:noProof/>
        </w:rPr>
        <w:drawing>
          <wp:inline distT="0" distB="0" distL="0" distR="0" wp14:anchorId="7B9BECE7" wp14:editId="6EB009A0">
            <wp:extent cx="5971540" cy="4628515"/>
            <wp:effectExtent l="0" t="0" r="0" b="635"/>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71540" cy="4628515"/>
                    </a:xfrm>
                    <a:prstGeom prst="rect">
                      <a:avLst/>
                    </a:prstGeom>
                    <a:noFill/>
                    <a:ln>
                      <a:noFill/>
                    </a:ln>
                  </pic:spPr>
                </pic:pic>
              </a:graphicData>
            </a:graphic>
          </wp:inline>
        </w:drawing>
      </w:r>
    </w:p>
    <w:p w14:paraId="2DB67E50" w14:textId="4D18817A" w:rsidR="005664A4" w:rsidRDefault="005664A4">
      <w:pPr>
        <w:spacing w:after="160" w:line="259" w:lineRule="auto"/>
        <w:jc w:val="left"/>
        <w:rPr>
          <w:noProof/>
        </w:rPr>
      </w:pPr>
      <w:r>
        <w:rPr>
          <w:noProof/>
        </w:rPr>
        <w:br w:type="page"/>
      </w:r>
    </w:p>
    <w:p w14:paraId="402C0AEC" w14:textId="40E28FE3" w:rsidR="005664A4" w:rsidRDefault="00A957CD">
      <w:pPr>
        <w:spacing w:after="160" w:line="259" w:lineRule="auto"/>
        <w:jc w:val="left"/>
        <w:rPr>
          <w:noProof/>
        </w:rPr>
      </w:pPr>
      <w:r>
        <w:rPr>
          <w:noProof/>
        </w:rPr>
        <w:lastRenderedPageBreak/>
        <w:drawing>
          <wp:inline distT="0" distB="0" distL="0" distR="0" wp14:anchorId="6D6EE912" wp14:editId="7E3E3A45">
            <wp:extent cx="5971540" cy="4628515"/>
            <wp:effectExtent l="0" t="0" r="0" b="635"/>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71540" cy="4628515"/>
                    </a:xfrm>
                    <a:prstGeom prst="rect">
                      <a:avLst/>
                    </a:prstGeom>
                    <a:noFill/>
                    <a:ln>
                      <a:noFill/>
                    </a:ln>
                  </pic:spPr>
                </pic:pic>
              </a:graphicData>
            </a:graphic>
          </wp:inline>
        </w:drawing>
      </w:r>
      <w:r w:rsidR="005664A4">
        <w:rPr>
          <w:noProof/>
        </w:rPr>
        <w:br w:type="page"/>
      </w:r>
    </w:p>
    <w:p w14:paraId="36D6D819" w14:textId="77777777" w:rsidR="00A957CD" w:rsidRDefault="00A957CD">
      <w:pPr>
        <w:spacing w:after="160" w:line="259" w:lineRule="auto"/>
        <w:jc w:val="left"/>
        <w:rPr>
          <w:noProof/>
        </w:rPr>
      </w:pPr>
      <w:r>
        <w:rPr>
          <w:noProof/>
        </w:rPr>
        <w:lastRenderedPageBreak/>
        <w:drawing>
          <wp:inline distT="0" distB="0" distL="0" distR="0" wp14:anchorId="27EB30A9" wp14:editId="562472DE">
            <wp:extent cx="5971540" cy="4628515"/>
            <wp:effectExtent l="0" t="0" r="0" b="635"/>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71540" cy="4628515"/>
                    </a:xfrm>
                    <a:prstGeom prst="rect">
                      <a:avLst/>
                    </a:prstGeom>
                    <a:noFill/>
                    <a:ln>
                      <a:noFill/>
                    </a:ln>
                  </pic:spPr>
                </pic:pic>
              </a:graphicData>
            </a:graphic>
          </wp:inline>
        </w:drawing>
      </w:r>
    </w:p>
    <w:p w14:paraId="3C592F1D" w14:textId="77777777" w:rsidR="00A957CD" w:rsidRDefault="00A957CD">
      <w:pPr>
        <w:spacing w:after="160" w:line="259" w:lineRule="auto"/>
        <w:jc w:val="left"/>
        <w:rPr>
          <w:noProof/>
        </w:rPr>
      </w:pPr>
      <w:r>
        <w:rPr>
          <w:noProof/>
        </w:rPr>
        <w:br w:type="page"/>
      </w:r>
    </w:p>
    <w:p w14:paraId="455A69C2" w14:textId="734E4712" w:rsidR="00A957CD" w:rsidRDefault="00A957CD">
      <w:pPr>
        <w:spacing w:after="160" w:line="259" w:lineRule="auto"/>
        <w:jc w:val="left"/>
        <w:rPr>
          <w:noProof/>
        </w:rPr>
      </w:pPr>
      <w:r>
        <w:rPr>
          <w:noProof/>
        </w:rPr>
        <w:lastRenderedPageBreak/>
        <w:drawing>
          <wp:inline distT="0" distB="0" distL="0" distR="0" wp14:anchorId="6314D452" wp14:editId="13550D85">
            <wp:extent cx="5971540" cy="4628515"/>
            <wp:effectExtent l="0" t="0" r="0" b="635"/>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71540" cy="4628515"/>
                    </a:xfrm>
                    <a:prstGeom prst="rect">
                      <a:avLst/>
                    </a:prstGeom>
                    <a:noFill/>
                    <a:ln>
                      <a:noFill/>
                    </a:ln>
                  </pic:spPr>
                </pic:pic>
              </a:graphicData>
            </a:graphic>
          </wp:inline>
        </w:drawing>
      </w:r>
      <w:r>
        <w:rPr>
          <w:noProof/>
        </w:rPr>
        <w:br w:type="page"/>
      </w:r>
    </w:p>
    <w:p w14:paraId="3D3EDDB3" w14:textId="3AFF72AD" w:rsidR="00A957CD" w:rsidRDefault="00A957CD">
      <w:pPr>
        <w:spacing w:after="160" w:line="259" w:lineRule="auto"/>
        <w:jc w:val="left"/>
        <w:rPr>
          <w:noProof/>
        </w:rPr>
      </w:pPr>
      <w:r>
        <w:rPr>
          <w:noProof/>
        </w:rPr>
        <w:lastRenderedPageBreak/>
        <w:drawing>
          <wp:inline distT="0" distB="0" distL="0" distR="0" wp14:anchorId="0A9F6C4C" wp14:editId="36B5F719">
            <wp:extent cx="5971540" cy="4628515"/>
            <wp:effectExtent l="0" t="0" r="0" b="635"/>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71540" cy="4628515"/>
                    </a:xfrm>
                    <a:prstGeom prst="rect">
                      <a:avLst/>
                    </a:prstGeom>
                    <a:noFill/>
                    <a:ln>
                      <a:noFill/>
                    </a:ln>
                  </pic:spPr>
                </pic:pic>
              </a:graphicData>
            </a:graphic>
          </wp:inline>
        </w:drawing>
      </w:r>
      <w:r>
        <w:rPr>
          <w:noProof/>
        </w:rPr>
        <w:br w:type="page"/>
      </w:r>
    </w:p>
    <w:p w14:paraId="40928114" w14:textId="715F9041" w:rsidR="00A957CD" w:rsidRDefault="00A957CD">
      <w:pPr>
        <w:spacing w:after="160" w:line="259" w:lineRule="auto"/>
        <w:jc w:val="left"/>
        <w:rPr>
          <w:noProof/>
        </w:rPr>
      </w:pPr>
      <w:r>
        <w:rPr>
          <w:noProof/>
        </w:rPr>
        <w:lastRenderedPageBreak/>
        <w:drawing>
          <wp:inline distT="0" distB="0" distL="0" distR="0" wp14:anchorId="53A15A3B" wp14:editId="3E83BCE7">
            <wp:extent cx="5971540" cy="4628515"/>
            <wp:effectExtent l="0" t="0" r="0" b="635"/>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71540" cy="4628515"/>
                    </a:xfrm>
                    <a:prstGeom prst="rect">
                      <a:avLst/>
                    </a:prstGeom>
                    <a:noFill/>
                    <a:ln>
                      <a:noFill/>
                    </a:ln>
                  </pic:spPr>
                </pic:pic>
              </a:graphicData>
            </a:graphic>
          </wp:inline>
        </w:drawing>
      </w:r>
      <w:r>
        <w:rPr>
          <w:noProof/>
        </w:rPr>
        <w:br w:type="page"/>
      </w:r>
    </w:p>
    <w:p w14:paraId="627E5BCF" w14:textId="7AB0D1EC" w:rsidR="00A957CD" w:rsidRDefault="00A957CD">
      <w:pPr>
        <w:spacing w:after="160" w:line="259" w:lineRule="auto"/>
        <w:jc w:val="left"/>
        <w:rPr>
          <w:noProof/>
        </w:rPr>
      </w:pPr>
      <w:r>
        <w:rPr>
          <w:noProof/>
        </w:rPr>
        <w:lastRenderedPageBreak/>
        <w:drawing>
          <wp:inline distT="0" distB="0" distL="0" distR="0" wp14:anchorId="6F08109E" wp14:editId="7BAC1F72">
            <wp:extent cx="5971540" cy="4628515"/>
            <wp:effectExtent l="0" t="0" r="0" b="635"/>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71540" cy="4628515"/>
                    </a:xfrm>
                    <a:prstGeom prst="rect">
                      <a:avLst/>
                    </a:prstGeom>
                    <a:noFill/>
                    <a:ln>
                      <a:noFill/>
                    </a:ln>
                  </pic:spPr>
                </pic:pic>
              </a:graphicData>
            </a:graphic>
          </wp:inline>
        </w:drawing>
      </w:r>
      <w:r>
        <w:rPr>
          <w:noProof/>
        </w:rPr>
        <w:br w:type="page"/>
      </w:r>
    </w:p>
    <w:p w14:paraId="05568F71" w14:textId="1C91E147" w:rsidR="00A957CD" w:rsidRDefault="00A957CD">
      <w:pPr>
        <w:spacing w:after="160" w:line="259" w:lineRule="auto"/>
        <w:jc w:val="left"/>
        <w:rPr>
          <w:noProof/>
        </w:rPr>
      </w:pPr>
      <w:r>
        <w:rPr>
          <w:noProof/>
        </w:rPr>
        <w:lastRenderedPageBreak/>
        <w:drawing>
          <wp:inline distT="0" distB="0" distL="0" distR="0" wp14:anchorId="7BEA3EBB" wp14:editId="673EB034">
            <wp:extent cx="5971540" cy="4628515"/>
            <wp:effectExtent l="0" t="0" r="0" b="635"/>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71540" cy="4628515"/>
                    </a:xfrm>
                    <a:prstGeom prst="rect">
                      <a:avLst/>
                    </a:prstGeom>
                    <a:noFill/>
                    <a:ln>
                      <a:noFill/>
                    </a:ln>
                  </pic:spPr>
                </pic:pic>
              </a:graphicData>
            </a:graphic>
          </wp:inline>
        </w:drawing>
      </w:r>
      <w:r>
        <w:rPr>
          <w:noProof/>
        </w:rPr>
        <w:br w:type="page"/>
      </w:r>
    </w:p>
    <w:p w14:paraId="79CAF402" w14:textId="47A767CF" w:rsidR="00A957CD" w:rsidRDefault="00A957CD">
      <w:pPr>
        <w:spacing w:after="160" w:line="259" w:lineRule="auto"/>
        <w:jc w:val="left"/>
        <w:rPr>
          <w:noProof/>
        </w:rPr>
      </w:pPr>
      <w:r>
        <w:rPr>
          <w:noProof/>
        </w:rPr>
        <w:lastRenderedPageBreak/>
        <w:drawing>
          <wp:anchor distT="0" distB="0" distL="114300" distR="114300" simplePos="0" relativeHeight="251687936" behindDoc="0" locked="0" layoutInCell="1" allowOverlap="1" wp14:anchorId="18FBA6BB" wp14:editId="563FD9EE">
            <wp:simplePos x="0" y="0"/>
            <wp:positionH relativeFrom="column">
              <wp:posOffset>71120</wp:posOffset>
            </wp:positionH>
            <wp:positionV relativeFrom="paragraph">
              <wp:posOffset>3785870</wp:posOffset>
            </wp:positionV>
            <wp:extent cx="2857500" cy="685800"/>
            <wp:effectExtent l="0" t="0" r="0" b="0"/>
            <wp:wrapNone/>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9539" r="52148" b="73291"/>
                    <a:stretch/>
                  </pic:blipFill>
                  <pic:spPr bwMode="auto">
                    <a:xfrm>
                      <a:off x="0" y="0"/>
                      <a:ext cx="2857500" cy="685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2306CFC" wp14:editId="45E5E0E3">
            <wp:extent cx="5971540" cy="4381500"/>
            <wp:effectExtent l="0" t="0" r="0" b="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b="5337"/>
                    <a:stretch/>
                  </pic:blipFill>
                  <pic:spPr bwMode="auto">
                    <a:xfrm>
                      <a:off x="0" y="0"/>
                      <a:ext cx="5971540" cy="4381500"/>
                    </a:xfrm>
                    <a:prstGeom prst="rect">
                      <a:avLst/>
                    </a:prstGeom>
                    <a:noFill/>
                    <a:ln>
                      <a:noFill/>
                    </a:ln>
                    <a:extLst>
                      <a:ext uri="{53640926-AAD7-44D8-BBD7-CCE9431645EC}">
                        <a14:shadowObscured xmlns:a14="http://schemas.microsoft.com/office/drawing/2010/main"/>
                      </a:ext>
                    </a:extLst>
                  </pic:spPr>
                </pic:pic>
              </a:graphicData>
            </a:graphic>
          </wp:inline>
        </w:drawing>
      </w:r>
    </w:p>
    <w:p w14:paraId="68D682B5" w14:textId="1D1D801C" w:rsidR="00A957CD" w:rsidRDefault="00A957CD">
      <w:pPr>
        <w:spacing w:after="160" w:line="259" w:lineRule="auto"/>
        <w:jc w:val="left"/>
        <w:rPr>
          <w:noProof/>
        </w:rPr>
      </w:pPr>
    </w:p>
    <w:p w14:paraId="7B2AD3EA" w14:textId="77777777" w:rsidR="00A957CD" w:rsidRDefault="00A957CD" w:rsidP="00A957CD">
      <w:pPr>
        <w:spacing w:after="160" w:line="259" w:lineRule="auto"/>
        <w:jc w:val="left"/>
        <w:rPr>
          <w:noProof/>
        </w:rPr>
      </w:pPr>
    </w:p>
    <w:p w14:paraId="798D1669" w14:textId="65D3F9A3" w:rsidR="00B238CF" w:rsidRPr="00B104C0" w:rsidRDefault="00A957CD" w:rsidP="00A957CD">
      <w:pPr>
        <w:tabs>
          <w:tab w:val="left" w:pos="1500"/>
        </w:tabs>
        <w:spacing w:after="160" w:line="259" w:lineRule="auto"/>
        <w:jc w:val="left"/>
        <w:rPr>
          <w:rFonts w:cs="Arial"/>
          <w:b/>
          <w:sz w:val="28"/>
          <w:szCs w:val="28"/>
        </w:rPr>
      </w:pPr>
      <w:r>
        <w:rPr>
          <w:noProof/>
        </w:rPr>
        <w:tab/>
      </w:r>
    </w:p>
    <w:sectPr w:rsidR="00B238CF" w:rsidRPr="00B104C0" w:rsidSect="00A957CD">
      <w:footnotePr>
        <w:numRestart w:val="eachSect"/>
      </w:footnotePr>
      <w:pgSz w:w="12240" w:h="15840"/>
      <w:pgMar w:top="1418" w:right="1418" w:bottom="1418" w:left="1418" w:header="709" w:footer="709" w:gutter="0"/>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666A1A" w14:textId="77777777" w:rsidR="003B62A1" w:rsidRDefault="003B62A1" w:rsidP="00B40403">
      <w:pPr>
        <w:spacing w:line="240" w:lineRule="auto"/>
      </w:pPr>
      <w:r>
        <w:separator/>
      </w:r>
    </w:p>
  </w:endnote>
  <w:endnote w:type="continuationSeparator" w:id="0">
    <w:p w14:paraId="2CC7ACF5" w14:textId="77777777" w:rsidR="003B62A1" w:rsidRDefault="003B62A1" w:rsidP="00B4040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QRZWGF+Avenir-Light">
    <w:altName w:val="Calibri"/>
    <w:panose1 w:val="00000000000000000000"/>
    <w:charset w:val="00"/>
    <w:family w:val="swiss"/>
    <w:notTrueType/>
    <w:pitch w:val="default"/>
    <w:sig w:usb0="00000003" w:usb1="00000000" w:usb2="00000000" w:usb3="00000000" w:csb0="00000001" w:csb1="00000000"/>
  </w:font>
  <w:font w:name="PJPQSH+Avenir-Heavy">
    <w:altName w:val="Calibri"/>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reeSans">
    <w:altName w:val="Times New Roman"/>
    <w:charset w:val="00"/>
    <w:family w:val="auto"/>
    <w:pitch w:val="variable"/>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Palatino Linotype">
    <w:panose1 w:val="02040502050505030304"/>
    <w:charset w:val="00"/>
    <w:family w:val="roman"/>
    <w:pitch w:val="variable"/>
    <w:sig w:usb0="E0000287" w:usb1="40000013" w:usb2="00000000" w:usb3="00000000" w:csb0="0000019F" w:csb1="00000000"/>
  </w:font>
  <w:font w:name="RZJCUD+Avenir-Medium">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Dialog">
    <w:altName w:val="Times New Roman"/>
    <w:panose1 w:val="00000000000000000000"/>
    <w:charset w:val="00"/>
    <w:family w:val="roman"/>
    <w:notTrueType/>
    <w:pitch w:val="default"/>
    <w:sig w:usb0="00000003" w:usb1="00000000" w:usb2="00000000" w:usb3="00000000" w:csb0="00000001" w:csb1="00000000"/>
  </w:font>
  <w:font w:name="Droid Sans">
    <w:altName w:val="MS Gothic"/>
    <w:panose1 w:val="00000000000000000000"/>
    <w:charset w:val="00"/>
    <w:family w:val="roman"/>
    <w:notTrueType/>
    <w:pitch w:val="default"/>
  </w:font>
  <w:font w:name="DejaVu Sans Condensed">
    <w:altName w:val="MS Mincho"/>
    <w:charset w:val="00"/>
    <w:family w:val="swiss"/>
    <w:pitch w:val="variable"/>
    <w:sig w:usb0="E7002EFF" w:usb1="D200F5FF" w:usb2="0A246029" w:usb3="00000000" w:csb0="000001FF" w:csb1="00000000"/>
  </w:font>
  <w:font w:name="Arial Narrow">
    <w:panose1 w:val="020B0606020202030204"/>
    <w:charset w:val="00"/>
    <w:family w:val="swiss"/>
    <w:pitch w:val="variable"/>
    <w:sig w:usb0="00000287" w:usb1="00000800" w:usb2="00000000" w:usb3="00000000" w:csb0="0000009F" w:csb1="00000000"/>
  </w:font>
  <w:font w:name="Yu Gothic UI Light">
    <w:panose1 w:val="020B0300000000000000"/>
    <w:charset w:val="80"/>
    <w:family w:val="swiss"/>
    <w:pitch w:val="variable"/>
    <w:sig w:usb0="E00002FF" w:usb1="2AC7FDFF" w:usb2="00000016"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PT Serif">
    <w:altName w:val="Arial"/>
    <w:charset w:val="00"/>
    <w:family w:val="roman"/>
    <w:pitch w:val="variable"/>
    <w:sig w:usb0="A00002EF" w:usb1="5000204B" w:usb2="00000000" w:usb3="00000000" w:csb0="000000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82053485"/>
      <w:docPartObj>
        <w:docPartGallery w:val="Page Numbers (Bottom of Page)"/>
        <w:docPartUnique/>
      </w:docPartObj>
    </w:sdtPr>
    <w:sdtEndPr/>
    <w:sdtContent>
      <w:p w14:paraId="418FACF8" w14:textId="77777777" w:rsidR="00B369ED" w:rsidRDefault="00B369ED">
        <w:pPr>
          <w:pStyle w:val="Piedepgina"/>
          <w:jc w:val="right"/>
        </w:pPr>
        <w:r>
          <w:fldChar w:fldCharType="begin"/>
        </w:r>
        <w:r>
          <w:instrText>PAGE   \* MERGEFORMAT</w:instrText>
        </w:r>
        <w:r>
          <w:fldChar w:fldCharType="separate"/>
        </w:r>
        <w:r w:rsidRPr="00EB685B">
          <w:rPr>
            <w:noProof/>
            <w:lang w:val="es-ES"/>
          </w:rPr>
          <w:t>3</w:t>
        </w:r>
        <w:r>
          <w:fldChar w:fldCharType="end"/>
        </w:r>
      </w:p>
    </w:sdtContent>
  </w:sdt>
  <w:p w14:paraId="3FEB8BC6" w14:textId="77777777" w:rsidR="00B369ED" w:rsidRDefault="00B369ED">
    <w:pPr>
      <w:pStyle w:val="Piedepgina"/>
      <w:ind w:right="360"/>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446642" w14:textId="77777777" w:rsidR="00B369ED" w:rsidRDefault="00B369ED">
    <w:pPr>
      <w:pStyle w:val="Piedepgina"/>
      <w:jc w:val="right"/>
    </w:pPr>
    <w:r>
      <w:rPr>
        <w:rStyle w:val="Nmerodepgina"/>
      </w:rPr>
      <w:fldChar w:fldCharType="begin"/>
    </w:r>
    <w:r>
      <w:instrText>PAGE</w:instrText>
    </w:r>
    <w:r>
      <w:fldChar w:fldCharType="separate"/>
    </w:r>
    <w:r>
      <w:rPr>
        <w:noProof/>
      </w:rPr>
      <w:t>49</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78CBD5" w14:textId="77777777" w:rsidR="00B369ED" w:rsidRDefault="00B369ED">
    <w:pPr>
      <w:pStyle w:val="Piedepgina"/>
      <w:jc w:val="right"/>
    </w:pPr>
    <w:r>
      <w:rPr>
        <w:rStyle w:val="Nmerodepgina"/>
      </w:rPr>
      <w:fldChar w:fldCharType="begin"/>
    </w:r>
    <w:r>
      <w:instrText>PAGE</w:instrText>
    </w:r>
    <w:r>
      <w:fldChar w:fldCharType="separate"/>
    </w:r>
    <w:r>
      <w:rPr>
        <w:noProof/>
      </w:rPr>
      <w:t>50</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8B622F" w14:textId="77777777" w:rsidR="00B369ED" w:rsidRDefault="00B369ED">
    <w:pPr>
      <w:pStyle w:val="Piedepgina"/>
      <w:jc w:val="right"/>
    </w:pPr>
    <w:r>
      <w:rPr>
        <w:rStyle w:val="Nmerodepgina"/>
      </w:rPr>
      <w:fldChar w:fldCharType="begin"/>
    </w:r>
    <w:r>
      <w:instrText>PAGE</w:instrText>
    </w:r>
    <w:r>
      <w:fldChar w:fldCharType="separate"/>
    </w:r>
    <w:r>
      <w:rPr>
        <w:noProof/>
      </w:rPr>
      <w:t>53</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9B0B44" w14:textId="77777777" w:rsidR="00B369ED" w:rsidRDefault="00B369ED">
    <w:pPr>
      <w:pStyle w:val="Piedepgina"/>
      <w:jc w:val="right"/>
    </w:pPr>
    <w:r>
      <w:rPr>
        <w:rStyle w:val="Nmerodepgina"/>
      </w:rPr>
      <w:fldChar w:fldCharType="begin"/>
    </w:r>
    <w:r>
      <w:instrText>PAGE</w:instrText>
    </w:r>
    <w:r>
      <w:fldChar w:fldCharType="separate"/>
    </w:r>
    <w:r>
      <w:rPr>
        <w:noProof/>
      </w:rPr>
      <w:t>54</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BC5E4B" w14:textId="77777777" w:rsidR="00B369ED" w:rsidRDefault="00B369ED">
    <w:pPr>
      <w:pStyle w:val="Piedepgina"/>
      <w:jc w:val="right"/>
    </w:pPr>
    <w:r>
      <w:rPr>
        <w:rStyle w:val="Nmerodepgina"/>
      </w:rPr>
      <w:fldChar w:fldCharType="begin"/>
    </w:r>
    <w:r>
      <w:instrText>PAGE</w:instrText>
    </w:r>
    <w:r>
      <w:fldChar w:fldCharType="separate"/>
    </w:r>
    <w:r>
      <w:rPr>
        <w:noProof/>
      </w:rPr>
      <w:t>100</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998F39" w14:textId="77777777" w:rsidR="00B369ED" w:rsidRDefault="00B369ED">
    <w:pPr>
      <w:pStyle w:val="Piedepgina"/>
      <w:jc w:val="right"/>
    </w:pPr>
    <w:r>
      <w:rPr>
        <w:rStyle w:val="Nmerodepgina"/>
      </w:rPr>
      <w:fldChar w:fldCharType="begin"/>
    </w:r>
    <w:r>
      <w:instrText>PAGE</w:instrText>
    </w:r>
    <w:r>
      <w:fldChar w:fldCharType="separate"/>
    </w:r>
    <w:r>
      <w:rPr>
        <w:noProof/>
      </w:rPr>
      <w:t>113</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D30179" w14:textId="77777777" w:rsidR="003B62A1" w:rsidRDefault="003B62A1" w:rsidP="00B40403">
      <w:pPr>
        <w:spacing w:line="240" w:lineRule="auto"/>
      </w:pPr>
      <w:r>
        <w:separator/>
      </w:r>
    </w:p>
  </w:footnote>
  <w:footnote w:type="continuationSeparator" w:id="0">
    <w:p w14:paraId="53E29920" w14:textId="77777777" w:rsidR="003B62A1" w:rsidRDefault="003B62A1" w:rsidP="00B40403">
      <w:pPr>
        <w:spacing w:line="240" w:lineRule="auto"/>
      </w:pPr>
      <w:r>
        <w:continuationSeparator/>
      </w:r>
    </w:p>
  </w:footnote>
  <w:footnote w:id="1">
    <w:p w14:paraId="6CE888B0" w14:textId="77777777" w:rsidR="00B369ED" w:rsidRDefault="00B369ED" w:rsidP="00B40403">
      <w:pPr>
        <w:pStyle w:val="Textonotapie"/>
      </w:pPr>
      <w:r>
        <w:rPr>
          <w:rStyle w:val="Refdenotaalpie"/>
          <w:sz w:val="18"/>
          <w:szCs w:val="18"/>
        </w:rPr>
        <w:footnoteRef/>
      </w:r>
      <w:r>
        <w:rPr>
          <w:rStyle w:val="Refdenotaalpie"/>
          <w:sz w:val="18"/>
          <w:szCs w:val="18"/>
        </w:rPr>
        <w:tab/>
      </w:r>
      <w:r>
        <w:rPr>
          <w:sz w:val="18"/>
          <w:szCs w:val="18"/>
        </w:rPr>
        <w:t xml:space="preserve"> Normas técnicas sobre presupuesto público N-1-2012-DC-DFOE, emitidas por la Contraloría General de la República, mediante resolución R-DC-24-2012 del 27 de febrero del 2012. </w:t>
      </w:r>
    </w:p>
  </w:footnote>
  <w:footnote w:id="2">
    <w:p w14:paraId="0D9C88DA" w14:textId="777BD06D" w:rsidR="00B369ED" w:rsidRDefault="00B369ED" w:rsidP="00B40403">
      <w:pPr>
        <w:pStyle w:val="Textonotapie"/>
        <w:shd w:val="clear" w:color="auto" w:fill="FFFFFF"/>
        <w:spacing w:line="276" w:lineRule="auto"/>
      </w:pPr>
      <w:r w:rsidRPr="009A0842">
        <w:rPr>
          <w:rStyle w:val="Refdenotaalpie"/>
          <w:sz w:val="18"/>
          <w:szCs w:val="18"/>
        </w:rPr>
        <w:footnoteRef/>
      </w:r>
      <w:r w:rsidRPr="009A0842">
        <w:rPr>
          <w:rStyle w:val="Refdenotaalpie"/>
          <w:sz w:val="18"/>
          <w:szCs w:val="18"/>
        </w:rPr>
        <w:tab/>
      </w:r>
      <w:r w:rsidRPr="009A0842">
        <w:rPr>
          <w:sz w:val="18"/>
          <w:szCs w:val="18"/>
        </w:rPr>
        <w:t xml:space="preserve"> La vinculación entre los objetivos operativos anuales 2020, los objetivos estratégicos institucionales 2017-2021 y el PLANES (Plan Nacional de Educación Superior Universitaria Estatal) 2016-2020, se encuentra en el apartado 11 de este documento.</w:t>
      </w:r>
      <w:r>
        <w:rPr>
          <w:sz w:val="18"/>
          <w:szCs w:val="18"/>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DFB9AC" w14:textId="77777777" w:rsidR="00B369ED" w:rsidRDefault="00B369ED">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multilevel"/>
    <w:tmpl w:val="00000002"/>
    <w:lvl w:ilvl="0">
      <w:start w:val="1"/>
      <w:numFmt w:val="upp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 w15:restartNumberingAfterBreak="0">
    <w:nsid w:val="00000004"/>
    <w:multiLevelType w:val="multilevel"/>
    <w:tmpl w:val="00000004"/>
    <w:lvl w:ilvl="0">
      <w:start w:val="1"/>
      <w:numFmt w:val="upperLetter"/>
      <w:lvlText w:val="%1."/>
      <w:lvlJc w:val="left"/>
      <w:pPr>
        <w:tabs>
          <w:tab w:val="num" w:pos="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5"/>
    <w:multiLevelType w:val="multilevel"/>
    <w:tmpl w:val="00000005"/>
    <w:lvl w:ilvl="0">
      <w:start w:val="1"/>
      <w:numFmt w:val="decimal"/>
      <w:lvlText w:val="%1."/>
      <w:lvlJc w:val="left"/>
      <w:pPr>
        <w:tabs>
          <w:tab w:val="num" w:pos="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6"/>
    <w:multiLevelType w:val="multilevel"/>
    <w:tmpl w:val="00000006"/>
    <w:lvl w:ilvl="0">
      <w:start w:val="1"/>
      <w:numFmt w:val="decimal"/>
      <w:lvlText w:val="%1."/>
      <w:lvlJc w:val="left"/>
      <w:pPr>
        <w:tabs>
          <w:tab w:val="num" w:pos="0"/>
        </w:tabs>
        <w:ind w:left="644"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00000007"/>
    <w:multiLevelType w:val="multilevel"/>
    <w:tmpl w:val="00000007"/>
    <w:lvl w:ilvl="0">
      <w:start w:val="1"/>
      <w:numFmt w:val="decimal"/>
      <w:lvlText w:val="%1."/>
      <w:lvlJc w:val="left"/>
      <w:pPr>
        <w:tabs>
          <w:tab w:val="num" w:pos="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8"/>
    <w:multiLevelType w:val="multilevel"/>
    <w:tmpl w:val="00000008"/>
    <w:lvl w:ilvl="0">
      <w:start w:val="1"/>
      <w:numFmt w:val="upperLetter"/>
      <w:lvlText w:val="%1."/>
      <w:lvlJc w:val="left"/>
      <w:pPr>
        <w:tabs>
          <w:tab w:val="num" w:pos="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0000009"/>
    <w:multiLevelType w:val="multilevel"/>
    <w:tmpl w:val="00000009"/>
    <w:lvl w:ilvl="0">
      <w:start w:val="1"/>
      <w:numFmt w:val="decimal"/>
      <w:lvlText w:val="%1."/>
      <w:lvlJc w:val="left"/>
      <w:pPr>
        <w:tabs>
          <w:tab w:val="num" w:pos="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15:restartNumberingAfterBreak="0">
    <w:nsid w:val="0000000A"/>
    <w:multiLevelType w:val="multilevel"/>
    <w:tmpl w:val="0000000A"/>
    <w:lvl w:ilvl="0">
      <w:start w:val="1"/>
      <w:numFmt w:val="decimal"/>
      <w:lvlText w:val="%1."/>
      <w:lvlJc w:val="left"/>
      <w:pPr>
        <w:tabs>
          <w:tab w:val="num" w:pos="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15:restartNumberingAfterBreak="0">
    <w:nsid w:val="00311050"/>
    <w:multiLevelType w:val="hybridMultilevel"/>
    <w:tmpl w:val="D70EC152"/>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EF0C5AE2">
      <w:start w:val="1"/>
      <w:numFmt w:val="decimal"/>
      <w:lvlText w:val="%4."/>
      <w:lvlJc w:val="left"/>
      <w:pPr>
        <w:ind w:left="2880" w:hanging="360"/>
      </w:pPr>
      <w:rPr>
        <w:i w:val="0"/>
        <w:iCs/>
      </w:r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158E100B"/>
    <w:multiLevelType w:val="hybridMultilevel"/>
    <w:tmpl w:val="6B343C98"/>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25E31C28"/>
    <w:multiLevelType w:val="hybridMultilevel"/>
    <w:tmpl w:val="182CABD6"/>
    <w:lvl w:ilvl="0" w:tplc="ABEE59A6">
      <w:start w:val="1"/>
      <w:numFmt w:val="decimal"/>
      <w:pStyle w:val="TITULO1"/>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2AA24820"/>
    <w:multiLevelType w:val="multilevel"/>
    <w:tmpl w:val="6316D0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302C3E76"/>
    <w:multiLevelType w:val="hybridMultilevel"/>
    <w:tmpl w:val="8BCA372C"/>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33DB10D1"/>
    <w:multiLevelType w:val="multilevel"/>
    <w:tmpl w:val="B6C29E6C"/>
    <w:lvl w:ilvl="0">
      <w:start w:val="1"/>
      <w:numFmt w:val="lowerLetter"/>
      <w:lvlText w:val="%1)"/>
      <w:lvlJc w:val="left"/>
      <w:pPr>
        <w:ind w:left="991" w:hanging="283"/>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15:restartNumberingAfterBreak="0">
    <w:nsid w:val="51851C2E"/>
    <w:multiLevelType w:val="hybridMultilevel"/>
    <w:tmpl w:val="B4780020"/>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15:restartNumberingAfterBreak="0">
    <w:nsid w:val="58E63776"/>
    <w:multiLevelType w:val="multilevel"/>
    <w:tmpl w:val="93082CFC"/>
    <w:lvl w:ilvl="0">
      <w:start w:val="1"/>
      <w:numFmt w:val="bullet"/>
      <w:lvlText w:val=""/>
      <w:lvlJc w:val="left"/>
      <w:pPr>
        <w:ind w:left="283" w:hanging="283"/>
      </w:pPr>
      <w:rPr>
        <w:rFonts w:ascii="Wingdings" w:hAnsi="Wingdings" w:hint="default"/>
        <w:color w:val="auto"/>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6" w15:restartNumberingAfterBreak="0">
    <w:nsid w:val="595F50D9"/>
    <w:multiLevelType w:val="multilevel"/>
    <w:tmpl w:val="AC222A4C"/>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1080"/>
        </w:tabs>
        <w:ind w:left="108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7" w15:restartNumberingAfterBreak="0">
    <w:nsid w:val="632D0741"/>
    <w:multiLevelType w:val="hybridMultilevel"/>
    <w:tmpl w:val="16E4759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B1726E7"/>
    <w:multiLevelType w:val="multilevel"/>
    <w:tmpl w:val="4EB6EF12"/>
    <w:lvl w:ilvl="0">
      <w:start w:val="1"/>
      <w:numFmt w:val="decimal"/>
      <w:lvlText w:val="%1."/>
      <w:lvlJc w:val="left"/>
      <w:pPr>
        <w:ind w:left="360" w:hanging="360"/>
      </w:pPr>
      <w:rPr>
        <w:rFonts w:hint="default"/>
        <w:lang w:val="es-CR"/>
      </w:rPr>
    </w:lvl>
    <w:lvl w:ilvl="1">
      <w:start w:val="1"/>
      <w:numFmt w:val="decimal"/>
      <w:lvlText w:val="%1.%2"/>
      <w:lvlJc w:val="left"/>
      <w:pPr>
        <w:ind w:left="360" w:hanging="360"/>
      </w:pPr>
      <w:rPr>
        <w:rFonts w:ascii="Arial" w:hAnsi="Arial" w:cs="Arial"/>
      </w:rPr>
    </w:lvl>
    <w:lvl w:ilvl="2">
      <w:start w:val="1"/>
      <w:numFmt w:val="decimal"/>
      <w:lvlText w:val="%1.%2.%3"/>
      <w:lvlJc w:val="left"/>
      <w:pPr>
        <w:ind w:left="720" w:hanging="720"/>
      </w:pPr>
      <w:rPr>
        <w:rFonts w:cs="Century Gothic"/>
      </w:rPr>
    </w:lvl>
    <w:lvl w:ilvl="3">
      <w:start w:val="1"/>
      <w:numFmt w:val="decimal"/>
      <w:lvlText w:val="%1.%2.%3.%4"/>
      <w:lvlJc w:val="left"/>
      <w:pPr>
        <w:ind w:left="1080" w:hanging="1080"/>
      </w:pPr>
      <w:rPr>
        <w:rFonts w:cs="Century Gothic"/>
      </w:rPr>
    </w:lvl>
    <w:lvl w:ilvl="4">
      <w:start w:val="1"/>
      <w:numFmt w:val="decimal"/>
      <w:lvlText w:val="%1.%2.%3.%4.%5"/>
      <w:lvlJc w:val="left"/>
      <w:pPr>
        <w:ind w:left="1080" w:hanging="1080"/>
      </w:pPr>
      <w:rPr>
        <w:rFonts w:cs="Century Gothic"/>
      </w:rPr>
    </w:lvl>
    <w:lvl w:ilvl="5">
      <w:start w:val="1"/>
      <w:numFmt w:val="decimal"/>
      <w:lvlText w:val="%1.%2.%3.%4.%5.%6"/>
      <w:lvlJc w:val="left"/>
      <w:pPr>
        <w:ind w:left="1440" w:hanging="1440"/>
      </w:pPr>
      <w:rPr>
        <w:rFonts w:cs="Century Gothic"/>
      </w:rPr>
    </w:lvl>
    <w:lvl w:ilvl="6">
      <w:start w:val="1"/>
      <w:numFmt w:val="decimal"/>
      <w:lvlText w:val="%1.%2.%3.%4.%5.%6.%7"/>
      <w:lvlJc w:val="left"/>
      <w:pPr>
        <w:ind w:left="1440" w:hanging="1440"/>
      </w:pPr>
      <w:rPr>
        <w:rFonts w:cs="Century Gothic"/>
      </w:rPr>
    </w:lvl>
    <w:lvl w:ilvl="7">
      <w:start w:val="1"/>
      <w:numFmt w:val="decimal"/>
      <w:lvlText w:val="%1.%2.%3.%4.%5.%6.%7.%8"/>
      <w:lvlJc w:val="left"/>
      <w:pPr>
        <w:ind w:left="1800" w:hanging="1800"/>
      </w:pPr>
      <w:rPr>
        <w:rFonts w:cs="Century Gothic"/>
      </w:rPr>
    </w:lvl>
    <w:lvl w:ilvl="8">
      <w:start w:val="1"/>
      <w:numFmt w:val="decimal"/>
      <w:lvlText w:val="%1.%2.%3.%4.%5.%6.%7.%8.%9"/>
      <w:lvlJc w:val="left"/>
      <w:pPr>
        <w:ind w:left="1800" w:hanging="1800"/>
      </w:pPr>
      <w:rPr>
        <w:rFonts w:cs="Century Gothic"/>
      </w:rPr>
    </w:lvl>
  </w:abstractNum>
  <w:abstractNum w:abstractNumId="19" w15:restartNumberingAfterBreak="0">
    <w:nsid w:val="6EE170A5"/>
    <w:multiLevelType w:val="hybridMultilevel"/>
    <w:tmpl w:val="6B340DB6"/>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20" w15:restartNumberingAfterBreak="0">
    <w:nsid w:val="72766238"/>
    <w:multiLevelType w:val="multilevel"/>
    <w:tmpl w:val="245EA77E"/>
    <w:lvl w:ilvl="0">
      <w:start w:val="1"/>
      <w:numFmt w:val="decimal"/>
      <w:lvlText w:val="%1."/>
      <w:lvlJc w:val="left"/>
      <w:pPr>
        <w:ind w:left="360" w:hanging="360"/>
      </w:pPr>
      <w:rPr>
        <w:rFonts w:ascii="Arial" w:hAnsi="Arial" w:cs="Arial" w:hint="default"/>
        <w:b/>
        <w:bCs/>
        <w:sz w:val="24"/>
        <w:szCs w:val="24"/>
        <w:lang w:val="es-CR"/>
      </w:rPr>
    </w:lvl>
    <w:lvl w:ilvl="1">
      <w:start w:val="1"/>
      <w:numFmt w:val="decimal"/>
      <w:lvlText w:val="%1.%2"/>
      <w:lvlJc w:val="left"/>
      <w:pPr>
        <w:ind w:left="360" w:hanging="360"/>
      </w:pPr>
      <w:rPr>
        <w:rFonts w:ascii="Arial" w:hAnsi="Arial" w:cs="Arial"/>
      </w:rPr>
    </w:lvl>
    <w:lvl w:ilvl="2">
      <w:start w:val="1"/>
      <w:numFmt w:val="decimal"/>
      <w:lvlText w:val="%1.%2.%3"/>
      <w:lvlJc w:val="left"/>
      <w:pPr>
        <w:ind w:left="720" w:hanging="720"/>
      </w:pPr>
      <w:rPr>
        <w:rFonts w:cs="Century Gothic"/>
      </w:rPr>
    </w:lvl>
    <w:lvl w:ilvl="3">
      <w:start w:val="1"/>
      <w:numFmt w:val="decimal"/>
      <w:lvlText w:val="%1.%2.%3.%4"/>
      <w:lvlJc w:val="left"/>
      <w:pPr>
        <w:ind w:left="1080" w:hanging="1080"/>
      </w:pPr>
      <w:rPr>
        <w:rFonts w:cs="Century Gothic"/>
      </w:rPr>
    </w:lvl>
    <w:lvl w:ilvl="4">
      <w:start w:val="1"/>
      <w:numFmt w:val="decimal"/>
      <w:lvlText w:val="%1.%2.%3.%4.%5"/>
      <w:lvlJc w:val="left"/>
      <w:pPr>
        <w:ind w:left="1080" w:hanging="1080"/>
      </w:pPr>
      <w:rPr>
        <w:rFonts w:cs="Century Gothic"/>
      </w:rPr>
    </w:lvl>
    <w:lvl w:ilvl="5">
      <w:start w:val="1"/>
      <w:numFmt w:val="decimal"/>
      <w:lvlText w:val="%1.%2.%3.%4.%5.%6"/>
      <w:lvlJc w:val="left"/>
      <w:pPr>
        <w:ind w:left="1440" w:hanging="1440"/>
      </w:pPr>
      <w:rPr>
        <w:rFonts w:cs="Century Gothic"/>
      </w:rPr>
    </w:lvl>
    <w:lvl w:ilvl="6">
      <w:start w:val="1"/>
      <w:numFmt w:val="decimal"/>
      <w:lvlText w:val="%1.%2.%3.%4.%5.%6.%7"/>
      <w:lvlJc w:val="left"/>
      <w:pPr>
        <w:ind w:left="1440" w:hanging="1440"/>
      </w:pPr>
      <w:rPr>
        <w:rFonts w:cs="Century Gothic"/>
      </w:rPr>
    </w:lvl>
    <w:lvl w:ilvl="7">
      <w:start w:val="1"/>
      <w:numFmt w:val="decimal"/>
      <w:lvlText w:val="%1.%2.%3.%4.%5.%6.%7.%8"/>
      <w:lvlJc w:val="left"/>
      <w:pPr>
        <w:ind w:left="1800" w:hanging="1800"/>
      </w:pPr>
      <w:rPr>
        <w:rFonts w:cs="Century Gothic"/>
      </w:rPr>
    </w:lvl>
    <w:lvl w:ilvl="8">
      <w:start w:val="1"/>
      <w:numFmt w:val="decimal"/>
      <w:lvlText w:val="%1.%2.%3.%4.%5.%6.%7.%8.%9"/>
      <w:lvlJc w:val="left"/>
      <w:pPr>
        <w:ind w:left="1800" w:hanging="1800"/>
      </w:pPr>
      <w:rPr>
        <w:rFonts w:cs="Century Gothic"/>
      </w:rPr>
    </w:lvl>
  </w:abstractNum>
  <w:abstractNum w:abstractNumId="21" w15:restartNumberingAfterBreak="0">
    <w:nsid w:val="7DAC703C"/>
    <w:multiLevelType w:val="hybridMultilevel"/>
    <w:tmpl w:val="F1B42F6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20"/>
  </w:num>
  <w:num w:numId="2">
    <w:abstractNumId w:val="15"/>
  </w:num>
  <w:num w:numId="3">
    <w:abstractNumId w:val="13"/>
  </w:num>
  <w:num w:numId="4">
    <w:abstractNumId w:val="0"/>
  </w:num>
  <w:num w:numId="5">
    <w:abstractNumId w:val="1"/>
  </w:num>
  <w:num w:numId="6">
    <w:abstractNumId w:val="2"/>
  </w:num>
  <w:num w:numId="7">
    <w:abstractNumId w:val="3"/>
  </w:num>
  <w:num w:numId="8">
    <w:abstractNumId w:val="4"/>
  </w:num>
  <w:num w:numId="9">
    <w:abstractNumId w:val="5"/>
  </w:num>
  <w:num w:numId="10">
    <w:abstractNumId w:val="6"/>
  </w:num>
  <w:num w:numId="11">
    <w:abstractNumId w:val="7"/>
  </w:num>
  <w:num w:numId="12">
    <w:abstractNumId w:val="12"/>
  </w:num>
  <w:num w:numId="13">
    <w:abstractNumId w:val="16"/>
  </w:num>
  <w:num w:numId="14">
    <w:abstractNumId w:val="14"/>
  </w:num>
  <w:num w:numId="15">
    <w:abstractNumId w:val="8"/>
  </w:num>
  <w:num w:numId="16">
    <w:abstractNumId w:val="21"/>
  </w:num>
  <w:num w:numId="17">
    <w:abstractNumId w:val="9"/>
  </w:num>
  <w:num w:numId="18">
    <w:abstractNumId w:val="10"/>
  </w:num>
  <w:num w:numId="19">
    <w:abstractNumId w:val="10"/>
    <w:lvlOverride w:ilvl="0">
      <w:startOverride w:val="7"/>
    </w:lvlOverride>
  </w:num>
  <w:num w:numId="20">
    <w:abstractNumId w:val="18"/>
  </w:num>
  <w:num w:numId="21">
    <w:abstractNumId w:val="17"/>
  </w:num>
  <w:num w:numId="22">
    <w:abstractNumId w:val="11"/>
  </w:num>
  <w:num w:numId="23">
    <w:abstractNumId w:val="19"/>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0403"/>
    <w:rsid w:val="00001602"/>
    <w:rsid w:val="00002611"/>
    <w:rsid w:val="00004E06"/>
    <w:rsid w:val="0001072A"/>
    <w:rsid w:val="00011EE1"/>
    <w:rsid w:val="00013249"/>
    <w:rsid w:val="000169BA"/>
    <w:rsid w:val="000253ED"/>
    <w:rsid w:val="00025597"/>
    <w:rsid w:val="0002584C"/>
    <w:rsid w:val="00025FE5"/>
    <w:rsid w:val="00033337"/>
    <w:rsid w:val="000375AF"/>
    <w:rsid w:val="000435F6"/>
    <w:rsid w:val="00043FE6"/>
    <w:rsid w:val="00050502"/>
    <w:rsid w:val="00055D95"/>
    <w:rsid w:val="00057D6A"/>
    <w:rsid w:val="00060085"/>
    <w:rsid w:val="000608B1"/>
    <w:rsid w:val="000619A5"/>
    <w:rsid w:val="000649D7"/>
    <w:rsid w:val="000709F7"/>
    <w:rsid w:val="00072B16"/>
    <w:rsid w:val="000742AF"/>
    <w:rsid w:val="000744C6"/>
    <w:rsid w:val="00084032"/>
    <w:rsid w:val="00091242"/>
    <w:rsid w:val="000920BC"/>
    <w:rsid w:val="0009226D"/>
    <w:rsid w:val="00093955"/>
    <w:rsid w:val="00094E93"/>
    <w:rsid w:val="00096174"/>
    <w:rsid w:val="00096DA2"/>
    <w:rsid w:val="000A095F"/>
    <w:rsid w:val="000A0D7E"/>
    <w:rsid w:val="000A1B20"/>
    <w:rsid w:val="000A2550"/>
    <w:rsid w:val="000A474C"/>
    <w:rsid w:val="000A51C7"/>
    <w:rsid w:val="000B36C1"/>
    <w:rsid w:val="000B6B76"/>
    <w:rsid w:val="000C0397"/>
    <w:rsid w:val="000C06BD"/>
    <w:rsid w:val="000C43C4"/>
    <w:rsid w:val="000C736B"/>
    <w:rsid w:val="000C7877"/>
    <w:rsid w:val="000D1078"/>
    <w:rsid w:val="000D3459"/>
    <w:rsid w:val="000D5982"/>
    <w:rsid w:val="000E132A"/>
    <w:rsid w:val="000E684A"/>
    <w:rsid w:val="000F1E05"/>
    <w:rsid w:val="00101A04"/>
    <w:rsid w:val="00103E43"/>
    <w:rsid w:val="00105D77"/>
    <w:rsid w:val="0010686E"/>
    <w:rsid w:val="001114EF"/>
    <w:rsid w:val="00111C1E"/>
    <w:rsid w:val="00112099"/>
    <w:rsid w:val="00114FDF"/>
    <w:rsid w:val="00117E48"/>
    <w:rsid w:val="0012443B"/>
    <w:rsid w:val="00125B0D"/>
    <w:rsid w:val="00127F9E"/>
    <w:rsid w:val="001318D2"/>
    <w:rsid w:val="00132BCF"/>
    <w:rsid w:val="00133149"/>
    <w:rsid w:val="00134634"/>
    <w:rsid w:val="00136B4F"/>
    <w:rsid w:val="00141359"/>
    <w:rsid w:val="00143389"/>
    <w:rsid w:val="0015053B"/>
    <w:rsid w:val="0015535F"/>
    <w:rsid w:val="00161995"/>
    <w:rsid w:val="00161C69"/>
    <w:rsid w:val="001625C4"/>
    <w:rsid w:val="00172BA7"/>
    <w:rsid w:val="00173157"/>
    <w:rsid w:val="001737A0"/>
    <w:rsid w:val="001770A2"/>
    <w:rsid w:val="001770B7"/>
    <w:rsid w:val="00185158"/>
    <w:rsid w:val="0019079F"/>
    <w:rsid w:val="00193AEE"/>
    <w:rsid w:val="00193BD5"/>
    <w:rsid w:val="00193E8D"/>
    <w:rsid w:val="001A0937"/>
    <w:rsid w:val="001A23F9"/>
    <w:rsid w:val="001A5BFA"/>
    <w:rsid w:val="001B52C5"/>
    <w:rsid w:val="001B7518"/>
    <w:rsid w:val="001C3D35"/>
    <w:rsid w:val="001C5468"/>
    <w:rsid w:val="001C5D6C"/>
    <w:rsid w:val="001C74E7"/>
    <w:rsid w:val="001C75EB"/>
    <w:rsid w:val="001D0884"/>
    <w:rsid w:val="001D1395"/>
    <w:rsid w:val="001D35AA"/>
    <w:rsid w:val="001D6605"/>
    <w:rsid w:val="001E2083"/>
    <w:rsid w:val="001F12E4"/>
    <w:rsid w:val="001F69B6"/>
    <w:rsid w:val="002004E6"/>
    <w:rsid w:val="00200F80"/>
    <w:rsid w:val="00205015"/>
    <w:rsid w:val="00205869"/>
    <w:rsid w:val="00205C25"/>
    <w:rsid w:val="002066EB"/>
    <w:rsid w:val="00206B8D"/>
    <w:rsid w:val="00206C32"/>
    <w:rsid w:val="0021429D"/>
    <w:rsid w:val="0021588F"/>
    <w:rsid w:val="00220FFD"/>
    <w:rsid w:val="00225C8B"/>
    <w:rsid w:val="00230F49"/>
    <w:rsid w:val="0023186D"/>
    <w:rsid w:val="00231A90"/>
    <w:rsid w:val="002325ED"/>
    <w:rsid w:val="0023261A"/>
    <w:rsid w:val="0023322A"/>
    <w:rsid w:val="002345E9"/>
    <w:rsid w:val="0023463F"/>
    <w:rsid w:val="0023536C"/>
    <w:rsid w:val="002372FA"/>
    <w:rsid w:val="0024132F"/>
    <w:rsid w:val="0024344D"/>
    <w:rsid w:val="00245C05"/>
    <w:rsid w:val="00247BFE"/>
    <w:rsid w:val="00250866"/>
    <w:rsid w:val="002515C8"/>
    <w:rsid w:val="00252F66"/>
    <w:rsid w:val="00253212"/>
    <w:rsid w:val="00256782"/>
    <w:rsid w:val="00266AF7"/>
    <w:rsid w:val="002713DC"/>
    <w:rsid w:val="00274F8A"/>
    <w:rsid w:val="00275E9E"/>
    <w:rsid w:val="0027628D"/>
    <w:rsid w:val="002802D9"/>
    <w:rsid w:val="00287CB1"/>
    <w:rsid w:val="00291E71"/>
    <w:rsid w:val="00292DEB"/>
    <w:rsid w:val="00294725"/>
    <w:rsid w:val="00295697"/>
    <w:rsid w:val="002A0280"/>
    <w:rsid w:val="002A1758"/>
    <w:rsid w:val="002A3259"/>
    <w:rsid w:val="002A4DE7"/>
    <w:rsid w:val="002A5A8A"/>
    <w:rsid w:val="002A5ACC"/>
    <w:rsid w:val="002A67CD"/>
    <w:rsid w:val="002A74F2"/>
    <w:rsid w:val="002B20D5"/>
    <w:rsid w:val="002B680B"/>
    <w:rsid w:val="002C2FAD"/>
    <w:rsid w:val="002C37C9"/>
    <w:rsid w:val="002C3B40"/>
    <w:rsid w:val="002C3F85"/>
    <w:rsid w:val="002C412D"/>
    <w:rsid w:val="002C5E3C"/>
    <w:rsid w:val="002C6431"/>
    <w:rsid w:val="002C682A"/>
    <w:rsid w:val="002D1595"/>
    <w:rsid w:val="002D3810"/>
    <w:rsid w:val="002D5703"/>
    <w:rsid w:val="002D618C"/>
    <w:rsid w:val="002D6857"/>
    <w:rsid w:val="002D6E7A"/>
    <w:rsid w:val="002E1CE4"/>
    <w:rsid w:val="002E1D79"/>
    <w:rsid w:val="002E5B43"/>
    <w:rsid w:val="002E6549"/>
    <w:rsid w:val="002F5FE1"/>
    <w:rsid w:val="002F6544"/>
    <w:rsid w:val="002F6F06"/>
    <w:rsid w:val="002F7E74"/>
    <w:rsid w:val="003005E4"/>
    <w:rsid w:val="00300774"/>
    <w:rsid w:val="00300D59"/>
    <w:rsid w:val="00302C75"/>
    <w:rsid w:val="003052D1"/>
    <w:rsid w:val="00310D85"/>
    <w:rsid w:val="00313545"/>
    <w:rsid w:val="00315865"/>
    <w:rsid w:val="00321692"/>
    <w:rsid w:val="003251B2"/>
    <w:rsid w:val="0032754A"/>
    <w:rsid w:val="00330E18"/>
    <w:rsid w:val="00335E19"/>
    <w:rsid w:val="0034279C"/>
    <w:rsid w:val="0034318C"/>
    <w:rsid w:val="003438A8"/>
    <w:rsid w:val="003457C9"/>
    <w:rsid w:val="00347505"/>
    <w:rsid w:val="00355CF7"/>
    <w:rsid w:val="0035610A"/>
    <w:rsid w:val="003633ED"/>
    <w:rsid w:val="003679E5"/>
    <w:rsid w:val="003715EE"/>
    <w:rsid w:val="00380BF8"/>
    <w:rsid w:val="00382799"/>
    <w:rsid w:val="00382D47"/>
    <w:rsid w:val="00383D68"/>
    <w:rsid w:val="0039480C"/>
    <w:rsid w:val="00396A7E"/>
    <w:rsid w:val="003A2F10"/>
    <w:rsid w:val="003A3C16"/>
    <w:rsid w:val="003A58D7"/>
    <w:rsid w:val="003A5B8C"/>
    <w:rsid w:val="003A7DFE"/>
    <w:rsid w:val="003B569A"/>
    <w:rsid w:val="003B62A1"/>
    <w:rsid w:val="003B7BE8"/>
    <w:rsid w:val="003C0361"/>
    <w:rsid w:val="003C129A"/>
    <w:rsid w:val="003C3B9E"/>
    <w:rsid w:val="003C471C"/>
    <w:rsid w:val="003C5AE7"/>
    <w:rsid w:val="003C75B3"/>
    <w:rsid w:val="003D33F0"/>
    <w:rsid w:val="003D42AC"/>
    <w:rsid w:val="003D4927"/>
    <w:rsid w:val="003E004F"/>
    <w:rsid w:val="003E2243"/>
    <w:rsid w:val="003E3E54"/>
    <w:rsid w:val="003E75E3"/>
    <w:rsid w:val="003F3BA1"/>
    <w:rsid w:val="003F3F16"/>
    <w:rsid w:val="003F6E9D"/>
    <w:rsid w:val="00404751"/>
    <w:rsid w:val="004049F2"/>
    <w:rsid w:val="0041159E"/>
    <w:rsid w:val="00412259"/>
    <w:rsid w:val="004207E2"/>
    <w:rsid w:val="004215E8"/>
    <w:rsid w:val="004228C8"/>
    <w:rsid w:val="004239DA"/>
    <w:rsid w:val="004256F1"/>
    <w:rsid w:val="00426111"/>
    <w:rsid w:val="00427218"/>
    <w:rsid w:val="004329C0"/>
    <w:rsid w:val="00432F87"/>
    <w:rsid w:val="004417D3"/>
    <w:rsid w:val="004433A8"/>
    <w:rsid w:val="00443A2E"/>
    <w:rsid w:val="004452F6"/>
    <w:rsid w:val="00451DF2"/>
    <w:rsid w:val="0045437C"/>
    <w:rsid w:val="00455451"/>
    <w:rsid w:val="00455613"/>
    <w:rsid w:val="00461554"/>
    <w:rsid w:val="0046573A"/>
    <w:rsid w:val="0047139E"/>
    <w:rsid w:val="00472450"/>
    <w:rsid w:val="004726B3"/>
    <w:rsid w:val="004726DB"/>
    <w:rsid w:val="0047662A"/>
    <w:rsid w:val="004778E8"/>
    <w:rsid w:val="00480259"/>
    <w:rsid w:val="004823CC"/>
    <w:rsid w:val="00483A19"/>
    <w:rsid w:val="0048540B"/>
    <w:rsid w:val="004869D5"/>
    <w:rsid w:val="0048758E"/>
    <w:rsid w:val="00487DAA"/>
    <w:rsid w:val="0049331B"/>
    <w:rsid w:val="004979F5"/>
    <w:rsid w:val="004A00D0"/>
    <w:rsid w:val="004A2D26"/>
    <w:rsid w:val="004A2E1C"/>
    <w:rsid w:val="004B129C"/>
    <w:rsid w:val="004B3659"/>
    <w:rsid w:val="004C2010"/>
    <w:rsid w:val="004C6546"/>
    <w:rsid w:val="004C6C71"/>
    <w:rsid w:val="004C6FAE"/>
    <w:rsid w:val="004D3309"/>
    <w:rsid w:val="004D394D"/>
    <w:rsid w:val="004D58FB"/>
    <w:rsid w:val="004D5EE2"/>
    <w:rsid w:val="004D6C4B"/>
    <w:rsid w:val="004D73B2"/>
    <w:rsid w:val="004E3B28"/>
    <w:rsid w:val="004E41C1"/>
    <w:rsid w:val="004E6B6C"/>
    <w:rsid w:val="004F0848"/>
    <w:rsid w:val="004F0C7D"/>
    <w:rsid w:val="004F15F0"/>
    <w:rsid w:val="004F1986"/>
    <w:rsid w:val="00505E25"/>
    <w:rsid w:val="00507B3D"/>
    <w:rsid w:val="00513590"/>
    <w:rsid w:val="0051433D"/>
    <w:rsid w:val="00515D32"/>
    <w:rsid w:val="0051605A"/>
    <w:rsid w:val="00516677"/>
    <w:rsid w:val="00520FDF"/>
    <w:rsid w:val="005237DD"/>
    <w:rsid w:val="0052409E"/>
    <w:rsid w:val="005255C7"/>
    <w:rsid w:val="0052786A"/>
    <w:rsid w:val="00531E0C"/>
    <w:rsid w:val="005406C3"/>
    <w:rsid w:val="00547330"/>
    <w:rsid w:val="00554CE7"/>
    <w:rsid w:val="00555DC4"/>
    <w:rsid w:val="00555EBC"/>
    <w:rsid w:val="00560102"/>
    <w:rsid w:val="00560898"/>
    <w:rsid w:val="005610A2"/>
    <w:rsid w:val="005611BE"/>
    <w:rsid w:val="005627B2"/>
    <w:rsid w:val="005664A4"/>
    <w:rsid w:val="005665E1"/>
    <w:rsid w:val="005676CA"/>
    <w:rsid w:val="00573527"/>
    <w:rsid w:val="00577A0C"/>
    <w:rsid w:val="00581D70"/>
    <w:rsid w:val="00585CCC"/>
    <w:rsid w:val="00592B69"/>
    <w:rsid w:val="005938C7"/>
    <w:rsid w:val="00594460"/>
    <w:rsid w:val="005A0968"/>
    <w:rsid w:val="005A2891"/>
    <w:rsid w:val="005A4DB1"/>
    <w:rsid w:val="005B0607"/>
    <w:rsid w:val="005B6341"/>
    <w:rsid w:val="005B6731"/>
    <w:rsid w:val="005C3FC6"/>
    <w:rsid w:val="005C44CF"/>
    <w:rsid w:val="005E1F8F"/>
    <w:rsid w:val="005E3F78"/>
    <w:rsid w:val="005E4297"/>
    <w:rsid w:val="005E461F"/>
    <w:rsid w:val="005E6EE3"/>
    <w:rsid w:val="005F1B61"/>
    <w:rsid w:val="005F55F8"/>
    <w:rsid w:val="00600988"/>
    <w:rsid w:val="00603F4D"/>
    <w:rsid w:val="00607959"/>
    <w:rsid w:val="00610363"/>
    <w:rsid w:val="0061169A"/>
    <w:rsid w:val="0061571D"/>
    <w:rsid w:val="00617FC3"/>
    <w:rsid w:val="0062116A"/>
    <w:rsid w:val="006236D0"/>
    <w:rsid w:val="006316CD"/>
    <w:rsid w:val="00632FAE"/>
    <w:rsid w:val="00633EEE"/>
    <w:rsid w:val="006341A1"/>
    <w:rsid w:val="00637BE4"/>
    <w:rsid w:val="00640595"/>
    <w:rsid w:val="00644334"/>
    <w:rsid w:val="00647866"/>
    <w:rsid w:val="00650397"/>
    <w:rsid w:val="006516BC"/>
    <w:rsid w:val="00654AB5"/>
    <w:rsid w:val="00655685"/>
    <w:rsid w:val="00667B20"/>
    <w:rsid w:val="006713E1"/>
    <w:rsid w:val="00672285"/>
    <w:rsid w:val="00674E72"/>
    <w:rsid w:val="00675541"/>
    <w:rsid w:val="006759B6"/>
    <w:rsid w:val="00681500"/>
    <w:rsid w:val="006822DF"/>
    <w:rsid w:val="00683B59"/>
    <w:rsid w:val="00684378"/>
    <w:rsid w:val="006871BB"/>
    <w:rsid w:val="00695938"/>
    <w:rsid w:val="00695FAA"/>
    <w:rsid w:val="00696423"/>
    <w:rsid w:val="006A063D"/>
    <w:rsid w:val="006A16FE"/>
    <w:rsid w:val="006A5C34"/>
    <w:rsid w:val="006A7260"/>
    <w:rsid w:val="006B7A5D"/>
    <w:rsid w:val="006B7CA1"/>
    <w:rsid w:val="006C3928"/>
    <w:rsid w:val="006C4152"/>
    <w:rsid w:val="006C44AC"/>
    <w:rsid w:val="006C56DA"/>
    <w:rsid w:val="006C6B08"/>
    <w:rsid w:val="006D0E52"/>
    <w:rsid w:val="006D3319"/>
    <w:rsid w:val="006D7687"/>
    <w:rsid w:val="006F0334"/>
    <w:rsid w:val="006F28C1"/>
    <w:rsid w:val="006F70A6"/>
    <w:rsid w:val="006F7A42"/>
    <w:rsid w:val="00706D9B"/>
    <w:rsid w:val="00707160"/>
    <w:rsid w:val="00716980"/>
    <w:rsid w:val="007178C5"/>
    <w:rsid w:val="00722172"/>
    <w:rsid w:val="007249C3"/>
    <w:rsid w:val="00727F36"/>
    <w:rsid w:val="00730DA2"/>
    <w:rsid w:val="0073109D"/>
    <w:rsid w:val="007410F3"/>
    <w:rsid w:val="0074225A"/>
    <w:rsid w:val="00746EE6"/>
    <w:rsid w:val="00747752"/>
    <w:rsid w:val="0075383A"/>
    <w:rsid w:val="007541DA"/>
    <w:rsid w:val="00763D01"/>
    <w:rsid w:val="007643C8"/>
    <w:rsid w:val="00764EC0"/>
    <w:rsid w:val="00765484"/>
    <w:rsid w:val="00767E87"/>
    <w:rsid w:val="0077366D"/>
    <w:rsid w:val="00780361"/>
    <w:rsid w:val="00781853"/>
    <w:rsid w:val="00782937"/>
    <w:rsid w:val="00785769"/>
    <w:rsid w:val="00785BC6"/>
    <w:rsid w:val="00794A70"/>
    <w:rsid w:val="00794CC9"/>
    <w:rsid w:val="00794DD3"/>
    <w:rsid w:val="00794FBD"/>
    <w:rsid w:val="007963E0"/>
    <w:rsid w:val="007A146A"/>
    <w:rsid w:val="007A16DB"/>
    <w:rsid w:val="007A16F7"/>
    <w:rsid w:val="007A1E00"/>
    <w:rsid w:val="007A3C11"/>
    <w:rsid w:val="007B11D3"/>
    <w:rsid w:val="007B3AF6"/>
    <w:rsid w:val="007B41F8"/>
    <w:rsid w:val="007B6CD2"/>
    <w:rsid w:val="007C2B5E"/>
    <w:rsid w:val="007C3CD0"/>
    <w:rsid w:val="007C6F65"/>
    <w:rsid w:val="007E0773"/>
    <w:rsid w:val="007E12AB"/>
    <w:rsid w:val="007E78BA"/>
    <w:rsid w:val="007F09B7"/>
    <w:rsid w:val="007F1EF5"/>
    <w:rsid w:val="007F2788"/>
    <w:rsid w:val="007F49AD"/>
    <w:rsid w:val="007F6181"/>
    <w:rsid w:val="007F6C05"/>
    <w:rsid w:val="007F6C98"/>
    <w:rsid w:val="00801075"/>
    <w:rsid w:val="00803F6C"/>
    <w:rsid w:val="0080463F"/>
    <w:rsid w:val="008057B4"/>
    <w:rsid w:val="00806657"/>
    <w:rsid w:val="00813E71"/>
    <w:rsid w:val="008160A4"/>
    <w:rsid w:val="00816D46"/>
    <w:rsid w:val="00817F3A"/>
    <w:rsid w:val="00820F97"/>
    <w:rsid w:val="00822CC0"/>
    <w:rsid w:val="00825791"/>
    <w:rsid w:val="00826313"/>
    <w:rsid w:val="008272A6"/>
    <w:rsid w:val="00833A74"/>
    <w:rsid w:val="00835FE8"/>
    <w:rsid w:val="00840985"/>
    <w:rsid w:val="0084106A"/>
    <w:rsid w:val="00844BB7"/>
    <w:rsid w:val="00846927"/>
    <w:rsid w:val="00846F22"/>
    <w:rsid w:val="008523DF"/>
    <w:rsid w:val="00854A7E"/>
    <w:rsid w:val="00856994"/>
    <w:rsid w:val="00863D34"/>
    <w:rsid w:val="00866BC6"/>
    <w:rsid w:val="0087266A"/>
    <w:rsid w:val="008741C1"/>
    <w:rsid w:val="00877EFE"/>
    <w:rsid w:val="00880DF6"/>
    <w:rsid w:val="00882D1A"/>
    <w:rsid w:val="008849C4"/>
    <w:rsid w:val="008873DC"/>
    <w:rsid w:val="00894B9E"/>
    <w:rsid w:val="008A0CC1"/>
    <w:rsid w:val="008A359E"/>
    <w:rsid w:val="008A7B81"/>
    <w:rsid w:val="008B0D7C"/>
    <w:rsid w:val="008B17F3"/>
    <w:rsid w:val="008B2F24"/>
    <w:rsid w:val="008B70BA"/>
    <w:rsid w:val="008C11F7"/>
    <w:rsid w:val="008C168B"/>
    <w:rsid w:val="008C2EE2"/>
    <w:rsid w:val="008C707D"/>
    <w:rsid w:val="008C71EC"/>
    <w:rsid w:val="008C7A6A"/>
    <w:rsid w:val="008D093B"/>
    <w:rsid w:val="008D129C"/>
    <w:rsid w:val="008D2337"/>
    <w:rsid w:val="008D69B2"/>
    <w:rsid w:val="008D6CBF"/>
    <w:rsid w:val="008E3A4B"/>
    <w:rsid w:val="008E77C7"/>
    <w:rsid w:val="008F0C89"/>
    <w:rsid w:val="008F574C"/>
    <w:rsid w:val="008F78F0"/>
    <w:rsid w:val="00904763"/>
    <w:rsid w:val="00906CCC"/>
    <w:rsid w:val="009118CD"/>
    <w:rsid w:val="0091448D"/>
    <w:rsid w:val="00915616"/>
    <w:rsid w:val="0092334D"/>
    <w:rsid w:val="00924DD0"/>
    <w:rsid w:val="00927C50"/>
    <w:rsid w:val="009328E6"/>
    <w:rsid w:val="0093631F"/>
    <w:rsid w:val="0093655F"/>
    <w:rsid w:val="00942A1B"/>
    <w:rsid w:val="0095052A"/>
    <w:rsid w:val="00951826"/>
    <w:rsid w:val="00954EA4"/>
    <w:rsid w:val="00957343"/>
    <w:rsid w:val="009577EB"/>
    <w:rsid w:val="009579C7"/>
    <w:rsid w:val="00957E07"/>
    <w:rsid w:val="009614FC"/>
    <w:rsid w:val="009717BC"/>
    <w:rsid w:val="00973CDB"/>
    <w:rsid w:val="0097419F"/>
    <w:rsid w:val="009742C0"/>
    <w:rsid w:val="00975823"/>
    <w:rsid w:val="00976388"/>
    <w:rsid w:val="00993FD3"/>
    <w:rsid w:val="00994028"/>
    <w:rsid w:val="00994B96"/>
    <w:rsid w:val="009961E6"/>
    <w:rsid w:val="00997F8D"/>
    <w:rsid w:val="009A0842"/>
    <w:rsid w:val="009B42E8"/>
    <w:rsid w:val="009B7406"/>
    <w:rsid w:val="009C082D"/>
    <w:rsid w:val="009C3FA9"/>
    <w:rsid w:val="009C48EF"/>
    <w:rsid w:val="009C5462"/>
    <w:rsid w:val="009C590E"/>
    <w:rsid w:val="009C6D99"/>
    <w:rsid w:val="009D1E9D"/>
    <w:rsid w:val="009D32A6"/>
    <w:rsid w:val="009D45C2"/>
    <w:rsid w:val="009D4D0E"/>
    <w:rsid w:val="009D5710"/>
    <w:rsid w:val="009D705D"/>
    <w:rsid w:val="009E0DDE"/>
    <w:rsid w:val="009E124D"/>
    <w:rsid w:val="009E1742"/>
    <w:rsid w:val="009E44DD"/>
    <w:rsid w:val="009E5456"/>
    <w:rsid w:val="009E57F3"/>
    <w:rsid w:val="009E5E6E"/>
    <w:rsid w:val="009F44B0"/>
    <w:rsid w:val="009F700A"/>
    <w:rsid w:val="00A019EB"/>
    <w:rsid w:val="00A03C28"/>
    <w:rsid w:val="00A11E63"/>
    <w:rsid w:val="00A154B2"/>
    <w:rsid w:val="00A15EB3"/>
    <w:rsid w:val="00A25E8D"/>
    <w:rsid w:val="00A27C3E"/>
    <w:rsid w:val="00A31EBA"/>
    <w:rsid w:val="00A3489C"/>
    <w:rsid w:val="00A36C6C"/>
    <w:rsid w:val="00A37F6D"/>
    <w:rsid w:val="00A4283B"/>
    <w:rsid w:val="00A458B2"/>
    <w:rsid w:val="00A52367"/>
    <w:rsid w:val="00A54066"/>
    <w:rsid w:val="00A55617"/>
    <w:rsid w:val="00A5576B"/>
    <w:rsid w:val="00A5669C"/>
    <w:rsid w:val="00A62A30"/>
    <w:rsid w:val="00A63FF0"/>
    <w:rsid w:val="00A71F89"/>
    <w:rsid w:val="00A747DD"/>
    <w:rsid w:val="00A748D0"/>
    <w:rsid w:val="00A74FC0"/>
    <w:rsid w:val="00A76B0D"/>
    <w:rsid w:val="00A77487"/>
    <w:rsid w:val="00A77512"/>
    <w:rsid w:val="00A8473D"/>
    <w:rsid w:val="00A847E8"/>
    <w:rsid w:val="00A84C30"/>
    <w:rsid w:val="00A85123"/>
    <w:rsid w:val="00A85644"/>
    <w:rsid w:val="00A86511"/>
    <w:rsid w:val="00A90DB2"/>
    <w:rsid w:val="00A9492F"/>
    <w:rsid w:val="00A957CD"/>
    <w:rsid w:val="00A9609D"/>
    <w:rsid w:val="00A963DC"/>
    <w:rsid w:val="00A9691E"/>
    <w:rsid w:val="00AA165C"/>
    <w:rsid w:val="00AA4CCA"/>
    <w:rsid w:val="00AA78D9"/>
    <w:rsid w:val="00AB09AC"/>
    <w:rsid w:val="00AB0A72"/>
    <w:rsid w:val="00AB2638"/>
    <w:rsid w:val="00AB2764"/>
    <w:rsid w:val="00AB4A2C"/>
    <w:rsid w:val="00AB5388"/>
    <w:rsid w:val="00AB5AEA"/>
    <w:rsid w:val="00AB5CD9"/>
    <w:rsid w:val="00AC090E"/>
    <w:rsid w:val="00AC116E"/>
    <w:rsid w:val="00AC3324"/>
    <w:rsid w:val="00AC3C7D"/>
    <w:rsid w:val="00AC6AEE"/>
    <w:rsid w:val="00AC7FA4"/>
    <w:rsid w:val="00AD36B7"/>
    <w:rsid w:val="00AD4187"/>
    <w:rsid w:val="00AD5082"/>
    <w:rsid w:val="00AE4057"/>
    <w:rsid w:val="00AE6661"/>
    <w:rsid w:val="00AE69D7"/>
    <w:rsid w:val="00AF34B5"/>
    <w:rsid w:val="00AF6AA0"/>
    <w:rsid w:val="00B01636"/>
    <w:rsid w:val="00B02D26"/>
    <w:rsid w:val="00B02D96"/>
    <w:rsid w:val="00B04E5A"/>
    <w:rsid w:val="00B07766"/>
    <w:rsid w:val="00B104C0"/>
    <w:rsid w:val="00B15746"/>
    <w:rsid w:val="00B15C4E"/>
    <w:rsid w:val="00B17C1F"/>
    <w:rsid w:val="00B232CB"/>
    <w:rsid w:val="00B238CF"/>
    <w:rsid w:val="00B2498D"/>
    <w:rsid w:val="00B25D3B"/>
    <w:rsid w:val="00B262A0"/>
    <w:rsid w:val="00B30AE3"/>
    <w:rsid w:val="00B3231C"/>
    <w:rsid w:val="00B326F2"/>
    <w:rsid w:val="00B329EA"/>
    <w:rsid w:val="00B33B44"/>
    <w:rsid w:val="00B3680A"/>
    <w:rsid w:val="00B369ED"/>
    <w:rsid w:val="00B37FB7"/>
    <w:rsid w:val="00B40403"/>
    <w:rsid w:val="00B4556C"/>
    <w:rsid w:val="00B50DEE"/>
    <w:rsid w:val="00B512FA"/>
    <w:rsid w:val="00B51472"/>
    <w:rsid w:val="00B52708"/>
    <w:rsid w:val="00B55FCB"/>
    <w:rsid w:val="00B569DD"/>
    <w:rsid w:val="00B5712F"/>
    <w:rsid w:val="00B62DA7"/>
    <w:rsid w:val="00B63D22"/>
    <w:rsid w:val="00B70280"/>
    <w:rsid w:val="00B72720"/>
    <w:rsid w:val="00B76498"/>
    <w:rsid w:val="00B8719C"/>
    <w:rsid w:val="00B911B2"/>
    <w:rsid w:val="00B96D55"/>
    <w:rsid w:val="00B97925"/>
    <w:rsid w:val="00BA069E"/>
    <w:rsid w:val="00BA3ABA"/>
    <w:rsid w:val="00BA593B"/>
    <w:rsid w:val="00BB0DD4"/>
    <w:rsid w:val="00BB2242"/>
    <w:rsid w:val="00BB4733"/>
    <w:rsid w:val="00BB5352"/>
    <w:rsid w:val="00BB593F"/>
    <w:rsid w:val="00BC07DF"/>
    <w:rsid w:val="00BC174E"/>
    <w:rsid w:val="00BC3F14"/>
    <w:rsid w:val="00BC4808"/>
    <w:rsid w:val="00BC5CEA"/>
    <w:rsid w:val="00BC666D"/>
    <w:rsid w:val="00BC75AC"/>
    <w:rsid w:val="00BC781E"/>
    <w:rsid w:val="00BD5590"/>
    <w:rsid w:val="00BD5AB3"/>
    <w:rsid w:val="00BD652C"/>
    <w:rsid w:val="00BD6DE5"/>
    <w:rsid w:val="00BE03D8"/>
    <w:rsid w:val="00BE0570"/>
    <w:rsid w:val="00BE085C"/>
    <w:rsid w:val="00BE1FE7"/>
    <w:rsid w:val="00BE3372"/>
    <w:rsid w:val="00BE408F"/>
    <w:rsid w:val="00BE54EA"/>
    <w:rsid w:val="00BF1639"/>
    <w:rsid w:val="00BF1B52"/>
    <w:rsid w:val="00C004DC"/>
    <w:rsid w:val="00C039F2"/>
    <w:rsid w:val="00C04010"/>
    <w:rsid w:val="00C0645E"/>
    <w:rsid w:val="00C16C16"/>
    <w:rsid w:val="00C177FF"/>
    <w:rsid w:val="00C203A7"/>
    <w:rsid w:val="00C252A2"/>
    <w:rsid w:val="00C32408"/>
    <w:rsid w:val="00C3451C"/>
    <w:rsid w:val="00C34614"/>
    <w:rsid w:val="00C37517"/>
    <w:rsid w:val="00C42140"/>
    <w:rsid w:val="00C46B76"/>
    <w:rsid w:val="00C47A5A"/>
    <w:rsid w:val="00C52AED"/>
    <w:rsid w:val="00C56B83"/>
    <w:rsid w:val="00C62071"/>
    <w:rsid w:val="00C63E63"/>
    <w:rsid w:val="00C6572A"/>
    <w:rsid w:val="00C67D8E"/>
    <w:rsid w:val="00C75C3B"/>
    <w:rsid w:val="00C76C3C"/>
    <w:rsid w:val="00C83B41"/>
    <w:rsid w:val="00C90D85"/>
    <w:rsid w:val="00C950B5"/>
    <w:rsid w:val="00C97182"/>
    <w:rsid w:val="00CA3333"/>
    <w:rsid w:val="00CA4E0D"/>
    <w:rsid w:val="00CB07A6"/>
    <w:rsid w:val="00CB292D"/>
    <w:rsid w:val="00CB48D5"/>
    <w:rsid w:val="00CB495B"/>
    <w:rsid w:val="00CB50CF"/>
    <w:rsid w:val="00CC3F12"/>
    <w:rsid w:val="00CC4B24"/>
    <w:rsid w:val="00CC4F8F"/>
    <w:rsid w:val="00CC7505"/>
    <w:rsid w:val="00CC7AA8"/>
    <w:rsid w:val="00CD55EC"/>
    <w:rsid w:val="00CD6BC0"/>
    <w:rsid w:val="00CE1431"/>
    <w:rsid w:val="00CE183B"/>
    <w:rsid w:val="00CE27D7"/>
    <w:rsid w:val="00CE6810"/>
    <w:rsid w:val="00CE70FE"/>
    <w:rsid w:val="00CF3BB5"/>
    <w:rsid w:val="00CF42BE"/>
    <w:rsid w:val="00CF5935"/>
    <w:rsid w:val="00CF7B1A"/>
    <w:rsid w:val="00D004B9"/>
    <w:rsid w:val="00D015FC"/>
    <w:rsid w:val="00D03157"/>
    <w:rsid w:val="00D05B73"/>
    <w:rsid w:val="00D11E47"/>
    <w:rsid w:val="00D14380"/>
    <w:rsid w:val="00D20593"/>
    <w:rsid w:val="00D21779"/>
    <w:rsid w:val="00D2585A"/>
    <w:rsid w:val="00D25E3E"/>
    <w:rsid w:val="00D269A5"/>
    <w:rsid w:val="00D30616"/>
    <w:rsid w:val="00D33184"/>
    <w:rsid w:val="00D35674"/>
    <w:rsid w:val="00D457D3"/>
    <w:rsid w:val="00D45F13"/>
    <w:rsid w:val="00D55F9E"/>
    <w:rsid w:val="00D57316"/>
    <w:rsid w:val="00D62C63"/>
    <w:rsid w:val="00D62CA4"/>
    <w:rsid w:val="00D678B4"/>
    <w:rsid w:val="00D839CC"/>
    <w:rsid w:val="00D91419"/>
    <w:rsid w:val="00D914FD"/>
    <w:rsid w:val="00D9341E"/>
    <w:rsid w:val="00D94054"/>
    <w:rsid w:val="00D94211"/>
    <w:rsid w:val="00D94D01"/>
    <w:rsid w:val="00D95780"/>
    <w:rsid w:val="00D95CAE"/>
    <w:rsid w:val="00D971C7"/>
    <w:rsid w:val="00DA4BC3"/>
    <w:rsid w:val="00DA6AF9"/>
    <w:rsid w:val="00DA731A"/>
    <w:rsid w:val="00DA74CB"/>
    <w:rsid w:val="00DB044E"/>
    <w:rsid w:val="00DB396C"/>
    <w:rsid w:val="00DB651F"/>
    <w:rsid w:val="00DC036C"/>
    <w:rsid w:val="00DD1E51"/>
    <w:rsid w:val="00DD322F"/>
    <w:rsid w:val="00DD3576"/>
    <w:rsid w:val="00DD5287"/>
    <w:rsid w:val="00DD7260"/>
    <w:rsid w:val="00DD795E"/>
    <w:rsid w:val="00DE436D"/>
    <w:rsid w:val="00DE45A8"/>
    <w:rsid w:val="00DE6A24"/>
    <w:rsid w:val="00DF3394"/>
    <w:rsid w:val="00DF33B2"/>
    <w:rsid w:val="00DF3F7D"/>
    <w:rsid w:val="00E00175"/>
    <w:rsid w:val="00E002B1"/>
    <w:rsid w:val="00E02FE2"/>
    <w:rsid w:val="00E037CD"/>
    <w:rsid w:val="00E0610C"/>
    <w:rsid w:val="00E1018E"/>
    <w:rsid w:val="00E14136"/>
    <w:rsid w:val="00E220F4"/>
    <w:rsid w:val="00E22DC5"/>
    <w:rsid w:val="00E22E0F"/>
    <w:rsid w:val="00E266E9"/>
    <w:rsid w:val="00E26FFD"/>
    <w:rsid w:val="00E27394"/>
    <w:rsid w:val="00E34807"/>
    <w:rsid w:val="00E40162"/>
    <w:rsid w:val="00E40B57"/>
    <w:rsid w:val="00E41A1F"/>
    <w:rsid w:val="00E42A3B"/>
    <w:rsid w:val="00E46719"/>
    <w:rsid w:val="00E47CD2"/>
    <w:rsid w:val="00E51AA5"/>
    <w:rsid w:val="00E5424C"/>
    <w:rsid w:val="00E61FBD"/>
    <w:rsid w:val="00E654C0"/>
    <w:rsid w:val="00E65E16"/>
    <w:rsid w:val="00E70FB8"/>
    <w:rsid w:val="00E73570"/>
    <w:rsid w:val="00E73D77"/>
    <w:rsid w:val="00E74572"/>
    <w:rsid w:val="00E81053"/>
    <w:rsid w:val="00E8132B"/>
    <w:rsid w:val="00E8195C"/>
    <w:rsid w:val="00E823F0"/>
    <w:rsid w:val="00E82862"/>
    <w:rsid w:val="00E93665"/>
    <w:rsid w:val="00E95502"/>
    <w:rsid w:val="00E959C6"/>
    <w:rsid w:val="00E95FC5"/>
    <w:rsid w:val="00E97E6B"/>
    <w:rsid w:val="00EA026C"/>
    <w:rsid w:val="00EA1BA5"/>
    <w:rsid w:val="00EA35E7"/>
    <w:rsid w:val="00EA49FB"/>
    <w:rsid w:val="00EB0C29"/>
    <w:rsid w:val="00EB16E0"/>
    <w:rsid w:val="00EB3CA2"/>
    <w:rsid w:val="00EB4D74"/>
    <w:rsid w:val="00EB685B"/>
    <w:rsid w:val="00EC0B04"/>
    <w:rsid w:val="00EC44F0"/>
    <w:rsid w:val="00EC52E9"/>
    <w:rsid w:val="00EC72BD"/>
    <w:rsid w:val="00EC7B5B"/>
    <w:rsid w:val="00ED1AC0"/>
    <w:rsid w:val="00ED4F44"/>
    <w:rsid w:val="00EE558F"/>
    <w:rsid w:val="00EE58EF"/>
    <w:rsid w:val="00EE69E6"/>
    <w:rsid w:val="00EE75E8"/>
    <w:rsid w:val="00EF13DF"/>
    <w:rsid w:val="00EF186F"/>
    <w:rsid w:val="00F00F3D"/>
    <w:rsid w:val="00F01EF5"/>
    <w:rsid w:val="00F10693"/>
    <w:rsid w:val="00F15C6C"/>
    <w:rsid w:val="00F32A97"/>
    <w:rsid w:val="00F419B3"/>
    <w:rsid w:val="00F42E46"/>
    <w:rsid w:val="00F4711D"/>
    <w:rsid w:val="00F51DEF"/>
    <w:rsid w:val="00F54112"/>
    <w:rsid w:val="00F56010"/>
    <w:rsid w:val="00F5633D"/>
    <w:rsid w:val="00F57DF9"/>
    <w:rsid w:val="00F6023E"/>
    <w:rsid w:val="00F60508"/>
    <w:rsid w:val="00F61207"/>
    <w:rsid w:val="00F64830"/>
    <w:rsid w:val="00F67572"/>
    <w:rsid w:val="00F72D7E"/>
    <w:rsid w:val="00F7600A"/>
    <w:rsid w:val="00F771DA"/>
    <w:rsid w:val="00F85CD0"/>
    <w:rsid w:val="00F86BD3"/>
    <w:rsid w:val="00F86F4C"/>
    <w:rsid w:val="00F94EC8"/>
    <w:rsid w:val="00FA69CF"/>
    <w:rsid w:val="00FA6BD6"/>
    <w:rsid w:val="00FB3429"/>
    <w:rsid w:val="00FB621A"/>
    <w:rsid w:val="00FB6CF9"/>
    <w:rsid w:val="00FB6FBE"/>
    <w:rsid w:val="00FB7182"/>
    <w:rsid w:val="00FB7581"/>
    <w:rsid w:val="00FC036F"/>
    <w:rsid w:val="00FC2234"/>
    <w:rsid w:val="00FC2C62"/>
    <w:rsid w:val="00FC383E"/>
    <w:rsid w:val="00FC3960"/>
    <w:rsid w:val="00FC46BD"/>
    <w:rsid w:val="00FC4B58"/>
    <w:rsid w:val="00FC6F66"/>
    <w:rsid w:val="00FD26FB"/>
    <w:rsid w:val="00FD567A"/>
    <w:rsid w:val="00FD7AF1"/>
    <w:rsid w:val="00FE4F34"/>
    <w:rsid w:val="00FE6976"/>
    <w:rsid w:val="00FF0FCB"/>
    <w:rsid w:val="00FF3151"/>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3561D7"/>
  <w15:chartTrackingRefBased/>
  <w15:docId w15:val="{EF601D38-28B2-4120-958B-F0745D3C38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iPriority="0"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iPriority="0" w:unhideWhenUsed="1" w:qFormat="1"/>
    <w:lsdException w:name="endnote reference" w:semiHidden="1" w:uiPriority="0" w:unhideWhenUsed="1" w:qFormat="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iPriority="0" w:unhideWhenUsed="1" w:qFormat="1"/>
    <w:lsdException w:name="Body Text Indent 2" w:semiHidden="1" w:uiPriority="0" w:unhideWhenUsed="1" w:qFormat="1"/>
    <w:lsdException w:name="Body Text Indent 3" w:semiHidden="1" w:uiPriority="0" w:unhideWhenUsed="1" w:qFormat="1"/>
    <w:lsdException w:name="Block Text" w:semiHidden="1" w:unhideWhenUsed="1"/>
    <w:lsdException w:name="Hyperlink" w:semiHidden="1" w:unhideWhenUsed="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qFormat="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48D5"/>
    <w:pPr>
      <w:spacing w:after="0" w:line="360" w:lineRule="auto"/>
      <w:jc w:val="both"/>
    </w:pPr>
    <w:rPr>
      <w:rFonts w:ascii="Arial" w:eastAsia="Times New Roman" w:hAnsi="Arial" w:cs="Times New Roman"/>
      <w:sz w:val="24"/>
      <w:szCs w:val="24"/>
      <w:lang w:eastAsia="es-ES"/>
    </w:rPr>
  </w:style>
  <w:style w:type="paragraph" w:styleId="Ttulo1">
    <w:name w:val="heading 1"/>
    <w:basedOn w:val="Normal"/>
    <w:next w:val="Normal"/>
    <w:link w:val="Ttulo1Car"/>
    <w:uiPriority w:val="9"/>
    <w:qFormat/>
    <w:rsid w:val="00B40403"/>
    <w:pPr>
      <w:keepNext/>
      <w:jc w:val="center"/>
      <w:outlineLvl w:val="0"/>
    </w:pPr>
    <w:rPr>
      <w:b/>
      <w:lang w:val="en-US"/>
    </w:rPr>
  </w:style>
  <w:style w:type="paragraph" w:styleId="Ttulo2">
    <w:name w:val="heading 2"/>
    <w:basedOn w:val="Normal"/>
    <w:next w:val="Normal"/>
    <w:link w:val="Ttulo2Car"/>
    <w:uiPriority w:val="9"/>
    <w:qFormat/>
    <w:rsid w:val="00B40403"/>
    <w:pPr>
      <w:keepNext/>
      <w:jc w:val="center"/>
      <w:outlineLvl w:val="1"/>
    </w:pPr>
    <w:rPr>
      <w:lang w:val="en-US"/>
    </w:rPr>
  </w:style>
  <w:style w:type="paragraph" w:styleId="Ttulo3">
    <w:name w:val="heading 3"/>
    <w:basedOn w:val="Normal"/>
    <w:next w:val="Normal"/>
    <w:link w:val="Ttulo3Car"/>
    <w:uiPriority w:val="9"/>
    <w:qFormat/>
    <w:rsid w:val="006C44AC"/>
    <w:pPr>
      <w:keepNext/>
      <w:outlineLvl w:val="2"/>
    </w:pPr>
    <w:rPr>
      <w:i/>
      <w:lang w:eastAsia="x-none"/>
    </w:rPr>
  </w:style>
  <w:style w:type="paragraph" w:styleId="Ttulo4">
    <w:name w:val="heading 4"/>
    <w:basedOn w:val="Normal"/>
    <w:next w:val="Normal"/>
    <w:link w:val="Ttulo4Car"/>
    <w:qFormat/>
    <w:rsid w:val="002D3810"/>
    <w:pPr>
      <w:keepNext/>
      <w:spacing w:before="240" w:after="60"/>
      <w:outlineLvl w:val="3"/>
    </w:pPr>
    <w:rPr>
      <w:bCs/>
      <w:szCs w:val="28"/>
    </w:rPr>
  </w:style>
  <w:style w:type="paragraph" w:styleId="Ttulo5">
    <w:name w:val="heading 5"/>
    <w:basedOn w:val="Normal"/>
    <w:next w:val="Normal"/>
    <w:link w:val="Ttulo5Car"/>
    <w:qFormat/>
    <w:rsid w:val="00B40403"/>
    <w:pPr>
      <w:spacing w:before="240" w:after="60"/>
      <w:outlineLvl w:val="4"/>
    </w:pPr>
    <w:rPr>
      <w:b/>
      <w:bCs/>
      <w:i/>
      <w:iCs/>
      <w:sz w:val="26"/>
      <w:szCs w:val="26"/>
    </w:rPr>
  </w:style>
  <w:style w:type="paragraph" w:styleId="Ttulo6">
    <w:name w:val="heading 6"/>
    <w:basedOn w:val="Normal"/>
    <w:next w:val="Normal"/>
    <w:link w:val="Ttulo6Car"/>
    <w:qFormat/>
    <w:rsid w:val="00B40403"/>
    <w:pPr>
      <w:keepNext/>
      <w:outlineLvl w:val="5"/>
    </w:pPr>
    <w:rPr>
      <w:b/>
      <w:sz w:val="28"/>
      <w:lang w:val="en-US"/>
    </w:rPr>
  </w:style>
  <w:style w:type="paragraph" w:styleId="Ttulo7">
    <w:name w:val="heading 7"/>
    <w:basedOn w:val="Normal"/>
    <w:next w:val="Normal"/>
    <w:link w:val="Ttulo7Car"/>
    <w:qFormat/>
    <w:rsid w:val="00B40403"/>
    <w:pPr>
      <w:keepNext/>
      <w:jc w:val="right"/>
      <w:outlineLvl w:val="6"/>
    </w:pPr>
    <w:rPr>
      <w:i/>
      <w:lang w:val="en-US"/>
    </w:rPr>
  </w:style>
  <w:style w:type="paragraph" w:styleId="Ttulo9">
    <w:name w:val="heading 9"/>
    <w:basedOn w:val="Normal"/>
    <w:next w:val="Normal"/>
    <w:link w:val="Ttulo9Car"/>
    <w:qFormat/>
    <w:rsid w:val="00B40403"/>
    <w:pPr>
      <w:keepNext/>
      <w:outlineLvl w:val="8"/>
    </w:pPr>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qFormat/>
    <w:rsid w:val="00B40403"/>
    <w:rPr>
      <w:rFonts w:ascii="Arial" w:eastAsia="Times New Roman" w:hAnsi="Arial" w:cs="Times New Roman"/>
      <w:b/>
      <w:sz w:val="24"/>
      <w:szCs w:val="24"/>
      <w:lang w:val="en-US" w:eastAsia="es-ES"/>
    </w:rPr>
  </w:style>
  <w:style w:type="character" w:customStyle="1" w:styleId="Ttulo2Car">
    <w:name w:val="Título 2 Car"/>
    <w:basedOn w:val="Fuentedeprrafopredeter"/>
    <w:link w:val="Ttulo2"/>
    <w:uiPriority w:val="9"/>
    <w:qFormat/>
    <w:rsid w:val="00B40403"/>
    <w:rPr>
      <w:rFonts w:ascii="Arial" w:eastAsia="Times New Roman" w:hAnsi="Arial" w:cs="Times New Roman"/>
      <w:sz w:val="24"/>
      <w:szCs w:val="24"/>
      <w:lang w:val="en-US" w:eastAsia="es-ES"/>
    </w:rPr>
  </w:style>
  <w:style w:type="character" w:customStyle="1" w:styleId="Ttulo3Car">
    <w:name w:val="Título 3 Car"/>
    <w:basedOn w:val="Fuentedeprrafopredeter"/>
    <w:link w:val="Ttulo3"/>
    <w:uiPriority w:val="9"/>
    <w:qFormat/>
    <w:rsid w:val="006C44AC"/>
    <w:rPr>
      <w:rFonts w:ascii="Arial" w:eastAsia="Times New Roman" w:hAnsi="Arial" w:cs="Times New Roman"/>
      <w:i/>
      <w:sz w:val="24"/>
      <w:szCs w:val="24"/>
      <w:lang w:eastAsia="x-none"/>
    </w:rPr>
  </w:style>
  <w:style w:type="character" w:customStyle="1" w:styleId="Ttulo4Car">
    <w:name w:val="Título 4 Car"/>
    <w:basedOn w:val="Fuentedeprrafopredeter"/>
    <w:link w:val="Ttulo4"/>
    <w:qFormat/>
    <w:rsid w:val="002D3810"/>
    <w:rPr>
      <w:rFonts w:ascii="Arial" w:eastAsia="Times New Roman" w:hAnsi="Arial" w:cs="Times New Roman"/>
      <w:bCs/>
      <w:sz w:val="24"/>
      <w:szCs w:val="28"/>
      <w:lang w:eastAsia="es-ES"/>
    </w:rPr>
  </w:style>
  <w:style w:type="character" w:customStyle="1" w:styleId="Ttulo5Car">
    <w:name w:val="Título 5 Car"/>
    <w:basedOn w:val="Fuentedeprrafopredeter"/>
    <w:link w:val="Ttulo5"/>
    <w:qFormat/>
    <w:rsid w:val="00B40403"/>
    <w:rPr>
      <w:rFonts w:ascii="Arial" w:eastAsia="Times New Roman" w:hAnsi="Arial" w:cs="Times New Roman"/>
      <w:b/>
      <w:bCs/>
      <w:i/>
      <w:iCs/>
      <w:sz w:val="26"/>
      <w:szCs w:val="26"/>
      <w:lang w:eastAsia="es-ES"/>
    </w:rPr>
  </w:style>
  <w:style w:type="character" w:customStyle="1" w:styleId="Ttulo6Car">
    <w:name w:val="Título 6 Car"/>
    <w:basedOn w:val="Fuentedeprrafopredeter"/>
    <w:link w:val="Ttulo6"/>
    <w:qFormat/>
    <w:rsid w:val="00B40403"/>
    <w:rPr>
      <w:rFonts w:ascii="Arial" w:eastAsia="Times New Roman" w:hAnsi="Arial" w:cs="Times New Roman"/>
      <w:b/>
      <w:sz w:val="28"/>
      <w:szCs w:val="24"/>
      <w:lang w:val="en-US" w:eastAsia="es-ES"/>
    </w:rPr>
  </w:style>
  <w:style w:type="character" w:customStyle="1" w:styleId="Ttulo7Car">
    <w:name w:val="Título 7 Car"/>
    <w:basedOn w:val="Fuentedeprrafopredeter"/>
    <w:link w:val="Ttulo7"/>
    <w:qFormat/>
    <w:rsid w:val="00B40403"/>
    <w:rPr>
      <w:rFonts w:ascii="Arial" w:eastAsia="Times New Roman" w:hAnsi="Arial" w:cs="Times New Roman"/>
      <w:i/>
      <w:sz w:val="24"/>
      <w:szCs w:val="24"/>
      <w:lang w:val="en-US" w:eastAsia="es-ES"/>
    </w:rPr>
  </w:style>
  <w:style w:type="character" w:customStyle="1" w:styleId="Ttulo9Car">
    <w:name w:val="Título 9 Car"/>
    <w:basedOn w:val="Fuentedeprrafopredeter"/>
    <w:link w:val="Ttulo9"/>
    <w:qFormat/>
    <w:rsid w:val="00B40403"/>
    <w:rPr>
      <w:rFonts w:ascii="Arial" w:eastAsia="Times New Roman" w:hAnsi="Arial" w:cs="Times New Roman"/>
      <w:sz w:val="24"/>
      <w:szCs w:val="24"/>
      <w:lang w:val="en-US" w:eastAsia="es-ES"/>
    </w:rPr>
  </w:style>
  <w:style w:type="character" w:customStyle="1" w:styleId="TtuloCar">
    <w:name w:val="Título Car"/>
    <w:basedOn w:val="Fuentedeprrafopredeter"/>
    <w:link w:val="Ttulo"/>
    <w:qFormat/>
    <w:rsid w:val="00B40403"/>
    <w:rPr>
      <w:rFonts w:ascii="Arial" w:hAnsi="Arial"/>
      <w:b/>
      <w:sz w:val="28"/>
      <w:szCs w:val="24"/>
      <w:lang w:val="en-US" w:eastAsia="es-ES"/>
    </w:rPr>
  </w:style>
  <w:style w:type="character" w:customStyle="1" w:styleId="SangradetextonormalCar">
    <w:name w:val="Sangría de texto normal Car"/>
    <w:basedOn w:val="Fuentedeprrafopredeter"/>
    <w:link w:val="Sangradetextonormal"/>
    <w:qFormat/>
    <w:rsid w:val="00B40403"/>
    <w:rPr>
      <w:rFonts w:ascii="Arial" w:hAnsi="Arial"/>
      <w:sz w:val="24"/>
      <w:szCs w:val="24"/>
      <w:lang w:val="en-US" w:eastAsia="es-ES"/>
    </w:rPr>
  </w:style>
  <w:style w:type="character" w:customStyle="1" w:styleId="Textoindependiente2Car">
    <w:name w:val="Texto independiente 2 Car"/>
    <w:link w:val="Textoindependiente2"/>
    <w:qFormat/>
    <w:rsid w:val="00B40403"/>
    <w:rPr>
      <w:rFonts w:ascii="Arial" w:hAnsi="Arial"/>
      <w:sz w:val="24"/>
      <w:szCs w:val="24"/>
      <w:lang w:val="en-US" w:eastAsia="es-ES"/>
    </w:rPr>
  </w:style>
  <w:style w:type="character" w:customStyle="1" w:styleId="TextoindependienteCar">
    <w:name w:val="Texto independiente Car"/>
    <w:basedOn w:val="Fuentedeprrafopredeter"/>
    <w:link w:val="Textoindependiente"/>
    <w:qFormat/>
    <w:rsid w:val="00B40403"/>
    <w:rPr>
      <w:rFonts w:ascii="Arial" w:hAnsi="Arial"/>
      <w:sz w:val="28"/>
      <w:szCs w:val="24"/>
      <w:lang w:val="en-US" w:eastAsia="es-ES"/>
    </w:rPr>
  </w:style>
  <w:style w:type="character" w:customStyle="1" w:styleId="PiedepginaCar">
    <w:name w:val="Pie de página Car"/>
    <w:link w:val="Piedepgina"/>
    <w:uiPriority w:val="99"/>
    <w:qFormat/>
    <w:rsid w:val="00B40403"/>
    <w:rPr>
      <w:rFonts w:ascii="Arial" w:hAnsi="Arial"/>
      <w:sz w:val="24"/>
      <w:szCs w:val="24"/>
      <w:lang w:eastAsia="es-ES"/>
    </w:rPr>
  </w:style>
  <w:style w:type="character" w:styleId="Nmerodepgina">
    <w:name w:val="page number"/>
    <w:basedOn w:val="Fuentedeprrafopredeter"/>
    <w:qFormat/>
    <w:rsid w:val="00B40403"/>
  </w:style>
  <w:style w:type="character" w:customStyle="1" w:styleId="EnlacedeInternet">
    <w:name w:val="Enlace de Internet"/>
    <w:uiPriority w:val="99"/>
    <w:rsid w:val="00B40403"/>
    <w:rPr>
      <w:color w:val="0000FF"/>
      <w:u w:val="single"/>
    </w:rPr>
  </w:style>
  <w:style w:type="character" w:customStyle="1" w:styleId="Textoindependiente3Car">
    <w:name w:val="Texto independiente 3 Car"/>
    <w:basedOn w:val="Fuentedeprrafopredeter"/>
    <w:link w:val="Textoindependiente3"/>
    <w:qFormat/>
    <w:rsid w:val="00B40403"/>
    <w:rPr>
      <w:rFonts w:ascii="Arial" w:hAnsi="Arial"/>
      <w:i/>
      <w:sz w:val="24"/>
      <w:szCs w:val="24"/>
      <w:lang w:eastAsia="es-ES"/>
    </w:rPr>
  </w:style>
  <w:style w:type="character" w:styleId="Hipervnculovisitado">
    <w:name w:val="FollowedHyperlink"/>
    <w:uiPriority w:val="99"/>
    <w:qFormat/>
    <w:rsid w:val="00B40403"/>
    <w:rPr>
      <w:color w:val="800080"/>
      <w:u w:val="single"/>
    </w:rPr>
  </w:style>
  <w:style w:type="character" w:customStyle="1" w:styleId="TextonotapieCar">
    <w:name w:val="Texto nota pie Car"/>
    <w:link w:val="Textonotapie"/>
    <w:uiPriority w:val="99"/>
    <w:qFormat/>
    <w:locked/>
    <w:rsid w:val="00B40403"/>
    <w:rPr>
      <w:rFonts w:ascii="Arial" w:hAnsi="Arial"/>
      <w:sz w:val="24"/>
      <w:szCs w:val="24"/>
      <w:lang w:eastAsia="es-ES"/>
    </w:rPr>
  </w:style>
  <w:style w:type="character" w:styleId="Refdenotaalpie">
    <w:name w:val="footnote reference"/>
    <w:uiPriority w:val="99"/>
    <w:semiHidden/>
    <w:qFormat/>
    <w:rsid w:val="00B40403"/>
    <w:rPr>
      <w:vertAlign w:val="superscript"/>
    </w:rPr>
  </w:style>
  <w:style w:type="character" w:customStyle="1" w:styleId="SubttuloCar">
    <w:name w:val="Subtítulo Car"/>
    <w:basedOn w:val="Fuentedeprrafopredeter"/>
    <w:link w:val="Subttulo"/>
    <w:qFormat/>
    <w:rsid w:val="00B40403"/>
    <w:rPr>
      <w:rFonts w:ascii="Arial" w:hAnsi="Arial"/>
      <w:b/>
      <w:color w:val="FF0000"/>
      <w:sz w:val="28"/>
      <w:szCs w:val="24"/>
      <w:lang w:val="en-US" w:eastAsia="es-ES"/>
    </w:rPr>
  </w:style>
  <w:style w:type="character" w:customStyle="1" w:styleId="TextosinformatoCar">
    <w:name w:val="Texto sin formato Car"/>
    <w:link w:val="Textosinformato"/>
    <w:qFormat/>
    <w:rsid w:val="00B40403"/>
    <w:rPr>
      <w:rFonts w:ascii="Courier New" w:hAnsi="Courier New"/>
      <w:sz w:val="24"/>
      <w:szCs w:val="24"/>
      <w:lang w:val="es-ES" w:eastAsia="es-ES"/>
    </w:rPr>
  </w:style>
  <w:style w:type="character" w:customStyle="1" w:styleId="Sangra3detindependienteCar">
    <w:name w:val="Sangría 3 de t. independiente Car"/>
    <w:basedOn w:val="Fuentedeprrafopredeter"/>
    <w:link w:val="Sangra3detindependiente"/>
    <w:qFormat/>
    <w:rsid w:val="00B40403"/>
    <w:rPr>
      <w:rFonts w:ascii="Arial" w:hAnsi="Arial"/>
      <w:szCs w:val="24"/>
      <w:lang w:val="es-ES" w:eastAsia="es-ES"/>
    </w:rPr>
  </w:style>
  <w:style w:type="character" w:customStyle="1" w:styleId="EncabezadoCar">
    <w:name w:val="Encabezado Car"/>
    <w:basedOn w:val="Fuentedeprrafopredeter"/>
    <w:link w:val="Encabezado"/>
    <w:qFormat/>
    <w:rsid w:val="00B40403"/>
    <w:rPr>
      <w:rFonts w:ascii="Arial" w:hAnsi="Arial"/>
      <w:sz w:val="24"/>
      <w:szCs w:val="24"/>
      <w:lang w:eastAsia="es-ES"/>
    </w:rPr>
  </w:style>
  <w:style w:type="character" w:customStyle="1" w:styleId="Sangra2detindependienteCar">
    <w:name w:val="Sangría 2 de t. independiente Car"/>
    <w:basedOn w:val="Fuentedeprrafopredeter"/>
    <w:link w:val="Sangra2detindependiente"/>
    <w:qFormat/>
    <w:rsid w:val="00B40403"/>
    <w:rPr>
      <w:rFonts w:ascii="Arial" w:hAnsi="Arial"/>
      <w:sz w:val="24"/>
      <w:szCs w:val="24"/>
      <w:lang w:eastAsia="es-ES"/>
    </w:rPr>
  </w:style>
  <w:style w:type="character" w:customStyle="1" w:styleId="A4">
    <w:name w:val="A4"/>
    <w:qFormat/>
    <w:rsid w:val="00B40403"/>
    <w:rPr>
      <w:rFonts w:cs="QRZWGF+Avenir-Light"/>
      <w:color w:val="000000"/>
      <w:sz w:val="16"/>
      <w:szCs w:val="16"/>
    </w:rPr>
  </w:style>
  <w:style w:type="character" w:customStyle="1" w:styleId="A5">
    <w:name w:val="A5"/>
    <w:qFormat/>
    <w:rsid w:val="00B40403"/>
    <w:rPr>
      <w:rFonts w:ascii="PJPQSH+Avenir-Heavy" w:hAnsi="PJPQSH+Avenir-Heavy" w:cs="PJPQSH+Avenir-Heavy"/>
      <w:color w:val="000000"/>
      <w:sz w:val="14"/>
      <w:szCs w:val="14"/>
    </w:rPr>
  </w:style>
  <w:style w:type="character" w:styleId="Refdecomentario">
    <w:name w:val="annotation reference"/>
    <w:uiPriority w:val="99"/>
    <w:semiHidden/>
    <w:qFormat/>
    <w:rsid w:val="00B40403"/>
    <w:rPr>
      <w:sz w:val="16"/>
      <w:szCs w:val="16"/>
    </w:rPr>
  </w:style>
  <w:style w:type="character" w:customStyle="1" w:styleId="TextocomentarioCar">
    <w:name w:val="Texto comentario Car"/>
    <w:link w:val="Textocomentario"/>
    <w:uiPriority w:val="99"/>
    <w:qFormat/>
    <w:rsid w:val="00B40403"/>
    <w:rPr>
      <w:rFonts w:ascii="Arial" w:hAnsi="Arial"/>
      <w:lang w:eastAsia="es-ES"/>
    </w:rPr>
  </w:style>
  <w:style w:type="character" w:customStyle="1" w:styleId="AsuntodelcomentarioCar">
    <w:name w:val="Asunto del comentario Car"/>
    <w:basedOn w:val="TextocomentarioCar"/>
    <w:link w:val="Asuntodelcomentario"/>
    <w:semiHidden/>
    <w:qFormat/>
    <w:rsid w:val="00B40403"/>
    <w:rPr>
      <w:rFonts w:ascii="Arial" w:hAnsi="Arial"/>
      <w:b/>
      <w:bCs/>
      <w:lang w:eastAsia="es-ES"/>
    </w:rPr>
  </w:style>
  <w:style w:type="character" w:customStyle="1" w:styleId="TextodegloboCar">
    <w:name w:val="Texto de globo Car"/>
    <w:basedOn w:val="Fuentedeprrafopredeter"/>
    <w:link w:val="Textodeglobo"/>
    <w:uiPriority w:val="99"/>
    <w:semiHidden/>
    <w:qFormat/>
    <w:rsid w:val="00B40403"/>
    <w:rPr>
      <w:rFonts w:ascii="Tahoma" w:hAnsi="Tahoma" w:cs="Tahoma"/>
      <w:sz w:val="16"/>
      <w:szCs w:val="16"/>
      <w:lang w:eastAsia="es-ES"/>
    </w:rPr>
  </w:style>
  <w:style w:type="character" w:styleId="CitaHTML">
    <w:name w:val="HTML Cite"/>
    <w:uiPriority w:val="99"/>
    <w:unhideWhenUsed/>
    <w:qFormat/>
    <w:rsid w:val="00B40403"/>
    <w:rPr>
      <w:i/>
      <w:iCs/>
    </w:rPr>
  </w:style>
  <w:style w:type="character" w:customStyle="1" w:styleId="a">
    <w:name w:val="a"/>
    <w:basedOn w:val="Fuentedeprrafopredeter"/>
    <w:qFormat/>
    <w:rsid w:val="00B40403"/>
  </w:style>
  <w:style w:type="character" w:customStyle="1" w:styleId="BodyText2Char">
    <w:name w:val="Body Text 2 Char"/>
    <w:qFormat/>
    <w:locked/>
    <w:rsid w:val="00B40403"/>
    <w:rPr>
      <w:rFonts w:ascii="Arial" w:hAnsi="Arial" w:cs="Times New Roman"/>
      <w:sz w:val="24"/>
      <w:szCs w:val="24"/>
      <w:lang w:val="en-US" w:eastAsia="es-ES"/>
    </w:rPr>
  </w:style>
  <w:style w:type="character" w:customStyle="1" w:styleId="CommentTextChar">
    <w:name w:val="Comment Text Char"/>
    <w:semiHidden/>
    <w:qFormat/>
    <w:locked/>
    <w:rsid w:val="00B40403"/>
    <w:rPr>
      <w:rFonts w:ascii="Arial" w:hAnsi="Arial" w:cs="Times New Roman"/>
      <w:sz w:val="20"/>
      <w:szCs w:val="20"/>
      <w:lang w:eastAsia="es-ES"/>
    </w:rPr>
  </w:style>
  <w:style w:type="character" w:customStyle="1" w:styleId="SaludoCar">
    <w:name w:val="Saludo Car"/>
    <w:link w:val="Saludo"/>
    <w:qFormat/>
    <w:rsid w:val="00B40403"/>
    <w:rPr>
      <w:lang w:val="es-ES"/>
    </w:rPr>
  </w:style>
  <w:style w:type="character" w:styleId="Refdenotaalfinal">
    <w:name w:val="endnote reference"/>
    <w:qFormat/>
    <w:rsid w:val="00B40403"/>
    <w:rPr>
      <w:vertAlign w:val="superscript"/>
    </w:rPr>
  </w:style>
  <w:style w:type="character" w:customStyle="1" w:styleId="SinespaciadoCar">
    <w:name w:val="Sin espaciado Car"/>
    <w:link w:val="Sinespaciado"/>
    <w:uiPriority w:val="1"/>
    <w:qFormat/>
    <w:rsid w:val="00B40403"/>
    <w:rPr>
      <w:rFonts w:ascii="Calibri" w:hAnsi="Calibri"/>
      <w:lang w:val="es-ES" w:eastAsia="es-ES"/>
    </w:rPr>
  </w:style>
  <w:style w:type="character" w:customStyle="1" w:styleId="st">
    <w:name w:val="st"/>
    <w:qFormat/>
    <w:rsid w:val="00B40403"/>
  </w:style>
  <w:style w:type="character" w:customStyle="1" w:styleId="Fuentedeprrafopredeter1">
    <w:name w:val="Fuente de párrafo predeter.1"/>
    <w:qFormat/>
    <w:rsid w:val="00B40403"/>
  </w:style>
  <w:style w:type="character" w:customStyle="1" w:styleId="apple-converted-space">
    <w:name w:val="apple-converted-space"/>
    <w:basedOn w:val="Fuentedeprrafopredeter"/>
    <w:qFormat/>
    <w:rsid w:val="00B40403"/>
  </w:style>
  <w:style w:type="character" w:customStyle="1" w:styleId="ListLabel1">
    <w:name w:val="ListLabel 1"/>
    <w:qFormat/>
    <w:rsid w:val="00B40403"/>
    <w:rPr>
      <w:color w:val="00000A"/>
      <w:sz w:val="22"/>
    </w:rPr>
  </w:style>
  <w:style w:type="character" w:customStyle="1" w:styleId="ListLabel2">
    <w:name w:val="ListLabel 2"/>
    <w:qFormat/>
    <w:rsid w:val="00B40403"/>
    <w:rPr>
      <w:b/>
      <w:color w:val="00000A"/>
      <w:sz w:val="22"/>
    </w:rPr>
  </w:style>
  <w:style w:type="character" w:customStyle="1" w:styleId="ListLabel3">
    <w:name w:val="ListLabel 3"/>
    <w:qFormat/>
    <w:rsid w:val="00B40403"/>
    <w:rPr>
      <w:rFonts w:cs="Courier New"/>
      <w:color w:val="00000A"/>
    </w:rPr>
  </w:style>
  <w:style w:type="character" w:customStyle="1" w:styleId="ListLabel4">
    <w:name w:val="ListLabel 4"/>
    <w:qFormat/>
    <w:rsid w:val="00B40403"/>
    <w:rPr>
      <w:rFonts w:cs="Courier New"/>
    </w:rPr>
  </w:style>
  <w:style w:type="character" w:customStyle="1" w:styleId="ListLabel5">
    <w:name w:val="ListLabel 5"/>
    <w:qFormat/>
    <w:rsid w:val="00B40403"/>
    <w:rPr>
      <w:rFonts w:cs="Courier New"/>
    </w:rPr>
  </w:style>
  <w:style w:type="character" w:customStyle="1" w:styleId="ListLabel6">
    <w:name w:val="ListLabel 6"/>
    <w:qFormat/>
    <w:rsid w:val="00B40403"/>
    <w:rPr>
      <w:rFonts w:cs="Courier New"/>
    </w:rPr>
  </w:style>
  <w:style w:type="character" w:customStyle="1" w:styleId="ListLabel7">
    <w:name w:val="ListLabel 7"/>
    <w:qFormat/>
    <w:rsid w:val="00B40403"/>
    <w:rPr>
      <w:rFonts w:cs="Courier New"/>
    </w:rPr>
  </w:style>
  <w:style w:type="character" w:customStyle="1" w:styleId="ListLabel8">
    <w:name w:val="ListLabel 8"/>
    <w:qFormat/>
    <w:rsid w:val="00B40403"/>
    <w:rPr>
      <w:rFonts w:cs="Courier New"/>
    </w:rPr>
  </w:style>
  <w:style w:type="character" w:customStyle="1" w:styleId="ListLabel9">
    <w:name w:val="ListLabel 9"/>
    <w:qFormat/>
    <w:rsid w:val="00B40403"/>
    <w:rPr>
      <w:b/>
      <w:i w:val="0"/>
      <w:color w:val="00000A"/>
      <w:sz w:val="22"/>
    </w:rPr>
  </w:style>
  <w:style w:type="character" w:customStyle="1" w:styleId="ListLabel10">
    <w:name w:val="ListLabel 10"/>
    <w:qFormat/>
    <w:rsid w:val="00B40403"/>
    <w:rPr>
      <w:b w:val="0"/>
      <w:i w:val="0"/>
      <w:color w:val="00000A"/>
      <w:sz w:val="22"/>
    </w:rPr>
  </w:style>
  <w:style w:type="character" w:customStyle="1" w:styleId="ListLabel11">
    <w:name w:val="ListLabel 11"/>
    <w:qFormat/>
    <w:rsid w:val="00B40403"/>
    <w:rPr>
      <w:b w:val="0"/>
      <w:i w:val="0"/>
      <w:color w:val="00000A"/>
      <w:sz w:val="22"/>
    </w:rPr>
  </w:style>
  <w:style w:type="character" w:customStyle="1" w:styleId="ListLabel12">
    <w:name w:val="ListLabel 12"/>
    <w:qFormat/>
    <w:rsid w:val="00B40403"/>
    <w:rPr>
      <w:b/>
      <w:color w:val="00000A"/>
    </w:rPr>
  </w:style>
  <w:style w:type="character" w:customStyle="1" w:styleId="ListLabel13">
    <w:name w:val="ListLabel 13"/>
    <w:qFormat/>
    <w:rsid w:val="00B40403"/>
    <w:rPr>
      <w:b/>
      <w:color w:val="00000A"/>
    </w:rPr>
  </w:style>
  <w:style w:type="character" w:customStyle="1" w:styleId="ListLabel14">
    <w:name w:val="ListLabel 14"/>
    <w:qFormat/>
    <w:rsid w:val="00B40403"/>
    <w:rPr>
      <w:b/>
      <w:color w:val="00000A"/>
    </w:rPr>
  </w:style>
  <w:style w:type="character" w:customStyle="1" w:styleId="ListLabel15">
    <w:name w:val="ListLabel 15"/>
    <w:qFormat/>
    <w:rsid w:val="00B40403"/>
    <w:rPr>
      <w:b/>
      <w:color w:val="00000A"/>
    </w:rPr>
  </w:style>
  <w:style w:type="character" w:customStyle="1" w:styleId="ListLabel16">
    <w:name w:val="ListLabel 16"/>
    <w:qFormat/>
    <w:rsid w:val="00B40403"/>
    <w:rPr>
      <w:b/>
      <w:color w:val="00000A"/>
    </w:rPr>
  </w:style>
  <w:style w:type="character" w:customStyle="1" w:styleId="ListLabel17">
    <w:name w:val="ListLabel 17"/>
    <w:qFormat/>
    <w:rsid w:val="00B40403"/>
    <w:rPr>
      <w:b/>
      <w:color w:val="00000A"/>
    </w:rPr>
  </w:style>
  <w:style w:type="character" w:customStyle="1" w:styleId="ListLabel18">
    <w:name w:val="ListLabel 18"/>
    <w:qFormat/>
    <w:rsid w:val="00B40403"/>
    <w:rPr>
      <w:b/>
      <w:color w:val="00000A"/>
    </w:rPr>
  </w:style>
  <w:style w:type="character" w:customStyle="1" w:styleId="ListLabel19">
    <w:name w:val="ListLabel 19"/>
    <w:qFormat/>
    <w:rsid w:val="00B40403"/>
    <w:rPr>
      <w:b/>
      <w:color w:val="00000A"/>
    </w:rPr>
  </w:style>
  <w:style w:type="character" w:customStyle="1" w:styleId="ListLabel20">
    <w:name w:val="ListLabel 20"/>
    <w:qFormat/>
    <w:rsid w:val="00B40403"/>
    <w:rPr>
      <w:b/>
      <w:color w:val="000000"/>
    </w:rPr>
  </w:style>
  <w:style w:type="character" w:customStyle="1" w:styleId="ListLabel21">
    <w:name w:val="ListLabel 21"/>
    <w:qFormat/>
    <w:rsid w:val="00B40403"/>
    <w:rPr>
      <w:b/>
      <w:color w:val="000000"/>
    </w:rPr>
  </w:style>
  <w:style w:type="character" w:customStyle="1" w:styleId="ListLabel22">
    <w:name w:val="ListLabel 22"/>
    <w:qFormat/>
    <w:rsid w:val="00B40403"/>
    <w:rPr>
      <w:b/>
      <w:color w:val="000000"/>
    </w:rPr>
  </w:style>
  <w:style w:type="character" w:customStyle="1" w:styleId="ListLabel23">
    <w:name w:val="ListLabel 23"/>
    <w:qFormat/>
    <w:rsid w:val="00B40403"/>
    <w:rPr>
      <w:b/>
      <w:color w:val="000000"/>
    </w:rPr>
  </w:style>
  <w:style w:type="character" w:customStyle="1" w:styleId="ListLabel24">
    <w:name w:val="ListLabel 24"/>
    <w:qFormat/>
    <w:rsid w:val="00B40403"/>
    <w:rPr>
      <w:b/>
      <w:color w:val="000000"/>
    </w:rPr>
  </w:style>
  <w:style w:type="character" w:customStyle="1" w:styleId="ListLabel25">
    <w:name w:val="ListLabel 25"/>
    <w:qFormat/>
    <w:rsid w:val="00B40403"/>
    <w:rPr>
      <w:b/>
      <w:color w:val="000000"/>
    </w:rPr>
  </w:style>
  <w:style w:type="character" w:customStyle="1" w:styleId="ListLabel26">
    <w:name w:val="ListLabel 26"/>
    <w:qFormat/>
    <w:rsid w:val="00B40403"/>
    <w:rPr>
      <w:b/>
      <w:color w:val="000000"/>
    </w:rPr>
  </w:style>
  <w:style w:type="character" w:customStyle="1" w:styleId="ListLabel27">
    <w:name w:val="ListLabel 27"/>
    <w:qFormat/>
    <w:rsid w:val="00B40403"/>
    <w:rPr>
      <w:b/>
      <w:color w:val="000000"/>
    </w:rPr>
  </w:style>
  <w:style w:type="character" w:customStyle="1" w:styleId="ListLabel28">
    <w:name w:val="ListLabel 28"/>
    <w:qFormat/>
    <w:rsid w:val="00B40403"/>
    <w:rPr>
      <w:rFonts w:cs="Courier New"/>
    </w:rPr>
  </w:style>
  <w:style w:type="character" w:customStyle="1" w:styleId="ListLabel29">
    <w:name w:val="ListLabel 29"/>
    <w:qFormat/>
    <w:rsid w:val="00B40403"/>
    <w:rPr>
      <w:rFonts w:cs="Courier New"/>
    </w:rPr>
  </w:style>
  <w:style w:type="character" w:customStyle="1" w:styleId="ListLabel30">
    <w:name w:val="ListLabel 30"/>
    <w:qFormat/>
    <w:rsid w:val="00B40403"/>
    <w:rPr>
      <w:rFonts w:cs="Courier New"/>
    </w:rPr>
  </w:style>
  <w:style w:type="character" w:customStyle="1" w:styleId="ListLabel31">
    <w:name w:val="ListLabel 31"/>
    <w:qFormat/>
    <w:rsid w:val="00B40403"/>
    <w:rPr>
      <w:rFonts w:cs="Courier New"/>
    </w:rPr>
  </w:style>
  <w:style w:type="character" w:customStyle="1" w:styleId="ListLabel32">
    <w:name w:val="ListLabel 32"/>
    <w:qFormat/>
    <w:rsid w:val="00B40403"/>
    <w:rPr>
      <w:rFonts w:cs="Courier New"/>
    </w:rPr>
  </w:style>
  <w:style w:type="character" w:customStyle="1" w:styleId="ListLabel33">
    <w:name w:val="ListLabel 33"/>
    <w:qFormat/>
    <w:rsid w:val="00B40403"/>
    <w:rPr>
      <w:rFonts w:cs="Courier New"/>
    </w:rPr>
  </w:style>
  <w:style w:type="character" w:customStyle="1" w:styleId="ListLabel34">
    <w:name w:val="ListLabel 34"/>
    <w:qFormat/>
    <w:rsid w:val="00B40403"/>
    <w:rPr>
      <w:rFonts w:cs="Courier New"/>
    </w:rPr>
  </w:style>
  <w:style w:type="character" w:customStyle="1" w:styleId="ListLabel35">
    <w:name w:val="ListLabel 35"/>
    <w:qFormat/>
    <w:rsid w:val="00B40403"/>
    <w:rPr>
      <w:rFonts w:cs="Courier New"/>
    </w:rPr>
  </w:style>
  <w:style w:type="character" w:customStyle="1" w:styleId="ListLabel36">
    <w:name w:val="ListLabel 36"/>
    <w:qFormat/>
    <w:rsid w:val="00B40403"/>
    <w:rPr>
      <w:rFonts w:cs="Courier New"/>
    </w:rPr>
  </w:style>
  <w:style w:type="character" w:customStyle="1" w:styleId="ListLabel37">
    <w:name w:val="ListLabel 37"/>
    <w:qFormat/>
    <w:rsid w:val="00B40403"/>
    <w:rPr>
      <w:rFonts w:cs="Courier New"/>
    </w:rPr>
  </w:style>
  <w:style w:type="character" w:customStyle="1" w:styleId="ListLabel38">
    <w:name w:val="ListLabel 38"/>
    <w:qFormat/>
    <w:rsid w:val="00B40403"/>
    <w:rPr>
      <w:rFonts w:cs="Courier New"/>
    </w:rPr>
  </w:style>
  <w:style w:type="character" w:customStyle="1" w:styleId="ListLabel39">
    <w:name w:val="ListLabel 39"/>
    <w:qFormat/>
    <w:rsid w:val="00B40403"/>
    <w:rPr>
      <w:rFonts w:cs="Courier New"/>
    </w:rPr>
  </w:style>
  <w:style w:type="character" w:customStyle="1" w:styleId="ListLabel40">
    <w:name w:val="ListLabel 40"/>
    <w:qFormat/>
    <w:rsid w:val="00B40403"/>
    <w:rPr>
      <w:rFonts w:cs="Courier New"/>
    </w:rPr>
  </w:style>
  <w:style w:type="character" w:customStyle="1" w:styleId="ListLabel41">
    <w:name w:val="ListLabel 41"/>
    <w:qFormat/>
    <w:rsid w:val="00B40403"/>
    <w:rPr>
      <w:rFonts w:cs="Courier New"/>
    </w:rPr>
  </w:style>
  <w:style w:type="character" w:customStyle="1" w:styleId="ListLabel42">
    <w:name w:val="ListLabel 42"/>
    <w:qFormat/>
    <w:rsid w:val="00B40403"/>
    <w:rPr>
      <w:rFonts w:cs="Courier New"/>
    </w:rPr>
  </w:style>
  <w:style w:type="character" w:customStyle="1" w:styleId="ListLabel43">
    <w:name w:val="ListLabel 43"/>
    <w:qFormat/>
    <w:rsid w:val="00B40403"/>
    <w:rPr>
      <w:lang w:val="es-CR"/>
    </w:rPr>
  </w:style>
  <w:style w:type="character" w:customStyle="1" w:styleId="ListLabel44">
    <w:name w:val="ListLabel 44"/>
    <w:qFormat/>
    <w:rsid w:val="00B40403"/>
    <w:rPr>
      <w:rFonts w:ascii="Arial" w:hAnsi="Arial" w:cs="Arial"/>
    </w:rPr>
  </w:style>
  <w:style w:type="character" w:customStyle="1" w:styleId="ListLabel45">
    <w:name w:val="ListLabel 45"/>
    <w:qFormat/>
    <w:rsid w:val="00B40403"/>
    <w:rPr>
      <w:rFonts w:cs="Century Gothic"/>
    </w:rPr>
  </w:style>
  <w:style w:type="character" w:customStyle="1" w:styleId="ListLabel46">
    <w:name w:val="ListLabel 46"/>
    <w:qFormat/>
    <w:rsid w:val="00B40403"/>
    <w:rPr>
      <w:rFonts w:cs="Century Gothic"/>
    </w:rPr>
  </w:style>
  <w:style w:type="character" w:customStyle="1" w:styleId="ListLabel47">
    <w:name w:val="ListLabel 47"/>
    <w:qFormat/>
    <w:rsid w:val="00B40403"/>
    <w:rPr>
      <w:rFonts w:cs="Century Gothic"/>
    </w:rPr>
  </w:style>
  <w:style w:type="character" w:customStyle="1" w:styleId="ListLabel48">
    <w:name w:val="ListLabel 48"/>
    <w:qFormat/>
    <w:rsid w:val="00B40403"/>
    <w:rPr>
      <w:rFonts w:cs="Century Gothic"/>
    </w:rPr>
  </w:style>
  <w:style w:type="character" w:customStyle="1" w:styleId="ListLabel49">
    <w:name w:val="ListLabel 49"/>
    <w:qFormat/>
    <w:rsid w:val="00B40403"/>
    <w:rPr>
      <w:rFonts w:cs="Century Gothic"/>
    </w:rPr>
  </w:style>
  <w:style w:type="character" w:customStyle="1" w:styleId="ListLabel50">
    <w:name w:val="ListLabel 50"/>
    <w:qFormat/>
    <w:rsid w:val="00B40403"/>
    <w:rPr>
      <w:rFonts w:cs="Century Gothic"/>
    </w:rPr>
  </w:style>
  <w:style w:type="character" w:customStyle="1" w:styleId="ListLabel51">
    <w:name w:val="ListLabel 51"/>
    <w:qFormat/>
    <w:rsid w:val="00B40403"/>
    <w:rPr>
      <w:rFonts w:cs="Century Gothic"/>
    </w:rPr>
  </w:style>
  <w:style w:type="character" w:customStyle="1" w:styleId="ListLabel52">
    <w:name w:val="ListLabel 52"/>
    <w:qFormat/>
    <w:rsid w:val="00B40403"/>
    <w:rPr>
      <w:rFonts w:cs="Courier New"/>
    </w:rPr>
  </w:style>
  <w:style w:type="character" w:customStyle="1" w:styleId="ListLabel53">
    <w:name w:val="ListLabel 53"/>
    <w:qFormat/>
    <w:rsid w:val="00B40403"/>
    <w:rPr>
      <w:rFonts w:cs="Courier New"/>
    </w:rPr>
  </w:style>
  <w:style w:type="character" w:customStyle="1" w:styleId="ListLabel54">
    <w:name w:val="ListLabel 54"/>
    <w:qFormat/>
    <w:rsid w:val="00B40403"/>
    <w:rPr>
      <w:rFonts w:cs="Courier New"/>
    </w:rPr>
  </w:style>
  <w:style w:type="character" w:customStyle="1" w:styleId="ListLabel55">
    <w:name w:val="ListLabel 55"/>
    <w:qFormat/>
    <w:rsid w:val="00B40403"/>
    <w:rPr>
      <w:rFonts w:cs="Courier New"/>
    </w:rPr>
  </w:style>
  <w:style w:type="character" w:customStyle="1" w:styleId="ListLabel56">
    <w:name w:val="ListLabel 56"/>
    <w:qFormat/>
    <w:rsid w:val="00B40403"/>
    <w:rPr>
      <w:rFonts w:cs="Courier New"/>
    </w:rPr>
  </w:style>
  <w:style w:type="character" w:customStyle="1" w:styleId="ListLabel57">
    <w:name w:val="ListLabel 57"/>
    <w:qFormat/>
    <w:rsid w:val="00B40403"/>
    <w:rPr>
      <w:rFonts w:cs="Courier New"/>
    </w:rPr>
  </w:style>
  <w:style w:type="character" w:customStyle="1" w:styleId="ListLabel58">
    <w:name w:val="ListLabel 58"/>
    <w:qFormat/>
    <w:rsid w:val="00B40403"/>
    <w:rPr>
      <w:rFonts w:cs="Courier New"/>
    </w:rPr>
  </w:style>
  <w:style w:type="character" w:customStyle="1" w:styleId="ListLabel59">
    <w:name w:val="ListLabel 59"/>
    <w:qFormat/>
    <w:rsid w:val="00B40403"/>
    <w:rPr>
      <w:rFonts w:cs="Courier New"/>
    </w:rPr>
  </w:style>
  <w:style w:type="character" w:customStyle="1" w:styleId="ListLabel60">
    <w:name w:val="ListLabel 60"/>
    <w:qFormat/>
    <w:rsid w:val="00B40403"/>
    <w:rPr>
      <w:rFonts w:cs="Courier New"/>
    </w:rPr>
  </w:style>
  <w:style w:type="character" w:customStyle="1" w:styleId="ListLabel61">
    <w:name w:val="ListLabel 61"/>
    <w:qFormat/>
    <w:rsid w:val="00B40403"/>
    <w:rPr>
      <w:rFonts w:cs="Courier New"/>
    </w:rPr>
  </w:style>
  <w:style w:type="character" w:customStyle="1" w:styleId="ListLabel62">
    <w:name w:val="ListLabel 62"/>
    <w:qFormat/>
    <w:rsid w:val="00B40403"/>
    <w:rPr>
      <w:rFonts w:cs="Courier New"/>
    </w:rPr>
  </w:style>
  <w:style w:type="character" w:customStyle="1" w:styleId="ListLabel63">
    <w:name w:val="ListLabel 63"/>
    <w:qFormat/>
    <w:rsid w:val="00B40403"/>
    <w:rPr>
      <w:rFonts w:cs="Courier New"/>
    </w:rPr>
  </w:style>
  <w:style w:type="character" w:customStyle="1" w:styleId="ListLabel64">
    <w:name w:val="ListLabel 64"/>
    <w:qFormat/>
    <w:rsid w:val="00B40403"/>
    <w:rPr>
      <w:rFonts w:cs="Courier New"/>
    </w:rPr>
  </w:style>
  <w:style w:type="character" w:customStyle="1" w:styleId="ListLabel65">
    <w:name w:val="ListLabel 65"/>
    <w:qFormat/>
    <w:rsid w:val="00B40403"/>
    <w:rPr>
      <w:rFonts w:cs="Courier New"/>
    </w:rPr>
  </w:style>
  <w:style w:type="character" w:customStyle="1" w:styleId="ListLabel66">
    <w:name w:val="ListLabel 66"/>
    <w:qFormat/>
    <w:rsid w:val="00B40403"/>
    <w:rPr>
      <w:rFonts w:cs="Courier New"/>
    </w:rPr>
  </w:style>
  <w:style w:type="character" w:customStyle="1" w:styleId="ListLabel67">
    <w:name w:val="ListLabel 67"/>
    <w:qFormat/>
    <w:rsid w:val="00B40403"/>
    <w:rPr>
      <w:rFonts w:cs="Courier New"/>
    </w:rPr>
  </w:style>
  <w:style w:type="character" w:customStyle="1" w:styleId="ListLabel68">
    <w:name w:val="ListLabel 68"/>
    <w:qFormat/>
    <w:rsid w:val="00B40403"/>
    <w:rPr>
      <w:rFonts w:cs="Courier New"/>
    </w:rPr>
  </w:style>
  <w:style w:type="character" w:customStyle="1" w:styleId="ListLabel69">
    <w:name w:val="ListLabel 69"/>
    <w:qFormat/>
    <w:rsid w:val="00B40403"/>
    <w:rPr>
      <w:rFonts w:cs="Courier New"/>
    </w:rPr>
  </w:style>
  <w:style w:type="character" w:customStyle="1" w:styleId="ListLabel70">
    <w:name w:val="ListLabel 70"/>
    <w:qFormat/>
    <w:rsid w:val="00B40403"/>
    <w:rPr>
      <w:rFonts w:cs="Courier New"/>
    </w:rPr>
  </w:style>
  <w:style w:type="character" w:customStyle="1" w:styleId="ListLabel71">
    <w:name w:val="ListLabel 71"/>
    <w:qFormat/>
    <w:rsid w:val="00B40403"/>
    <w:rPr>
      <w:rFonts w:cs="Courier New"/>
    </w:rPr>
  </w:style>
  <w:style w:type="character" w:customStyle="1" w:styleId="ListLabel72">
    <w:name w:val="ListLabel 72"/>
    <w:qFormat/>
    <w:rsid w:val="00B40403"/>
    <w:rPr>
      <w:rFonts w:cs="Courier New"/>
    </w:rPr>
  </w:style>
  <w:style w:type="character" w:customStyle="1" w:styleId="ListLabel73">
    <w:name w:val="ListLabel 73"/>
    <w:qFormat/>
    <w:rsid w:val="00B40403"/>
    <w:rPr>
      <w:rFonts w:cs="Courier New"/>
    </w:rPr>
  </w:style>
  <w:style w:type="character" w:customStyle="1" w:styleId="ListLabel74">
    <w:name w:val="ListLabel 74"/>
    <w:qFormat/>
    <w:rsid w:val="00B40403"/>
    <w:rPr>
      <w:rFonts w:cs="Courier New"/>
    </w:rPr>
  </w:style>
  <w:style w:type="character" w:customStyle="1" w:styleId="ListLabel75">
    <w:name w:val="ListLabel 75"/>
    <w:qFormat/>
    <w:rsid w:val="00B40403"/>
    <w:rPr>
      <w:rFonts w:cs="Courier New"/>
    </w:rPr>
  </w:style>
  <w:style w:type="character" w:customStyle="1" w:styleId="ListLabel76">
    <w:name w:val="ListLabel 76"/>
    <w:qFormat/>
    <w:rsid w:val="00B40403"/>
    <w:rPr>
      <w:rFonts w:cs="Courier New"/>
    </w:rPr>
  </w:style>
  <w:style w:type="character" w:customStyle="1" w:styleId="ListLabel77">
    <w:name w:val="ListLabel 77"/>
    <w:qFormat/>
    <w:rsid w:val="00B40403"/>
    <w:rPr>
      <w:rFonts w:cs="Courier New"/>
    </w:rPr>
  </w:style>
  <w:style w:type="character" w:customStyle="1" w:styleId="ListLabel78">
    <w:name w:val="ListLabel 78"/>
    <w:qFormat/>
    <w:rsid w:val="00B40403"/>
    <w:rPr>
      <w:rFonts w:cs="Courier New"/>
    </w:rPr>
  </w:style>
  <w:style w:type="character" w:customStyle="1" w:styleId="ListLabel79">
    <w:name w:val="ListLabel 79"/>
    <w:qFormat/>
    <w:rsid w:val="00B40403"/>
    <w:rPr>
      <w:rFonts w:cs="Courier New"/>
    </w:rPr>
  </w:style>
  <w:style w:type="character" w:customStyle="1" w:styleId="ListLabel80">
    <w:name w:val="ListLabel 80"/>
    <w:qFormat/>
    <w:rsid w:val="00B40403"/>
    <w:rPr>
      <w:rFonts w:cs="Courier New"/>
    </w:rPr>
  </w:style>
  <w:style w:type="character" w:customStyle="1" w:styleId="ListLabel81">
    <w:name w:val="ListLabel 81"/>
    <w:qFormat/>
    <w:rsid w:val="00B40403"/>
    <w:rPr>
      <w:rFonts w:cs="Courier New"/>
    </w:rPr>
  </w:style>
  <w:style w:type="character" w:customStyle="1" w:styleId="ListLabel82">
    <w:name w:val="ListLabel 82"/>
    <w:qFormat/>
    <w:rsid w:val="00B40403"/>
    <w:rPr>
      <w:rFonts w:cs="Courier New"/>
    </w:rPr>
  </w:style>
  <w:style w:type="character" w:customStyle="1" w:styleId="ListLabel83">
    <w:name w:val="ListLabel 83"/>
    <w:qFormat/>
    <w:rsid w:val="00B40403"/>
    <w:rPr>
      <w:rFonts w:cs="Courier New"/>
    </w:rPr>
  </w:style>
  <w:style w:type="character" w:customStyle="1" w:styleId="ListLabel84">
    <w:name w:val="ListLabel 84"/>
    <w:qFormat/>
    <w:rsid w:val="00B40403"/>
    <w:rPr>
      <w:rFonts w:cs="Courier New"/>
    </w:rPr>
  </w:style>
  <w:style w:type="character" w:customStyle="1" w:styleId="ListLabel85">
    <w:name w:val="ListLabel 85"/>
    <w:qFormat/>
    <w:rsid w:val="00B40403"/>
    <w:rPr>
      <w:rFonts w:cs="Courier New"/>
    </w:rPr>
  </w:style>
  <w:style w:type="character" w:customStyle="1" w:styleId="ListLabel86">
    <w:name w:val="ListLabel 86"/>
    <w:qFormat/>
    <w:rsid w:val="00B40403"/>
    <w:rPr>
      <w:rFonts w:cs="Courier New"/>
    </w:rPr>
  </w:style>
  <w:style w:type="character" w:customStyle="1" w:styleId="ListLabel87">
    <w:name w:val="ListLabel 87"/>
    <w:qFormat/>
    <w:rsid w:val="00B40403"/>
    <w:rPr>
      <w:rFonts w:cs="Courier New"/>
    </w:rPr>
  </w:style>
  <w:style w:type="character" w:customStyle="1" w:styleId="ListLabel88">
    <w:name w:val="ListLabel 88"/>
    <w:qFormat/>
    <w:rsid w:val="00B40403"/>
    <w:rPr>
      <w:rFonts w:cs="Courier New"/>
    </w:rPr>
  </w:style>
  <w:style w:type="character" w:customStyle="1" w:styleId="ListLabel89">
    <w:name w:val="ListLabel 89"/>
    <w:qFormat/>
    <w:rsid w:val="00B40403"/>
    <w:rPr>
      <w:rFonts w:cs="Courier New"/>
    </w:rPr>
  </w:style>
  <w:style w:type="character" w:customStyle="1" w:styleId="ListLabel90">
    <w:name w:val="ListLabel 90"/>
    <w:qFormat/>
    <w:rsid w:val="00B40403"/>
    <w:rPr>
      <w:rFonts w:cs="Courier New"/>
    </w:rPr>
  </w:style>
  <w:style w:type="character" w:customStyle="1" w:styleId="ListLabel91">
    <w:name w:val="ListLabel 91"/>
    <w:qFormat/>
    <w:rsid w:val="00B40403"/>
    <w:rPr>
      <w:rFonts w:cs="Courier New"/>
    </w:rPr>
  </w:style>
  <w:style w:type="character" w:customStyle="1" w:styleId="ListLabel92">
    <w:name w:val="ListLabel 92"/>
    <w:qFormat/>
    <w:rsid w:val="00B40403"/>
    <w:rPr>
      <w:rFonts w:cs="Courier New"/>
    </w:rPr>
  </w:style>
  <w:style w:type="character" w:customStyle="1" w:styleId="ListLabel93">
    <w:name w:val="ListLabel 93"/>
    <w:qFormat/>
    <w:rsid w:val="00B40403"/>
    <w:rPr>
      <w:rFonts w:cs="Courier New"/>
    </w:rPr>
  </w:style>
  <w:style w:type="character" w:customStyle="1" w:styleId="ListLabel94">
    <w:name w:val="ListLabel 94"/>
    <w:qFormat/>
    <w:rsid w:val="00B40403"/>
    <w:rPr>
      <w:rFonts w:eastAsia="Calibri"/>
    </w:rPr>
  </w:style>
  <w:style w:type="character" w:customStyle="1" w:styleId="Enlacedelndice">
    <w:name w:val="Enlace del índice"/>
    <w:qFormat/>
    <w:rsid w:val="00B40403"/>
  </w:style>
  <w:style w:type="character" w:customStyle="1" w:styleId="Caracteresdenotaalpie">
    <w:name w:val="Caracteres de nota al pie"/>
    <w:qFormat/>
    <w:rsid w:val="00B40403"/>
  </w:style>
  <w:style w:type="character" w:customStyle="1" w:styleId="Ancladenotaalpie">
    <w:name w:val="Ancla de nota al pie"/>
    <w:rsid w:val="00B40403"/>
    <w:rPr>
      <w:vertAlign w:val="superscript"/>
    </w:rPr>
  </w:style>
  <w:style w:type="character" w:customStyle="1" w:styleId="Ancladenotafinal">
    <w:name w:val="Ancla de nota final"/>
    <w:rsid w:val="00B40403"/>
    <w:rPr>
      <w:vertAlign w:val="superscript"/>
    </w:rPr>
  </w:style>
  <w:style w:type="character" w:customStyle="1" w:styleId="Caracteresdenotafinal">
    <w:name w:val="Caracteres de nota final"/>
    <w:qFormat/>
    <w:rsid w:val="00B40403"/>
  </w:style>
  <w:style w:type="paragraph" w:styleId="Encabezado">
    <w:name w:val="header"/>
    <w:basedOn w:val="Normal"/>
    <w:next w:val="Textoindependiente"/>
    <w:link w:val="EncabezadoCar"/>
    <w:qFormat/>
    <w:rsid w:val="00B40403"/>
    <w:pPr>
      <w:tabs>
        <w:tab w:val="center" w:pos="4252"/>
        <w:tab w:val="right" w:pos="8504"/>
      </w:tabs>
    </w:pPr>
    <w:rPr>
      <w:rFonts w:eastAsiaTheme="minorHAnsi" w:cstheme="minorBidi"/>
    </w:rPr>
  </w:style>
  <w:style w:type="character" w:customStyle="1" w:styleId="EncabezadoCar1">
    <w:name w:val="Encabezado Car1"/>
    <w:basedOn w:val="Fuentedeprrafopredeter"/>
    <w:uiPriority w:val="99"/>
    <w:semiHidden/>
    <w:rsid w:val="00B40403"/>
    <w:rPr>
      <w:rFonts w:ascii="Arial" w:eastAsia="Times New Roman" w:hAnsi="Arial" w:cs="Times New Roman"/>
      <w:sz w:val="24"/>
      <w:szCs w:val="24"/>
      <w:lang w:eastAsia="es-ES"/>
    </w:rPr>
  </w:style>
  <w:style w:type="paragraph" w:styleId="Textoindependiente">
    <w:name w:val="Body Text"/>
    <w:basedOn w:val="Normal"/>
    <w:link w:val="TextoindependienteCar"/>
    <w:rsid w:val="00B40403"/>
    <w:rPr>
      <w:rFonts w:eastAsiaTheme="minorHAnsi" w:cstheme="minorBidi"/>
      <w:sz w:val="28"/>
      <w:lang w:val="en-US"/>
    </w:rPr>
  </w:style>
  <w:style w:type="character" w:customStyle="1" w:styleId="TextoindependienteCar1">
    <w:name w:val="Texto independiente Car1"/>
    <w:basedOn w:val="Fuentedeprrafopredeter"/>
    <w:uiPriority w:val="99"/>
    <w:semiHidden/>
    <w:rsid w:val="00B40403"/>
    <w:rPr>
      <w:rFonts w:ascii="Arial" w:eastAsia="Times New Roman" w:hAnsi="Arial" w:cs="Times New Roman"/>
      <w:sz w:val="24"/>
      <w:szCs w:val="24"/>
      <w:lang w:eastAsia="es-ES"/>
    </w:rPr>
  </w:style>
  <w:style w:type="paragraph" w:styleId="Lista">
    <w:name w:val="List"/>
    <w:basedOn w:val="Normal"/>
    <w:rsid w:val="00B40403"/>
    <w:pPr>
      <w:spacing w:line="240" w:lineRule="auto"/>
      <w:ind w:left="283" w:hanging="283"/>
      <w:jc w:val="left"/>
    </w:pPr>
    <w:rPr>
      <w:rFonts w:ascii="Times New Roman" w:hAnsi="Times New Roman"/>
      <w:sz w:val="20"/>
      <w:szCs w:val="20"/>
      <w:lang w:val="es-ES" w:eastAsia="es-CR"/>
    </w:rPr>
  </w:style>
  <w:style w:type="paragraph" w:styleId="Descripcin">
    <w:name w:val="caption"/>
    <w:basedOn w:val="Normal"/>
    <w:qFormat/>
    <w:rsid w:val="00B40403"/>
    <w:pPr>
      <w:suppressLineNumbers/>
      <w:spacing w:before="120" w:after="120"/>
    </w:pPr>
    <w:rPr>
      <w:rFonts w:cs="FreeSans"/>
      <w:i/>
      <w:iCs/>
    </w:rPr>
  </w:style>
  <w:style w:type="paragraph" w:customStyle="1" w:styleId="ndice">
    <w:name w:val="Índice"/>
    <w:basedOn w:val="Normal"/>
    <w:qFormat/>
    <w:rsid w:val="00B40403"/>
    <w:pPr>
      <w:suppressLineNumbers/>
    </w:pPr>
    <w:rPr>
      <w:rFonts w:cs="FreeSans"/>
    </w:rPr>
  </w:style>
  <w:style w:type="paragraph" w:styleId="Ttulo">
    <w:name w:val="Title"/>
    <w:basedOn w:val="Normal"/>
    <w:link w:val="TtuloCar"/>
    <w:qFormat/>
    <w:rsid w:val="00B40403"/>
    <w:pPr>
      <w:jc w:val="center"/>
    </w:pPr>
    <w:rPr>
      <w:rFonts w:eastAsiaTheme="minorHAnsi" w:cstheme="minorBidi"/>
      <w:b/>
      <w:sz w:val="28"/>
      <w:lang w:val="en-US"/>
    </w:rPr>
  </w:style>
  <w:style w:type="character" w:customStyle="1" w:styleId="PuestoCar1">
    <w:name w:val="Puesto Car1"/>
    <w:basedOn w:val="Fuentedeprrafopredeter"/>
    <w:uiPriority w:val="10"/>
    <w:rsid w:val="00B40403"/>
    <w:rPr>
      <w:rFonts w:asciiTheme="majorHAnsi" w:eastAsiaTheme="majorEastAsia" w:hAnsiTheme="majorHAnsi" w:cstheme="majorBidi"/>
      <w:spacing w:val="-10"/>
      <w:kern w:val="28"/>
      <w:sz w:val="56"/>
      <w:szCs w:val="56"/>
      <w:lang w:eastAsia="es-ES"/>
    </w:rPr>
  </w:style>
  <w:style w:type="paragraph" w:styleId="Sangradetextonormal">
    <w:name w:val="Body Text Indent"/>
    <w:basedOn w:val="Normal"/>
    <w:link w:val="SangradetextonormalCar"/>
    <w:rsid w:val="00B40403"/>
    <w:pPr>
      <w:ind w:left="283"/>
    </w:pPr>
    <w:rPr>
      <w:rFonts w:eastAsiaTheme="minorHAnsi" w:cstheme="minorBidi"/>
      <w:lang w:val="en-US"/>
    </w:rPr>
  </w:style>
  <w:style w:type="character" w:customStyle="1" w:styleId="SangradetextonormalCar1">
    <w:name w:val="Sangría de texto normal Car1"/>
    <w:basedOn w:val="Fuentedeprrafopredeter"/>
    <w:uiPriority w:val="99"/>
    <w:semiHidden/>
    <w:rsid w:val="00B40403"/>
    <w:rPr>
      <w:rFonts w:ascii="Arial" w:eastAsia="Times New Roman" w:hAnsi="Arial" w:cs="Times New Roman"/>
      <w:sz w:val="24"/>
      <w:szCs w:val="24"/>
      <w:lang w:eastAsia="es-ES"/>
    </w:rPr>
  </w:style>
  <w:style w:type="paragraph" w:styleId="Textoindependiente2">
    <w:name w:val="Body Text 2"/>
    <w:basedOn w:val="Normal"/>
    <w:link w:val="Textoindependiente2Car"/>
    <w:qFormat/>
    <w:rsid w:val="00B40403"/>
    <w:pPr>
      <w:spacing w:line="240" w:lineRule="auto"/>
    </w:pPr>
    <w:rPr>
      <w:rFonts w:eastAsiaTheme="minorHAnsi" w:cstheme="minorBidi"/>
      <w:lang w:val="en-US"/>
    </w:rPr>
  </w:style>
  <w:style w:type="character" w:customStyle="1" w:styleId="Textoindependiente2Car1">
    <w:name w:val="Texto independiente 2 Car1"/>
    <w:basedOn w:val="Fuentedeprrafopredeter"/>
    <w:uiPriority w:val="99"/>
    <w:semiHidden/>
    <w:rsid w:val="00B40403"/>
    <w:rPr>
      <w:rFonts w:ascii="Arial" w:eastAsia="Times New Roman" w:hAnsi="Arial" w:cs="Times New Roman"/>
      <w:sz w:val="24"/>
      <w:szCs w:val="24"/>
      <w:lang w:eastAsia="es-ES"/>
    </w:rPr>
  </w:style>
  <w:style w:type="paragraph" w:styleId="Piedepgina">
    <w:name w:val="footer"/>
    <w:basedOn w:val="Normal"/>
    <w:link w:val="PiedepginaCar"/>
    <w:uiPriority w:val="99"/>
    <w:rsid w:val="00B40403"/>
    <w:pPr>
      <w:tabs>
        <w:tab w:val="center" w:pos="4252"/>
        <w:tab w:val="right" w:pos="8504"/>
      </w:tabs>
    </w:pPr>
    <w:rPr>
      <w:rFonts w:eastAsiaTheme="minorHAnsi" w:cstheme="minorBidi"/>
    </w:rPr>
  </w:style>
  <w:style w:type="character" w:customStyle="1" w:styleId="PiedepginaCar1">
    <w:name w:val="Pie de página Car1"/>
    <w:basedOn w:val="Fuentedeprrafopredeter"/>
    <w:uiPriority w:val="99"/>
    <w:semiHidden/>
    <w:rsid w:val="00B40403"/>
    <w:rPr>
      <w:rFonts w:ascii="Arial" w:eastAsia="Times New Roman" w:hAnsi="Arial" w:cs="Times New Roman"/>
      <w:sz w:val="24"/>
      <w:szCs w:val="24"/>
      <w:lang w:eastAsia="es-ES"/>
    </w:rPr>
  </w:style>
  <w:style w:type="paragraph" w:styleId="Textoindependiente3">
    <w:name w:val="Body Text 3"/>
    <w:basedOn w:val="Normal"/>
    <w:link w:val="Textoindependiente3Car"/>
    <w:qFormat/>
    <w:rsid w:val="00B40403"/>
    <w:rPr>
      <w:rFonts w:eastAsiaTheme="minorHAnsi" w:cstheme="minorBidi"/>
      <w:i/>
    </w:rPr>
  </w:style>
  <w:style w:type="character" w:customStyle="1" w:styleId="Textoindependiente3Car1">
    <w:name w:val="Texto independiente 3 Car1"/>
    <w:basedOn w:val="Fuentedeprrafopredeter"/>
    <w:uiPriority w:val="99"/>
    <w:semiHidden/>
    <w:rsid w:val="00B40403"/>
    <w:rPr>
      <w:rFonts w:ascii="Arial" w:eastAsia="Times New Roman" w:hAnsi="Arial" w:cs="Times New Roman"/>
      <w:sz w:val="16"/>
      <w:szCs w:val="16"/>
      <w:lang w:eastAsia="es-ES"/>
    </w:rPr>
  </w:style>
  <w:style w:type="paragraph" w:styleId="Textonotapie">
    <w:name w:val="footnote text"/>
    <w:basedOn w:val="Normal"/>
    <w:link w:val="TextonotapieCar"/>
    <w:uiPriority w:val="99"/>
    <w:rsid w:val="00B40403"/>
    <w:rPr>
      <w:rFonts w:eastAsiaTheme="minorHAnsi" w:cstheme="minorBidi"/>
    </w:rPr>
  </w:style>
  <w:style w:type="character" w:customStyle="1" w:styleId="TextonotapieCar1">
    <w:name w:val="Texto nota pie Car1"/>
    <w:basedOn w:val="Fuentedeprrafopredeter"/>
    <w:uiPriority w:val="99"/>
    <w:semiHidden/>
    <w:rsid w:val="00B40403"/>
    <w:rPr>
      <w:rFonts w:ascii="Arial" w:eastAsia="Times New Roman" w:hAnsi="Arial" w:cs="Times New Roman"/>
      <w:sz w:val="20"/>
      <w:szCs w:val="20"/>
      <w:lang w:eastAsia="es-ES"/>
    </w:rPr>
  </w:style>
  <w:style w:type="paragraph" w:styleId="Subttulo">
    <w:name w:val="Subtitle"/>
    <w:basedOn w:val="Normal"/>
    <w:link w:val="SubttuloCar"/>
    <w:qFormat/>
    <w:rsid w:val="00B40403"/>
    <w:pPr>
      <w:jc w:val="center"/>
    </w:pPr>
    <w:rPr>
      <w:rFonts w:eastAsiaTheme="minorHAnsi" w:cstheme="minorBidi"/>
      <w:b/>
      <w:color w:val="FF0000"/>
      <w:sz w:val="28"/>
      <w:lang w:val="en-US"/>
    </w:rPr>
  </w:style>
  <w:style w:type="character" w:customStyle="1" w:styleId="SubttuloCar1">
    <w:name w:val="Subtítulo Car1"/>
    <w:basedOn w:val="Fuentedeprrafopredeter"/>
    <w:uiPriority w:val="11"/>
    <w:rsid w:val="00B40403"/>
    <w:rPr>
      <w:rFonts w:eastAsiaTheme="minorEastAsia"/>
      <w:color w:val="5A5A5A" w:themeColor="text1" w:themeTint="A5"/>
      <w:spacing w:val="15"/>
      <w:lang w:eastAsia="es-ES"/>
    </w:rPr>
  </w:style>
  <w:style w:type="paragraph" w:styleId="Textosinformato">
    <w:name w:val="Plain Text"/>
    <w:basedOn w:val="Normal"/>
    <w:link w:val="TextosinformatoCar"/>
    <w:qFormat/>
    <w:rsid w:val="00B40403"/>
    <w:rPr>
      <w:rFonts w:ascii="Courier New" w:eastAsiaTheme="minorHAnsi" w:hAnsi="Courier New" w:cstheme="minorBidi"/>
      <w:lang w:val="es-ES"/>
    </w:rPr>
  </w:style>
  <w:style w:type="character" w:customStyle="1" w:styleId="TextosinformatoCar1">
    <w:name w:val="Texto sin formato Car1"/>
    <w:basedOn w:val="Fuentedeprrafopredeter"/>
    <w:uiPriority w:val="99"/>
    <w:semiHidden/>
    <w:rsid w:val="00B40403"/>
    <w:rPr>
      <w:rFonts w:ascii="Consolas" w:eastAsia="Times New Roman" w:hAnsi="Consolas" w:cs="Consolas"/>
      <w:sz w:val="21"/>
      <w:szCs w:val="21"/>
      <w:lang w:eastAsia="es-ES"/>
    </w:rPr>
  </w:style>
  <w:style w:type="paragraph" w:styleId="Sangra3detindependiente">
    <w:name w:val="Body Text Indent 3"/>
    <w:basedOn w:val="Normal"/>
    <w:link w:val="Sangra3detindependienteCar"/>
    <w:qFormat/>
    <w:rsid w:val="00B40403"/>
    <w:pPr>
      <w:ind w:left="709" w:firstLine="11"/>
    </w:pPr>
    <w:rPr>
      <w:rFonts w:eastAsiaTheme="minorHAnsi" w:cstheme="minorBidi"/>
      <w:sz w:val="22"/>
      <w:lang w:val="es-ES"/>
    </w:rPr>
  </w:style>
  <w:style w:type="character" w:customStyle="1" w:styleId="Sangra3detindependienteCar1">
    <w:name w:val="Sangría 3 de t. independiente Car1"/>
    <w:basedOn w:val="Fuentedeprrafopredeter"/>
    <w:uiPriority w:val="99"/>
    <w:semiHidden/>
    <w:rsid w:val="00B40403"/>
    <w:rPr>
      <w:rFonts w:ascii="Arial" w:eastAsia="Times New Roman" w:hAnsi="Arial" w:cs="Times New Roman"/>
      <w:sz w:val="16"/>
      <w:szCs w:val="16"/>
      <w:lang w:eastAsia="es-ES"/>
    </w:rPr>
  </w:style>
  <w:style w:type="paragraph" w:customStyle="1" w:styleId="TITULO2">
    <w:name w:val="TITULO 2"/>
    <w:basedOn w:val="Ttulo2"/>
    <w:autoRedefine/>
    <w:qFormat/>
    <w:rsid w:val="00CC3F12"/>
    <w:pPr>
      <w:shd w:val="clear" w:color="auto" w:fill="FFFFFF" w:themeFill="background1"/>
      <w:spacing w:before="120" w:after="120" w:line="240" w:lineRule="auto"/>
      <w:ind w:left="360"/>
    </w:pPr>
    <w:rPr>
      <w:rFonts w:cs="Arial"/>
      <w:b/>
      <w:lang w:val="es-CR" w:eastAsia="es-CR"/>
    </w:rPr>
  </w:style>
  <w:style w:type="paragraph" w:customStyle="1" w:styleId="TITULO3">
    <w:name w:val="TITULO 3"/>
    <w:basedOn w:val="Normal"/>
    <w:autoRedefine/>
    <w:qFormat/>
    <w:rsid w:val="00D95CAE"/>
    <w:pPr>
      <w:ind w:left="425"/>
      <w:jc w:val="center"/>
    </w:pPr>
    <w:rPr>
      <w:rFonts w:cs="Arial"/>
      <w:b/>
      <w:color w:val="000000"/>
    </w:rPr>
  </w:style>
  <w:style w:type="paragraph" w:customStyle="1" w:styleId="TITULO1">
    <w:name w:val="TITULO 1"/>
    <w:basedOn w:val="Ttulo1"/>
    <w:autoRedefine/>
    <w:qFormat/>
    <w:rsid w:val="00B37FB7"/>
    <w:pPr>
      <w:numPr>
        <w:numId w:val="18"/>
      </w:numPr>
      <w:tabs>
        <w:tab w:val="left" w:pos="993"/>
        <w:tab w:val="left" w:pos="2977"/>
      </w:tabs>
      <w:spacing w:before="120" w:after="160" w:line="259" w:lineRule="auto"/>
      <w:ind w:right="-158"/>
    </w:pPr>
    <w:rPr>
      <w:rFonts w:cs="Arial"/>
      <w:bCs/>
      <w:caps/>
      <w:color w:val="00000A"/>
      <w:sz w:val="28"/>
      <w:szCs w:val="28"/>
      <w:lang w:val="es-CR"/>
    </w:rPr>
  </w:style>
  <w:style w:type="paragraph" w:customStyle="1" w:styleId="Estilo1">
    <w:name w:val="Estilo1"/>
    <w:basedOn w:val="TITULO1"/>
    <w:autoRedefine/>
    <w:qFormat/>
    <w:rsid w:val="00B40403"/>
    <w:pPr>
      <w:ind w:right="-159"/>
    </w:pPr>
    <w:rPr>
      <w:i/>
    </w:rPr>
  </w:style>
  <w:style w:type="paragraph" w:styleId="TDC1">
    <w:name w:val="toc 1"/>
    <w:basedOn w:val="Normal"/>
    <w:next w:val="Normal"/>
    <w:autoRedefine/>
    <w:uiPriority w:val="39"/>
    <w:rsid w:val="00D45F13"/>
    <w:pPr>
      <w:tabs>
        <w:tab w:val="left" w:pos="660"/>
        <w:tab w:val="right" w:leader="dot" w:pos="8830"/>
      </w:tabs>
      <w:spacing w:line="240" w:lineRule="auto"/>
    </w:pPr>
    <w:rPr>
      <w:b/>
      <w:noProof/>
    </w:rPr>
  </w:style>
  <w:style w:type="paragraph" w:styleId="TDC2">
    <w:name w:val="toc 2"/>
    <w:basedOn w:val="Normal"/>
    <w:next w:val="Normal"/>
    <w:autoRedefine/>
    <w:uiPriority w:val="39"/>
    <w:rsid w:val="00B3231C"/>
    <w:pPr>
      <w:tabs>
        <w:tab w:val="right" w:leader="dot" w:pos="8830"/>
      </w:tabs>
      <w:spacing w:line="276" w:lineRule="auto"/>
      <w:ind w:left="198"/>
    </w:pPr>
  </w:style>
  <w:style w:type="paragraph" w:styleId="TDC3">
    <w:name w:val="toc 3"/>
    <w:basedOn w:val="Normal"/>
    <w:next w:val="Normal"/>
    <w:autoRedefine/>
    <w:uiPriority w:val="39"/>
    <w:rsid w:val="00B40403"/>
    <w:pPr>
      <w:tabs>
        <w:tab w:val="right" w:leader="dot" w:pos="8830"/>
      </w:tabs>
      <w:ind w:left="400"/>
    </w:pPr>
    <w:rPr>
      <w:i/>
    </w:rPr>
  </w:style>
  <w:style w:type="paragraph" w:styleId="Sangra2detindependiente">
    <w:name w:val="Body Text Indent 2"/>
    <w:basedOn w:val="Normal"/>
    <w:link w:val="Sangra2detindependienteCar"/>
    <w:qFormat/>
    <w:rsid w:val="00B40403"/>
    <w:pPr>
      <w:spacing w:after="120" w:line="480" w:lineRule="auto"/>
      <w:ind w:left="283"/>
    </w:pPr>
    <w:rPr>
      <w:rFonts w:eastAsiaTheme="minorHAnsi" w:cstheme="minorBidi"/>
    </w:rPr>
  </w:style>
  <w:style w:type="character" w:customStyle="1" w:styleId="Sangra2detindependienteCar1">
    <w:name w:val="Sangría 2 de t. independiente Car1"/>
    <w:basedOn w:val="Fuentedeprrafopredeter"/>
    <w:uiPriority w:val="99"/>
    <w:semiHidden/>
    <w:rsid w:val="00B40403"/>
    <w:rPr>
      <w:rFonts w:ascii="Arial" w:eastAsia="Times New Roman" w:hAnsi="Arial" w:cs="Times New Roman"/>
      <w:sz w:val="24"/>
      <w:szCs w:val="24"/>
      <w:lang w:eastAsia="es-ES"/>
    </w:rPr>
  </w:style>
  <w:style w:type="paragraph" w:styleId="Prrafodelista">
    <w:name w:val="List Paragraph"/>
    <w:basedOn w:val="Normal"/>
    <w:link w:val="PrrafodelistaCar"/>
    <w:uiPriority w:val="34"/>
    <w:qFormat/>
    <w:rsid w:val="00B40403"/>
    <w:pPr>
      <w:spacing w:line="240" w:lineRule="auto"/>
      <w:ind w:left="708"/>
      <w:jc w:val="left"/>
    </w:pPr>
    <w:rPr>
      <w:rFonts w:ascii="Times New Roman" w:hAnsi="Times New Roman"/>
      <w:lang w:val="es-ES"/>
    </w:rPr>
  </w:style>
  <w:style w:type="paragraph" w:customStyle="1" w:styleId="TEXTONORMALAM2005">
    <w:name w:val="TEXTO NORMAL AM 2005"/>
    <w:basedOn w:val="Normal"/>
    <w:qFormat/>
    <w:rsid w:val="00B40403"/>
    <w:pPr>
      <w:spacing w:after="57" w:line="200" w:lineRule="atLeast"/>
      <w:ind w:firstLine="227"/>
      <w:textAlignment w:val="center"/>
    </w:pPr>
    <w:rPr>
      <w:rFonts w:ascii="Palatino Linotype" w:hAnsi="Palatino Linotype" w:cs="Palatino Linotype"/>
      <w:color w:val="000000"/>
      <w:sz w:val="19"/>
      <w:szCs w:val="19"/>
      <w:lang w:val="en-US"/>
    </w:rPr>
  </w:style>
  <w:style w:type="paragraph" w:customStyle="1" w:styleId="Pa13">
    <w:name w:val="Pa13"/>
    <w:basedOn w:val="Normal"/>
    <w:next w:val="Normal"/>
    <w:qFormat/>
    <w:rsid w:val="00B40403"/>
    <w:pPr>
      <w:spacing w:line="221" w:lineRule="atLeast"/>
      <w:jc w:val="left"/>
    </w:pPr>
    <w:rPr>
      <w:rFonts w:ascii="RZJCUD+Avenir-Medium" w:hAnsi="RZJCUD+Avenir-Medium"/>
      <w:lang w:val="es-ES"/>
    </w:rPr>
  </w:style>
  <w:style w:type="paragraph" w:customStyle="1" w:styleId="Pa11">
    <w:name w:val="Pa11"/>
    <w:basedOn w:val="Normal"/>
    <w:next w:val="Normal"/>
    <w:qFormat/>
    <w:rsid w:val="00B40403"/>
    <w:pPr>
      <w:spacing w:line="201" w:lineRule="atLeast"/>
      <w:jc w:val="left"/>
    </w:pPr>
    <w:rPr>
      <w:rFonts w:ascii="RZJCUD+Avenir-Medium" w:hAnsi="RZJCUD+Avenir-Medium"/>
      <w:lang w:val="es-ES"/>
    </w:rPr>
  </w:style>
  <w:style w:type="paragraph" w:customStyle="1" w:styleId="Pa29">
    <w:name w:val="Pa29"/>
    <w:basedOn w:val="Normal"/>
    <w:next w:val="Normal"/>
    <w:qFormat/>
    <w:rsid w:val="00B40403"/>
    <w:pPr>
      <w:spacing w:line="201" w:lineRule="atLeast"/>
      <w:jc w:val="left"/>
    </w:pPr>
    <w:rPr>
      <w:rFonts w:ascii="RZJCUD+Avenir-Medium" w:hAnsi="RZJCUD+Avenir-Medium"/>
      <w:lang w:val="es-ES"/>
    </w:rPr>
  </w:style>
  <w:style w:type="paragraph" w:customStyle="1" w:styleId="Pa0">
    <w:name w:val="Pa0"/>
    <w:basedOn w:val="Normal"/>
    <w:next w:val="Normal"/>
    <w:qFormat/>
    <w:rsid w:val="00B40403"/>
    <w:pPr>
      <w:spacing w:line="241" w:lineRule="atLeast"/>
      <w:jc w:val="left"/>
    </w:pPr>
    <w:rPr>
      <w:rFonts w:ascii="RZJCUD+Avenir-Medium" w:hAnsi="RZJCUD+Avenir-Medium"/>
      <w:lang w:val="es-ES"/>
    </w:rPr>
  </w:style>
  <w:style w:type="paragraph" w:styleId="Textocomentario">
    <w:name w:val="annotation text"/>
    <w:basedOn w:val="Normal"/>
    <w:link w:val="TextocomentarioCar"/>
    <w:uiPriority w:val="99"/>
    <w:qFormat/>
    <w:rsid w:val="00B40403"/>
    <w:rPr>
      <w:rFonts w:eastAsiaTheme="minorHAnsi" w:cstheme="minorBidi"/>
      <w:sz w:val="22"/>
      <w:szCs w:val="22"/>
    </w:rPr>
  </w:style>
  <w:style w:type="character" w:customStyle="1" w:styleId="TextocomentarioCar1">
    <w:name w:val="Texto comentario Car1"/>
    <w:basedOn w:val="Fuentedeprrafopredeter"/>
    <w:uiPriority w:val="99"/>
    <w:semiHidden/>
    <w:rsid w:val="00B40403"/>
    <w:rPr>
      <w:rFonts w:ascii="Arial" w:eastAsia="Times New Roman" w:hAnsi="Arial" w:cs="Times New Roman"/>
      <w:sz w:val="20"/>
      <w:szCs w:val="20"/>
      <w:lang w:eastAsia="es-ES"/>
    </w:rPr>
  </w:style>
  <w:style w:type="paragraph" w:styleId="Asuntodelcomentario">
    <w:name w:val="annotation subject"/>
    <w:basedOn w:val="Textocomentario"/>
    <w:link w:val="AsuntodelcomentarioCar"/>
    <w:semiHidden/>
    <w:qFormat/>
    <w:rsid w:val="00B40403"/>
    <w:rPr>
      <w:b/>
      <w:bCs/>
    </w:rPr>
  </w:style>
  <w:style w:type="character" w:customStyle="1" w:styleId="AsuntodelcomentarioCar1">
    <w:name w:val="Asunto del comentario Car1"/>
    <w:basedOn w:val="TextocomentarioCar1"/>
    <w:uiPriority w:val="99"/>
    <w:semiHidden/>
    <w:rsid w:val="00B40403"/>
    <w:rPr>
      <w:rFonts w:ascii="Arial" w:eastAsia="Times New Roman" w:hAnsi="Arial" w:cs="Times New Roman"/>
      <w:b/>
      <w:bCs/>
      <w:sz w:val="20"/>
      <w:szCs w:val="20"/>
      <w:lang w:eastAsia="es-ES"/>
    </w:rPr>
  </w:style>
  <w:style w:type="paragraph" w:styleId="Textodeglobo">
    <w:name w:val="Balloon Text"/>
    <w:basedOn w:val="Normal"/>
    <w:link w:val="TextodegloboCar"/>
    <w:uiPriority w:val="99"/>
    <w:semiHidden/>
    <w:qFormat/>
    <w:rsid w:val="00B40403"/>
    <w:rPr>
      <w:rFonts w:ascii="Tahoma" w:eastAsiaTheme="minorHAnsi" w:hAnsi="Tahoma" w:cs="Tahoma"/>
      <w:sz w:val="16"/>
      <w:szCs w:val="16"/>
    </w:rPr>
  </w:style>
  <w:style w:type="character" w:customStyle="1" w:styleId="TextodegloboCar1">
    <w:name w:val="Texto de globo Car1"/>
    <w:basedOn w:val="Fuentedeprrafopredeter"/>
    <w:uiPriority w:val="99"/>
    <w:semiHidden/>
    <w:rsid w:val="00B40403"/>
    <w:rPr>
      <w:rFonts w:ascii="Segoe UI" w:eastAsia="Times New Roman" w:hAnsi="Segoe UI" w:cs="Segoe UI"/>
      <w:sz w:val="18"/>
      <w:szCs w:val="18"/>
      <w:lang w:eastAsia="es-ES"/>
    </w:rPr>
  </w:style>
  <w:style w:type="paragraph" w:styleId="NormalWeb">
    <w:name w:val="Normal (Web)"/>
    <w:basedOn w:val="Normal"/>
    <w:uiPriority w:val="99"/>
    <w:unhideWhenUsed/>
    <w:qFormat/>
    <w:rsid w:val="00B40403"/>
    <w:pPr>
      <w:spacing w:before="240" w:after="240" w:line="240" w:lineRule="auto"/>
      <w:jc w:val="left"/>
    </w:pPr>
    <w:rPr>
      <w:rFonts w:ascii="Times New Roman" w:hAnsi="Times New Roman"/>
      <w:lang w:val="en-US" w:eastAsia="en-US"/>
    </w:rPr>
  </w:style>
  <w:style w:type="paragraph" w:customStyle="1" w:styleId="CM78">
    <w:name w:val="CM78"/>
    <w:basedOn w:val="Normal"/>
    <w:next w:val="Normal"/>
    <w:qFormat/>
    <w:rsid w:val="00B40403"/>
    <w:pPr>
      <w:widowControl w:val="0"/>
      <w:spacing w:line="240" w:lineRule="auto"/>
      <w:jc w:val="left"/>
    </w:pPr>
    <w:rPr>
      <w:rFonts w:ascii="Arial Unicode MS" w:eastAsia="Arial Unicode MS" w:hAnsi="Arial Unicode MS"/>
      <w:lang w:val="es-ES"/>
    </w:rPr>
  </w:style>
  <w:style w:type="paragraph" w:customStyle="1" w:styleId="CM76">
    <w:name w:val="CM76"/>
    <w:basedOn w:val="Normal"/>
    <w:next w:val="Normal"/>
    <w:qFormat/>
    <w:rsid w:val="00B40403"/>
    <w:pPr>
      <w:widowControl w:val="0"/>
      <w:spacing w:line="240" w:lineRule="auto"/>
      <w:jc w:val="left"/>
    </w:pPr>
    <w:rPr>
      <w:rFonts w:ascii="Arial Unicode MS" w:eastAsia="Arial Unicode MS" w:hAnsi="Arial Unicode MS"/>
      <w:lang w:val="es-ES"/>
    </w:rPr>
  </w:style>
  <w:style w:type="paragraph" w:customStyle="1" w:styleId="Default">
    <w:name w:val="Default"/>
    <w:qFormat/>
    <w:rsid w:val="00B40403"/>
    <w:pPr>
      <w:widowControl w:val="0"/>
      <w:spacing w:after="0" w:line="240" w:lineRule="auto"/>
    </w:pPr>
    <w:rPr>
      <w:rFonts w:ascii="Arial Unicode MS" w:eastAsia="Arial Unicode MS" w:hAnsi="Arial Unicode MS" w:cs="Arial Unicode MS"/>
      <w:color w:val="000000"/>
      <w:sz w:val="24"/>
      <w:szCs w:val="24"/>
      <w:lang w:val="es-ES" w:eastAsia="es-ES"/>
    </w:rPr>
  </w:style>
  <w:style w:type="paragraph" w:customStyle="1" w:styleId="CM43">
    <w:name w:val="CM43"/>
    <w:basedOn w:val="Default"/>
    <w:next w:val="Default"/>
    <w:qFormat/>
    <w:rsid w:val="00B40403"/>
    <w:pPr>
      <w:spacing w:line="256" w:lineRule="atLeast"/>
    </w:pPr>
    <w:rPr>
      <w:rFonts w:cs="Times New Roman"/>
      <w:color w:val="00000A"/>
    </w:rPr>
  </w:style>
  <w:style w:type="paragraph" w:customStyle="1" w:styleId="CM85">
    <w:name w:val="CM85"/>
    <w:basedOn w:val="Default"/>
    <w:next w:val="Default"/>
    <w:qFormat/>
    <w:rsid w:val="00B40403"/>
    <w:rPr>
      <w:rFonts w:cs="Times New Roman"/>
      <w:color w:val="00000A"/>
    </w:rPr>
  </w:style>
  <w:style w:type="paragraph" w:customStyle="1" w:styleId="CM73">
    <w:name w:val="CM73"/>
    <w:basedOn w:val="Default"/>
    <w:next w:val="Default"/>
    <w:qFormat/>
    <w:rsid w:val="00B40403"/>
    <w:rPr>
      <w:rFonts w:cs="Times New Roman"/>
      <w:color w:val="00000A"/>
    </w:rPr>
  </w:style>
  <w:style w:type="paragraph" w:customStyle="1" w:styleId="CM80">
    <w:name w:val="CM80"/>
    <w:basedOn w:val="Default"/>
    <w:next w:val="Default"/>
    <w:qFormat/>
    <w:rsid w:val="00B40403"/>
    <w:rPr>
      <w:rFonts w:cs="Times New Roman"/>
      <w:color w:val="00000A"/>
    </w:rPr>
  </w:style>
  <w:style w:type="paragraph" w:customStyle="1" w:styleId="CM5">
    <w:name w:val="CM5"/>
    <w:basedOn w:val="Default"/>
    <w:next w:val="Default"/>
    <w:qFormat/>
    <w:rsid w:val="00B40403"/>
    <w:pPr>
      <w:spacing w:line="398" w:lineRule="atLeast"/>
    </w:pPr>
    <w:rPr>
      <w:rFonts w:cs="Times New Roman"/>
      <w:color w:val="00000A"/>
    </w:rPr>
  </w:style>
  <w:style w:type="paragraph" w:customStyle="1" w:styleId="CM101">
    <w:name w:val="CM101"/>
    <w:basedOn w:val="Default"/>
    <w:next w:val="Default"/>
    <w:qFormat/>
    <w:rsid w:val="00B40403"/>
    <w:rPr>
      <w:rFonts w:cs="Times New Roman"/>
      <w:color w:val="00000A"/>
    </w:rPr>
  </w:style>
  <w:style w:type="paragraph" w:customStyle="1" w:styleId="CM103">
    <w:name w:val="CM103"/>
    <w:basedOn w:val="Default"/>
    <w:next w:val="Default"/>
    <w:qFormat/>
    <w:rsid w:val="00B40403"/>
    <w:rPr>
      <w:rFonts w:cs="Times New Roman"/>
      <w:color w:val="00000A"/>
    </w:rPr>
  </w:style>
  <w:style w:type="paragraph" w:customStyle="1" w:styleId="CM54">
    <w:name w:val="CM54"/>
    <w:basedOn w:val="Default"/>
    <w:next w:val="Default"/>
    <w:qFormat/>
    <w:rsid w:val="00B40403"/>
    <w:pPr>
      <w:spacing w:line="253" w:lineRule="atLeast"/>
    </w:pPr>
    <w:rPr>
      <w:rFonts w:cs="Times New Roman"/>
      <w:color w:val="00000A"/>
    </w:rPr>
  </w:style>
  <w:style w:type="paragraph" w:customStyle="1" w:styleId="CM10">
    <w:name w:val="CM10"/>
    <w:basedOn w:val="Default"/>
    <w:next w:val="Default"/>
    <w:qFormat/>
    <w:rsid w:val="00B40403"/>
    <w:pPr>
      <w:spacing w:line="253" w:lineRule="atLeast"/>
    </w:pPr>
    <w:rPr>
      <w:rFonts w:cs="Times New Roman"/>
      <w:color w:val="00000A"/>
    </w:rPr>
  </w:style>
  <w:style w:type="paragraph" w:customStyle="1" w:styleId="CM56">
    <w:name w:val="CM56"/>
    <w:basedOn w:val="Default"/>
    <w:next w:val="Default"/>
    <w:qFormat/>
    <w:rsid w:val="00B40403"/>
    <w:pPr>
      <w:spacing w:line="258" w:lineRule="atLeast"/>
    </w:pPr>
    <w:rPr>
      <w:rFonts w:cs="Times New Roman"/>
      <w:color w:val="00000A"/>
    </w:rPr>
  </w:style>
  <w:style w:type="paragraph" w:customStyle="1" w:styleId="CM53">
    <w:name w:val="CM53"/>
    <w:basedOn w:val="Default"/>
    <w:next w:val="Default"/>
    <w:qFormat/>
    <w:rsid w:val="00B40403"/>
    <w:pPr>
      <w:spacing w:line="260" w:lineRule="atLeast"/>
    </w:pPr>
    <w:rPr>
      <w:rFonts w:cs="Times New Roman"/>
      <w:color w:val="00000A"/>
    </w:rPr>
  </w:style>
  <w:style w:type="paragraph" w:customStyle="1" w:styleId="CM38">
    <w:name w:val="CM38"/>
    <w:basedOn w:val="Default"/>
    <w:next w:val="Default"/>
    <w:qFormat/>
    <w:rsid w:val="00B40403"/>
    <w:pPr>
      <w:spacing w:line="253" w:lineRule="atLeast"/>
    </w:pPr>
    <w:rPr>
      <w:rFonts w:cs="Times New Roman"/>
      <w:color w:val="00000A"/>
    </w:rPr>
  </w:style>
  <w:style w:type="paragraph" w:customStyle="1" w:styleId="CM30">
    <w:name w:val="CM30"/>
    <w:basedOn w:val="Default"/>
    <w:next w:val="Default"/>
    <w:qFormat/>
    <w:rsid w:val="00B40403"/>
    <w:rPr>
      <w:rFonts w:cs="Times New Roman"/>
      <w:color w:val="00000A"/>
    </w:rPr>
  </w:style>
  <w:style w:type="paragraph" w:customStyle="1" w:styleId="CM31">
    <w:name w:val="CM31"/>
    <w:basedOn w:val="Default"/>
    <w:next w:val="Default"/>
    <w:qFormat/>
    <w:rsid w:val="00B40403"/>
    <w:rPr>
      <w:rFonts w:cs="Times New Roman"/>
      <w:color w:val="00000A"/>
    </w:rPr>
  </w:style>
  <w:style w:type="paragraph" w:customStyle="1" w:styleId="Prrafodelista1">
    <w:name w:val="Párrafo de lista1"/>
    <w:basedOn w:val="Normal"/>
    <w:qFormat/>
    <w:rsid w:val="00B40403"/>
    <w:pPr>
      <w:spacing w:line="240" w:lineRule="auto"/>
      <w:ind w:left="708"/>
      <w:jc w:val="left"/>
    </w:pPr>
    <w:rPr>
      <w:rFonts w:ascii="Times New Roman" w:eastAsia="Calibri" w:hAnsi="Times New Roman"/>
      <w:lang w:val="es-ES"/>
    </w:rPr>
  </w:style>
  <w:style w:type="paragraph" w:styleId="Saludo">
    <w:name w:val="Salutation"/>
    <w:basedOn w:val="Normal"/>
    <w:next w:val="Normal"/>
    <w:link w:val="SaludoCar"/>
    <w:rsid w:val="00B40403"/>
    <w:pPr>
      <w:spacing w:line="240" w:lineRule="auto"/>
      <w:jc w:val="left"/>
    </w:pPr>
    <w:rPr>
      <w:rFonts w:asciiTheme="minorHAnsi" w:eastAsiaTheme="minorHAnsi" w:hAnsiTheme="minorHAnsi" w:cstheme="minorBidi"/>
      <w:sz w:val="22"/>
      <w:szCs w:val="22"/>
      <w:lang w:val="es-ES" w:eastAsia="en-US"/>
    </w:rPr>
  </w:style>
  <w:style w:type="character" w:customStyle="1" w:styleId="SaludoCar1">
    <w:name w:val="Saludo Car1"/>
    <w:basedOn w:val="Fuentedeprrafopredeter"/>
    <w:uiPriority w:val="99"/>
    <w:semiHidden/>
    <w:rsid w:val="00B40403"/>
    <w:rPr>
      <w:rFonts w:ascii="Arial" w:eastAsia="Times New Roman" w:hAnsi="Arial" w:cs="Times New Roman"/>
      <w:sz w:val="24"/>
      <w:szCs w:val="24"/>
      <w:lang w:eastAsia="es-ES"/>
    </w:rPr>
  </w:style>
  <w:style w:type="paragraph" w:styleId="Sinespaciado">
    <w:name w:val="No Spacing"/>
    <w:link w:val="SinespaciadoCar"/>
    <w:uiPriority w:val="1"/>
    <w:qFormat/>
    <w:rsid w:val="00B40403"/>
    <w:pPr>
      <w:spacing w:after="0" w:line="240" w:lineRule="auto"/>
    </w:pPr>
    <w:rPr>
      <w:rFonts w:ascii="Calibri" w:hAnsi="Calibri"/>
      <w:lang w:val="es-ES" w:eastAsia="es-ES"/>
    </w:rPr>
  </w:style>
  <w:style w:type="paragraph" w:customStyle="1" w:styleId="Prrafodelista2">
    <w:name w:val="Párrafo de lista2"/>
    <w:basedOn w:val="Normal"/>
    <w:qFormat/>
    <w:rsid w:val="00B40403"/>
    <w:pPr>
      <w:spacing w:line="240" w:lineRule="auto"/>
      <w:ind w:left="708"/>
      <w:jc w:val="left"/>
    </w:pPr>
    <w:rPr>
      <w:rFonts w:ascii="Times New Roman" w:eastAsia="Calibri" w:hAnsi="Times New Roman"/>
      <w:lang w:val="es-ES"/>
    </w:rPr>
  </w:style>
  <w:style w:type="paragraph" w:customStyle="1" w:styleId="xl64">
    <w:name w:val="xl64"/>
    <w:basedOn w:val="Normal"/>
    <w:qFormat/>
    <w:rsid w:val="00B40403"/>
    <w:pPr>
      <w:spacing w:beforeAutospacing="1" w:afterAutospacing="1" w:line="240" w:lineRule="auto"/>
      <w:jc w:val="right"/>
    </w:pPr>
    <w:rPr>
      <w:rFonts w:ascii="Dialog" w:hAnsi="Dialog"/>
      <w:lang w:eastAsia="es-CR"/>
    </w:rPr>
  </w:style>
  <w:style w:type="paragraph" w:customStyle="1" w:styleId="xl65">
    <w:name w:val="xl65"/>
    <w:basedOn w:val="Normal"/>
    <w:qFormat/>
    <w:rsid w:val="00B40403"/>
    <w:pPr>
      <w:shd w:val="clear" w:color="000000" w:fill="FFFF00"/>
      <w:spacing w:beforeAutospacing="1" w:afterAutospacing="1" w:line="240" w:lineRule="auto"/>
      <w:jc w:val="left"/>
    </w:pPr>
    <w:rPr>
      <w:rFonts w:ascii="Times New Roman" w:hAnsi="Times New Roman"/>
      <w:lang w:eastAsia="es-CR"/>
    </w:rPr>
  </w:style>
  <w:style w:type="paragraph" w:customStyle="1" w:styleId="xl66">
    <w:name w:val="xl66"/>
    <w:basedOn w:val="Normal"/>
    <w:qFormat/>
    <w:rsid w:val="00B40403"/>
    <w:pPr>
      <w:shd w:val="clear" w:color="000000" w:fill="FFFF00"/>
      <w:spacing w:beforeAutospacing="1" w:afterAutospacing="1" w:line="240" w:lineRule="auto"/>
      <w:jc w:val="right"/>
    </w:pPr>
    <w:rPr>
      <w:rFonts w:ascii="Dialog" w:hAnsi="Dialog"/>
      <w:lang w:eastAsia="es-CR"/>
    </w:rPr>
  </w:style>
  <w:style w:type="paragraph" w:customStyle="1" w:styleId="xl67">
    <w:name w:val="xl67"/>
    <w:basedOn w:val="Normal"/>
    <w:qFormat/>
    <w:rsid w:val="00B40403"/>
    <w:pPr>
      <w:shd w:val="clear" w:color="000000" w:fill="8EA9DB"/>
      <w:spacing w:beforeAutospacing="1" w:afterAutospacing="1" w:line="240" w:lineRule="auto"/>
      <w:jc w:val="left"/>
    </w:pPr>
    <w:rPr>
      <w:rFonts w:ascii="Times New Roman" w:hAnsi="Times New Roman"/>
      <w:lang w:eastAsia="es-CR"/>
    </w:rPr>
  </w:style>
  <w:style w:type="paragraph" w:customStyle="1" w:styleId="xl68">
    <w:name w:val="xl68"/>
    <w:basedOn w:val="Normal"/>
    <w:qFormat/>
    <w:rsid w:val="00B40403"/>
    <w:pPr>
      <w:shd w:val="clear" w:color="000000" w:fill="8EA9DB"/>
      <w:spacing w:beforeAutospacing="1" w:afterAutospacing="1" w:line="240" w:lineRule="auto"/>
      <w:jc w:val="right"/>
    </w:pPr>
    <w:rPr>
      <w:rFonts w:ascii="Dialog" w:hAnsi="Dialog"/>
      <w:lang w:eastAsia="es-CR"/>
    </w:rPr>
  </w:style>
  <w:style w:type="paragraph" w:customStyle="1" w:styleId="xl69">
    <w:name w:val="xl69"/>
    <w:basedOn w:val="Normal"/>
    <w:qFormat/>
    <w:rsid w:val="00B40403"/>
    <w:pPr>
      <w:spacing w:beforeAutospacing="1" w:afterAutospacing="1" w:line="240" w:lineRule="auto"/>
      <w:jc w:val="center"/>
    </w:pPr>
    <w:rPr>
      <w:rFonts w:ascii="Times New Roman" w:hAnsi="Times New Roman"/>
      <w:lang w:eastAsia="es-CR"/>
    </w:rPr>
  </w:style>
  <w:style w:type="paragraph" w:customStyle="1" w:styleId="Normal1">
    <w:name w:val="Normal1"/>
    <w:qFormat/>
    <w:rsid w:val="00B40403"/>
    <w:pPr>
      <w:widowControl w:val="0"/>
      <w:suppressAutoHyphens/>
      <w:spacing w:after="0" w:line="240" w:lineRule="auto"/>
      <w:jc w:val="both"/>
    </w:pPr>
    <w:rPr>
      <w:rFonts w:ascii="Times New Roman" w:eastAsia="Droid Sans" w:hAnsi="Times New Roman" w:cs="DejaVu Sans Condensed"/>
      <w:sz w:val="24"/>
      <w:szCs w:val="24"/>
      <w:lang w:val="es-ES" w:eastAsia="hi-IN" w:bidi="hi-IN"/>
    </w:rPr>
  </w:style>
  <w:style w:type="paragraph" w:customStyle="1" w:styleId="Ttulo11">
    <w:name w:val="Título 11"/>
    <w:basedOn w:val="Normal1"/>
    <w:next w:val="Normal1"/>
    <w:qFormat/>
    <w:rsid w:val="00B40403"/>
    <w:pPr>
      <w:keepNext/>
      <w:spacing w:line="360" w:lineRule="auto"/>
      <w:outlineLvl w:val="0"/>
    </w:pPr>
    <w:rPr>
      <w:rFonts w:ascii="Arial" w:hAnsi="Arial"/>
      <w:b/>
      <w:bCs/>
      <w:iCs/>
    </w:rPr>
  </w:style>
  <w:style w:type="table" w:styleId="Tablaconcuadrcula">
    <w:name w:val="Table Grid"/>
    <w:basedOn w:val="Tablanormal"/>
    <w:uiPriority w:val="39"/>
    <w:rsid w:val="00B40403"/>
    <w:pPr>
      <w:spacing w:after="0" w:line="360" w:lineRule="auto"/>
      <w:jc w:val="both"/>
    </w:pPr>
    <w:rPr>
      <w:rFonts w:ascii="Times New Roman" w:eastAsia="Times New Roman" w:hAnsi="Times New Roman" w:cs="Times New Roman"/>
      <w:sz w:val="20"/>
      <w:szCs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lista3-nfasis1">
    <w:name w:val="List Table 3 Accent 1"/>
    <w:basedOn w:val="Tablanormal"/>
    <w:uiPriority w:val="48"/>
    <w:rsid w:val="00B40403"/>
    <w:pPr>
      <w:spacing w:after="0" w:line="240" w:lineRule="auto"/>
    </w:pPr>
    <w:rPr>
      <w:rFonts w:ascii="Times New Roman" w:eastAsia="Times New Roman" w:hAnsi="Times New Roman" w:cs="Times New Roman"/>
      <w:sz w:val="20"/>
      <w:szCs w:val="20"/>
      <w:lang w:eastAsia="es-CR"/>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Tablaconcuadrcula1clara-nfasis1">
    <w:name w:val="Grid Table 1 Light Accent 1"/>
    <w:basedOn w:val="Tablanormal"/>
    <w:uiPriority w:val="46"/>
    <w:rsid w:val="00B40403"/>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styleId="Hipervnculo">
    <w:name w:val="Hyperlink"/>
    <w:basedOn w:val="Fuentedeprrafopredeter"/>
    <w:uiPriority w:val="99"/>
    <w:unhideWhenUsed/>
    <w:rsid w:val="00B40403"/>
    <w:rPr>
      <w:color w:val="0563C1" w:themeColor="hyperlink"/>
      <w:u w:val="single"/>
    </w:rPr>
  </w:style>
  <w:style w:type="paragraph" w:styleId="TtuloTDC">
    <w:name w:val="TOC Heading"/>
    <w:basedOn w:val="Ttulo1"/>
    <w:next w:val="Normal"/>
    <w:uiPriority w:val="39"/>
    <w:unhideWhenUsed/>
    <w:qFormat/>
    <w:rsid w:val="000435F6"/>
    <w:pPr>
      <w:keepLines/>
      <w:spacing w:before="240" w:line="259" w:lineRule="auto"/>
      <w:jc w:val="left"/>
      <w:outlineLvl w:val="9"/>
    </w:pPr>
    <w:rPr>
      <w:rFonts w:asciiTheme="majorHAnsi" w:eastAsiaTheme="majorEastAsia" w:hAnsiTheme="majorHAnsi" w:cstheme="majorBidi"/>
      <w:b w:val="0"/>
      <w:color w:val="2E74B5" w:themeColor="accent1" w:themeShade="BF"/>
      <w:sz w:val="32"/>
      <w:szCs w:val="32"/>
      <w:lang w:val="es-CR" w:eastAsia="es-CR"/>
    </w:rPr>
  </w:style>
  <w:style w:type="paragraph" w:customStyle="1" w:styleId="xl70">
    <w:name w:val="xl70"/>
    <w:basedOn w:val="Normal"/>
    <w:rsid w:val="002D1595"/>
    <w:pPr>
      <w:pBdr>
        <w:left w:val="single" w:sz="4" w:space="0" w:color="auto"/>
      </w:pBdr>
      <w:spacing w:before="100" w:beforeAutospacing="1" w:after="100" w:afterAutospacing="1" w:line="240" w:lineRule="auto"/>
      <w:jc w:val="center"/>
    </w:pPr>
    <w:rPr>
      <w:rFonts w:ascii="Arial Narrow" w:hAnsi="Arial Narrow"/>
      <w:b/>
      <w:bCs/>
      <w:lang w:eastAsia="es-CR"/>
    </w:rPr>
  </w:style>
  <w:style w:type="paragraph" w:customStyle="1" w:styleId="xl71">
    <w:name w:val="xl71"/>
    <w:basedOn w:val="Normal"/>
    <w:rsid w:val="002D1595"/>
    <w:pPr>
      <w:spacing w:before="100" w:beforeAutospacing="1" w:after="100" w:afterAutospacing="1" w:line="240" w:lineRule="auto"/>
      <w:jc w:val="center"/>
    </w:pPr>
    <w:rPr>
      <w:rFonts w:ascii="Arial Narrow" w:hAnsi="Arial Narrow"/>
      <w:lang w:eastAsia="es-CR"/>
    </w:rPr>
  </w:style>
  <w:style w:type="paragraph" w:customStyle="1" w:styleId="xl72">
    <w:name w:val="xl72"/>
    <w:basedOn w:val="Normal"/>
    <w:rsid w:val="002D1595"/>
    <w:pPr>
      <w:spacing w:before="100" w:beforeAutospacing="1" w:after="100" w:afterAutospacing="1" w:line="240" w:lineRule="auto"/>
      <w:jc w:val="right"/>
    </w:pPr>
    <w:rPr>
      <w:rFonts w:ascii="Arial Narrow" w:hAnsi="Arial Narrow"/>
      <w:lang w:eastAsia="es-CR"/>
    </w:rPr>
  </w:style>
  <w:style w:type="table" w:customStyle="1" w:styleId="Tablaconcuadrcula1clara-nfasis11">
    <w:name w:val="Tabla con cuadrícula 1 clara - Énfasis 11"/>
    <w:basedOn w:val="Tablanormal"/>
    <w:uiPriority w:val="46"/>
    <w:rsid w:val="0019079F"/>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customStyle="1" w:styleId="PrrafodelistaCar">
    <w:name w:val="Párrafo de lista Car"/>
    <w:basedOn w:val="Fuentedeprrafopredeter"/>
    <w:link w:val="Prrafodelista"/>
    <w:uiPriority w:val="34"/>
    <w:rsid w:val="00E97E6B"/>
    <w:rPr>
      <w:rFonts w:ascii="Times New Roman" w:eastAsia="Times New Roman" w:hAnsi="Times New Roman" w:cs="Times New Roman"/>
      <w:sz w:val="24"/>
      <w:szCs w:val="24"/>
      <w:lang w:val="es-ES" w:eastAsia="es-ES"/>
    </w:rPr>
  </w:style>
  <w:style w:type="character" w:styleId="Textoennegrita">
    <w:name w:val="Strong"/>
    <w:basedOn w:val="Fuentedeprrafopredeter"/>
    <w:uiPriority w:val="22"/>
    <w:qFormat/>
    <w:rsid w:val="00E97E6B"/>
    <w:rPr>
      <w:b/>
      <w:bCs/>
    </w:rPr>
  </w:style>
  <w:style w:type="table" w:styleId="Tablaconcuadrcula2-nfasis1">
    <w:name w:val="Grid Table 2 Accent 1"/>
    <w:basedOn w:val="Tablanormal"/>
    <w:uiPriority w:val="47"/>
    <w:rsid w:val="00E97E6B"/>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aconcuadrcula2-nfasis11">
    <w:name w:val="Tabla con cuadrícula 2 - Énfasis 11"/>
    <w:basedOn w:val="Tablanormal"/>
    <w:next w:val="Tablaconcuadrcula2-nfasis1"/>
    <w:uiPriority w:val="47"/>
    <w:rsid w:val="00E97E6B"/>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adelista3-nfasis11">
    <w:name w:val="Tabla de lista 3 - Énfasis 11"/>
    <w:basedOn w:val="Tablanormal"/>
    <w:uiPriority w:val="48"/>
    <w:rsid w:val="00707160"/>
    <w:pPr>
      <w:spacing w:after="0" w:line="240" w:lineRule="auto"/>
    </w:pPr>
    <w:rPr>
      <w:rFonts w:ascii="Times New Roman" w:eastAsia="Times New Roman" w:hAnsi="Times New Roman" w:cs="Times New Roman"/>
      <w:sz w:val="20"/>
      <w:szCs w:val="20"/>
      <w:lang w:eastAsia="es-CR"/>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Tablaconcuadrcula1clara-nfasis12">
    <w:name w:val="Tabla con cuadrícula 1 clara - Énfasis 12"/>
    <w:basedOn w:val="Tablanormal"/>
    <w:next w:val="Tablaconcuadrcula1clara-nfasis1"/>
    <w:uiPriority w:val="46"/>
    <w:rsid w:val="003438A8"/>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TDC4">
    <w:name w:val="toc 4"/>
    <w:basedOn w:val="Normal"/>
    <w:next w:val="Normal"/>
    <w:autoRedefine/>
    <w:uiPriority w:val="39"/>
    <w:unhideWhenUsed/>
    <w:rsid w:val="002C3B40"/>
    <w:pPr>
      <w:spacing w:after="100" w:line="259" w:lineRule="auto"/>
      <w:ind w:left="660"/>
      <w:jc w:val="left"/>
    </w:pPr>
    <w:rPr>
      <w:rFonts w:asciiTheme="minorHAnsi" w:eastAsiaTheme="minorEastAsia" w:hAnsiTheme="minorHAnsi" w:cstheme="minorBidi"/>
      <w:sz w:val="22"/>
      <w:szCs w:val="22"/>
      <w:lang w:eastAsia="es-CR"/>
    </w:rPr>
  </w:style>
  <w:style w:type="paragraph" w:styleId="TDC5">
    <w:name w:val="toc 5"/>
    <w:basedOn w:val="Normal"/>
    <w:next w:val="Normal"/>
    <w:autoRedefine/>
    <w:uiPriority w:val="39"/>
    <w:unhideWhenUsed/>
    <w:rsid w:val="002C3B40"/>
    <w:pPr>
      <w:spacing w:after="100" w:line="259" w:lineRule="auto"/>
      <w:ind w:left="880"/>
      <w:jc w:val="left"/>
    </w:pPr>
    <w:rPr>
      <w:rFonts w:asciiTheme="minorHAnsi" w:eastAsiaTheme="minorEastAsia" w:hAnsiTheme="minorHAnsi" w:cstheme="minorBidi"/>
      <w:sz w:val="22"/>
      <w:szCs w:val="22"/>
      <w:lang w:eastAsia="es-CR"/>
    </w:rPr>
  </w:style>
  <w:style w:type="paragraph" w:styleId="TDC6">
    <w:name w:val="toc 6"/>
    <w:basedOn w:val="Normal"/>
    <w:next w:val="Normal"/>
    <w:autoRedefine/>
    <w:uiPriority w:val="39"/>
    <w:unhideWhenUsed/>
    <w:rsid w:val="002C3B40"/>
    <w:pPr>
      <w:spacing w:after="100" w:line="259" w:lineRule="auto"/>
      <w:ind w:left="1100"/>
      <w:jc w:val="left"/>
    </w:pPr>
    <w:rPr>
      <w:rFonts w:asciiTheme="minorHAnsi" w:eastAsiaTheme="minorEastAsia" w:hAnsiTheme="minorHAnsi" w:cstheme="minorBidi"/>
      <w:sz w:val="22"/>
      <w:szCs w:val="22"/>
      <w:lang w:eastAsia="es-CR"/>
    </w:rPr>
  </w:style>
  <w:style w:type="paragraph" w:styleId="TDC7">
    <w:name w:val="toc 7"/>
    <w:basedOn w:val="Normal"/>
    <w:next w:val="Normal"/>
    <w:autoRedefine/>
    <w:uiPriority w:val="39"/>
    <w:unhideWhenUsed/>
    <w:rsid w:val="002C3B40"/>
    <w:pPr>
      <w:spacing w:after="100" w:line="259" w:lineRule="auto"/>
      <w:ind w:left="1320"/>
      <w:jc w:val="left"/>
    </w:pPr>
    <w:rPr>
      <w:rFonts w:asciiTheme="minorHAnsi" w:eastAsiaTheme="minorEastAsia" w:hAnsiTheme="minorHAnsi" w:cstheme="minorBidi"/>
      <w:sz w:val="22"/>
      <w:szCs w:val="22"/>
      <w:lang w:eastAsia="es-CR"/>
    </w:rPr>
  </w:style>
  <w:style w:type="paragraph" w:styleId="TDC8">
    <w:name w:val="toc 8"/>
    <w:basedOn w:val="Normal"/>
    <w:next w:val="Normal"/>
    <w:autoRedefine/>
    <w:uiPriority w:val="39"/>
    <w:unhideWhenUsed/>
    <w:rsid w:val="002C3B40"/>
    <w:pPr>
      <w:spacing w:after="100" w:line="259" w:lineRule="auto"/>
      <w:ind w:left="1540"/>
      <w:jc w:val="left"/>
    </w:pPr>
    <w:rPr>
      <w:rFonts w:asciiTheme="minorHAnsi" w:eastAsiaTheme="minorEastAsia" w:hAnsiTheme="minorHAnsi" w:cstheme="minorBidi"/>
      <w:sz w:val="22"/>
      <w:szCs w:val="22"/>
      <w:lang w:eastAsia="es-CR"/>
    </w:rPr>
  </w:style>
  <w:style w:type="paragraph" w:styleId="TDC9">
    <w:name w:val="toc 9"/>
    <w:basedOn w:val="Normal"/>
    <w:next w:val="Normal"/>
    <w:autoRedefine/>
    <w:uiPriority w:val="39"/>
    <w:unhideWhenUsed/>
    <w:rsid w:val="002C3B40"/>
    <w:pPr>
      <w:spacing w:after="100" w:line="259" w:lineRule="auto"/>
      <w:ind w:left="1760"/>
      <w:jc w:val="left"/>
    </w:pPr>
    <w:rPr>
      <w:rFonts w:asciiTheme="minorHAnsi" w:eastAsiaTheme="minorEastAsia" w:hAnsiTheme="minorHAnsi" w:cstheme="minorBidi"/>
      <w:sz w:val="22"/>
      <w:szCs w:val="22"/>
      <w:lang w:eastAsia="es-CR"/>
    </w:rPr>
  </w:style>
  <w:style w:type="character" w:styleId="Mencinsinresolver">
    <w:name w:val="Unresolved Mention"/>
    <w:basedOn w:val="Fuentedeprrafopredeter"/>
    <w:uiPriority w:val="99"/>
    <w:semiHidden/>
    <w:unhideWhenUsed/>
    <w:rsid w:val="002C3B40"/>
    <w:rPr>
      <w:color w:val="605E5C"/>
      <w:shd w:val="clear" w:color="auto" w:fill="E1DFDD"/>
    </w:rPr>
  </w:style>
  <w:style w:type="table" w:styleId="Tablaconcuadrcula4-nfasis1">
    <w:name w:val="Grid Table 4 Accent 1"/>
    <w:basedOn w:val="Tablanormal"/>
    <w:uiPriority w:val="49"/>
    <w:rsid w:val="004726B3"/>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delista1clara-nfasis1">
    <w:name w:val="List Table 1 Light Accent 1"/>
    <w:basedOn w:val="Tablanormal"/>
    <w:uiPriority w:val="46"/>
    <w:rsid w:val="000B36C1"/>
    <w:pPr>
      <w:spacing w:after="0" w:line="240" w:lineRule="auto"/>
    </w:p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delista2-nfasis1">
    <w:name w:val="List Table 2 Accent 1"/>
    <w:basedOn w:val="Tablanormal"/>
    <w:uiPriority w:val="47"/>
    <w:rsid w:val="000B36C1"/>
    <w:pPr>
      <w:spacing w:after="0" w:line="240" w:lineRule="auto"/>
    </w:p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delista1clara-nfasis5">
    <w:name w:val="List Table 1 Light Accent 5"/>
    <w:basedOn w:val="Tablanormal"/>
    <w:uiPriority w:val="46"/>
    <w:rsid w:val="000B36C1"/>
    <w:pPr>
      <w:spacing w:after="0" w:line="240" w:lineRule="auto"/>
    </w:pPr>
    <w:tblPr>
      <w:tblStyleRowBandSize w:val="1"/>
      <w:tblStyleColBandSize w:val="1"/>
    </w:tblPr>
    <w:tblStylePr w:type="firstRow">
      <w:rPr>
        <w:b/>
        <w:bCs/>
      </w:rPr>
      <w:tblPr/>
      <w:tcPr>
        <w:tcBorders>
          <w:bottom w:val="single" w:sz="4" w:space="0" w:color="8EAADB" w:themeColor="accent5" w:themeTint="99"/>
        </w:tcBorders>
      </w:tcPr>
    </w:tblStylePr>
    <w:tblStylePr w:type="lastRow">
      <w:rPr>
        <w:b/>
        <w:bCs/>
      </w:rPr>
      <w:tblPr/>
      <w:tcPr>
        <w:tcBorders>
          <w:top w:val="sing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623242">
      <w:bodyDiv w:val="1"/>
      <w:marLeft w:val="0"/>
      <w:marRight w:val="0"/>
      <w:marTop w:val="0"/>
      <w:marBottom w:val="0"/>
      <w:divBdr>
        <w:top w:val="none" w:sz="0" w:space="0" w:color="auto"/>
        <w:left w:val="none" w:sz="0" w:space="0" w:color="auto"/>
        <w:bottom w:val="none" w:sz="0" w:space="0" w:color="auto"/>
        <w:right w:val="none" w:sz="0" w:space="0" w:color="auto"/>
      </w:divBdr>
    </w:div>
    <w:div w:id="19556228">
      <w:bodyDiv w:val="1"/>
      <w:marLeft w:val="0"/>
      <w:marRight w:val="0"/>
      <w:marTop w:val="0"/>
      <w:marBottom w:val="0"/>
      <w:divBdr>
        <w:top w:val="none" w:sz="0" w:space="0" w:color="auto"/>
        <w:left w:val="none" w:sz="0" w:space="0" w:color="auto"/>
        <w:bottom w:val="none" w:sz="0" w:space="0" w:color="auto"/>
        <w:right w:val="none" w:sz="0" w:space="0" w:color="auto"/>
      </w:divBdr>
    </w:div>
    <w:div w:id="20521937">
      <w:bodyDiv w:val="1"/>
      <w:marLeft w:val="0"/>
      <w:marRight w:val="0"/>
      <w:marTop w:val="0"/>
      <w:marBottom w:val="0"/>
      <w:divBdr>
        <w:top w:val="none" w:sz="0" w:space="0" w:color="auto"/>
        <w:left w:val="none" w:sz="0" w:space="0" w:color="auto"/>
        <w:bottom w:val="none" w:sz="0" w:space="0" w:color="auto"/>
        <w:right w:val="none" w:sz="0" w:space="0" w:color="auto"/>
      </w:divBdr>
    </w:div>
    <w:div w:id="43261883">
      <w:bodyDiv w:val="1"/>
      <w:marLeft w:val="0"/>
      <w:marRight w:val="0"/>
      <w:marTop w:val="0"/>
      <w:marBottom w:val="0"/>
      <w:divBdr>
        <w:top w:val="none" w:sz="0" w:space="0" w:color="auto"/>
        <w:left w:val="none" w:sz="0" w:space="0" w:color="auto"/>
        <w:bottom w:val="none" w:sz="0" w:space="0" w:color="auto"/>
        <w:right w:val="none" w:sz="0" w:space="0" w:color="auto"/>
      </w:divBdr>
    </w:div>
    <w:div w:id="60103764">
      <w:bodyDiv w:val="1"/>
      <w:marLeft w:val="0"/>
      <w:marRight w:val="0"/>
      <w:marTop w:val="0"/>
      <w:marBottom w:val="0"/>
      <w:divBdr>
        <w:top w:val="none" w:sz="0" w:space="0" w:color="auto"/>
        <w:left w:val="none" w:sz="0" w:space="0" w:color="auto"/>
        <w:bottom w:val="none" w:sz="0" w:space="0" w:color="auto"/>
        <w:right w:val="none" w:sz="0" w:space="0" w:color="auto"/>
      </w:divBdr>
    </w:div>
    <w:div w:id="92435864">
      <w:bodyDiv w:val="1"/>
      <w:marLeft w:val="0"/>
      <w:marRight w:val="0"/>
      <w:marTop w:val="0"/>
      <w:marBottom w:val="0"/>
      <w:divBdr>
        <w:top w:val="none" w:sz="0" w:space="0" w:color="auto"/>
        <w:left w:val="none" w:sz="0" w:space="0" w:color="auto"/>
        <w:bottom w:val="none" w:sz="0" w:space="0" w:color="auto"/>
        <w:right w:val="none" w:sz="0" w:space="0" w:color="auto"/>
      </w:divBdr>
    </w:div>
    <w:div w:id="107243591">
      <w:bodyDiv w:val="1"/>
      <w:marLeft w:val="0"/>
      <w:marRight w:val="0"/>
      <w:marTop w:val="0"/>
      <w:marBottom w:val="0"/>
      <w:divBdr>
        <w:top w:val="none" w:sz="0" w:space="0" w:color="auto"/>
        <w:left w:val="none" w:sz="0" w:space="0" w:color="auto"/>
        <w:bottom w:val="none" w:sz="0" w:space="0" w:color="auto"/>
        <w:right w:val="none" w:sz="0" w:space="0" w:color="auto"/>
      </w:divBdr>
    </w:div>
    <w:div w:id="116722022">
      <w:bodyDiv w:val="1"/>
      <w:marLeft w:val="0"/>
      <w:marRight w:val="0"/>
      <w:marTop w:val="0"/>
      <w:marBottom w:val="0"/>
      <w:divBdr>
        <w:top w:val="none" w:sz="0" w:space="0" w:color="auto"/>
        <w:left w:val="none" w:sz="0" w:space="0" w:color="auto"/>
        <w:bottom w:val="none" w:sz="0" w:space="0" w:color="auto"/>
        <w:right w:val="none" w:sz="0" w:space="0" w:color="auto"/>
      </w:divBdr>
    </w:div>
    <w:div w:id="171578017">
      <w:bodyDiv w:val="1"/>
      <w:marLeft w:val="0"/>
      <w:marRight w:val="0"/>
      <w:marTop w:val="0"/>
      <w:marBottom w:val="0"/>
      <w:divBdr>
        <w:top w:val="none" w:sz="0" w:space="0" w:color="auto"/>
        <w:left w:val="none" w:sz="0" w:space="0" w:color="auto"/>
        <w:bottom w:val="none" w:sz="0" w:space="0" w:color="auto"/>
        <w:right w:val="none" w:sz="0" w:space="0" w:color="auto"/>
      </w:divBdr>
    </w:div>
    <w:div w:id="279145871">
      <w:bodyDiv w:val="1"/>
      <w:marLeft w:val="0"/>
      <w:marRight w:val="0"/>
      <w:marTop w:val="0"/>
      <w:marBottom w:val="0"/>
      <w:divBdr>
        <w:top w:val="none" w:sz="0" w:space="0" w:color="auto"/>
        <w:left w:val="none" w:sz="0" w:space="0" w:color="auto"/>
        <w:bottom w:val="none" w:sz="0" w:space="0" w:color="auto"/>
        <w:right w:val="none" w:sz="0" w:space="0" w:color="auto"/>
      </w:divBdr>
    </w:div>
    <w:div w:id="292907198">
      <w:bodyDiv w:val="1"/>
      <w:marLeft w:val="0"/>
      <w:marRight w:val="0"/>
      <w:marTop w:val="0"/>
      <w:marBottom w:val="0"/>
      <w:divBdr>
        <w:top w:val="none" w:sz="0" w:space="0" w:color="auto"/>
        <w:left w:val="none" w:sz="0" w:space="0" w:color="auto"/>
        <w:bottom w:val="none" w:sz="0" w:space="0" w:color="auto"/>
        <w:right w:val="none" w:sz="0" w:space="0" w:color="auto"/>
      </w:divBdr>
    </w:div>
    <w:div w:id="316230386">
      <w:bodyDiv w:val="1"/>
      <w:marLeft w:val="0"/>
      <w:marRight w:val="0"/>
      <w:marTop w:val="0"/>
      <w:marBottom w:val="0"/>
      <w:divBdr>
        <w:top w:val="none" w:sz="0" w:space="0" w:color="auto"/>
        <w:left w:val="none" w:sz="0" w:space="0" w:color="auto"/>
        <w:bottom w:val="none" w:sz="0" w:space="0" w:color="auto"/>
        <w:right w:val="none" w:sz="0" w:space="0" w:color="auto"/>
      </w:divBdr>
    </w:div>
    <w:div w:id="325862150">
      <w:bodyDiv w:val="1"/>
      <w:marLeft w:val="0"/>
      <w:marRight w:val="0"/>
      <w:marTop w:val="0"/>
      <w:marBottom w:val="0"/>
      <w:divBdr>
        <w:top w:val="none" w:sz="0" w:space="0" w:color="auto"/>
        <w:left w:val="none" w:sz="0" w:space="0" w:color="auto"/>
        <w:bottom w:val="none" w:sz="0" w:space="0" w:color="auto"/>
        <w:right w:val="none" w:sz="0" w:space="0" w:color="auto"/>
      </w:divBdr>
    </w:div>
    <w:div w:id="358704720">
      <w:bodyDiv w:val="1"/>
      <w:marLeft w:val="0"/>
      <w:marRight w:val="0"/>
      <w:marTop w:val="0"/>
      <w:marBottom w:val="0"/>
      <w:divBdr>
        <w:top w:val="none" w:sz="0" w:space="0" w:color="auto"/>
        <w:left w:val="none" w:sz="0" w:space="0" w:color="auto"/>
        <w:bottom w:val="none" w:sz="0" w:space="0" w:color="auto"/>
        <w:right w:val="none" w:sz="0" w:space="0" w:color="auto"/>
      </w:divBdr>
    </w:div>
    <w:div w:id="405108085">
      <w:bodyDiv w:val="1"/>
      <w:marLeft w:val="0"/>
      <w:marRight w:val="0"/>
      <w:marTop w:val="0"/>
      <w:marBottom w:val="0"/>
      <w:divBdr>
        <w:top w:val="none" w:sz="0" w:space="0" w:color="auto"/>
        <w:left w:val="none" w:sz="0" w:space="0" w:color="auto"/>
        <w:bottom w:val="none" w:sz="0" w:space="0" w:color="auto"/>
        <w:right w:val="none" w:sz="0" w:space="0" w:color="auto"/>
      </w:divBdr>
    </w:div>
    <w:div w:id="444275144">
      <w:bodyDiv w:val="1"/>
      <w:marLeft w:val="0"/>
      <w:marRight w:val="0"/>
      <w:marTop w:val="0"/>
      <w:marBottom w:val="0"/>
      <w:divBdr>
        <w:top w:val="none" w:sz="0" w:space="0" w:color="auto"/>
        <w:left w:val="none" w:sz="0" w:space="0" w:color="auto"/>
        <w:bottom w:val="none" w:sz="0" w:space="0" w:color="auto"/>
        <w:right w:val="none" w:sz="0" w:space="0" w:color="auto"/>
      </w:divBdr>
    </w:div>
    <w:div w:id="448549055">
      <w:bodyDiv w:val="1"/>
      <w:marLeft w:val="0"/>
      <w:marRight w:val="0"/>
      <w:marTop w:val="0"/>
      <w:marBottom w:val="0"/>
      <w:divBdr>
        <w:top w:val="none" w:sz="0" w:space="0" w:color="auto"/>
        <w:left w:val="none" w:sz="0" w:space="0" w:color="auto"/>
        <w:bottom w:val="none" w:sz="0" w:space="0" w:color="auto"/>
        <w:right w:val="none" w:sz="0" w:space="0" w:color="auto"/>
      </w:divBdr>
    </w:div>
    <w:div w:id="462816223">
      <w:bodyDiv w:val="1"/>
      <w:marLeft w:val="0"/>
      <w:marRight w:val="0"/>
      <w:marTop w:val="0"/>
      <w:marBottom w:val="0"/>
      <w:divBdr>
        <w:top w:val="none" w:sz="0" w:space="0" w:color="auto"/>
        <w:left w:val="none" w:sz="0" w:space="0" w:color="auto"/>
        <w:bottom w:val="none" w:sz="0" w:space="0" w:color="auto"/>
        <w:right w:val="none" w:sz="0" w:space="0" w:color="auto"/>
      </w:divBdr>
    </w:div>
    <w:div w:id="472258298">
      <w:bodyDiv w:val="1"/>
      <w:marLeft w:val="0"/>
      <w:marRight w:val="0"/>
      <w:marTop w:val="0"/>
      <w:marBottom w:val="0"/>
      <w:divBdr>
        <w:top w:val="none" w:sz="0" w:space="0" w:color="auto"/>
        <w:left w:val="none" w:sz="0" w:space="0" w:color="auto"/>
        <w:bottom w:val="none" w:sz="0" w:space="0" w:color="auto"/>
        <w:right w:val="none" w:sz="0" w:space="0" w:color="auto"/>
      </w:divBdr>
    </w:div>
    <w:div w:id="490367716">
      <w:bodyDiv w:val="1"/>
      <w:marLeft w:val="0"/>
      <w:marRight w:val="0"/>
      <w:marTop w:val="0"/>
      <w:marBottom w:val="0"/>
      <w:divBdr>
        <w:top w:val="none" w:sz="0" w:space="0" w:color="auto"/>
        <w:left w:val="none" w:sz="0" w:space="0" w:color="auto"/>
        <w:bottom w:val="none" w:sz="0" w:space="0" w:color="auto"/>
        <w:right w:val="none" w:sz="0" w:space="0" w:color="auto"/>
      </w:divBdr>
    </w:div>
    <w:div w:id="536509938">
      <w:bodyDiv w:val="1"/>
      <w:marLeft w:val="0"/>
      <w:marRight w:val="0"/>
      <w:marTop w:val="0"/>
      <w:marBottom w:val="0"/>
      <w:divBdr>
        <w:top w:val="none" w:sz="0" w:space="0" w:color="auto"/>
        <w:left w:val="none" w:sz="0" w:space="0" w:color="auto"/>
        <w:bottom w:val="none" w:sz="0" w:space="0" w:color="auto"/>
        <w:right w:val="none" w:sz="0" w:space="0" w:color="auto"/>
      </w:divBdr>
    </w:div>
    <w:div w:id="641927824">
      <w:bodyDiv w:val="1"/>
      <w:marLeft w:val="0"/>
      <w:marRight w:val="0"/>
      <w:marTop w:val="0"/>
      <w:marBottom w:val="0"/>
      <w:divBdr>
        <w:top w:val="none" w:sz="0" w:space="0" w:color="auto"/>
        <w:left w:val="none" w:sz="0" w:space="0" w:color="auto"/>
        <w:bottom w:val="none" w:sz="0" w:space="0" w:color="auto"/>
        <w:right w:val="none" w:sz="0" w:space="0" w:color="auto"/>
      </w:divBdr>
    </w:div>
    <w:div w:id="727414203">
      <w:bodyDiv w:val="1"/>
      <w:marLeft w:val="0"/>
      <w:marRight w:val="0"/>
      <w:marTop w:val="0"/>
      <w:marBottom w:val="0"/>
      <w:divBdr>
        <w:top w:val="none" w:sz="0" w:space="0" w:color="auto"/>
        <w:left w:val="none" w:sz="0" w:space="0" w:color="auto"/>
        <w:bottom w:val="none" w:sz="0" w:space="0" w:color="auto"/>
        <w:right w:val="none" w:sz="0" w:space="0" w:color="auto"/>
      </w:divBdr>
    </w:div>
    <w:div w:id="762608085">
      <w:bodyDiv w:val="1"/>
      <w:marLeft w:val="0"/>
      <w:marRight w:val="0"/>
      <w:marTop w:val="0"/>
      <w:marBottom w:val="0"/>
      <w:divBdr>
        <w:top w:val="none" w:sz="0" w:space="0" w:color="auto"/>
        <w:left w:val="none" w:sz="0" w:space="0" w:color="auto"/>
        <w:bottom w:val="none" w:sz="0" w:space="0" w:color="auto"/>
        <w:right w:val="none" w:sz="0" w:space="0" w:color="auto"/>
      </w:divBdr>
    </w:div>
    <w:div w:id="763264599">
      <w:bodyDiv w:val="1"/>
      <w:marLeft w:val="0"/>
      <w:marRight w:val="0"/>
      <w:marTop w:val="0"/>
      <w:marBottom w:val="0"/>
      <w:divBdr>
        <w:top w:val="none" w:sz="0" w:space="0" w:color="auto"/>
        <w:left w:val="none" w:sz="0" w:space="0" w:color="auto"/>
        <w:bottom w:val="none" w:sz="0" w:space="0" w:color="auto"/>
        <w:right w:val="none" w:sz="0" w:space="0" w:color="auto"/>
      </w:divBdr>
    </w:div>
    <w:div w:id="785537901">
      <w:bodyDiv w:val="1"/>
      <w:marLeft w:val="0"/>
      <w:marRight w:val="0"/>
      <w:marTop w:val="0"/>
      <w:marBottom w:val="0"/>
      <w:divBdr>
        <w:top w:val="none" w:sz="0" w:space="0" w:color="auto"/>
        <w:left w:val="none" w:sz="0" w:space="0" w:color="auto"/>
        <w:bottom w:val="none" w:sz="0" w:space="0" w:color="auto"/>
        <w:right w:val="none" w:sz="0" w:space="0" w:color="auto"/>
      </w:divBdr>
    </w:div>
    <w:div w:id="816804083">
      <w:bodyDiv w:val="1"/>
      <w:marLeft w:val="0"/>
      <w:marRight w:val="0"/>
      <w:marTop w:val="0"/>
      <w:marBottom w:val="0"/>
      <w:divBdr>
        <w:top w:val="none" w:sz="0" w:space="0" w:color="auto"/>
        <w:left w:val="none" w:sz="0" w:space="0" w:color="auto"/>
        <w:bottom w:val="none" w:sz="0" w:space="0" w:color="auto"/>
        <w:right w:val="none" w:sz="0" w:space="0" w:color="auto"/>
      </w:divBdr>
    </w:div>
    <w:div w:id="853227550">
      <w:bodyDiv w:val="1"/>
      <w:marLeft w:val="0"/>
      <w:marRight w:val="0"/>
      <w:marTop w:val="0"/>
      <w:marBottom w:val="0"/>
      <w:divBdr>
        <w:top w:val="none" w:sz="0" w:space="0" w:color="auto"/>
        <w:left w:val="none" w:sz="0" w:space="0" w:color="auto"/>
        <w:bottom w:val="none" w:sz="0" w:space="0" w:color="auto"/>
        <w:right w:val="none" w:sz="0" w:space="0" w:color="auto"/>
      </w:divBdr>
    </w:div>
    <w:div w:id="854928009">
      <w:bodyDiv w:val="1"/>
      <w:marLeft w:val="0"/>
      <w:marRight w:val="0"/>
      <w:marTop w:val="0"/>
      <w:marBottom w:val="0"/>
      <w:divBdr>
        <w:top w:val="none" w:sz="0" w:space="0" w:color="auto"/>
        <w:left w:val="none" w:sz="0" w:space="0" w:color="auto"/>
        <w:bottom w:val="none" w:sz="0" w:space="0" w:color="auto"/>
        <w:right w:val="none" w:sz="0" w:space="0" w:color="auto"/>
      </w:divBdr>
    </w:div>
    <w:div w:id="882596987">
      <w:bodyDiv w:val="1"/>
      <w:marLeft w:val="0"/>
      <w:marRight w:val="0"/>
      <w:marTop w:val="0"/>
      <w:marBottom w:val="0"/>
      <w:divBdr>
        <w:top w:val="none" w:sz="0" w:space="0" w:color="auto"/>
        <w:left w:val="none" w:sz="0" w:space="0" w:color="auto"/>
        <w:bottom w:val="none" w:sz="0" w:space="0" w:color="auto"/>
        <w:right w:val="none" w:sz="0" w:space="0" w:color="auto"/>
      </w:divBdr>
    </w:div>
    <w:div w:id="903876300">
      <w:bodyDiv w:val="1"/>
      <w:marLeft w:val="0"/>
      <w:marRight w:val="0"/>
      <w:marTop w:val="0"/>
      <w:marBottom w:val="0"/>
      <w:divBdr>
        <w:top w:val="none" w:sz="0" w:space="0" w:color="auto"/>
        <w:left w:val="none" w:sz="0" w:space="0" w:color="auto"/>
        <w:bottom w:val="none" w:sz="0" w:space="0" w:color="auto"/>
        <w:right w:val="none" w:sz="0" w:space="0" w:color="auto"/>
      </w:divBdr>
    </w:div>
    <w:div w:id="932587470">
      <w:bodyDiv w:val="1"/>
      <w:marLeft w:val="0"/>
      <w:marRight w:val="0"/>
      <w:marTop w:val="0"/>
      <w:marBottom w:val="0"/>
      <w:divBdr>
        <w:top w:val="none" w:sz="0" w:space="0" w:color="auto"/>
        <w:left w:val="none" w:sz="0" w:space="0" w:color="auto"/>
        <w:bottom w:val="none" w:sz="0" w:space="0" w:color="auto"/>
        <w:right w:val="none" w:sz="0" w:space="0" w:color="auto"/>
      </w:divBdr>
    </w:div>
    <w:div w:id="933130539">
      <w:bodyDiv w:val="1"/>
      <w:marLeft w:val="0"/>
      <w:marRight w:val="0"/>
      <w:marTop w:val="0"/>
      <w:marBottom w:val="0"/>
      <w:divBdr>
        <w:top w:val="none" w:sz="0" w:space="0" w:color="auto"/>
        <w:left w:val="none" w:sz="0" w:space="0" w:color="auto"/>
        <w:bottom w:val="none" w:sz="0" w:space="0" w:color="auto"/>
        <w:right w:val="none" w:sz="0" w:space="0" w:color="auto"/>
      </w:divBdr>
    </w:div>
    <w:div w:id="954874677">
      <w:bodyDiv w:val="1"/>
      <w:marLeft w:val="0"/>
      <w:marRight w:val="0"/>
      <w:marTop w:val="0"/>
      <w:marBottom w:val="0"/>
      <w:divBdr>
        <w:top w:val="none" w:sz="0" w:space="0" w:color="auto"/>
        <w:left w:val="none" w:sz="0" w:space="0" w:color="auto"/>
        <w:bottom w:val="none" w:sz="0" w:space="0" w:color="auto"/>
        <w:right w:val="none" w:sz="0" w:space="0" w:color="auto"/>
      </w:divBdr>
    </w:div>
    <w:div w:id="991182245">
      <w:bodyDiv w:val="1"/>
      <w:marLeft w:val="0"/>
      <w:marRight w:val="0"/>
      <w:marTop w:val="0"/>
      <w:marBottom w:val="0"/>
      <w:divBdr>
        <w:top w:val="none" w:sz="0" w:space="0" w:color="auto"/>
        <w:left w:val="none" w:sz="0" w:space="0" w:color="auto"/>
        <w:bottom w:val="none" w:sz="0" w:space="0" w:color="auto"/>
        <w:right w:val="none" w:sz="0" w:space="0" w:color="auto"/>
      </w:divBdr>
    </w:div>
    <w:div w:id="1003775562">
      <w:bodyDiv w:val="1"/>
      <w:marLeft w:val="0"/>
      <w:marRight w:val="0"/>
      <w:marTop w:val="0"/>
      <w:marBottom w:val="0"/>
      <w:divBdr>
        <w:top w:val="none" w:sz="0" w:space="0" w:color="auto"/>
        <w:left w:val="none" w:sz="0" w:space="0" w:color="auto"/>
        <w:bottom w:val="none" w:sz="0" w:space="0" w:color="auto"/>
        <w:right w:val="none" w:sz="0" w:space="0" w:color="auto"/>
      </w:divBdr>
    </w:div>
    <w:div w:id="1055853709">
      <w:bodyDiv w:val="1"/>
      <w:marLeft w:val="0"/>
      <w:marRight w:val="0"/>
      <w:marTop w:val="0"/>
      <w:marBottom w:val="0"/>
      <w:divBdr>
        <w:top w:val="none" w:sz="0" w:space="0" w:color="auto"/>
        <w:left w:val="none" w:sz="0" w:space="0" w:color="auto"/>
        <w:bottom w:val="none" w:sz="0" w:space="0" w:color="auto"/>
        <w:right w:val="none" w:sz="0" w:space="0" w:color="auto"/>
      </w:divBdr>
    </w:div>
    <w:div w:id="1055855679">
      <w:bodyDiv w:val="1"/>
      <w:marLeft w:val="0"/>
      <w:marRight w:val="0"/>
      <w:marTop w:val="0"/>
      <w:marBottom w:val="0"/>
      <w:divBdr>
        <w:top w:val="none" w:sz="0" w:space="0" w:color="auto"/>
        <w:left w:val="none" w:sz="0" w:space="0" w:color="auto"/>
        <w:bottom w:val="none" w:sz="0" w:space="0" w:color="auto"/>
        <w:right w:val="none" w:sz="0" w:space="0" w:color="auto"/>
      </w:divBdr>
    </w:div>
    <w:div w:id="1142311478">
      <w:bodyDiv w:val="1"/>
      <w:marLeft w:val="0"/>
      <w:marRight w:val="0"/>
      <w:marTop w:val="0"/>
      <w:marBottom w:val="0"/>
      <w:divBdr>
        <w:top w:val="none" w:sz="0" w:space="0" w:color="auto"/>
        <w:left w:val="none" w:sz="0" w:space="0" w:color="auto"/>
        <w:bottom w:val="none" w:sz="0" w:space="0" w:color="auto"/>
        <w:right w:val="none" w:sz="0" w:space="0" w:color="auto"/>
      </w:divBdr>
    </w:div>
    <w:div w:id="1185171033">
      <w:bodyDiv w:val="1"/>
      <w:marLeft w:val="0"/>
      <w:marRight w:val="0"/>
      <w:marTop w:val="0"/>
      <w:marBottom w:val="0"/>
      <w:divBdr>
        <w:top w:val="none" w:sz="0" w:space="0" w:color="auto"/>
        <w:left w:val="none" w:sz="0" w:space="0" w:color="auto"/>
        <w:bottom w:val="none" w:sz="0" w:space="0" w:color="auto"/>
        <w:right w:val="none" w:sz="0" w:space="0" w:color="auto"/>
      </w:divBdr>
    </w:div>
    <w:div w:id="1189298862">
      <w:bodyDiv w:val="1"/>
      <w:marLeft w:val="0"/>
      <w:marRight w:val="0"/>
      <w:marTop w:val="0"/>
      <w:marBottom w:val="0"/>
      <w:divBdr>
        <w:top w:val="none" w:sz="0" w:space="0" w:color="auto"/>
        <w:left w:val="none" w:sz="0" w:space="0" w:color="auto"/>
        <w:bottom w:val="none" w:sz="0" w:space="0" w:color="auto"/>
        <w:right w:val="none" w:sz="0" w:space="0" w:color="auto"/>
      </w:divBdr>
    </w:div>
    <w:div w:id="1246261361">
      <w:bodyDiv w:val="1"/>
      <w:marLeft w:val="0"/>
      <w:marRight w:val="0"/>
      <w:marTop w:val="0"/>
      <w:marBottom w:val="0"/>
      <w:divBdr>
        <w:top w:val="none" w:sz="0" w:space="0" w:color="auto"/>
        <w:left w:val="none" w:sz="0" w:space="0" w:color="auto"/>
        <w:bottom w:val="none" w:sz="0" w:space="0" w:color="auto"/>
        <w:right w:val="none" w:sz="0" w:space="0" w:color="auto"/>
      </w:divBdr>
    </w:div>
    <w:div w:id="1254827304">
      <w:bodyDiv w:val="1"/>
      <w:marLeft w:val="0"/>
      <w:marRight w:val="0"/>
      <w:marTop w:val="0"/>
      <w:marBottom w:val="0"/>
      <w:divBdr>
        <w:top w:val="none" w:sz="0" w:space="0" w:color="auto"/>
        <w:left w:val="none" w:sz="0" w:space="0" w:color="auto"/>
        <w:bottom w:val="none" w:sz="0" w:space="0" w:color="auto"/>
        <w:right w:val="none" w:sz="0" w:space="0" w:color="auto"/>
      </w:divBdr>
    </w:div>
    <w:div w:id="1345520127">
      <w:bodyDiv w:val="1"/>
      <w:marLeft w:val="0"/>
      <w:marRight w:val="0"/>
      <w:marTop w:val="0"/>
      <w:marBottom w:val="0"/>
      <w:divBdr>
        <w:top w:val="none" w:sz="0" w:space="0" w:color="auto"/>
        <w:left w:val="none" w:sz="0" w:space="0" w:color="auto"/>
        <w:bottom w:val="none" w:sz="0" w:space="0" w:color="auto"/>
        <w:right w:val="none" w:sz="0" w:space="0" w:color="auto"/>
      </w:divBdr>
    </w:div>
    <w:div w:id="1372457672">
      <w:bodyDiv w:val="1"/>
      <w:marLeft w:val="0"/>
      <w:marRight w:val="0"/>
      <w:marTop w:val="0"/>
      <w:marBottom w:val="0"/>
      <w:divBdr>
        <w:top w:val="none" w:sz="0" w:space="0" w:color="auto"/>
        <w:left w:val="none" w:sz="0" w:space="0" w:color="auto"/>
        <w:bottom w:val="none" w:sz="0" w:space="0" w:color="auto"/>
        <w:right w:val="none" w:sz="0" w:space="0" w:color="auto"/>
      </w:divBdr>
    </w:div>
    <w:div w:id="1397051797">
      <w:bodyDiv w:val="1"/>
      <w:marLeft w:val="0"/>
      <w:marRight w:val="0"/>
      <w:marTop w:val="0"/>
      <w:marBottom w:val="0"/>
      <w:divBdr>
        <w:top w:val="none" w:sz="0" w:space="0" w:color="auto"/>
        <w:left w:val="none" w:sz="0" w:space="0" w:color="auto"/>
        <w:bottom w:val="none" w:sz="0" w:space="0" w:color="auto"/>
        <w:right w:val="none" w:sz="0" w:space="0" w:color="auto"/>
      </w:divBdr>
    </w:div>
    <w:div w:id="1411777335">
      <w:bodyDiv w:val="1"/>
      <w:marLeft w:val="0"/>
      <w:marRight w:val="0"/>
      <w:marTop w:val="0"/>
      <w:marBottom w:val="0"/>
      <w:divBdr>
        <w:top w:val="none" w:sz="0" w:space="0" w:color="auto"/>
        <w:left w:val="none" w:sz="0" w:space="0" w:color="auto"/>
        <w:bottom w:val="none" w:sz="0" w:space="0" w:color="auto"/>
        <w:right w:val="none" w:sz="0" w:space="0" w:color="auto"/>
      </w:divBdr>
    </w:div>
    <w:div w:id="1441803084">
      <w:bodyDiv w:val="1"/>
      <w:marLeft w:val="0"/>
      <w:marRight w:val="0"/>
      <w:marTop w:val="0"/>
      <w:marBottom w:val="0"/>
      <w:divBdr>
        <w:top w:val="none" w:sz="0" w:space="0" w:color="auto"/>
        <w:left w:val="none" w:sz="0" w:space="0" w:color="auto"/>
        <w:bottom w:val="none" w:sz="0" w:space="0" w:color="auto"/>
        <w:right w:val="none" w:sz="0" w:space="0" w:color="auto"/>
      </w:divBdr>
    </w:div>
    <w:div w:id="1488672482">
      <w:bodyDiv w:val="1"/>
      <w:marLeft w:val="0"/>
      <w:marRight w:val="0"/>
      <w:marTop w:val="0"/>
      <w:marBottom w:val="0"/>
      <w:divBdr>
        <w:top w:val="none" w:sz="0" w:space="0" w:color="auto"/>
        <w:left w:val="none" w:sz="0" w:space="0" w:color="auto"/>
        <w:bottom w:val="none" w:sz="0" w:space="0" w:color="auto"/>
        <w:right w:val="none" w:sz="0" w:space="0" w:color="auto"/>
      </w:divBdr>
    </w:div>
    <w:div w:id="1503662787">
      <w:bodyDiv w:val="1"/>
      <w:marLeft w:val="0"/>
      <w:marRight w:val="0"/>
      <w:marTop w:val="0"/>
      <w:marBottom w:val="0"/>
      <w:divBdr>
        <w:top w:val="none" w:sz="0" w:space="0" w:color="auto"/>
        <w:left w:val="none" w:sz="0" w:space="0" w:color="auto"/>
        <w:bottom w:val="none" w:sz="0" w:space="0" w:color="auto"/>
        <w:right w:val="none" w:sz="0" w:space="0" w:color="auto"/>
      </w:divBdr>
    </w:div>
    <w:div w:id="1543864015">
      <w:bodyDiv w:val="1"/>
      <w:marLeft w:val="0"/>
      <w:marRight w:val="0"/>
      <w:marTop w:val="0"/>
      <w:marBottom w:val="0"/>
      <w:divBdr>
        <w:top w:val="none" w:sz="0" w:space="0" w:color="auto"/>
        <w:left w:val="none" w:sz="0" w:space="0" w:color="auto"/>
        <w:bottom w:val="none" w:sz="0" w:space="0" w:color="auto"/>
        <w:right w:val="none" w:sz="0" w:space="0" w:color="auto"/>
      </w:divBdr>
    </w:div>
    <w:div w:id="1545479524">
      <w:bodyDiv w:val="1"/>
      <w:marLeft w:val="0"/>
      <w:marRight w:val="0"/>
      <w:marTop w:val="0"/>
      <w:marBottom w:val="0"/>
      <w:divBdr>
        <w:top w:val="none" w:sz="0" w:space="0" w:color="auto"/>
        <w:left w:val="none" w:sz="0" w:space="0" w:color="auto"/>
        <w:bottom w:val="none" w:sz="0" w:space="0" w:color="auto"/>
        <w:right w:val="none" w:sz="0" w:space="0" w:color="auto"/>
      </w:divBdr>
    </w:div>
    <w:div w:id="1555892727">
      <w:bodyDiv w:val="1"/>
      <w:marLeft w:val="0"/>
      <w:marRight w:val="0"/>
      <w:marTop w:val="0"/>
      <w:marBottom w:val="0"/>
      <w:divBdr>
        <w:top w:val="none" w:sz="0" w:space="0" w:color="auto"/>
        <w:left w:val="none" w:sz="0" w:space="0" w:color="auto"/>
        <w:bottom w:val="none" w:sz="0" w:space="0" w:color="auto"/>
        <w:right w:val="none" w:sz="0" w:space="0" w:color="auto"/>
      </w:divBdr>
    </w:div>
    <w:div w:id="1567297947">
      <w:bodyDiv w:val="1"/>
      <w:marLeft w:val="0"/>
      <w:marRight w:val="0"/>
      <w:marTop w:val="0"/>
      <w:marBottom w:val="0"/>
      <w:divBdr>
        <w:top w:val="none" w:sz="0" w:space="0" w:color="auto"/>
        <w:left w:val="none" w:sz="0" w:space="0" w:color="auto"/>
        <w:bottom w:val="none" w:sz="0" w:space="0" w:color="auto"/>
        <w:right w:val="none" w:sz="0" w:space="0" w:color="auto"/>
      </w:divBdr>
    </w:div>
    <w:div w:id="1628773218">
      <w:bodyDiv w:val="1"/>
      <w:marLeft w:val="0"/>
      <w:marRight w:val="0"/>
      <w:marTop w:val="0"/>
      <w:marBottom w:val="0"/>
      <w:divBdr>
        <w:top w:val="none" w:sz="0" w:space="0" w:color="auto"/>
        <w:left w:val="none" w:sz="0" w:space="0" w:color="auto"/>
        <w:bottom w:val="none" w:sz="0" w:space="0" w:color="auto"/>
        <w:right w:val="none" w:sz="0" w:space="0" w:color="auto"/>
      </w:divBdr>
    </w:div>
    <w:div w:id="1703633861">
      <w:bodyDiv w:val="1"/>
      <w:marLeft w:val="0"/>
      <w:marRight w:val="0"/>
      <w:marTop w:val="0"/>
      <w:marBottom w:val="0"/>
      <w:divBdr>
        <w:top w:val="none" w:sz="0" w:space="0" w:color="auto"/>
        <w:left w:val="none" w:sz="0" w:space="0" w:color="auto"/>
        <w:bottom w:val="none" w:sz="0" w:space="0" w:color="auto"/>
        <w:right w:val="none" w:sz="0" w:space="0" w:color="auto"/>
      </w:divBdr>
    </w:div>
    <w:div w:id="1743016052">
      <w:bodyDiv w:val="1"/>
      <w:marLeft w:val="0"/>
      <w:marRight w:val="0"/>
      <w:marTop w:val="0"/>
      <w:marBottom w:val="0"/>
      <w:divBdr>
        <w:top w:val="none" w:sz="0" w:space="0" w:color="auto"/>
        <w:left w:val="none" w:sz="0" w:space="0" w:color="auto"/>
        <w:bottom w:val="none" w:sz="0" w:space="0" w:color="auto"/>
        <w:right w:val="none" w:sz="0" w:space="0" w:color="auto"/>
      </w:divBdr>
    </w:div>
    <w:div w:id="1757241598">
      <w:bodyDiv w:val="1"/>
      <w:marLeft w:val="0"/>
      <w:marRight w:val="0"/>
      <w:marTop w:val="0"/>
      <w:marBottom w:val="0"/>
      <w:divBdr>
        <w:top w:val="none" w:sz="0" w:space="0" w:color="auto"/>
        <w:left w:val="none" w:sz="0" w:space="0" w:color="auto"/>
        <w:bottom w:val="none" w:sz="0" w:space="0" w:color="auto"/>
        <w:right w:val="none" w:sz="0" w:space="0" w:color="auto"/>
      </w:divBdr>
    </w:div>
    <w:div w:id="1800027832">
      <w:bodyDiv w:val="1"/>
      <w:marLeft w:val="0"/>
      <w:marRight w:val="0"/>
      <w:marTop w:val="0"/>
      <w:marBottom w:val="0"/>
      <w:divBdr>
        <w:top w:val="none" w:sz="0" w:space="0" w:color="auto"/>
        <w:left w:val="none" w:sz="0" w:space="0" w:color="auto"/>
        <w:bottom w:val="none" w:sz="0" w:space="0" w:color="auto"/>
        <w:right w:val="none" w:sz="0" w:space="0" w:color="auto"/>
      </w:divBdr>
    </w:div>
    <w:div w:id="1846288813">
      <w:bodyDiv w:val="1"/>
      <w:marLeft w:val="0"/>
      <w:marRight w:val="0"/>
      <w:marTop w:val="0"/>
      <w:marBottom w:val="0"/>
      <w:divBdr>
        <w:top w:val="none" w:sz="0" w:space="0" w:color="auto"/>
        <w:left w:val="none" w:sz="0" w:space="0" w:color="auto"/>
        <w:bottom w:val="none" w:sz="0" w:space="0" w:color="auto"/>
        <w:right w:val="none" w:sz="0" w:space="0" w:color="auto"/>
      </w:divBdr>
    </w:div>
    <w:div w:id="1853374147">
      <w:bodyDiv w:val="1"/>
      <w:marLeft w:val="0"/>
      <w:marRight w:val="0"/>
      <w:marTop w:val="0"/>
      <w:marBottom w:val="0"/>
      <w:divBdr>
        <w:top w:val="none" w:sz="0" w:space="0" w:color="auto"/>
        <w:left w:val="none" w:sz="0" w:space="0" w:color="auto"/>
        <w:bottom w:val="none" w:sz="0" w:space="0" w:color="auto"/>
        <w:right w:val="none" w:sz="0" w:space="0" w:color="auto"/>
      </w:divBdr>
    </w:div>
    <w:div w:id="1897886744">
      <w:bodyDiv w:val="1"/>
      <w:marLeft w:val="0"/>
      <w:marRight w:val="0"/>
      <w:marTop w:val="0"/>
      <w:marBottom w:val="0"/>
      <w:divBdr>
        <w:top w:val="none" w:sz="0" w:space="0" w:color="auto"/>
        <w:left w:val="none" w:sz="0" w:space="0" w:color="auto"/>
        <w:bottom w:val="none" w:sz="0" w:space="0" w:color="auto"/>
        <w:right w:val="none" w:sz="0" w:space="0" w:color="auto"/>
      </w:divBdr>
    </w:div>
    <w:div w:id="1907301799">
      <w:bodyDiv w:val="1"/>
      <w:marLeft w:val="0"/>
      <w:marRight w:val="0"/>
      <w:marTop w:val="0"/>
      <w:marBottom w:val="0"/>
      <w:divBdr>
        <w:top w:val="none" w:sz="0" w:space="0" w:color="auto"/>
        <w:left w:val="none" w:sz="0" w:space="0" w:color="auto"/>
        <w:bottom w:val="none" w:sz="0" w:space="0" w:color="auto"/>
        <w:right w:val="none" w:sz="0" w:space="0" w:color="auto"/>
      </w:divBdr>
    </w:div>
    <w:div w:id="1917664976">
      <w:bodyDiv w:val="1"/>
      <w:marLeft w:val="0"/>
      <w:marRight w:val="0"/>
      <w:marTop w:val="0"/>
      <w:marBottom w:val="0"/>
      <w:divBdr>
        <w:top w:val="none" w:sz="0" w:space="0" w:color="auto"/>
        <w:left w:val="none" w:sz="0" w:space="0" w:color="auto"/>
        <w:bottom w:val="none" w:sz="0" w:space="0" w:color="auto"/>
        <w:right w:val="none" w:sz="0" w:space="0" w:color="auto"/>
      </w:divBdr>
    </w:div>
    <w:div w:id="1923101527">
      <w:bodyDiv w:val="1"/>
      <w:marLeft w:val="0"/>
      <w:marRight w:val="0"/>
      <w:marTop w:val="0"/>
      <w:marBottom w:val="0"/>
      <w:divBdr>
        <w:top w:val="none" w:sz="0" w:space="0" w:color="auto"/>
        <w:left w:val="none" w:sz="0" w:space="0" w:color="auto"/>
        <w:bottom w:val="none" w:sz="0" w:space="0" w:color="auto"/>
        <w:right w:val="none" w:sz="0" w:space="0" w:color="auto"/>
      </w:divBdr>
    </w:div>
    <w:div w:id="1924294460">
      <w:bodyDiv w:val="1"/>
      <w:marLeft w:val="0"/>
      <w:marRight w:val="0"/>
      <w:marTop w:val="0"/>
      <w:marBottom w:val="0"/>
      <w:divBdr>
        <w:top w:val="none" w:sz="0" w:space="0" w:color="auto"/>
        <w:left w:val="none" w:sz="0" w:space="0" w:color="auto"/>
        <w:bottom w:val="none" w:sz="0" w:space="0" w:color="auto"/>
        <w:right w:val="none" w:sz="0" w:space="0" w:color="auto"/>
      </w:divBdr>
    </w:div>
    <w:div w:id="1951663339">
      <w:bodyDiv w:val="1"/>
      <w:marLeft w:val="0"/>
      <w:marRight w:val="0"/>
      <w:marTop w:val="0"/>
      <w:marBottom w:val="0"/>
      <w:divBdr>
        <w:top w:val="none" w:sz="0" w:space="0" w:color="auto"/>
        <w:left w:val="none" w:sz="0" w:space="0" w:color="auto"/>
        <w:bottom w:val="none" w:sz="0" w:space="0" w:color="auto"/>
        <w:right w:val="none" w:sz="0" w:space="0" w:color="auto"/>
      </w:divBdr>
    </w:div>
    <w:div w:id="1989899496">
      <w:bodyDiv w:val="1"/>
      <w:marLeft w:val="0"/>
      <w:marRight w:val="0"/>
      <w:marTop w:val="0"/>
      <w:marBottom w:val="0"/>
      <w:divBdr>
        <w:top w:val="none" w:sz="0" w:space="0" w:color="auto"/>
        <w:left w:val="none" w:sz="0" w:space="0" w:color="auto"/>
        <w:bottom w:val="none" w:sz="0" w:space="0" w:color="auto"/>
        <w:right w:val="none" w:sz="0" w:space="0" w:color="auto"/>
      </w:divBdr>
    </w:div>
    <w:div w:id="2064522822">
      <w:bodyDiv w:val="1"/>
      <w:marLeft w:val="0"/>
      <w:marRight w:val="0"/>
      <w:marTop w:val="0"/>
      <w:marBottom w:val="0"/>
      <w:divBdr>
        <w:top w:val="none" w:sz="0" w:space="0" w:color="auto"/>
        <w:left w:val="none" w:sz="0" w:space="0" w:color="auto"/>
        <w:bottom w:val="none" w:sz="0" w:space="0" w:color="auto"/>
        <w:right w:val="none" w:sz="0" w:space="0" w:color="auto"/>
      </w:divBdr>
    </w:div>
    <w:div w:id="2083984132">
      <w:bodyDiv w:val="1"/>
      <w:marLeft w:val="0"/>
      <w:marRight w:val="0"/>
      <w:marTop w:val="0"/>
      <w:marBottom w:val="0"/>
      <w:divBdr>
        <w:top w:val="none" w:sz="0" w:space="0" w:color="auto"/>
        <w:left w:val="none" w:sz="0" w:space="0" w:color="auto"/>
        <w:bottom w:val="none" w:sz="0" w:space="0" w:color="auto"/>
        <w:right w:val="none" w:sz="0" w:space="0" w:color="auto"/>
      </w:divBdr>
    </w:div>
    <w:div w:id="21399552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cgi.una.ac.cr/sppi/" TargetMode="External"/><Relationship Id="rId21" Type="http://schemas.openxmlformats.org/officeDocument/2006/relationships/hyperlink" Target="https://www.gestionproyectos.una.ac.cr/" TargetMode="External"/><Relationship Id="rId42" Type="http://schemas.openxmlformats.org/officeDocument/2006/relationships/image" Target="media/image11.jpeg"/><Relationship Id="rId47" Type="http://schemas.openxmlformats.org/officeDocument/2006/relationships/image" Target="media/image16.jpeg"/><Relationship Id="rId63" Type="http://schemas.openxmlformats.org/officeDocument/2006/relationships/image" Target="media/image32.jpeg"/><Relationship Id="rId68" Type="http://schemas.openxmlformats.org/officeDocument/2006/relationships/image" Target="media/image37.jpeg"/><Relationship Id="rId84" Type="http://schemas.openxmlformats.org/officeDocument/2006/relationships/fontTable" Target="fontTable.xml"/><Relationship Id="rId16" Type="http://schemas.openxmlformats.org/officeDocument/2006/relationships/hyperlink" Target="https://www.gestionproyectos.una.ac.cr/" TargetMode="External"/><Relationship Id="rId11" Type="http://schemas.openxmlformats.org/officeDocument/2006/relationships/footer" Target="footer2.xml"/><Relationship Id="rId32" Type="http://schemas.openxmlformats.org/officeDocument/2006/relationships/header" Target="header1.xml"/><Relationship Id="rId37" Type="http://schemas.openxmlformats.org/officeDocument/2006/relationships/image" Target="media/image6.jpeg"/><Relationship Id="rId53" Type="http://schemas.openxmlformats.org/officeDocument/2006/relationships/image" Target="media/image22.jpeg"/><Relationship Id="rId58" Type="http://schemas.openxmlformats.org/officeDocument/2006/relationships/image" Target="media/image27.jpeg"/><Relationship Id="rId74" Type="http://schemas.openxmlformats.org/officeDocument/2006/relationships/image" Target="media/image43.jpeg"/><Relationship Id="rId79" Type="http://schemas.openxmlformats.org/officeDocument/2006/relationships/image" Target="media/image48.jpeg"/><Relationship Id="rId5" Type="http://schemas.openxmlformats.org/officeDocument/2006/relationships/webSettings" Target="webSettings.xml"/><Relationship Id="rId19" Type="http://schemas.openxmlformats.org/officeDocument/2006/relationships/hyperlink" Target="https://www.gestionproyectos.una.ac.cr/" TargetMode="External"/><Relationship Id="rId14" Type="http://schemas.openxmlformats.org/officeDocument/2006/relationships/footer" Target="footer5.xml"/><Relationship Id="rId22" Type="http://schemas.openxmlformats.org/officeDocument/2006/relationships/hyperlink" Target="http://www.cgi.una.ac.cr/sppi/" TargetMode="External"/><Relationship Id="rId27" Type="http://schemas.openxmlformats.org/officeDocument/2006/relationships/hyperlink" Target="http://www.cgi.una.ac.cr/sppi/" TargetMode="External"/><Relationship Id="rId30" Type="http://schemas.openxmlformats.org/officeDocument/2006/relationships/hyperlink" Target="http://www.cgi.una.ac.cr/sppi/" TargetMode="External"/><Relationship Id="rId35" Type="http://schemas.openxmlformats.org/officeDocument/2006/relationships/image" Target="media/image4.jpeg"/><Relationship Id="rId43" Type="http://schemas.openxmlformats.org/officeDocument/2006/relationships/image" Target="media/image12.jpeg"/><Relationship Id="rId48" Type="http://schemas.openxmlformats.org/officeDocument/2006/relationships/image" Target="media/image17.jpeg"/><Relationship Id="rId56" Type="http://schemas.openxmlformats.org/officeDocument/2006/relationships/image" Target="media/image25.jpeg"/><Relationship Id="rId64" Type="http://schemas.openxmlformats.org/officeDocument/2006/relationships/image" Target="media/image33.jpeg"/><Relationship Id="rId69" Type="http://schemas.openxmlformats.org/officeDocument/2006/relationships/image" Target="media/image38.jpeg"/><Relationship Id="rId77" Type="http://schemas.openxmlformats.org/officeDocument/2006/relationships/image" Target="media/image46.jpeg"/><Relationship Id="rId8" Type="http://schemas.openxmlformats.org/officeDocument/2006/relationships/image" Target="media/image1.jpeg"/><Relationship Id="rId51" Type="http://schemas.openxmlformats.org/officeDocument/2006/relationships/image" Target="media/image20.jpeg"/><Relationship Id="rId72" Type="http://schemas.openxmlformats.org/officeDocument/2006/relationships/image" Target="media/image41.jpeg"/><Relationship Id="rId80" Type="http://schemas.openxmlformats.org/officeDocument/2006/relationships/image" Target="media/image49.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yperlink" Target="http://www.cgi.una.ac.cr/sppi/" TargetMode="External"/><Relationship Id="rId25" Type="http://schemas.openxmlformats.org/officeDocument/2006/relationships/hyperlink" Target="http://www.cgi.una.ac.cr/sppi/" TargetMode="External"/><Relationship Id="rId33" Type="http://schemas.openxmlformats.org/officeDocument/2006/relationships/footer" Target="footer7.xml"/><Relationship Id="rId38" Type="http://schemas.openxmlformats.org/officeDocument/2006/relationships/image" Target="media/image7.jpeg"/><Relationship Id="rId46" Type="http://schemas.openxmlformats.org/officeDocument/2006/relationships/image" Target="media/image15.jpeg"/><Relationship Id="rId59" Type="http://schemas.openxmlformats.org/officeDocument/2006/relationships/image" Target="media/image28.jpeg"/><Relationship Id="rId67" Type="http://schemas.openxmlformats.org/officeDocument/2006/relationships/image" Target="media/image36.jpeg"/><Relationship Id="rId20" Type="http://schemas.openxmlformats.org/officeDocument/2006/relationships/hyperlink" Target="https://www.gestionproyectos.una.ac.cr/" TargetMode="External"/><Relationship Id="rId41" Type="http://schemas.openxmlformats.org/officeDocument/2006/relationships/image" Target="media/image10.jpeg"/><Relationship Id="rId54" Type="http://schemas.openxmlformats.org/officeDocument/2006/relationships/image" Target="media/image23.jpeg"/><Relationship Id="rId62" Type="http://schemas.openxmlformats.org/officeDocument/2006/relationships/image" Target="media/image31.jpeg"/><Relationship Id="rId70" Type="http://schemas.openxmlformats.org/officeDocument/2006/relationships/image" Target="media/image39.jpeg"/><Relationship Id="rId75" Type="http://schemas.openxmlformats.org/officeDocument/2006/relationships/image" Target="media/image44.jpeg"/><Relationship Id="rId83" Type="http://schemas.openxmlformats.org/officeDocument/2006/relationships/image" Target="media/image5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6.xml"/><Relationship Id="rId23" Type="http://schemas.openxmlformats.org/officeDocument/2006/relationships/hyperlink" Target="http://www.cgi.una.ac.cr/sppi/" TargetMode="External"/><Relationship Id="rId28" Type="http://schemas.openxmlformats.org/officeDocument/2006/relationships/hyperlink" Target="http://www.cgi.una.ac.cr/sppi/" TargetMode="External"/><Relationship Id="rId36" Type="http://schemas.openxmlformats.org/officeDocument/2006/relationships/image" Target="media/image5.jpeg"/><Relationship Id="rId49" Type="http://schemas.openxmlformats.org/officeDocument/2006/relationships/image" Target="media/image18.jpeg"/><Relationship Id="rId57" Type="http://schemas.openxmlformats.org/officeDocument/2006/relationships/image" Target="media/image26.jpeg"/><Relationship Id="rId10" Type="http://schemas.openxmlformats.org/officeDocument/2006/relationships/image" Target="media/image2.png"/><Relationship Id="rId31" Type="http://schemas.openxmlformats.org/officeDocument/2006/relationships/hyperlink" Target="http://www.cgi.una.ac.cr/sppi/" TargetMode="External"/><Relationship Id="rId44" Type="http://schemas.openxmlformats.org/officeDocument/2006/relationships/image" Target="media/image13.jpeg"/><Relationship Id="rId52" Type="http://schemas.openxmlformats.org/officeDocument/2006/relationships/image" Target="media/image21.jpeg"/><Relationship Id="rId60" Type="http://schemas.openxmlformats.org/officeDocument/2006/relationships/image" Target="media/image29.jpeg"/><Relationship Id="rId65" Type="http://schemas.openxmlformats.org/officeDocument/2006/relationships/image" Target="media/image34.jpeg"/><Relationship Id="rId73" Type="http://schemas.openxmlformats.org/officeDocument/2006/relationships/image" Target="media/image42.jpeg"/><Relationship Id="rId78" Type="http://schemas.openxmlformats.org/officeDocument/2006/relationships/image" Target="media/image47.jpeg"/><Relationship Id="rId81" Type="http://schemas.openxmlformats.org/officeDocument/2006/relationships/image" Target="media/image50.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4.xml"/><Relationship Id="rId18" Type="http://schemas.openxmlformats.org/officeDocument/2006/relationships/hyperlink" Target="https://www.gestionproyectos.una.ac.cr/" TargetMode="External"/><Relationship Id="rId39" Type="http://schemas.openxmlformats.org/officeDocument/2006/relationships/image" Target="media/image8.jpeg"/><Relationship Id="rId34" Type="http://schemas.openxmlformats.org/officeDocument/2006/relationships/image" Target="media/image3.jpeg"/><Relationship Id="rId50" Type="http://schemas.openxmlformats.org/officeDocument/2006/relationships/image" Target="media/image19.jpeg"/><Relationship Id="rId55" Type="http://schemas.openxmlformats.org/officeDocument/2006/relationships/image" Target="media/image24.jpeg"/><Relationship Id="rId76" Type="http://schemas.openxmlformats.org/officeDocument/2006/relationships/image" Target="media/image45.jpeg"/><Relationship Id="rId7" Type="http://schemas.openxmlformats.org/officeDocument/2006/relationships/endnotes" Target="endnotes.xml"/><Relationship Id="rId71" Type="http://schemas.openxmlformats.org/officeDocument/2006/relationships/image" Target="media/image40.jpeg"/><Relationship Id="rId2" Type="http://schemas.openxmlformats.org/officeDocument/2006/relationships/numbering" Target="numbering.xml"/><Relationship Id="rId29" Type="http://schemas.openxmlformats.org/officeDocument/2006/relationships/hyperlink" Target="http://www.cgi.una.ac.cr/sppi/" TargetMode="External"/><Relationship Id="rId24" Type="http://schemas.openxmlformats.org/officeDocument/2006/relationships/hyperlink" Target="http://www.cgi.una.ac.cr/sppi/" TargetMode="External"/><Relationship Id="rId40" Type="http://schemas.openxmlformats.org/officeDocument/2006/relationships/image" Target="media/image9.jpeg"/><Relationship Id="rId45" Type="http://schemas.openxmlformats.org/officeDocument/2006/relationships/image" Target="media/image14.jpeg"/><Relationship Id="rId66" Type="http://schemas.openxmlformats.org/officeDocument/2006/relationships/image" Target="media/image35.jpeg"/><Relationship Id="rId61" Type="http://schemas.openxmlformats.org/officeDocument/2006/relationships/image" Target="media/image30.jpeg"/><Relationship Id="rId82" Type="http://schemas.openxmlformats.org/officeDocument/2006/relationships/image" Target="media/image5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Cen</b:Tag>
    <b:SourceType>Book</b:SourceType>
    <b:Guid>{D1F31CC9-EECD-4DEE-B66D-FBD815B0120C}</b:Guid>
    <b:Title>Indicadores universitarios: Experiencias y desafíos internacionales</b:Title>
    <b:City>Santiago</b:City>
    <b:Author>
      <b:Author>
        <b:NameList>
          <b:Person>
            <b:Last>CINDA</b:Last>
          </b:Person>
        </b:NameList>
      </b:Author>
    </b:Author>
    <b:CountryRegion>Chile</b:CountryRegion>
    <b:Pages>61</b:Pages>
    <b:Year>2002</b:Year>
    <b:Publisher>Centro Interuniversitario de Desarrollo</b:Publisher>
    <b:RefOrder>6</b:RefOrder>
  </b:Source>
</b:Sources>
</file>

<file path=customXml/itemProps1.xml><?xml version="1.0" encoding="utf-8"?>
<ds:datastoreItem xmlns:ds="http://schemas.openxmlformats.org/officeDocument/2006/customXml" ds:itemID="{050FDA59-264D-45DE-B176-21B01AD6B9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140</Pages>
  <Words>19729</Words>
  <Characters>108515</Characters>
  <Application>Microsoft Office Word</Application>
  <DocSecurity>0</DocSecurity>
  <Lines>904</Lines>
  <Paragraphs>255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127989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VADM</dc:creator>
  <cp:keywords/>
  <dc:description/>
  <cp:lastModifiedBy>WILLY CALDERON  GUERRERO</cp:lastModifiedBy>
  <cp:revision>2</cp:revision>
  <cp:lastPrinted>2021-07-16T16:10:00Z</cp:lastPrinted>
  <dcterms:created xsi:type="dcterms:W3CDTF">2021-07-16T16:21:00Z</dcterms:created>
  <dcterms:modified xsi:type="dcterms:W3CDTF">2021-07-16T16:21:00Z</dcterms:modified>
</cp:coreProperties>
</file>