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009C7" w14:textId="2FE455C2" w:rsidR="00791B35" w:rsidRDefault="00D92056" w:rsidP="00791B35">
      <w:pPr>
        <w:pStyle w:val="TtuloTDC"/>
        <w:jc w:val="both"/>
        <w:rPr>
          <w:lang w:val="es-ES"/>
        </w:rPr>
        <w:sectPr w:rsidR="00791B35" w:rsidSect="00791B35">
          <w:headerReference w:type="default" r:id="rId8"/>
          <w:pgSz w:w="12240" w:h="15840"/>
          <w:pgMar w:top="851" w:right="1325" w:bottom="993" w:left="1418" w:header="720" w:footer="720" w:gutter="0"/>
          <w:pgNumType w:fmt="lowerRoman" w:start="1"/>
          <w:cols w:space="720"/>
          <w:docGrid w:linePitch="360"/>
        </w:sectPr>
      </w:pPr>
      <w:r>
        <w:rPr>
          <w:noProof/>
        </w:rPr>
        <w:pict w14:anchorId="63041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5" type="#_x0000_t75" style="position:absolute;left:0;text-align:left;margin-left:-57.3pt;margin-top:-56.65pt;width:584.9pt;height:753.55pt;z-index:1;mso-position-horizontal-relative:text;mso-position-vertical-relative:text">
            <v:imagedata r:id="rId9" o:title="Presupuesto Ordinario 2022"/>
          </v:shape>
        </w:pict>
      </w:r>
    </w:p>
    <w:p w14:paraId="2433EC44" w14:textId="77777777" w:rsidR="003E5636" w:rsidRPr="004D1D43" w:rsidRDefault="003E5636" w:rsidP="00D25D5E">
      <w:pPr>
        <w:rPr>
          <w:b/>
          <w:bCs/>
        </w:rPr>
      </w:pPr>
      <w:r w:rsidRPr="004D1D43">
        <w:rPr>
          <w:b/>
          <w:bCs/>
          <w:lang w:val="es-ES"/>
        </w:rPr>
        <w:lastRenderedPageBreak/>
        <w:t>Tabla de contenido</w:t>
      </w:r>
    </w:p>
    <w:p w14:paraId="76FB9F6D" w14:textId="77777777" w:rsidR="003E5636" w:rsidRDefault="003E5636">
      <w:pPr>
        <w:pStyle w:val="TtuloTDC"/>
      </w:pPr>
    </w:p>
    <w:p w14:paraId="26459357" w14:textId="1AA10E2A" w:rsidR="006C05B1" w:rsidRPr="00722AED" w:rsidRDefault="008447B0">
      <w:pPr>
        <w:pStyle w:val="TDC1"/>
        <w:tabs>
          <w:tab w:val="right" w:leader="dot" w:pos="9487"/>
        </w:tabs>
        <w:rPr>
          <w:rFonts w:cs="Times New Roman"/>
          <w:b w:val="0"/>
          <w:bCs w:val="0"/>
          <w:caps w:val="0"/>
          <w:noProof/>
          <w:sz w:val="22"/>
          <w:szCs w:val="22"/>
        </w:rPr>
      </w:pPr>
      <w:r w:rsidRPr="007C7792">
        <w:rPr>
          <w:rFonts w:ascii="Times New Roman" w:hAnsi="Times New Roman" w:cs="Times New Roman"/>
        </w:rPr>
        <w:fldChar w:fldCharType="begin"/>
      </w:r>
      <w:r w:rsidRPr="007C7792">
        <w:rPr>
          <w:rFonts w:ascii="Times New Roman" w:hAnsi="Times New Roman" w:cs="Times New Roman"/>
        </w:rPr>
        <w:instrText xml:space="preserve"> TOC \o "1-5" \h \z \u </w:instrText>
      </w:r>
      <w:r w:rsidRPr="007C7792">
        <w:rPr>
          <w:rFonts w:ascii="Times New Roman" w:hAnsi="Times New Roman" w:cs="Times New Roman"/>
        </w:rPr>
        <w:fldChar w:fldCharType="separate"/>
      </w:r>
      <w:hyperlink w:anchor="_Toc83797810" w:history="1">
        <w:r w:rsidR="006C05B1" w:rsidRPr="00F724B8">
          <w:rPr>
            <w:rStyle w:val="Hipervnculo"/>
            <w:noProof/>
            <w:spacing w:val="-3"/>
          </w:rPr>
          <w:t>Presentación</w:t>
        </w:r>
        <w:r w:rsidR="006C05B1">
          <w:rPr>
            <w:noProof/>
            <w:webHidden/>
          </w:rPr>
          <w:tab/>
        </w:r>
        <w:r w:rsidR="006C05B1">
          <w:rPr>
            <w:noProof/>
            <w:webHidden/>
          </w:rPr>
          <w:fldChar w:fldCharType="begin"/>
        </w:r>
        <w:r w:rsidR="006C05B1">
          <w:rPr>
            <w:noProof/>
            <w:webHidden/>
          </w:rPr>
          <w:instrText xml:space="preserve"> PAGEREF _Toc83797810 \h </w:instrText>
        </w:r>
        <w:r w:rsidR="006C05B1">
          <w:rPr>
            <w:noProof/>
            <w:webHidden/>
          </w:rPr>
        </w:r>
        <w:r w:rsidR="006C05B1">
          <w:rPr>
            <w:noProof/>
            <w:webHidden/>
          </w:rPr>
          <w:fldChar w:fldCharType="separate"/>
        </w:r>
        <w:r w:rsidR="00161FEA">
          <w:rPr>
            <w:noProof/>
            <w:webHidden/>
          </w:rPr>
          <w:t>1</w:t>
        </w:r>
        <w:r w:rsidR="006C05B1">
          <w:rPr>
            <w:noProof/>
            <w:webHidden/>
          </w:rPr>
          <w:fldChar w:fldCharType="end"/>
        </w:r>
      </w:hyperlink>
    </w:p>
    <w:p w14:paraId="563239BC" w14:textId="0EE664A0" w:rsidR="006C05B1" w:rsidRPr="00722AED" w:rsidRDefault="00D92056">
      <w:pPr>
        <w:pStyle w:val="TDC1"/>
        <w:tabs>
          <w:tab w:val="right" w:leader="dot" w:pos="9487"/>
        </w:tabs>
        <w:rPr>
          <w:rFonts w:cs="Times New Roman"/>
          <w:b w:val="0"/>
          <w:bCs w:val="0"/>
          <w:caps w:val="0"/>
          <w:noProof/>
          <w:sz w:val="22"/>
          <w:szCs w:val="22"/>
        </w:rPr>
      </w:pPr>
      <w:hyperlink w:anchor="_Toc83797811" w:history="1">
        <w:r w:rsidR="006C05B1" w:rsidRPr="00F724B8">
          <w:rPr>
            <w:rStyle w:val="Hipervnculo"/>
            <w:noProof/>
          </w:rPr>
          <w:t>SECCIÓN A: Cuadros generales del presupuesto</w:t>
        </w:r>
        <w:r w:rsidR="006C05B1">
          <w:rPr>
            <w:noProof/>
            <w:webHidden/>
          </w:rPr>
          <w:tab/>
        </w:r>
        <w:r w:rsidR="006C05B1">
          <w:rPr>
            <w:noProof/>
            <w:webHidden/>
          </w:rPr>
          <w:fldChar w:fldCharType="begin"/>
        </w:r>
        <w:r w:rsidR="006C05B1">
          <w:rPr>
            <w:noProof/>
            <w:webHidden/>
          </w:rPr>
          <w:instrText xml:space="preserve"> PAGEREF _Toc83797811 \h </w:instrText>
        </w:r>
        <w:r w:rsidR="006C05B1">
          <w:rPr>
            <w:noProof/>
            <w:webHidden/>
          </w:rPr>
        </w:r>
        <w:r w:rsidR="006C05B1">
          <w:rPr>
            <w:noProof/>
            <w:webHidden/>
          </w:rPr>
          <w:fldChar w:fldCharType="separate"/>
        </w:r>
        <w:r w:rsidR="00161FEA">
          <w:rPr>
            <w:noProof/>
            <w:webHidden/>
          </w:rPr>
          <w:t>2</w:t>
        </w:r>
        <w:r w:rsidR="006C05B1">
          <w:rPr>
            <w:noProof/>
            <w:webHidden/>
          </w:rPr>
          <w:fldChar w:fldCharType="end"/>
        </w:r>
      </w:hyperlink>
    </w:p>
    <w:p w14:paraId="5FDDC5ED" w14:textId="5276B4AD" w:rsidR="006C05B1" w:rsidRPr="00722AED" w:rsidRDefault="00D92056">
      <w:pPr>
        <w:pStyle w:val="TDC2"/>
        <w:tabs>
          <w:tab w:val="right" w:leader="dot" w:pos="9487"/>
        </w:tabs>
        <w:rPr>
          <w:rFonts w:cs="Times New Roman"/>
          <w:smallCaps w:val="0"/>
          <w:noProof/>
          <w:sz w:val="22"/>
          <w:szCs w:val="22"/>
        </w:rPr>
      </w:pPr>
      <w:hyperlink w:anchor="_Toc83797812" w:history="1">
        <w:r w:rsidR="006C05B1" w:rsidRPr="00F724B8">
          <w:rPr>
            <w:rStyle w:val="Hipervnculo"/>
            <w:noProof/>
          </w:rPr>
          <w:t>Presupuesto de Ingresos periodo 2022</w:t>
        </w:r>
        <w:r w:rsidR="006C05B1">
          <w:rPr>
            <w:noProof/>
            <w:webHidden/>
          </w:rPr>
          <w:tab/>
        </w:r>
        <w:r w:rsidR="006C05B1">
          <w:rPr>
            <w:noProof/>
            <w:webHidden/>
          </w:rPr>
          <w:fldChar w:fldCharType="begin"/>
        </w:r>
        <w:r w:rsidR="006C05B1">
          <w:rPr>
            <w:noProof/>
            <w:webHidden/>
          </w:rPr>
          <w:instrText xml:space="preserve"> PAGEREF _Toc83797812 \h </w:instrText>
        </w:r>
        <w:r w:rsidR="006C05B1">
          <w:rPr>
            <w:noProof/>
            <w:webHidden/>
          </w:rPr>
        </w:r>
        <w:r w:rsidR="006C05B1">
          <w:rPr>
            <w:noProof/>
            <w:webHidden/>
          </w:rPr>
          <w:fldChar w:fldCharType="separate"/>
        </w:r>
        <w:r w:rsidR="00161FEA">
          <w:rPr>
            <w:noProof/>
            <w:webHidden/>
          </w:rPr>
          <w:t>3</w:t>
        </w:r>
        <w:r w:rsidR="006C05B1">
          <w:rPr>
            <w:noProof/>
            <w:webHidden/>
          </w:rPr>
          <w:fldChar w:fldCharType="end"/>
        </w:r>
      </w:hyperlink>
    </w:p>
    <w:p w14:paraId="59FEECC3" w14:textId="6B47AA9C" w:rsidR="006C05B1" w:rsidRPr="00722AED" w:rsidRDefault="00D92056">
      <w:pPr>
        <w:pStyle w:val="TDC2"/>
        <w:tabs>
          <w:tab w:val="right" w:leader="dot" w:pos="9487"/>
        </w:tabs>
        <w:rPr>
          <w:rFonts w:cs="Times New Roman"/>
          <w:smallCaps w:val="0"/>
          <w:noProof/>
          <w:sz w:val="22"/>
          <w:szCs w:val="22"/>
        </w:rPr>
      </w:pPr>
      <w:hyperlink w:anchor="_Toc83797813" w:history="1">
        <w:r w:rsidR="006C05B1" w:rsidRPr="00F724B8">
          <w:rPr>
            <w:rStyle w:val="Hipervnculo"/>
            <w:noProof/>
          </w:rPr>
          <w:t>Presupuesto de egresos por programas y cuentas PERÍODO 2022</w:t>
        </w:r>
        <w:r w:rsidR="006C05B1">
          <w:rPr>
            <w:noProof/>
            <w:webHidden/>
          </w:rPr>
          <w:tab/>
        </w:r>
        <w:r w:rsidR="006C05B1">
          <w:rPr>
            <w:noProof/>
            <w:webHidden/>
          </w:rPr>
          <w:fldChar w:fldCharType="begin"/>
        </w:r>
        <w:r w:rsidR="006C05B1">
          <w:rPr>
            <w:noProof/>
            <w:webHidden/>
          </w:rPr>
          <w:instrText xml:space="preserve"> PAGEREF _Toc83797813 \h </w:instrText>
        </w:r>
        <w:r w:rsidR="006C05B1">
          <w:rPr>
            <w:noProof/>
            <w:webHidden/>
          </w:rPr>
        </w:r>
        <w:r w:rsidR="006C05B1">
          <w:rPr>
            <w:noProof/>
            <w:webHidden/>
          </w:rPr>
          <w:fldChar w:fldCharType="separate"/>
        </w:r>
        <w:r w:rsidR="00161FEA">
          <w:rPr>
            <w:noProof/>
            <w:webHidden/>
          </w:rPr>
          <w:t>6</w:t>
        </w:r>
        <w:r w:rsidR="006C05B1">
          <w:rPr>
            <w:noProof/>
            <w:webHidden/>
          </w:rPr>
          <w:fldChar w:fldCharType="end"/>
        </w:r>
      </w:hyperlink>
    </w:p>
    <w:p w14:paraId="23CDE29D" w14:textId="570CE177" w:rsidR="006C05B1" w:rsidRPr="00722AED" w:rsidRDefault="00D92056">
      <w:pPr>
        <w:pStyle w:val="TDC2"/>
        <w:tabs>
          <w:tab w:val="right" w:leader="dot" w:pos="9487"/>
        </w:tabs>
        <w:rPr>
          <w:rFonts w:cs="Times New Roman"/>
          <w:smallCaps w:val="0"/>
          <w:noProof/>
          <w:sz w:val="22"/>
          <w:szCs w:val="22"/>
        </w:rPr>
      </w:pPr>
      <w:hyperlink w:anchor="_Toc83797814" w:history="1">
        <w:r w:rsidR="006C05B1" w:rsidRPr="00F724B8">
          <w:rPr>
            <w:rStyle w:val="Hipervnculo"/>
            <w:noProof/>
          </w:rPr>
          <w:t>Estado de Origen y Aplicación de Recursos Periodo 2022 Según Clasificador Económico</w:t>
        </w:r>
        <w:r w:rsidR="006C05B1">
          <w:rPr>
            <w:noProof/>
            <w:webHidden/>
          </w:rPr>
          <w:tab/>
        </w:r>
        <w:r w:rsidR="006C05B1">
          <w:rPr>
            <w:noProof/>
            <w:webHidden/>
          </w:rPr>
          <w:fldChar w:fldCharType="begin"/>
        </w:r>
        <w:r w:rsidR="006C05B1">
          <w:rPr>
            <w:noProof/>
            <w:webHidden/>
          </w:rPr>
          <w:instrText xml:space="preserve"> PAGEREF _Toc83797814 \h </w:instrText>
        </w:r>
        <w:r w:rsidR="006C05B1">
          <w:rPr>
            <w:noProof/>
            <w:webHidden/>
          </w:rPr>
        </w:r>
        <w:r w:rsidR="006C05B1">
          <w:rPr>
            <w:noProof/>
            <w:webHidden/>
          </w:rPr>
          <w:fldChar w:fldCharType="separate"/>
        </w:r>
        <w:r w:rsidR="00161FEA">
          <w:rPr>
            <w:noProof/>
            <w:webHidden/>
          </w:rPr>
          <w:t>12</w:t>
        </w:r>
        <w:r w:rsidR="006C05B1">
          <w:rPr>
            <w:noProof/>
            <w:webHidden/>
          </w:rPr>
          <w:fldChar w:fldCharType="end"/>
        </w:r>
      </w:hyperlink>
    </w:p>
    <w:p w14:paraId="2C7B587C" w14:textId="3CD06711" w:rsidR="006C05B1" w:rsidRPr="00722AED" w:rsidRDefault="00D92056">
      <w:pPr>
        <w:pStyle w:val="TDC2"/>
        <w:tabs>
          <w:tab w:val="right" w:leader="dot" w:pos="9487"/>
        </w:tabs>
        <w:rPr>
          <w:rFonts w:cs="Times New Roman"/>
          <w:smallCaps w:val="0"/>
          <w:noProof/>
          <w:sz w:val="22"/>
          <w:szCs w:val="22"/>
        </w:rPr>
      </w:pPr>
      <w:hyperlink w:anchor="_Toc83797815" w:history="1">
        <w:r w:rsidR="006C05B1" w:rsidRPr="00F724B8">
          <w:rPr>
            <w:rStyle w:val="Hipervnculo"/>
            <w:noProof/>
          </w:rPr>
          <w:t>Estado de Origen y Aplicación de Recursos Periodo 2022 SEgún Clasificador por Objeto del gasto</w:t>
        </w:r>
        <w:r w:rsidR="006C05B1">
          <w:rPr>
            <w:noProof/>
            <w:webHidden/>
          </w:rPr>
          <w:tab/>
        </w:r>
        <w:r w:rsidR="006C05B1">
          <w:rPr>
            <w:noProof/>
            <w:webHidden/>
          </w:rPr>
          <w:fldChar w:fldCharType="begin"/>
        </w:r>
        <w:r w:rsidR="006C05B1">
          <w:rPr>
            <w:noProof/>
            <w:webHidden/>
          </w:rPr>
          <w:instrText xml:space="preserve"> PAGEREF _Toc83797815 \h </w:instrText>
        </w:r>
        <w:r w:rsidR="006C05B1">
          <w:rPr>
            <w:noProof/>
            <w:webHidden/>
          </w:rPr>
        </w:r>
        <w:r w:rsidR="006C05B1">
          <w:rPr>
            <w:noProof/>
            <w:webHidden/>
          </w:rPr>
          <w:fldChar w:fldCharType="separate"/>
        </w:r>
        <w:r w:rsidR="00161FEA">
          <w:rPr>
            <w:noProof/>
            <w:webHidden/>
          </w:rPr>
          <w:t>17</w:t>
        </w:r>
        <w:r w:rsidR="006C05B1">
          <w:rPr>
            <w:noProof/>
            <w:webHidden/>
          </w:rPr>
          <w:fldChar w:fldCharType="end"/>
        </w:r>
      </w:hyperlink>
    </w:p>
    <w:p w14:paraId="12FE5069" w14:textId="2BA0CD35" w:rsidR="006C05B1" w:rsidRPr="00722AED" w:rsidRDefault="00D92056">
      <w:pPr>
        <w:pStyle w:val="TDC1"/>
        <w:tabs>
          <w:tab w:val="right" w:leader="dot" w:pos="9487"/>
        </w:tabs>
        <w:rPr>
          <w:rFonts w:cs="Times New Roman"/>
          <w:b w:val="0"/>
          <w:bCs w:val="0"/>
          <w:caps w:val="0"/>
          <w:noProof/>
          <w:sz w:val="22"/>
          <w:szCs w:val="22"/>
        </w:rPr>
      </w:pPr>
      <w:hyperlink w:anchor="_Toc83797816" w:history="1">
        <w:r w:rsidR="006C05B1" w:rsidRPr="00F724B8">
          <w:rPr>
            <w:rStyle w:val="Hipervnculo"/>
            <w:noProof/>
          </w:rPr>
          <w:t>SECCIÓN B: Justificaciones Generales</w:t>
        </w:r>
        <w:r w:rsidR="006C05B1">
          <w:rPr>
            <w:noProof/>
            <w:webHidden/>
          </w:rPr>
          <w:tab/>
        </w:r>
        <w:r w:rsidR="006C05B1">
          <w:rPr>
            <w:noProof/>
            <w:webHidden/>
          </w:rPr>
          <w:fldChar w:fldCharType="begin"/>
        </w:r>
        <w:r w:rsidR="006C05B1">
          <w:rPr>
            <w:noProof/>
            <w:webHidden/>
          </w:rPr>
          <w:instrText xml:space="preserve"> PAGEREF _Toc83797816 \h </w:instrText>
        </w:r>
        <w:r w:rsidR="006C05B1">
          <w:rPr>
            <w:noProof/>
            <w:webHidden/>
          </w:rPr>
        </w:r>
        <w:r w:rsidR="006C05B1">
          <w:rPr>
            <w:noProof/>
            <w:webHidden/>
          </w:rPr>
          <w:fldChar w:fldCharType="separate"/>
        </w:r>
        <w:r w:rsidR="00161FEA">
          <w:rPr>
            <w:noProof/>
            <w:webHidden/>
          </w:rPr>
          <w:t>27</w:t>
        </w:r>
        <w:r w:rsidR="006C05B1">
          <w:rPr>
            <w:noProof/>
            <w:webHidden/>
          </w:rPr>
          <w:fldChar w:fldCharType="end"/>
        </w:r>
      </w:hyperlink>
    </w:p>
    <w:p w14:paraId="415F8AEF" w14:textId="70775FA0" w:rsidR="006C05B1" w:rsidRPr="00722AED" w:rsidRDefault="00D92056">
      <w:pPr>
        <w:pStyle w:val="TDC2"/>
        <w:tabs>
          <w:tab w:val="right" w:leader="dot" w:pos="9487"/>
        </w:tabs>
        <w:rPr>
          <w:rFonts w:cs="Times New Roman"/>
          <w:smallCaps w:val="0"/>
          <w:noProof/>
          <w:sz w:val="22"/>
          <w:szCs w:val="22"/>
        </w:rPr>
      </w:pPr>
      <w:hyperlink w:anchor="_Toc83797817" w:history="1">
        <w:r w:rsidR="006C05B1" w:rsidRPr="00F724B8">
          <w:rPr>
            <w:rStyle w:val="Hipervnculo"/>
            <w:noProof/>
            <w:spacing w:val="-3"/>
          </w:rPr>
          <w:t xml:space="preserve">1. </w:t>
        </w:r>
        <w:r w:rsidR="006C05B1" w:rsidRPr="00F724B8">
          <w:rPr>
            <w:rStyle w:val="Hipervnculo"/>
            <w:noProof/>
          </w:rPr>
          <w:t xml:space="preserve"> Justificación de los Ingresos.</w:t>
        </w:r>
        <w:r w:rsidR="006C05B1">
          <w:rPr>
            <w:noProof/>
            <w:webHidden/>
          </w:rPr>
          <w:tab/>
        </w:r>
        <w:r w:rsidR="006C05B1">
          <w:rPr>
            <w:noProof/>
            <w:webHidden/>
          </w:rPr>
          <w:fldChar w:fldCharType="begin"/>
        </w:r>
        <w:r w:rsidR="006C05B1">
          <w:rPr>
            <w:noProof/>
            <w:webHidden/>
          </w:rPr>
          <w:instrText xml:space="preserve"> PAGEREF _Toc83797817 \h </w:instrText>
        </w:r>
        <w:r w:rsidR="006C05B1">
          <w:rPr>
            <w:noProof/>
            <w:webHidden/>
          </w:rPr>
        </w:r>
        <w:r w:rsidR="006C05B1">
          <w:rPr>
            <w:noProof/>
            <w:webHidden/>
          </w:rPr>
          <w:fldChar w:fldCharType="separate"/>
        </w:r>
        <w:r w:rsidR="00161FEA">
          <w:rPr>
            <w:noProof/>
            <w:webHidden/>
          </w:rPr>
          <w:t>28</w:t>
        </w:r>
        <w:r w:rsidR="006C05B1">
          <w:rPr>
            <w:noProof/>
            <w:webHidden/>
          </w:rPr>
          <w:fldChar w:fldCharType="end"/>
        </w:r>
      </w:hyperlink>
    </w:p>
    <w:p w14:paraId="0961D4E9" w14:textId="422DCBF5" w:rsidR="006C05B1" w:rsidRPr="00722AED" w:rsidRDefault="00D92056">
      <w:pPr>
        <w:pStyle w:val="TDC3"/>
        <w:tabs>
          <w:tab w:val="right" w:leader="dot" w:pos="9487"/>
        </w:tabs>
        <w:rPr>
          <w:rFonts w:cs="Times New Roman"/>
          <w:i w:val="0"/>
          <w:iCs w:val="0"/>
          <w:noProof/>
          <w:sz w:val="22"/>
          <w:szCs w:val="22"/>
        </w:rPr>
      </w:pPr>
      <w:hyperlink w:anchor="_Toc83797818" w:history="1">
        <w:r w:rsidR="006C05B1" w:rsidRPr="00F724B8">
          <w:rPr>
            <w:rStyle w:val="Hipervnculo"/>
            <w:noProof/>
          </w:rPr>
          <w:t>1.1. Transferencias del Gobierno Central.</w:t>
        </w:r>
        <w:r w:rsidR="006C05B1">
          <w:rPr>
            <w:noProof/>
            <w:webHidden/>
          </w:rPr>
          <w:tab/>
        </w:r>
        <w:r w:rsidR="006C05B1">
          <w:rPr>
            <w:noProof/>
            <w:webHidden/>
          </w:rPr>
          <w:fldChar w:fldCharType="begin"/>
        </w:r>
        <w:r w:rsidR="006C05B1">
          <w:rPr>
            <w:noProof/>
            <w:webHidden/>
          </w:rPr>
          <w:instrText xml:space="preserve"> PAGEREF _Toc83797818 \h </w:instrText>
        </w:r>
        <w:r w:rsidR="006C05B1">
          <w:rPr>
            <w:noProof/>
            <w:webHidden/>
          </w:rPr>
        </w:r>
        <w:r w:rsidR="006C05B1">
          <w:rPr>
            <w:noProof/>
            <w:webHidden/>
          </w:rPr>
          <w:fldChar w:fldCharType="separate"/>
        </w:r>
        <w:r w:rsidR="00161FEA">
          <w:rPr>
            <w:noProof/>
            <w:webHidden/>
          </w:rPr>
          <w:t>30</w:t>
        </w:r>
        <w:r w:rsidR="006C05B1">
          <w:rPr>
            <w:noProof/>
            <w:webHidden/>
          </w:rPr>
          <w:fldChar w:fldCharType="end"/>
        </w:r>
      </w:hyperlink>
    </w:p>
    <w:p w14:paraId="09319935" w14:textId="12AC7445" w:rsidR="006C05B1" w:rsidRPr="00722AED" w:rsidRDefault="00D92056">
      <w:pPr>
        <w:pStyle w:val="TDC4"/>
        <w:tabs>
          <w:tab w:val="right" w:leader="dot" w:pos="9487"/>
        </w:tabs>
        <w:rPr>
          <w:rFonts w:cs="Times New Roman"/>
          <w:noProof/>
          <w:sz w:val="22"/>
          <w:szCs w:val="22"/>
        </w:rPr>
      </w:pPr>
      <w:hyperlink w:anchor="_Toc83797819" w:history="1">
        <w:r w:rsidR="006C05B1" w:rsidRPr="00F724B8">
          <w:rPr>
            <w:rStyle w:val="Hipervnculo"/>
            <w:noProof/>
          </w:rPr>
          <w:t>1.1.1. Ministerio de Educación Pública – Ley 5909 Fondo Especial para la Educación Superior -F.E.E.S.</w:t>
        </w:r>
        <w:r w:rsidR="006C05B1">
          <w:rPr>
            <w:noProof/>
            <w:webHidden/>
          </w:rPr>
          <w:tab/>
        </w:r>
        <w:r w:rsidR="006C05B1">
          <w:rPr>
            <w:noProof/>
            <w:webHidden/>
          </w:rPr>
          <w:fldChar w:fldCharType="begin"/>
        </w:r>
        <w:r w:rsidR="006C05B1">
          <w:rPr>
            <w:noProof/>
            <w:webHidden/>
          </w:rPr>
          <w:instrText xml:space="preserve"> PAGEREF _Toc83797819 \h </w:instrText>
        </w:r>
        <w:r w:rsidR="006C05B1">
          <w:rPr>
            <w:noProof/>
            <w:webHidden/>
          </w:rPr>
        </w:r>
        <w:r w:rsidR="006C05B1">
          <w:rPr>
            <w:noProof/>
            <w:webHidden/>
          </w:rPr>
          <w:fldChar w:fldCharType="separate"/>
        </w:r>
        <w:r w:rsidR="00161FEA">
          <w:rPr>
            <w:noProof/>
            <w:webHidden/>
          </w:rPr>
          <w:t>30</w:t>
        </w:r>
        <w:r w:rsidR="006C05B1">
          <w:rPr>
            <w:noProof/>
            <w:webHidden/>
          </w:rPr>
          <w:fldChar w:fldCharType="end"/>
        </w:r>
      </w:hyperlink>
    </w:p>
    <w:p w14:paraId="4ECF4053" w14:textId="68B07201" w:rsidR="006C05B1" w:rsidRPr="00722AED" w:rsidRDefault="00D92056">
      <w:pPr>
        <w:pStyle w:val="TDC4"/>
        <w:tabs>
          <w:tab w:val="right" w:leader="dot" w:pos="9487"/>
        </w:tabs>
        <w:rPr>
          <w:rFonts w:cs="Times New Roman"/>
          <w:noProof/>
          <w:sz w:val="22"/>
          <w:szCs w:val="22"/>
        </w:rPr>
      </w:pPr>
      <w:hyperlink w:anchor="_Toc83797820" w:history="1">
        <w:r w:rsidR="006C05B1" w:rsidRPr="00F724B8">
          <w:rPr>
            <w:rStyle w:val="Hipervnculo"/>
            <w:noProof/>
          </w:rPr>
          <w:t>1.1.2. Ministerio de Hacienda - LEY 9635 Fortalecimiento de las Finanzas Públicas.</w:t>
        </w:r>
        <w:r w:rsidR="006C05B1">
          <w:rPr>
            <w:noProof/>
            <w:webHidden/>
          </w:rPr>
          <w:tab/>
        </w:r>
        <w:r w:rsidR="006C05B1">
          <w:rPr>
            <w:noProof/>
            <w:webHidden/>
          </w:rPr>
          <w:fldChar w:fldCharType="begin"/>
        </w:r>
        <w:r w:rsidR="006C05B1">
          <w:rPr>
            <w:noProof/>
            <w:webHidden/>
          </w:rPr>
          <w:instrText xml:space="preserve"> PAGEREF _Toc83797820 \h </w:instrText>
        </w:r>
        <w:r w:rsidR="006C05B1">
          <w:rPr>
            <w:noProof/>
            <w:webHidden/>
          </w:rPr>
        </w:r>
        <w:r w:rsidR="006C05B1">
          <w:rPr>
            <w:noProof/>
            <w:webHidden/>
          </w:rPr>
          <w:fldChar w:fldCharType="separate"/>
        </w:r>
        <w:r w:rsidR="00161FEA">
          <w:rPr>
            <w:noProof/>
            <w:webHidden/>
          </w:rPr>
          <w:t>31</w:t>
        </w:r>
        <w:r w:rsidR="006C05B1">
          <w:rPr>
            <w:noProof/>
            <w:webHidden/>
          </w:rPr>
          <w:fldChar w:fldCharType="end"/>
        </w:r>
      </w:hyperlink>
    </w:p>
    <w:p w14:paraId="7FE38139" w14:textId="6712DE6A" w:rsidR="006C05B1" w:rsidRPr="00722AED" w:rsidRDefault="00D92056">
      <w:pPr>
        <w:pStyle w:val="TDC3"/>
        <w:tabs>
          <w:tab w:val="right" w:leader="dot" w:pos="9487"/>
        </w:tabs>
        <w:rPr>
          <w:rFonts w:cs="Times New Roman"/>
          <w:i w:val="0"/>
          <w:iCs w:val="0"/>
          <w:noProof/>
          <w:sz w:val="22"/>
          <w:szCs w:val="22"/>
        </w:rPr>
      </w:pPr>
      <w:hyperlink w:anchor="_Toc83797821" w:history="1">
        <w:r w:rsidR="006C05B1" w:rsidRPr="00F724B8">
          <w:rPr>
            <w:rStyle w:val="Hipervnculo"/>
            <w:noProof/>
            <w:spacing w:val="-3"/>
          </w:rPr>
          <w:t xml:space="preserve">1.2.  </w:t>
        </w:r>
        <w:r w:rsidR="006C05B1" w:rsidRPr="00F724B8">
          <w:rPr>
            <w:rStyle w:val="Hipervnculo"/>
            <w:noProof/>
          </w:rPr>
          <w:t>Transfer. Ctes. De Instit. Descentralizadas no empresariales.</w:t>
        </w:r>
        <w:r w:rsidR="006C05B1">
          <w:rPr>
            <w:noProof/>
            <w:webHidden/>
          </w:rPr>
          <w:tab/>
        </w:r>
        <w:r w:rsidR="006C05B1">
          <w:rPr>
            <w:noProof/>
            <w:webHidden/>
          </w:rPr>
          <w:fldChar w:fldCharType="begin"/>
        </w:r>
        <w:r w:rsidR="006C05B1">
          <w:rPr>
            <w:noProof/>
            <w:webHidden/>
          </w:rPr>
          <w:instrText xml:space="preserve"> PAGEREF _Toc83797821 \h </w:instrText>
        </w:r>
        <w:r w:rsidR="006C05B1">
          <w:rPr>
            <w:noProof/>
            <w:webHidden/>
          </w:rPr>
        </w:r>
        <w:r w:rsidR="006C05B1">
          <w:rPr>
            <w:noProof/>
            <w:webHidden/>
          </w:rPr>
          <w:fldChar w:fldCharType="separate"/>
        </w:r>
        <w:r w:rsidR="00161FEA">
          <w:rPr>
            <w:noProof/>
            <w:webHidden/>
          </w:rPr>
          <w:t>31</w:t>
        </w:r>
        <w:r w:rsidR="006C05B1">
          <w:rPr>
            <w:noProof/>
            <w:webHidden/>
          </w:rPr>
          <w:fldChar w:fldCharType="end"/>
        </w:r>
      </w:hyperlink>
    </w:p>
    <w:p w14:paraId="55E15613" w14:textId="3A395330" w:rsidR="006C05B1" w:rsidRPr="00722AED" w:rsidRDefault="00D92056">
      <w:pPr>
        <w:pStyle w:val="TDC4"/>
        <w:tabs>
          <w:tab w:val="right" w:leader="dot" w:pos="9487"/>
        </w:tabs>
        <w:rPr>
          <w:rFonts w:cs="Times New Roman"/>
          <w:noProof/>
          <w:sz w:val="22"/>
          <w:szCs w:val="22"/>
        </w:rPr>
      </w:pPr>
      <w:hyperlink w:anchor="_Toc83797822" w:history="1">
        <w:r w:rsidR="006C05B1" w:rsidRPr="00F724B8">
          <w:rPr>
            <w:rStyle w:val="Hipervnculo"/>
            <w:noProof/>
          </w:rPr>
          <w:t>1.2.1 INCOPESCA - Ley de Pesca y Acuicultura No. 8436 (Artículo 51, Inciso b).</w:t>
        </w:r>
        <w:r w:rsidR="006C05B1">
          <w:rPr>
            <w:noProof/>
            <w:webHidden/>
          </w:rPr>
          <w:tab/>
        </w:r>
        <w:r w:rsidR="006C05B1">
          <w:rPr>
            <w:noProof/>
            <w:webHidden/>
          </w:rPr>
          <w:fldChar w:fldCharType="begin"/>
        </w:r>
        <w:r w:rsidR="006C05B1">
          <w:rPr>
            <w:noProof/>
            <w:webHidden/>
          </w:rPr>
          <w:instrText xml:space="preserve"> PAGEREF _Toc83797822 \h </w:instrText>
        </w:r>
        <w:r w:rsidR="006C05B1">
          <w:rPr>
            <w:noProof/>
            <w:webHidden/>
          </w:rPr>
        </w:r>
        <w:r w:rsidR="006C05B1">
          <w:rPr>
            <w:noProof/>
            <w:webHidden/>
          </w:rPr>
          <w:fldChar w:fldCharType="separate"/>
        </w:r>
        <w:r w:rsidR="00161FEA">
          <w:rPr>
            <w:noProof/>
            <w:webHidden/>
          </w:rPr>
          <w:t>31</w:t>
        </w:r>
        <w:r w:rsidR="006C05B1">
          <w:rPr>
            <w:noProof/>
            <w:webHidden/>
          </w:rPr>
          <w:fldChar w:fldCharType="end"/>
        </w:r>
      </w:hyperlink>
    </w:p>
    <w:p w14:paraId="40B0062C" w14:textId="61E018BD" w:rsidR="006C05B1" w:rsidRPr="00722AED" w:rsidRDefault="00D92056">
      <w:pPr>
        <w:pStyle w:val="TDC3"/>
        <w:tabs>
          <w:tab w:val="right" w:leader="dot" w:pos="9487"/>
        </w:tabs>
        <w:rPr>
          <w:rFonts w:cs="Times New Roman"/>
          <w:i w:val="0"/>
          <w:iCs w:val="0"/>
          <w:noProof/>
          <w:sz w:val="22"/>
          <w:szCs w:val="22"/>
        </w:rPr>
      </w:pPr>
      <w:hyperlink w:anchor="_Toc83797823" w:history="1">
        <w:r w:rsidR="006C05B1" w:rsidRPr="00F724B8">
          <w:rPr>
            <w:rStyle w:val="Hipervnculo"/>
            <w:noProof/>
            <w:spacing w:val="-3"/>
          </w:rPr>
          <w:t xml:space="preserve">1.3.  </w:t>
        </w:r>
        <w:r w:rsidR="006C05B1" w:rsidRPr="00F724B8">
          <w:rPr>
            <w:rStyle w:val="Hipervnculo"/>
            <w:noProof/>
          </w:rPr>
          <w:t>Transfer. Ctes. ORGANOS DESCENTRALIZADOS.</w:t>
        </w:r>
        <w:r w:rsidR="006C05B1">
          <w:rPr>
            <w:noProof/>
            <w:webHidden/>
          </w:rPr>
          <w:tab/>
        </w:r>
        <w:r w:rsidR="006C05B1">
          <w:rPr>
            <w:noProof/>
            <w:webHidden/>
          </w:rPr>
          <w:fldChar w:fldCharType="begin"/>
        </w:r>
        <w:r w:rsidR="006C05B1">
          <w:rPr>
            <w:noProof/>
            <w:webHidden/>
          </w:rPr>
          <w:instrText xml:space="preserve"> PAGEREF _Toc83797823 \h </w:instrText>
        </w:r>
        <w:r w:rsidR="006C05B1">
          <w:rPr>
            <w:noProof/>
            <w:webHidden/>
          </w:rPr>
        </w:r>
        <w:r w:rsidR="006C05B1">
          <w:rPr>
            <w:noProof/>
            <w:webHidden/>
          </w:rPr>
          <w:fldChar w:fldCharType="separate"/>
        </w:r>
        <w:r w:rsidR="00161FEA">
          <w:rPr>
            <w:noProof/>
            <w:webHidden/>
          </w:rPr>
          <w:t>32</w:t>
        </w:r>
        <w:r w:rsidR="006C05B1">
          <w:rPr>
            <w:noProof/>
            <w:webHidden/>
          </w:rPr>
          <w:fldChar w:fldCharType="end"/>
        </w:r>
      </w:hyperlink>
    </w:p>
    <w:p w14:paraId="3BE995B5" w14:textId="4A97F988" w:rsidR="006C05B1" w:rsidRPr="00722AED" w:rsidRDefault="00D92056">
      <w:pPr>
        <w:pStyle w:val="TDC3"/>
        <w:tabs>
          <w:tab w:val="right" w:leader="dot" w:pos="9487"/>
        </w:tabs>
        <w:rPr>
          <w:rFonts w:cs="Times New Roman"/>
          <w:i w:val="0"/>
          <w:iCs w:val="0"/>
          <w:noProof/>
          <w:sz w:val="22"/>
          <w:szCs w:val="22"/>
        </w:rPr>
      </w:pPr>
      <w:hyperlink w:anchor="_Toc83797824" w:history="1">
        <w:r w:rsidR="006C05B1" w:rsidRPr="00F724B8">
          <w:rPr>
            <w:rStyle w:val="Hipervnculo"/>
            <w:noProof/>
          </w:rPr>
          <w:t>1.4. Venta de Bientes y Servicios.</w:t>
        </w:r>
        <w:r w:rsidR="006C05B1">
          <w:rPr>
            <w:noProof/>
            <w:webHidden/>
          </w:rPr>
          <w:tab/>
        </w:r>
        <w:r w:rsidR="006C05B1">
          <w:rPr>
            <w:noProof/>
            <w:webHidden/>
          </w:rPr>
          <w:fldChar w:fldCharType="begin"/>
        </w:r>
        <w:r w:rsidR="006C05B1">
          <w:rPr>
            <w:noProof/>
            <w:webHidden/>
          </w:rPr>
          <w:instrText xml:space="preserve"> PAGEREF _Toc83797824 \h </w:instrText>
        </w:r>
        <w:r w:rsidR="006C05B1">
          <w:rPr>
            <w:noProof/>
            <w:webHidden/>
          </w:rPr>
        </w:r>
        <w:r w:rsidR="006C05B1">
          <w:rPr>
            <w:noProof/>
            <w:webHidden/>
          </w:rPr>
          <w:fldChar w:fldCharType="separate"/>
        </w:r>
        <w:r w:rsidR="00161FEA">
          <w:rPr>
            <w:noProof/>
            <w:webHidden/>
          </w:rPr>
          <w:t>32</w:t>
        </w:r>
        <w:r w:rsidR="006C05B1">
          <w:rPr>
            <w:noProof/>
            <w:webHidden/>
          </w:rPr>
          <w:fldChar w:fldCharType="end"/>
        </w:r>
      </w:hyperlink>
    </w:p>
    <w:p w14:paraId="0B2124C9" w14:textId="6F433BDE" w:rsidR="006C05B1" w:rsidRPr="00722AED" w:rsidRDefault="00D92056">
      <w:pPr>
        <w:pStyle w:val="TDC3"/>
        <w:tabs>
          <w:tab w:val="right" w:leader="dot" w:pos="9487"/>
        </w:tabs>
        <w:rPr>
          <w:rFonts w:cs="Times New Roman"/>
          <w:i w:val="0"/>
          <w:iCs w:val="0"/>
          <w:noProof/>
          <w:sz w:val="22"/>
          <w:szCs w:val="22"/>
        </w:rPr>
      </w:pPr>
      <w:hyperlink w:anchor="_Toc83797825" w:history="1">
        <w:r w:rsidR="006C05B1" w:rsidRPr="00F724B8">
          <w:rPr>
            <w:rStyle w:val="Hipervnculo"/>
            <w:noProof/>
          </w:rPr>
          <w:t>1.5. Derechos administrativos.</w:t>
        </w:r>
        <w:r w:rsidR="006C05B1">
          <w:rPr>
            <w:noProof/>
            <w:webHidden/>
          </w:rPr>
          <w:tab/>
        </w:r>
        <w:r w:rsidR="006C05B1">
          <w:rPr>
            <w:noProof/>
            <w:webHidden/>
          </w:rPr>
          <w:fldChar w:fldCharType="begin"/>
        </w:r>
        <w:r w:rsidR="006C05B1">
          <w:rPr>
            <w:noProof/>
            <w:webHidden/>
          </w:rPr>
          <w:instrText xml:space="preserve"> PAGEREF _Toc83797825 \h </w:instrText>
        </w:r>
        <w:r w:rsidR="006C05B1">
          <w:rPr>
            <w:noProof/>
            <w:webHidden/>
          </w:rPr>
        </w:r>
        <w:r w:rsidR="006C05B1">
          <w:rPr>
            <w:noProof/>
            <w:webHidden/>
          </w:rPr>
          <w:fldChar w:fldCharType="separate"/>
        </w:r>
        <w:r w:rsidR="00161FEA">
          <w:rPr>
            <w:noProof/>
            <w:webHidden/>
          </w:rPr>
          <w:t>32</w:t>
        </w:r>
        <w:r w:rsidR="006C05B1">
          <w:rPr>
            <w:noProof/>
            <w:webHidden/>
          </w:rPr>
          <w:fldChar w:fldCharType="end"/>
        </w:r>
      </w:hyperlink>
    </w:p>
    <w:p w14:paraId="118CF94E" w14:textId="5AD4564E" w:rsidR="006C05B1" w:rsidRPr="00722AED" w:rsidRDefault="00D92056">
      <w:pPr>
        <w:pStyle w:val="TDC4"/>
        <w:tabs>
          <w:tab w:val="right" w:leader="dot" w:pos="9487"/>
        </w:tabs>
        <w:rPr>
          <w:rFonts w:cs="Times New Roman"/>
          <w:noProof/>
          <w:sz w:val="22"/>
          <w:szCs w:val="22"/>
        </w:rPr>
      </w:pPr>
      <w:hyperlink w:anchor="_Toc83797826" w:history="1">
        <w:r w:rsidR="006C05B1" w:rsidRPr="00F724B8">
          <w:rPr>
            <w:rStyle w:val="Hipervnculo"/>
            <w:noProof/>
          </w:rPr>
          <w:t>1.5.1. Derechos Administrativos a los Servicios de Educación.</w:t>
        </w:r>
        <w:r w:rsidR="006C05B1">
          <w:rPr>
            <w:noProof/>
            <w:webHidden/>
          </w:rPr>
          <w:tab/>
        </w:r>
        <w:r w:rsidR="006C05B1">
          <w:rPr>
            <w:noProof/>
            <w:webHidden/>
          </w:rPr>
          <w:fldChar w:fldCharType="begin"/>
        </w:r>
        <w:r w:rsidR="006C05B1">
          <w:rPr>
            <w:noProof/>
            <w:webHidden/>
          </w:rPr>
          <w:instrText xml:space="preserve"> PAGEREF _Toc83797826 \h </w:instrText>
        </w:r>
        <w:r w:rsidR="006C05B1">
          <w:rPr>
            <w:noProof/>
            <w:webHidden/>
          </w:rPr>
        </w:r>
        <w:r w:rsidR="006C05B1">
          <w:rPr>
            <w:noProof/>
            <w:webHidden/>
          </w:rPr>
          <w:fldChar w:fldCharType="separate"/>
        </w:r>
        <w:r w:rsidR="00161FEA">
          <w:rPr>
            <w:noProof/>
            <w:webHidden/>
          </w:rPr>
          <w:t>32</w:t>
        </w:r>
        <w:r w:rsidR="006C05B1">
          <w:rPr>
            <w:noProof/>
            <w:webHidden/>
          </w:rPr>
          <w:fldChar w:fldCharType="end"/>
        </w:r>
      </w:hyperlink>
    </w:p>
    <w:p w14:paraId="6844E758" w14:textId="581F076B" w:rsidR="006C05B1" w:rsidRPr="00722AED" w:rsidRDefault="00D92056">
      <w:pPr>
        <w:pStyle w:val="TDC3"/>
        <w:tabs>
          <w:tab w:val="right" w:leader="dot" w:pos="9487"/>
        </w:tabs>
        <w:rPr>
          <w:rFonts w:cs="Times New Roman"/>
          <w:i w:val="0"/>
          <w:iCs w:val="0"/>
          <w:noProof/>
          <w:sz w:val="22"/>
          <w:szCs w:val="22"/>
        </w:rPr>
      </w:pPr>
      <w:hyperlink w:anchor="_Toc83797827" w:history="1">
        <w:r w:rsidR="006C05B1" w:rsidRPr="00F724B8">
          <w:rPr>
            <w:rStyle w:val="Hipervnculo"/>
            <w:noProof/>
          </w:rPr>
          <w:t>1.6. Renta de Activos Financieros.</w:t>
        </w:r>
        <w:r w:rsidR="006C05B1">
          <w:rPr>
            <w:noProof/>
            <w:webHidden/>
          </w:rPr>
          <w:tab/>
        </w:r>
        <w:r w:rsidR="006C05B1">
          <w:rPr>
            <w:noProof/>
            <w:webHidden/>
          </w:rPr>
          <w:fldChar w:fldCharType="begin"/>
        </w:r>
        <w:r w:rsidR="006C05B1">
          <w:rPr>
            <w:noProof/>
            <w:webHidden/>
          </w:rPr>
          <w:instrText xml:space="preserve"> PAGEREF _Toc83797827 \h </w:instrText>
        </w:r>
        <w:r w:rsidR="006C05B1">
          <w:rPr>
            <w:noProof/>
            <w:webHidden/>
          </w:rPr>
        </w:r>
        <w:r w:rsidR="006C05B1">
          <w:rPr>
            <w:noProof/>
            <w:webHidden/>
          </w:rPr>
          <w:fldChar w:fldCharType="separate"/>
        </w:r>
        <w:r w:rsidR="00161FEA">
          <w:rPr>
            <w:noProof/>
            <w:webHidden/>
          </w:rPr>
          <w:t>34</w:t>
        </w:r>
        <w:r w:rsidR="006C05B1">
          <w:rPr>
            <w:noProof/>
            <w:webHidden/>
          </w:rPr>
          <w:fldChar w:fldCharType="end"/>
        </w:r>
      </w:hyperlink>
    </w:p>
    <w:p w14:paraId="366C1C25" w14:textId="126B91C1" w:rsidR="006C05B1" w:rsidRPr="00722AED" w:rsidRDefault="00D92056">
      <w:pPr>
        <w:pStyle w:val="TDC3"/>
        <w:tabs>
          <w:tab w:val="right" w:leader="dot" w:pos="9487"/>
        </w:tabs>
        <w:rPr>
          <w:rFonts w:cs="Times New Roman"/>
          <w:i w:val="0"/>
          <w:iCs w:val="0"/>
          <w:noProof/>
          <w:sz w:val="22"/>
          <w:szCs w:val="22"/>
        </w:rPr>
      </w:pPr>
      <w:hyperlink w:anchor="_Toc83797828" w:history="1">
        <w:r w:rsidR="006C05B1" w:rsidRPr="00F724B8">
          <w:rPr>
            <w:rStyle w:val="Hipervnculo"/>
            <w:noProof/>
          </w:rPr>
          <w:t>1.7. Otros ingresos no tributarios.</w:t>
        </w:r>
        <w:r w:rsidR="006C05B1">
          <w:rPr>
            <w:noProof/>
            <w:webHidden/>
          </w:rPr>
          <w:tab/>
        </w:r>
        <w:r w:rsidR="006C05B1">
          <w:rPr>
            <w:noProof/>
            <w:webHidden/>
          </w:rPr>
          <w:fldChar w:fldCharType="begin"/>
        </w:r>
        <w:r w:rsidR="006C05B1">
          <w:rPr>
            <w:noProof/>
            <w:webHidden/>
          </w:rPr>
          <w:instrText xml:space="preserve"> PAGEREF _Toc83797828 \h </w:instrText>
        </w:r>
        <w:r w:rsidR="006C05B1">
          <w:rPr>
            <w:noProof/>
            <w:webHidden/>
          </w:rPr>
        </w:r>
        <w:r w:rsidR="006C05B1">
          <w:rPr>
            <w:noProof/>
            <w:webHidden/>
          </w:rPr>
          <w:fldChar w:fldCharType="separate"/>
        </w:r>
        <w:r w:rsidR="00161FEA">
          <w:rPr>
            <w:noProof/>
            <w:webHidden/>
          </w:rPr>
          <w:t>35</w:t>
        </w:r>
        <w:r w:rsidR="006C05B1">
          <w:rPr>
            <w:noProof/>
            <w:webHidden/>
          </w:rPr>
          <w:fldChar w:fldCharType="end"/>
        </w:r>
      </w:hyperlink>
    </w:p>
    <w:p w14:paraId="6C8096F9" w14:textId="378EC0D2" w:rsidR="006C05B1" w:rsidRPr="00722AED" w:rsidRDefault="00D92056">
      <w:pPr>
        <w:pStyle w:val="TDC4"/>
        <w:tabs>
          <w:tab w:val="right" w:leader="dot" w:pos="9487"/>
        </w:tabs>
        <w:rPr>
          <w:rFonts w:cs="Times New Roman"/>
          <w:noProof/>
          <w:sz w:val="22"/>
          <w:szCs w:val="22"/>
        </w:rPr>
      </w:pPr>
      <w:hyperlink w:anchor="_Toc83797829" w:history="1">
        <w:r w:rsidR="006C05B1" w:rsidRPr="00F724B8">
          <w:rPr>
            <w:rStyle w:val="Hipervnculo"/>
            <w:noProof/>
          </w:rPr>
          <w:t>1.7.1. Ingresos varios no especificados.</w:t>
        </w:r>
        <w:r w:rsidR="006C05B1">
          <w:rPr>
            <w:noProof/>
            <w:webHidden/>
          </w:rPr>
          <w:tab/>
        </w:r>
        <w:r w:rsidR="006C05B1">
          <w:rPr>
            <w:noProof/>
            <w:webHidden/>
          </w:rPr>
          <w:fldChar w:fldCharType="begin"/>
        </w:r>
        <w:r w:rsidR="006C05B1">
          <w:rPr>
            <w:noProof/>
            <w:webHidden/>
          </w:rPr>
          <w:instrText xml:space="preserve"> PAGEREF _Toc83797829 \h </w:instrText>
        </w:r>
        <w:r w:rsidR="006C05B1">
          <w:rPr>
            <w:noProof/>
            <w:webHidden/>
          </w:rPr>
        </w:r>
        <w:r w:rsidR="006C05B1">
          <w:rPr>
            <w:noProof/>
            <w:webHidden/>
          </w:rPr>
          <w:fldChar w:fldCharType="separate"/>
        </w:r>
        <w:r w:rsidR="00161FEA">
          <w:rPr>
            <w:noProof/>
            <w:webHidden/>
          </w:rPr>
          <w:t>35</w:t>
        </w:r>
        <w:r w:rsidR="006C05B1">
          <w:rPr>
            <w:noProof/>
            <w:webHidden/>
          </w:rPr>
          <w:fldChar w:fldCharType="end"/>
        </w:r>
      </w:hyperlink>
    </w:p>
    <w:p w14:paraId="1C2CBF00" w14:textId="4EE1E80B" w:rsidR="006C05B1" w:rsidRPr="00722AED" w:rsidRDefault="00D92056">
      <w:pPr>
        <w:pStyle w:val="TDC3"/>
        <w:tabs>
          <w:tab w:val="right" w:leader="dot" w:pos="9487"/>
        </w:tabs>
        <w:rPr>
          <w:rFonts w:cs="Times New Roman"/>
          <w:i w:val="0"/>
          <w:iCs w:val="0"/>
          <w:noProof/>
          <w:sz w:val="22"/>
          <w:szCs w:val="22"/>
        </w:rPr>
      </w:pPr>
      <w:hyperlink w:anchor="_Toc83797830" w:history="1">
        <w:r w:rsidR="006C05B1" w:rsidRPr="00F724B8">
          <w:rPr>
            <w:rStyle w:val="Hipervnculo"/>
            <w:noProof/>
          </w:rPr>
          <w:t>1.8. transferencias Corrientes del sector externo.</w:t>
        </w:r>
        <w:r w:rsidR="006C05B1">
          <w:rPr>
            <w:noProof/>
            <w:webHidden/>
          </w:rPr>
          <w:tab/>
        </w:r>
        <w:r w:rsidR="006C05B1">
          <w:rPr>
            <w:noProof/>
            <w:webHidden/>
          </w:rPr>
          <w:fldChar w:fldCharType="begin"/>
        </w:r>
        <w:r w:rsidR="006C05B1">
          <w:rPr>
            <w:noProof/>
            <w:webHidden/>
          </w:rPr>
          <w:instrText xml:space="preserve"> PAGEREF _Toc83797830 \h </w:instrText>
        </w:r>
        <w:r w:rsidR="006C05B1">
          <w:rPr>
            <w:noProof/>
            <w:webHidden/>
          </w:rPr>
        </w:r>
        <w:r w:rsidR="006C05B1">
          <w:rPr>
            <w:noProof/>
            <w:webHidden/>
          </w:rPr>
          <w:fldChar w:fldCharType="separate"/>
        </w:r>
        <w:r w:rsidR="00161FEA">
          <w:rPr>
            <w:noProof/>
            <w:webHidden/>
          </w:rPr>
          <w:t>35</w:t>
        </w:r>
        <w:r w:rsidR="006C05B1">
          <w:rPr>
            <w:noProof/>
            <w:webHidden/>
          </w:rPr>
          <w:fldChar w:fldCharType="end"/>
        </w:r>
      </w:hyperlink>
    </w:p>
    <w:p w14:paraId="7BA8363E" w14:textId="6568349F" w:rsidR="006C05B1" w:rsidRPr="00722AED" w:rsidRDefault="00D92056">
      <w:pPr>
        <w:pStyle w:val="TDC3"/>
        <w:tabs>
          <w:tab w:val="right" w:leader="dot" w:pos="9487"/>
        </w:tabs>
        <w:rPr>
          <w:rFonts w:cs="Times New Roman"/>
          <w:i w:val="0"/>
          <w:iCs w:val="0"/>
          <w:noProof/>
          <w:sz w:val="22"/>
          <w:szCs w:val="22"/>
        </w:rPr>
      </w:pPr>
      <w:hyperlink w:anchor="_Toc83797831" w:history="1">
        <w:r w:rsidR="006C05B1" w:rsidRPr="00F724B8">
          <w:rPr>
            <w:rStyle w:val="Hipervnculo"/>
            <w:noProof/>
          </w:rPr>
          <w:t>1.9. Financiamiento.</w:t>
        </w:r>
        <w:r w:rsidR="006C05B1">
          <w:rPr>
            <w:noProof/>
            <w:webHidden/>
          </w:rPr>
          <w:tab/>
        </w:r>
        <w:r w:rsidR="006C05B1">
          <w:rPr>
            <w:noProof/>
            <w:webHidden/>
          </w:rPr>
          <w:fldChar w:fldCharType="begin"/>
        </w:r>
        <w:r w:rsidR="006C05B1">
          <w:rPr>
            <w:noProof/>
            <w:webHidden/>
          </w:rPr>
          <w:instrText xml:space="preserve"> PAGEREF _Toc83797831 \h </w:instrText>
        </w:r>
        <w:r w:rsidR="006C05B1">
          <w:rPr>
            <w:noProof/>
            <w:webHidden/>
          </w:rPr>
        </w:r>
        <w:r w:rsidR="006C05B1">
          <w:rPr>
            <w:noProof/>
            <w:webHidden/>
          </w:rPr>
          <w:fldChar w:fldCharType="separate"/>
        </w:r>
        <w:r w:rsidR="00161FEA">
          <w:rPr>
            <w:noProof/>
            <w:webHidden/>
          </w:rPr>
          <w:t>35</w:t>
        </w:r>
        <w:r w:rsidR="006C05B1">
          <w:rPr>
            <w:noProof/>
            <w:webHidden/>
          </w:rPr>
          <w:fldChar w:fldCharType="end"/>
        </w:r>
      </w:hyperlink>
    </w:p>
    <w:p w14:paraId="7F35E128" w14:textId="432E490C" w:rsidR="006C05B1" w:rsidRPr="00722AED" w:rsidRDefault="00D92056">
      <w:pPr>
        <w:pStyle w:val="TDC4"/>
        <w:tabs>
          <w:tab w:val="right" w:leader="dot" w:pos="9487"/>
        </w:tabs>
        <w:rPr>
          <w:rFonts w:cs="Times New Roman"/>
          <w:noProof/>
          <w:sz w:val="22"/>
          <w:szCs w:val="22"/>
        </w:rPr>
      </w:pPr>
      <w:hyperlink w:anchor="_Toc83797832" w:history="1">
        <w:r w:rsidR="006C05B1" w:rsidRPr="00F724B8">
          <w:rPr>
            <w:rStyle w:val="Hipervnculo"/>
            <w:noProof/>
          </w:rPr>
          <w:t>1.9.1 Recursos de Vigencias Anteriores – Superávit Libre y Específico.</w:t>
        </w:r>
        <w:r w:rsidR="006C05B1">
          <w:rPr>
            <w:noProof/>
            <w:webHidden/>
          </w:rPr>
          <w:tab/>
        </w:r>
        <w:r w:rsidR="006C05B1">
          <w:rPr>
            <w:noProof/>
            <w:webHidden/>
          </w:rPr>
          <w:fldChar w:fldCharType="begin"/>
        </w:r>
        <w:r w:rsidR="006C05B1">
          <w:rPr>
            <w:noProof/>
            <w:webHidden/>
          </w:rPr>
          <w:instrText xml:space="preserve"> PAGEREF _Toc83797832 \h </w:instrText>
        </w:r>
        <w:r w:rsidR="006C05B1">
          <w:rPr>
            <w:noProof/>
            <w:webHidden/>
          </w:rPr>
        </w:r>
        <w:r w:rsidR="006C05B1">
          <w:rPr>
            <w:noProof/>
            <w:webHidden/>
          </w:rPr>
          <w:fldChar w:fldCharType="separate"/>
        </w:r>
        <w:r w:rsidR="00161FEA">
          <w:rPr>
            <w:noProof/>
            <w:webHidden/>
          </w:rPr>
          <w:t>35</w:t>
        </w:r>
        <w:r w:rsidR="006C05B1">
          <w:rPr>
            <w:noProof/>
            <w:webHidden/>
          </w:rPr>
          <w:fldChar w:fldCharType="end"/>
        </w:r>
      </w:hyperlink>
    </w:p>
    <w:p w14:paraId="510BA674" w14:textId="7E80929C" w:rsidR="006C05B1" w:rsidRPr="00722AED" w:rsidRDefault="00D92056">
      <w:pPr>
        <w:pStyle w:val="TDC2"/>
        <w:tabs>
          <w:tab w:val="right" w:leader="dot" w:pos="9487"/>
        </w:tabs>
        <w:rPr>
          <w:rFonts w:cs="Times New Roman"/>
          <w:smallCaps w:val="0"/>
          <w:noProof/>
          <w:sz w:val="22"/>
          <w:szCs w:val="22"/>
        </w:rPr>
      </w:pPr>
      <w:hyperlink w:anchor="_Toc83797833" w:history="1">
        <w:r w:rsidR="006C05B1" w:rsidRPr="00F724B8">
          <w:rPr>
            <w:rStyle w:val="Hipervnculo"/>
            <w:noProof/>
          </w:rPr>
          <w:t>2 JUSTIFICACIÓN DE LOS EGRESOS</w:t>
        </w:r>
        <w:r w:rsidR="006C05B1">
          <w:rPr>
            <w:noProof/>
            <w:webHidden/>
          </w:rPr>
          <w:tab/>
        </w:r>
        <w:r w:rsidR="006C05B1">
          <w:rPr>
            <w:noProof/>
            <w:webHidden/>
          </w:rPr>
          <w:fldChar w:fldCharType="begin"/>
        </w:r>
        <w:r w:rsidR="006C05B1">
          <w:rPr>
            <w:noProof/>
            <w:webHidden/>
          </w:rPr>
          <w:instrText xml:space="preserve"> PAGEREF _Toc83797833 \h </w:instrText>
        </w:r>
        <w:r w:rsidR="006C05B1">
          <w:rPr>
            <w:noProof/>
            <w:webHidden/>
          </w:rPr>
        </w:r>
        <w:r w:rsidR="006C05B1">
          <w:rPr>
            <w:noProof/>
            <w:webHidden/>
          </w:rPr>
          <w:fldChar w:fldCharType="separate"/>
        </w:r>
        <w:r w:rsidR="00161FEA">
          <w:rPr>
            <w:noProof/>
            <w:webHidden/>
          </w:rPr>
          <w:t>37</w:t>
        </w:r>
        <w:r w:rsidR="006C05B1">
          <w:rPr>
            <w:noProof/>
            <w:webHidden/>
          </w:rPr>
          <w:fldChar w:fldCharType="end"/>
        </w:r>
      </w:hyperlink>
    </w:p>
    <w:p w14:paraId="46FD91C6" w14:textId="09762FBB" w:rsidR="006C05B1" w:rsidRPr="00722AED" w:rsidRDefault="00D92056">
      <w:pPr>
        <w:pStyle w:val="TDC3"/>
        <w:tabs>
          <w:tab w:val="right" w:leader="dot" w:pos="9487"/>
        </w:tabs>
        <w:rPr>
          <w:rFonts w:cs="Times New Roman"/>
          <w:i w:val="0"/>
          <w:iCs w:val="0"/>
          <w:noProof/>
          <w:sz w:val="22"/>
          <w:szCs w:val="22"/>
        </w:rPr>
      </w:pPr>
      <w:hyperlink w:anchor="_Toc83797834" w:history="1">
        <w:r w:rsidR="006C05B1" w:rsidRPr="00F724B8">
          <w:rPr>
            <w:rStyle w:val="Hipervnculo"/>
            <w:noProof/>
          </w:rPr>
          <w:t>2.1 Partidas del presupuesto laboral.</w:t>
        </w:r>
        <w:r w:rsidR="006C05B1">
          <w:rPr>
            <w:noProof/>
            <w:webHidden/>
          </w:rPr>
          <w:tab/>
        </w:r>
        <w:r w:rsidR="006C05B1">
          <w:rPr>
            <w:noProof/>
            <w:webHidden/>
          </w:rPr>
          <w:fldChar w:fldCharType="begin"/>
        </w:r>
        <w:r w:rsidR="006C05B1">
          <w:rPr>
            <w:noProof/>
            <w:webHidden/>
          </w:rPr>
          <w:instrText xml:space="preserve"> PAGEREF _Toc83797834 \h </w:instrText>
        </w:r>
        <w:r w:rsidR="006C05B1">
          <w:rPr>
            <w:noProof/>
            <w:webHidden/>
          </w:rPr>
        </w:r>
        <w:r w:rsidR="006C05B1">
          <w:rPr>
            <w:noProof/>
            <w:webHidden/>
          </w:rPr>
          <w:fldChar w:fldCharType="separate"/>
        </w:r>
        <w:r w:rsidR="00161FEA">
          <w:rPr>
            <w:noProof/>
            <w:webHidden/>
          </w:rPr>
          <w:t>37</w:t>
        </w:r>
        <w:r w:rsidR="006C05B1">
          <w:rPr>
            <w:noProof/>
            <w:webHidden/>
          </w:rPr>
          <w:fldChar w:fldCharType="end"/>
        </w:r>
      </w:hyperlink>
    </w:p>
    <w:p w14:paraId="08CE2669" w14:textId="43BC0B3D" w:rsidR="006C05B1" w:rsidRPr="00722AED" w:rsidRDefault="00D92056">
      <w:pPr>
        <w:pStyle w:val="TDC4"/>
        <w:tabs>
          <w:tab w:val="right" w:leader="dot" w:pos="9487"/>
        </w:tabs>
        <w:rPr>
          <w:rFonts w:cs="Times New Roman"/>
          <w:noProof/>
          <w:sz w:val="22"/>
          <w:szCs w:val="22"/>
        </w:rPr>
      </w:pPr>
      <w:hyperlink w:anchor="_Toc83797835" w:history="1">
        <w:r w:rsidR="006C05B1" w:rsidRPr="00F724B8">
          <w:rPr>
            <w:rStyle w:val="Hipervnculo"/>
            <w:noProof/>
          </w:rPr>
          <w:t>2.1.1 Remuneraciones.</w:t>
        </w:r>
        <w:r w:rsidR="006C05B1">
          <w:rPr>
            <w:noProof/>
            <w:webHidden/>
          </w:rPr>
          <w:tab/>
        </w:r>
        <w:r w:rsidR="006C05B1">
          <w:rPr>
            <w:noProof/>
            <w:webHidden/>
          </w:rPr>
          <w:fldChar w:fldCharType="begin"/>
        </w:r>
        <w:r w:rsidR="006C05B1">
          <w:rPr>
            <w:noProof/>
            <w:webHidden/>
          </w:rPr>
          <w:instrText xml:space="preserve"> PAGEREF _Toc83797835 \h </w:instrText>
        </w:r>
        <w:r w:rsidR="006C05B1">
          <w:rPr>
            <w:noProof/>
            <w:webHidden/>
          </w:rPr>
        </w:r>
        <w:r w:rsidR="006C05B1">
          <w:rPr>
            <w:noProof/>
            <w:webHidden/>
          </w:rPr>
          <w:fldChar w:fldCharType="separate"/>
        </w:r>
        <w:r w:rsidR="00161FEA">
          <w:rPr>
            <w:noProof/>
            <w:webHidden/>
          </w:rPr>
          <w:t>37</w:t>
        </w:r>
        <w:r w:rsidR="006C05B1">
          <w:rPr>
            <w:noProof/>
            <w:webHidden/>
          </w:rPr>
          <w:fldChar w:fldCharType="end"/>
        </w:r>
      </w:hyperlink>
    </w:p>
    <w:p w14:paraId="67A43693" w14:textId="6E7BCF6B" w:rsidR="006C05B1" w:rsidRPr="00722AED" w:rsidRDefault="00D92056">
      <w:pPr>
        <w:pStyle w:val="TDC5"/>
        <w:tabs>
          <w:tab w:val="right" w:leader="dot" w:pos="9487"/>
        </w:tabs>
        <w:rPr>
          <w:rFonts w:cs="Times New Roman"/>
          <w:noProof/>
          <w:sz w:val="22"/>
          <w:szCs w:val="22"/>
        </w:rPr>
      </w:pPr>
      <w:hyperlink w:anchor="_Toc83797836" w:history="1">
        <w:r w:rsidR="006C05B1" w:rsidRPr="00F724B8">
          <w:rPr>
            <w:rStyle w:val="Hipervnculo"/>
            <w:noProof/>
          </w:rPr>
          <w:t>2.1.1.1. Remuneraciones básicas.</w:t>
        </w:r>
        <w:r w:rsidR="006C05B1">
          <w:rPr>
            <w:noProof/>
            <w:webHidden/>
          </w:rPr>
          <w:tab/>
        </w:r>
        <w:r w:rsidR="006C05B1">
          <w:rPr>
            <w:noProof/>
            <w:webHidden/>
          </w:rPr>
          <w:fldChar w:fldCharType="begin"/>
        </w:r>
        <w:r w:rsidR="006C05B1">
          <w:rPr>
            <w:noProof/>
            <w:webHidden/>
          </w:rPr>
          <w:instrText xml:space="preserve"> PAGEREF _Toc83797836 \h </w:instrText>
        </w:r>
        <w:r w:rsidR="006C05B1">
          <w:rPr>
            <w:noProof/>
            <w:webHidden/>
          </w:rPr>
        </w:r>
        <w:r w:rsidR="006C05B1">
          <w:rPr>
            <w:noProof/>
            <w:webHidden/>
          </w:rPr>
          <w:fldChar w:fldCharType="separate"/>
        </w:r>
        <w:r w:rsidR="00161FEA">
          <w:rPr>
            <w:noProof/>
            <w:webHidden/>
          </w:rPr>
          <w:t>38</w:t>
        </w:r>
        <w:r w:rsidR="006C05B1">
          <w:rPr>
            <w:noProof/>
            <w:webHidden/>
          </w:rPr>
          <w:fldChar w:fldCharType="end"/>
        </w:r>
      </w:hyperlink>
    </w:p>
    <w:p w14:paraId="21CE9A98" w14:textId="59EC6E3D" w:rsidR="006C05B1" w:rsidRPr="00722AED" w:rsidRDefault="00D92056">
      <w:pPr>
        <w:pStyle w:val="TDC5"/>
        <w:tabs>
          <w:tab w:val="right" w:leader="dot" w:pos="9487"/>
        </w:tabs>
        <w:rPr>
          <w:rFonts w:cs="Times New Roman"/>
          <w:noProof/>
          <w:sz w:val="22"/>
          <w:szCs w:val="22"/>
        </w:rPr>
      </w:pPr>
      <w:hyperlink w:anchor="_Toc83797837" w:history="1">
        <w:r w:rsidR="006C05B1" w:rsidRPr="00F724B8">
          <w:rPr>
            <w:rStyle w:val="Hipervnculo"/>
            <w:noProof/>
          </w:rPr>
          <w:t>2.1.1.2. Dietas.</w:t>
        </w:r>
        <w:r w:rsidR="006C05B1">
          <w:rPr>
            <w:noProof/>
            <w:webHidden/>
          </w:rPr>
          <w:tab/>
        </w:r>
        <w:r w:rsidR="006C05B1">
          <w:rPr>
            <w:noProof/>
            <w:webHidden/>
          </w:rPr>
          <w:fldChar w:fldCharType="begin"/>
        </w:r>
        <w:r w:rsidR="006C05B1">
          <w:rPr>
            <w:noProof/>
            <w:webHidden/>
          </w:rPr>
          <w:instrText xml:space="preserve"> PAGEREF _Toc83797837 \h </w:instrText>
        </w:r>
        <w:r w:rsidR="006C05B1">
          <w:rPr>
            <w:noProof/>
            <w:webHidden/>
          </w:rPr>
        </w:r>
        <w:r w:rsidR="006C05B1">
          <w:rPr>
            <w:noProof/>
            <w:webHidden/>
          </w:rPr>
          <w:fldChar w:fldCharType="separate"/>
        </w:r>
        <w:r w:rsidR="00161FEA">
          <w:rPr>
            <w:noProof/>
            <w:webHidden/>
          </w:rPr>
          <w:t>41</w:t>
        </w:r>
        <w:r w:rsidR="006C05B1">
          <w:rPr>
            <w:noProof/>
            <w:webHidden/>
          </w:rPr>
          <w:fldChar w:fldCharType="end"/>
        </w:r>
      </w:hyperlink>
    </w:p>
    <w:p w14:paraId="0E0D6FFF" w14:textId="734DEADD" w:rsidR="006C05B1" w:rsidRPr="00722AED" w:rsidRDefault="00D92056">
      <w:pPr>
        <w:pStyle w:val="TDC5"/>
        <w:tabs>
          <w:tab w:val="right" w:leader="dot" w:pos="9487"/>
        </w:tabs>
        <w:rPr>
          <w:rFonts w:cs="Times New Roman"/>
          <w:noProof/>
          <w:sz w:val="22"/>
          <w:szCs w:val="22"/>
        </w:rPr>
      </w:pPr>
      <w:hyperlink w:anchor="_Toc83797838" w:history="1">
        <w:r w:rsidR="006C05B1" w:rsidRPr="00F724B8">
          <w:rPr>
            <w:rStyle w:val="Hipervnculo"/>
            <w:noProof/>
          </w:rPr>
          <w:t>2.1.1.3.   Incentivos salariales.</w:t>
        </w:r>
        <w:r w:rsidR="006C05B1">
          <w:rPr>
            <w:noProof/>
            <w:webHidden/>
          </w:rPr>
          <w:tab/>
        </w:r>
        <w:r w:rsidR="006C05B1">
          <w:rPr>
            <w:noProof/>
            <w:webHidden/>
          </w:rPr>
          <w:fldChar w:fldCharType="begin"/>
        </w:r>
        <w:r w:rsidR="006C05B1">
          <w:rPr>
            <w:noProof/>
            <w:webHidden/>
          </w:rPr>
          <w:instrText xml:space="preserve"> PAGEREF _Toc83797838 \h </w:instrText>
        </w:r>
        <w:r w:rsidR="006C05B1">
          <w:rPr>
            <w:noProof/>
            <w:webHidden/>
          </w:rPr>
        </w:r>
        <w:r w:rsidR="006C05B1">
          <w:rPr>
            <w:noProof/>
            <w:webHidden/>
          </w:rPr>
          <w:fldChar w:fldCharType="separate"/>
        </w:r>
        <w:r w:rsidR="00161FEA">
          <w:rPr>
            <w:noProof/>
            <w:webHidden/>
          </w:rPr>
          <w:t>42</w:t>
        </w:r>
        <w:r w:rsidR="006C05B1">
          <w:rPr>
            <w:noProof/>
            <w:webHidden/>
          </w:rPr>
          <w:fldChar w:fldCharType="end"/>
        </w:r>
      </w:hyperlink>
    </w:p>
    <w:p w14:paraId="348E34A6" w14:textId="73FEB2B7" w:rsidR="006C05B1" w:rsidRPr="00722AED" w:rsidRDefault="00D92056">
      <w:pPr>
        <w:pStyle w:val="TDC5"/>
        <w:tabs>
          <w:tab w:val="right" w:leader="dot" w:pos="9487"/>
        </w:tabs>
        <w:rPr>
          <w:rFonts w:cs="Times New Roman"/>
          <w:noProof/>
          <w:sz w:val="22"/>
          <w:szCs w:val="22"/>
        </w:rPr>
      </w:pPr>
      <w:hyperlink w:anchor="_Toc83797839" w:history="1">
        <w:r w:rsidR="006C05B1" w:rsidRPr="00F724B8">
          <w:rPr>
            <w:rStyle w:val="Hipervnculo"/>
            <w:noProof/>
          </w:rPr>
          <w:t>2.1.1.4. Contribución patronal al desarrollo y seguridad social.</w:t>
        </w:r>
        <w:r w:rsidR="006C05B1">
          <w:rPr>
            <w:noProof/>
            <w:webHidden/>
          </w:rPr>
          <w:tab/>
        </w:r>
        <w:r w:rsidR="006C05B1">
          <w:rPr>
            <w:noProof/>
            <w:webHidden/>
          </w:rPr>
          <w:fldChar w:fldCharType="begin"/>
        </w:r>
        <w:r w:rsidR="006C05B1">
          <w:rPr>
            <w:noProof/>
            <w:webHidden/>
          </w:rPr>
          <w:instrText xml:space="preserve"> PAGEREF _Toc83797839 \h </w:instrText>
        </w:r>
        <w:r w:rsidR="006C05B1">
          <w:rPr>
            <w:noProof/>
            <w:webHidden/>
          </w:rPr>
        </w:r>
        <w:r w:rsidR="006C05B1">
          <w:rPr>
            <w:noProof/>
            <w:webHidden/>
          </w:rPr>
          <w:fldChar w:fldCharType="separate"/>
        </w:r>
        <w:r w:rsidR="00161FEA">
          <w:rPr>
            <w:noProof/>
            <w:webHidden/>
          </w:rPr>
          <w:t>43</w:t>
        </w:r>
        <w:r w:rsidR="006C05B1">
          <w:rPr>
            <w:noProof/>
            <w:webHidden/>
          </w:rPr>
          <w:fldChar w:fldCharType="end"/>
        </w:r>
      </w:hyperlink>
    </w:p>
    <w:p w14:paraId="4E8681D2" w14:textId="5EEF5B2F" w:rsidR="006C05B1" w:rsidRPr="00722AED" w:rsidRDefault="00D92056">
      <w:pPr>
        <w:pStyle w:val="TDC5"/>
        <w:tabs>
          <w:tab w:val="right" w:leader="dot" w:pos="9487"/>
        </w:tabs>
        <w:rPr>
          <w:rFonts w:cs="Times New Roman"/>
          <w:noProof/>
          <w:sz w:val="22"/>
          <w:szCs w:val="22"/>
        </w:rPr>
      </w:pPr>
      <w:hyperlink w:anchor="_Toc83797840" w:history="1">
        <w:r w:rsidR="006C05B1" w:rsidRPr="00F724B8">
          <w:rPr>
            <w:rStyle w:val="Hipervnculo"/>
            <w:noProof/>
          </w:rPr>
          <w:t>2.1.1.5. Contrib. patronal fondos de pensiones y otros de capital.</w:t>
        </w:r>
        <w:r w:rsidR="006C05B1">
          <w:rPr>
            <w:noProof/>
            <w:webHidden/>
          </w:rPr>
          <w:tab/>
        </w:r>
        <w:r w:rsidR="006C05B1">
          <w:rPr>
            <w:noProof/>
            <w:webHidden/>
          </w:rPr>
          <w:fldChar w:fldCharType="begin"/>
        </w:r>
        <w:r w:rsidR="006C05B1">
          <w:rPr>
            <w:noProof/>
            <w:webHidden/>
          </w:rPr>
          <w:instrText xml:space="preserve"> PAGEREF _Toc83797840 \h </w:instrText>
        </w:r>
        <w:r w:rsidR="006C05B1">
          <w:rPr>
            <w:noProof/>
            <w:webHidden/>
          </w:rPr>
        </w:r>
        <w:r w:rsidR="006C05B1">
          <w:rPr>
            <w:noProof/>
            <w:webHidden/>
          </w:rPr>
          <w:fldChar w:fldCharType="separate"/>
        </w:r>
        <w:r w:rsidR="00161FEA">
          <w:rPr>
            <w:noProof/>
            <w:webHidden/>
          </w:rPr>
          <w:t>43</w:t>
        </w:r>
        <w:r w:rsidR="006C05B1">
          <w:rPr>
            <w:noProof/>
            <w:webHidden/>
          </w:rPr>
          <w:fldChar w:fldCharType="end"/>
        </w:r>
      </w:hyperlink>
    </w:p>
    <w:p w14:paraId="192F3400" w14:textId="0E729ABD" w:rsidR="006C05B1" w:rsidRPr="00722AED" w:rsidRDefault="00D92056">
      <w:pPr>
        <w:pStyle w:val="TDC3"/>
        <w:tabs>
          <w:tab w:val="right" w:leader="dot" w:pos="9487"/>
        </w:tabs>
        <w:rPr>
          <w:rFonts w:cs="Times New Roman"/>
          <w:i w:val="0"/>
          <w:iCs w:val="0"/>
          <w:noProof/>
          <w:sz w:val="22"/>
          <w:szCs w:val="22"/>
        </w:rPr>
      </w:pPr>
      <w:hyperlink w:anchor="_Toc83797841" w:history="1">
        <w:r w:rsidR="006C05B1" w:rsidRPr="00F724B8">
          <w:rPr>
            <w:rStyle w:val="Hipervnculo"/>
            <w:noProof/>
          </w:rPr>
          <w:t>2.2. Partidas del presupuestos de Operación.</w:t>
        </w:r>
        <w:r w:rsidR="006C05B1">
          <w:rPr>
            <w:noProof/>
            <w:webHidden/>
          </w:rPr>
          <w:tab/>
        </w:r>
        <w:r w:rsidR="006C05B1">
          <w:rPr>
            <w:noProof/>
            <w:webHidden/>
          </w:rPr>
          <w:fldChar w:fldCharType="begin"/>
        </w:r>
        <w:r w:rsidR="006C05B1">
          <w:rPr>
            <w:noProof/>
            <w:webHidden/>
          </w:rPr>
          <w:instrText xml:space="preserve"> PAGEREF _Toc83797841 \h </w:instrText>
        </w:r>
        <w:r w:rsidR="006C05B1">
          <w:rPr>
            <w:noProof/>
            <w:webHidden/>
          </w:rPr>
        </w:r>
        <w:r w:rsidR="006C05B1">
          <w:rPr>
            <w:noProof/>
            <w:webHidden/>
          </w:rPr>
          <w:fldChar w:fldCharType="separate"/>
        </w:r>
        <w:r w:rsidR="00161FEA">
          <w:rPr>
            <w:noProof/>
            <w:webHidden/>
          </w:rPr>
          <w:t>44</w:t>
        </w:r>
        <w:r w:rsidR="006C05B1">
          <w:rPr>
            <w:noProof/>
            <w:webHidden/>
          </w:rPr>
          <w:fldChar w:fldCharType="end"/>
        </w:r>
      </w:hyperlink>
    </w:p>
    <w:p w14:paraId="42EAAE41" w14:textId="698188C6" w:rsidR="006C05B1" w:rsidRPr="00722AED" w:rsidRDefault="00D92056">
      <w:pPr>
        <w:pStyle w:val="TDC4"/>
        <w:tabs>
          <w:tab w:val="right" w:leader="dot" w:pos="9487"/>
        </w:tabs>
        <w:rPr>
          <w:rFonts w:cs="Times New Roman"/>
          <w:noProof/>
          <w:sz w:val="22"/>
          <w:szCs w:val="22"/>
        </w:rPr>
      </w:pPr>
      <w:hyperlink w:anchor="_Toc83797842" w:history="1">
        <w:r w:rsidR="006C05B1" w:rsidRPr="00F724B8">
          <w:rPr>
            <w:rStyle w:val="Hipervnculo"/>
            <w:noProof/>
          </w:rPr>
          <w:t>2.2.1. Servicios.</w:t>
        </w:r>
        <w:r w:rsidR="006C05B1">
          <w:rPr>
            <w:noProof/>
            <w:webHidden/>
          </w:rPr>
          <w:tab/>
        </w:r>
        <w:r w:rsidR="006C05B1">
          <w:rPr>
            <w:noProof/>
            <w:webHidden/>
          </w:rPr>
          <w:fldChar w:fldCharType="begin"/>
        </w:r>
        <w:r w:rsidR="006C05B1">
          <w:rPr>
            <w:noProof/>
            <w:webHidden/>
          </w:rPr>
          <w:instrText xml:space="preserve"> PAGEREF _Toc83797842 \h </w:instrText>
        </w:r>
        <w:r w:rsidR="006C05B1">
          <w:rPr>
            <w:noProof/>
            <w:webHidden/>
          </w:rPr>
        </w:r>
        <w:r w:rsidR="006C05B1">
          <w:rPr>
            <w:noProof/>
            <w:webHidden/>
          </w:rPr>
          <w:fldChar w:fldCharType="separate"/>
        </w:r>
        <w:r w:rsidR="00161FEA">
          <w:rPr>
            <w:noProof/>
            <w:webHidden/>
          </w:rPr>
          <w:t>44</w:t>
        </w:r>
        <w:r w:rsidR="006C05B1">
          <w:rPr>
            <w:noProof/>
            <w:webHidden/>
          </w:rPr>
          <w:fldChar w:fldCharType="end"/>
        </w:r>
      </w:hyperlink>
    </w:p>
    <w:p w14:paraId="402BCDAD" w14:textId="3B3F7BAD" w:rsidR="006C05B1" w:rsidRPr="00722AED" w:rsidRDefault="00D92056">
      <w:pPr>
        <w:pStyle w:val="TDC5"/>
        <w:tabs>
          <w:tab w:val="right" w:leader="dot" w:pos="9487"/>
        </w:tabs>
        <w:rPr>
          <w:rFonts w:cs="Times New Roman"/>
          <w:noProof/>
          <w:sz w:val="22"/>
          <w:szCs w:val="22"/>
        </w:rPr>
      </w:pPr>
      <w:hyperlink w:anchor="_Toc83797843" w:history="1">
        <w:r w:rsidR="006C05B1" w:rsidRPr="00F724B8">
          <w:rPr>
            <w:rStyle w:val="Hipervnculo"/>
            <w:noProof/>
          </w:rPr>
          <w:t>2.2.1.1. Servicios de gestión y apoyo.</w:t>
        </w:r>
        <w:r w:rsidR="006C05B1">
          <w:rPr>
            <w:noProof/>
            <w:webHidden/>
          </w:rPr>
          <w:tab/>
        </w:r>
        <w:r w:rsidR="006C05B1">
          <w:rPr>
            <w:noProof/>
            <w:webHidden/>
          </w:rPr>
          <w:fldChar w:fldCharType="begin"/>
        </w:r>
        <w:r w:rsidR="006C05B1">
          <w:rPr>
            <w:noProof/>
            <w:webHidden/>
          </w:rPr>
          <w:instrText xml:space="preserve"> PAGEREF _Toc83797843 \h </w:instrText>
        </w:r>
        <w:r w:rsidR="006C05B1">
          <w:rPr>
            <w:noProof/>
            <w:webHidden/>
          </w:rPr>
        </w:r>
        <w:r w:rsidR="006C05B1">
          <w:rPr>
            <w:noProof/>
            <w:webHidden/>
          </w:rPr>
          <w:fldChar w:fldCharType="separate"/>
        </w:r>
        <w:r w:rsidR="00161FEA">
          <w:rPr>
            <w:noProof/>
            <w:webHidden/>
          </w:rPr>
          <w:t>44</w:t>
        </w:r>
        <w:r w:rsidR="006C05B1">
          <w:rPr>
            <w:noProof/>
            <w:webHidden/>
          </w:rPr>
          <w:fldChar w:fldCharType="end"/>
        </w:r>
      </w:hyperlink>
    </w:p>
    <w:p w14:paraId="6B7E4C6C" w14:textId="60C098B0" w:rsidR="006C05B1" w:rsidRPr="00722AED" w:rsidRDefault="00D92056">
      <w:pPr>
        <w:pStyle w:val="TDC5"/>
        <w:tabs>
          <w:tab w:val="right" w:leader="dot" w:pos="9487"/>
        </w:tabs>
        <w:rPr>
          <w:rFonts w:cs="Times New Roman"/>
          <w:noProof/>
          <w:sz w:val="22"/>
          <w:szCs w:val="22"/>
        </w:rPr>
      </w:pPr>
      <w:hyperlink w:anchor="_Toc83797844" w:history="1">
        <w:r w:rsidR="006C05B1" w:rsidRPr="00F724B8">
          <w:rPr>
            <w:rStyle w:val="Hipervnculo"/>
            <w:noProof/>
          </w:rPr>
          <w:t>2.2.1.2. Seguros.</w:t>
        </w:r>
        <w:r w:rsidR="006C05B1">
          <w:rPr>
            <w:noProof/>
            <w:webHidden/>
          </w:rPr>
          <w:tab/>
        </w:r>
        <w:r w:rsidR="006C05B1">
          <w:rPr>
            <w:noProof/>
            <w:webHidden/>
          </w:rPr>
          <w:fldChar w:fldCharType="begin"/>
        </w:r>
        <w:r w:rsidR="006C05B1">
          <w:rPr>
            <w:noProof/>
            <w:webHidden/>
          </w:rPr>
          <w:instrText xml:space="preserve"> PAGEREF _Toc83797844 \h </w:instrText>
        </w:r>
        <w:r w:rsidR="006C05B1">
          <w:rPr>
            <w:noProof/>
            <w:webHidden/>
          </w:rPr>
        </w:r>
        <w:r w:rsidR="006C05B1">
          <w:rPr>
            <w:noProof/>
            <w:webHidden/>
          </w:rPr>
          <w:fldChar w:fldCharType="separate"/>
        </w:r>
        <w:r w:rsidR="00161FEA">
          <w:rPr>
            <w:noProof/>
            <w:webHidden/>
          </w:rPr>
          <w:t>44</w:t>
        </w:r>
        <w:r w:rsidR="006C05B1">
          <w:rPr>
            <w:noProof/>
            <w:webHidden/>
          </w:rPr>
          <w:fldChar w:fldCharType="end"/>
        </w:r>
      </w:hyperlink>
    </w:p>
    <w:p w14:paraId="6746BE9F" w14:textId="5A864E82" w:rsidR="006C05B1" w:rsidRPr="00722AED" w:rsidRDefault="00D92056">
      <w:pPr>
        <w:pStyle w:val="TDC4"/>
        <w:tabs>
          <w:tab w:val="right" w:leader="dot" w:pos="9487"/>
        </w:tabs>
        <w:rPr>
          <w:rFonts w:cs="Times New Roman"/>
          <w:noProof/>
          <w:sz w:val="22"/>
          <w:szCs w:val="22"/>
        </w:rPr>
      </w:pPr>
      <w:hyperlink w:anchor="_Toc83797845" w:history="1">
        <w:r w:rsidR="006C05B1" w:rsidRPr="00F724B8">
          <w:rPr>
            <w:rStyle w:val="Hipervnculo"/>
            <w:noProof/>
          </w:rPr>
          <w:t>2.2.2. Materiales y suministros.</w:t>
        </w:r>
        <w:r w:rsidR="006C05B1">
          <w:rPr>
            <w:noProof/>
            <w:webHidden/>
          </w:rPr>
          <w:tab/>
        </w:r>
        <w:r w:rsidR="006C05B1">
          <w:rPr>
            <w:noProof/>
            <w:webHidden/>
          </w:rPr>
          <w:fldChar w:fldCharType="begin"/>
        </w:r>
        <w:r w:rsidR="006C05B1">
          <w:rPr>
            <w:noProof/>
            <w:webHidden/>
          </w:rPr>
          <w:instrText xml:space="preserve"> PAGEREF _Toc83797845 \h </w:instrText>
        </w:r>
        <w:r w:rsidR="006C05B1">
          <w:rPr>
            <w:noProof/>
            <w:webHidden/>
          </w:rPr>
        </w:r>
        <w:r w:rsidR="006C05B1">
          <w:rPr>
            <w:noProof/>
            <w:webHidden/>
          </w:rPr>
          <w:fldChar w:fldCharType="separate"/>
        </w:r>
        <w:r w:rsidR="00161FEA">
          <w:rPr>
            <w:noProof/>
            <w:webHidden/>
          </w:rPr>
          <w:t>45</w:t>
        </w:r>
        <w:r w:rsidR="006C05B1">
          <w:rPr>
            <w:noProof/>
            <w:webHidden/>
          </w:rPr>
          <w:fldChar w:fldCharType="end"/>
        </w:r>
      </w:hyperlink>
    </w:p>
    <w:p w14:paraId="200BCF7A" w14:textId="2F27E057" w:rsidR="006C05B1" w:rsidRPr="00722AED" w:rsidRDefault="00D92056">
      <w:pPr>
        <w:pStyle w:val="TDC4"/>
        <w:tabs>
          <w:tab w:val="right" w:leader="dot" w:pos="9487"/>
        </w:tabs>
        <w:rPr>
          <w:rFonts w:cs="Times New Roman"/>
          <w:noProof/>
          <w:sz w:val="22"/>
          <w:szCs w:val="22"/>
        </w:rPr>
      </w:pPr>
      <w:hyperlink w:anchor="_Toc83797846" w:history="1">
        <w:r w:rsidR="006C05B1" w:rsidRPr="00F724B8">
          <w:rPr>
            <w:rStyle w:val="Hipervnculo"/>
            <w:noProof/>
          </w:rPr>
          <w:t>2.2.3. Bienes duraderos.</w:t>
        </w:r>
        <w:r w:rsidR="006C05B1">
          <w:rPr>
            <w:noProof/>
            <w:webHidden/>
          </w:rPr>
          <w:tab/>
        </w:r>
        <w:r w:rsidR="006C05B1">
          <w:rPr>
            <w:noProof/>
            <w:webHidden/>
          </w:rPr>
          <w:fldChar w:fldCharType="begin"/>
        </w:r>
        <w:r w:rsidR="006C05B1">
          <w:rPr>
            <w:noProof/>
            <w:webHidden/>
          </w:rPr>
          <w:instrText xml:space="preserve"> PAGEREF _Toc83797846 \h </w:instrText>
        </w:r>
        <w:r w:rsidR="006C05B1">
          <w:rPr>
            <w:noProof/>
            <w:webHidden/>
          </w:rPr>
        </w:r>
        <w:r w:rsidR="006C05B1">
          <w:rPr>
            <w:noProof/>
            <w:webHidden/>
          </w:rPr>
          <w:fldChar w:fldCharType="separate"/>
        </w:r>
        <w:r w:rsidR="00161FEA">
          <w:rPr>
            <w:noProof/>
            <w:webHidden/>
          </w:rPr>
          <w:t>45</w:t>
        </w:r>
        <w:r w:rsidR="006C05B1">
          <w:rPr>
            <w:noProof/>
            <w:webHidden/>
          </w:rPr>
          <w:fldChar w:fldCharType="end"/>
        </w:r>
      </w:hyperlink>
    </w:p>
    <w:p w14:paraId="00233C83" w14:textId="61454554" w:rsidR="006C05B1" w:rsidRPr="00722AED" w:rsidRDefault="00D92056">
      <w:pPr>
        <w:pStyle w:val="TDC4"/>
        <w:tabs>
          <w:tab w:val="right" w:leader="dot" w:pos="9487"/>
        </w:tabs>
        <w:rPr>
          <w:rFonts w:cs="Times New Roman"/>
          <w:noProof/>
          <w:sz w:val="22"/>
          <w:szCs w:val="22"/>
        </w:rPr>
      </w:pPr>
      <w:hyperlink w:anchor="_Toc83797847" w:history="1">
        <w:r w:rsidR="006C05B1" w:rsidRPr="00F724B8">
          <w:rPr>
            <w:rStyle w:val="Hipervnculo"/>
            <w:noProof/>
          </w:rPr>
          <w:t>2.2.4. Transferencias corrientes.</w:t>
        </w:r>
        <w:r w:rsidR="006C05B1">
          <w:rPr>
            <w:noProof/>
            <w:webHidden/>
          </w:rPr>
          <w:tab/>
        </w:r>
        <w:r w:rsidR="006C05B1">
          <w:rPr>
            <w:noProof/>
            <w:webHidden/>
          </w:rPr>
          <w:fldChar w:fldCharType="begin"/>
        </w:r>
        <w:r w:rsidR="006C05B1">
          <w:rPr>
            <w:noProof/>
            <w:webHidden/>
          </w:rPr>
          <w:instrText xml:space="preserve"> PAGEREF _Toc83797847 \h </w:instrText>
        </w:r>
        <w:r w:rsidR="006C05B1">
          <w:rPr>
            <w:noProof/>
            <w:webHidden/>
          </w:rPr>
        </w:r>
        <w:r w:rsidR="006C05B1">
          <w:rPr>
            <w:noProof/>
            <w:webHidden/>
          </w:rPr>
          <w:fldChar w:fldCharType="separate"/>
        </w:r>
        <w:r w:rsidR="00161FEA">
          <w:rPr>
            <w:noProof/>
            <w:webHidden/>
          </w:rPr>
          <w:t>46</w:t>
        </w:r>
        <w:r w:rsidR="006C05B1">
          <w:rPr>
            <w:noProof/>
            <w:webHidden/>
          </w:rPr>
          <w:fldChar w:fldCharType="end"/>
        </w:r>
      </w:hyperlink>
    </w:p>
    <w:p w14:paraId="62D5221D" w14:textId="38521179" w:rsidR="006C05B1" w:rsidRPr="00722AED" w:rsidRDefault="00D92056">
      <w:pPr>
        <w:pStyle w:val="TDC5"/>
        <w:tabs>
          <w:tab w:val="right" w:leader="dot" w:pos="9487"/>
        </w:tabs>
        <w:rPr>
          <w:rFonts w:cs="Times New Roman"/>
          <w:noProof/>
          <w:sz w:val="22"/>
          <w:szCs w:val="22"/>
        </w:rPr>
      </w:pPr>
      <w:hyperlink w:anchor="_Toc83797848" w:history="1">
        <w:r w:rsidR="006C05B1" w:rsidRPr="00F724B8">
          <w:rPr>
            <w:rStyle w:val="Hipervnculo"/>
            <w:noProof/>
          </w:rPr>
          <w:t>2.2.4.1. Transferencias Corrientes a Instituciones Descentralizadas no Empresariales.</w:t>
        </w:r>
        <w:r w:rsidR="006C05B1">
          <w:rPr>
            <w:noProof/>
            <w:webHidden/>
          </w:rPr>
          <w:tab/>
        </w:r>
        <w:r w:rsidR="006C05B1">
          <w:rPr>
            <w:noProof/>
            <w:webHidden/>
          </w:rPr>
          <w:fldChar w:fldCharType="begin"/>
        </w:r>
        <w:r w:rsidR="006C05B1">
          <w:rPr>
            <w:noProof/>
            <w:webHidden/>
          </w:rPr>
          <w:instrText xml:space="preserve"> PAGEREF _Toc83797848 \h </w:instrText>
        </w:r>
        <w:r w:rsidR="006C05B1">
          <w:rPr>
            <w:noProof/>
            <w:webHidden/>
          </w:rPr>
        </w:r>
        <w:r w:rsidR="006C05B1">
          <w:rPr>
            <w:noProof/>
            <w:webHidden/>
          </w:rPr>
          <w:fldChar w:fldCharType="separate"/>
        </w:r>
        <w:r w:rsidR="00161FEA">
          <w:rPr>
            <w:noProof/>
            <w:webHidden/>
          </w:rPr>
          <w:t>46</w:t>
        </w:r>
        <w:r w:rsidR="006C05B1">
          <w:rPr>
            <w:noProof/>
            <w:webHidden/>
          </w:rPr>
          <w:fldChar w:fldCharType="end"/>
        </w:r>
      </w:hyperlink>
    </w:p>
    <w:p w14:paraId="258A990A" w14:textId="0B5D7AC9" w:rsidR="006C05B1" w:rsidRPr="00722AED" w:rsidRDefault="00D92056">
      <w:pPr>
        <w:pStyle w:val="TDC5"/>
        <w:tabs>
          <w:tab w:val="right" w:leader="dot" w:pos="9487"/>
        </w:tabs>
        <w:rPr>
          <w:rFonts w:cs="Times New Roman"/>
          <w:noProof/>
          <w:sz w:val="22"/>
          <w:szCs w:val="22"/>
        </w:rPr>
      </w:pPr>
      <w:hyperlink w:anchor="_Toc83797849" w:history="1">
        <w:r w:rsidR="006C05B1" w:rsidRPr="00F724B8">
          <w:rPr>
            <w:rStyle w:val="Hipervnculo"/>
            <w:noProof/>
            <w:lang w:val="es-ES"/>
          </w:rPr>
          <w:t>2.2.4.2. Becas a Funcionarios.</w:t>
        </w:r>
        <w:r w:rsidR="006C05B1">
          <w:rPr>
            <w:noProof/>
            <w:webHidden/>
          </w:rPr>
          <w:tab/>
        </w:r>
        <w:r w:rsidR="006C05B1">
          <w:rPr>
            <w:noProof/>
            <w:webHidden/>
          </w:rPr>
          <w:fldChar w:fldCharType="begin"/>
        </w:r>
        <w:r w:rsidR="006C05B1">
          <w:rPr>
            <w:noProof/>
            <w:webHidden/>
          </w:rPr>
          <w:instrText xml:space="preserve"> PAGEREF _Toc83797849 \h </w:instrText>
        </w:r>
        <w:r w:rsidR="006C05B1">
          <w:rPr>
            <w:noProof/>
            <w:webHidden/>
          </w:rPr>
        </w:r>
        <w:r w:rsidR="006C05B1">
          <w:rPr>
            <w:noProof/>
            <w:webHidden/>
          </w:rPr>
          <w:fldChar w:fldCharType="separate"/>
        </w:r>
        <w:r w:rsidR="00161FEA">
          <w:rPr>
            <w:noProof/>
            <w:webHidden/>
          </w:rPr>
          <w:t>47</w:t>
        </w:r>
        <w:r w:rsidR="006C05B1">
          <w:rPr>
            <w:noProof/>
            <w:webHidden/>
          </w:rPr>
          <w:fldChar w:fldCharType="end"/>
        </w:r>
      </w:hyperlink>
    </w:p>
    <w:p w14:paraId="511DE914" w14:textId="4CE61010" w:rsidR="006C05B1" w:rsidRPr="00722AED" w:rsidRDefault="00D92056">
      <w:pPr>
        <w:pStyle w:val="TDC5"/>
        <w:tabs>
          <w:tab w:val="right" w:leader="dot" w:pos="9487"/>
        </w:tabs>
        <w:rPr>
          <w:rFonts w:cs="Times New Roman"/>
          <w:noProof/>
          <w:sz w:val="22"/>
          <w:szCs w:val="22"/>
        </w:rPr>
      </w:pPr>
      <w:hyperlink w:anchor="_Toc83797850" w:history="1">
        <w:r w:rsidR="006C05B1" w:rsidRPr="00F724B8">
          <w:rPr>
            <w:rStyle w:val="Hipervnculo"/>
            <w:noProof/>
            <w:lang w:val="es-ES"/>
          </w:rPr>
          <w:t>2.2.4.3. Ayudas a Funcionarios.</w:t>
        </w:r>
        <w:r w:rsidR="006C05B1">
          <w:rPr>
            <w:noProof/>
            <w:webHidden/>
          </w:rPr>
          <w:tab/>
        </w:r>
        <w:r w:rsidR="006C05B1">
          <w:rPr>
            <w:noProof/>
            <w:webHidden/>
          </w:rPr>
          <w:fldChar w:fldCharType="begin"/>
        </w:r>
        <w:r w:rsidR="006C05B1">
          <w:rPr>
            <w:noProof/>
            <w:webHidden/>
          </w:rPr>
          <w:instrText xml:space="preserve"> PAGEREF _Toc83797850 \h </w:instrText>
        </w:r>
        <w:r w:rsidR="006C05B1">
          <w:rPr>
            <w:noProof/>
            <w:webHidden/>
          </w:rPr>
        </w:r>
        <w:r w:rsidR="006C05B1">
          <w:rPr>
            <w:noProof/>
            <w:webHidden/>
          </w:rPr>
          <w:fldChar w:fldCharType="separate"/>
        </w:r>
        <w:r w:rsidR="00161FEA">
          <w:rPr>
            <w:noProof/>
            <w:webHidden/>
          </w:rPr>
          <w:t>47</w:t>
        </w:r>
        <w:r w:rsidR="006C05B1">
          <w:rPr>
            <w:noProof/>
            <w:webHidden/>
          </w:rPr>
          <w:fldChar w:fldCharType="end"/>
        </w:r>
      </w:hyperlink>
    </w:p>
    <w:p w14:paraId="038372F2" w14:textId="5F1A38B7" w:rsidR="006C05B1" w:rsidRPr="00722AED" w:rsidRDefault="00D92056">
      <w:pPr>
        <w:pStyle w:val="TDC5"/>
        <w:tabs>
          <w:tab w:val="right" w:leader="dot" w:pos="9487"/>
        </w:tabs>
        <w:rPr>
          <w:rFonts w:cs="Times New Roman"/>
          <w:noProof/>
          <w:sz w:val="22"/>
          <w:szCs w:val="22"/>
        </w:rPr>
      </w:pPr>
      <w:hyperlink w:anchor="_Toc83797851" w:history="1">
        <w:r w:rsidR="006C05B1" w:rsidRPr="00F724B8">
          <w:rPr>
            <w:rStyle w:val="Hipervnculo"/>
            <w:noProof/>
          </w:rPr>
          <w:t>2.2.4.4. Otras Transferencias a Personas.</w:t>
        </w:r>
        <w:r w:rsidR="006C05B1">
          <w:rPr>
            <w:noProof/>
            <w:webHidden/>
          </w:rPr>
          <w:tab/>
        </w:r>
        <w:r w:rsidR="006C05B1">
          <w:rPr>
            <w:noProof/>
            <w:webHidden/>
          </w:rPr>
          <w:fldChar w:fldCharType="begin"/>
        </w:r>
        <w:r w:rsidR="006C05B1">
          <w:rPr>
            <w:noProof/>
            <w:webHidden/>
          </w:rPr>
          <w:instrText xml:space="preserve"> PAGEREF _Toc83797851 \h </w:instrText>
        </w:r>
        <w:r w:rsidR="006C05B1">
          <w:rPr>
            <w:noProof/>
            <w:webHidden/>
          </w:rPr>
        </w:r>
        <w:r w:rsidR="006C05B1">
          <w:rPr>
            <w:noProof/>
            <w:webHidden/>
          </w:rPr>
          <w:fldChar w:fldCharType="separate"/>
        </w:r>
        <w:r w:rsidR="00161FEA">
          <w:rPr>
            <w:noProof/>
            <w:webHidden/>
          </w:rPr>
          <w:t>48</w:t>
        </w:r>
        <w:r w:rsidR="006C05B1">
          <w:rPr>
            <w:noProof/>
            <w:webHidden/>
          </w:rPr>
          <w:fldChar w:fldCharType="end"/>
        </w:r>
      </w:hyperlink>
    </w:p>
    <w:p w14:paraId="64DD56C0" w14:textId="45091F0F" w:rsidR="006C05B1" w:rsidRPr="00722AED" w:rsidRDefault="00D92056">
      <w:pPr>
        <w:pStyle w:val="TDC5"/>
        <w:tabs>
          <w:tab w:val="right" w:leader="dot" w:pos="9487"/>
        </w:tabs>
        <w:rPr>
          <w:rFonts w:cs="Times New Roman"/>
          <w:noProof/>
          <w:sz w:val="22"/>
          <w:szCs w:val="22"/>
        </w:rPr>
      </w:pPr>
      <w:hyperlink w:anchor="_Toc83797852" w:history="1">
        <w:r w:rsidR="006C05B1" w:rsidRPr="00F724B8">
          <w:rPr>
            <w:rStyle w:val="Hipervnculo"/>
            <w:noProof/>
          </w:rPr>
          <w:t>2.2.4.5. Becas a terceras personas (estudiantes).</w:t>
        </w:r>
        <w:r w:rsidR="006C05B1">
          <w:rPr>
            <w:noProof/>
            <w:webHidden/>
          </w:rPr>
          <w:tab/>
        </w:r>
        <w:r w:rsidR="006C05B1">
          <w:rPr>
            <w:noProof/>
            <w:webHidden/>
          </w:rPr>
          <w:fldChar w:fldCharType="begin"/>
        </w:r>
        <w:r w:rsidR="006C05B1">
          <w:rPr>
            <w:noProof/>
            <w:webHidden/>
          </w:rPr>
          <w:instrText xml:space="preserve"> PAGEREF _Toc83797852 \h </w:instrText>
        </w:r>
        <w:r w:rsidR="006C05B1">
          <w:rPr>
            <w:noProof/>
            <w:webHidden/>
          </w:rPr>
        </w:r>
        <w:r w:rsidR="006C05B1">
          <w:rPr>
            <w:noProof/>
            <w:webHidden/>
          </w:rPr>
          <w:fldChar w:fldCharType="separate"/>
        </w:r>
        <w:r w:rsidR="00161FEA">
          <w:rPr>
            <w:noProof/>
            <w:webHidden/>
          </w:rPr>
          <w:t>48</w:t>
        </w:r>
        <w:r w:rsidR="006C05B1">
          <w:rPr>
            <w:noProof/>
            <w:webHidden/>
          </w:rPr>
          <w:fldChar w:fldCharType="end"/>
        </w:r>
      </w:hyperlink>
    </w:p>
    <w:p w14:paraId="1A55DD5E" w14:textId="40B7B923" w:rsidR="006C05B1" w:rsidRPr="00722AED" w:rsidRDefault="00D92056">
      <w:pPr>
        <w:pStyle w:val="TDC5"/>
        <w:tabs>
          <w:tab w:val="right" w:leader="dot" w:pos="9487"/>
        </w:tabs>
        <w:rPr>
          <w:rFonts w:cs="Times New Roman"/>
          <w:noProof/>
          <w:sz w:val="22"/>
          <w:szCs w:val="22"/>
        </w:rPr>
      </w:pPr>
      <w:hyperlink w:anchor="_Toc83797853" w:history="1">
        <w:r w:rsidR="006C05B1" w:rsidRPr="00F724B8">
          <w:rPr>
            <w:rStyle w:val="Hipervnculo"/>
            <w:noProof/>
          </w:rPr>
          <w:t>2.2.4.6. Prestaciones Legales.</w:t>
        </w:r>
        <w:r w:rsidR="006C05B1">
          <w:rPr>
            <w:noProof/>
            <w:webHidden/>
          </w:rPr>
          <w:tab/>
        </w:r>
        <w:r w:rsidR="006C05B1">
          <w:rPr>
            <w:noProof/>
            <w:webHidden/>
          </w:rPr>
          <w:fldChar w:fldCharType="begin"/>
        </w:r>
        <w:r w:rsidR="006C05B1">
          <w:rPr>
            <w:noProof/>
            <w:webHidden/>
          </w:rPr>
          <w:instrText xml:space="preserve"> PAGEREF _Toc83797853 \h </w:instrText>
        </w:r>
        <w:r w:rsidR="006C05B1">
          <w:rPr>
            <w:noProof/>
            <w:webHidden/>
          </w:rPr>
        </w:r>
        <w:r w:rsidR="006C05B1">
          <w:rPr>
            <w:noProof/>
            <w:webHidden/>
          </w:rPr>
          <w:fldChar w:fldCharType="separate"/>
        </w:r>
        <w:r w:rsidR="00161FEA">
          <w:rPr>
            <w:noProof/>
            <w:webHidden/>
          </w:rPr>
          <w:t>49</w:t>
        </w:r>
        <w:r w:rsidR="006C05B1">
          <w:rPr>
            <w:noProof/>
            <w:webHidden/>
          </w:rPr>
          <w:fldChar w:fldCharType="end"/>
        </w:r>
      </w:hyperlink>
    </w:p>
    <w:p w14:paraId="6B1A1BEA" w14:textId="1C564409" w:rsidR="006C05B1" w:rsidRPr="00722AED" w:rsidRDefault="00D92056">
      <w:pPr>
        <w:pStyle w:val="TDC5"/>
        <w:tabs>
          <w:tab w:val="right" w:leader="dot" w:pos="9487"/>
        </w:tabs>
        <w:rPr>
          <w:rFonts w:cs="Times New Roman"/>
          <w:noProof/>
          <w:sz w:val="22"/>
          <w:szCs w:val="22"/>
        </w:rPr>
      </w:pPr>
      <w:hyperlink w:anchor="_Toc83797854" w:history="1">
        <w:r w:rsidR="006C05B1" w:rsidRPr="00F724B8">
          <w:rPr>
            <w:rStyle w:val="Hipervnculo"/>
            <w:noProof/>
          </w:rPr>
          <w:t>2.2.4.7. Transf.  Corrient.  a Empresas Privadas Sin Fines de Lucro</w:t>
        </w:r>
        <w:r w:rsidR="006C05B1">
          <w:rPr>
            <w:noProof/>
            <w:webHidden/>
          </w:rPr>
          <w:tab/>
        </w:r>
        <w:r w:rsidR="006C05B1">
          <w:rPr>
            <w:noProof/>
            <w:webHidden/>
          </w:rPr>
          <w:fldChar w:fldCharType="begin"/>
        </w:r>
        <w:r w:rsidR="006C05B1">
          <w:rPr>
            <w:noProof/>
            <w:webHidden/>
          </w:rPr>
          <w:instrText xml:space="preserve"> PAGEREF _Toc83797854 \h </w:instrText>
        </w:r>
        <w:r w:rsidR="006C05B1">
          <w:rPr>
            <w:noProof/>
            <w:webHidden/>
          </w:rPr>
        </w:r>
        <w:r w:rsidR="006C05B1">
          <w:rPr>
            <w:noProof/>
            <w:webHidden/>
          </w:rPr>
          <w:fldChar w:fldCharType="separate"/>
        </w:r>
        <w:r w:rsidR="00161FEA">
          <w:rPr>
            <w:noProof/>
            <w:webHidden/>
          </w:rPr>
          <w:t>49</w:t>
        </w:r>
        <w:r w:rsidR="006C05B1">
          <w:rPr>
            <w:noProof/>
            <w:webHidden/>
          </w:rPr>
          <w:fldChar w:fldCharType="end"/>
        </w:r>
      </w:hyperlink>
    </w:p>
    <w:p w14:paraId="63ADC5C2" w14:textId="31F825AE" w:rsidR="006C05B1" w:rsidRPr="00722AED" w:rsidRDefault="00D92056">
      <w:pPr>
        <w:pStyle w:val="TDC5"/>
        <w:tabs>
          <w:tab w:val="right" w:leader="dot" w:pos="9487"/>
        </w:tabs>
        <w:rPr>
          <w:rFonts w:cs="Times New Roman"/>
          <w:noProof/>
          <w:sz w:val="22"/>
          <w:szCs w:val="22"/>
        </w:rPr>
      </w:pPr>
      <w:hyperlink w:anchor="_Toc83797855" w:history="1">
        <w:r w:rsidR="006C05B1" w:rsidRPr="00F724B8">
          <w:rPr>
            <w:rStyle w:val="Hipervnculo"/>
            <w:noProof/>
          </w:rPr>
          <w:t>2.2.4.8. Otras Transferencias Corrientes al Sector Privado.</w:t>
        </w:r>
        <w:r w:rsidR="006C05B1">
          <w:rPr>
            <w:noProof/>
            <w:webHidden/>
          </w:rPr>
          <w:tab/>
        </w:r>
        <w:r w:rsidR="006C05B1">
          <w:rPr>
            <w:noProof/>
            <w:webHidden/>
          </w:rPr>
          <w:fldChar w:fldCharType="begin"/>
        </w:r>
        <w:r w:rsidR="006C05B1">
          <w:rPr>
            <w:noProof/>
            <w:webHidden/>
          </w:rPr>
          <w:instrText xml:space="preserve"> PAGEREF _Toc83797855 \h </w:instrText>
        </w:r>
        <w:r w:rsidR="006C05B1">
          <w:rPr>
            <w:noProof/>
            <w:webHidden/>
          </w:rPr>
        </w:r>
        <w:r w:rsidR="006C05B1">
          <w:rPr>
            <w:noProof/>
            <w:webHidden/>
          </w:rPr>
          <w:fldChar w:fldCharType="separate"/>
        </w:r>
        <w:r w:rsidR="00161FEA">
          <w:rPr>
            <w:noProof/>
            <w:webHidden/>
          </w:rPr>
          <w:t>51</w:t>
        </w:r>
        <w:r w:rsidR="006C05B1">
          <w:rPr>
            <w:noProof/>
            <w:webHidden/>
          </w:rPr>
          <w:fldChar w:fldCharType="end"/>
        </w:r>
      </w:hyperlink>
    </w:p>
    <w:p w14:paraId="1C889718" w14:textId="46DAC92D" w:rsidR="006C05B1" w:rsidRPr="00722AED" w:rsidRDefault="00D92056">
      <w:pPr>
        <w:pStyle w:val="TDC5"/>
        <w:tabs>
          <w:tab w:val="right" w:leader="dot" w:pos="9487"/>
        </w:tabs>
        <w:rPr>
          <w:rFonts w:cs="Times New Roman"/>
          <w:noProof/>
          <w:sz w:val="22"/>
          <w:szCs w:val="22"/>
        </w:rPr>
      </w:pPr>
      <w:hyperlink w:anchor="_Toc83797856" w:history="1">
        <w:r w:rsidR="006C05B1" w:rsidRPr="00F724B8">
          <w:rPr>
            <w:rStyle w:val="Hipervnculo"/>
            <w:noProof/>
          </w:rPr>
          <w:t>2.2.4.9 Transferencias corrientes al Sector Externo.</w:t>
        </w:r>
        <w:r w:rsidR="006C05B1">
          <w:rPr>
            <w:noProof/>
            <w:webHidden/>
          </w:rPr>
          <w:tab/>
        </w:r>
        <w:r w:rsidR="006C05B1">
          <w:rPr>
            <w:noProof/>
            <w:webHidden/>
          </w:rPr>
          <w:fldChar w:fldCharType="begin"/>
        </w:r>
        <w:r w:rsidR="006C05B1">
          <w:rPr>
            <w:noProof/>
            <w:webHidden/>
          </w:rPr>
          <w:instrText xml:space="preserve"> PAGEREF _Toc83797856 \h </w:instrText>
        </w:r>
        <w:r w:rsidR="006C05B1">
          <w:rPr>
            <w:noProof/>
            <w:webHidden/>
          </w:rPr>
        </w:r>
        <w:r w:rsidR="006C05B1">
          <w:rPr>
            <w:noProof/>
            <w:webHidden/>
          </w:rPr>
          <w:fldChar w:fldCharType="separate"/>
        </w:r>
        <w:r w:rsidR="00161FEA">
          <w:rPr>
            <w:noProof/>
            <w:webHidden/>
          </w:rPr>
          <w:t>51</w:t>
        </w:r>
        <w:r w:rsidR="006C05B1">
          <w:rPr>
            <w:noProof/>
            <w:webHidden/>
          </w:rPr>
          <w:fldChar w:fldCharType="end"/>
        </w:r>
      </w:hyperlink>
    </w:p>
    <w:p w14:paraId="3F19319C" w14:textId="765FA998" w:rsidR="006C05B1" w:rsidRPr="00722AED" w:rsidRDefault="00D92056">
      <w:pPr>
        <w:pStyle w:val="TDC3"/>
        <w:tabs>
          <w:tab w:val="right" w:leader="dot" w:pos="9487"/>
        </w:tabs>
        <w:rPr>
          <w:rFonts w:cs="Times New Roman"/>
          <w:i w:val="0"/>
          <w:iCs w:val="0"/>
          <w:noProof/>
          <w:sz w:val="22"/>
          <w:szCs w:val="22"/>
        </w:rPr>
      </w:pPr>
      <w:hyperlink w:anchor="_Toc83797857" w:history="1">
        <w:r w:rsidR="006C05B1" w:rsidRPr="00F724B8">
          <w:rPr>
            <w:rStyle w:val="Hipervnculo"/>
            <w:noProof/>
          </w:rPr>
          <w:t>2.3. Cuentas especiales.</w:t>
        </w:r>
        <w:r w:rsidR="006C05B1">
          <w:rPr>
            <w:noProof/>
            <w:webHidden/>
          </w:rPr>
          <w:tab/>
        </w:r>
        <w:r w:rsidR="006C05B1">
          <w:rPr>
            <w:noProof/>
            <w:webHidden/>
          </w:rPr>
          <w:fldChar w:fldCharType="begin"/>
        </w:r>
        <w:r w:rsidR="006C05B1">
          <w:rPr>
            <w:noProof/>
            <w:webHidden/>
          </w:rPr>
          <w:instrText xml:space="preserve"> PAGEREF _Toc83797857 \h </w:instrText>
        </w:r>
        <w:r w:rsidR="006C05B1">
          <w:rPr>
            <w:noProof/>
            <w:webHidden/>
          </w:rPr>
        </w:r>
        <w:r w:rsidR="006C05B1">
          <w:rPr>
            <w:noProof/>
            <w:webHidden/>
          </w:rPr>
          <w:fldChar w:fldCharType="separate"/>
        </w:r>
        <w:r w:rsidR="00161FEA">
          <w:rPr>
            <w:noProof/>
            <w:webHidden/>
          </w:rPr>
          <w:t>52</w:t>
        </w:r>
        <w:r w:rsidR="006C05B1">
          <w:rPr>
            <w:noProof/>
            <w:webHidden/>
          </w:rPr>
          <w:fldChar w:fldCharType="end"/>
        </w:r>
      </w:hyperlink>
    </w:p>
    <w:p w14:paraId="449108DC" w14:textId="6B8A5F61" w:rsidR="006C05B1" w:rsidRPr="00722AED" w:rsidRDefault="00D92056">
      <w:pPr>
        <w:pStyle w:val="TDC4"/>
        <w:tabs>
          <w:tab w:val="right" w:leader="dot" w:pos="9487"/>
        </w:tabs>
        <w:rPr>
          <w:rFonts w:cs="Times New Roman"/>
          <w:noProof/>
          <w:sz w:val="22"/>
          <w:szCs w:val="22"/>
        </w:rPr>
      </w:pPr>
      <w:hyperlink w:anchor="_Toc83797858" w:history="1">
        <w:r w:rsidR="006C05B1" w:rsidRPr="00F724B8">
          <w:rPr>
            <w:rStyle w:val="Hipervnculo"/>
            <w:noProof/>
          </w:rPr>
          <w:t>2.3.1 Sumas libres sin asignación presupuestaria.</w:t>
        </w:r>
        <w:r w:rsidR="006C05B1">
          <w:rPr>
            <w:noProof/>
            <w:webHidden/>
          </w:rPr>
          <w:tab/>
        </w:r>
        <w:r w:rsidR="006C05B1">
          <w:rPr>
            <w:noProof/>
            <w:webHidden/>
          </w:rPr>
          <w:fldChar w:fldCharType="begin"/>
        </w:r>
        <w:r w:rsidR="006C05B1">
          <w:rPr>
            <w:noProof/>
            <w:webHidden/>
          </w:rPr>
          <w:instrText xml:space="preserve"> PAGEREF _Toc83797858 \h </w:instrText>
        </w:r>
        <w:r w:rsidR="006C05B1">
          <w:rPr>
            <w:noProof/>
            <w:webHidden/>
          </w:rPr>
        </w:r>
        <w:r w:rsidR="006C05B1">
          <w:rPr>
            <w:noProof/>
            <w:webHidden/>
          </w:rPr>
          <w:fldChar w:fldCharType="separate"/>
        </w:r>
        <w:r w:rsidR="00161FEA">
          <w:rPr>
            <w:noProof/>
            <w:webHidden/>
          </w:rPr>
          <w:t>52</w:t>
        </w:r>
        <w:r w:rsidR="006C05B1">
          <w:rPr>
            <w:noProof/>
            <w:webHidden/>
          </w:rPr>
          <w:fldChar w:fldCharType="end"/>
        </w:r>
      </w:hyperlink>
    </w:p>
    <w:p w14:paraId="0B0DBBF0" w14:textId="01C38DAB" w:rsidR="006C05B1" w:rsidRPr="00722AED" w:rsidRDefault="00D92056">
      <w:pPr>
        <w:pStyle w:val="TDC3"/>
        <w:tabs>
          <w:tab w:val="right" w:leader="dot" w:pos="9487"/>
        </w:tabs>
        <w:rPr>
          <w:rFonts w:cs="Times New Roman"/>
          <w:i w:val="0"/>
          <w:iCs w:val="0"/>
          <w:noProof/>
          <w:sz w:val="22"/>
          <w:szCs w:val="22"/>
        </w:rPr>
      </w:pPr>
      <w:hyperlink w:anchor="_Toc83797859" w:history="1">
        <w:r w:rsidR="006C05B1" w:rsidRPr="00F724B8">
          <w:rPr>
            <w:rStyle w:val="Hipervnculo"/>
            <w:noProof/>
          </w:rPr>
          <w:t>2.4. Previsión para atender obligaciones contractuales pendientes de pago de años anteriores.</w:t>
        </w:r>
        <w:r w:rsidR="006C05B1">
          <w:rPr>
            <w:noProof/>
            <w:webHidden/>
          </w:rPr>
          <w:tab/>
        </w:r>
        <w:r w:rsidR="006C05B1">
          <w:rPr>
            <w:noProof/>
            <w:webHidden/>
          </w:rPr>
          <w:fldChar w:fldCharType="begin"/>
        </w:r>
        <w:r w:rsidR="006C05B1">
          <w:rPr>
            <w:noProof/>
            <w:webHidden/>
          </w:rPr>
          <w:instrText xml:space="preserve"> PAGEREF _Toc83797859 \h </w:instrText>
        </w:r>
        <w:r w:rsidR="006C05B1">
          <w:rPr>
            <w:noProof/>
            <w:webHidden/>
          </w:rPr>
        </w:r>
        <w:r w:rsidR="006C05B1">
          <w:rPr>
            <w:noProof/>
            <w:webHidden/>
          </w:rPr>
          <w:fldChar w:fldCharType="separate"/>
        </w:r>
        <w:r w:rsidR="00161FEA">
          <w:rPr>
            <w:noProof/>
            <w:webHidden/>
          </w:rPr>
          <w:t>54</w:t>
        </w:r>
        <w:r w:rsidR="006C05B1">
          <w:rPr>
            <w:noProof/>
            <w:webHidden/>
          </w:rPr>
          <w:fldChar w:fldCharType="end"/>
        </w:r>
      </w:hyperlink>
    </w:p>
    <w:p w14:paraId="28EF9BC3" w14:textId="1D5DB740" w:rsidR="006C05B1" w:rsidRPr="00722AED" w:rsidRDefault="00D92056">
      <w:pPr>
        <w:pStyle w:val="TDC3"/>
        <w:tabs>
          <w:tab w:val="right" w:leader="dot" w:pos="9487"/>
        </w:tabs>
        <w:rPr>
          <w:rFonts w:cs="Times New Roman"/>
          <w:i w:val="0"/>
          <w:iCs w:val="0"/>
          <w:noProof/>
          <w:sz w:val="22"/>
          <w:szCs w:val="22"/>
        </w:rPr>
      </w:pPr>
      <w:hyperlink w:anchor="_Toc83797860" w:history="1">
        <w:r w:rsidR="006C05B1" w:rsidRPr="00F724B8">
          <w:rPr>
            <w:rStyle w:val="Hipervnculo"/>
            <w:noProof/>
          </w:rPr>
          <w:t>2.5. Medidas implementadas para la contención del gasto.</w:t>
        </w:r>
        <w:r w:rsidR="006C05B1">
          <w:rPr>
            <w:noProof/>
            <w:webHidden/>
          </w:rPr>
          <w:tab/>
        </w:r>
        <w:r w:rsidR="006C05B1">
          <w:rPr>
            <w:noProof/>
            <w:webHidden/>
          </w:rPr>
          <w:fldChar w:fldCharType="begin"/>
        </w:r>
        <w:r w:rsidR="006C05B1">
          <w:rPr>
            <w:noProof/>
            <w:webHidden/>
          </w:rPr>
          <w:instrText xml:space="preserve"> PAGEREF _Toc83797860 \h </w:instrText>
        </w:r>
        <w:r w:rsidR="006C05B1">
          <w:rPr>
            <w:noProof/>
            <w:webHidden/>
          </w:rPr>
        </w:r>
        <w:r w:rsidR="006C05B1">
          <w:rPr>
            <w:noProof/>
            <w:webHidden/>
          </w:rPr>
          <w:fldChar w:fldCharType="separate"/>
        </w:r>
        <w:r w:rsidR="00161FEA">
          <w:rPr>
            <w:noProof/>
            <w:webHidden/>
          </w:rPr>
          <w:t>55</w:t>
        </w:r>
        <w:r w:rsidR="006C05B1">
          <w:rPr>
            <w:noProof/>
            <w:webHidden/>
          </w:rPr>
          <w:fldChar w:fldCharType="end"/>
        </w:r>
      </w:hyperlink>
    </w:p>
    <w:p w14:paraId="0B375CD0" w14:textId="0A68B12D" w:rsidR="006C05B1" w:rsidRPr="00722AED" w:rsidRDefault="00D92056">
      <w:pPr>
        <w:pStyle w:val="TDC1"/>
        <w:tabs>
          <w:tab w:val="right" w:leader="dot" w:pos="9487"/>
        </w:tabs>
        <w:rPr>
          <w:rFonts w:cs="Times New Roman"/>
          <w:b w:val="0"/>
          <w:bCs w:val="0"/>
          <w:caps w:val="0"/>
          <w:noProof/>
          <w:sz w:val="22"/>
          <w:szCs w:val="22"/>
        </w:rPr>
      </w:pPr>
      <w:hyperlink w:anchor="_Toc83797861" w:history="1">
        <w:r w:rsidR="006C05B1" w:rsidRPr="00F724B8">
          <w:rPr>
            <w:rStyle w:val="Hipervnculo"/>
            <w:noProof/>
          </w:rPr>
          <w:t>SECCIÓN C: ANEXOS</w:t>
        </w:r>
        <w:r w:rsidR="006C05B1">
          <w:rPr>
            <w:noProof/>
            <w:webHidden/>
          </w:rPr>
          <w:tab/>
        </w:r>
        <w:r w:rsidR="006C05B1">
          <w:rPr>
            <w:noProof/>
            <w:webHidden/>
          </w:rPr>
          <w:fldChar w:fldCharType="begin"/>
        </w:r>
        <w:r w:rsidR="006C05B1">
          <w:rPr>
            <w:noProof/>
            <w:webHidden/>
          </w:rPr>
          <w:instrText xml:space="preserve"> PAGEREF _Toc83797861 \h </w:instrText>
        </w:r>
        <w:r w:rsidR="006C05B1">
          <w:rPr>
            <w:noProof/>
            <w:webHidden/>
          </w:rPr>
        </w:r>
        <w:r w:rsidR="006C05B1">
          <w:rPr>
            <w:noProof/>
            <w:webHidden/>
          </w:rPr>
          <w:fldChar w:fldCharType="separate"/>
        </w:r>
        <w:r w:rsidR="00161FEA">
          <w:rPr>
            <w:noProof/>
            <w:webHidden/>
          </w:rPr>
          <w:t>57</w:t>
        </w:r>
        <w:r w:rsidR="006C05B1">
          <w:rPr>
            <w:noProof/>
            <w:webHidden/>
          </w:rPr>
          <w:fldChar w:fldCharType="end"/>
        </w:r>
      </w:hyperlink>
    </w:p>
    <w:p w14:paraId="65F04A49" w14:textId="58C8C2FF" w:rsidR="006C05B1" w:rsidRPr="00722AED" w:rsidRDefault="00D92056">
      <w:pPr>
        <w:pStyle w:val="TDC2"/>
        <w:tabs>
          <w:tab w:val="right" w:leader="dot" w:pos="9487"/>
        </w:tabs>
        <w:rPr>
          <w:rFonts w:cs="Times New Roman"/>
          <w:smallCaps w:val="0"/>
          <w:noProof/>
          <w:sz w:val="22"/>
          <w:szCs w:val="22"/>
        </w:rPr>
      </w:pPr>
      <w:hyperlink w:anchor="_Toc83797862" w:history="1">
        <w:r w:rsidR="006C05B1" w:rsidRPr="00F724B8">
          <w:rPr>
            <w:rStyle w:val="Hipervnculo"/>
            <w:noProof/>
          </w:rPr>
          <w:t>Anexo 1 Información complementaria de ingresos</w:t>
        </w:r>
        <w:r w:rsidR="006C05B1">
          <w:rPr>
            <w:noProof/>
            <w:webHidden/>
          </w:rPr>
          <w:tab/>
        </w:r>
        <w:r w:rsidR="006C05B1">
          <w:rPr>
            <w:noProof/>
            <w:webHidden/>
          </w:rPr>
          <w:fldChar w:fldCharType="begin"/>
        </w:r>
        <w:r w:rsidR="006C05B1">
          <w:rPr>
            <w:noProof/>
            <w:webHidden/>
          </w:rPr>
          <w:instrText xml:space="preserve"> PAGEREF _Toc83797862 \h </w:instrText>
        </w:r>
        <w:r w:rsidR="006C05B1">
          <w:rPr>
            <w:noProof/>
            <w:webHidden/>
          </w:rPr>
        </w:r>
        <w:r w:rsidR="006C05B1">
          <w:rPr>
            <w:noProof/>
            <w:webHidden/>
          </w:rPr>
          <w:fldChar w:fldCharType="separate"/>
        </w:r>
        <w:r w:rsidR="00161FEA">
          <w:rPr>
            <w:noProof/>
            <w:webHidden/>
          </w:rPr>
          <w:t>58</w:t>
        </w:r>
        <w:r w:rsidR="006C05B1">
          <w:rPr>
            <w:noProof/>
            <w:webHidden/>
          </w:rPr>
          <w:fldChar w:fldCharType="end"/>
        </w:r>
      </w:hyperlink>
    </w:p>
    <w:p w14:paraId="4E5ED199" w14:textId="3EDD19DA" w:rsidR="006C05B1" w:rsidRPr="00722AED" w:rsidRDefault="00D92056">
      <w:pPr>
        <w:pStyle w:val="TDC3"/>
        <w:tabs>
          <w:tab w:val="right" w:leader="dot" w:pos="9487"/>
        </w:tabs>
        <w:rPr>
          <w:rFonts w:cs="Times New Roman"/>
          <w:i w:val="0"/>
          <w:iCs w:val="0"/>
          <w:noProof/>
          <w:sz w:val="22"/>
          <w:szCs w:val="22"/>
        </w:rPr>
      </w:pPr>
      <w:hyperlink w:anchor="_Toc83797863" w:history="1">
        <w:r w:rsidR="006C05B1" w:rsidRPr="00F724B8">
          <w:rPr>
            <w:rStyle w:val="Hipervnculo"/>
            <w:noProof/>
            <w:lang w:val="es-ES"/>
          </w:rPr>
          <w:t>Ingresos Ley del FEES y Ley 9635 Fortalecimiento de las Finanzas Públicas (antes ley 7386 Rentas Propias)</w:t>
        </w:r>
        <w:r w:rsidR="006C05B1">
          <w:rPr>
            <w:noProof/>
            <w:webHidden/>
          </w:rPr>
          <w:tab/>
        </w:r>
        <w:r w:rsidR="006C05B1">
          <w:rPr>
            <w:noProof/>
            <w:webHidden/>
          </w:rPr>
          <w:fldChar w:fldCharType="begin"/>
        </w:r>
        <w:r w:rsidR="006C05B1">
          <w:rPr>
            <w:noProof/>
            <w:webHidden/>
          </w:rPr>
          <w:instrText xml:space="preserve"> PAGEREF _Toc83797863 \h </w:instrText>
        </w:r>
        <w:r w:rsidR="006C05B1">
          <w:rPr>
            <w:noProof/>
            <w:webHidden/>
          </w:rPr>
        </w:r>
        <w:r w:rsidR="006C05B1">
          <w:rPr>
            <w:noProof/>
            <w:webHidden/>
          </w:rPr>
          <w:fldChar w:fldCharType="separate"/>
        </w:r>
        <w:r w:rsidR="00161FEA">
          <w:rPr>
            <w:noProof/>
            <w:webHidden/>
          </w:rPr>
          <w:t>59</w:t>
        </w:r>
        <w:r w:rsidR="006C05B1">
          <w:rPr>
            <w:noProof/>
            <w:webHidden/>
          </w:rPr>
          <w:fldChar w:fldCharType="end"/>
        </w:r>
      </w:hyperlink>
    </w:p>
    <w:p w14:paraId="269BB6D2" w14:textId="7840F583" w:rsidR="006C05B1" w:rsidRPr="00722AED" w:rsidRDefault="00D92056">
      <w:pPr>
        <w:pStyle w:val="TDC3"/>
        <w:tabs>
          <w:tab w:val="right" w:leader="dot" w:pos="9487"/>
        </w:tabs>
        <w:rPr>
          <w:rFonts w:cs="Times New Roman"/>
          <w:i w:val="0"/>
          <w:iCs w:val="0"/>
          <w:noProof/>
          <w:sz w:val="22"/>
          <w:szCs w:val="22"/>
        </w:rPr>
      </w:pPr>
      <w:hyperlink w:anchor="_Toc83797864" w:history="1">
        <w:r w:rsidR="006C05B1" w:rsidRPr="00F724B8">
          <w:rPr>
            <w:rStyle w:val="Hipervnculo"/>
            <w:noProof/>
          </w:rPr>
          <w:t>Cuadros complementarios de ingresos – 2022</w:t>
        </w:r>
        <w:r w:rsidR="006C05B1">
          <w:rPr>
            <w:noProof/>
            <w:webHidden/>
          </w:rPr>
          <w:tab/>
        </w:r>
        <w:r w:rsidR="006C05B1">
          <w:rPr>
            <w:noProof/>
            <w:webHidden/>
          </w:rPr>
          <w:fldChar w:fldCharType="begin"/>
        </w:r>
        <w:r w:rsidR="006C05B1">
          <w:rPr>
            <w:noProof/>
            <w:webHidden/>
          </w:rPr>
          <w:instrText xml:space="preserve"> PAGEREF _Toc83797864 \h </w:instrText>
        </w:r>
        <w:r w:rsidR="006C05B1">
          <w:rPr>
            <w:noProof/>
            <w:webHidden/>
          </w:rPr>
        </w:r>
        <w:r w:rsidR="006C05B1">
          <w:rPr>
            <w:noProof/>
            <w:webHidden/>
          </w:rPr>
          <w:fldChar w:fldCharType="separate"/>
        </w:r>
        <w:r w:rsidR="00161FEA">
          <w:rPr>
            <w:noProof/>
            <w:webHidden/>
          </w:rPr>
          <w:t>69</w:t>
        </w:r>
        <w:r w:rsidR="006C05B1">
          <w:rPr>
            <w:noProof/>
            <w:webHidden/>
          </w:rPr>
          <w:fldChar w:fldCharType="end"/>
        </w:r>
      </w:hyperlink>
    </w:p>
    <w:p w14:paraId="3EC160C5" w14:textId="7557BF53" w:rsidR="006C05B1" w:rsidRPr="00722AED" w:rsidRDefault="00D92056">
      <w:pPr>
        <w:pStyle w:val="TDC2"/>
        <w:tabs>
          <w:tab w:val="right" w:leader="dot" w:pos="9487"/>
        </w:tabs>
        <w:rPr>
          <w:rFonts w:cs="Times New Roman"/>
          <w:smallCaps w:val="0"/>
          <w:noProof/>
          <w:sz w:val="22"/>
          <w:szCs w:val="22"/>
        </w:rPr>
      </w:pPr>
      <w:hyperlink w:anchor="_Toc83797865" w:history="1">
        <w:r w:rsidR="006C05B1" w:rsidRPr="00F724B8">
          <w:rPr>
            <w:rStyle w:val="Hipervnculo"/>
            <w:noProof/>
          </w:rPr>
          <w:t>Anexo 2 Información Complementaria de Egreso</w:t>
        </w:r>
        <w:r w:rsidR="006C05B1">
          <w:rPr>
            <w:noProof/>
            <w:webHidden/>
          </w:rPr>
          <w:tab/>
        </w:r>
        <w:r w:rsidR="006C05B1">
          <w:rPr>
            <w:noProof/>
            <w:webHidden/>
          </w:rPr>
          <w:fldChar w:fldCharType="begin"/>
        </w:r>
        <w:r w:rsidR="006C05B1">
          <w:rPr>
            <w:noProof/>
            <w:webHidden/>
          </w:rPr>
          <w:instrText xml:space="preserve"> PAGEREF _Toc83797865 \h </w:instrText>
        </w:r>
        <w:r w:rsidR="006C05B1">
          <w:rPr>
            <w:noProof/>
            <w:webHidden/>
          </w:rPr>
        </w:r>
        <w:r w:rsidR="006C05B1">
          <w:rPr>
            <w:noProof/>
            <w:webHidden/>
          </w:rPr>
          <w:fldChar w:fldCharType="separate"/>
        </w:r>
        <w:r w:rsidR="00161FEA">
          <w:rPr>
            <w:noProof/>
            <w:webHidden/>
          </w:rPr>
          <w:t>73</w:t>
        </w:r>
        <w:r w:rsidR="006C05B1">
          <w:rPr>
            <w:noProof/>
            <w:webHidden/>
          </w:rPr>
          <w:fldChar w:fldCharType="end"/>
        </w:r>
      </w:hyperlink>
    </w:p>
    <w:p w14:paraId="1BAA2E2D" w14:textId="209BCCF4" w:rsidR="006C05B1" w:rsidRPr="00722AED" w:rsidRDefault="00D92056">
      <w:pPr>
        <w:pStyle w:val="TDC2"/>
        <w:tabs>
          <w:tab w:val="right" w:leader="dot" w:pos="9487"/>
        </w:tabs>
        <w:rPr>
          <w:rFonts w:cs="Times New Roman"/>
          <w:smallCaps w:val="0"/>
          <w:noProof/>
          <w:sz w:val="22"/>
          <w:szCs w:val="22"/>
        </w:rPr>
      </w:pPr>
      <w:hyperlink w:anchor="_Toc83797866" w:history="1">
        <w:r w:rsidR="006C05B1" w:rsidRPr="00F724B8">
          <w:rPr>
            <w:rStyle w:val="Hipervnculo"/>
            <w:noProof/>
          </w:rPr>
          <w:t>Presupuesto de Egresos: Integrado, Aplicación General y Específicos AÑO 2022</w:t>
        </w:r>
        <w:r w:rsidR="006C05B1">
          <w:rPr>
            <w:noProof/>
            <w:webHidden/>
          </w:rPr>
          <w:tab/>
        </w:r>
        <w:r w:rsidR="006C05B1">
          <w:rPr>
            <w:noProof/>
            <w:webHidden/>
          </w:rPr>
          <w:fldChar w:fldCharType="begin"/>
        </w:r>
        <w:r w:rsidR="006C05B1">
          <w:rPr>
            <w:noProof/>
            <w:webHidden/>
          </w:rPr>
          <w:instrText xml:space="preserve"> PAGEREF _Toc83797866 \h </w:instrText>
        </w:r>
        <w:r w:rsidR="006C05B1">
          <w:rPr>
            <w:noProof/>
            <w:webHidden/>
          </w:rPr>
        </w:r>
        <w:r w:rsidR="006C05B1">
          <w:rPr>
            <w:noProof/>
            <w:webHidden/>
          </w:rPr>
          <w:fldChar w:fldCharType="separate"/>
        </w:r>
        <w:r w:rsidR="00161FEA">
          <w:rPr>
            <w:noProof/>
            <w:webHidden/>
          </w:rPr>
          <w:t>74</w:t>
        </w:r>
        <w:r w:rsidR="006C05B1">
          <w:rPr>
            <w:noProof/>
            <w:webHidden/>
          </w:rPr>
          <w:fldChar w:fldCharType="end"/>
        </w:r>
      </w:hyperlink>
    </w:p>
    <w:p w14:paraId="6ABA2832" w14:textId="1FEFD138" w:rsidR="006C05B1" w:rsidRPr="00722AED" w:rsidRDefault="00D92056">
      <w:pPr>
        <w:pStyle w:val="TDC2"/>
        <w:tabs>
          <w:tab w:val="right" w:leader="dot" w:pos="9487"/>
        </w:tabs>
        <w:rPr>
          <w:rFonts w:cs="Times New Roman"/>
          <w:smallCaps w:val="0"/>
          <w:noProof/>
          <w:sz w:val="22"/>
          <w:szCs w:val="22"/>
        </w:rPr>
      </w:pPr>
      <w:hyperlink w:anchor="_Toc83797867" w:history="1">
        <w:r w:rsidR="006C05B1" w:rsidRPr="00F724B8">
          <w:rPr>
            <w:rStyle w:val="Hipervnculo"/>
            <w:noProof/>
          </w:rPr>
          <w:t>Anexo 3 ESCALAS SALARIALES AÑO 2022</w:t>
        </w:r>
        <w:r w:rsidR="006C05B1">
          <w:rPr>
            <w:noProof/>
            <w:webHidden/>
          </w:rPr>
          <w:tab/>
        </w:r>
        <w:r w:rsidR="006C05B1">
          <w:rPr>
            <w:noProof/>
            <w:webHidden/>
          </w:rPr>
          <w:fldChar w:fldCharType="begin"/>
        </w:r>
        <w:r w:rsidR="006C05B1">
          <w:rPr>
            <w:noProof/>
            <w:webHidden/>
          </w:rPr>
          <w:instrText xml:space="preserve"> PAGEREF _Toc83797867 \h </w:instrText>
        </w:r>
        <w:r w:rsidR="006C05B1">
          <w:rPr>
            <w:noProof/>
            <w:webHidden/>
          </w:rPr>
        </w:r>
        <w:r w:rsidR="006C05B1">
          <w:rPr>
            <w:noProof/>
            <w:webHidden/>
          </w:rPr>
          <w:fldChar w:fldCharType="separate"/>
        </w:r>
        <w:r w:rsidR="00161FEA">
          <w:rPr>
            <w:noProof/>
            <w:webHidden/>
          </w:rPr>
          <w:t>80</w:t>
        </w:r>
        <w:r w:rsidR="006C05B1">
          <w:rPr>
            <w:noProof/>
            <w:webHidden/>
          </w:rPr>
          <w:fldChar w:fldCharType="end"/>
        </w:r>
      </w:hyperlink>
    </w:p>
    <w:p w14:paraId="02A4FAAE" w14:textId="25DCFB2D" w:rsidR="006C05B1" w:rsidRPr="00722AED" w:rsidRDefault="00D92056">
      <w:pPr>
        <w:pStyle w:val="TDC2"/>
        <w:tabs>
          <w:tab w:val="right" w:leader="dot" w:pos="9487"/>
        </w:tabs>
        <w:rPr>
          <w:rFonts w:cs="Times New Roman"/>
          <w:smallCaps w:val="0"/>
          <w:noProof/>
          <w:sz w:val="22"/>
          <w:szCs w:val="22"/>
        </w:rPr>
      </w:pPr>
      <w:hyperlink w:anchor="_Toc83797868" w:history="1">
        <w:r w:rsidR="006C05B1" w:rsidRPr="00F724B8">
          <w:rPr>
            <w:rStyle w:val="Hipervnculo"/>
            <w:noProof/>
          </w:rPr>
          <w:t>Anexo 4 Estimación de los Ingresos por Matrícula</w:t>
        </w:r>
        <w:r w:rsidR="006C05B1">
          <w:rPr>
            <w:noProof/>
            <w:webHidden/>
          </w:rPr>
          <w:tab/>
        </w:r>
        <w:r w:rsidR="006C05B1">
          <w:rPr>
            <w:noProof/>
            <w:webHidden/>
          </w:rPr>
          <w:fldChar w:fldCharType="begin"/>
        </w:r>
        <w:r w:rsidR="006C05B1">
          <w:rPr>
            <w:noProof/>
            <w:webHidden/>
          </w:rPr>
          <w:instrText xml:space="preserve"> PAGEREF _Toc83797868 \h </w:instrText>
        </w:r>
        <w:r w:rsidR="006C05B1">
          <w:rPr>
            <w:noProof/>
            <w:webHidden/>
          </w:rPr>
        </w:r>
        <w:r w:rsidR="006C05B1">
          <w:rPr>
            <w:noProof/>
            <w:webHidden/>
          </w:rPr>
          <w:fldChar w:fldCharType="separate"/>
        </w:r>
        <w:r w:rsidR="00161FEA">
          <w:rPr>
            <w:noProof/>
            <w:webHidden/>
          </w:rPr>
          <w:t>83</w:t>
        </w:r>
        <w:r w:rsidR="006C05B1">
          <w:rPr>
            <w:noProof/>
            <w:webHidden/>
          </w:rPr>
          <w:fldChar w:fldCharType="end"/>
        </w:r>
      </w:hyperlink>
    </w:p>
    <w:p w14:paraId="0E31AA00" w14:textId="7959AA3E" w:rsidR="006C05B1" w:rsidRPr="00722AED" w:rsidRDefault="00D92056">
      <w:pPr>
        <w:pStyle w:val="TDC2"/>
        <w:tabs>
          <w:tab w:val="right" w:leader="dot" w:pos="9487"/>
        </w:tabs>
        <w:rPr>
          <w:rFonts w:cs="Times New Roman"/>
          <w:smallCaps w:val="0"/>
          <w:noProof/>
          <w:sz w:val="22"/>
          <w:szCs w:val="22"/>
        </w:rPr>
      </w:pPr>
      <w:hyperlink w:anchor="_Toc83797869" w:history="1">
        <w:r w:rsidR="006C05B1" w:rsidRPr="00F724B8">
          <w:rPr>
            <w:rStyle w:val="Hipervnculo"/>
            <w:noProof/>
          </w:rPr>
          <w:t>Anexo 5 Detalle de la Partida Servicios de Gestión y Apoyo</w:t>
        </w:r>
        <w:r w:rsidR="006C05B1">
          <w:rPr>
            <w:noProof/>
            <w:webHidden/>
          </w:rPr>
          <w:tab/>
        </w:r>
        <w:r w:rsidR="006C05B1">
          <w:rPr>
            <w:noProof/>
            <w:webHidden/>
          </w:rPr>
          <w:fldChar w:fldCharType="begin"/>
        </w:r>
        <w:r w:rsidR="006C05B1">
          <w:rPr>
            <w:noProof/>
            <w:webHidden/>
          </w:rPr>
          <w:instrText xml:space="preserve"> PAGEREF _Toc83797869 \h </w:instrText>
        </w:r>
        <w:r w:rsidR="006C05B1">
          <w:rPr>
            <w:noProof/>
            <w:webHidden/>
          </w:rPr>
        </w:r>
        <w:r w:rsidR="006C05B1">
          <w:rPr>
            <w:noProof/>
            <w:webHidden/>
          </w:rPr>
          <w:fldChar w:fldCharType="separate"/>
        </w:r>
        <w:r w:rsidR="00161FEA">
          <w:rPr>
            <w:noProof/>
            <w:webHidden/>
          </w:rPr>
          <w:t>88</w:t>
        </w:r>
        <w:r w:rsidR="006C05B1">
          <w:rPr>
            <w:noProof/>
            <w:webHidden/>
          </w:rPr>
          <w:fldChar w:fldCharType="end"/>
        </w:r>
      </w:hyperlink>
    </w:p>
    <w:p w14:paraId="22536BBD" w14:textId="10CCF141" w:rsidR="006C05B1" w:rsidRPr="00722AED" w:rsidRDefault="00D92056">
      <w:pPr>
        <w:pStyle w:val="TDC2"/>
        <w:tabs>
          <w:tab w:val="right" w:leader="dot" w:pos="9487"/>
        </w:tabs>
        <w:rPr>
          <w:rFonts w:cs="Times New Roman"/>
          <w:smallCaps w:val="0"/>
          <w:noProof/>
          <w:sz w:val="22"/>
          <w:szCs w:val="22"/>
        </w:rPr>
      </w:pPr>
      <w:hyperlink w:anchor="_Toc83797870" w:history="1">
        <w:r w:rsidR="006C05B1" w:rsidRPr="00F724B8">
          <w:rPr>
            <w:rStyle w:val="Hipervnculo"/>
            <w:noProof/>
          </w:rPr>
          <w:t>Anexo 6 Requisitos de Presentación Presupuesto 2022</w:t>
        </w:r>
        <w:r w:rsidR="006C05B1">
          <w:rPr>
            <w:noProof/>
            <w:webHidden/>
          </w:rPr>
          <w:tab/>
        </w:r>
        <w:r w:rsidR="006C05B1">
          <w:rPr>
            <w:noProof/>
            <w:webHidden/>
          </w:rPr>
          <w:fldChar w:fldCharType="begin"/>
        </w:r>
        <w:r w:rsidR="006C05B1">
          <w:rPr>
            <w:noProof/>
            <w:webHidden/>
          </w:rPr>
          <w:instrText xml:space="preserve"> PAGEREF _Toc83797870 \h </w:instrText>
        </w:r>
        <w:r w:rsidR="006C05B1">
          <w:rPr>
            <w:noProof/>
            <w:webHidden/>
          </w:rPr>
        </w:r>
        <w:r w:rsidR="006C05B1">
          <w:rPr>
            <w:noProof/>
            <w:webHidden/>
          </w:rPr>
          <w:fldChar w:fldCharType="separate"/>
        </w:r>
        <w:r w:rsidR="00161FEA">
          <w:rPr>
            <w:noProof/>
            <w:webHidden/>
          </w:rPr>
          <w:t>91</w:t>
        </w:r>
        <w:r w:rsidR="006C05B1">
          <w:rPr>
            <w:noProof/>
            <w:webHidden/>
          </w:rPr>
          <w:fldChar w:fldCharType="end"/>
        </w:r>
      </w:hyperlink>
    </w:p>
    <w:p w14:paraId="755902CE" w14:textId="16AAF4D2" w:rsidR="006C05B1" w:rsidRPr="00722AED" w:rsidRDefault="00D92056">
      <w:pPr>
        <w:pStyle w:val="TDC3"/>
        <w:tabs>
          <w:tab w:val="right" w:leader="dot" w:pos="9487"/>
        </w:tabs>
        <w:rPr>
          <w:rFonts w:cs="Times New Roman"/>
          <w:i w:val="0"/>
          <w:iCs w:val="0"/>
          <w:noProof/>
          <w:sz w:val="22"/>
          <w:szCs w:val="22"/>
        </w:rPr>
      </w:pPr>
      <w:hyperlink w:anchor="_Toc83797871" w:history="1">
        <w:r w:rsidR="006C05B1" w:rsidRPr="00F724B8">
          <w:rPr>
            <w:rStyle w:val="Hipervnculo"/>
            <w:noProof/>
          </w:rPr>
          <w:t>Estructura del Presupuesto de Ingresos Análisis Vertical</w:t>
        </w:r>
        <w:r w:rsidR="006C05B1">
          <w:rPr>
            <w:noProof/>
            <w:webHidden/>
          </w:rPr>
          <w:tab/>
        </w:r>
        <w:r w:rsidR="006C05B1">
          <w:rPr>
            <w:noProof/>
            <w:webHidden/>
          </w:rPr>
          <w:fldChar w:fldCharType="begin"/>
        </w:r>
        <w:r w:rsidR="006C05B1">
          <w:rPr>
            <w:noProof/>
            <w:webHidden/>
          </w:rPr>
          <w:instrText xml:space="preserve"> PAGEREF _Toc83797871 \h </w:instrText>
        </w:r>
        <w:r w:rsidR="006C05B1">
          <w:rPr>
            <w:noProof/>
            <w:webHidden/>
          </w:rPr>
        </w:r>
        <w:r w:rsidR="006C05B1">
          <w:rPr>
            <w:noProof/>
            <w:webHidden/>
          </w:rPr>
          <w:fldChar w:fldCharType="separate"/>
        </w:r>
        <w:r w:rsidR="00161FEA">
          <w:rPr>
            <w:noProof/>
            <w:webHidden/>
          </w:rPr>
          <w:t>92</w:t>
        </w:r>
        <w:r w:rsidR="006C05B1">
          <w:rPr>
            <w:noProof/>
            <w:webHidden/>
          </w:rPr>
          <w:fldChar w:fldCharType="end"/>
        </w:r>
      </w:hyperlink>
    </w:p>
    <w:p w14:paraId="72CD8E2C" w14:textId="19178B4E" w:rsidR="006C05B1" w:rsidRPr="00722AED" w:rsidRDefault="00D92056">
      <w:pPr>
        <w:pStyle w:val="TDC3"/>
        <w:tabs>
          <w:tab w:val="right" w:leader="dot" w:pos="9487"/>
        </w:tabs>
        <w:rPr>
          <w:rFonts w:cs="Times New Roman"/>
          <w:i w:val="0"/>
          <w:iCs w:val="0"/>
          <w:noProof/>
          <w:sz w:val="22"/>
          <w:szCs w:val="22"/>
        </w:rPr>
      </w:pPr>
      <w:hyperlink w:anchor="_Toc83797872" w:history="1">
        <w:r w:rsidR="006C05B1" w:rsidRPr="00F724B8">
          <w:rPr>
            <w:rStyle w:val="Hipervnculo"/>
            <w:noProof/>
          </w:rPr>
          <w:t>Cuadro Comparativo de Ingresos 2022 -2020</w:t>
        </w:r>
        <w:r w:rsidR="006C05B1">
          <w:rPr>
            <w:noProof/>
            <w:webHidden/>
          </w:rPr>
          <w:tab/>
        </w:r>
        <w:r w:rsidR="006C05B1">
          <w:rPr>
            <w:noProof/>
            <w:webHidden/>
          </w:rPr>
          <w:fldChar w:fldCharType="begin"/>
        </w:r>
        <w:r w:rsidR="006C05B1">
          <w:rPr>
            <w:noProof/>
            <w:webHidden/>
          </w:rPr>
          <w:instrText xml:space="preserve"> PAGEREF _Toc83797872 \h </w:instrText>
        </w:r>
        <w:r w:rsidR="006C05B1">
          <w:rPr>
            <w:noProof/>
            <w:webHidden/>
          </w:rPr>
        </w:r>
        <w:r w:rsidR="006C05B1">
          <w:rPr>
            <w:noProof/>
            <w:webHidden/>
          </w:rPr>
          <w:fldChar w:fldCharType="separate"/>
        </w:r>
        <w:r w:rsidR="00161FEA">
          <w:rPr>
            <w:noProof/>
            <w:webHidden/>
          </w:rPr>
          <w:t>94</w:t>
        </w:r>
        <w:r w:rsidR="006C05B1">
          <w:rPr>
            <w:noProof/>
            <w:webHidden/>
          </w:rPr>
          <w:fldChar w:fldCharType="end"/>
        </w:r>
      </w:hyperlink>
    </w:p>
    <w:p w14:paraId="52D41935" w14:textId="5F27F0F4" w:rsidR="006C05B1" w:rsidRPr="00722AED" w:rsidRDefault="00D92056">
      <w:pPr>
        <w:pStyle w:val="TDC3"/>
        <w:tabs>
          <w:tab w:val="right" w:leader="dot" w:pos="9487"/>
        </w:tabs>
        <w:rPr>
          <w:rFonts w:cs="Times New Roman"/>
          <w:i w:val="0"/>
          <w:iCs w:val="0"/>
          <w:noProof/>
          <w:sz w:val="22"/>
          <w:szCs w:val="22"/>
        </w:rPr>
      </w:pPr>
      <w:hyperlink w:anchor="_Toc83797873" w:history="1">
        <w:r w:rsidR="006C05B1" w:rsidRPr="00F724B8">
          <w:rPr>
            <w:rStyle w:val="Hipervnculo"/>
            <w:noProof/>
          </w:rPr>
          <w:t>Serie Histórica de Ingresos Efectivos 2020 – 2016</w:t>
        </w:r>
        <w:r w:rsidR="006C05B1">
          <w:rPr>
            <w:noProof/>
            <w:webHidden/>
          </w:rPr>
          <w:tab/>
        </w:r>
        <w:r w:rsidR="006C05B1">
          <w:rPr>
            <w:noProof/>
            <w:webHidden/>
          </w:rPr>
          <w:fldChar w:fldCharType="begin"/>
        </w:r>
        <w:r w:rsidR="006C05B1">
          <w:rPr>
            <w:noProof/>
            <w:webHidden/>
          </w:rPr>
          <w:instrText xml:space="preserve"> PAGEREF _Toc83797873 \h </w:instrText>
        </w:r>
        <w:r w:rsidR="006C05B1">
          <w:rPr>
            <w:noProof/>
            <w:webHidden/>
          </w:rPr>
        </w:r>
        <w:r w:rsidR="006C05B1">
          <w:rPr>
            <w:noProof/>
            <w:webHidden/>
          </w:rPr>
          <w:fldChar w:fldCharType="separate"/>
        </w:r>
        <w:r w:rsidR="00161FEA">
          <w:rPr>
            <w:noProof/>
            <w:webHidden/>
          </w:rPr>
          <w:t>99</w:t>
        </w:r>
        <w:r w:rsidR="006C05B1">
          <w:rPr>
            <w:noProof/>
            <w:webHidden/>
          </w:rPr>
          <w:fldChar w:fldCharType="end"/>
        </w:r>
      </w:hyperlink>
    </w:p>
    <w:p w14:paraId="2DD7DD66" w14:textId="1573E5AF" w:rsidR="006C05B1" w:rsidRPr="00722AED" w:rsidRDefault="00D92056">
      <w:pPr>
        <w:pStyle w:val="TDC3"/>
        <w:tabs>
          <w:tab w:val="right" w:leader="dot" w:pos="9487"/>
        </w:tabs>
        <w:rPr>
          <w:rFonts w:cs="Times New Roman"/>
          <w:i w:val="0"/>
          <w:iCs w:val="0"/>
          <w:noProof/>
          <w:sz w:val="22"/>
          <w:szCs w:val="22"/>
        </w:rPr>
      </w:pPr>
      <w:hyperlink w:anchor="_Toc83797874" w:history="1">
        <w:r w:rsidR="006C05B1" w:rsidRPr="00F724B8">
          <w:rPr>
            <w:rStyle w:val="Hipervnculo"/>
            <w:noProof/>
          </w:rPr>
          <w:t>Estructura del Presupuesto de Egresos por Programa, Comparación Relativa (Análisis Vertical)</w:t>
        </w:r>
        <w:r w:rsidR="006C05B1">
          <w:rPr>
            <w:noProof/>
            <w:webHidden/>
          </w:rPr>
          <w:tab/>
        </w:r>
        <w:r w:rsidR="006C05B1">
          <w:rPr>
            <w:noProof/>
            <w:webHidden/>
          </w:rPr>
          <w:fldChar w:fldCharType="begin"/>
        </w:r>
        <w:r w:rsidR="006C05B1">
          <w:rPr>
            <w:noProof/>
            <w:webHidden/>
          </w:rPr>
          <w:instrText xml:space="preserve"> PAGEREF _Toc83797874 \h </w:instrText>
        </w:r>
        <w:r w:rsidR="006C05B1">
          <w:rPr>
            <w:noProof/>
            <w:webHidden/>
          </w:rPr>
        </w:r>
        <w:r w:rsidR="006C05B1">
          <w:rPr>
            <w:noProof/>
            <w:webHidden/>
          </w:rPr>
          <w:fldChar w:fldCharType="separate"/>
        </w:r>
        <w:r w:rsidR="00161FEA">
          <w:rPr>
            <w:noProof/>
            <w:webHidden/>
          </w:rPr>
          <w:t>105</w:t>
        </w:r>
        <w:r w:rsidR="006C05B1">
          <w:rPr>
            <w:noProof/>
            <w:webHidden/>
          </w:rPr>
          <w:fldChar w:fldCharType="end"/>
        </w:r>
      </w:hyperlink>
    </w:p>
    <w:p w14:paraId="4D554F0C" w14:textId="05170BE1" w:rsidR="006C05B1" w:rsidRPr="00722AED" w:rsidRDefault="00D92056">
      <w:pPr>
        <w:pStyle w:val="TDC3"/>
        <w:tabs>
          <w:tab w:val="right" w:leader="dot" w:pos="9487"/>
        </w:tabs>
        <w:rPr>
          <w:rFonts w:cs="Times New Roman"/>
          <w:i w:val="0"/>
          <w:iCs w:val="0"/>
          <w:noProof/>
          <w:sz w:val="22"/>
          <w:szCs w:val="22"/>
        </w:rPr>
      </w:pPr>
      <w:hyperlink w:anchor="_Toc83797875" w:history="1">
        <w:r w:rsidR="006C05B1" w:rsidRPr="00F724B8">
          <w:rPr>
            <w:rStyle w:val="Hipervnculo"/>
            <w:noProof/>
          </w:rPr>
          <w:t>Estructura del Presupuesto de Egresos por Programa 2022 (Análisis Horizontal)</w:t>
        </w:r>
        <w:r w:rsidR="006C05B1">
          <w:rPr>
            <w:noProof/>
            <w:webHidden/>
          </w:rPr>
          <w:tab/>
        </w:r>
        <w:r w:rsidR="006C05B1">
          <w:rPr>
            <w:noProof/>
            <w:webHidden/>
          </w:rPr>
          <w:fldChar w:fldCharType="begin"/>
        </w:r>
        <w:r w:rsidR="006C05B1">
          <w:rPr>
            <w:noProof/>
            <w:webHidden/>
          </w:rPr>
          <w:instrText xml:space="preserve"> PAGEREF _Toc83797875 \h </w:instrText>
        </w:r>
        <w:r w:rsidR="006C05B1">
          <w:rPr>
            <w:noProof/>
            <w:webHidden/>
          </w:rPr>
        </w:r>
        <w:r w:rsidR="006C05B1">
          <w:rPr>
            <w:noProof/>
            <w:webHidden/>
          </w:rPr>
          <w:fldChar w:fldCharType="separate"/>
        </w:r>
        <w:r w:rsidR="00161FEA">
          <w:rPr>
            <w:noProof/>
            <w:webHidden/>
          </w:rPr>
          <w:t>111</w:t>
        </w:r>
        <w:r w:rsidR="006C05B1">
          <w:rPr>
            <w:noProof/>
            <w:webHidden/>
          </w:rPr>
          <w:fldChar w:fldCharType="end"/>
        </w:r>
      </w:hyperlink>
    </w:p>
    <w:p w14:paraId="5CC653A7" w14:textId="13F3E9B6" w:rsidR="006C05B1" w:rsidRPr="00722AED" w:rsidRDefault="00D92056">
      <w:pPr>
        <w:pStyle w:val="TDC3"/>
        <w:tabs>
          <w:tab w:val="right" w:leader="dot" w:pos="9487"/>
        </w:tabs>
        <w:rPr>
          <w:rFonts w:cs="Times New Roman"/>
          <w:i w:val="0"/>
          <w:iCs w:val="0"/>
          <w:noProof/>
          <w:sz w:val="22"/>
          <w:szCs w:val="22"/>
        </w:rPr>
      </w:pPr>
      <w:hyperlink w:anchor="_Toc83797876" w:history="1">
        <w:r w:rsidR="006C05B1" w:rsidRPr="00F724B8">
          <w:rPr>
            <w:rStyle w:val="Hipervnculo"/>
            <w:noProof/>
          </w:rPr>
          <w:t>Evolución del Gasto Periodo 2022 – 2020</w:t>
        </w:r>
        <w:r w:rsidR="006C05B1">
          <w:rPr>
            <w:noProof/>
            <w:webHidden/>
          </w:rPr>
          <w:tab/>
        </w:r>
        <w:r w:rsidR="006C05B1">
          <w:rPr>
            <w:noProof/>
            <w:webHidden/>
          </w:rPr>
          <w:fldChar w:fldCharType="begin"/>
        </w:r>
        <w:r w:rsidR="006C05B1">
          <w:rPr>
            <w:noProof/>
            <w:webHidden/>
          </w:rPr>
          <w:instrText xml:space="preserve"> PAGEREF _Toc83797876 \h </w:instrText>
        </w:r>
        <w:r w:rsidR="006C05B1">
          <w:rPr>
            <w:noProof/>
            <w:webHidden/>
          </w:rPr>
        </w:r>
        <w:r w:rsidR="006C05B1">
          <w:rPr>
            <w:noProof/>
            <w:webHidden/>
          </w:rPr>
          <w:fldChar w:fldCharType="separate"/>
        </w:r>
        <w:r w:rsidR="00161FEA">
          <w:rPr>
            <w:noProof/>
            <w:webHidden/>
          </w:rPr>
          <w:t>117</w:t>
        </w:r>
        <w:r w:rsidR="006C05B1">
          <w:rPr>
            <w:noProof/>
            <w:webHidden/>
          </w:rPr>
          <w:fldChar w:fldCharType="end"/>
        </w:r>
      </w:hyperlink>
    </w:p>
    <w:p w14:paraId="3F8414C5" w14:textId="7BF800F5" w:rsidR="006C05B1" w:rsidRPr="00722AED" w:rsidRDefault="00D92056">
      <w:pPr>
        <w:pStyle w:val="TDC2"/>
        <w:tabs>
          <w:tab w:val="right" w:leader="dot" w:pos="9487"/>
        </w:tabs>
        <w:rPr>
          <w:rFonts w:cs="Times New Roman"/>
          <w:smallCaps w:val="0"/>
          <w:noProof/>
          <w:sz w:val="22"/>
          <w:szCs w:val="22"/>
        </w:rPr>
      </w:pPr>
      <w:hyperlink w:anchor="_Toc83797877" w:history="1">
        <w:r w:rsidR="006C05B1" w:rsidRPr="00F724B8">
          <w:rPr>
            <w:rStyle w:val="Hipervnculo"/>
            <w:noProof/>
          </w:rPr>
          <w:t>Anexo 7: Oficios</w:t>
        </w:r>
        <w:r w:rsidR="006C05B1">
          <w:rPr>
            <w:noProof/>
            <w:webHidden/>
          </w:rPr>
          <w:tab/>
        </w:r>
        <w:r w:rsidR="006C05B1">
          <w:rPr>
            <w:noProof/>
            <w:webHidden/>
          </w:rPr>
          <w:fldChar w:fldCharType="begin"/>
        </w:r>
        <w:r w:rsidR="006C05B1">
          <w:rPr>
            <w:noProof/>
            <w:webHidden/>
          </w:rPr>
          <w:instrText xml:space="preserve"> PAGEREF _Toc83797877 \h </w:instrText>
        </w:r>
        <w:r w:rsidR="006C05B1">
          <w:rPr>
            <w:noProof/>
            <w:webHidden/>
          </w:rPr>
        </w:r>
        <w:r w:rsidR="006C05B1">
          <w:rPr>
            <w:noProof/>
            <w:webHidden/>
          </w:rPr>
          <w:fldChar w:fldCharType="separate"/>
        </w:r>
        <w:r w:rsidR="00161FEA">
          <w:rPr>
            <w:noProof/>
            <w:webHidden/>
          </w:rPr>
          <w:t>128</w:t>
        </w:r>
        <w:r w:rsidR="006C05B1">
          <w:rPr>
            <w:noProof/>
            <w:webHidden/>
          </w:rPr>
          <w:fldChar w:fldCharType="end"/>
        </w:r>
      </w:hyperlink>
    </w:p>
    <w:p w14:paraId="491DA102" w14:textId="49571166" w:rsidR="006C05B1" w:rsidRPr="00722AED" w:rsidRDefault="00D92056">
      <w:pPr>
        <w:pStyle w:val="TDC2"/>
        <w:tabs>
          <w:tab w:val="right" w:leader="dot" w:pos="9487"/>
        </w:tabs>
        <w:rPr>
          <w:rFonts w:cs="Times New Roman"/>
          <w:smallCaps w:val="0"/>
          <w:noProof/>
          <w:sz w:val="22"/>
          <w:szCs w:val="22"/>
        </w:rPr>
      </w:pPr>
      <w:hyperlink w:anchor="_Toc83797878" w:history="1">
        <w:r w:rsidR="006C05B1" w:rsidRPr="00F724B8">
          <w:rPr>
            <w:rStyle w:val="Hipervnculo"/>
            <w:noProof/>
            <w:lang w:val="es-ES"/>
          </w:rPr>
          <w:t>Anexo 8 Constancia Superávit y CCSS</w:t>
        </w:r>
        <w:r w:rsidR="006C05B1">
          <w:rPr>
            <w:noProof/>
            <w:webHidden/>
          </w:rPr>
          <w:tab/>
        </w:r>
        <w:r w:rsidR="006C05B1">
          <w:rPr>
            <w:noProof/>
            <w:webHidden/>
          </w:rPr>
          <w:fldChar w:fldCharType="begin"/>
        </w:r>
        <w:r w:rsidR="006C05B1">
          <w:rPr>
            <w:noProof/>
            <w:webHidden/>
          </w:rPr>
          <w:instrText xml:space="preserve"> PAGEREF _Toc83797878 \h </w:instrText>
        </w:r>
        <w:r w:rsidR="006C05B1">
          <w:rPr>
            <w:noProof/>
            <w:webHidden/>
          </w:rPr>
        </w:r>
        <w:r w:rsidR="006C05B1">
          <w:rPr>
            <w:noProof/>
            <w:webHidden/>
          </w:rPr>
          <w:fldChar w:fldCharType="separate"/>
        </w:r>
        <w:r w:rsidR="00161FEA">
          <w:rPr>
            <w:noProof/>
            <w:webHidden/>
          </w:rPr>
          <w:t>137</w:t>
        </w:r>
        <w:r w:rsidR="006C05B1">
          <w:rPr>
            <w:noProof/>
            <w:webHidden/>
          </w:rPr>
          <w:fldChar w:fldCharType="end"/>
        </w:r>
      </w:hyperlink>
    </w:p>
    <w:p w14:paraId="10B6A298" w14:textId="2F0082FC" w:rsidR="006C05B1" w:rsidRPr="00722AED" w:rsidRDefault="00D92056">
      <w:pPr>
        <w:pStyle w:val="TDC2"/>
        <w:tabs>
          <w:tab w:val="right" w:leader="dot" w:pos="9487"/>
        </w:tabs>
        <w:rPr>
          <w:rFonts w:cs="Times New Roman"/>
          <w:smallCaps w:val="0"/>
          <w:noProof/>
          <w:sz w:val="22"/>
          <w:szCs w:val="22"/>
        </w:rPr>
      </w:pPr>
      <w:hyperlink w:anchor="_Toc83797879" w:history="1">
        <w:r w:rsidR="006C05B1" w:rsidRPr="00F724B8">
          <w:rPr>
            <w:rStyle w:val="Hipervnculo"/>
            <w:noProof/>
            <w:lang w:val="es-ES"/>
          </w:rPr>
          <w:t>ANEXO 9 Clasificación Económica del Gasto</w:t>
        </w:r>
        <w:r w:rsidR="006C05B1">
          <w:rPr>
            <w:noProof/>
            <w:webHidden/>
          </w:rPr>
          <w:tab/>
        </w:r>
        <w:r w:rsidR="006C05B1">
          <w:rPr>
            <w:noProof/>
            <w:webHidden/>
          </w:rPr>
          <w:fldChar w:fldCharType="begin"/>
        </w:r>
        <w:r w:rsidR="006C05B1">
          <w:rPr>
            <w:noProof/>
            <w:webHidden/>
          </w:rPr>
          <w:instrText xml:space="preserve"> PAGEREF _Toc83797879 \h </w:instrText>
        </w:r>
        <w:r w:rsidR="006C05B1">
          <w:rPr>
            <w:noProof/>
            <w:webHidden/>
          </w:rPr>
        </w:r>
        <w:r w:rsidR="006C05B1">
          <w:rPr>
            <w:noProof/>
            <w:webHidden/>
          </w:rPr>
          <w:fldChar w:fldCharType="separate"/>
        </w:r>
        <w:r w:rsidR="00161FEA">
          <w:rPr>
            <w:noProof/>
            <w:webHidden/>
          </w:rPr>
          <w:t>140</w:t>
        </w:r>
        <w:r w:rsidR="006C05B1">
          <w:rPr>
            <w:noProof/>
            <w:webHidden/>
          </w:rPr>
          <w:fldChar w:fldCharType="end"/>
        </w:r>
      </w:hyperlink>
    </w:p>
    <w:p w14:paraId="49886507" w14:textId="412D70AD" w:rsidR="006C05B1" w:rsidRPr="00722AED" w:rsidRDefault="00D92056">
      <w:pPr>
        <w:pStyle w:val="TDC3"/>
        <w:tabs>
          <w:tab w:val="right" w:leader="dot" w:pos="9487"/>
        </w:tabs>
        <w:rPr>
          <w:rFonts w:cs="Times New Roman"/>
          <w:i w:val="0"/>
          <w:iCs w:val="0"/>
          <w:noProof/>
          <w:sz w:val="22"/>
          <w:szCs w:val="22"/>
        </w:rPr>
      </w:pPr>
      <w:hyperlink w:anchor="_Toc83797880" w:history="1">
        <w:r w:rsidR="006C05B1" w:rsidRPr="00F724B8">
          <w:rPr>
            <w:rStyle w:val="Hipervnculo"/>
            <w:noProof/>
          </w:rPr>
          <w:t>Clasificación Económica por Programas</w:t>
        </w:r>
        <w:r w:rsidR="006C05B1">
          <w:rPr>
            <w:noProof/>
            <w:webHidden/>
          </w:rPr>
          <w:tab/>
        </w:r>
        <w:r w:rsidR="006C05B1">
          <w:rPr>
            <w:noProof/>
            <w:webHidden/>
          </w:rPr>
          <w:fldChar w:fldCharType="begin"/>
        </w:r>
        <w:r w:rsidR="006C05B1">
          <w:rPr>
            <w:noProof/>
            <w:webHidden/>
          </w:rPr>
          <w:instrText xml:space="preserve"> PAGEREF _Toc83797880 \h </w:instrText>
        </w:r>
        <w:r w:rsidR="006C05B1">
          <w:rPr>
            <w:noProof/>
            <w:webHidden/>
          </w:rPr>
        </w:r>
        <w:r w:rsidR="006C05B1">
          <w:rPr>
            <w:noProof/>
            <w:webHidden/>
          </w:rPr>
          <w:fldChar w:fldCharType="separate"/>
        </w:r>
        <w:r w:rsidR="00161FEA">
          <w:rPr>
            <w:noProof/>
            <w:webHidden/>
          </w:rPr>
          <w:t>142</w:t>
        </w:r>
        <w:r w:rsidR="006C05B1">
          <w:rPr>
            <w:noProof/>
            <w:webHidden/>
          </w:rPr>
          <w:fldChar w:fldCharType="end"/>
        </w:r>
      </w:hyperlink>
    </w:p>
    <w:p w14:paraId="1098A625" w14:textId="0351405A" w:rsidR="006C05B1" w:rsidRPr="00722AED" w:rsidRDefault="00D92056">
      <w:pPr>
        <w:pStyle w:val="TDC3"/>
        <w:tabs>
          <w:tab w:val="right" w:leader="dot" w:pos="9487"/>
        </w:tabs>
        <w:rPr>
          <w:rFonts w:cs="Times New Roman"/>
          <w:i w:val="0"/>
          <w:iCs w:val="0"/>
          <w:noProof/>
          <w:sz w:val="22"/>
          <w:szCs w:val="22"/>
        </w:rPr>
      </w:pPr>
      <w:hyperlink w:anchor="_Toc83797881" w:history="1">
        <w:r w:rsidR="006C05B1" w:rsidRPr="00F724B8">
          <w:rPr>
            <w:rStyle w:val="Hipervnculo"/>
            <w:noProof/>
            <w:lang w:val="es-ES"/>
          </w:rPr>
          <w:t>Clasificación Económica por Aplicación</w:t>
        </w:r>
        <w:r w:rsidR="006C05B1">
          <w:rPr>
            <w:noProof/>
            <w:webHidden/>
          </w:rPr>
          <w:tab/>
        </w:r>
        <w:r w:rsidR="006C05B1">
          <w:rPr>
            <w:noProof/>
            <w:webHidden/>
          </w:rPr>
          <w:fldChar w:fldCharType="begin"/>
        </w:r>
        <w:r w:rsidR="006C05B1">
          <w:rPr>
            <w:noProof/>
            <w:webHidden/>
          </w:rPr>
          <w:instrText xml:space="preserve"> PAGEREF _Toc83797881 \h </w:instrText>
        </w:r>
        <w:r w:rsidR="006C05B1">
          <w:rPr>
            <w:noProof/>
            <w:webHidden/>
          </w:rPr>
        </w:r>
        <w:r w:rsidR="006C05B1">
          <w:rPr>
            <w:noProof/>
            <w:webHidden/>
          </w:rPr>
          <w:fldChar w:fldCharType="separate"/>
        </w:r>
        <w:r w:rsidR="00161FEA">
          <w:rPr>
            <w:noProof/>
            <w:webHidden/>
          </w:rPr>
          <w:t>144</w:t>
        </w:r>
        <w:r w:rsidR="006C05B1">
          <w:rPr>
            <w:noProof/>
            <w:webHidden/>
          </w:rPr>
          <w:fldChar w:fldCharType="end"/>
        </w:r>
      </w:hyperlink>
    </w:p>
    <w:p w14:paraId="4B2AA2CC" w14:textId="2F8E04F8" w:rsidR="006C05B1" w:rsidRPr="00722AED" w:rsidRDefault="00D92056">
      <w:pPr>
        <w:pStyle w:val="TDC3"/>
        <w:tabs>
          <w:tab w:val="right" w:leader="dot" w:pos="9487"/>
        </w:tabs>
        <w:rPr>
          <w:rFonts w:cs="Times New Roman"/>
          <w:i w:val="0"/>
          <w:iCs w:val="0"/>
          <w:noProof/>
          <w:sz w:val="22"/>
          <w:szCs w:val="22"/>
        </w:rPr>
      </w:pPr>
      <w:hyperlink w:anchor="_Toc83797882" w:history="1">
        <w:r w:rsidR="006C05B1" w:rsidRPr="00F724B8">
          <w:rPr>
            <w:rStyle w:val="Hipervnculo"/>
            <w:noProof/>
            <w:lang w:val="es-ES"/>
          </w:rPr>
          <w:t>Evolución del Gasto 2022 – 2020 Según Clasificación Económica</w:t>
        </w:r>
        <w:r w:rsidR="006C05B1">
          <w:rPr>
            <w:noProof/>
            <w:webHidden/>
          </w:rPr>
          <w:tab/>
        </w:r>
        <w:r w:rsidR="006C05B1">
          <w:rPr>
            <w:noProof/>
            <w:webHidden/>
          </w:rPr>
          <w:fldChar w:fldCharType="begin"/>
        </w:r>
        <w:r w:rsidR="006C05B1">
          <w:rPr>
            <w:noProof/>
            <w:webHidden/>
          </w:rPr>
          <w:instrText xml:space="preserve"> PAGEREF _Toc83797882 \h </w:instrText>
        </w:r>
        <w:r w:rsidR="006C05B1">
          <w:rPr>
            <w:noProof/>
            <w:webHidden/>
          </w:rPr>
        </w:r>
        <w:r w:rsidR="006C05B1">
          <w:rPr>
            <w:noProof/>
            <w:webHidden/>
          </w:rPr>
          <w:fldChar w:fldCharType="separate"/>
        </w:r>
        <w:r w:rsidR="00161FEA">
          <w:rPr>
            <w:noProof/>
            <w:webHidden/>
          </w:rPr>
          <w:t>146</w:t>
        </w:r>
        <w:r w:rsidR="006C05B1">
          <w:rPr>
            <w:noProof/>
            <w:webHidden/>
          </w:rPr>
          <w:fldChar w:fldCharType="end"/>
        </w:r>
      </w:hyperlink>
    </w:p>
    <w:p w14:paraId="3DB43F48" w14:textId="10D06534" w:rsidR="006C05B1" w:rsidRPr="00722AED" w:rsidRDefault="00D92056">
      <w:pPr>
        <w:pStyle w:val="TDC3"/>
        <w:tabs>
          <w:tab w:val="right" w:leader="dot" w:pos="9487"/>
        </w:tabs>
        <w:rPr>
          <w:rFonts w:cs="Times New Roman"/>
          <w:i w:val="0"/>
          <w:iCs w:val="0"/>
          <w:noProof/>
          <w:sz w:val="22"/>
          <w:szCs w:val="22"/>
        </w:rPr>
      </w:pPr>
      <w:hyperlink w:anchor="_Toc83797883" w:history="1">
        <w:r w:rsidR="006C05B1" w:rsidRPr="00F724B8">
          <w:rPr>
            <w:rStyle w:val="Hipervnculo"/>
            <w:noProof/>
            <w:lang w:val="es-ES"/>
          </w:rPr>
          <w:t>Presupuesto de Ingresos Plurianual</w:t>
        </w:r>
        <w:r w:rsidR="006C05B1">
          <w:rPr>
            <w:noProof/>
            <w:webHidden/>
          </w:rPr>
          <w:tab/>
        </w:r>
        <w:r w:rsidR="006C05B1">
          <w:rPr>
            <w:noProof/>
            <w:webHidden/>
          </w:rPr>
          <w:fldChar w:fldCharType="begin"/>
        </w:r>
        <w:r w:rsidR="006C05B1">
          <w:rPr>
            <w:noProof/>
            <w:webHidden/>
          </w:rPr>
          <w:instrText xml:space="preserve"> PAGEREF _Toc83797883 \h </w:instrText>
        </w:r>
        <w:r w:rsidR="006C05B1">
          <w:rPr>
            <w:noProof/>
            <w:webHidden/>
          </w:rPr>
        </w:r>
        <w:r w:rsidR="006C05B1">
          <w:rPr>
            <w:noProof/>
            <w:webHidden/>
          </w:rPr>
          <w:fldChar w:fldCharType="separate"/>
        </w:r>
        <w:r w:rsidR="00161FEA">
          <w:rPr>
            <w:noProof/>
            <w:webHidden/>
          </w:rPr>
          <w:t>149</w:t>
        </w:r>
        <w:r w:rsidR="006C05B1">
          <w:rPr>
            <w:noProof/>
            <w:webHidden/>
          </w:rPr>
          <w:fldChar w:fldCharType="end"/>
        </w:r>
      </w:hyperlink>
    </w:p>
    <w:p w14:paraId="46EC7876" w14:textId="6542FCE3" w:rsidR="006C05B1" w:rsidRPr="00722AED" w:rsidRDefault="00D92056">
      <w:pPr>
        <w:pStyle w:val="TDC3"/>
        <w:tabs>
          <w:tab w:val="right" w:leader="dot" w:pos="9487"/>
        </w:tabs>
        <w:rPr>
          <w:rFonts w:cs="Times New Roman"/>
          <w:i w:val="0"/>
          <w:iCs w:val="0"/>
          <w:noProof/>
          <w:sz w:val="22"/>
          <w:szCs w:val="22"/>
        </w:rPr>
      </w:pPr>
      <w:hyperlink w:anchor="_Toc83797884" w:history="1">
        <w:r w:rsidR="006C05B1" w:rsidRPr="00F724B8">
          <w:rPr>
            <w:rStyle w:val="Hipervnculo"/>
            <w:noProof/>
            <w:lang w:val="es-ES"/>
          </w:rPr>
          <w:t>Presupuesto de EGRESOS ECONÓMICO Plurianual</w:t>
        </w:r>
        <w:r w:rsidR="006C05B1">
          <w:rPr>
            <w:noProof/>
            <w:webHidden/>
          </w:rPr>
          <w:tab/>
        </w:r>
        <w:r w:rsidR="006C05B1">
          <w:rPr>
            <w:noProof/>
            <w:webHidden/>
          </w:rPr>
          <w:fldChar w:fldCharType="begin"/>
        </w:r>
        <w:r w:rsidR="006C05B1">
          <w:rPr>
            <w:noProof/>
            <w:webHidden/>
          </w:rPr>
          <w:instrText xml:space="preserve"> PAGEREF _Toc83797884 \h </w:instrText>
        </w:r>
        <w:r w:rsidR="006C05B1">
          <w:rPr>
            <w:noProof/>
            <w:webHidden/>
          </w:rPr>
        </w:r>
        <w:r w:rsidR="006C05B1">
          <w:rPr>
            <w:noProof/>
            <w:webHidden/>
          </w:rPr>
          <w:fldChar w:fldCharType="separate"/>
        </w:r>
        <w:r w:rsidR="00161FEA">
          <w:rPr>
            <w:noProof/>
            <w:webHidden/>
          </w:rPr>
          <w:t>151</w:t>
        </w:r>
        <w:r w:rsidR="006C05B1">
          <w:rPr>
            <w:noProof/>
            <w:webHidden/>
          </w:rPr>
          <w:fldChar w:fldCharType="end"/>
        </w:r>
      </w:hyperlink>
    </w:p>
    <w:p w14:paraId="78D60F65" w14:textId="6DC79530" w:rsidR="006C05B1" w:rsidRPr="00722AED" w:rsidRDefault="00D92056">
      <w:pPr>
        <w:pStyle w:val="TDC2"/>
        <w:tabs>
          <w:tab w:val="right" w:leader="dot" w:pos="9487"/>
        </w:tabs>
        <w:rPr>
          <w:rFonts w:cs="Times New Roman"/>
          <w:smallCaps w:val="0"/>
          <w:noProof/>
          <w:sz w:val="22"/>
          <w:szCs w:val="22"/>
        </w:rPr>
      </w:pPr>
      <w:hyperlink w:anchor="_Toc83797885" w:history="1">
        <w:r w:rsidR="006C05B1" w:rsidRPr="00F724B8">
          <w:rPr>
            <w:rStyle w:val="Hipervnculo"/>
            <w:noProof/>
            <w:lang w:val="es-ES"/>
          </w:rPr>
          <w:t>ANEXO 10 Certificación de Verificación Requisitos del Bloque de Legalidad</w:t>
        </w:r>
        <w:r w:rsidR="006C05B1">
          <w:rPr>
            <w:noProof/>
            <w:webHidden/>
          </w:rPr>
          <w:tab/>
        </w:r>
        <w:r w:rsidR="006C05B1">
          <w:rPr>
            <w:noProof/>
            <w:webHidden/>
          </w:rPr>
          <w:fldChar w:fldCharType="begin"/>
        </w:r>
        <w:r w:rsidR="006C05B1">
          <w:rPr>
            <w:noProof/>
            <w:webHidden/>
          </w:rPr>
          <w:instrText xml:space="preserve"> PAGEREF _Toc83797885 \h </w:instrText>
        </w:r>
        <w:r w:rsidR="006C05B1">
          <w:rPr>
            <w:noProof/>
            <w:webHidden/>
          </w:rPr>
        </w:r>
        <w:r w:rsidR="006C05B1">
          <w:rPr>
            <w:noProof/>
            <w:webHidden/>
          </w:rPr>
          <w:fldChar w:fldCharType="separate"/>
        </w:r>
        <w:r w:rsidR="00161FEA">
          <w:rPr>
            <w:noProof/>
            <w:webHidden/>
          </w:rPr>
          <w:t>155</w:t>
        </w:r>
        <w:r w:rsidR="006C05B1">
          <w:rPr>
            <w:noProof/>
            <w:webHidden/>
          </w:rPr>
          <w:fldChar w:fldCharType="end"/>
        </w:r>
      </w:hyperlink>
    </w:p>
    <w:p w14:paraId="3C097684" w14:textId="47198F4D" w:rsidR="003E5636" w:rsidRDefault="008447B0">
      <w:r w:rsidRPr="007C7792">
        <w:rPr>
          <w:sz w:val="20"/>
          <w:szCs w:val="20"/>
        </w:rPr>
        <w:fldChar w:fldCharType="end"/>
      </w:r>
    </w:p>
    <w:p w14:paraId="521471B4" w14:textId="77777777" w:rsidR="003E5636" w:rsidRDefault="003E5636"/>
    <w:p w14:paraId="755AF8BA" w14:textId="77777777" w:rsidR="003E5636" w:rsidRDefault="003E5636"/>
    <w:p w14:paraId="4696FDA9" w14:textId="77777777" w:rsidR="00C02534" w:rsidRDefault="00C02534"/>
    <w:p w14:paraId="4C2B5FA1" w14:textId="77777777" w:rsidR="00E8029B" w:rsidRDefault="00E8029B"/>
    <w:p w14:paraId="2BAC1078" w14:textId="77777777" w:rsidR="00E8029B" w:rsidRDefault="00E8029B"/>
    <w:p w14:paraId="49C0918A" w14:textId="77777777" w:rsidR="00E8029B" w:rsidRDefault="00E8029B"/>
    <w:p w14:paraId="3501E21B" w14:textId="77777777" w:rsidR="00E8029B" w:rsidRDefault="00E8029B"/>
    <w:p w14:paraId="0E9C0305" w14:textId="77777777" w:rsidR="00E8029B" w:rsidRDefault="00E8029B"/>
    <w:p w14:paraId="531561A8" w14:textId="77777777" w:rsidR="00E8029B" w:rsidRDefault="00E8029B"/>
    <w:p w14:paraId="02147EFF" w14:textId="77777777" w:rsidR="00E8029B" w:rsidRDefault="00E8029B"/>
    <w:p w14:paraId="4F49A724" w14:textId="77777777" w:rsidR="00E8029B" w:rsidRDefault="00E8029B"/>
    <w:p w14:paraId="6209782F" w14:textId="77777777" w:rsidR="00E8029B" w:rsidRDefault="00E8029B"/>
    <w:p w14:paraId="60B06C85" w14:textId="20549CE9" w:rsidR="00E8029B" w:rsidRDefault="00E8029B">
      <w:pPr>
        <w:rPr>
          <w:b/>
          <w:bCs/>
          <w:lang w:val="es-ES"/>
        </w:rPr>
        <w:sectPr w:rsidR="00E8029B" w:rsidSect="00791B35">
          <w:pgSz w:w="12240" w:h="15840"/>
          <w:pgMar w:top="851" w:right="1325" w:bottom="993" w:left="1418" w:header="720" w:footer="720" w:gutter="0"/>
          <w:pgNumType w:fmt="lowerRoman" w:start="1"/>
          <w:cols w:space="720"/>
          <w:docGrid w:linePitch="360"/>
        </w:sectPr>
      </w:pPr>
    </w:p>
    <w:p w14:paraId="3847BD85" w14:textId="766930E9" w:rsidR="00E8029B" w:rsidRDefault="00300DA3" w:rsidP="00E8029B">
      <w:pPr>
        <w:rPr>
          <w:noProof/>
        </w:rPr>
      </w:pPr>
      <w:r>
        <w:rPr>
          <w:noProof/>
        </w:rPr>
        <w:lastRenderedPageBreak/>
        <w:pict w14:anchorId="66ECB3AE">
          <v:shape id="_x0000_i1025" type="#_x0000_t75" style="width:466.5pt;height:630pt;visibility:visible;mso-wrap-style:square">
            <v:imagedata r:id="rId10" o:title=""/>
          </v:shape>
        </w:pict>
      </w:r>
    </w:p>
    <w:p w14:paraId="7B598B09" w14:textId="60A8EFDC" w:rsidR="00E8029B" w:rsidRDefault="00300DA3" w:rsidP="00E8029B">
      <w:r>
        <w:rPr>
          <w:noProof/>
        </w:rPr>
        <w:lastRenderedPageBreak/>
        <w:pict w14:anchorId="1282F323">
          <v:shape id="_x0000_i1026" type="#_x0000_t75" style="width:466.5pt;height:627.75pt;visibility:visible;mso-wrap-style:square">
            <v:imagedata r:id="rId11" o:title=""/>
          </v:shape>
        </w:pict>
      </w:r>
      <w:r>
        <w:rPr>
          <w:noProof/>
        </w:rPr>
        <w:lastRenderedPageBreak/>
        <w:pict w14:anchorId="483F55DA">
          <v:shape id="_x0000_i1027" type="#_x0000_t75" style="width:475.5pt;height:645pt;visibility:visible;mso-wrap-style:square">
            <v:imagedata r:id="rId12" o:title=""/>
          </v:shape>
        </w:pict>
      </w:r>
      <w:r>
        <w:rPr>
          <w:noProof/>
        </w:rPr>
        <w:lastRenderedPageBreak/>
        <w:pict w14:anchorId="2787A210">
          <v:shape id="_x0000_i1028" type="#_x0000_t75" style="width:463.5pt;height:614.25pt;visibility:visible;mso-wrap-style:square">
            <v:imagedata r:id="rId13" o:title=""/>
          </v:shape>
        </w:pict>
      </w:r>
    </w:p>
    <w:p w14:paraId="683B5961" w14:textId="47E0BB99" w:rsidR="00E8029B" w:rsidRDefault="00E8029B" w:rsidP="00E8029B"/>
    <w:p w14:paraId="1389C2DD" w14:textId="3B9BDEEC" w:rsidR="00E8029B" w:rsidRPr="00E8029B" w:rsidRDefault="00300DA3" w:rsidP="00E8029B">
      <w:r>
        <w:rPr>
          <w:noProof/>
        </w:rPr>
        <w:lastRenderedPageBreak/>
        <w:pict w14:anchorId="290AA98C">
          <v:shape id="_x0000_i1029" type="#_x0000_t75" style="width:467.25pt;height:630pt;visibility:visible;mso-wrap-style:square">
            <v:imagedata r:id="rId14" o:title=""/>
          </v:shape>
        </w:pict>
      </w:r>
      <w:r>
        <w:rPr>
          <w:noProof/>
        </w:rPr>
        <w:lastRenderedPageBreak/>
        <w:pict w14:anchorId="754B4FE7">
          <v:shape id="_x0000_i1030" type="#_x0000_t75" style="width:461.25pt;height:630pt;visibility:visible;mso-wrap-style:square">
            <v:imagedata r:id="rId15" o:title=""/>
          </v:shape>
        </w:pict>
      </w:r>
      <w:r>
        <w:rPr>
          <w:noProof/>
        </w:rPr>
        <w:lastRenderedPageBreak/>
        <w:pict w14:anchorId="568F1D91">
          <v:shape id="_x0000_i1031" type="#_x0000_t75" style="width:467.25pt;height:630pt;visibility:visible;mso-wrap-style:square">
            <v:imagedata r:id="rId16" o:title=""/>
          </v:shape>
        </w:pict>
      </w:r>
      <w:r>
        <w:rPr>
          <w:noProof/>
        </w:rPr>
        <w:lastRenderedPageBreak/>
        <w:pict w14:anchorId="48E36079">
          <v:shape id="_x0000_i1032" type="#_x0000_t75" style="width:466.5pt;height:630pt;visibility:visible;mso-wrap-style:square">
            <v:imagedata r:id="rId17" o:title=""/>
          </v:shape>
        </w:pict>
      </w:r>
      <w:r>
        <w:rPr>
          <w:noProof/>
        </w:rPr>
        <w:lastRenderedPageBreak/>
        <w:pict w14:anchorId="1F876AC6">
          <v:shape id="_x0000_i1033" type="#_x0000_t75" style="width:463.5pt;height:629.25pt;visibility:visible;mso-wrap-style:square">
            <v:imagedata r:id="rId18" o:title=""/>
          </v:shape>
        </w:pict>
      </w:r>
      <w:r>
        <w:rPr>
          <w:noProof/>
        </w:rPr>
        <w:lastRenderedPageBreak/>
        <w:pict w14:anchorId="7F6495FF">
          <v:shape id="_x0000_i1034" type="#_x0000_t75" style="width:466.5pt;height:630pt;visibility:visible;mso-wrap-style:square">
            <v:imagedata r:id="rId19" o:title=""/>
          </v:shape>
        </w:pict>
      </w:r>
      <w:r>
        <w:rPr>
          <w:noProof/>
        </w:rPr>
        <w:lastRenderedPageBreak/>
        <w:pict w14:anchorId="3A18A220">
          <v:shape id="_x0000_i1035" type="#_x0000_t75" style="width:468.75pt;height:630pt;visibility:visible;mso-wrap-style:square">
            <v:imagedata r:id="rId20" o:title=""/>
          </v:shape>
        </w:pict>
      </w:r>
      <w:r>
        <w:rPr>
          <w:noProof/>
        </w:rPr>
        <w:lastRenderedPageBreak/>
        <w:pict w14:anchorId="13F17310">
          <v:shape id="_x0000_i1036" type="#_x0000_t75" style="width:468.75pt;height:640.5pt;visibility:visible;mso-wrap-style:square">
            <v:imagedata r:id="rId21" o:title=""/>
          </v:shape>
        </w:pict>
      </w:r>
      <w:r>
        <w:rPr>
          <w:noProof/>
        </w:rPr>
        <w:lastRenderedPageBreak/>
        <w:pict w14:anchorId="2B9B4767">
          <v:shape id="_x0000_i1037" type="#_x0000_t75" style="width:469.5pt;height:630pt;visibility:visible;mso-wrap-style:square">
            <v:imagedata r:id="rId22" o:title=""/>
          </v:shape>
        </w:pict>
      </w:r>
      <w:r>
        <w:rPr>
          <w:noProof/>
        </w:rPr>
        <w:lastRenderedPageBreak/>
        <w:pict w14:anchorId="16F7236E">
          <v:shape id="_x0000_i1038" type="#_x0000_t75" style="width:470.25pt;height:640.5pt;visibility:visible;mso-wrap-style:square">
            <v:imagedata r:id="rId23" o:title=""/>
          </v:shape>
        </w:pict>
      </w:r>
      <w:r>
        <w:rPr>
          <w:noProof/>
        </w:rPr>
        <w:lastRenderedPageBreak/>
        <w:pict w14:anchorId="7367F5D0">
          <v:shape id="_x0000_i1039" type="#_x0000_t75" style="width:466.5pt;height:630pt;visibility:visible;mso-wrap-style:square">
            <v:imagedata r:id="rId24" o:title=""/>
          </v:shape>
        </w:pict>
      </w:r>
      <w:r>
        <w:rPr>
          <w:noProof/>
        </w:rPr>
        <w:lastRenderedPageBreak/>
        <w:pict w14:anchorId="4E9E2933">
          <v:shape id="_x0000_i1040" type="#_x0000_t75" style="width:465pt;height:630pt;visibility:visible;mso-wrap-style:square">
            <v:imagedata r:id="rId25" o:title=""/>
          </v:shape>
        </w:pict>
      </w:r>
      <w:r>
        <w:rPr>
          <w:noProof/>
        </w:rPr>
        <w:lastRenderedPageBreak/>
        <w:pict w14:anchorId="0496F4D8">
          <v:shape id="_x0000_i1041" type="#_x0000_t75" style="width:464.25pt;height:630pt;visibility:visible;mso-wrap-style:square">
            <v:imagedata r:id="rId26" o:title=""/>
          </v:shape>
        </w:pict>
      </w:r>
      <w:r>
        <w:rPr>
          <w:noProof/>
        </w:rPr>
        <w:lastRenderedPageBreak/>
        <w:pict w14:anchorId="5677963B">
          <v:shape id="_x0000_i1042" type="#_x0000_t75" style="width:477pt;height:639.75pt;visibility:visible;mso-wrap-style:square">
            <v:imagedata r:id="rId27" o:title=""/>
          </v:shape>
        </w:pict>
      </w:r>
      <w:r>
        <w:rPr>
          <w:noProof/>
        </w:rPr>
        <w:lastRenderedPageBreak/>
        <w:pict w14:anchorId="74B1F11D">
          <v:shape id="_x0000_i1043" type="#_x0000_t75" style="width:465pt;height:622.5pt;visibility:visible;mso-wrap-style:square">
            <v:imagedata r:id="rId28" o:title=""/>
          </v:shape>
        </w:pict>
      </w:r>
      <w:r>
        <w:rPr>
          <w:noProof/>
        </w:rPr>
        <w:lastRenderedPageBreak/>
        <w:pict w14:anchorId="63044568">
          <v:shape id="_x0000_i1044" type="#_x0000_t75" style="width:467.25pt;height:630pt;visibility:visible;mso-wrap-style:square">
            <v:imagedata r:id="rId29" o:title=""/>
          </v:shape>
        </w:pict>
      </w:r>
      <w:r>
        <w:rPr>
          <w:noProof/>
        </w:rPr>
        <w:lastRenderedPageBreak/>
        <w:pict w14:anchorId="5600A195">
          <v:shape id="_x0000_i1045" type="#_x0000_t75" style="width:468pt;height:621.75pt;visibility:visible;mso-wrap-style:square">
            <v:imagedata r:id="rId30" o:title=""/>
          </v:shape>
        </w:pict>
      </w:r>
      <w:r>
        <w:rPr>
          <w:noProof/>
        </w:rPr>
        <w:lastRenderedPageBreak/>
        <w:pict w14:anchorId="74091B63">
          <v:shape id="_x0000_i1046" type="#_x0000_t75" style="width:471pt;height:630pt;visibility:visible;mso-wrap-style:square">
            <v:imagedata r:id="rId31" o:title=""/>
          </v:shape>
        </w:pict>
      </w:r>
      <w:r>
        <w:rPr>
          <w:noProof/>
        </w:rPr>
        <w:lastRenderedPageBreak/>
        <w:pict w14:anchorId="5122818C">
          <v:shape id="_x0000_i1047" type="#_x0000_t75" style="width:469.5pt;height:630pt;visibility:visible;mso-wrap-style:square">
            <v:imagedata r:id="rId32" o:title=""/>
          </v:shape>
        </w:pict>
      </w:r>
      <w:r>
        <w:rPr>
          <w:noProof/>
        </w:rPr>
        <w:lastRenderedPageBreak/>
        <w:pict w14:anchorId="341397F9">
          <v:shape id="_x0000_i1048" type="#_x0000_t75" style="width:462.75pt;height:630pt;visibility:visible;mso-wrap-style:square">
            <v:imagedata r:id="rId33" o:title=""/>
          </v:shape>
        </w:pict>
      </w:r>
      <w:r>
        <w:rPr>
          <w:noProof/>
        </w:rPr>
        <w:lastRenderedPageBreak/>
        <w:pict w14:anchorId="6E99CB05">
          <v:shape id="_x0000_i1049" type="#_x0000_t75" style="width:473.25pt;height:637.5pt;visibility:visible;mso-wrap-style:square">
            <v:imagedata r:id="rId34" o:title=""/>
          </v:shape>
        </w:pict>
      </w:r>
      <w:r>
        <w:rPr>
          <w:noProof/>
        </w:rPr>
        <w:lastRenderedPageBreak/>
        <w:pict w14:anchorId="392CF76A">
          <v:shape id="_x0000_i1050" type="#_x0000_t75" style="width:464.25pt;height:630pt;visibility:visible;mso-wrap-style:square">
            <v:imagedata r:id="rId35" o:title=""/>
          </v:shape>
        </w:pict>
      </w:r>
      <w:r>
        <w:rPr>
          <w:noProof/>
        </w:rPr>
        <w:lastRenderedPageBreak/>
        <w:pict w14:anchorId="592AC6D8">
          <v:shape id="_x0000_i1051" type="#_x0000_t75" style="width:483pt;height:661.5pt;visibility:visible;mso-wrap-style:square">
            <v:imagedata r:id="rId36" o:title=""/>
          </v:shape>
        </w:pict>
      </w:r>
      <w:r>
        <w:rPr>
          <w:noProof/>
        </w:rPr>
        <w:lastRenderedPageBreak/>
        <w:pict w14:anchorId="41DDA72C">
          <v:shape id="_x0000_i1052" type="#_x0000_t75" style="width:471pt;height:637.5pt;visibility:visible;mso-wrap-style:square">
            <v:imagedata r:id="rId37" o:title=""/>
          </v:shape>
        </w:pict>
      </w:r>
      <w:r>
        <w:rPr>
          <w:noProof/>
        </w:rPr>
        <w:lastRenderedPageBreak/>
        <w:pict w14:anchorId="65D0439D">
          <v:shape id="_x0000_i1053" type="#_x0000_t75" style="width:468pt;height:629.25pt;visibility:visible;mso-wrap-style:square">
            <v:imagedata r:id="rId38" o:title=""/>
          </v:shape>
        </w:pict>
      </w:r>
      <w:r>
        <w:rPr>
          <w:noProof/>
        </w:rPr>
        <w:lastRenderedPageBreak/>
        <w:pict w14:anchorId="446A37D2">
          <v:shape id="_x0000_i1054" type="#_x0000_t75" style="width:466.5pt;height:630pt;visibility:visible;mso-wrap-style:square">
            <v:imagedata r:id="rId39" o:title=""/>
          </v:shape>
        </w:pict>
      </w:r>
      <w:r>
        <w:rPr>
          <w:noProof/>
        </w:rPr>
        <w:lastRenderedPageBreak/>
        <w:pict w14:anchorId="22299F3C">
          <v:shape id="_x0000_i1055" type="#_x0000_t75" style="width:465.75pt;height:631.5pt;visibility:visible;mso-wrap-style:square">
            <v:imagedata r:id="rId40" o:title=""/>
          </v:shape>
        </w:pict>
      </w:r>
      <w:r>
        <w:rPr>
          <w:noProof/>
        </w:rPr>
        <w:lastRenderedPageBreak/>
        <w:pict w14:anchorId="6D8A82F3">
          <v:shape id="_x0000_i1056" type="#_x0000_t75" style="width:468pt;height:631.5pt;visibility:visible;mso-wrap-style:square">
            <v:imagedata r:id="rId41" o:title=""/>
          </v:shape>
        </w:pict>
      </w:r>
      <w:r>
        <w:rPr>
          <w:noProof/>
        </w:rPr>
        <w:lastRenderedPageBreak/>
        <w:pict w14:anchorId="75B1E756">
          <v:shape id="_x0000_i1057" type="#_x0000_t75" style="width:471pt;height:630.75pt;visibility:visible;mso-wrap-style:square">
            <v:imagedata r:id="rId42" o:title=""/>
          </v:shape>
        </w:pict>
      </w:r>
      <w:r>
        <w:rPr>
          <w:noProof/>
        </w:rPr>
        <w:lastRenderedPageBreak/>
        <w:pict w14:anchorId="676306F2">
          <v:shape id="_x0000_i1058" type="#_x0000_t75" style="width:474pt;height:614.25pt;visibility:visible;mso-wrap-style:square">
            <v:imagedata r:id="rId43" o:title=""/>
          </v:shape>
        </w:pict>
      </w:r>
      <w:r>
        <w:rPr>
          <w:noProof/>
        </w:rPr>
        <w:lastRenderedPageBreak/>
        <w:pict w14:anchorId="1D6AAF35">
          <v:shape id="_x0000_i1059" type="#_x0000_t75" style="width:465pt;height:624pt;visibility:visible;mso-wrap-style:square">
            <v:imagedata r:id="rId44" o:title=""/>
          </v:shape>
        </w:pict>
      </w:r>
      <w:r>
        <w:rPr>
          <w:noProof/>
        </w:rPr>
        <w:lastRenderedPageBreak/>
        <w:pict w14:anchorId="66CFA3FE">
          <v:shape id="_x0000_i1060" type="#_x0000_t75" style="width:474pt;height:631.5pt;visibility:visible;mso-wrap-style:square">
            <v:imagedata r:id="rId45" o:title=""/>
          </v:shape>
        </w:pict>
      </w:r>
      <w:r>
        <w:rPr>
          <w:noProof/>
        </w:rPr>
        <w:lastRenderedPageBreak/>
        <w:pict w14:anchorId="5BE76208">
          <v:shape id="_x0000_i1061" type="#_x0000_t75" style="width:466.5pt;height:614.25pt;visibility:visible;mso-wrap-style:square">
            <v:imagedata r:id="rId46" o:title=""/>
          </v:shape>
        </w:pict>
      </w:r>
      <w:r>
        <w:rPr>
          <w:noProof/>
        </w:rPr>
        <w:lastRenderedPageBreak/>
        <w:pict w14:anchorId="0ACAD27C">
          <v:shape id="_x0000_i1062" type="#_x0000_t75" style="width:466.5pt;height:624pt;visibility:visible;mso-wrap-style:square">
            <v:imagedata r:id="rId47" o:title=""/>
          </v:shape>
        </w:pict>
      </w:r>
      <w:r>
        <w:rPr>
          <w:noProof/>
        </w:rPr>
        <w:lastRenderedPageBreak/>
        <w:pict w14:anchorId="6DEC5904">
          <v:shape id="_x0000_i1063" type="#_x0000_t75" style="width:467.25pt;height:631.5pt;visibility:visible;mso-wrap-style:square">
            <v:imagedata r:id="rId48" o:title=""/>
          </v:shape>
        </w:pict>
      </w:r>
      <w:r>
        <w:rPr>
          <w:noProof/>
        </w:rPr>
        <w:lastRenderedPageBreak/>
        <w:pict w14:anchorId="5ABAC941">
          <v:shape id="_x0000_i1064" type="#_x0000_t75" style="width:465.75pt;height:631.5pt;visibility:visible;mso-wrap-style:square">
            <v:imagedata r:id="rId49" o:title=""/>
          </v:shape>
        </w:pict>
      </w:r>
      <w:r>
        <w:rPr>
          <w:noProof/>
        </w:rPr>
        <w:lastRenderedPageBreak/>
        <w:pict w14:anchorId="7C35F7FB">
          <v:shape id="_x0000_i1065" type="#_x0000_t75" style="width:468pt;height:606pt;visibility:visible;mso-wrap-style:square">
            <v:imagedata r:id="rId50" o:title=""/>
          </v:shape>
        </w:pict>
      </w:r>
      <w:r>
        <w:rPr>
          <w:noProof/>
        </w:rPr>
        <w:lastRenderedPageBreak/>
        <w:pict w14:anchorId="205ED163">
          <v:shape id="_x0000_i1066" type="#_x0000_t75" style="width:465.75pt;height:606pt;visibility:visible;mso-wrap-style:square">
            <v:imagedata r:id="rId51" o:title=""/>
          </v:shape>
        </w:pict>
      </w:r>
      <w:r>
        <w:rPr>
          <w:noProof/>
        </w:rPr>
        <w:lastRenderedPageBreak/>
        <w:pict w14:anchorId="5C753351">
          <v:shape id="_x0000_i1067" type="#_x0000_t75" style="width:468pt;height:631.5pt;visibility:visible;mso-wrap-style:square">
            <v:imagedata r:id="rId52" o:title=""/>
          </v:shape>
        </w:pict>
      </w:r>
      <w:r>
        <w:rPr>
          <w:noProof/>
        </w:rPr>
        <w:lastRenderedPageBreak/>
        <w:pict w14:anchorId="03973326">
          <v:shape id="_x0000_i1068" type="#_x0000_t75" style="width:466.5pt;height:624pt;visibility:visible;mso-wrap-style:square">
            <v:imagedata r:id="rId53" o:title=""/>
          </v:shape>
        </w:pict>
      </w:r>
      <w:r>
        <w:rPr>
          <w:noProof/>
        </w:rPr>
        <w:lastRenderedPageBreak/>
        <w:pict w14:anchorId="2A977068">
          <v:shape id="_x0000_i1069" type="#_x0000_t75" style="width:461.25pt;height:614.25pt;visibility:visible;mso-wrap-style:square">
            <v:imagedata r:id="rId54" o:title=""/>
          </v:shape>
        </w:pict>
      </w:r>
      <w:r>
        <w:rPr>
          <w:noProof/>
        </w:rPr>
        <w:lastRenderedPageBreak/>
        <w:pict w14:anchorId="1A6DB314">
          <v:shape id="_x0000_i1070" type="#_x0000_t75" style="width:471.75pt;height:600pt;visibility:visible;mso-wrap-style:square">
            <v:imagedata r:id="rId55" o:title=""/>
          </v:shape>
        </w:pict>
      </w:r>
      <w:r>
        <w:rPr>
          <w:noProof/>
        </w:rPr>
        <w:lastRenderedPageBreak/>
        <w:pict w14:anchorId="4885D71E">
          <v:shape id="_x0000_i1071" type="#_x0000_t75" style="width:458.25pt;height:624pt;visibility:visible;mso-wrap-style:square">
            <v:imagedata r:id="rId56" o:title=""/>
          </v:shape>
        </w:pict>
      </w:r>
      <w:r>
        <w:rPr>
          <w:noProof/>
        </w:rPr>
        <w:lastRenderedPageBreak/>
        <w:pict w14:anchorId="71132E09">
          <v:shape id="_x0000_i1072" type="#_x0000_t75" style="width:468.75pt;height:624pt;visibility:visible;mso-wrap-style:square">
            <v:imagedata r:id="rId57" o:title=""/>
          </v:shape>
        </w:pict>
      </w:r>
      <w:r>
        <w:rPr>
          <w:noProof/>
        </w:rPr>
        <w:lastRenderedPageBreak/>
        <w:pict w14:anchorId="1EB927D3">
          <v:shape id="_x0000_i1073" type="#_x0000_t75" style="width:464.25pt;height:624pt;visibility:visible;mso-wrap-style:square">
            <v:imagedata r:id="rId58" o:title=""/>
          </v:shape>
        </w:pict>
      </w:r>
      <w:r>
        <w:rPr>
          <w:noProof/>
        </w:rPr>
        <w:lastRenderedPageBreak/>
        <w:pict w14:anchorId="0ADD9DB0">
          <v:shape id="_x0000_i1074" type="#_x0000_t75" style="width:465pt;height:624pt;visibility:visible;mso-wrap-style:square">
            <v:imagedata r:id="rId59" o:title=""/>
          </v:shape>
        </w:pict>
      </w:r>
      <w:r>
        <w:rPr>
          <w:noProof/>
        </w:rPr>
        <w:lastRenderedPageBreak/>
        <w:pict w14:anchorId="1FF5E3D8">
          <v:shape id="_x0000_i1075" type="#_x0000_t75" style="width:472.5pt;height:635.25pt;visibility:visible;mso-wrap-style:square">
            <v:imagedata r:id="rId60" o:title=""/>
          </v:shape>
        </w:pict>
      </w:r>
      <w:r>
        <w:rPr>
          <w:noProof/>
        </w:rPr>
        <w:lastRenderedPageBreak/>
        <w:pict w14:anchorId="7F4CD576">
          <v:shape id="_x0000_i1076" type="#_x0000_t75" style="width:466.5pt;height:624pt;visibility:visible;mso-wrap-style:square">
            <v:imagedata r:id="rId61" o:title=""/>
          </v:shape>
        </w:pict>
      </w:r>
      <w:r>
        <w:rPr>
          <w:noProof/>
        </w:rPr>
        <w:lastRenderedPageBreak/>
        <w:pict w14:anchorId="5F15AF23">
          <v:shape id="_x0000_i1077" type="#_x0000_t75" style="width:466.5pt;height:624pt;visibility:visible;mso-wrap-style:square">
            <v:imagedata r:id="rId62" o:title=""/>
          </v:shape>
        </w:pict>
      </w:r>
    </w:p>
    <w:p w14:paraId="7B3D7795" w14:textId="77777777" w:rsidR="00E8029B" w:rsidRDefault="00E8029B" w:rsidP="00F153E4">
      <w:pPr>
        <w:pStyle w:val="Ttulo1"/>
        <w:rPr>
          <w:b w:val="0"/>
          <w:spacing w:val="-3"/>
        </w:rPr>
        <w:sectPr w:rsidR="00E8029B" w:rsidSect="00E8029B">
          <w:pgSz w:w="12240" w:h="15840"/>
          <w:pgMar w:top="851" w:right="1325" w:bottom="993" w:left="1418" w:header="720" w:footer="720" w:gutter="0"/>
          <w:pgNumType w:fmt="lowerRoman"/>
          <w:cols w:space="720"/>
          <w:docGrid w:linePitch="360"/>
        </w:sectPr>
      </w:pPr>
    </w:p>
    <w:p w14:paraId="251386F4" w14:textId="333E61DF" w:rsidR="00F153E4" w:rsidRPr="00F153E4" w:rsidRDefault="00674C27" w:rsidP="00F153E4">
      <w:pPr>
        <w:pStyle w:val="Ttulo1"/>
        <w:rPr>
          <w:b w:val="0"/>
          <w:spacing w:val="-3"/>
        </w:rPr>
      </w:pPr>
      <w:bookmarkStart w:id="0" w:name="_Toc83797810"/>
      <w:r>
        <w:rPr>
          <w:b w:val="0"/>
          <w:spacing w:val="-3"/>
        </w:rPr>
        <w:lastRenderedPageBreak/>
        <w:t>Presentación</w:t>
      </w:r>
      <w:bookmarkEnd w:id="0"/>
    </w:p>
    <w:p w14:paraId="189AC313" w14:textId="2C85F0BF" w:rsidR="00F153E4" w:rsidRPr="00C01EA7" w:rsidRDefault="00F153E4" w:rsidP="00F153E4">
      <w:pPr>
        <w:suppressAutoHyphens/>
        <w:spacing w:before="240" w:line="360" w:lineRule="auto"/>
        <w:ind w:right="-1"/>
      </w:pPr>
      <w:r w:rsidRPr="0007098A">
        <w:t>En cumplimiento de lo establecido en: el Estatuto Orgánico de la Universidad Nacional, Título III; Capítulo I, Artículo 43, inciso n; las Directrices Institucionales para la Formulación, Aprobación, Ejecución y Seguimiento del Plan Operativo Anual Institucional y Presupuesto (POAI); la Ley de Administración Financiera de la República y Presupuestos Públicos No. 8131 y su Reglamento, y la Ley Orgánica de la Contraloría General de la República, No. 7428 en su artículo 19; se presenta para el análisis y aprobación de</w:t>
      </w:r>
      <w:r w:rsidR="00601B5E">
        <w:t xml:space="preserve"> </w:t>
      </w:r>
      <w:r w:rsidRPr="0007098A">
        <w:t>l</w:t>
      </w:r>
      <w:r w:rsidR="00601B5E">
        <w:t xml:space="preserve">a Contraloría General de la República, el </w:t>
      </w:r>
      <w:r w:rsidRPr="00C01EA7">
        <w:t>Presupuesto Ordinario para el Ejercicio Económico 20</w:t>
      </w:r>
      <w:r>
        <w:t>2</w:t>
      </w:r>
      <w:r w:rsidR="004E68F4">
        <w:t>2</w:t>
      </w:r>
      <w:r w:rsidRPr="00C01EA7">
        <w:t>.</w:t>
      </w:r>
    </w:p>
    <w:p w14:paraId="582A9EB9" w14:textId="77777777" w:rsidR="001F1A61" w:rsidRDefault="00F153E4" w:rsidP="00F153E4">
      <w:pPr>
        <w:suppressAutoHyphens/>
        <w:spacing w:before="240" w:line="360" w:lineRule="auto"/>
        <w:ind w:right="-1"/>
      </w:pPr>
      <w:r w:rsidRPr="00C01EA7">
        <w:t>El Presupuesto Ordinario 20</w:t>
      </w:r>
      <w:r>
        <w:t>2</w:t>
      </w:r>
      <w:r w:rsidR="004E68F4">
        <w:t>2</w:t>
      </w:r>
      <w:r w:rsidRPr="00C01EA7">
        <w:t xml:space="preserve"> asciende a la suma de </w:t>
      </w:r>
      <w:r w:rsidRPr="000F5F2A">
        <w:rPr>
          <w:b/>
        </w:rPr>
        <w:t>¢</w:t>
      </w:r>
      <w:r w:rsidR="000F5F2A" w:rsidRPr="000F5F2A">
        <w:rPr>
          <w:b/>
        </w:rPr>
        <w:t>152.092.869</w:t>
      </w:r>
      <w:r w:rsidR="000F5F2A">
        <w:rPr>
          <w:b/>
        </w:rPr>
        <w:t>,</w:t>
      </w:r>
      <w:r w:rsidR="000F5F2A" w:rsidRPr="000F5F2A">
        <w:rPr>
          <w:b/>
        </w:rPr>
        <w:t>3</w:t>
      </w:r>
      <w:r w:rsidRPr="000F5F2A">
        <w:rPr>
          <w:b/>
        </w:rPr>
        <w:t xml:space="preserve"> miles</w:t>
      </w:r>
      <w:r w:rsidRPr="00C01EA7">
        <w:t xml:space="preserve"> y</w:t>
      </w:r>
      <w:r w:rsidR="00601B5E">
        <w:t xml:space="preserve"> fue aprobado por el Consejo Universitario de la Universidad Nacional en Sesión Extraordinaria celebrada el día 27 de setiembre del año 2021, según </w:t>
      </w:r>
      <w:r w:rsidR="001F1A61">
        <w:t>artículo 6, inciso único, acta N. 4054 – 567, comunicado mediante oficio UNA-SCU-ACUE-253-2021.</w:t>
      </w:r>
      <w:r w:rsidRPr="00C01EA7">
        <w:t xml:space="preserve"> </w:t>
      </w:r>
    </w:p>
    <w:p w14:paraId="57C3E59A" w14:textId="4C1D9604" w:rsidR="00F153E4" w:rsidRDefault="001F1A61" w:rsidP="00F153E4">
      <w:pPr>
        <w:suppressAutoHyphens/>
        <w:spacing w:before="240" w:line="360" w:lineRule="auto"/>
        <w:ind w:right="-1"/>
      </w:pPr>
      <w:r>
        <w:t xml:space="preserve">Este instrumento </w:t>
      </w:r>
      <w:r w:rsidR="00F153E4" w:rsidRPr="00C01EA7">
        <w:t>constituye la cuantificación financiera del Plan Operativo Anual Institucional</w:t>
      </w:r>
      <w:r>
        <w:t xml:space="preserve"> (POA)</w:t>
      </w:r>
      <w:r w:rsidR="00F153E4" w:rsidRPr="00C01EA7">
        <w:t xml:space="preserve"> y es el resultado del</w:t>
      </w:r>
      <w:r w:rsidR="00F153E4" w:rsidRPr="0007098A">
        <w:t xml:space="preserve"> esfuerzo participativo de análisis y reflexión realizado por las diferentes instancias universitarias, en el marco del cumplimiento de su misión, fines y objetivos institucionales.</w:t>
      </w:r>
    </w:p>
    <w:p w14:paraId="552EA536" w14:textId="39644BFC" w:rsidR="00F153E4" w:rsidRPr="0007098A" w:rsidRDefault="00F153E4" w:rsidP="00F153E4">
      <w:pPr>
        <w:suppressAutoHyphens/>
        <w:spacing w:before="240" w:line="360" w:lineRule="auto"/>
        <w:ind w:right="-1"/>
      </w:pPr>
      <w:r w:rsidRPr="0007098A">
        <w:t>El presente documento se conforma de tres secciones, a saber:</w:t>
      </w:r>
    </w:p>
    <w:p w14:paraId="7984EE5E" w14:textId="0CAA9B5E" w:rsidR="00F153E4" w:rsidRPr="0007098A" w:rsidRDefault="00F153E4" w:rsidP="004E68F4">
      <w:pPr>
        <w:numPr>
          <w:ilvl w:val="0"/>
          <w:numId w:val="24"/>
        </w:numPr>
        <w:suppressAutoHyphens/>
        <w:spacing w:after="0" w:line="360" w:lineRule="auto"/>
        <w:ind w:left="0" w:right="-1" w:firstLine="0"/>
      </w:pPr>
      <w:r w:rsidRPr="0007098A">
        <w:t>Primera sección: “Cuadros Generales del Presupuesto” presenta el presupuesto de ingresos, presupuesto de egresos por programas y el estado de origen y aplicación de recursos</w:t>
      </w:r>
      <w:r w:rsidR="00836664">
        <w:t xml:space="preserve"> </w:t>
      </w:r>
    </w:p>
    <w:p w14:paraId="1661806E" w14:textId="0D22240A" w:rsidR="00F153E4" w:rsidRPr="0007098A" w:rsidRDefault="00F153E4" w:rsidP="00F153E4">
      <w:pPr>
        <w:numPr>
          <w:ilvl w:val="0"/>
          <w:numId w:val="24"/>
        </w:numPr>
        <w:suppressAutoHyphens/>
        <w:spacing w:before="240" w:after="0" w:line="360" w:lineRule="auto"/>
        <w:ind w:left="0" w:right="-1" w:firstLine="0"/>
      </w:pPr>
      <w:r w:rsidRPr="0007098A">
        <w:t>Segunda sección: “Justificaciones Generales”, contiene los principales aspectos sobre la justificación y metodología utilizada sobre las estimaciones de los principales r</w:t>
      </w:r>
      <w:r>
        <w:t>ubro</w:t>
      </w:r>
      <w:r w:rsidRPr="0007098A">
        <w:t>s de ingresos y egresos.</w:t>
      </w:r>
    </w:p>
    <w:p w14:paraId="5A3D50A6" w14:textId="29AE7347" w:rsidR="00F153E4" w:rsidRPr="0007098A" w:rsidRDefault="00F153E4" w:rsidP="00F153E4">
      <w:pPr>
        <w:numPr>
          <w:ilvl w:val="0"/>
          <w:numId w:val="24"/>
        </w:numPr>
        <w:tabs>
          <w:tab w:val="left" w:pos="-720"/>
        </w:tabs>
        <w:suppressAutoHyphens/>
        <w:spacing w:before="240" w:after="0" w:line="360" w:lineRule="auto"/>
        <w:ind w:left="0" w:right="-1" w:firstLine="0"/>
      </w:pPr>
      <w:r w:rsidRPr="0007098A">
        <w:t>Tercera sección: “Anexos”, incluye documentación complementaria y de soporte que respalda en términos generales los montos contenidos en el presupuesto ordinario.</w:t>
      </w:r>
    </w:p>
    <w:p w14:paraId="7D4BCF89" w14:textId="25269502" w:rsidR="00F153E4" w:rsidRPr="0007098A" w:rsidRDefault="00F153E4" w:rsidP="00F153E4">
      <w:pPr>
        <w:tabs>
          <w:tab w:val="left" w:pos="-720"/>
        </w:tabs>
        <w:suppressAutoHyphens/>
        <w:ind w:right="-1"/>
        <w:rPr>
          <w:spacing w:val="-3"/>
        </w:rPr>
      </w:pPr>
    </w:p>
    <w:p w14:paraId="449064AA" w14:textId="77777777" w:rsidR="00F153E4" w:rsidRDefault="00F153E4" w:rsidP="00F153E4">
      <w:pPr>
        <w:tabs>
          <w:tab w:val="left" w:pos="-720"/>
        </w:tabs>
        <w:suppressAutoHyphens/>
        <w:ind w:right="-1"/>
        <w:rPr>
          <w:spacing w:val="-3"/>
        </w:rPr>
      </w:pPr>
    </w:p>
    <w:p w14:paraId="7272A040" w14:textId="5D397336" w:rsidR="00F153E4" w:rsidRPr="0007098A" w:rsidRDefault="00F153E4" w:rsidP="00F153E4">
      <w:pPr>
        <w:tabs>
          <w:tab w:val="left" w:pos="-720"/>
        </w:tabs>
        <w:suppressAutoHyphens/>
        <w:ind w:right="-1"/>
        <w:rPr>
          <w:spacing w:val="-3"/>
        </w:rPr>
      </w:pPr>
      <w:r w:rsidRPr="0007098A">
        <w:rPr>
          <w:spacing w:val="-3"/>
        </w:rPr>
        <w:t>_________________________________________</w:t>
      </w:r>
    </w:p>
    <w:p w14:paraId="327AB6EE" w14:textId="522061BE" w:rsidR="00F153E4" w:rsidRPr="0007098A" w:rsidRDefault="00F153E4" w:rsidP="00F153E4">
      <w:pPr>
        <w:tabs>
          <w:tab w:val="left" w:pos="-720"/>
        </w:tabs>
        <w:suppressAutoHyphens/>
        <w:ind w:right="-1"/>
        <w:rPr>
          <w:b/>
          <w:spacing w:val="-3"/>
        </w:rPr>
      </w:pPr>
      <w:r w:rsidRPr="0007098A">
        <w:rPr>
          <w:b/>
          <w:spacing w:val="-3"/>
        </w:rPr>
        <w:t xml:space="preserve">Responsable:  </w:t>
      </w:r>
      <w:proofErr w:type="spellStart"/>
      <w:r w:rsidR="000F5F2A">
        <w:rPr>
          <w:b/>
          <w:spacing w:val="-3"/>
        </w:rPr>
        <w:t>M.Ed</w:t>
      </w:r>
      <w:proofErr w:type="spellEnd"/>
      <w:r w:rsidR="000F5F2A">
        <w:rPr>
          <w:b/>
          <w:spacing w:val="-3"/>
        </w:rPr>
        <w:t>.</w:t>
      </w:r>
      <w:r w:rsidRPr="0007098A">
        <w:rPr>
          <w:b/>
          <w:spacing w:val="-3"/>
        </w:rPr>
        <w:t xml:space="preserve">, </w:t>
      </w:r>
      <w:r w:rsidR="000F5F2A">
        <w:rPr>
          <w:b/>
          <w:spacing w:val="-3"/>
        </w:rPr>
        <w:t>Francisco González Alvarado</w:t>
      </w:r>
      <w:r w:rsidRPr="0007098A">
        <w:rPr>
          <w:b/>
          <w:spacing w:val="-3"/>
        </w:rPr>
        <w:t>, Rector</w:t>
      </w:r>
    </w:p>
    <w:p w14:paraId="40A0ADEE" w14:textId="32042DCB" w:rsidR="00F153E4" w:rsidRPr="00F153E4" w:rsidRDefault="00F153E4" w:rsidP="00F153E4">
      <w:pPr>
        <w:sectPr w:rsidR="00F153E4" w:rsidRPr="00F153E4" w:rsidSect="007D2F94">
          <w:headerReference w:type="default" r:id="rId63"/>
          <w:pgSz w:w="12240" w:h="15840"/>
          <w:pgMar w:top="851" w:right="1325" w:bottom="993" w:left="1418" w:header="720" w:footer="720" w:gutter="0"/>
          <w:pgNumType w:start="1"/>
          <w:cols w:space="720"/>
          <w:docGrid w:linePitch="360"/>
        </w:sectPr>
      </w:pPr>
    </w:p>
    <w:p w14:paraId="6F3D5D86" w14:textId="2C034532" w:rsidR="00521004" w:rsidRDefault="00D92056" w:rsidP="00521004">
      <w:pPr>
        <w:pStyle w:val="Ttulo1"/>
        <w:sectPr w:rsidR="00521004" w:rsidSect="00521004">
          <w:pgSz w:w="12240" w:h="15840" w:code="1"/>
          <w:pgMar w:top="851" w:right="1327" w:bottom="992" w:left="1418" w:header="720" w:footer="720" w:gutter="0"/>
          <w:cols w:space="720"/>
          <w:vAlign w:val="center"/>
          <w:docGrid w:linePitch="360"/>
        </w:sectPr>
      </w:pPr>
      <w:bookmarkStart w:id="1" w:name="_Toc49328892"/>
      <w:bookmarkStart w:id="2" w:name="_Toc49328933"/>
      <w:bookmarkStart w:id="3" w:name="_Toc49329000"/>
      <w:bookmarkStart w:id="4" w:name="_Toc49329143"/>
      <w:bookmarkStart w:id="5" w:name="_Toc83797811"/>
      <w:r>
        <w:rPr>
          <w:noProof/>
        </w:rPr>
        <w:lastRenderedPageBreak/>
        <w:pict w14:anchorId="3C6037F8">
          <v:roundrect id="_x0000_s1232" style="position:absolute;left:0;text-align:left;margin-left:39.6pt;margin-top:2pt;width:393.45pt;height:44.35pt;z-index:-32" arcsize="10923f" fillcolor="#4472c4" strokecolor="#f2f2f2" strokeweight="3pt">
            <v:fill color2="fill lighten(51)" angle="-135" focusposition=".5,.5" focussize="" method="linear sigma" type="gradient"/>
            <v:shadow on="t" type="perspective" color="#1f3763" opacity=".5" offset="1pt" offset2="-1pt"/>
          </v:roundrect>
        </w:pict>
      </w:r>
      <w:r w:rsidR="00521004" w:rsidRPr="0007098A">
        <w:t>SECCIÓN A</w:t>
      </w:r>
      <w:r w:rsidR="00521004">
        <w:t xml:space="preserve">: </w:t>
      </w:r>
      <w:r w:rsidR="00A6562B">
        <w:t>C</w:t>
      </w:r>
      <w:r w:rsidR="007D22FC">
        <w:t>uadros</w:t>
      </w:r>
      <w:r w:rsidR="00521004" w:rsidRPr="0007098A">
        <w:t xml:space="preserve"> </w:t>
      </w:r>
      <w:r w:rsidR="007D22FC">
        <w:t>generales</w:t>
      </w:r>
      <w:r w:rsidR="00521004" w:rsidRPr="0007098A">
        <w:t xml:space="preserve"> </w:t>
      </w:r>
      <w:r w:rsidR="007D22FC">
        <w:t>del</w:t>
      </w:r>
      <w:r w:rsidR="00521004" w:rsidRPr="0007098A">
        <w:t xml:space="preserve"> </w:t>
      </w:r>
      <w:r w:rsidR="007D22FC">
        <w:t>presupuesto</w:t>
      </w:r>
      <w:bookmarkEnd w:id="1"/>
      <w:bookmarkEnd w:id="2"/>
      <w:bookmarkEnd w:id="3"/>
      <w:bookmarkEnd w:id="4"/>
      <w:bookmarkEnd w:id="5"/>
    </w:p>
    <w:p w14:paraId="2039C442" w14:textId="591880DD" w:rsidR="00521004" w:rsidRDefault="00D92056" w:rsidP="00377378">
      <w:pPr>
        <w:pStyle w:val="Ttulo2"/>
        <w:jc w:val="center"/>
        <w:sectPr w:rsidR="00521004" w:rsidSect="00521004">
          <w:pgSz w:w="12240" w:h="15840"/>
          <w:pgMar w:top="851" w:right="1327" w:bottom="992" w:left="1418" w:header="720" w:footer="720" w:gutter="0"/>
          <w:cols w:space="720"/>
          <w:vAlign w:val="center"/>
          <w:docGrid w:linePitch="360"/>
        </w:sectPr>
      </w:pPr>
      <w:bookmarkStart w:id="6" w:name="_Toc49328893"/>
      <w:bookmarkStart w:id="7" w:name="_Toc49328934"/>
      <w:bookmarkStart w:id="8" w:name="_Toc49329001"/>
      <w:bookmarkStart w:id="9" w:name="_Toc49329144"/>
      <w:bookmarkStart w:id="10" w:name="_Toc83797812"/>
      <w:r>
        <w:rPr>
          <w:noProof/>
        </w:rPr>
        <w:lastRenderedPageBreak/>
        <w:pict w14:anchorId="525001DB">
          <v:roundrect id="_x0000_s1233" style="position:absolute;left:0;text-align:left;margin-left:37.9pt;margin-top:-6.85pt;width:393.45pt;height:44.35pt;z-index:-31" arcsize="10923f" fillcolor="#4472c4" strokecolor="#f2f2f2" strokeweight="3pt">
            <v:fill color2="fill lighten(51)" angle="-135" focusposition=".5,.5" focussize="" method="linear sigma" type="gradient"/>
            <v:shadow on="t" type="perspective" color="#1f3763" opacity=".5" offset="1pt" offset2="-1pt"/>
          </v:roundrect>
        </w:pict>
      </w:r>
      <w:r w:rsidR="004C49A9" w:rsidRPr="0007098A">
        <w:t>P</w:t>
      </w:r>
      <w:r w:rsidR="007D22FC">
        <w:t>resupuesto de Ingresos periodo</w:t>
      </w:r>
      <w:r w:rsidR="004C49A9" w:rsidRPr="0007098A">
        <w:t xml:space="preserve"> 20</w:t>
      </w:r>
      <w:r w:rsidR="00DE31CB">
        <w:t>2</w:t>
      </w:r>
      <w:bookmarkEnd w:id="6"/>
      <w:bookmarkEnd w:id="7"/>
      <w:bookmarkEnd w:id="8"/>
      <w:bookmarkEnd w:id="9"/>
      <w:r w:rsidR="005E6FE8">
        <w:t>2</w:t>
      </w:r>
      <w:bookmarkEnd w:id="10"/>
    </w:p>
    <w:p w14:paraId="725B707D" w14:textId="575A006B" w:rsidR="00FD0D4E" w:rsidRPr="00AB7C7B" w:rsidRDefault="00FD0D4E" w:rsidP="00FD0D4E">
      <w:pPr>
        <w:tabs>
          <w:tab w:val="left" w:pos="-720"/>
        </w:tabs>
        <w:suppressAutoHyphens/>
        <w:spacing w:after="0"/>
        <w:jc w:val="center"/>
        <w:rPr>
          <w:b/>
          <w:bCs/>
          <w:sz w:val="20"/>
          <w:szCs w:val="20"/>
        </w:rPr>
      </w:pPr>
      <w:r w:rsidRPr="00AB7C7B">
        <w:rPr>
          <w:b/>
          <w:bCs/>
          <w:sz w:val="20"/>
          <w:szCs w:val="20"/>
        </w:rPr>
        <w:lastRenderedPageBreak/>
        <w:t>PRESUPUESTO DE INGRESOS AÑO 202</w:t>
      </w:r>
      <w:r w:rsidR="005E6FE8" w:rsidRPr="00AB7C7B">
        <w:rPr>
          <w:b/>
          <w:bCs/>
          <w:sz w:val="20"/>
          <w:szCs w:val="20"/>
        </w:rPr>
        <w:t>2</w:t>
      </w:r>
    </w:p>
    <w:p w14:paraId="61CB9C62" w14:textId="392CDF76" w:rsidR="00FD0D4E" w:rsidRPr="00AB7C7B" w:rsidRDefault="00FD0D4E" w:rsidP="00FD0D4E">
      <w:pPr>
        <w:tabs>
          <w:tab w:val="left" w:pos="-720"/>
        </w:tabs>
        <w:suppressAutoHyphens/>
        <w:spacing w:after="0"/>
        <w:jc w:val="center"/>
        <w:rPr>
          <w:b/>
          <w:bCs/>
          <w:sz w:val="20"/>
          <w:szCs w:val="20"/>
        </w:rPr>
      </w:pPr>
      <w:r w:rsidRPr="00AB7C7B">
        <w:rPr>
          <w:b/>
          <w:bCs/>
          <w:sz w:val="20"/>
          <w:szCs w:val="20"/>
        </w:rPr>
        <w:t>(miles de colones)</w:t>
      </w:r>
    </w:p>
    <w:p w14:paraId="098581F8" w14:textId="77777777" w:rsidR="003E140C" w:rsidRPr="00FD0D4E" w:rsidRDefault="003E140C" w:rsidP="00FD0D4E">
      <w:pPr>
        <w:tabs>
          <w:tab w:val="left" w:pos="-720"/>
        </w:tabs>
        <w:suppressAutoHyphens/>
        <w:spacing w:after="0"/>
        <w:jc w:val="center"/>
        <w:rPr>
          <w:b/>
          <w:bCs/>
        </w:rPr>
      </w:pPr>
    </w:p>
    <w:p w14:paraId="6CDD1D08" w14:textId="5DEB9F02" w:rsidR="007D22FC" w:rsidRDefault="00300DA3" w:rsidP="005009D1">
      <w:pPr>
        <w:tabs>
          <w:tab w:val="left" w:pos="-720"/>
        </w:tabs>
        <w:suppressAutoHyphens/>
        <w:jc w:val="center"/>
      </w:pPr>
      <w:r>
        <w:pict w14:anchorId="20820193">
          <v:shape id="_x0000_i1078" type="#_x0000_t75" style="width:474.75pt;height:465.75pt">
            <v:imagedata r:id="rId64" o:title=""/>
          </v:shape>
        </w:pict>
      </w:r>
    </w:p>
    <w:p w14:paraId="2F6B7815" w14:textId="48EA95F8" w:rsidR="003E140C" w:rsidRDefault="003E140C" w:rsidP="00FE70B7">
      <w:pPr>
        <w:tabs>
          <w:tab w:val="left" w:pos="-720"/>
        </w:tabs>
        <w:suppressAutoHyphens/>
      </w:pPr>
    </w:p>
    <w:p w14:paraId="6A882ADA" w14:textId="04E0CC49" w:rsidR="003E140C" w:rsidRDefault="003E140C" w:rsidP="00FE70B7">
      <w:pPr>
        <w:tabs>
          <w:tab w:val="left" w:pos="-720"/>
        </w:tabs>
        <w:suppressAutoHyphens/>
      </w:pPr>
    </w:p>
    <w:p w14:paraId="3F09ACE4" w14:textId="713A6C49" w:rsidR="003E140C" w:rsidRDefault="003E140C" w:rsidP="00FE70B7">
      <w:pPr>
        <w:tabs>
          <w:tab w:val="left" w:pos="-720"/>
        </w:tabs>
        <w:suppressAutoHyphens/>
      </w:pPr>
    </w:p>
    <w:p w14:paraId="695914F8" w14:textId="19865007" w:rsidR="003E140C" w:rsidRDefault="003E140C" w:rsidP="00FE70B7">
      <w:pPr>
        <w:tabs>
          <w:tab w:val="left" w:pos="-720"/>
        </w:tabs>
        <w:suppressAutoHyphens/>
      </w:pPr>
    </w:p>
    <w:p w14:paraId="50B8DF87" w14:textId="5F6426B7" w:rsidR="003E140C" w:rsidRDefault="003E140C" w:rsidP="00FE70B7">
      <w:pPr>
        <w:tabs>
          <w:tab w:val="left" w:pos="-720"/>
        </w:tabs>
        <w:suppressAutoHyphens/>
      </w:pPr>
    </w:p>
    <w:p w14:paraId="202E312B" w14:textId="5D4F7E86" w:rsidR="003E140C" w:rsidRDefault="003E140C" w:rsidP="00FE70B7">
      <w:pPr>
        <w:tabs>
          <w:tab w:val="left" w:pos="-720"/>
        </w:tabs>
        <w:suppressAutoHyphens/>
      </w:pPr>
    </w:p>
    <w:p w14:paraId="4DB5C899" w14:textId="77777777" w:rsidR="00106500" w:rsidRDefault="00106500" w:rsidP="00FE70B7">
      <w:pPr>
        <w:tabs>
          <w:tab w:val="left" w:pos="-720"/>
        </w:tabs>
        <w:suppressAutoHyphens/>
      </w:pPr>
    </w:p>
    <w:p w14:paraId="7E8C3C2B" w14:textId="77777777" w:rsidR="0069386C" w:rsidRDefault="0069386C" w:rsidP="00FE70B7">
      <w:pPr>
        <w:tabs>
          <w:tab w:val="left" w:pos="-720"/>
        </w:tabs>
        <w:suppressAutoHyphens/>
      </w:pPr>
    </w:p>
    <w:p w14:paraId="7DF8BA8E" w14:textId="77777777" w:rsidR="008C693A" w:rsidRDefault="008C693A" w:rsidP="0069386C">
      <w:pPr>
        <w:tabs>
          <w:tab w:val="left" w:pos="-720"/>
        </w:tabs>
        <w:suppressAutoHyphens/>
        <w:spacing w:after="0"/>
        <w:rPr>
          <w:b/>
          <w:bCs/>
        </w:rPr>
      </w:pPr>
    </w:p>
    <w:p w14:paraId="4B43C8B5" w14:textId="4729A2CA" w:rsidR="003E140C" w:rsidRPr="00AB7C7B" w:rsidRDefault="003E140C" w:rsidP="003E140C">
      <w:pPr>
        <w:tabs>
          <w:tab w:val="left" w:pos="-720"/>
        </w:tabs>
        <w:suppressAutoHyphens/>
        <w:spacing w:after="0"/>
        <w:jc w:val="center"/>
        <w:rPr>
          <w:b/>
          <w:bCs/>
          <w:sz w:val="20"/>
          <w:szCs w:val="20"/>
        </w:rPr>
      </w:pPr>
      <w:r w:rsidRPr="00AB7C7B">
        <w:rPr>
          <w:b/>
          <w:bCs/>
          <w:sz w:val="20"/>
          <w:szCs w:val="20"/>
        </w:rPr>
        <w:t>PRESUPUESTO DE INGRESOS AÑO 202</w:t>
      </w:r>
      <w:r w:rsidR="005E6FE8" w:rsidRPr="00AB7C7B">
        <w:rPr>
          <w:b/>
          <w:bCs/>
          <w:sz w:val="20"/>
          <w:szCs w:val="20"/>
        </w:rPr>
        <w:t>2</w:t>
      </w:r>
    </w:p>
    <w:p w14:paraId="79F63000" w14:textId="4776BE6C" w:rsidR="00797B0E" w:rsidRPr="00AB7C7B" w:rsidRDefault="003E140C" w:rsidP="0069386C">
      <w:pPr>
        <w:tabs>
          <w:tab w:val="left" w:pos="-720"/>
        </w:tabs>
        <w:suppressAutoHyphens/>
        <w:jc w:val="center"/>
        <w:rPr>
          <w:b/>
          <w:bCs/>
          <w:sz w:val="20"/>
          <w:szCs w:val="20"/>
        </w:rPr>
      </w:pPr>
      <w:r w:rsidRPr="00AB7C7B">
        <w:rPr>
          <w:b/>
          <w:bCs/>
          <w:sz w:val="20"/>
          <w:szCs w:val="20"/>
        </w:rPr>
        <w:t>(miles de colones)</w:t>
      </w:r>
    </w:p>
    <w:p w14:paraId="3174172B" w14:textId="77777777" w:rsidR="0069386C" w:rsidRPr="0069386C" w:rsidRDefault="0069386C" w:rsidP="0069386C">
      <w:pPr>
        <w:tabs>
          <w:tab w:val="left" w:pos="-720"/>
        </w:tabs>
        <w:suppressAutoHyphens/>
        <w:jc w:val="center"/>
        <w:rPr>
          <w:b/>
          <w:bCs/>
        </w:rPr>
      </w:pPr>
    </w:p>
    <w:p w14:paraId="7FA30694" w14:textId="1DC95BF7" w:rsidR="003E140C" w:rsidRDefault="00300DA3" w:rsidP="00FE70B7">
      <w:pPr>
        <w:tabs>
          <w:tab w:val="left" w:pos="-720"/>
        </w:tabs>
        <w:suppressAutoHyphens/>
        <w:sectPr w:rsidR="003E140C" w:rsidSect="007A45B2">
          <w:pgSz w:w="12240" w:h="15840"/>
          <w:pgMar w:top="851" w:right="1325" w:bottom="993" w:left="1418" w:header="720" w:footer="720" w:gutter="0"/>
          <w:cols w:space="720"/>
          <w:docGrid w:linePitch="360"/>
        </w:sectPr>
      </w:pPr>
      <w:r>
        <w:pict w14:anchorId="7EA7690C">
          <v:shape id="_x0000_i1079" type="#_x0000_t75" style="width:474.75pt;height:384.75pt">
            <v:imagedata r:id="rId65" o:title=""/>
          </v:shape>
        </w:pict>
      </w:r>
    </w:p>
    <w:p w14:paraId="2C40658F" w14:textId="77777777" w:rsidR="003A288C" w:rsidRDefault="003A288C" w:rsidP="007A45B2">
      <w:pPr>
        <w:spacing w:after="200" w:line="276" w:lineRule="auto"/>
        <w:jc w:val="center"/>
      </w:pPr>
    </w:p>
    <w:p w14:paraId="3182AC78" w14:textId="57EC30AD" w:rsidR="007D22FC" w:rsidRDefault="00D92056" w:rsidP="00377378">
      <w:pPr>
        <w:pStyle w:val="Ttulo2"/>
        <w:jc w:val="center"/>
        <w:sectPr w:rsidR="007D22FC" w:rsidSect="00521004">
          <w:pgSz w:w="12240" w:h="15840"/>
          <w:pgMar w:top="851" w:right="1327" w:bottom="992" w:left="1418" w:header="720" w:footer="720" w:gutter="0"/>
          <w:cols w:space="720"/>
          <w:vAlign w:val="center"/>
          <w:docGrid w:linePitch="360"/>
        </w:sectPr>
      </w:pPr>
      <w:bookmarkStart w:id="11" w:name="_Toc49328894"/>
      <w:bookmarkStart w:id="12" w:name="_Toc49328935"/>
      <w:bookmarkStart w:id="13" w:name="_Toc49329002"/>
      <w:bookmarkStart w:id="14" w:name="_Toc49329145"/>
      <w:bookmarkStart w:id="15" w:name="_Toc83797813"/>
      <w:r>
        <w:rPr>
          <w:noProof/>
        </w:rPr>
        <w:pict w14:anchorId="62640373">
          <v:roundrect id="_x0000_s1235" style="position:absolute;left:0;text-align:left;margin-left:25.3pt;margin-top:-7.15pt;width:427.3pt;height:44.35pt;z-index:-30" arcsize="10923f" fillcolor="#4472c4" strokecolor="#f2f2f2" strokeweight="3pt">
            <v:fill color2="fill lighten(51)" angle="-135" focusposition=".5,.5" focussize="" method="linear sigma" type="gradient"/>
            <v:shadow on="t" type="perspective" color="#1f3763" opacity=".5" offset="1pt" offset2="-1pt"/>
          </v:roundrect>
        </w:pict>
      </w:r>
      <w:r w:rsidR="007D22FC" w:rsidRPr="0007098A">
        <w:t>P</w:t>
      </w:r>
      <w:r w:rsidR="007D22FC">
        <w:t>resupuesto de</w:t>
      </w:r>
      <w:r w:rsidR="007D22FC" w:rsidRPr="0007098A">
        <w:t xml:space="preserve"> </w:t>
      </w:r>
      <w:r w:rsidR="007D22FC">
        <w:t>egresos por programas y cuentas P</w:t>
      </w:r>
      <w:r w:rsidR="007D22FC" w:rsidRPr="0007098A">
        <w:t>ERÍODO 20</w:t>
      </w:r>
      <w:r w:rsidR="007D22FC">
        <w:t>2</w:t>
      </w:r>
      <w:bookmarkEnd w:id="11"/>
      <w:bookmarkEnd w:id="12"/>
      <w:bookmarkEnd w:id="13"/>
      <w:bookmarkEnd w:id="14"/>
      <w:r w:rsidR="005E6FE8">
        <w:t>2</w:t>
      </w:r>
      <w:bookmarkEnd w:id="15"/>
    </w:p>
    <w:p w14:paraId="34982B9A" w14:textId="716BD0A4" w:rsidR="00890AD2" w:rsidRPr="00AB7C7B" w:rsidRDefault="00890AD2" w:rsidP="00221F20">
      <w:pPr>
        <w:spacing w:after="0"/>
        <w:jc w:val="center"/>
        <w:rPr>
          <w:rFonts w:eastAsia="Calibri"/>
          <w:b/>
          <w:bCs/>
          <w:sz w:val="20"/>
          <w:szCs w:val="20"/>
          <w:lang w:eastAsia="en-US"/>
        </w:rPr>
      </w:pPr>
      <w:r w:rsidRPr="00AB7C7B">
        <w:rPr>
          <w:rFonts w:eastAsia="Calibri"/>
          <w:b/>
          <w:bCs/>
          <w:sz w:val="20"/>
          <w:szCs w:val="20"/>
          <w:lang w:eastAsia="en-US"/>
        </w:rPr>
        <w:lastRenderedPageBreak/>
        <w:t>PRESUPUESTO DE EGRESOS, PERIODO 202</w:t>
      </w:r>
      <w:r w:rsidR="005E6FE8" w:rsidRPr="00AB7C7B">
        <w:rPr>
          <w:rFonts w:eastAsia="Calibri"/>
          <w:b/>
          <w:bCs/>
          <w:sz w:val="20"/>
          <w:szCs w:val="20"/>
          <w:lang w:eastAsia="en-US"/>
        </w:rPr>
        <w:t>2</w:t>
      </w:r>
    </w:p>
    <w:p w14:paraId="4CCD84FE" w14:textId="77777777" w:rsidR="00890AD2" w:rsidRPr="00AB7C7B" w:rsidRDefault="00890AD2" w:rsidP="00221F20">
      <w:pPr>
        <w:spacing w:after="0"/>
        <w:jc w:val="center"/>
        <w:rPr>
          <w:rFonts w:eastAsia="Calibri"/>
          <w:b/>
          <w:bCs/>
          <w:sz w:val="20"/>
          <w:szCs w:val="20"/>
          <w:lang w:eastAsia="en-US"/>
        </w:rPr>
      </w:pPr>
      <w:r w:rsidRPr="00AB7C7B">
        <w:rPr>
          <w:rFonts w:eastAsia="Calibri"/>
          <w:b/>
          <w:bCs/>
          <w:sz w:val="20"/>
          <w:szCs w:val="20"/>
          <w:lang w:eastAsia="en-US"/>
        </w:rPr>
        <w:t>INTEGRADO GENERAL POR PROGRAMAS</w:t>
      </w:r>
    </w:p>
    <w:p w14:paraId="0373DA25" w14:textId="38DBB045" w:rsidR="00890AD2" w:rsidRPr="00AB7C7B" w:rsidRDefault="00890AD2" w:rsidP="00221F20">
      <w:pPr>
        <w:jc w:val="center"/>
        <w:rPr>
          <w:rFonts w:eastAsia="Calibri"/>
          <w:b/>
          <w:bCs/>
          <w:sz w:val="20"/>
          <w:szCs w:val="20"/>
          <w:lang w:eastAsia="en-US"/>
        </w:rPr>
      </w:pPr>
      <w:r w:rsidRPr="00AB7C7B">
        <w:rPr>
          <w:rFonts w:eastAsia="Calibri"/>
          <w:b/>
          <w:bCs/>
          <w:sz w:val="20"/>
          <w:szCs w:val="20"/>
          <w:lang w:eastAsia="en-US"/>
        </w:rPr>
        <w:t>(miles de colones)</w:t>
      </w:r>
    </w:p>
    <w:p w14:paraId="5F061D02" w14:textId="77777777" w:rsidR="00B20E61" w:rsidRPr="00890AD2" w:rsidRDefault="00B20E61" w:rsidP="00221F20">
      <w:pPr>
        <w:jc w:val="center"/>
        <w:rPr>
          <w:rFonts w:eastAsia="Calibri"/>
          <w:b/>
          <w:bCs/>
          <w:sz w:val="20"/>
          <w:lang w:eastAsia="en-US"/>
        </w:rPr>
      </w:pPr>
    </w:p>
    <w:p w14:paraId="0E847711" w14:textId="067928D6" w:rsidR="00DE31CB" w:rsidRDefault="00300DA3" w:rsidP="00890AD2">
      <w:pPr>
        <w:tabs>
          <w:tab w:val="left" w:pos="-720"/>
        </w:tabs>
        <w:suppressAutoHyphens/>
        <w:jc w:val="center"/>
        <w:rPr>
          <w:spacing w:val="-3"/>
        </w:rPr>
      </w:pPr>
      <w:r>
        <w:pict w14:anchorId="21348F90">
          <v:shape id="_x0000_i1080" type="#_x0000_t75" style="width:474pt;height:535.5pt">
            <v:imagedata r:id="rId66" o:title=""/>
          </v:shape>
        </w:pict>
      </w:r>
    </w:p>
    <w:p w14:paraId="0AD86E71" w14:textId="77777777" w:rsidR="00221F20" w:rsidRDefault="00221F20" w:rsidP="00890AD2">
      <w:pPr>
        <w:jc w:val="center"/>
        <w:rPr>
          <w:rFonts w:eastAsia="Calibri"/>
          <w:b/>
          <w:bCs/>
          <w:sz w:val="20"/>
          <w:lang w:eastAsia="en-US"/>
        </w:rPr>
      </w:pPr>
    </w:p>
    <w:p w14:paraId="26BA28B8" w14:textId="77777777" w:rsidR="00B20E61" w:rsidRDefault="00B20E61" w:rsidP="00221F20">
      <w:pPr>
        <w:spacing w:after="0"/>
        <w:jc w:val="center"/>
        <w:rPr>
          <w:rFonts w:eastAsia="Calibri"/>
          <w:b/>
          <w:bCs/>
          <w:sz w:val="20"/>
          <w:lang w:eastAsia="en-US"/>
        </w:rPr>
      </w:pPr>
    </w:p>
    <w:p w14:paraId="5A1C25B0" w14:textId="04DEAE14" w:rsidR="00B20E61" w:rsidRDefault="00B20E61" w:rsidP="00221F20">
      <w:pPr>
        <w:spacing w:after="0"/>
        <w:jc w:val="center"/>
        <w:rPr>
          <w:rFonts w:eastAsia="Calibri"/>
          <w:b/>
          <w:bCs/>
          <w:sz w:val="20"/>
          <w:lang w:eastAsia="en-US"/>
        </w:rPr>
      </w:pPr>
    </w:p>
    <w:p w14:paraId="0B14D27D" w14:textId="77777777" w:rsidR="00B20E61" w:rsidRDefault="00B20E61" w:rsidP="00B20E61">
      <w:pPr>
        <w:spacing w:after="0"/>
        <w:rPr>
          <w:rFonts w:eastAsia="Calibri"/>
          <w:b/>
          <w:bCs/>
          <w:sz w:val="20"/>
          <w:lang w:eastAsia="en-US"/>
        </w:rPr>
      </w:pPr>
    </w:p>
    <w:p w14:paraId="3B1DB8D1" w14:textId="60F94B7D" w:rsidR="00890AD2" w:rsidRPr="00AB7C7B" w:rsidRDefault="00890AD2" w:rsidP="00221F20">
      <w:pPr>
        <w:spacing w:after="0"/>
        <w:jc w:val="center"/>
        <w:rPr>
          <w:rFonts w:eastAsia="Calibri"/>
          <w:b/>
          <w:bCs/>
          <w:sz w:val="20"/>
          <w:szCs w:val="20"/>
          <w:lang w:eastAsia="en-US"/>
        </w:rPr>
      </w:pPr>
      <w:r w:rsidRPr="00AB7C7B">
        <w:rPr>
          <w:rFonts w:eastAsia="Calibri"/>
          <w:b/>
          <w:bCs/>
          <w:sz w:val="20"/>
          <w:szCs w:val="20"/>
          <w:lang w:eastAsia="en-US"/>
        </w:rPr>
        <w:t>PRESUPUESTO DE EGRESOS, PERIODO 202</w:t>
      </w:r>
      <w:r w:rsidR="005E6FE8" w:rsidRPr="00AB7C7B">
        <w:rPr>
          <w:rFonts w:eastAsia="Calibri"/>
          <w:b/>
          <w:bCs/>
          <w:sz w:val="20"/>
          <w:szCs w:val="20"/>
          <w:lang w:eastAsia="en-US"/>
        </w:rPr>
        <w:t>2</w:t>
      </w:r>
    </w:p>
    <w:p w14:paraId="7E4807CF" w14:textId="77777777" w:rsidR="00890AD2" w:rsidRPr="00AB7C7B" w:rsidRDefault="00890AD2" w:rsidP="00221F20">
      <w:pPr>
        <w:spacing w:after="0"/>
        <w:jc w:val="center"/>
        <w:rPr>
          <w:rFonts w:eastAsia="Calibri"/>
          <w:b/>
          <w:bCs/>
          <w:sz w:val="20"/>
          <w:szCs w:val="20"/>
          <w:lang w:eastAsia="en-US"/>
        </w:rPr>
      </w:pPr>
      <w:r w:rsidRPr="00AB7C7B">
        <w:rPr>
          <w:rFonts w:eastAsia="Calibri"/>
          <w:b/>
          <w:bCs/>
          <w:sz w:val="20"/>
          <w:szCs w:val="20"/>
          <w:lang w:eastAsia="en-US"/>
        </w:rPr>
        <w:lastRenderedPageBreak/>
        <w:t>INTEGRADO GENERAL POR PROGRAMAS</w:t>
      </w:r>
    </w:p>
    <w:p w14:paraId="2C6080E5" w14:textId="07412770" w:rsidR="00890AD2" w:rsidRPr="00AB7C7B" w:rsidRDefault="00890AD2" w:rsidP="00890AD2">
      <w:pPr>
        <w:jc w:val="center"/>
        <w:rPr>
          <w:rFonts w:eastAsia="Calibri"/>
          <w:b/>
          <w:bCs/>
          <w:sz w:val="20"/>
          <w:szCs w:val="20"/>
          <w:lang w:eastAsia="en-US"/>
        </w:rPr>
      </w:pPr>
      <w:r w:rsidRPr="00AB7C7B">
        <w:rPr>
          <w:rFonts w:eastAsia="Calibri"/>
          <w:b/>
          <w:bCs/>
          <w:sz w:val="20"/>
          <w:szCs w:val="20"/>
          <w:lang w:eastAsia="en-US"/>
        </w:rPr>
        <w:t>(miles de colones)</w:t>
      </w:r>
    </w:p>
    <w:p w14:paraId="6992A031" w14:textId="77777777" w:rsidR="00B20E61" w:rsidRPr="00890AD2" w:rsidRDefault="00B20E61" w:rsidP="00890AD2">
      <w:pPr>
        <w:jc w:val="center"/>
        <w:rPr>
          <w:rFonts w:eastAsia="Calibri"/>
          <w:b/>
          <w:bCs/>
          <w:sz w:val="20"/>
          <w:lang w:eastAsia="en-US"/>
        </w:rPr>
      </w:pPr>
    </w:p>
    <w:p w14:paraId="4DEB1BBF" w14:textId="128AE0A1" w:rsidR="00B20E61" w:rsidRDefault="00300DA3" w:rsidP="00890AD2">
      <w:pPr>
        <w:tabs>
          <w:tab w:val="left" w:pos="-720"/>
        </w:tabs>
        <w:suppressAutoHyphens/>
        <w:jc w:val="center"/>
        <w:rPr>
          <w:b/>
          <w:bCs/>
          <w:spacing w:val="-3"/>
          <w:highlight w:val="yellow"/>
        </w:rPr>
      </w:pPr>
      <w:r>
        <w:pict w14:anchorId="1F94D009">
          <v:shape id="_x0000_i1081" type="#_x0000_t75" style="width:474pt;height:492.75pt">
            <v:imagedata r:id="rId67" o:title=""/>
          </v:shape>
        </w:pict>
      </w:r>
    </w:p>
    <w:p w14:paraId="0D2B5962" w14:textId="77777777" w:rsidR="00221F20" w:rsidRDefault="00221F20" w:rsidP="00890AD2">
      <w:pPr>
        <w:jc w:val="center"/>
        <w:rPr>
          <w:rFonts w:eastAsia="Calibri"/>
          <w:b/>
          <w:bCs/>
          <w:sz w:val="20"/>
          <w:lang w:eastAsia="en-US"/>
        </w:rPr>
      </w:pPr>
    </w:p>
    <w:p w14:paraId="5310ABA3" w14:textId="77777777" w:rsidR="00221F20" w:rsidRDefault="00221F20" w:rsidP="00890AD2">
      <w:pPr>
        <w:jc w:val="center"/>
        <w:rPr>
          <w:rFonts w:eastAsia="Calibri"/>
          <w:b/>
          <w:bCs/>
          <w:sz w:val="20"/>
          <w:lang w:eastAsia="en-US"/>
        </w:rPr>
      </w:pPr>
    </w:p>
    <w:p w14:paraId="41957E68" w14:textId="77777777" w:rsidR="00221F20" w:rsidRDefault="00221F20" w:rsidP="00B20E61">
      <w:pPr>
        <w:rPr>
          <w:rFonts w:eastAsia="Calibri"/>
          <w:b/>
          <w:bCs/>
          <w:sz w:val="20"/>
          <w:lang w:eastAsia="en-US"/>
        </w:rPr>
      </w:pPr>
    </w:p>
    <w:p w14:paraId="2D35C420" w14:textId="51DD8154" w:rsidR="00A62704" w:rsidRDefault="00A62704" w:rsidP="00221F20">
      <w:pPr>
        <w:spacing w:after="0"/>
        <w:jc w:val="center"/>
        <w:rPr>
          <w:rFonts w:eastAsia="Calibri"/>
          <w:b/>
          <w:bCs/>
          <w:sz w:val="20"/>
          <w:lang w:eastAsia="en-US"/>
        </w:rPr>
      </w:pPr>
    </w:p>
    <w:p w14:paraId="39B754FF" w14:textId="4944A08A" w:rsidR="00106500" w:rsidRDefault="00106500" w:rsidP="00221F20">
      <w:pPr>
        <w:spacing w:after="0"/>
        <w:jc w:val="center"/>
        <w:rPr>
          <w:rFonts w:eastAsia="Calibri"/>
          <w:b/>
          <w:bCs/>
          <w:sz w:val="20"/>
          <w:lang w:eastAsia="en-US"/>
        </w:rPr>
      </w:pPr>
    </w:p>
    <w:p w14:paraId="68CFA92B" w14:textId="77777777" w:rsidR="00106500" w:rsidRDefault="00106500" w:rsidP="00221F20">
      <w:pPr>
        <w:spacing w:after="0"/>
        <w:jc w:val="center"/>
        <w:rPr>
          <w:rFonts w:eastAsia="Calibri"/>
          <w:b/>
          <w:bCs/>
          <w:sz w:val="20"/>
          <w:lang w:eastAsia="en-US"/>
        </w:rPr>
      </w:pPr>
    </w:p>
    <w:p w14:paraId="52299846" w14:textId="6C6F4ECD" w:rsidR="00B20E61" w:rsidRDefault="00B20E61" w:rsidP="00221F20">
      <w:pPr>
        <w:spacing w:after="0"/>
        <w:jc w:val="center"/>
        <w:rPr>
          <w:rFonts w:eastAsia="Calibri"/>
          <w:b/>
          <w:bCs/>
          <w:sz w:val="20"/>
          <w:lang w:eastAsia="en-US"/>
        </w:rPr>
      </w:pPr>
    </w:p>
    <w:p w14:paraId="0A9E0D42" w14:textId="77777777" w:rsidR="00B20E61" w:rsidRDefault="00B20E61" w:rsidP="00B20E61">
      <w:pPr>
        <w:spacing w:after="0"/>
        <w:rPr>
          <w:rFonts w:eastAsia="Calibri"/>
          <w:b/>
          <w:bCs/>
          <w:sz w:val="20"/>
          <w:lang w:eastAsia="en-US"/>
        </w:rPr>
      </w:pPr>
    </w:p>
    <w:p w14:paraId="0A507256" w14:textId="4DF02895" w:rsidR="00890AD2" w:rsidRPr="00890AD2" w:rsidRDefault="00890AD2" w:rsidP="00221F20">
      <w:pPr>
        <w:spacing w:after="0"/>
        <w:jc w:val="center"/>
        <w:rPr>
          <w:rFonts w:eastAsia="Calibri"/>
          <w:b/>
          <w:bCs/>
          <w:sz w:val="20"/>
          <w:lang w:eastAsia="en-US"/>
        </w:rPr>
      </w:pPr>
      <w:r w:rsidRPr="00890AD2">
        <w:rPr>
          <w:rFonts w:eastAsia="Calibri"/>
          <w:b/>
          <w:bCs/>
          <w:sz w:val="20"/>
          <w:lang w:eastAsia="en-US"/>
        </w:rPr>
        <w:lastRenderedPageBreak/>
        <w:t>PRESUPUESTO DE EGRESOS, PERIODO 202</w:t>
      </w:r>
      <w:r w:rsidR="005E6FE8">
        <w:rPr>
          <w:rFonts w:eastAsia="Calibri"/>
          <w:b/>
          <w:bCs/>
          <w:sz w:val="20"/>
          <w:lang w:eastAsia="en-US"/>
        </w:rPr>
        <w:t>2</w:t>
      </w:r>
    </w:p>
    <w:p w14:paraId="4B3EFBC6" w14:textId="77777777" w:rsidR="00890AD2" w:rsidRPr="00890AD2" w:rsidRDefault="00890AD2" w:rsidP="00221F20">
      <w:pPr>
        <w:spacing w:after="0"/>
        <w:jc w:val="center"/>
        <w:rPr>
          <w:rFonts w:eastAsia="Calibri"/>
          <w:b/>
          <w:bCs/>
          <w:sz w:val="20"/>
          <w:lang w:eastAsia="en-US"/>
        </w:rPr>
      </w:pPr>
      <w:r w:rsidRPr="00890AD2">
        <w:rPr>
          <w:rFonts w:eastAsia="Calibri"/>
          <w:b/>
          <w:bCs/>
          <w:sz w:val="20"/>
          <w:lang w:eastAsia="en-US"/>
        </w:rPr>
        <w:t>INTEGRADO GENERAL POR PROGRAMAS</w:t>
      </w:r>
    </w:p>
    <w:p w14:paraId="4A4DAD0D" w14:textId="6237278C" w:rsidR="00890AD2" w:rsidRDefault="00890AD2" w:rsidP="00890AD2">
      <w:pPr>
        <w:jc w:val="center"/>
        <w:rPr>
          <w:rFonts w:eastAsia="Calibri"/>
          <w:b/>
          <w:bCs/>
          <w:sz w:val="20"/>
          <w:lang w:eastAsia="en-US"/>
        </w:rPr>
      </w:pPr>
      <w:r w:rsidRPr="00890AD2">
        <w:rPr>
          <w:rFonts w:eastAsia="Calibri"/>
          <w:b/>
          <w:bCs/>
          <w:sz w:val="20"/>
          <w:lang w:eastAsia="en-US"/>
        </w:rPr>
        <w:t>(miles de colones)</w:t>
      </w:r>
    </w:p>
    <w:p w14:paraId="78F522B0" w14:textId="77777777" w:rsidR="00B20E61" w:rsidRPr="00890AD2" w:rsidRDefault="00B20E61" w:rsidP="00890AD2">
      <w:pPr>
        <w:jc w:val="center"/>
        <w:rPr>
          <w:rFonts w:eastAsia="Calibri"/>
          <w:b/>
          <w:bCs/>
          <w:sz w:val="20"/>
          <w:lang w:eastAsia="en-US"/>
        </w:rPr>
      </w:pPr>
    </w:p>
    <w:p w14:paraId="20F4A890" w14:textId="3A04B8ED" w:rsidR="00DE31CB" w:rsidRDefault="00300DA3" w:rsidP="00890AD2">
      <w:pPr>
        <w:spacing w:after="200" w:line="276" w:lineRule="auto"/>
        <w:jc w:val="center"/>
        <w:rPr>
          <w:noProof/>
        </w:rPr>
      </w:pPr>
      <w:r>
        <w:pict w14:anchorId="1DDD63EE">
          <v:shape id="_x0000_i1082" type="#_x0000_t75" style="width:474pt;height:7in">
            <v:imagedata r:id="rId68" o:title=""/>
          </v:shape>
        </w:pict>
      </w:r>
    </w:p>
    <w:p w14:paraId="3BD613A0" w14:textId="77777777" w:rsidR="00A62704" w:rsidRDefault="00A62704" w:rsidP="00221F20">
      <w:pPr>
        <w:spacing w:after="0"/>
        <w:jc w:val="center"/>
        <w:rPr>
          <w:rFonts w:eastAsia="Calibri"/>
          <w:b/>
          <w:bCs/>
          <w:sz w:val="20"/>
          <w:lang w:eastAsia="en-US"/>
        </w:rPr>
      </w:pPr>
    </w:p>
    <w:p w14:paraId="201AC8C5" w14:textId="77777777" w:rsidR="00A62704" w:rsidRDefault="00A62704" w:rsidP="00221F20">
      <w:pPr>
        <w:spacing w:after="0"/>
        <w:jc w:val="center"/>
        <w:rPr>
          <w:rFonts w:eastAsia="Calibri"/>
          <w:b/>
          <w:bCs/>
          <w:sz w:val="20"/>
          <w:lang w:eastAsia="en-US"/>
        </w:rPr>
      </w:pPr>
    </w:p>
    <w:p w14:paraId="7495061C" w14:textId="6F40AB4D" w:rsidR="00A62704" w:rsidRDefault="00A62704" w:rsidP="00221F20">
      <w:pPr>
        <w:spacing w:after="0"/>
        <w:jc w:val="center"/>
        <w:rPr>
          <w:rFonts w:eastAsia="Calibri"/>
          <w:b/>
          <w:bCs/>
          <w:sz w:val="20"/>
          <w:lang w:eastAsia="en-US"/>
        </w:rPr>
      </w:pPr>
    </w:p>
    <w:p w14:paraId="1EF8A26F" w14:textId="06BCE920" w:rsidR="00B20E61" w:rsidRDefault="00B20E61" w:rsidP="00221F20">
      <w:pPr>
        <w:spacing w:after="0"/>
        <w:jc w:val="center"/>
        <w:rPr>
          <w:rFonts w:eastAsia="Calibri"/>
          <w:b/>
          <w:bCs/>
          <w:sz w:val="20"/>
          <w:lang w:eastAsia="en-US"/>
        </w:rPr>
      </w:pPr>
    </w:p>
    <w:p w14:paraId="1848206F" w14:textId="2210F175" w:rsidR="00B20E61" w:rsidRDefault="00B20E61" w:rsidP="00221F20">
      <w:pPr>
        <w:spacing w:after="0"/>
        <w:jc w:val="center"/>
        <w:rPr>
          <w:rFonts w:eastAsia="Calibri"/>
          <w:b/>
          <w:bCs/>
          <w:sz w:val="20"/>
          <w:lang w:eastAsia="en-US"/>
        </w:rPr>
      </w:pPr>
    </w:p>
    <w:p w14:paraId="7F0BD2A4" w14:textId="77777777" w:rsidR="00B20E61" w:rsidRDefault="00B20E61" w:rsidP="00221F20">
      <w:pPr>
        <w:spacing w:after="0"/>
        <w:jc w:val="center"/>
        <w:rPr>
          <w:rFonts w:eastAsia="Calibri"/>
          <w:b/>
          <w:bCs/>
          <w:sz w:val="20"/>
          <w:lang w:eastAsia="en-US"/>
        </w:rPr>
      </w:pPr>
    </w:p>
    <w:p w14:paraId="10CC3FEC" w14:textId="0199CB10" w:rsidR="00B20E61" w:rsidRDefault="00B20E61" w:rsidP="00221F20">
      <w:pPr>
        <w:spacing w:after="0"/>
        <w:jc w:val="center"/>
        <w:rPr>
          <w:rFonts w:eastAsia="Calibri"/>
          <w:b/>
          <w:bCs/>
          <w:sz w:val="20"/>
          <w:lang w:eastAsia="en-US"/>
        </w:rPr>
      </w:pPr>
    </w:p>
    <w:p w14:paraId="040FE2A2" w14:textId="77777777" w:rsidR="00106500" w:rsidRDefault="00106500" w:rsidP="00221F20">
      <w:pPr>
        <w:spacing w:after="0"/>
        <w:jc w:val="center"/>
        <w:rPr>
          <w:rFonts w:eastAsia="Calibri"/>
          <w:b/>
          <w:bCs/>
          <w:sz w:val="20"/>
          <w:lang w:eastAsia="en-US"/>
        </w:rPr>
      </w:pPr>
    </w:p>
    <w:p w14:paraId="55E97F86" w14:textId="059C69D5" w:rsidR="00890AD2" w:rsidRPr="00890AD2" w:rsidRDefault="00890AD2" w:rsidP="00221F20">
      <w:pPr>
        <w:spacing w:after="0"/>
        <w:jc w:val="center"/>
        <w:rPr>
          <w:rFonts w:eastAsia="Calibri"/>
          <w:b/>
          <w:bCs/>
          <w:sz w:val="20"/>
          <w:lang w:eastAsia="en-US"/>
        </w:rPr>
      </w:pPr>
      <w:r w:rsidRPr="00890AD2">
        <w:rPr>
          <w:rFonts w:eastAsia="Calibri"/>
          <w:b/>
          <w:bCs/>
          <w:sz w:val="20"/>
          <w:lang w:eastAsia="en-US"/>
        </w:rPr>
        <w:lastRenderedPageBreak/>
        <w:t>PRESUPUESTO DE EGRESOS, PERIODO 202</w:t>
      </w:r>
      <w:r w:rsidR="005E6FE8">
        <w:rPr>
          <w:rFonts w:eastAsia="Calibri"/>
          <w:b/>
          <w:bCs/>
          <w:sz w:val="20"/>
          <w:lang w:eastAsia="en-US"/>
        </w:rPr>
        <w:t>2</w:t>
      </w:r>
    </w:p>
    <w:p w14:paraId="79CE1004" w14:textId="77777777" w:rsidR="00890AD2" w:rsidRPr="00890AD2" w:rsidRDefault="00890AD2" w:rsidP="00221F20">
      <w:pPr>
        <w:spacing w:after="0"/>
        <w:jc w:val="center"/>
        <w:rPr>
          <w:rFonts w:eastAsia="Calibri"/>
          <w:b/>
          <w:bCs/>
          <w:sz w:val="20"/>
          <w:lang w:eastAsia="en-US"/>
        </w:rPr>
      </w:pPr>
      <w:r w:rsidRPr="00890AD2">
        <w:rPr>
          <w:rFonts w:eastAsia="Calibri"/>
          <w:b/>
          <w:bCs/>
          <w:sz w:val="20"/>
          <w:lang w:eastAsia="en-US"/>
        </w:rPr>
        <w:t>INTEGRADO GENERAL POR PROGRAMAS</w:t>
      </w:r>
    </w:p>
    <w:p w14:paraId="71496F92" w14:textId="77777777" w:rsidR="00890AD2" w:rsidRDefault="00890AD2" w:rsidP="00890AD2">
      <w:pPr>
        <w:jc w:val="center"/>
        <w:rPr>
          <w:rFonts w:eastAsia="Calibri"/>
          <w:b/>
          <w:bCs/>
          <w:sz w:val="20"/>
          <w:lang w:eastAsia="en-US"/>
        </w:rPr>
      </w:pPr>
      <w:r w:rsidRPr="00890AD2">
        <w:rPr>
          <w:rFonts w:eastAsia="Calibri"/>
          <w:b/>
          <w:bCs/>
          <w:sz w:val="20"/>
          <w:lang w:eastAsia="en-US"/>
        </w:rPr>
        <w:t>(miles de colones)</w:t>
      </w:r>
    </w:p>
    <w:p w14:paraId="1F91F6F6" w14:textId="77777777" w:rsidR="00221F20" w:rsidRDefault="00221F20" w:rsidP="00B20E61">
      <w:pPr>
        <w:spacing w:after="0"/>
        <w:rPr>
          <w:rFonts w:eastAsia="Calibri"/>
          <w:b/>
          <w:bCs/>
          <w:sz w:val="20"/>
          <w:lang w:eastAsia="en-US"/>
        </w:rPr>
      </w:pPr>
      <w:bookmarkStart w:id="16" w:name="_Hlk19597100"/>
    </w:p>
    <w:p w14:paraId="3DBBFF8D" w14:textId="7E3D905D" w:rsidR="00221F20" w:rsidRDefault="00221F20" w:rsidP="00221F20">
      <w:pPr>
        <w:spacing w:after="0"/>
        <w:jc w:val="center"/>
        <w:rPr>
          <w:rFonts w:eastAsia="Calibri"/>
          <w:b/>
          <w:bCs/>
          <w:sz w:val="20"/>
          <w:lang w:eastAsia="en-US"/>
        </w:rPr>
      </w:pPr>
    </w:p>
    <w:p w14:paraId="7047A94C" w14:textId="2ABA5E5D" w:rsidR="00221F20" w:rsidRDefault="00300DA3" w:rsidP="00221F20">
      <w:pPr>
        <w:spacing w:after="0"/>
        <w:rPr>
          <w:rFonts w:eastAsia="Calibri"/>
          <w:b/>
          <w:bCs/>
          <w:sz w:val="20"/>
          <w:lang w:eastAsia="en-US"/>
        </w:rPr>
      </w:pPr>
      <w:r>
        <w:rPr>
          <w:rFonts w:eastAsia="Calibri"/>
        </w:rPr>
        <w:pict w14:anchorId="2DDF139B">
          <v:shape id="_x0000_i1083" type="#_x0000_t75" style="width:474pt;height:423pt">
            <v:imagedata r:id="rId69" o:title=""/>
          </v:shape>
        </w:pict>
      </w:r>
    </w:p>
    <w:p w14:paraId="024801E4" w14:textId="77777777" w:rsidR="00A62704" w:rsidRDefault="00A62704" w:rsidP="00221F20">
      <w:pPr>
        <w:spacing w:after="0"/>
        <w:jc w:val="center"/>
        <w:rPr>
          <w:rFonts w:eastAsia="Calibri"/>
          <w:b/>
          <w:bCs/>
          <w:sz w:val="20"/>
          <w:lang w:eastAsia="en-US"/>
        </w:rPr>
      </w:pPr>
    </w:p>
    <w:p w14:paraId="2102E067" w14:textId="00B3311F" w:rsidR="00A62704" w:rsidRDefault="00A62704" w:rsidP="00221F20">
      <w:pPr>
        <w:spacing w:after="0"/>
        <w:jc w:val="center"/>
        <w:rPr>
          <w:rFonts w:eastAsia="Calibri"/>
          <w:b/>
          <w:bCs/>
          <w:sz w:val="20"/>
          <w:lang w:eastAsia="en-US"/>
        </w:rPr>
      </w:pPr>
    </w:p>
    <w:p w14:paraId="75702A3B" w14:textId="7D3E189D" w:rsidR="00B20E61" w:rsidRDefault="00B20E61" w:rsidP="00221F20">
      <w:pPr>
        <w:spacing w:after="0"/>
        <w:jc w:val="center"/>
        <w:rPr>
          <w:rFonts w:eastAsia="Calibri"/>
          <w:b/>
          <w:bCs/>
          <w:sz w:val="20"/>
          <w:lang w:eastAsia="en-US"/>
        </w:rPr>
      </w:pPr>
    </w:p>
    <w:p w14:paraId="5243362C" w14:textId="778208A1" w:rsidR="00B20E61" w:rsidRDefault="00B20E61" w:rsidP="00221F20">
      <w:pPr>
        <w:spacing w:after="0"/>
        <w:jc w:val="center"/>
        <w:rPr>
          <w:rFonts w:eastAsia="Calibri"/>
          <w:b/>
          <w:bCs/>
          <w:sz w:val="20"/>
          <w:lang w:eastAsia="en-US"/>
        </w:rPr>
      </w:pPr>
    </w:p>
    <w:p w14:paraId="5291EFBD" w14:textId="43A70B30" w:rsidR="00B20E61" w:rsidRDefault="00B20E61" w:rsidP="00221F20">
      <w:pPr>
        <w:spacing w:after="0"/>
        <w:jc w:val="center"/>
        <w:rPr>
          <w:rFonts w:eastAsia="Calibri"/>
          <w:b/>
          <w:bCs/>
          <w:sz w:val="20"/>
          <w:lang w:eastAsia="en-US"/>
        </w:rPr>
      </w:pPr>
    </w:p>
    <w:p w14:paraId="7A650EFE" w14:textId="11FD2F52" w:rsidR="00B20E61" w:rsidRDefault="00B20E61" w:rsidP="00221F20">
      <w:pPr>
        <w:spacing w:after="0"/>
        <w:jc w:val="center"/>
        <w:rPr>
          <w:rFonts w:eastAsia="Calibri"/>
          <w:b/>
          <w:bCs/>
          <w:sz w:val="20"/>
          <w:lang w:eastAsia="en-US"/>
        </w:rPr>
      </w:pPr>
    </w:p>
    <w:p w14:paraId="390D18CF" w14:textId="467D83A2" w:rsidR="00B20E61" w:rsidRDefault="00B20E61" w:rsidP="00221F20">
      <w:pPr>
        <w:spacing w:after="0"/>
        <w:jc w:val="center"/>
        <w:rPr>
          <w:rFonts w:eastAsia="Calibri"/>
          <w:b/>
          <w:bCs/>
          <w:sz w:val="20"/>
          <w:lang w:eastAsia="en-US"/>
        </w:rPr>
      </w:pPr>
    </w:p>
    <w:p w14:paraId="582FADCD" w14:textId="382B640B" w:rsidR="00B20E61" w:rsidRDefault="00B20E61" w:rsidP="00221F20">
      <w:pPr>
        <w:spacing w:after="0"/>
        <w:jc w:val="center"/>
        <w:rPr>
          <w:rFonts w:eastAsia="Calibri"/>
          <w:b/>
          <w:bCs/>
          <w:sz w:val="20"/>
          <w:lang w:eastAsia="en-US"/>
        </w:rPr>
      </w:pPr>
    </w:p>
    <w:p w14:paraId="73A9DA47" w14:textId="5627BF4A" w:rsidR="00B20E61" w:rsidRDefault="00B20E61" w:rsidP="00221F20">
      <w:pPr>
        <w:spacing w:after="0"/>
        <w:jc w:val="center"/>
        <w:rPr>
          <w:rFonts w:eastAsia="Calibri"/>
          <w:b/>
          <w:bCs/>
          <w:sz w:val="20"/>
          <w:lang w:eastAsia="en-US"/>
        </w:rPr>
      </w:pPr>
    </w:p>
    <w:p w14:paraId="4DE2707E" w14:textId="03028039" w:rsidR="00B20E61" w:rsidRDefault="00B20E61" w:rsidP="00221F20">
      <w:pPr>
        <w:spacing w:after="0"/>
        <w:jc w:val="center"/>
        <w:rPr>
          <w:rFonts w:eastAsia="Calibri"/>
          <w:b/>
          <w:bCs/>
          <w:sz w:val="20"/>
          <w:lang w:eastAsia="en-US"/>
        </w:rPr>
      </w:pPr>
    </w:p>
    <w:p w14:paraId="11FDB425" w14:textId="4AC2D82C" w:rsidR="00B20E61" w:rsidRDefault="00B20E61" w:rsidP="00221F20">
      <w:pPr>
        <w:spacing w:after="0"/>
        <w:jc w:val="center"/>
        <w:rPr>
          <w:rFonts w:eastAsia="Calibri"/>
          <w:b/>
          <w:bCs/>
          <w:sz w:val="20"/>
          <w:lang w:eastAsia="en-US"/>
        </w:rPr>
      </w:pPr>
    </w:p>
    <w:p w14:paraId="2FEBE747" w14:textId="081459BA" w:rsidR="00106500" w:rsidRDefault="00106500" w:rsidP="00221F20">
      <w:pPr>
        <w:spacing w:after="0"/>
        <w:jc w:val="center"/>
        <w:rPr>
          <w:rFonts w:eastAsia="Calibri"/>
          <w:b/>
          <w:bCs/>
          <w:sz w:val="20"/>
          <w:lang w:eastAsia="en-US"/>
        </w:rPr>
      </w:pPr>
    </w:p>
    <w:p w14:paraId="0FC2DA43" w14:textId="413BFDD4" w:rsidR="00106500" w:rsidRDefault="00106500" w:rsidP="00221F20">
      <w:pPr>
        <w:spacing w:after="0"/>
        <w:jc w:val="center"/>
        <w:rPr>
          <w:rFonts w:eastAsia="Calibri"/>
          <w:b/>
          <w:bCs/>
          <w:sz w:val="20"/>
          <w:lang w:eastAsia="en-US"/>
        </w:rPr>
      </w:pPr>
    </w:p>
    <w:p w14:paraId="35857E6A" w14:textId="70760EB5" w:rsidR="00106500" w:rsidRDefault="00106500" w:rsidP="00221F20">
      <w:pPr>
        <w:spacing w:after="0"/>
        <w:jc w:val="center"/>
        <w:rPr>
          <w:rFonts w:eastAsia="Calibri"/>
          <w:b/>
          <w:bCs/>
          <w:sz w:val="20"/>
          <w:lang w:eastAsia="en-US"/>
        </w:rPr>
      </w:pPr>
    </w:p>
    <w:p w14:paraId="7C1F2161" w14:textId="77777777" w:rsidR="00106500" w:rsidRDefault="00106500" w:rsidP="00221F20">
      <w:pPr>
        <w:spacing w:after="0"/>
        <w:jc w:val="center"/>
        <w:rPr>
          <w:rFonts w:eastAsia="Calibri"/>
          <w:b/>
          <w:bCs/>
          <w:sz w:val="20"/>
          <w:lang w:eastAsia="en-US"/>
        </w:rPr>
      </w:pPr>
    </w:p>
    <w:p w14:paraId="60917C7E" w14:textId="77777777" w:rsidR="00B20E61" w:rsidRDefault="00B20E61" w:rsidP="007375D3">
      <w:pPr>
        <w:spacing w:after="0"/>
        <w:rPr>
          <w:rFonts w:eastAsia="Calibri"/>
          <w:b/>
          <w:bCs/>
          <w:sz w:val="20"/>
          <w:lang w:eastAsia="en-US"/>
        </w:rPr>
      </w:pPr>
    </w:p>
    <w:p w14:paraId="38F38309" w14:textId="513BE4F7" w:rsidR="00890AD2" w:rsidRPr="00890AD2" w:rsidRDefault="00890AD2" w:rsidP="00221F20">
      <w:pPr>
        <w:spacing w:after="0"/>
        <w:jc w:val="center"/>
        <w:rPr>
          <w:rFonts w:eastAsia="Calibri"/>
          <w:b/>
          <w:bCs/>
          <w:sz w:val="20"/>
          <w:lang w:eastAsia="en-US"/>
        </w:rPr>
      </w:pPr>
      <w:r w:rsidRPr="00890AD2">
        <w:rPr>
          <w:rFonts w:eastAsia="Calibri"/>
          <w:b/>
          <w:bCs/>
          <w:sz w:val="20"/>
          <w:lang w:eastAsia="en-US"/>
        </w:rPr>
        <w:lastRenderedPageBreak/>
        <w:t>PRESUPUESTO DE EGRESOS, PERIODO 202</w:t>
      </w:r>
      <w:r w:rsidR="005E6FE8">
        <w:rPr>
          <w:rFonts w:eastAsia="Calibri"/>
          <w:b/>
          <w:bCs/>
          <w:sz w:val="20"/>
          <w:lang w:eastAsia="en-US"/>
        </w:rPr>
        <w:t>2</w:t>
      </w:r>
    </w:p>
    <w:p w14:paraId="70F6D053" w14:textId="77777777" w:rsidR="00890AD2" w:rsidRPr="00890AD2" w:rsidRDefault="00890AD2" w:rsidP="00221F20">
      <w:pPr>
        <w:spacing w:after="0"/>
        <w:jc w:val="center"/>
        <w:rPr>
          <w:rFonts w:eastAsia="Calibri"/>
          <w:b/>
          <w:bCs/>
          <w:sz w:val="20"/>
          <w:lang w:eastAsia="en-US"/>
        </w:rPr>
      </w:pPr>
      <w:r w:rsidRPr="00890AD2">
        <w:rPr>
          <w:rFonts w:eastAsia="Calibri"/>
          <w:b/>
          <w:bCs/>
          <w:sz w:val="20"/>
          <w:lang w:eastAsia="en-US"/>
        </w:rPr>
        <w:t>INTEGRADO GENERAL POR PROGRAMAS</w:t>
      </w:r>
    </w:p>
    <w:p w14:paraId="47A2FB1C" w14:textId="768AAD26" w:rsidR="00890AD2" w:rsidRDefault="00890AD2" w:rsidP="00890AD2">
      <w:pPr>
        <w:jc w:val="center"/>
        <w:rPr>
          <w:rFonts w:eastAsia="Calibri"/>
          <w:b/>
          <w:bCs/>
          <w:sz w:val="20"/>
          <w:lang w:eastAsia="en-US"/>
        </w:rPr>
      </w:pPr>
      <w:r w:rsidRPr="00890AD2">
        <w:rPr>
          <w:rFonts w:eastAsia="Calibri"/>
          <w:b/>
          <w:bCs/>
          <w:sz w:val="20"/>
          <w:lang w:eastAsia="en-US"/>
        </w:rPr>
        <w:t>(miles de colones)</w:t>
      </w:r>
    </w:p>
    <w:p w14:paraId="4121725B" w14:textId="77777777" w:rsidR="00B20E61" w:rsidRDefault="00B20E61" w:rsidP="00890AD2">
      <w:pPr>
        <w:jc w:val="center"/>
        <w:rPr>
          <w:rFonts w:eastAsia="Calibri"/>
          <w:b/>
          <w:bCs/>
          <w:sz w:val="20"/>
          <w:lang w:eastAsia="en-US"/>
        </w:rPr>
      </w:pPr>
    </w:p>
    <w:bookmarkEnd w:id="16"/>
    <w:p w14:paraId="17973753" w14:textId="3C924AC4" w:rsidR="00A62704" w:rsidRDefault="00300DA3" w:rsidP="00A62704">
      <w:pPr>
        <w:spacing w:after="200" w:line="276" w:lineRule="auto"/>
        <w:rPr>
          <w:rFonts w:eastAsia="Calibri"/>
        </w:rPr>
      </w:pPr>
      <w:r>
        <w:rPr>
          <w:rFonts w:eastAsia="Calibri"/>
        </w:rPr>
        <w:pict w14:anchorId="12DCE19B">
          <v:shape id="_x0000_i1084" type="#_x0000_t75" style="width:474pt;height:345pt">
            <v:imagedata r:id="rId70" o:title=""/>
          </v:shape>
        </w:pict>
      </w:r>
    </w:p>
    <w:p w14:paraId="330A64FB" w14:textId="77777777" w:rsidR="00335B99" w:rsidRDefault="00335B99" w:rsidP="00A62704">
      <w:pPr>
        <w:spacing w:after="200" w:line="276" w:lineRule="auto"/>
        <w:rPr>
          <w:rFonts w:ascii="Calibri" w:eastAsia="Calibri" w:hAnsi="Calibri"/>
          <w:b/>
          <w:lang w:eastAsia="en-US"/>
        </w:rPr>
      </w:pPr>
    </w:p>
    <w:p w14:paraId="128A0330" w14:textId="77777777" w:rsidR="00335B99" w:rsidRDefault="00335B99" w:rsidP="00A62704">
      <w:pPr>
        <w:spacing w:after="200" w:line="276" w:lineRule="auto"/>
        <w:rPr>
          <w:rFonts w:ascii="Calibri" w:eastAsia="Calibri" w:hAnsi="Calibri"/>
          <w:b/>
          <w:lang w:eastAsia="en-US"/>
        </w:rPr>
        <w:sectPr w:rsidR="00335B99" w:rsidSect="00A62704">
          <w:pgSz w:w="12240" w:h="15840"/>
          <w:pgMar w:top="851" w:right="1327" w:bottom="992" w:left="1418" w:header="720" w:footer="720" w:gutter="0"/>
          <w:cols w:space="720"/>
          <w:docGrid w:linePitch="360"/>
        </w:sectPr>
      </w:pPr>
    </w:p>
    <w:p w14:paraId="247917AD" w14:textId="7DDB260B" w:rsidR="00335B99" w:rsidRDefault="00D92056" w:rsidP="00335B99">
      <w:pPr>
        <w:pStyle w:val="Ttulo2"/>
        <w:jc w:val="center"/>
      </w:pPr>
      <w:bookmarkStart w:id="17" w:name="_Toc83797814"/>
      <w:r>
        <w:rPr>
          <w:noProof/>
        </w:rPr>
        <w:lastRenderedPageBreak/>
        <w:pict w14:anchorId="652D15CD">
          <v:roundrect id="_x0000_s1443" style="position:absolute;left:0;text-align:left;margin-left:29.65pt;margin-top:-11.85pt;width:409.95pt;height:61.6pt;z-index:-3" arcsize="10923f" fillcolor="#4472c4" strokecolor="#f2f2f2" strokeweight="3pt">
            <v:fill color2="fill lighten(51)" angle="-135" focusposition=".5,.5" focussize="" method="linear sigma" type="gradient"/>
            <v:shadow on="t" type="perspective" color="#1f3763" opacity=".5" offset="1pt" offset2="-1pt"/>
          </v:roundrect>
        </w:pict>
      </w:r>
      <w:r w:rsidR="00335B99">
        <w:t>Estado de Origen y Aplicación de Recursos Periodo 202</w:t>
      </w:r>
      <w:r w:rsidR="005E6FE8">
        <w:t>2</w:t>
      </w:r>
      <w:r w:rsidR="00335B99">
        <w:t xml:space="preserve"> </w:t>
      </w:r>
      <w:r w:rsidR="00803A0A">
        <w:t>Según Clasificador Económico</w:t>
      </w:r>
      <w:bookmarkEnd w:id="17"/>
    </w:p>
    <w:p w14:paraId="6A0B817D" w14:textId="6BF15E2D" w:rsidR="00335B99" w:rsidRDefault="00335B99" w:rsidP="00335B99">
      <w:pPr>
        <w:sectPr w:rsidR="00335B99" w:rsidSect="00A6562B">
          <w:pgSz w:w="12240" w:h="15840"/>
          <w:pgMar w:top="851" w:right="1327" w:bottom="992" w:left="1418" w:header="720" w:footer="720" w:gutter="0"/>
          <w:cols w:space="720"/>
          <w:vAlign w:val="center"/>
          <w:docGrid w:linePitch="360"/>
        </w:sectPr>
      </w:pPr>
    </w:p>
    <w:p w14:paraId="632E215B" w14:textId="139C8099" w:rsidR="00803A0A" w:rsidRPr="00AB7C7B" w:rsidRDefault="00803A0A" w:rsidP="00803A0A">
      <w:pPr>
        <w:tabs>
          <w:tab w:val="left" w:pos="0"/>
        </w:tabs>
        <w:suppressAutoHyphens/>
        <w:spacing w:after="0"/>
        <w:ind w:right="82"/>
        <w:jc w:val="center"/>
        <w:rPr>
          <w:b/>
          <w:bCs/>
          <w:noProof/>
          <w:sz w:val="20"/>
          <w:szCs w:val="20"/>
        </w:rPr>
      </w:pPr>
      <w:bookmarkStart w:id="18" w:name="_Hlk83805580"/>
      <w:r w:rsidRPr="00AB7C7B">
        <w:rPr>
          <w:b/>
          <w:bCs/>
          <w:noProof/>
          <w:sz w:val="20"/>
          <w:szCs w:val="20"/>
        </w:rPr>
        <w:lastRenderedPageBreak/>
        <w:t>PRESUPUESTO ORDINARIO 202</w:t>
      </w:r>
      <w:r w:rsidR="005E6FE8" w:rsidRPr="00AB7C7B">
        <w:rPr>
          <w:b/>
          <w:bCs/>
          <w:noProof/>
          <w:sz w:val="20"/>
          <w:szCs w:val="20"/>
        </w:rPr>
        <w:t>2</w:t>
      </w:r>
    </w:p>
    <w:p w14:paraId="7BC290F9" w14:textId="08369C9E" w:rsidR="00803A0A" w:rsidRPr="00AB7C7B" w:rsidRDefault="00803A0A" w:rsidP="00803A0A">
      <w:pPr>
        <w:tabs>
          <w:tab w:val="left" w:pos="0"/>
        </w:tabs>
        <w:suppressAutoHyphens/>
        <w:spacing w:after="0"/>
        <w:ind w:right="82"/>
        <w:jc w:val="center"/>
        <w:rPr>
          <w:b/>
          <w:bCs/>
          <w:noProof/>
          <w:sz w:val="20"/>
          <w:szCs w:val="20"/>
        </w:rPr>
      </w:pPr>
      <w:r w:rsidRPr="00AB7C7B">
        <w:rPr>
          <w:b/>
          <w:bCs/>
          <w:noProof/>
          <w:sz w:val="20"/>
          <w:szCs w:val="20"/>
        </w:rPr>
        <w:t>ESTADO DE ORIGEN Y APLICACIÓN – RECURSOS SEGÚN CLASIFICADOR ECONÓMICO</w:t>
      </w:r>
    </w:p>
    <w:p w14:paraId="72409664" w14:textId="63BB2652" w:rsidR="00803A0A" w:rsidRDefault="00803A0A" w:rsidP="00803A0A">
      <w:pPr>
        <w:tabs>
          <w:tab w:val="left" w:pos="0"/>
        </w:tabs>
        <w:suppressAutoHyphens/>
        <w:spacing w:after="0"/>
        <w:ind w:right="82"/>
        <w:jc w:val="center"/>
        <w:rPr>
          <w:b/>
          <w:bCs/>
          <w:noProof/>
          <w:sz w:val="20"/>
          <w:szCs w:val="20"/>
        </w:rPr>
      </w:pPr>
      <w:r w:rsidRPr="00AB7C7B">
        <w:rPr>
          <w:b/>
          <w:bCs/>
          <w:noProof/>
          <w:sz w:val="20"/>
          <w:szCs w:val="20"/>
        </w:rPr>
        <w:t>(miles de colones)</w:t>
      </w:r>
    </w:p>
    <w:bookmarkEnd w:id="18"/>
    <w:p w14:paraId="1DBA093C" w14:textId="77777777" w:rsidR="00826403" w:rsidRPr="00AB7C7B" w:rsidRDefault="00826403" w:rsidP="00803A0A">
      <w:pPr>
        <w:tabs>
          <w:tab w:val="left" w:pos="0"/>
        </w:tabs>
        <w:suppressAutoHyphens/>
        <w:spacing w:after="0"/>
        <w:ind w:right="82"/>
        <w:jc w:val="center"/>
        <w:rPr>
          <w:b/>
          <w:bCs/>
          <w:noProof/>
          <w:sz w:val="20"/>
          <w:szCs w:val="20"/>
        </w:rPr>
      </w:pPr>
    </w:p>
    <w:p w14:paraId="6E04230F" w14:textId="5D676C86" w:rsidR="00FF353F" w:rsidRDefault="00300DA3" w:rsidP="00335B99">
      <w:bookmarkStart w:id="19" w:name="_Hlk83805558"/>
      <w:r>
        <w:pict w14:anchorId="03D4B0D7">
          <v:shape id="_x0000_i1085" type="#_x0000_t75" style="width:699.75pt;height:298.5pt">
            <v:imagedata r:id="rId71" o:title=""/>
          </v:shape>
        </w:pict>
      </w:r>
      <w:bookmarkEnd w:id="19"/>
    </w:p>
    <w:p w14:paraId="0DB72979" w14:textId="4C8F140E" w:rsidR="00FF353F" w:rsidRDefault="00FF353F" w:rsidP="00335B99"/>
    <w:p w14:paraId="1E50A282" w14:textId="0AA7105F" w:rsidR="00FF353F" w:rsidRDefault="00FF353F" w:rsidP="00335B99"/>
    <w:p w14:paraId="462BCA1A" w14:textId="77777777" w:rsidR="00DD0F27" w:rsidRDefault="00DD0F27" w:rsidP="00335B99"/>
    <w:p w14:paraId="70170D3D" w14:textId="18F52D20" w:rsidR="00FF353F" w:rsidRDefault="00FF353F" w:rsidP="00335B99"/>
    <w:p w14:paraId="10D0EAC3" w14:textId="77777777" w:rsidR="00DD0F27" w:rsidRDefault="00DD0F27" w:rsidP="00335B99"/>
    <w:p w14:paraId="76132063" w14:textId="77777777" w:rsidR="00FF353F" w:rsidRDefault="00FF353F" w:rsidP="00335B99"/>
    <w:p w14:paraId="56CE70FF" w14:textId="31B72914" w:rsidR="00FF353F" w:rsidRPr="00AB7C7B" w:rsidRDefault="00FF353F" w:rsidP="00FF353F">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48D1CA5E" w14:textId="77777777" w:rsidR="00FF353F" w:rsidRPr="00AB7C7B" w:rsidRDefault="00FF353F" w:rsidP="00FF353F">
      <w:pPr>
        <w:tabs>
          <w:tab w:val="left" w:pos="0"/>
        </w:tabs>
        <w:suppressAutoHyphens/>
        <w:spacing w:after="0"/>
        <w:ind w:right="82"/>
        <w:jc w:val="center"/>
        <w:rPr>
          <w:b/>
          <w:bCs/>
          <w:noProof/>
          <w:sz w:val="20"/>
          <w:szCs w:val="20"/>
        </w:rPr>
      </w:pPr>
      <w:r w:rsidRPr="00AB7C7B">
        <w:rPr>
          <w:b/>
          <w:bCs/>
          <w:noProof/>
          <w:sz w:val="20"/>
          <w:szCs w:val="20"/>
        </w:rPr>
        <w:t>ESTADO DE ORIGEN Y APLICACIÓN – RECURSOS SEGÚN CLASIFICADOR ECONÓMICO</w:t>
      </w:r>
    </w:p>
    <w:p w14:paraId="334D48EC" w14:textId="77777777" w:rsidR="00FF353F" w:rsidRPr="00AB7C7B" w:rsidRDefault="00FF353F" w:rsidP="00FF353F">
      <w:pPr>
        <w:tabs>
          <w:tab w:val="left" w:pos="0"/>
        </w:tabs>
        <w:suppressAutoHyphens/>
        <w:spacing w:after="0"/>
        <w:ind w:right="82"/>
        <w:jc w:val="center"/>
        <w:rPr>
          <w:b/>
          <w:bCs/>
          <w:noProof/>
          <w:sz w:val="20"/>
          <w:szCs w:val="20"/>
        </w:rPr>
      </w:pPr>
      <w:r w:rsidRPr="00AB7C7B">
        <w:rPr>
          <w:b/>
          <w:bCs/>
          <w:noProof/>
          <w:sz w:val="20"/>
          <w:szCs w:val="20"/>
        </w:rPr>
        <w:t>(miles de colones)</w:t>
      </w:r>
    </w:p>
    <w:p w14:paraId="4A0098F4" w14:textId="77777777" w:rsidR="00FF353F" w:rsidRDefault="00FF353F" w:rsidP="00335B99"/>
    <w:p w14:paraId="06196A1A" w14:textId="253ECD6F" w:rsidR="00312825" w:rsidRDefault="00300DA3" w:rsidP="00335B99">
      <w:bookmarkStart w:id="20" w:name="_Hlk83805611"/>
      <w:r>
        <w:pict w14:anchorId="4D06CEB7">
          <v:shape id="_x0000_i1086" type="#_x0000_t75" style="width:699.75pt;height:352.5pt">
            <v:imagedata r:id="rId72" o:title=""/>
          </v:shape>
        </w:pict>
      </w:r>
      <w:bookmarkEnd w:id="20"/>
    </w:p>
    <w:p w14:paraId="4833BBFE" w14:textId="6D02DCD5" w:rsidR="00106CBD" w:rsidRDefault="00106CBD" w:rsidP="00335B99"/>
    <w:p w14:paraId="21DEB737" w14:textId="782778BE" w:rsidR="00DD0F27" w:rsidRDefault="00DD0F27" w:rsidP="00335B99"/>
    <w:p w14:paraId="1D5000F8" w14:textId="77777777" w:rsidR="00DD0F27" w:rsidRDefault="00DD0F27" w:rsidP="00335B99"/>
    <w:p w14:paraId="0C2304ED" w14:textId="21F7B0AD" w:rsidR="00106CBD" w:rsidRPr="00AB7C7B" w:rsidRDefault="00106CBD" w:rsidP="00106CBD">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3680BB29" w14:textId="77777777" w:rsidR="00106CBD" w:rsidRPr="00AB7C7B" w:rsidRDefault="00106CBD" w:rsidP="00106CBD">
      <w:pPr>
        <w:tabs>
          <w:tab w:val="left" w:pos="0"/>
        </w:tabs>
        <w:suppressAutoHyphens/>
        <w:spacing w:after="0"/>
        <w:ind w:right="82"/>
        <w:jc w:val="center"/>
        <w:rPr>
          <w:b/>
          <w:bCs/>
          <w:noProof/>
          <w:sz w:val="20"/>
          <w:szCs w:val="20"/>
        </w:rPr>
      </w:pPr>
      <w:r w:rsidRPr="00AB7C7B">
        <w:rPr>
          <w:b/>
          <w:bCs/>
          <w:noProof/>
          <w:sz w:val="20"/>
          <w:szCs w:val="20"/>
        </w:rPr>
        <w:t>ESTADO DE ORIGEN Y APLICACIÓN – RECURSOS SEGÚN CLASIFICADOR ECONÓMICO</w:t>
      </w:r>
    </w:p>
    <w:p w14:paraId="0398DD2E" w14:textId="77777777" w:rsidR="00106CBD" w:rsidRPr="00AB7C7B" w:rsidRDefault="00106CBD" w:rsidP="00106CBD">
      <w:pPr>
        <w:tabs>
          <w:tab w:val="left" w:pos="0"/>
        </w:tabs>
        <w:suppressAutoHyphens/>
        <w:spacing w:after="0"/>
        <w:ind w:right="82"/>
        <w:jc w:val="center"/>
        <w:rPr>
          <w:b/>
          <w:bCs/>
          <w:noProof/>
          <w:sz w:val="20"/>
          <w:szCs w:val="20"/>
        </w:rPr>
      </w:pPr>
      <w:r w:rsidRPr="00AB7C7B">
        <w:rPr>
          <w:b/>
          <w:bCs/>
          <w:noProof/>
          <w:sz w:val="20"/>
          <w:szCs w:val="20"/>
        </w:rPr>
        <w:t>(miles de colones)</w:t>
      </w:r>
    </w:p>
    <w:p w14:paraId="68E597A5" w14:textId="7E57654B" w:rsidR="00106CBD" w:rsidRDefault="00300DA3" w:rsidP="00335B99">
      <w:bookmarkStart w:id="21" w:name="_Hlk83805673"/>
      <w:r>
        <w:pict w14:anchorId="58FBCD9D">
          <v:shape id="_x0000_i1087" type="#_x0000_t75" style="width:699.75pt;height:383.25pt">
            <v:imagedata r:id="rId73" o:title=""/>
          </v:shape>
        </w:pict>
      </w:r>
      <w:bookmarkEnd w:id="21"/>
    </w:p>
    <w:p w14:paraId="6C9161FB" w14:textId="4A256C92" w:rsidR="00106CBD" w:rsidRDefault="00106CBD" w:rsidP="00335B99"/>
    <w:p w14:paraId="7E39922E" w14:textId="77777777" w:rsidR="00DD0F27" w:rsidRDefault="00DD0F27" w:rsidP="00335B99"/>
    <w:p w14:paraId="1D615CE5" w14:textId="0BFA1573" w:rsidR="004429FE" w:rsidRPr="00AB7C7B" w:rsidRDefault="004429FE" w:rsidP="004429FE">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3B35856C" w14:textId="77777777" w:rsidR="004429FE" w:rsidRPr="00AB7C7B" w:rsidRDefault="004429FE" w:rsidP="004429FE">
      <w:pPr>
        <w:tabs>
          <w:tab w:val="left" w:pos="0"/>
        </w:tabs>
        <w:suppressAutoHyphens/>
        <w:spacing w:after="0"/>
        <w:ind w:right="82"/>
        <w:jc w:val="center"/>
        <w:rPr>
          <w:b/>
          <w:bCs/>
          <w:noProof/>
          <w:sz w:val="20"/>
          <w:szCs w:val="20"/>
        </w:rPr>
      </w:pPr>
      <w:r w:rsidRPr="00AB7C7B">
        <w:rPr>
          <w:b/>
          <w:bCs/>
          <w:noProof/>
          <w:sz w:val="20"/>
          <w:szCs w:val="20"/>
        </w:rPr>
        <w:t>ESTADO DE ORIGEN Y APLICACIÓN – RECURSOS SEGÚN CLASIFICADOR ECONÓMICO</w:t>
      </w:r>
    </w:p>
    <w:p w14:paraId="0F4C5DF9" w14:textId="77777777" w:rsidR="004429FE" w:rsidRPr="00AB7C7B" w:rsidRDefault="004429FE" w:rsidP="004429FE">
      <w:pPr>
        <w:tabs>
          <w:tab w:val="left" w:pos="0"/>
        </w:tabs>
        <w:suppressAutoHyphens/>
        <w:spacing w:after="0"/>
        <w:ind w:right="82"/>
        <w:jc w:val="center"/>
        <w:rPr>
          <w:b/>
          <w:bCs/>
          <w:noProof/>
          <w:sz w:val="20"/>
          <w:szCs w:val="20"/>
        </w:rPr>
      </w:pPr>
      <w:r w:rsidRPr="00AB7C7B">
        <w:rPr>
          <w:b/>
          <w:bCs/>
          <w:noProof/>
          <w:sz w:val="20"/>
          <w:szCs w:val="20"/>
        </w:rPr>
        <w:t>(miles de colones)</w:t>
      </w:r>
    </w:p>
    <w:p w14:paraId="30C1CF1C" w14:textId="77777777" w:rsidR="004429FE" w:rsidRDefault="004429FE" w:rsidP="00335B99"/>
    <w:p w14:paraId="0DAA4FDD" w14:textId="1228F6DB" w:rsidR="004429FE" w:rsidRPr="00335B99" w:rsidRDefault="00300DA3" w:rsidP="00335B99">
      <w:pPr>
        <w:sectPr w:rsidR="004429FE" w:rsidRPr="00335B99" w:rsidSect="00803A0A">
          <w:pgSz w:w="15840" w:h="12240" w:orient="landscape" w:code="1"/>
          <w:pgMar w:top="1327" w:right="992" w:bottom="1418" w:left="851" w:header="720" w:footer="720" w:gutter="0"/>
          <w:cols w:space="720"/>
          <w:docGrid w:linePitch="360"/>
        </w:sectPr>
      </w:pPr>
      <w:bookmarkStart w:id="22" w:name="_Hlk83805691"/>
      <w:r>
        <w:pict w14:anchorId="71D358FA">
          <v:shape id="_x0000_i1088" type="#_x0000_t75" style="width:699.75pt;height:397.5pt">
            <v:imagedata r:id="rId74" o:title=""/>
          </v:shape>
        </w:pict>
      </w:r>
      <w:bookmarkEnd w:id="22"/>
    </w:p>
    <w:p w14:paraId="0F76CD36" w14:textId="1A461F8C" w:rsidR="00A6562B" w:rsidRDefault="00D92056" w:rsidP="00377378">
      <w:pPr>
        <w:pStyle w:val="Ttulo2"/>
        <w:jc w:val="center"/>
        <w:sectPr w:rsidR="00A6562B" w:rsidSect="00A6562B">
          <w:pgSz w:w="12240" w:h="15840"/>
          <w:pgMar w:top="851" w:right="1327" w:bottom="992" w:left="1418" w:header="720" w:footer="720" w:gutter="0"/>
          <w:cols w:space="720"/>
          <w:vAlign w:val="center"/>
          <w:docGrid w:linePitch="360"/>
        </w:sectPr>
      </w:pPr>
      <w:bookmarkStart w:id="23" w:name="_Toc49328895"/>
      <w:bookmarkStart w:id="24" w:name="_Toc49328936"/>
      <w:bookmarkStart w:id="25" w:name="_Toc49329003"/>
      <w:bookmarkStart w:id="26" w:name="_Toc49329146"/>
      <w:bookmarkStart w:id="27" w:name="_Toc83797815"/>
      <w:r>
        <w:rPr>
          <w:noProof/>
        </w:rPr>
        <w:lastRenderedPageBreak/>
        <w:pict w14:anchorId="31E54B43">
          <v:roundrect id="_x0000_s1236" style="position:absolute;left:0;text-align:left;margin-left:29.65pt;margin-top:-11.85pt;width:409.95pt;height:58.6pt;z-index:-29" arcsize="10923f" fillcolor="#4472c4" strokecolor="#f2f2f2" strokeweight="3pt">
            <v:fill color2="fill lighten(51)" angle="-135" focusposition=".5,.5" focussize="" method="linear sigma" type="gradient"/>
            <v:shadow on="t" type="perspective" color="#1f3763" opacity=".5" offset="1pt" offset2="-1pt"/>
          </v:roundrect>
        </w:pict>
      </w:r>
      <w:r w:rsidR="00A6562B">
        <w:t>Estado de Origen y Aplicación de Recursos Periodo 202</w:t>
      </w:r>
      <w:bookmarkEnd w:id="23"/>
      <w:bookmarkEnd w:id="24"/>
      <w:bookmarkEnd w:id="25"/>
      <w:bookmarkEnd w:id="26"/>
      <w:r w:rsidR="005E6FE8">
        <w:t>2</w:t>
      </w:r>
      <w:r w:rsidR="00335B99">
        <w:t xml:space="preserve"> </w:t>
      </w:r>
      <w:r w:rsidR="00803A0A">
        <w:t>SEgún Clasificador por Objeto del gasto</w:t>
      </w:r>
      <w:bookmarkEnd w:id="27"/>
    </w:p>
    <w:p w14:paraId="5BAB5BFE" w14:textId="7E463476" w:rsidR="00427BF2" w:rsidRPr="00AB7C7B" w:rsidRDefault="00427BF2" w:rsidP="00A6562B">
      <w:pPr>
        <w:tabs>
          <w:tab w:val="left" w:pos="0"/>
        </w:tabs>
        <w:suppressAutoHyphens/>
        <w:spacing w:after="0"/>
        <w:ind w:right="82"/>
        <w:jc w:val="center"/>
        <w:rPr>
          <w:noProof/>
        </w:rPr>
      </w:pPr>
      <w:r w:rsidRPr="00AB7C7B">
        <w:rPr>
          <w:noProof/>
        </w:rPr>
        <w:lastRenderedPageBreak/>
        <w:t>PRESUPUESTO ORDINARIO 202</w:t>
      </w:r>
      <w:r w:rsidR="005E6FE8" w:rsidRPr="00AB7C7B">
        <w:rPr>
          <w:noProof/>
        </w:rPr>
        <w:t>2</w:t>
      </w:r>
    </w:p>
    <w:p w14:paraId="57F51522" w14:textId="2DC752AB" w:rsidR="0098400E" w:rsidRPr="00AB7C7B" w:rsidRDefault="00427BF2" w:rsidP="0098400E">
      <w:pPr>
        <w:tabs>
          <w:tab w:val="left" w:pos="0"/>
        </w:tabs>
        <w:suppressAutoHyphens/>
        <w:spacing w:after="0"/>
        <w:ind w:right="82"/>
        <w:jc w:val="center"/>
        <w:rPr>
          <w:noProof/>
        </w:rPr>
      </w:pPr>
      <w:r w:rsidRPr="00AB7C7B">
        <w:rPr>
          <w:noProof/>
        </w:rPr>
        <w:t>ESTADO DE ORIGEN Y APLICACIÓN – RECURSOS</w:t>
      </w:r>
      <w:r w:rsidR="003839A1" w:rsidRPr="00AB7C7B">
        <w:rPr>
          <w:noProof/>
        </w:rPr>
        <w:t xml:space="preserve"> POR OBJETO DEL GASTO</w:t>
      </w:r>
    </w:p>
    <w:p w14:paraId="7038AED6" w14:textId="77777777" w:rsidR="00427BF2" w:rsidRPr="00AB7C7B" w:rsidRDefault="00427BF2" w:rsidP="00A6562B">
      <w:pPr>
        <w:tabs>
          <w:tab w:val="left" w:pos="0"/>
        </w:tabs>
        <w:suppressAutoHyphens/>
        <w:spacing w:after="0"/>
        <w:ind w:right="82"/>
        <w:jc w:val="center"/>
        <w:rPr>
          <w:b/>
          <w:bCs/>
          <w:noProof/>
        </w:rPr>
      </w:pPr>
      <w:r w:rsidRPr="00AB7C7B">
        <w:rPr>
          <w:noProof/>
        </w:rPr>
        <w:t>(miles de colones)</w:t>
      </w:r>
    </w:p>
    <w:p w14:paraId="499840C0" w14:textId="77777777" w:rsidR="0098400E" w:rsidRDefault="0098400E" w:rsidP="00A6562B">
      <w:pPr>
        <w:tabs>
          <w:tab w:val="left" w:pos="0"/>
        </w:tabs>
        <w:suppressAutoHyphens/>
        <w:spacing w:after="0"/>
        <w:ind w:right="82"/>
        <w:jc w:val="center"/>
        <w:rPr>
          <w:noProof/>
        </w:rPr>
      </w:pPr>
    </w:p>
    <w:p w14:paraId="70F8ED13" w14:textId="4EB49F54" w:rsidR="00427BF2" w:rsidRDefault="00300DA3" w:rsidP="003743EB">
      <w:pPr>
        <w:tabs>
          <w:tab w:val="left" w:pos="0"/>
        </w:tabs>
        <w:suppressAutoHyphens/>
        <w:ind w:right="82"/>
        <w:jc w:val="center"/>
      </w:pPr>
      <w:r>
        <w:pict w14:anchorId="2A8BDB03">
          <v:shape id="_x0000_i1089" type="#_x0000_t75" style="width:655.5pt;height:336.75pt">
            <v:imagedata r:id="rId75" o:title=""/>
          </v:shape>
        </w:pict>
      </w:r>
    </w:p>
    <w:p w14:paraId="20AE225F" w14:textId="53695E41" w:rsidR="00E26A04" w:rsidRPr="00AB7C7B" w:rsidRDefault="00E26A04" w:rsidP="003743EB">
      <w:pPr>
        <w:tabs>
          <w:tab w:val="left" w:pos="0"/>
        </w:tabs>
        <w:suppressAutoHyphens/>
        <w:ind w:right="82"/>
        <w:jc w:val="center"/>
        <w:rPr>
          <w:b/>
          <w:bCs/>
          <w:sz w:val="20"/>
          <w:szCs w:val="20"/>
        </w:rPr>
      </w:pPr>
    </w:p>
    <w:p w14:paraId="0C51CD9A" w14:textId="394950FB" w:rsidR="00E26A04" w:rsidRDefault="00E26A04" w:rsidP="003743EB">
      <w:pPr>
        <w:tabs>
          <w:tab w:val="left" w:pos="0"/>
        </w:tabs>
        <w:suppressAutoHyphens/>
        <w:ind w:right="82"/>
        <w:jc w:val="center"/>
        <w:rPr>
          <w:noProof/>
        </w:rPr>
      </w:pPr>
    </w:p>
    <w:p w14:paraId="4CB48453" w14:textId="0FE1CBFE" w:rsidR="00E26A04" w:rsidRDefault="00E26A04" w:rsidP="003743EB">
      <w:pPr>
        <w:tabs>
          <w:tab w:val="left" w:pos="0"/>
        </w:tabs>
        <w:suppressAutoHyphens/>
        <w:ind w:right="82"/>
        <w:jc w:val="center"/>
        <w:rPr>
          <w:noProof/>
        </w:rPr>
      </w:pPr>
    </w:p>
    <w:p w14:paraId="645B7D5A" w14:textId="77777777" w:rsidR="00AB7C7B" w:rsidRDefault="00AB7C7B" w:rsidP="003743EB">
      <w:pPr>
        <w:tabs>
          <w:tab w:val="left" w:pos="0"/>
        </w:tabs>
        <w:suppressAutoHyphens/>
        <w:ind w:right="82"/>
        <w:jc w:val="center"/>
        <w:rPr>
          <w:noProof/>
        </w:rPr>
      </w:pPr>
    </w:p>
    <w:p w14:paraId="18ABDE40" w14:textId="47A3B771" w:rsidR="00427BF2" w:rsidRPr="00AB7C7B" w:rsidRDefault="00427BF2" w:rsidP="00A6562B">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147A09E8" w14:textId="3D56C093" w:rsidR="00427BF2" w:rsidRPr="00AB7C7B" w:rsidRDefault="00427BF2" w:rsidP="00A6562B">
      <w:pPr>
        <w:tabs>
          <w:tab w:val="left" w:pos="0"/>
        </w:tabs>
        <w:suppressAutoHyphens/>
        <w:spacing w:after="0"/>
        <w:ind w:right="82"/>
        <w:jc w:val="center"/>
        <w:rPr>
          <w:b/>
          <w:bCs/>
          <w:noProof/>
          <w:sz w:val="20"/>
          <w:szCs w:val="20"/>
        </w:rPr>
      </w:pPr>
      <w:r w:rsidRPr="00AB7C7B">
        <w:rPr>
          <w:b/>
          <w:bCs/>
          <w:noProof/>
          <w:sz w:val="20"/>
          <w:szCs w:val="20"/>
        </w:rPr>
        <w:t>ESTADO DE ORIGEN Y APLICACIÓN – RECURSOS</w:t>
      </w:r>
      <w:r w:rsidR="003839A1" w:rsidRPr="00AB7C7B">
        <w:rPr>
          <w:b/>
          <w:bCs/>
          <w:noProof/>
          <w:sz w:val="20"/>
          <w:szCs w:val="20"/>
        </w:rPr>
        <w:t xml:space="preserve"> POR OBJETO DEL GASTO</w:t>
      </w:r>
    </w:p>
    <w:p w14:paraId="28DAB5CA" w14:textId="77777777" w:rsidR="00427BF2" w:rsidRPr="00AB7C7B" w:rsidRDefault="00427BF2" w:rsidP="00A6562B">
      <w:pPr>
        <w:tabs>
          <w:tab w:val="left" w:pos="0"/>
        </w:tabs>
        <w:suppressAutoHyphens/>
        <w:spacing w:after="0"/>
        <w:ind w:right="82"/>
        <w:jc w:val="center"/>
        <w:rPr>
          <w:b/>
          <w:bCs/>
          <w:noProof/>
          <w:sz w:val="20"/>
          <w:szCs w:val="20"/>
        </w:rPr>
      </w:pPr>
      <w:r w:rsidRPr="00AB7C7B">
        <w:rPr>
          <w:b/>
          <w:bCs/>
          <w:noProof/>
          <w:sz w:val="20"/>
          <w:szCs w:val="20"/>
        </w:rPr>
        <w:t>(miles de colones)</w:t>
      </w:r>
    </w:p>
    <w:p w14:paraId="697CDC2C" w14:textId="77777777" w:rsidR="0098400E" w:rsidRDefault="0098400E" w:rsidP="00A6562B">
      <w:pPr>
        <w:tabs>
          <w:tab w:val="left" w:pos="0"/>
        </w:tabs>
        <w:suppressAutoHyphens/>
        <w:spacing w:after="0"/>
        <w:ind w:right="82"/>
        <w:jc w:val="center"/>
        <w:rPr>
          <w:noProof/>
        </w:rPr>
      </w:pPr>
    </w:p>
    <w:p w14:paraId="7617835C" w14:textId="1A06B8EC" w:rsidR="00427BF2" w:rsidRDefault="00300DA3" w:rsidP="003743EB">
      <w:pPr>
        <w:tabs>
          <w:tab w:val="left" w:pos="0"/>
        </w:tabs>
        <w:suppressAutoHyphens/>
        <w:ind w:right="82"/>
        <w:jc w:val="center"/>
      </w:pPr>
      <w:r>
        <w:pict w14:anchorId="57DD86DF">
          <v:shape id="_x0000_i1090" type="#_x0000_t75" style="width:655.5pt;height:294pt">
            <v:imagedata r:id="rId76" o:title=""/>
          </v:shape>
        </w:pict>
      </w:r>
    </w:p>
    <w:p w14:paraId="0EF0EC6F" w14:textId="4BAB28BA" w:rsidR="00E26A04" w:rsidRDefault="00E26A04" w:rsidP="003743EB">
      <w:pPr>
        <w:tabs>
          <w:tab w:val="left" w:pos="0"/>
        </w:tabs>
        <w:suppressAutoHyphens/>
        <w:ind w:right="82"/>
        <w:jc w:val="center"/>
      </w:pPr>
    </w:p>
    <w:p w14:paraId="00464F93" w14:textId="24677260" w:rsidR="00E26A04" w:rsidRDefault="00E26A04" w:rsidP="003743EB">
      <w:pPr>
        <w:tabs>
          <w:tab w:val="left" w:pos="0"/>
        </w:tabs>
        <w:suppressAutoHyphens/>
        <w:ind w:right="82"/>
        <w:jc w:val="center"/>
      </w:pPr>
    </w:p>
    <w:p w14:paraId="2F9B9AA7" w14:textId="7F88CF5B" w:rsidR="00E26A04" w:rsidRDefault="00E26A04" w:rsidP="003743EB">
      <w:pPr>
        <w:tabs>
          <w:tab w:val="left" w:pos="0"/>
        </w:tabs>
        <w:suppressAutoHyphens/>
        <w:ind w:right="82"/>
        <w:jc w:val="center"/>
      </w:pPr>
    </w:p>
    <w:p w14:paraId="3E87DC55" w14:textId="7D1C6F88" w:rsidR="00E26A04" w:rsidRDefault="00E26A04" w:rsidP="003743EB">
      <w:pPr>
        <w:tabs>
          <w:tab w:val="left" w:pos="0"/>
        </w:tabs>
        <w:suppressAutoHyphens/>
        <w:ind w:right="82"/>
        <w:jc w:val="center"/>
      </w:pPr>
    </w:p>
    <w:p w14:paraId="46EFBF9F" w14:textId="3BD62F7E" w:rsidR="00E26A04" w:rsidRDefault="00E26A04" w:rsidP="003743EB">
      <w:pPr>
        <w:tabs>
          <w:tab w:val="left" w:pos="0"/>
        </w:tabs>
        <w:suppressAutoHyphens/>
        <w:ind w:right="82"/>
        <w:jc w:val="center"/>
        <w:rPr>
          <w:noProof/>
        </w:rPr>
      </w:pPr>
    </w:p>
    <w:p w14:paraId="22E8C1E0" w14:textId="77777777" w:rsidR="00AB7C7B" w:rsidRDefault="00AB7C7B" w:rsidP="003743EB">
      <w:pPr>
        <w:tabs>
          <w:tab w:val="left" w:pos="0"/>
        </w:tabs>
        <w:suppressAutoHyphens/>
        <w:ind w:right="82"/>
        <w:jc w:val="center"/>
        <w:rPr>
          <w:noProof/>
        </w:rPr>
      </w:pPr>
    </w:p>
    <w:p w14:paraId="7F175887" w14:textId="08E021C9" w:rsidR="00427BF2" w:rsidRPr="00AB7C7B" w:rsidRDefault="00427BF2" w:rsidP="0098400E">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3DAC39D7" w14:textId="19C250AA" w:rsidR="00427BF2" w:rsidRPr="00AB7C7B" w:rsidRDefault="00427BF2" w:rsidP="00A6562B">
      <w:pPr>
        <w:tabs>
          <w:tab w:val="left" w:pos="0"/>
        </w:tabs>
        <w:suppressAutoHyphens/>
        <w:spacing w:after="0"/>
        <w:ind w:right="82"/>
        <w:jc w:val="center"/>
        <w:rPr>
          <w:b/>
          <w:bCs/>
          <w:noProof/>
          <w:sz w:val="20"/>
          <w:szCs w:val="20"/>
        </w:rPr>
      </w:pPr>
      <w:r w:rsidRPr="00AB7C7B">
        <w:rPr>
          <w:b/>
          <w:bCs/>
          <w:noProof/>
          <w:sz w:val="20"/>
          <w:szCs w:val="20"/>
        </w:rPr>
        <w:t>ESTADO DE ORIGEN Y APLICACIÓN – RECURSOS</w:t>
      </w:r>
      <w:r w:rsidR="003839A1" w:rsidRPr="00AB7C7B">
        <w:rPr>
          <w:b/>
          <w:bCs/>
          <w:noProof/>
          <w:sz w:val="20"/>
          <w:szCs w:val="20"/>
        </w:rPr>
        <w:t xml:space="preserve"> POR OBJETO DEL GASTO</w:t>
      </w:r>
    </w:p>
    <w:p w14:paraId="1333BE42" w14:textId="5B08C89F" w:rsidR="00427BF2" w:rsidRPr="00AB7C7B" w:rsidRDefault="00427BF2" w:rsidP="00A6562B">
      <w:pPr>
        <w:tabs>
          <w:tab w:val="left" w:pos="0"/>
        </w:tabs>
        <w:suppressAutoHyphens/>
        <w:spacing w:after="0"/>
        <w:ind w:right="82"/>
        <w:jc w:val="center"/>
        <w:rPr>
          <w:b/>
          <w:bCs/>
          <w:noProof/>
          <w:sz w:val="20"/>
          <w:szCs w:val="20"/>
        </w:rPr>
      </w:pPr>
      <w:r w:rsidRPr="00AB7C7B">
        <w:rPr>
          <w:b/>
          <w:bCs/>
          <w:noProof/>
          <w:sz w:val="20"/>
          <w:szCs w:val="20"/>
        </w:rPr>
        <w:t>(miles de colones)</w:t>
      </w:r>
    </w:p>
    <w:p w14:paraId="7B0554FF" w14:textId="77777777" w:rsidR="00E26A04" w:rsidRDefault="00E26A04" w:rsidP="00A6562B">
      <w:pPr>
        <w:tabs>
          <w:tab w:val="left" w:pos="0"/>
        </w:tabs>
        <w:suppressAutoHyphens/>
        <w:spacing w:after="0"/>
        <w:ind w:right="82"/>
        <w:jc w:val="center"/>
        <w:rPr>
          <w:noProof/>
        </w:rPr>
      </w:pPr>
    </w:p>
    <w:p w14:paraId="43169296" w14:textId="4E923BB1" w:rsidR="00427BF2" w:rsidRDefault="00300DA3" w:rsidP="003743EB">
      <w:pPr>
        <w:tabs>
          <w:tab w:val="left" w:pos="0"/>
        </w:tabs>
        <w:suppressAutoHyphens/>
        <w:ind w:right="82"/>
        <w:jc w:val="center"/>
        <w:rPr>
          <w:noProof/>
        </w:rPr>
      </w:pPr>
      <w:r>
        <w:pict w14:anchorId="35BCA7BD">
          <v:shape id="_x0000_i1091" type="#_x0000_t75" style="width:655.5pt;height:321pt">
            <v:imagedata r:id="rId77" o:title=""/>
          </v:shape>
        </w:pict>
      </w:r>
    </w:p>
    <w:p w14:paraId="54026F90" w14:textId="77777777" w:rsidR="00427BF2" w:rsidRDefault="00427BF2" w:rsidP="003743EB">
      <w:pPr>
        <w:tabs>
          <w:tab w:val="left" w:pos="0"/>
        </w:tabs>
        <w:suppressAutoHyphens/>
        <w:ind w:right="82"/>
        <w:jc w:val="center"/>
        <w:rPr>
          <w:noProof/>
        </w:rPr>
      </w:pPr>
    </w:p>
    <w:p w14:paraId="7C7ED6CD" w14:textId="169AC7A8" w:rsidR="00427BF2" w:rsidRDefault="00427BF2" w:rsidP="003743EB">
      <w:pPr>
        <w:tabs>
          <w:tab w:val="left" w:pos="0"/>
        </w:tabs>
        <w:suppressAutoHyphens/>
        <w:ind w:right="82"/>
        <w:jc w:val="center"/>
        <w:rPr>
          <w:noProof/>
        </w:rPr>
      </w:pPr>
    </w:p>
    <w:p w14:paraId="4AEA25D0" w14:textId="13B975BB" w:rsidR="00E26A04" w:rsidRDefault="00E26A04" w:rsidP="003743EB">
      <w:pPr>
        <w:tabs>
          <w:tab w:val="left" w:pos="0"/>
        </w:tabs>
        <w:suppressAutoHyphens/>
        <w:ind w:right="82"/>
        <w:jc w:val="center"/>
        <w:rPr>
          <w:noProof/>
        </w:rPr>
      </w:pPr>
    </w:p>
    <w:p w14:paraId="4CE64041" w14:textId="77777777" w:rsidR="00E26A04" w:rsidRDefault="00E26A04" w:rsidP="003743EB">
      <w:pPr>
        <w:tabs>
          <w:tab w:val="left" w:pos="0"/>
        </w:tabs>
        <w:suppressAutoHyphens/>
        <w:ind w:right="82"/>
        <w:jc w:val="center"/>
        <w:rPr>
          <w:noProof/>
        </w:rPr>
      </w:pPr>
    </w:p>
    <w:p w14:paraId="29038177" w14:textId="65C37AB3"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068A89FA" w14:textId="00AD7F33"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ESTADO DE ORIGEN Y APLICACIÓN – RECURSOS</w:t>
      </w:r>
      <w:r w:rsidR="003839A1" w:rsidRPr="00AB7C7B">
        <w:rPr>
          <w:b/>
          <w:bCs/>
          <w:noProof/>
          <w:sz w:val="20"/>
          <w:szCs w:val="20"/>
        </w:rPr>
        <w:t xml:space="preserve"> POR OBJETO DEL GASTO</w:t>
      </w:r>
    </w:p>
    <w:p w14:paraId="0BDBE3D6" w14:textId="77777777"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(miles de colones)</w:t>
      </w:r>
    </w:p>
    <w:p w14:paraId="0DC03C12" w14:textId="77777777" w:rsidR="00427BF2" w:rsidRDefault="00427BF2" w:rsidP="003743EB">
      <w:pPr>
        <w:tabs>
          <w:tab w:val="left" w:pos="0"/>
        </w:tabs>
        <w:suppressAutoHyphens/>
        <w:ind w:right="82"/>
        <w:jc w:val="center"/>
        <w:rPr>
          <w:noProof/>
        </w:rPr>
      </w:pPr>
    </w:p>
    <w:p w14:paraId="22CD4247" w14:textId="2994EDEB" w:rsidR="0098400E" w:rsidRDefault="00300DA3" w:rsidP="003743EB">
      <w:pPr>
        <w:tabs>
          <w:tab w:val="left" w:pos="0"/>
        </w:tabs>
        <w:suppressAutoHyphens/>
        <w:ind w:right="82"/>
        <w:jc w:val="center"/>
        <w:rPr>
          <w:noProof/>
        </w:rPr>
      </w:pPr>
      <w:bookmarkStart w:id="28" w:name="_Hlk83806037"/>
      <w:r>
        <w:pict w14:anchorId="4067D15A">
          <v:shape id="_x0000_i1092" type="#_x0000_t75" style="width:655.5pt;height:321pt">
            <v:imagedata r:id="rId78" o:title=""/>
          </v:shape>
        </w:pict>
      </w:r>
      <w:bookmarkEnd w:id="28"/>
    </w:p>
    <w:p w14:paraId="37745910" w14:textId="77777777" w:rsidR="00427BF2" w:rsidRDefault="00427BF2" w:rsidP="003743EB">
      <w:pPr>
        <w:tabs>
          <w:tab w:val="left" w:pos="0"/>
        </w:tabs>
        <w:suppressAutoHyphens/>
        <w:ind w:right="82"/>
        <w:jc w:val="center"/>
        <w:rPr>
          <w:noProof/>
        </w:rPr>
      </w:pPr>
    </w:p>
    <w:p w14:paraId="0589884B" w14:textId="51781F0C" w:rsidR="00427BF2" w:rsidRDefault="00427BF2" w:rsidP="003743EB">
      <w:pPr>
        <w:tabs>
          <w:tab w:val="left" w:pos="0"/>
        </w:tabs>
        <w:suppressAutoHyphens/>
        <w:ind w:right="82"/>
        <w:jc w:val="center"/>
        <w:rPr>
          <w:noProof/>
        </w:rPr>
      </w:pPr>
    </w:p>
    <w:p w14:paraId="084BDE90" w14:textId="77777777" w:rsidR="00E26A04" w:rsidRDefault="00E26A04" w:rsidP="003743EB">
      <w:pPr>
        <w:tabs>
          <w:tab w:val="left" w:pos="0"/>
        </w:tabs>
        <w:suppressAutoHyphens/>
        <w:ind w:right="82"/>
        <w:jc w:val="center"/>
        <w:rPr>
          <w:noProof/>
        </w:rPr>
      </w:pPr>
    </w:p>
    <w:p w14:paraId="083E51AF" w14:textId="77777777" w:rsidR="00427BF2" w:rsidRDefault="00427BF2" w:rsidP="003743EB">
      <w:pPr>
        <w:tabs>
          <w:tab w:val="left" w:pos="0"/>
        </w:tabs>
        <w:suppressAutoHyphens/>
        <w:ind w:right="82"/>
        <w:jc w:val="center"/>
        <w:rPr>
          <w:noProof/>
        </w:rPr>
      </w:pPr>
    </w:p>
    <w:p w14:paraId="59D04F09" w14:textId="1F215D78"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2774E968" w14:textId="540A033A"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ESTADO DE ORIGEN Y APLICACIÓN – RECURSOS</w:t>
      </w:r>
      <w:r w:rsidR="003839A1" w:rsidRPr="00AB7C7B">
        <w:rPr>
          <w:b/>
          <w:bCs/>
          <w:noProof/>
          <w:sz w:val="20"/>
          <w:szCs w:val="20"/>
        </w:rPr>
        <w:t xml:space="preserve"> POR OBJETO DEL GASTO</w:t>
      </w:r>
    </w:p>
    <w:p w14:paraId="4B2B0C27" w14:textId="77777777" w:rsidR="00427BF2" w:rsidRPr="00AB7C7B" w:rsidRDefault="00427BF2" w:rsidP="00481BFC">
      <w:pPr>
        <w:tabs>
          <w:tab w:val="left" w:pos="0"/>
        </w:tabs>
        <w:suppressAutoHyphens/>
        <w:spacing w:after="0"/>
        <w:ind w:right="82"/>
        <w:jc w:val="center"/>
        <w:rPr>
          <w:b/>
          <w:bCs/>
          <w:noProof/>
        </w:rPr>
      </w:pPr>
      <w:r w:rsidRPr="00AB7C7B">
        <w:rPr>
          <w:b/>
          <w:bCs/>
          <w:noProof/>
          <w:sz w:val="20"/>
          <w:szCs w:val="20"/>
        </w:rPr>
        <w:t>(miles de colones)</w:t>
      </w:r>
    </w:p>
    <w:p w14:paraId="4D7E180C" w14:textId="77777777" w:rsidR="00427BF2" w:rsidRDefault="00427BF2" w:rsidP="003743EB">
      <w:pPr>
        <w:tabs>
          <w:tab w:val="left" w:pos="0"/>
        </w:tabs>
        <w:suppressAutoHyphens/>
        <w:ind w:right="82"/>
        <w:jc w:val="center"/>
        <w:rPr>
          <w:noProof/>
        </w:rPr>
      </w:pPr>
    </w:p>
    <w:p w14:paraId="796D6311" w14:textId="7AC0FB32" w:rsidR="0098400E" w:rsidRDefault="00300DA3" w:rsidP="003743EB">
      <w:pPr>
        <w:tabs>
          <w:tab w:val="left" w:pos="0"/>
        </w:tabs>
        <w:suppressAutoHyphens/>
        <w:ind w:right="82"/>
        <w:jc w:val="center"/>
        <w:rPr>
          <w:noProof/>
        </w:rPr>
      </w:pPr>
      <w:bookmarkStart w:id="29" w:name="_Hlk83806086"/>
      <w:r>
        <w:pict w14:anchorId="3E45523E">
          <v:shape id="_x0000_i1093" type="#_x0000_t75" style="width:655.5pt;height:303.75pt">
            <v:imagedata r:id="rId79" o:title=""/>
          </v:shape>
        </w:pict>
      </w:r>
      <w:bookmarkEnd w:id="29"/>
    </w:p>
    <w:p w14:paraId="747E73CA" w14:textId="485C1D89" w:rsidR="00427BF2" w:rsidRDefault="00427BF2" w:rsidP="003743EB">
      <w:pPr>
        <w:tabs>
          <w:tab w:val="left" w:pos="0"/>
        </w:tabs>
        <w:suppressAutoHyphens/>
        <w:ind w:right="82"/>
        <w:jc w:val="center"/>
        <w:rPr>
          <w:noProof/>
        </w:rPr>
      </w:pPr>
    </w:p>
    <w:p w14:paraId="10E5E584" w14:textId="5EA2BD23" w:rsidR="00E26A04" w:rsidRDefault="00E26A04" w:rsidP="003743EB">
      <w:pPr>
        <w:tabs>
          <w:tab w:val="left" w:pos="0"/>
        </w:tabs>
        <w:suppressAutoHyphens/>
        <w:ind w:right="82"/>
        <w:jc w:val="center"/>
        <w:rPr>
          <w:noProof/>
        </w:rPr>
      </w:pPr>
    </w:p>
    <w:p w14:paraId="243ECCCC" w14:textId="184362DD" w:rsidR="00E26A04" w:rsidRDefault="00E26A04" w:rsidP="003743EB">
      <w:pPr>
        <w:tabs>
          <w:tab w:val="left" w:pos="0"/>
        </w:tabs>
        <w:suppressAutoHyphens/>
        <w:ind w:right="82"/>
        <w:jc w:val="center"/>
        <w:rPr>
          <w:noProof/>
        </w:rPr>
      </w:pPr>
    </w:p>
    <w:p w14:paraId="6C3466F7" w14:textId="5871A220" w:rsidR="00E26A04" w:rsidRDefault="00E26A04" w:rsidP="003743EB">
      <w:pPr>
        <w:tabs>
          <w:tab w:val="left" w:pos="0"/>
        </w:tabs>
        <w:suppressAutoHyphens/>
        <w:ind w:right="82"/>
        <w:jc w:val="center"/>
        <w:rPr>
          <w:noProof/>
        </w:rPr>
      </w:pPr>
    </w:p>
    <w:p w14:paraId="1A65944C" w14:textId="77777777" w:rsidR="00130682" w:rsidRDefault="00130682" w:rsidP="003743EB">
      <w:pPr>
        <w:tabs>
          <w:tab w:val="left" w:pos="0"/>
        </w:tabs>
        <w:suppressAutoHyphens/>
        <w:ind w:right="82"/>
        <w:jc w:val="center"/>
        <w:rPr>
          <w:noProof/>
        </w:rPr>
      </w:pPr>
    </w:p>
    <w:p w14:paraId="322D0CE3" w14:textId="7D87E87A"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055427BA" w14:textId="1F2ABD00"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 xml:space="preserve">ESTADO DE ORIGEN Y APLICACIÓN – RECURSOS </w:t>
      </w:r>
      <w:r w:rsidR="003839A1" w:rsidRPr="00AB7C7B">
        <w:rPr>
          <w:b/>
          <w:bCs/>
          <w:noProof/>
          <w:sz w:val="20"/>
          <w:szCs w:val="20"/>
        </w:rPr>
        <w:t>POR OBJETO DEL GASTO</w:t>
      </w:r>
    </w:p>
    <w:p w14:paraId="0884B416" w14:textId="3A47AAC3"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(miles de colones)</w:t>
      </w:r>
    </w:p>
    <w:p w14:paraId="6A6EC431" w14:textId="77777777" w:rsidR="00E26A04" w:rsidRDefault="00E26A04" w:rsidP="00481BFC">
      <w:pPr>
        <w:tabs>
          <w:tab w:val="left" w:pos="0"/>
        </w:tabs>
        <w:suppressAutoHyphens/>
        <w:spacing w:after="0"/>
        <w:ind w:right="82"/>
        <w:jc w:val="center"/>
        <w:rPr>
          <w:noProof/>
        </w:rPr>
      </w:pPr>
    </w:p>
    <w:p w14:paraId="65FD553B" w14:textId="0DE2363E" w:rsidR="00427BF2" w:rsidRDefault="00300DA3" w:rsidP="003743EB">
      <w:pPr>
        <w:tabs>
          <w:tab w:val="left" w:pos="0"/>
        </w:tabs>
        <w:suppressAutoHyphens/>
        <w:ind w:right="82"/>
        <w:jc w:val="center"/>
        <w:rPr>
          <w:noProof/>
        </w:rPr>
      </w:pPr>
      <w:bookmarkStart w:id="30" w:name="_Hlk83806111"/>
      <w:r>
        <w:pict w14:anchorId="2DF0678D">
          <v:shape id="_x0000_i1094" type="#_x0000_t75" style="width:655.5pt;height:267.75pt">
            <v:imagedata r:id="rId80" o:title=""/>
          </v:shape>
        </w:pict>
      </w:r>
      <w:bookmarkEnd w:id="30"/>
    </w:p>
    <w:p w14:paraId="42BB9CD6" w14:textId="315EF1CA" w:rsidR="0098400E" w:rsidRDefault="0098400E" w:rsidP="003743EB">
      <w:pPr>
        <w:tabs>
          <w:tab w:val="left" w:pos="0"/>
        </w:tabs>
        <w:suppressAutoHyphens/>
        <w:ind w:right="82"/>
        <w:jc w:val="center"/>
        <w:rPr>
          <w:noProof/>
        </w:rPr>
      </w:pPr>
    </w:p>
    <w:p w14:paraId="327CA6DE" w14:textId="36698556" w:rsidR="00427BF2" w:rsidRDefault="00427BF2" w:rsidP="003743EB">
      <w:pPr>
        <w:tabs>
          <w:tab w:val="left" w:pos="0"/>
        </w:tabs>
        <w:suppressAutoHyphens/>
        <w:ind w:right="82"/>
        <w:jc w:val="center"/>
        <w:rPr>
          <w:noProof/>
        </w:rPr>
      </w:pPr>
    </w:p>
    <w:p w14:paraId="092CFF8C" w14:textId="77777777" w:rsidR="00E26A04" w:rsidRDefault="00E26A04" w:rsidP="003743EB">
      <w:pPr>
        <w:tabs>
          <w:tab w:val="left" w:pos="0"/>
        </w:tabs>
        <w:suppressAutoHyphens/>
        <w:ind w:right="82"/>
        <w:jc w:val="center"/>
        <w:rPr>
          <w:noProof/>
        </w:rPr>
      </w:pPr>
    </w:p>
    <w:p w14:paraId="731A666A" w14:textId="1E546664" w:rsidR="0098400E" w:rsidRDefault="0098400E" w:rsidP="003743EB">
      <w:pPr>
        <w:tabs>
          <w:tab w:val="left" w:pos="0"/>
        </w:tabs>
        <w:suppressAutoHyphens/>
        <w:ind w:right="82"/>
        <w:jc w:val="center"/>
        <w:rPr>
          <w:noProof/>
        </w:rPr>
      </w:pPr>
    </w:p>
    <w:p w14:paraId="26E8DD93" w14:textId="4E8922AC" w:rsidR="00E26A04" w:rsidRDefault="00E26A04" w:rsidP="003743EB">
      <w:pPr>
        <w:tabs>
          <w:tab w:val="left" w:pos="0"/>
        </w:tabs>
        <w:suppressAutoHyphens/>
        <w:ind w:right="82"/>
        <w:jc w:val="center"/>
        <w:rPr>
          <w:noProof/>
        </w:rPr>
      </w:pPr>
    </w:p>
    <w:p w14:paraId="7E040B41" w14:textId="77777777" w:rsidR="00E26A04" w:rsidRDefault="00E26A04" w:rsidP="003743EB">
      <w:pPr>
        <w:tabs>
          <w:tab w:val="left" w:pos="0"/>
        </w:tabs>
        <w:suppressAutoHyphens/>
        <w:ind w:right="82"/>
        <w:jc w:val="center"/>
        <w:rPr>
          <w:noProof/>
        </w:rPr>
      </w:pPr>
    </w:p>
    <w:p w14:paraId="56D7F38E" w14:textId="77777777" w:rsidR="00427BF2" w:rsidRDefault="00427BF2" w:rsidP="003743EB">
      <w:pPr>
        <w:tabs>
          <w:tab w:val="left" w:pos="0"/>
        </w:tabs>
        <w:suppressAutoHyphens/>
        <w:ind w:right="82"/>
        <w:jc w:val="center"/>
        <w:rPr>
          <w:noProof/>
        </w:rPr>
      </w:pPr>
    </w:p>
    <w:p w14:paraId="35A782F3" w14:textId="1847F523"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7657817C" w14:textId="5A1DA939"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ESTADO DE ORIGEN Y APLICACIÓN – RECURSOS</w:t>
      </w:r>
      <w:r w:rsidR="003839A1" w:rsidRPr="00AB7C7B">
        <w:rPr>
          <w:b/>
          <w:bCs/>
          <w:noProof/>
          <w:sz w:val="20"/>
          <w:szCs w:val="20"/>
        </w:rPr>
        <w:t xml:space="preserve"> POR OBJETO DEL GASTO</w:t>
      </w:r>
    </w:p>
    <w:p w14:paraId="160F70C1" w14:textId="77777777"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(miles de colones)</w:t>
      </w:r>
    </w:p>
    <w:p w14:paraId="69655595" w14:textId="77777777" w:rsidR="0098400E" w:rsidRPr="00481BFC" w:rsidRDefault="0098400E" w:rsidP="00481BFC">
      <w:pPr>
        <w:tabs>
          <w:tab w:val="left" w:pos="0"/>
        </w:tabs>
        <w:suppressAutoHyphens/>
        <w:spacing w:after="0"/>
        <w:ind w:right="82"/>
        <w:jc w:val="center"/>
        <w:rPr>
          <w:noProof/>
        </w:rPr>
      </w:pPr>
    </w:p>
    <w:p w14:paraId="6F911B2E" w14:textId="78C9E512" w:rsidR="00427BF2" w:rsidRDefault="00300DA3" w:rsidP="003743EB">
      <w:pPr>
        <w:tabs>
          <w:tab w:val="left" w:pos="0"/>
        </w:tabs>
        <w:suppressAutoHyphens/>
        <w:ind w:right="82"/>
        <w:jc w:val="center"/>
        <w:rPr>
          <w:noProof/>
        </w:rPr>
      </w:pPr>
      <w:bookmarkStart w:id="31" w:name="_Hlk83806154"/>
      <w:r>
        <w:pict w14:anchorId="275FCEE3">
          <v:shape id="_x0000_i1095" type="#_x0000_t75" style="width:655.5pt;height:348.75pt">
            <v:imagedata r:id="rId81" o:title=""/>
          </v:shape>
        </w:pict>
      </w:r>
      <w:bookmarkEnd w:id="31"/>
    </w:p>
    <w:p w14:paraId="2CCC9CB0" w14:textId="7465CC96" w:rsidR="00427BF2" w:rsidRDefault="00427BF2" w:rsidP="003743EB">
      <w:pPr>
        <w:tabs>
          <w:tab w:val="left" w:pos="0"/>
        </w:tabs>
        <w:suppressAutoHyphens/>
        <w:ind w:right="82"/>
        <w:jc w:val="center"/>
        <w:rPr>
          <w:noProof/>
        </w:rPr>
      </w:pPr>
    </w:p>
    <w:p w14:paraId="006689D0" w14:textId="78C192A7" w:rsidR="00305EE6" w:rsidRDefault="00305EE6" w:rsidP="003743EB">
      <w:pPr>
        <w:tabs>
          <w:tab w:val="left" w:pos="0"/>
        </w:tabs>
        <w:suppressAutoHyphens/>
        <w:ind w:right="82"/>
        <w:jc w:val="center"/>
        <w:rPr>
          <w:noProof/>
        </w:rPr>
      </w:pPr>
    </w:p>
    <w:p w14:paraId="35240350" w14:textId="77777777" w:rsidR="00305EE6" w:rsidRDefault="00305EE6" w:rsidP="003743EB">
      <w:pPr>
        <w:tabs>
          <w:tab w:val="left" w:pos="0"/>
        </w:tabs>
        <w:suppressAutoHyphens/>
        <w:ind w:right="82"/>
        <w:jc w:val="center"/>
        <w:rPr>
          <w:noProof/>
        </w:rPr>
      </w:pPr>
    </w:p>
    <w:p w14:paraId="40A3D1D9" w14:textId="16724A23"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67B6375D" w14:textId="3EF1E366"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 xml:space="preserve">ESTADO DE ORIGEN Y APLICACIÓN – RECURSOS </w:t>
      </w:r>
      <w:r w:rsidR="003839A1" w:rsidRPr="00AB7C7B">
        <w:rPr>
          <w:b/>
          <w:bCs/>
          <w:noProof/>
          <w:sz w:val="20"/>
          <w:szCs w:val="20"/>
        </w:rPr>
        <w:t>POR OBJETO DEL GASTO</w:t>
      </w:r>
    </w:p>
    <w:p w14:paraId="5476DA34" w14:textId="77777777"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(miles de colones)</w:t>
      </w:r>
    </w:p>
    <w:p w14:paraId="6E9DDA8C" w14:textId="77777777" w:rsidR="0098400E" w:rsidRDefault="0098400E" w:rsidP="00481BFC">
      <w:pPr>
        <w:tabs>
          <w:tab w:val="left" w:pos="0"/>
        </w:tabs>
        <w:suppressAutoHyphens/>
        <w:spacing w:after="0"/>
        <w:ind w:right="82"/>
        <w:jc w:val="center"/>
        <w:rPr>
          <w:noProof/>
        </w:rPr>
      </w:pPr>
    </w:p>
    <w:p w14:paraId="69467314" w14:textId="77777777" w:rsidR="00305EE6" w:rsidRDefault="00305EE6" w:rsidP="003743EB">
      <w:pPr>
        <w:tabs>
          <w:tab w:val="left" w:pos="0"/>
        </w:tabs>
        <w:suppressAutoHyphens/>
        <w:ind w:right="82"/>
        <w:jc w:val="center"/>
      </w:pPr>
    </w:p>
    <w:p w14:paraId="38D62F03" w14:textId="69D9F2DA" w:rsidR="00427BF2" w:rsidRDefault="00300DA3" w:rsidP="003743EB">
      <w:pPr>
        <w:tabs>
          <w:tab w:val="left" w:pos="0"/>
        </w:tabs>
        <w:suppressAutoHyphens/>
        <w:ind w:right="82"/>
        <w:jc w:val="center"/>
        <w:rPr>
          <w:noProof/>
        </w:rPr>
      </w:pPr>
      <w:bookmarkStart w:id="32" w:name="_Hlk83806175"/>
      <w:r>
        <w:pict w14:anchorId="7F655077">
          <v:shape id="_x0000_i1096" type="#_x0000_t75" style="width:655.5pt;height:266.25pt">
            <v:imagedata r:id="rId82" o:title=""/>
          </v:shape>
        </w:pict>
      </w:r>
      <w:bookmarkEnd w:id="32"/>
    </w:p>
    <w:p w14:paraId="0BD64D33" w14:textId="77777777" w:rsidR="00427BF2" w:rsidRDefault="00427BF2" w:rsidP="003743EB">
      <w:pPr>
        <w:tabs>
          <w:tab w:val="left" w:pos="0"/>
        </w:tabs>
        <w:suppressAutoHyphens/>
        <w:ind w:right="82"/>
        <w:jc w:val="center"/>
        <w:rPr>
          <w:noProof/>
        </w:rPr>
      </w:pPr>
    </w:p>
    <w:p w14:paraId="375C5F77" w14:textId="77777777" w:rsidR="0098400E" w:rsidRDefault="0098400E" w:rsidP="003743EB">
      <w:pPr>
        <w:tabs>
          <w:tab w:val="left" w:pos="0"/>
        </w:tabs>
        <w:suppressAutoHyphens/>
        <w:ind w:right="82"/>
        <w:jc w:val="center"/>
        <w:rPr>
          <w:noProof/>
        </w:rPr>
      </w:pPr>
    </w:p>
    <w:p w14:paraId="6DC72C13" w14:textId="4EB9B6F5" w:rsidR="0098400E" w:rsidRDefault="0098400E" w:rsidP="003743EB">
      <w:pPr>
        <w:tabs>
          <w:tab w:val="left" w:pos="0"/>
        </w:tabs>
        <w:suppressAutoHyphens/>
        <w:ind w:right="82"/>
        <w:jc w:val="center"/>
        <w:rPr>
          <w:noProof/>
        </w:rPr>
      </w:pPr>
    </w:p>
    <w:p w14:paraId="45ACB609" w14:textId="0DD059BB" w:rsidR="00305EE6" w:rsidRDefault="00305EE6" w:rsidP="003743EB">
      <w:pPr>
        <w:tabs>
          <w:tab w:val="left" w:pos="0"/>
        </w:tabs>
        <w:suppressAutoHyphens/>
        <w:ind w:right="82"/>
        <w:jc w:val="center"/>
        <w:rPr>
          <w:noProof/>
        </w:rPr>
      </w:pPr>
    </w:p>
    <w:p w14:paraId="0D0F01FA" w14:textId="13CB794A" w:rsidR="00305EE6" w:rsidRDefault="00305EE6" w:rsidP="003743EB">
      <w:pPr>
        <w:tabs>
          <w:tab w:val="left" w:pos="0"/>
        </w:tabs>
        <w:suppressAutoHyphens/>
        <w:ind w:right="82"/>
        <w:jc w:val="center"/>
        <w:rPr>
          <w:noProof/>
        </w:rPr>
      </w:pPr>
    </w:p>
    <w:p w14:paraId="7FF8B876" w14:textId="77777777" w:rsidR="00305EE6" w:rsidRDefault="00305EE6" w:rsidP="003743EB">
      <w:pPr>
        <w:tabs>
          <w:tab w:val="left" w:pos="0"/>
        </w:tabs>
        <w:suppressAutoHyphens/>
        <w:ind w:right="82"/>
        <w:jc w:val="center"/>
        <w:rPr>
          <w:noProof/>
        </w:rPr>
      </w:pPr>
    </w:p>
    <w:p w14:paraId="0CF2B88F" w14:textId="550D9D7E"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lastRenderedPageBreak/>
        <w:t>PRESUPUESTO ORDINARIO 202</w:t>
      </w:r>
      <w:r w:rsidR="005E6FE8" w:rsidRPr="00AB7C7B">
        <w:rPr>
          <w:b/>
          <w:bCs/>
          <w:noProof/>
          <w:sz w:val="20"/>
          <w:szCs w:val="20"/>
        </w:rPr>
        <w:t>2</w:t>
      </w:r>
    </w:p>
    <w:p w14:paraId="569F0FE7" w14:textId="60AD84EA"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 xml:space="preserve">ESTADO DE ORIGEN Y APLICACIÓN – RECURSOS </w:t>
      </w:r>
      <w:r w:rsidR="003839A1" w:rsidRPr="00AB7C7B">
        <w:rPr>
          <w:b/>
          <w:bCs/>
          <w:noProof/>
          <w:sz w:val="20"/>
          <w:szCs w:val="20"/>
        </w:rPr>
        <w:t>POR OBJETO DEL GASTO</w:t>
      </w:r>
    </w:p>
    <w:p w14:paraId="2F31F579" w14:textId="77777777" w:rsidR="00427BF2" w:rsidRPr="00AB7C7B" w:rsidRDefault="00427BF2" w:rsidP="00481BFC">
      <w:pPr>
        <w:tabs>
          <w:tab w:val="left" w:pos="0"/>
        </w:tabs>
        <w:suppressAutoHyphens/>
        <w:spacing w:after="0"/>
        <w:ind w:right="82"/>
        <w:jc w:val="center"/>
        <w:rPr>
          <w:b/>
          <w:bCs/>
          <w:noProof/>
          <w:sz w:val="20"/>
          <w:szCs w:val="20"/>
        </w:rPr>
      </w:pPr>
      <w:r w:rsidRPr="00AB7C7B">
        <w:rPr>
          <w:b/>
          <w:bCs/>
          <w:noProof/>
          <w:sz w:val="20"/>
          <w:szCs w:val="20"/>
        </w:rPr>
        <w:t>(miles de colones)</w:t>
      </w:r>
    </w:p>
    <w:p w14:paraId="2AA2F3A8" w14:textId="77777777" w:rsidR="0098400E" w:rsidRDefault="0098400E" w:rsidP="00481BFC">
      <w:pPr>
        <w:tabs>
          <w:tab w:val="left" w:pos="0"/>
        </w:tabs>
        <w:suppressAutoHyphens/>
        <w:spacing w:after="0"/>
        <w:ind w:right="82"/>
        <w:jc w:val="center"/>
        <w:rPr>
          <w:noProof/>
        </w:rPr>
      </w:pPr>
    </w:p>
    <w:p w14:paraId="486A3F8F" w14:textId="0E19D093" w:rsidR="00427BF2" w:rsidRDefault="00300DA3" w:rsidP="003743EB">
      <w:pPr>
        <w:tabs>
          <w:tab w:val="left" w:pos="0"/>
        </w:tabs>
        <w:suppressAutoHyphens/>
        <w:ind w:right="82"/>
        <w:jc w:val="center"/>
        <w:rPr>
          <w:noProof/>
        </w:rPr>
      </w:pPr>
      <w:bookmarkStart w:id="33" w:name="_Hlk83806195"/>
      <w:r>
        <w:pict w14:anchorId="460C81FC">
          <v:shape id="_x0000_i1097" type="#_x0000_t75" style="width:655.5pt;height:295.5pt">
            <v:imagedata r:id="rId83" o:title=""/>
          </v:shape>
        </w:pict>
      </w:r>
      <w:bookmarkEnd w:id="33"/>
    </w:p>
    <w:p w14:paraId="2F152E63" w14:textId="77777777" w:rsidR="00427BF2" w:rsidRDefault="00427BF2" w:rsidP="003743EB">
      <w:pPr>
        <w:tabs>
          <w:tab w:val="left" w:pos="0"/>
        </w:tabs>
        <w:suppressAutoHyphens/>
        <w:ind w:right="82"/>
        <w:jc w:val="center"/>
        <w:rPr>
          <w:noProof/>
        </w:rPr>
      </w:pPr>
    </w:p>
    <w:p w14:paraId="5AA152D9" w14:textId="77777777" w:rsidR="00427BF2" w:rsidRDefault="00427BF2" w:rsidP="003743EB">
      <w:pPr>
        <w:tabs>
          <w:tab w:val="left" w:pos="0"/>
        </w:tabs>
        <w:suppressAutoHyphens/>
        <w:ind w:right="82"/>
        <w:jc w:val="center"/>
        <w:rPr>
          <w:noProof/>
        </w:rPr>
      </w:pPr>
    </w:p>
    <w:p w14:paraId="79F42239" w14:textId="77777777" w:rsidR="0028103A" w:rsidRDefault="0028103A" w:rsidP="0028103A">
      <w:pPr>
        <w:tabs>
          <w:tab w:val="left" w:pos="-426"/>
        </w:tabs>
        <w:suppressAutoHyphens/>
        <w:ind w:right="-283"/>
        <w:rPr>
          <w:spacing w:val="-3"/>
        </w:rPr>
      </w:pPr>
    </w:p>
    <w:p w14:paraId="25D1EB48" w14:textId="77777777" w:rsidR="0028103A" w:rsidRDefault="0028103A" w:rsidP="0028103A">
      <w:pPr>
        <w:tabs>
          <w:tab w:val="left" w:pos="-426"/>
        </w:tabs>
        <w:suppressAutoHyphens/>
        <w:ind w:right="-283"/>
        <w:rPr>
          <w:spacing w:val="-3"/>
        </w:rPr>
        <w:sectPr w:rsidR="0028103A" w:rsidSect="0037564F">
          <w:headerReference w:type="default" r:id="rId84"/>
          <w:footerReference w:type="default" r:id="rId85"/>
          <w:pgSz w:w="15840" w:h="12240" w:orient="landscape"/>
          <w:pgMar w:top="851" w:right="1440" w:bottom="1608" w:left="1276" w:header="720" w:footer="720" w:gutter="0"/>
          <w:cols w:space="720"/>
          <w:docGrid w:linePitch="360"/>
        </w:sectPr>
      </w:pPr>
    </w:p>
    <w:p w14:paraId="013BE554" w14:textId="77777777" w:rsidR="00481BFC" w:rsidRDefault="00D92056" w:rsidP="00481BFC">
      <w:pPr>
        <w:pStyle w:val="Ttulo1"/>
        <w:sectPr w:rsidR="00481BFC" w:rsidSect="00481BFC">
          <w:headerReference w:type="default" r:id="rId86"/>
          <w:footerReference w:type="default" r:id="rId87"/>
          <w:pgSz w:w="12240" w:h="15840"/>
          <w:pgMar w:top="992" w:right="1469" w:bottom="992" w:left="1701" w:header="720" w:footer="720" w:gutter="0"/>
          <w:cols w:space="720"/>
          <w:vAlign w:val="center"/>
          <w:docGrid w:linePitch="360"/>
        </w:sectPr>
      </w:pPr>
      <w:bookmarkStart w:id="34" w:name="_Toc49328896"/>
      <w:bookmarkStart w:id="35" w:name="_Toc49328937"/>
      <w:bookmarkStart w:id="36" w:name="_Toc49329004"/>
      <w:bookmarkStart w:id="37" w:name="_Toc49329147"/>
      <w:bookmarkStart w:id="38" w:name="_Toc83797816"/>
      <w:r>
        <w:rPr>
          <w:noProof/>
        </w:rPr>
        <w:lastRenderedPageBreak/>
        <w:pict w14:anchorId="4485262D">
          <v:roundrect id="_x0000_s1237" style="position:absolute;left:0;text-align:left;margin-left:26.75pt;margin-top:-.45pt;width:409.95pt;height:44.35pt;z-index:-28" arcsize="10923f" fillcolor="#4472c4" strokecolor="#f2f2f2" strokeweight="3pt">
            <v:fill color2="fill lighten(51)" angle="-135" focusposition=".5,.5" focussize="" method="linear sigma" type="gradient"/>
            <v:shadow on="t" type="perspective" color="#1f3763" opacity=".5" offset="1pt" offset2="-1pt"/>
          </v:roundrect>
        </w:pict>
      </w:r>
      <w:r w:rsidR="00481BFC">
        <w:t>SECCIÓN B: Jus</w:t>
      </w:r>
      <w:bookmarkStart w:id="39" w:name="_Hlk83743252"/>
      <w:r w:rsidR="00481BFC">
        <w:t>tificaciones Generales</w:t>
      </w:r>
      <w:bookmarkEnd w:id="34"/>
      <w:bookmarkEnd w:id="35"/>
      <w:bookmarkEnd w:id="36"/>
      <w:bookmarkEnd w:id="37"/>
      <w:bookmarkEnd w:id="38"/>
    </w:p>
    <w:p w14:paraId="71D97585" w14:textId="77777777" w:rsidR="00ED7560" w:rsidRDefault="000526DE" w:rsidP="00ED7560">
      <w:pPr>
        <w:pStyle w:val="Ttulo2"/>
        <w:spacing w:after="240"/>
        <w:rPr>
          <w:spacing w:val="-3"/>
        </w:rPr>
      </w:pPr>
      <w:bookmarkStart w:id="40" w:name="_Toc49328897"/>
      <w:bookmarkStart w:id="41" w:name="_Toc49328938"/>
      <w:bookmarkStart w:id="42" w:name="_Toc49329005"/>
      <w:bookmarkStart w:id="43" w:name="_Toc49329148"/>
      <w:bookmarkStart w:id="44" w:name="_Toc83797817"/>
      <w:r w:rsidRPr="0007098A">
        <w:rPr>
          <w:spacing w:val="-3"/>
          <w:szCs w:val="22"/>
        </w:rPr>
        <w:lastRenderedPageBreak/>
        <w:t xml:space="preserve">1. </w:t>
      </w:r>
      <w:r w:rsidRPr="00B14A5C">
        <w:t xml:space="preserve"> </w:t>
      </w:r>
      <w:r w:rsidR="008E42C2" w:rsidRPr="00B14A5C">
        <w:t>J</w:t>
      </w:r>
      <w:r w:rsidR="00ED7560">
        <w:t>ustificación de los Ingresos</w:t>
      </w:r>
      <w:r w:rsidR="00D95872" w:rsidRPr="00B14A5C">
        <w:t>.</w:t>
      </w:r>
      <w:bookmarkEnd w:id="40"/>
      <w:bookmarkEnd w:id="41"/>
      <w:bookmarkEnd w:id="42"/>
      <w:bookmarkEnd w:id="43"/>
      <w:bookmarkEnd w:id="44"/>
    </w:p>
    <w:p w14:paraId="3E7E5D63" w14:textId="77777777" w:rsidR="00403D5C" w:rsidRPr="0035767A" w:rsidRDefault="00C919D3" w:rsidP="003F6909">
      <w:pPr>
        <w:pStyle w:val="Ttulo9"/>
      </w:pPr>
      <w:r w:rsidRPr="0035767A">
        <w:t>Aspectos Generales del Presupuesto de Ingresos:</w:t>
      </w:r>
    </w:p>
    <w:p w14:paraId="10D17DE7" w14:textId="0C139AAD" w:rsidR="00BC208D" w:rsidRDefault="000526DE" w:rsidP="00C919D3">
      <w:r w:rsidRPr="006F27DB">
        <w:t xml:space="preserve">El presupuesto total de ingresos de la </w:t>
      </w:r>
      <w:r w:rsidRPr="003E7B3D">
        <w:t>Unive</w:t>
      </w:r>
      <w:r w:rsidRPr="0069386C">
        <w:t>rsidad Nacional para el año 20</w:t>
      </w:r>
      <w:r w:rsidR="00CA5C95" w:rsidRPr="0069386C">
        <w:t>2</w:t>
      </w:r>
      <w:r w:rsidR="005E6FE8" w:rsidRPr="0069386C">
        <w:t>2</w:t>
      </w:r>
      <w:r w:rsidRPr="0069386C">
        <w:t xml:space="preserve"> se estima en la suma de</w:t>
      </w:r>
      <w:r w:rsidR="00DF6CAE" w:rsidRPr="0069386C">
        <w:t xml:space="preserve"> </w:t>
      </w:r>
      <w:r w:rsidRPr="0069386C">
        <w:rPr>
          <w:b/>
        </w:rPr>
        <w:t>¢</w:t>
      </w:r>
      <w:r w:rsidR="00547E68" w:rsidRPr="0069386C">
        <w:rPr>
          <w:b/>
        </w:rPr>
        <w:t>1</w:t>
      </w:r>
      <w:r w:rsidR="003E7B3D" w:rsidRPr="0069386C">
        <w:rPr>
          <w:b/>
        </w:rPr>
        <w:t>5</w:t>
      </w:r>
      <w:r w:rsidR="0069386C" w:rsidRPr="0069386C">
        <w:rPr>
          <w:b/>
        </w:rPr>
        <w:t>2</w:t>
      </w:r>
      <w:r w:rsidR="00547E68" w:rsidRPr="0069386C">
        <w:rPr>
          <w:b/>
        </w:rPr>
        <w:t>.</w:t>
      </w:r>
      <w:r w:rsidR="003E7B3D" w:rsidRPr="0069386C">
        <w:rPr>
          <w:b/>
        </w:rPr>
        <w:t>0</w:t>
      </w:r>
      <w:r w:rsidR="0069386C" w:rsidRPr="0069386C">
        <w:rPr>
          <w:b/>
        </w:rPr>
        <w:t>92</w:t>
      </w:r>
      <w:r w:rsidR="00547E68" w:rsidRPr="0069386C">
        <w:rPr>
          <w:b/>
        </w:rPr>
        <w:t>.</w:t>
      </w:r>
      <w:r w:rsidR="0069386C" w:rsidRPr="0069386C">
        <w:rPr>
          <w:b/>
        </w:rPr>
        <w:t>869</w:t>
      </w:r>
      <w:r w:rsidR="00547E68" w:rsidRPr="0069386C">
        <w:rPr>
          <w:b/>
        </w:rPr>
        <w:t>,</w:t>
      </w:r>
      <w:r w:rsidR="0069386C" w:rsidRPr="0069386C">
        <w:rPr>
          <w:b/>
        </w:rPr>
        <w:t>3</w:t>
      </w:r>
      <w:r w:rsidR="00547E68" w:rsidRPr="0069386C">
        <w:rPr>
          <w:b/>
        </w:rPr>
        <w:t xml:space="preserve"> </w:t>
      </w:r>
      <w:r w:rsidR="00137D30" w:rsidRPr="0069386C">
        <w:rPr>
          <w:b/>
        </w:rPr>
        <w:t>miles</w:t>
      </w:r>
      <w:r w:rsidR="00E40167" w:rsidRPr="0069386C">
        <w:rPr>
          <w:b/>
        </w:rPr>
        <w:t>,</w:t>
      </w:r>
      <w:r w:rsidR="00BC208D" w:rsidRPr="0069386C">
        <w:rPr>
          <w:b/>
        </w:rPr>
        <w:t xml:space="preserve"> </w:t>
      </w:r>
      <w:r w:rsidRPr="0069386C">
        <w:t xml:space="preserve">conformado por </w:t>
      </w:r>
      <w:r w:rsidR="00C052BB" w:rsidRPr="0069386C">
        <w:t xml:space="preserve">un monto </w:t>
      </w:r>
      <w:r w:rsidR="00C052BB" w:rsidRPr="0069386C">
        <w:rPr>
          <w:b/>
        </w:rPr>
        <w:t>¢</w:t>
      </w:r>
      <w:r w:rsidR="00547E68" w:rsidRPr="0069386C">
        <w:rPr>
          <w:b/>
        </w:rPr>
        <w:t>1</w:t>
      </w:r>
      <w:r w:rsidR="0069386C" w:rsidRPr="0069386C">
        <w:rPr>
          <w:b/>
        </w:rPr>
        <w:t>47</w:t>
      </w:r>
      <w:r w:rsidR="00547E68" w:rsidRPr="0069386C">
        <w:rPr>
          <w:b/>
        </w:rPr>
        <w:t>.</w:t>
      </w:r>
      <w:r w:rsidR="0069386C" w:rsidRPr="0069386C">
        <w:rPr>
          <w:b/>
        </w:rPr>
        <w:t>905</w:t>
      </w:r>
      <w:r w:rsidR="00547E68" w:rsidRPr="0069386C">
        <w:rPr>
          <w:b/>
        </w:rPr>
        <w:t>.</w:t>
      </w:r>
      <w:r w:rsidR="0069386C" w:rsidRPr="0069386C">
        <w:rPr>
          <w:b/>
        </w:rPr>
        <w:t>031</w:t>
      </w:r>
      <w:r w:rsidR="00547E68" w:rsidRPr="0069386C">
        <w:rPr>
          <w:b/>
        </w:rPr>
        <w:t>,</w:t>
      </w:r>
      <w:r w:rsidR="0069386C" w:rsidRPr="0069386C">
        <w:rPr>
          <w:b/>
        </w:rPr>
        <w:t>9</w:t>
      </w:r>
      <w:r w:rsidR="00547E68" w:rsidRPr="0069386C">
        <w:rPr>
          <w:b/>
        </w:rPr>
        <w:t xml:space="preserve"> </w:t>
      </w:r>
      <w:r w:rsidR="00C052BB" w:rsidRPr="0069386C">
        <w:rPr>
          <w:b/>
        </w:rPr>
        <w:t>miles</w:t>
      </w:r>
      <w:r w:rsidR="00C052BB" w:rsidRPr="0069386C">
        <w:t xml:space="preserve"> correspondiente a </w:t>
      </w:r>
      <w:r w:rsidRPr="0069386C">
        <w:t xml:space="preserve">recursos de aplicación general y </w:t>
      </w:r>
      <w:r w:rsidR="00C052BB" w:rsidRPr="0069386C">
        <w:t xml:space="preserve">la suma de </w:t>
      </w:r>
      <w:r w:rsidR="00DF6CAE" w:rsidRPr="0069386C">
        <w:rPr>
          <w:b/>
        </w:rPr>
        <w:t>¢</w:t>
      </w:r>
      <w:r w:rsidR="0069386C" w:rsidRPr="0069386C">
        <w:rPr>
          <w:b/>
        </w:rPr>
        <w:t>4</w:t>
      </w:r>
      <w:r w:rsidR="00547E68" w:rsidRPr="0069386C">
        <w:rPr>
          <w:b/>
        </w:rPr>
        <w:t>.</w:t>
      </w:r>
      <w:r w:rsidR="0069386C" w:rsidRPr="0069386C">
        <w:rPr>
          <w:b/>
        </w:rPr>
        <w:t>187</w:t>
      </w:r>
      <w:r w:rsidR="00547E68" w:rsidRPr="0069386C">
        <w:rPr>
          <w:b/>
        </w:rPr>
        <w:t>.</w:t>
      </w:r>
      <w:r w:rsidR="0069386C" w:rsidRPr="0069386C">
        <w:rPr>
          <w:b/>
        </w:rPr>
        <w:t>837</w:t>
      </w:r>
      <w:r w:rsidR="00547E68" w:rsidRPr="0069386C">
        <w:rPr>
          <w:b/>
        </w:rPr>
        <w:t>,</w:t>
      </w:r>
      <w:r w:rsidR="0069386C" w:rsidRPr="0069386C">
        <w:rPr>
          <w:b/>
        </w:rPr>
        <w:t>5</w:t>
      </w:r>
      <w:r w:rsidR="00214241" w:rsidRPr="0069386C">
        <w:rPr>
          <w:b/>
        </w:rPr>
        <w:t xml:space="preserve"> </w:t>
      </w:r>
      <w:r w:rsidR="00C052BB" w:rsidRPr="0069386C">
        <w:rPr>
          <w:b/>
        </w:rPr>
        <w:t>miles</w:t>
      </w:r>
      <w:r w:rsidR="00C052BB" w:rsidRPr="0069386C">
        <w:t xml:space="preserve"> </w:t>
      </w:r>
      <w:r w:rsidR="00DD1FBA" w:rsidRPr="0069386C">
        <w:t xml:space="preserve">recursos </w:t>
      </w:r>
      <w:r w:rsidRPr="0069386C">
        <w:t>de aplicación específica (detalle en cuadro de ingresos).</w:t>
      </w:r>
    </w:p>
    <w:p w14:paraId="67219AB7" w14:textId="0F393D58" w:rsidR="00120CE0" w:rsidRDefault="00120CE0" w:rsidP="00C919D3"/>
    <w:p w14:paraId="21F30ACC" w14:textId="77777777" w:rsidR="00120CE0" w:rsidRDefault="00120CE0" w:rsidP="00C919D3"/>
    <w:p w14:paraId="6AB4D569" w14:textId="4C6AFAAC" w:rsidR="00BE0F84" w:rsidRDefault="00BE0F84" w:rsidP="00C224D8">
      <w:pPr>
        <w:spacing w:after="0"/>
        <w:jc w:val="center"/>
        <w:rPr>
          <w:b/>
          <w:bCs/>
        </w:rPr>
      </w:pPr>
      <w:r w:rsidRPr="003E7B3D">
        <w:rPr>
          <w:b/>
          <w:bCs/>
        </w:rPr>
        <w:t>Gráfico 1</w:t>
      </w:r>
    </w:p>
    <w:p w14:paraId="366C05F8" w14:textId="77777777" w:rsidR="003E7B3D" w:rsidRDefault="003E7B3D" w:rsidP="00BE0F84">
      <w:pPr>
        <w:spacing w:after="0"/>
        <w:jc w:val="center"/>
        <w:rPr>
          <w:b/>
          <w:bCs/>
        </w:rPr>
      </w:pPr>
    </w:p>
    <w:p w14:paraId="692DD95A" w14:textId="0F3A8A5A" w:rsidR="003E7B3D" w:rsidRDefault="00300DA3" w:rsidP="00BE0F84">
      <w:pPr>
        <w:spacing w:after="0"/>
        <w:jc w:val="center"/>
        <w:rPr>
          <w:b/>
          <w:bCs/>
        </w:rPr>
      </w:pPr>
      <w:r>
        <w:rPr>
          <w:b/>
          <w:bCs/>
        </w:rPr>
        <w:pict w14:anchorId="5158C2DC">
          <v:shape id="_x0000_i1098" type="#_x0000_t75" style="width:438.75pt;height:261.75pt;mso-left-percent:-10001;mso-top-percent:-10001;mso-position-horizontal:absolute;mso-position-horizontal-relative:char;mso-position-vertical:absolute;mso-position-vertical-relative:line;mso-left-percent:-10001;mso-top-percent:-10001">
            <v:imagedata r:id="rId88" o:title=""/>
          </v:shape>
        </w:pict>
      </w:r>
    </w:p>
    <w:p w14:paraId="1EF83EDE" w14:textId="278C4765" w:rsidR="003E7B3D" w:rsidRPr="00120CE0" w:rsidRDefault="00120CE0" w:rsidP="00120CE0">
      <w:pPr>
        <w:spacing w:after="0"/>
        <w:jc w:val="left"/>
        <w:rPr>
          <w:i/>
          <w:iCs/>
          <w:sz w:val="20"/>
          <w:szCs w:val="20"/>
        </w:rPr>
      </w:pPr>
      <w:r w:rsidRPr="00120CE0">
        <w:rPr>
          <w:i/>
          <w:iCs/>
          <w:sz w:val="20"/>
          <w:szCs w:val="20"/>
        </w:rPr>
        <w:t>Fuente: Formulación presupuestaria periodos 2020 – 2022 Área de Análisis y Plan Presupuesto</w:t>
      </w:r>
    </w:p>
    <w:p w14:paraId="34909714" w14:textId="53DA51CC" w:rsidR="003E7B3D" w:rsidRDefault="003E7B3D" w:rsidP="00BE0F84">
      <w:pPr>
        <w:spacing w:after="0"/>
        <w:jc w:val="center"/>
        <w:rPr>
          <w:b/>
          <w:bCs/>
        </w:rPr>
      </w:pPr>
    </w:p>
    <w:p w14:paraId="7980D44D" w14:textId="5E5D7BF7" w:rsidR="000546A9" w:rsidRDefault="000546A9" w:rsidP="00BE0F84">
      <w:pPr>
        <w:spacing w:after="0"/>
        <w:jc w:val="center"/>
        <w:rPr>
          <w:b/>
          <w:bCs/>
        </w:rPr>
      </w:pPr>
    </w:p>
    <w:p w14:paraId="4369A572" w14:textId="46FCE3C6" w:rsidR="000546A9" w:rsidRDefault="000546A9" w:rsidP="00BE0F84">
      <w:pPr>
        <w:spacing w:after="0"/>
        <w:jc w:val="center"/>
        <w:rPr>
          <w:b/>
          <w:bCs/>
        </w:rPr>
      </w:pPr>
    </w:p>
    <w:p w14:paraId="6EBB0934" w14:textId="185D0DC6" w:rsidR="000546A9" w:rsidRDefault="000546A9" w:rsidP="00BE0F84">
      <w:pPr>
        <w:spacing w:after="0"/>
        <w:jc w:val="center"/>
        <w:rPr>
          <w:b/>
          <w:bCs/>
        </w:rPr>
      </w:pPr>
    </w:p>
    <w:p w14:paraId="44E61E66" w14:textId="4B29151B" w:rsidR="000546A9" w:rsidRDefault="000546A9" w:rsidP="00BE0F84">
      <w:pPr>
        <w:spacing w:after="0"/>
        <w:jc w:val="center"/>
        <w:rPr>
          <w:b/>
          <w:bCs/>
        </w:rPr>
      </w:pPr>
    </w:p>
    <w:p w14:paraId="021B95CA" w14:textId="774E05DA" w:rsidR="000546A9" w:rsidRDefault="000546A9" w:rsidP="00BE0F84">
      <w:pPr>
        <w:spacing w:after="0"/>
        <w:jc w:val="center"/>
        <w:rPr>
          <w:b/>
          <w:bCs/>
        </w:rPr>
      </w:pPr>
    </w:p>
    <w:p w14:paraId="07436121" w14:textId="3EF1ECCE" w:rsidR="000546A9" w:rsidRDefault="000546A9" w:rsidP="00BE0F84">
      <w:pPr>
        <w:spacing w:after="0"/>
        <w:jc w:val="center"/>
        <w:rPr>
          <w:b/>
          <w:bCs/>
        </w:rPr>
      </w:pPr>
    </w:p>
    <w:p w14:paraId="62166F0E" w14:textId="11AF4C39" w:rsidR="000546A9" w:rsidRDefault="000546A9" w:rsidP="00BE0F84">
      <w:pPr>
        <w:spacing w:after="0"/>
        <w:jc w:val="center"/>
        <w:rPr>
          <w:b/>
          <w:bCs/>
        </w:rPr>
      </w:pPr>
    </w:p>
    <w:p w14:paraId="0D0BDBE9" w14:textId="1B002BC6" w:rsidR="000546A9" w:rsidRDefault="000546A9" w:rsidP="00BE0F84">
      <w:pPr>
        <w:spacing w:after="0"/>
        <w:jc w:val="center"/>
        <w:rPr>
          <w:b/>
          <w:bCs/>
        </w:rPr>
      </w:pPr>
    </w:p>
    <w:p w14:paraId="709C1242" w14:textId="2E756B2F" w:rsidR="000546A9" w:rsidRDefault="000546A9" w:rsidP="00BE0F84">
      <w:pPr>
        <w:spacing w:after="0"/>
        <w:jc w:val="center"/>
        <w:rPr>
          <w:b/>
          <w:bCs/>
        </w:rPr>
      </w:pPr>
    </w:p>
    <w:p w14:paraId="699DB1A1" w14:textId="61B4593C" w:rsidR="000546A9" w:rsidRDefault="000546A9" w:rsidP="00BE0F84">
      <w:pPr>
        <w:spacing w:after="0"/>
        <w:jc w:val="center"/>
        <w:rPr>
          <w:b/>
          <w:bCs/>
        </w:rPr>
      </w:pPr>
    </w:p>
    <w:p w14:paraId="5ED03447" w14:textId="74726DB1" w:rsidR="000546A9" w:rsidRDefault="000546A9" w:rsidP="00BE0F84">
      <w:pPr>
        <w:spacing w:after="0"/>
        <w:jc w:val="center"/>
        <w:rPr>
          <w:b/>
          <w:bCs/>
        </w:rPr>
      </w:pPr>
    </w:p>
    <w:p w14:paraId="64E720B3" w14:textId="11DE678B" w:rsidR="000546A9" w:rsidRDefault="000546A9" w:rsidP="00BE0F84">
      <w:pPr>
        <w:spacing w:after="0"/>
        <w:jc w:val="center"/>
        <w:rPr>
          <w:b/>
          <w:bCs/>
        </w:rPr>
      </w:pPr>
    </w:p>
    <w:p w14:paraId="1C370448" w14:textId="05AC0E42" w:rsidR="000546A9" w:rsidRDefault="000546A9" w:rsidP="00BE0F84">
      <w:pPr>
        <w:spacing w:after="0"/>
        <w:jc w:val="center"/>
        <w:rPr>
          <w:b/>
          <w:bCs/>
        </w:rPr>
      </w:pPr>
    </w:p>
    <w:p w14:paraId="13467037" w14:textId="77777777" w:rsidR="000546A9" w:rsidRDefault="000546A9" w:rsidP="00120CE0">
      <w:pPr>
        <w:spacing w:after="0"/>
        <w:rPr>
          <w:b/>
          <w:bCs/>
        </w:rPr>
      </w:pPr>
    </w:p>
    <w:p w14:paraId="2A00983C" w14:textId="23000EF7" w:rsidR="003E7B3D" w:rsidRPr="003E7B3D" w:rsidRDefault="003E7B3D" w:rsidP="003E7B3D">
      <w:pPr>
        <w:spacing w:after="0"/>
        <w:jc w:val="center"/>
        <w:rPr>
          <w:b/>
          <w:bCs/>
        </w:rPr>
      </w:pPr>
      <w:r w:rsidRPr="003E7B3D">
        <w:rPr>
          <w:b/>
          <w:bCs/>
        </w:rPr>
        <w:t>Gráfico</w:t>
      </w:r>
      <w:r>
        <w:rPr>
          <w:b/>
          <w:bCs/>
        </w:rPr>
        <w:t xml:space="preserve"> 2</w:t>
      </w:r>
    </w:p>
    <w:p w14:paraId="73DCF196" w14:textId="76DA62C9" w:rsidR="003E7B3D" w:rsidRPr="003E7B3D" w:rsidRDefault="003E7B3D" w:rsidP="003E7B3D">
      <w:pPr>
        <w:spacing w:after="0"/>
        <w:jc w:val="center"/>
        <w:rPr>
          <w:b/>
          <w:bCs/>
        </w:rPr>
      </w:pPr>
      <w:r w:rsidRPr="003E7B3D">
        <w:rPr>
          <w:b/>
          <w:bCs/>
        </w:rPr>
        <w:t>Composición del Presupuesto 202</w:t>
      </w:r>
      <w:r w:rsidR="00120CE0">
        <w:rPr>
          <w:b/>
          <w:bCs/>
        </w:rPr>
        <w:t>2</w:t>
      </w:r>
      <w:r w:rsidRPr="003E7B3D">
        <w:rPr>
          <w:b/>
          <w:bCs/>
        </w:rPr>
        <w:t xml:space="preserve">, por </w:t>
      </w:r>
      <w:r>
        <w:rPr>
          <w:b/>
          <w:bCs/>
        </w:rPr>
        <w:t>Fuente de Financiamiento</w:t>
      </w:r>
    </w:p>
    <w:p w14:paraId="7E2D05BE" w14:textId="59A7FA13" w:rsidR="003E7B3D" w:rsidRDefault="003E7B3D" w:rsidP="003E7B3D">
      <w:pPr>
        <w:spacing w:after="0"/>
        <w:jc w:val="center"/>
        <w:rPr>
          <w:b/>
          <w:bCs/>
        </w:rPr>
      </w:pPr>
      <w:r w:rsidRPr="003E7B3D">
        <w:rPr>
          <w:b/>
          <w:bCs/>
        </w:rPr>
        <w:t>(</w:t>
      </w:r>
      <w:r w:rsidR="00832651">
        <w:rPr>
          <w:b/>
          <w:bCs/>
        </w:rPr>
        <w:t>porcentaje</w:t>
      </w:r>
      <w:r w:rsidRPr="003E7B3D">
        <w:rPr>
          <w:b/>
          <w:bCs/>
        </w:rPr>
        <w:t>s)</w:t>
      </w:r>
    </w:p>
    <w:p w14:paraId="20424CC7" w14:textId="77777777" w:rsidR="003E7B3D" w:rsidRDefault="003E7B3D" w:rsidP="00BE0F84">
      <w:pPr>
        <w:spacing w:after="0"/>
        <w:jc w:val="center"/>
        <w:rPr>
          <w:b/>
          <w:bCs/>
        </w:rPr>
      </w:pPr>
    </w:p>
    <w:p w14:paraId="2A88206C" w14:textId="5EB21448" w:rsidR="003E7B3D" w:rsidRDefault="00300DA3" w:rsidP="00BE0F84">
      <w:pPr>
        <w:spacing w:after="0"/>
        <w:jc w:val="center"/>
        <w:rPr>
          <w:noProof/>
        </w:rPr>
      </w:pPr>
      <w:r>
        <w:rPr>
          <w:noProof/>
        </w:rPr>
        <w:pict w14:anchorId="40B55081">
          <v:shape id="_x0000_i1099" type="#_x0000_t75" style="width:418.5pt;height:233.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">
            <v:imagedata r:id="rId89" o:title=""/>
            <o:lock v:ext="edit" aspectratio="f"/>
          </v:shape>
        </w:pict>
      </w:r>
    </w:p>
    <w:p w14:paraId="0FB0012E" w14:textId="301EA72C" w:rsidR="00120CE0" w:rsidRPr="00120CE0" w:rsidRDefault="00120CE0" w:rsidP="00120CE0">
      <w:pPr>
        <w:spacing w:after="0"/>
        <w:jc w:val="left"/>
        <w:rPr>
          <w:i/>
          <w:iCs/>
          <w:sz w:val="20"/>
          <w:szCs w:val="20"/>
        </w:rPr>
      </w:pPr>
      <w:r>
        <w:rPr>
          <w:i/>
          <w:iCs/>
          <w:sz w:val="20"/>
          <w:szCs w:val="20"/>
        </w:rPr>
        <w:t xml:space="preserve">       </w:t>
      </w:r>
      <w:r w:rsidRPr="00120CE0">
        <w:rPr>
          <w:i/>
          <w:iCs/>
          <w:sz w:val="20"/>
          <w:szCs w:val="20"/>
        </w:rPr>
        <w:t>Fuente: Formulación presupuestaria periodo</w:t>
      </w:r>
      <w:r>
        <w:rPr>
          <w:i/>
          <w:iCs/>
          <w:sz w:val="20"/>
          <w:szCs w:val="20"/>
        </w:rPr>
        <w:t xml:space="preserve"> </w:t>
      </w:r>
      <w:r w:rsidRPr="00120CE0">
        <w:rPr>
          <w:i/>
          <w:iCs/>
          <w:sz w:val="20"/>
          <w:szCs w:val="20"/>
        </w:rPr>
        <w:t>2022 Área de Análisis y Plan Presupuesto</w:t>
      </w:r>
    </w:p>
    <w:p w14:paraId="43509691" w14:textId="77777777" w:rsidR="00BE0F84" w:rsidRPr="00C919D3" w:rsidRDefault="00BE0F84" w:rsidP="00120CE0">
      <w:pPr>
        <w:spacing w:after="0"/>
      </w:pPr>
    </w:p>
    <w:p w14:paraId="05AD0F86" w14:textId="77777777" w:rsidR="000526DE" w:rsidRPr="00D14207" w:rsidRDefault="000526DE" w:rsidP="003F6909">
      <w:pPr>
        <w:pStyle w:val="Ttulo9"/>
      </w:pPr>
      <w:r w:rsidRPr="00D14207">
        <w:t>Recursos de Aplicación General</w:t>
      </w:r>
      <w:r w:rsidR="002C6D54" w:rsidRPr="00D14207">
        <w:t>.</w:t>
      </w:r>
    </w:p>
    <w:p w14:paraId="5B3928CC" w14:textId="77777777" w:rsidR="000526DE" w:rsidRPr="00D14207" w:rsidRDefault="000526DE" w:rsidP="005E6FE8">
      <w:pPr>
        <w:spacing w:line="276" w:lineRule="auto"/>
      </w:pPr>
      <w:r w:rsidRPr="00D14207">
        <w:t xml:space="preserve">Son ingresos destinados a cubrir programas de carácter general, la principal fuente de estos recursos proviene de las transferencias del Gobierno Central, </w:t>
      </w:r>
      <w:r w:rsidR="00547E68">
        <w:t xml:space="preserve">como lo es </w:t>
      </w:r>
      <w:r w:rsidR="00547E68" w:rsidRPr="00D14207">
        <w:t>el Fondo Especial para la Educación Superior F.E.E.S.</w:t>
      </w:r>
      <w:r w:rsidR="00547E68">
        <w:t xml:space="preserve"> – amparado a la Ley 5909.  Asimismo, la institución genera </w:t>
      </w:r>
      <w:r w:rsidRPr="00D14207">
        <w:t>recursos propios</w:t>
      </w:r>
      <w:r w:rsidR="00547E68">
        <w:t xml:space="preserve"> producto de</w:t>
      </w:r>
      <w:r w:rsidR="00CA5C95">
        <w:t xml:space="preserve"> la</w:t>
      </w:r>
      <w:r w:rsidR="006F4FF9" w:rsidRPr="00D14207">
        <w:t xml:space="preserve"> </w:t>
      </w:r>
      <w:r w:rsidR="00D95872" w:rsidRPr="00D14207">
        <w:t>v</w:t>
      </w:r>
      <w:r w:rsidR="006F4FF9" w:rsidRPr="00D14207">
        <w:t>enta</w:t>
      </w:r>
      <w:r w:rsidRPr="00D14207">
        <w:t xml:space="preserve"> de</w:t>
      </w:r>
      <w:r w:rsidR="00CA5C95">
        <w:t xml:space="preserve"> bienes y</w:t>
      </w:r>
      <w:r w:rsidRPr="00D14207">
        <w:t xml:space="preserve"> servicios</w:t>
      </w:r>
      <w:r w:rsidR="00547E68">
        <w:t>;</w:t>
      </w:r>
      <w:r w:rsidRPr="00D14207">
        <w:t xml:space="preserve"> derechos </w:t>
      </w:r>
      <w:r w:rsidR="00004E10" w:rsidRPr="00D14207">
        <w:t>administrativos a</w:t>
      </w:r>
      <w:r w:rsidRPr="00D14207">
        <w:t xml:space="preserve"> los servicios de educación</w:t>
      </w:r>
      <w:r w:rsidR="00547E68">
        <w:t>;</w:t>
      </w:r>
      <w:r w:rsidRPr="00D14207">
        <w:t xml:space="preserve"> renta de acti</w:t>
      </w:r>
      <w:r w:rsidR="0001434A" w:rsidRPr="00D14207">
        <w:t>vos financieros (intereses</w:t>
      </w:r>
      <w:r w:rsidR="00547E68">
        <w:t xml:space="preserve"> y otros</w:t>
      </w:r>
      <w:r w:rsidR="0001434A" w:rsidRPr="00D14207">
        <w:t xml:space="preserve">) y </w:t>
      </w:r>
      <w:r w:rsidR="00CA5C95">
        <w:t xml:space="preserve">el componente </w:t>
      </w:r>
      <w:r w:rsidRPr="00D14207">
        <w:t>del superávit libre</w:t>
      </w:r>
      <w:r w:rsidR="00CA5C95">
        <w:t>.</w:t>
      </w:r>
    </w:p>
    <w:p w14:paraId="3ADEFEE3" w14:textId="77777777" w:rsidR="000526DE" w:rsidRPr="00D14207" w:rsidRDefault="000526DE" w:rsidP="003F6909">
      <w:pPr>
        <w:pStyle w:val="Ttulo9"/>
      </w:pPr>
      <w:r w:rsidRPr="00D14207">
        <w:t>Recursos de Aplicación Específica</w:t>
      </w:r>
      <w:r w:rsidR="00547E68">
        <w:t>.</w:t>
      </w:r>
    </w:p>
    <w:p w14:paraId="17E53012" w14:textId="5E71F7C3" w:rsidR="001D5FE5" w:rsidRDefault="000526DE" w:rsidP="005E6FE8">
      <w:pPr>
        <w:tabs>
          <w:tab w:val="left" w:pos="-720"/>
          <w:tab w:val="left" w:pos="567"/>
        </w:tabs>
        <w:suppressAutoHyphens/>
        <w:spacing w:line="276" w:lineRule="auto"/>
      </w:pPr>
      <w:r w:rsidRPr="00D14207">
        <w:t>Los ingresos de aplicación específica tienen un fin predeterminado y por su naturaleza</w:t>
      </w:r>
      <w:r w:rsidR="005033E4" w:rsidRPr="00D14207">
        <w:t>,</w:t>
      </w:r>
      <w:r w:rsidRPr="00D14207">
        <w:t xml:space="preserve"> no pueden ser destinados a fines distintos para los cuales fueron creados, </w:t>
      </w:r>
      <w:r w:rsidR="00D95872" w:rsidRPr="00D14207">
        <w:t>e</w:t>
      </w:r>
      <w:r w:rsidRPr="00D14207">
        <w:t xml:space="preserve">stos </w:t>
      </w:r>
      <w:r w:rsidR="00CA5C95">
        <w:t>recursos tienen su respaldo en l</w:t>
      </w:r>
      <w:r w:rsidRPr="00D14207">
        <w:t xml:space="preserve">eyes del Gobierno Central, entre las que figuran:  </w:t>
      </w:r>
      <w:r w:rsidR="000F0CB3">
        <w:t>Ley 9635 Fortalecimiento de las Finanzas Públicas</w:t>
      </w:r>
      <w:r w:rsidRPr="00D14207">
        <w:t xml:space="preserve"> </w:t>
      </w:r>
      <w:r w:rsidR="00547E68">
        <w:t>y su asignación para</w:t>
      </w:r>
      <w:r w:rsidRPr="00D14207">
        <w:t xml:space="preserve"> las Sedes Regionales</w:t>
      </w:r>
      <w:r w:rsidR="00547E68">
        <w:t xml:space="preserve"> Brunca y Chorotega</w:t>
      </w:r>
      <w:r w:rsidR="00CA5C95">
        <w:t>;</w:t>
      </w:r>
      <w:r w:rsidRPr="00D14207">
        <w:t xml:space="preserve"> Ley de Pesca y Acuicultura No. 8436</w:t>
      </w:r>
      <w:r w:rsidRPr="00D14207">
        <w:rPr>
          <w:b/>
        </w:rPr>
        <w:t xml:space="preserve"> </w:t>
      </w:r>
      <w:r w:rsidRPr="00D14207">
        <w:t xml:space="preserve"> para el financiamiento de la Carrera de Biología Marina</w:t>
      </w:r>
      <w:r w:rsidR="00CA5C95">
        <w:t xml:space="preserve"> </w:t>
      </w:r>
      <w:r w:rsidR="00547E68">
        <w:t xml:space="preserve">y los ingresos </w:t>
      </w:r>
      <w:r w:rsidR="001D5FE5" w:rsidRPr="00D14207">
        <w:t xml:space="preserve">generados </w:t>
      </w:r>
      <w:r w:rsidR="00547E68">
        <w:t xml:space="preserve">a través de </w:t>
      </w:r>
      <w:r w:rsidR="001D5FE5" w:rsidRPr="00D14207">
        <w:t>actividades de vinculación externa, entre ellos: convenios, contratos y cartas de entendimiento con instituciones públicas, privadas y sector externo</w:t>
      </w:r>
      <w:r w:rsidR="00E73FEF">
        <w:t>.</w:t>
      </w:r>
    </w:p>
    <w:p w14:paraId="4E71E1B4" w14:textId="77777777" w:rsidR="001408B8" w:rsidRPr="0035767A" w:rsidRDefault="000526DE" w:rsidP="0035767A">
      <w:pPr>
        <w:pStyle w:val="Ttulo3"/>
      </w:pPr>
      <w:bookmarkStart w:id="45" w:name="_Toc49328898"/>
      <w:bookmarkStart w:id="46" w:name="_Toc49328939"/>
      <w:bookmarkStart w:id="47" w:name="_Toc49329006"/>
      <w:bookmarkStart w:id="48" w:name="_Toc49329149"/>
      <w:bookmarkStart w:id="49" w:name="_Toc83797818"/>
      <w:r w:rsidRPr="0035767A">
        <w:lastRenderedPageBreak/>
        <w:t>1.1.</w:t>
      </w:r>
      <w:r w:rsidR="00493AEE">
        <w:t xml:space="preserve"> </w:t>
      </w:r>
      <w:r w:rsidRPr="0035767A">
        <w:t>T</w:t>
      </w:r>
      <w:r w:rsidR="005F7AFD" w:rsidRPr="0046392A">
        <w:t>ransferencias</w:t>
      </w:r>
      <w:r w:rsidR="005F7AFD">
        <w:t xml:space="preserve"> del Gobierno Central</w:t>
      </w:r>
      <w:r w:rsidRPr="0035767A">
        <w:t>.</w:t>
      </w:r>
      <w:bookmarkEnd w:id="45"/>
      <w:bookmarkEnd w:id="46"/>
      <w:bookmarkEnd w:id="47"/>
      <w:bookmarkEnd w:id="48"/>
      <w:bookmarkEnd w:id="49"/>
    </w:p>
    <w:p w14:paraId="01EC94F4" w14:textId="77777777" w:rsidR="000526DE" w:rsidRPr="003E5636" w:rsidRDefault="000526DE" w:rsidP="003F6909">
      <w:pPr>
        <w:pStyle w:val="Ttulo4"/>
      </w:pPr>
      <w:bookmarkStart w:id="50" w:name="_Toc49328899"/>
      <w:bookmarkStart w:id="51" w:name="_Toc49328940"/>
      <w:bookmarkStart w:id="52" w:name="_Toc49329007"/>
      <w:bookmarkStart w:id="53" w:name="_Toc49329150"/>
      <w:bookmarkStart w:id="54" w:name="_Toc83797819"/>
      <w:r w:rsidRPr="00D14207">
        <w:t>1.1.1.</w:t>
      </w:r>
      <w:r w:rsidR="003F6909">
        <w:t xml:space="preserve"> </w:t>
      </w:r>
      <w:r w:rsidR="0011610C" w:rsidRPr="003F6909">
        <w:t>M</w:t>
      </w:r>
      <w:r w:rsidR="005E7B93" w:rsidRPr="003F6909">
        <w:t>inisterio de Educación Pública</w:t>
      </w:r>
      <w:r w:rsidR="0011610C" w:rsidRPr="003F6909">
        <w:t xml:space="preserve"> </w:t>
      </w:r>
      <w:r w:rsidR="005E7B93" w:rsidRPr="003F6909">
        <w:t>–</w:t>
      </w:r>
      <w:r w:rsidR="0011610C" w:rsidRPr="003F6909">
        <w:t xml:space="preserve"> </w:t>
      </w:r>
      <w:r w:rsidR="005E7B93" w:rsidRPr="003F6909">
        <w:t xml:space="preserve">Ley 5909 </w:t>
      </w:r>
      <w:r w:rsidRPr="003F6909">
        <w:t>F</w:t>
      </w:r>
      <w:r w:rsidR="005E7B93" w:rsidRPr="003F6909">
        <w:t>ondo Especial para la Educación Superior</w:t>
      </w:r>
      <w:r w:rsidRPr="003F6909">
        <w:t xml:space="preserve"> -F.E.E.S.</w:t>
      </w:r>
      <w:bookmarkEnd w:id="50"/>
      <w:bookmarkEnd w:id="51"/>
      <w:bookmarkEnd w:id="52"/>
      <w:bookmarkEnd w:id="53"/>
      <w:bookmarkEnd w:id="54"/>
    </w:p>
    <w:p w14:paraId="133F30A9" w14:textId="07B51549" w:rsidR="0046392A" w:rsidRPr="005E6FE8" w:rsidRDefault="0046392A" w:rsidP="005E6FE8">
      <w:pPr>
        <w:pStyle w:val="NormalWeb"/>
        <w:spacing w:before="0" w:beforeAutospacing="0" w:after="0" w:afterAutospacing="0" w:line="276" w:lineRule="auto"/>
        <w:jc w:val="both"/>
        <w:rPr>
          <w:color w:val="000000"/>
          <w:kern w:val="24"/>
          <w:sz w:val="22"/>
          <w:szCs w:val="22"/>
          <w:lang w:val="es-ES"/>
        </w:rPr>
      </w:pPr>
      <w:r w:rsidRPr="005E6FE8">
        <w:rPr>
          <w:color w:val="000000"/>
          <w:kern w:val="24"/>
          <w:sz w:val="22"/>
          <w:szCs w:val="22"/>
          <w:lang w:val="es-ES"/>
        </w:rPr>
        <w:t>Conforme al acuerdo de negociación del FEES-202</w:t>
      </w:r>
      <w:r w:rsidR="006D1C5C">
        <w:rPr>
          <w:color w:val="000000"/>
          <w:kern w:val="24"/>
          <w:sz w:val="22"/>
          <w:szCs w:val="22"/>
          <w:lang w:val="es-ES"/>
        </w:rPr>
        <w:t>2</w:t>
      </w:r>
      <w:r w:rsidRPr="005E6FE8">
        <w:rPr>
          <w:color w:val="000000"/>
          <w:kern w:val="24"/>
          <w:sz w:val="22"/>
          <w:szCs w:val="22"/>
          <w:lang w:val="es-ES"/>
        </w:rPr>
        <w:t xml:space="preserve">, firmado en el seno de la Comisión de Enlace “Gobierno y CONARE” de fecha </w:t>
      </w:r>
      <w:r w:rsidR="009D2919">
        <w:rPr>
          <w:color w:val="000000"/>
          <w:kern w:val="24"/>
          <w:sz w:val="22"/>
          <w:szCs w:val="22"/>
          <w:lang w:val="es-ES"/>
        </w:rPr>
        <w:t>27 de julio</w:t>
      </w:r>
      <w:r w:rsidRPr="005E6FE8">
        <w:rPr>
          <w:color w:val="000000"/>
          <w:kern w:val="24"/>
          <w:sz w:val="22"/>
          <w:szCs w:val="22"/>
          <w:lang w:val="es-ES"/>
        </w:rPr>
        <w:t xml:space="preserve"> 202</w:t>
      </w:r>
      <w:r w:rsidR="009D2919">
        <w:rPr>
          <w:color w:val="000000"/>
          <w:kern w:val="24"/>
          <w:sz w:val="22"/>
          <w:szCs w:val="22"/>
          <w:lang w:val="es-ES"/>
        </w:rPr>
        <w:t>2</w:t>
      </w:r>
      <w:r w:rsidRPr="005E6FE8">
        <w:rPr>
          <w:color w:val="000000"/>
          <w:kern w:val="24"/>
          <w:sz w:val="22"/>
          <w:szCs w:val="22"/>
          <w:lang w:val="es-ES"/>
        </w:rPr>
        <w:t xml:space="preserve">, se determina </w:t>
      </w:r>
      <w:r w:rsidRPr="005E6FE8">
        <w:rPr>
          <w:rStyle w:val="il"/>
          <w:color w:val="222222"/>
          <w:sz w:val="22"/>
          <w:szCs w:val="22"/>
          <w:shd w:val="clear" w:color="auto" w:fill="FFFFFF"/>
        </w:rPr>
        <w:t>de</w:t>
      </w:r>
      <w:r w:rsidRPr="005E6FE8">
        <w:rPr>
          <w:color w:val="222222"/>
          <w:sz w:val="22"/>
          <w:szCs w:val="22"/>
          <w:shd w:val="clear" w:color="auto" w:fill="FFFFFF"/>
        </w:rPr>
        <w:t xml:space="preserve"> conformidad con lo establecido por </w:t>
      </w:r>
      <w:r w:rsidRPr="005E6FE8">
        <w:rPr>
          <w:color w:val="000000"/>
          <w:kern w:val="24"/>
          <w:sz w:val="22"/>
          <w:szCs w:val="22"/>
          <w:lang w:val="es-ES"/>
        </w:rPr>
        <w:t>el artículo 85 de la Constitución Política vigente, el presupuesto del FEES para el año 202</w:t>
      </w:r>
      <w:r w:rsidR="006D1C5C">
        <w:rPr>
          <w:color w:val="000000"/>
          <w:kern w:val="24"/>
          <w:sz w:val="22"/>
          <w:szCs w:val="22"/>
          <w:lang w:val="es-ES"/>
        </w:rPr>
        <w:t>2</w:t>
      </w:r>
      <w:r w:rsidRPr="005E6FE8">
        <w:rPr>
          <w:color w:val="000000"/>
          <w:kern w:val="24"/>
          <w:sz w:val="22"/>
          <w:szCs w:val="22"/>
          <w:lang w:val="es-ES"/>
        </w:rPr>
        <w:t>, corresponderá a un monto de </w:t>
      </w:r>
      <w:r w:rsidRPr="009D2919">
        <w:rPr>
          <w:b/>
          <w:bCs/>
          <w:color w:val="000000"/>
          <w:kern w:val="24"/>
          <w:sz w:val="22"/>
          <w:szCs w:val="22"/>
          <w:lang w:val="es-ES"/>
        </w:rPr>
        <w:t>¢5</w:t>
      </w:r>
      <w:r w:rsidR="000F72D2">
        <w:rPr>
          <w:b/>
          <w:bCs/>
          <w:color w:val="000000"/>
          <w:kern w:val="24"/>
          <w:sz w:val="22"/>
          <w:szCs w:val="22"/>
          <w:lang w:val="es-ES"/>
        </w:rPr>
        <w:t>22</w:t>
      </w:r>
      <w:r w:rsidRPr="009D2919">
        <w:rPr>
          <w:b/>
          <w:bCs/>
          <w:color w:val="000000"/>
          <w:kern w:val="24"/>
          <w:sz w:val="22"/>
          <w:szCs w:val="22"/>
          <w:lang w:val="es-ES"/>
        </w:rPr>
        <w:t>.</w:t>
      </w:r>
      <w:r w:rsidR="000F72D2">
        <w:rPr>
          <w:b/>
          <w:bCs/>
          <w:color w:val="000000"/>
          <w:kern w:val="24"/>
          <w:sz w:val="22"/>
          <w:szCs w:val="22"/>
          <w:lang w:val="es-ES"/>
        </w:rPr>
        <w:t>822</w:t>
      </w:r>
      <w:r w:rsidRPr="009D2919">
        <w:rPr>
          <w:b/>
          <w:bCs/>
          <w:color w:val="000000"/>
          <w:kern w:val="24"/>
          <w:sz w:val="22"/>
          <w:szCs w:val="22"/>
          <w:lang w:val="es-ES"/>
        </w:rPr>
        <w:t>,</w:t>
      </w:r>
      <w:r w:rsidR="000F72D2">
        <w:rPr>
          <w:b/>
          <w:bCs/>
          <w:color w:val="000000"/>
          <w:kern w:val="24"/>
          <w:sz w:val="22"/>
          <w:szCs w:val="22"/>
          <w:lang w:val="es-ES"/>
        </w:rPr>
        <w:t>7</w:t>
      </w:r>
      <w:r w:rsidRPr="009D2919">
        <w:rPr>
          <w:b/>
          <w:bCs/>
          <w:color w:val="000000"/>
          <w:kern w:val="24"/>
          <w:sz w:val="22"/>
          <w:szCs w:val="22"/>
          <w:lang w:val="es-ES"/>
        </w:rPr>
        <w:t xml:space="preserve"> millones</w:t>
      </w:r>
      <w:r w:rsidRPr="009D2919">
        <w:rPr>
          <w:color w:val="000000"/>
          <w:kern w:val="24"/>
          <w:sz w:val="22"/>
          <w:szCs w:val="22"/>
          <w:lang w:val="es-ES"/>
        </w:rPr>
        <w:t xml:space="preserve">, la cual conlleva un incremento por inflación del </w:t>
      </w:r>
      <w:r w:rsidR="009D2919" w:rsidRPr="009D2919">
        <w:rPr>
          <w:color w:val="000000"/>
          <w:kern w:val="24"/>
          <w:sz w:val="22"/>
          <w:szCs w:val="22"/>
          <w:lang w:val="es-ES"/>
        </w:rPr>
        <w:t>1</w:t>
      </w:r>
      <w:r w:rsidRPr="009D2919">
        <w:rPr>
          <w:color w:val="000000"/>
          <w:kern w:val="24"/>
          <w:sz w:val="22"/>
          <w:szCs w:val="22"/>
          <w:lang w:val="es-ES"/>
        </w:rPr>
        <w:t>,</w:t>
      </w:r>
      <w:r w:rsidR="009D2919" w:rsidRPr="009D2919">
        <w:rPr>
          <w:color w:val="000000"/>
          <w:kern w:val="24"/>
          <w:sz w:val="22"/>
          <w:szCs w:val="22"/>
          <w:lang w:val="es-ES"/>
        </w:rPr>
        <w:t>34</w:t>
      </w:r>
      <w:r w:rsidRPr="009D2919">
        <w:rPr>
          <w:color w:val="000000"/>
          <w:kern w:val="24"/>
          <w:sz w:val="22"/>
          <w:szCs w:val="22"/>
          <w:lang w:val="es-ES"/>
        </w:rPr>
        <w:t>% aplicada sobre la base asignada del año 202</w:t>
      </w:r>
      <w:r w:rsidR="006D1C5C" w:rsidRPr="009D2919">
        <w:rPr>
          <w:color w:val="000000"/>
          <w:kern w:val="24"/>
          <w:sz w:val="22"/>
          <w:szCs w:val="22"/>
          <w:lang w:val="es-ES"/>
        </w:rPr>
        <w:t>1</w:t>
      </w:r>
      <w:r w:rsidRPr="009D2919">
        <w:rPr>
          <w:color w:val="000000"/>
          <w:kern w:val="24"/>
          <w:sz w:val="22"/>
          <w:szCs w:val="22"/>
          <w:lang w:val="es-ES"/>
        </w:rPr>
        <w:t xml:space="preserve"> por</w:t>
      </w:r>
      <w:r w:rsidR="009D2919" w:rsidRPr="009D2919">
        <w:rPr>
          <w:color w:val="000000"/>
          <w:kern w:val="24"/>
          <w:sz w:val="22"/>
          <w:szCs w:val="22"/>
          <w:lang w:val="es-ES"/>
        </w:rPr>
        <w:t xml:space="preserve"> ¢</w:t>
      </w:r>
      <w:r w:rsidR="009D2919" w:rsidRPr="009D2919">
        <w:rPr>
          <w:b/>
          <w:bCs/>
          <w:color w:val="000000"/>
          <w:kern w:val="24"/>
          <w:sz w:val="22"/>
          <w:szCs w:val="22"/>
          <w:lang w:val="es-ES"/>
        </w:rPr>
        <w:t>5</w:t>
      </w:r>
      <w:r w:rsidR="000F72D2">
        <w:rPr>
          <w:b/>
          <w:bCs/>
          <w:color w:val="000000"/>
          <w:kern w:val="24"/>
          <w:sz w:val="22"/>
          <w:szCs w:val="22"/>
          <w:lang w:val="es-ES"/>
        </w:rPr>
        <w:t>15</w:t>
      </w:r>
      <w:r w:rsidR="009D2919" w:rsidRPr="009D2919">
        <w:rPr>
          <w:b/>
          <w:bCs/>
          <w:color w:val="000000"/>
          <w:kern w:val="24"/>
          <w:sz w:val="22"/>
          <w:szCs w:val="22"/>
          <w:lang w:val="es-ES"/>
        </w:rPr>
        <w:t>.</w:t>
      </w:r>
      <w:r w:rsidR="000F72D2">
        <w:rPr>
          <w:b/>
          <w:bCs/>
          <w:color w:val="000000"/>
          <w:kern w:val="24"/>
          <w:sz w:val="22"/>
          <w:szCs w:val="22"/>
          <w:lang w:val="es-ES"/>
        </w:rPr>
        <w:t>909</w:t>
      </w:r>
      <w:r w:rsidR="009D2919" w:rsidRPr="009D2919">
        <w:rPr>
          <w:b/>
          <w:bCs/>
          <w:color w:val="000000"/>
          <w:kern w:val="24"/>
          <w:sz w:val="22"/>
          <w:szCs w:val="22"/>
          <w:lang w:val="es-ES"/>
        </w:rPr>
        <w:t>,</w:t>
      </w:r>
      <w:r w:rsidR="000F72D2">
        <w:rPr>
          <w:b/>
          <w:bCs/>
          <w:color w:val="000000"/>
          <w:kern w:val="24"/>
          <w:sz w:val="22"/>
          <w:szCs w:val="22"/>
          <w:lang w:val="es-ES"/>
        </w:rPr>
        <w:t>5</w:t>
      </w:r>
      <w:r w:rsidRPr="005E6FE8">
        <w:rPr>
          <w:color w:val="000000"/>
          <w:kern w:val="24"/>
          <w:sz w:val="22"/>
          <w:szCs w:val="22"/>
          <w:lang w:val="es-ES"/>
        </w:rPr>
        <w:t xml:space="preserve"> millones.</w:t>
      </w:r>
      <w:r w:rsidR="008E1F94">
        <w:rPr>
          <w:color w:val="000000"/>
          <w:kern w:val="24"/>
          <w:sz w:val="22"/>
          <w:szCs w:val="22"/>
          <w:lang w:val="es-ES"/>
        </w:rPr>
        <w:t xml:space="preserve"> El monto del FEES fue incluido por el Ministerio de Hacienda en el presupuesto ordinario de la República para el año 2022, como transferencias ordinarias del FEES, según consta en la página pp-210-025 del presupuesto asignado al Ministerio de Educación (anexo 1).</w:t>
      </w:r>
    </w:p>
    <w:p w14:paraId="57353707" w14:textId="77777777" w:rsidR="0046392A" w:rsidRPr="005E6FE8" w:rsidRDefault="0046392A" w:rsidP="005E6FE8">
      <w:pPr>
        <w:pStyle w:val="NormalWeb"/>
        <w:spacing w:before="0" w:beforeAutospacing="0" w:after="0" w:afterAutospacing="0" w:line="276" w:lineRule="auto"/>
        <w:jc w:val="both"/>
        <w:rPr>
          <w:color w:val="000000"/>
          <w:kern w:val="24"/>
          <w:sz w:val="22"/>
          <w:szCs w:val="22"/>
          <w:lang w:val="es-ES"/>
        </w:rPr>
      </w:pPr>
    </w:p>
    <w:p w14:paraId="20C0F228" w14:textId="08BAF77C" w:rsidR="00B01356" w:rsidRDefault="0046392A" w:rsidP="005E6FE8">
      <w:pPr>
        <w:pStyle w:val="NormalWeb"/>
        <w:spacing w:before="0" w:beforeAutospacing="0" w:after="0" w:afterAutospacing="0" w:line="276" w:lineRule="auto"/>
        <w:jc w:val="both"/>
        <w:rPr>
          <w:rFonts w:ascii="Arial" w:hAnsi="Arial" w:cs="Arial"/>
          <w:color w:val="000000"/>
          <w:kern w:val="24"/>
          <w:lang w:val="es-ES"/>
        </w:rPr>
      </w:pPr>
      <w:r w:rsidRPr="005E6FE8">
        <w:rPr>
          <w:color w:val="000000"/>
          <w:kern w:val="24"/>
          <w:sz w:val="22"/>
          <w:szCs w:val="22"/>
          <w:lang w:val="es-ES"/>
        </w:rPr>
        <w:t xml:space="preserve">De acuerdo con la información brindada por la Oficina </w:t>
      </w:r>
      <w:r w:rsidRPr="00042C13">
        <w:rPr>
          <w:color w:val="000000"/>
          <w:kern w:val="24"/>
          <w:sz w:val="22"/>
          <w:szCs w:val="22"/>
          <w:lang w:val="es-ES"/>
        </w:rPr>
        <w:t>OPES-CONARE OF-ADI-</w:t>
      </w:r>
      <w:r w:rsidR="00042C13" w:rsidRPr="00042C13">
        <w:rPr>
          <w:color w:val="000000"/>
          <w:kern w:val="24"/>
          <w:sz w:val="22"/>
          <w:szCs w:val="22"/>
          <w:lang w:val="es-ES"/>
        </w:rPr>
        <w:t>078</w:t>
      </w:r>
      <w:r w:rsidRPr="00042C13">
        <w:rPr>
          <w:color w:val="000000"/>
          <w:kern w:val="24"/>
          <w:sz w:val="22"/>
          <w:szCs w:val="22"/>
          <w:lang w:val="es-ES"/>
        </w:rPr>
        <w:t>-202</w:t>
      </w:r>
      <w:r w:rsidR="00042C13" w:rsidRPr="00042C13">
        <w:rPr>
          <w:color w:val="000000"/>
          <w:kern w:val="24"/>
          <w:sz w:val="22"/>
          <w:szCs w:val="22"/>
          <w:lang w:val="es-ES"/>
        </w:rPr>
        <w:t>1</w:t>
      </w:r>
      <w:r w:rsidRPr="00042C13">
        <w:rPr>
          <w:color w:val="000000"/>
          <w:kern w:val="24"/>
          <w:sz w:val="22"/>
          <w:szCs w:val="22"/>
          <w:lang w:val="es-ES"/>
        </w:rPr>
        <w:t xml:space="preserve"> de fecha 1</w:t>
      </w:r>
      <w:r w:rsidR="00042C13" w:rsidRPr="00042C13">
        <w:rPr>
          <w:color w:val="000000"/>
          <w:kern w:val="24"/>
          <w:sz w:val="22"/>
          <w:szCs w:val="22"/>
          <w:lang w:val="es-ES"/>
        </w:rPr>
        <w:t>6</w:t>
      </w:r>
      <w:r w:rsidRPr="00042C13">
        <w:rPr>
          <w:color w:val="000000"/>
          <w:kern w:val="24"/>
          <w:sz w:val="22"/>
          <w:szCs w:val="22"/>
          <w:lang w:val="es-ES"/>
        </w:rPr>
        <w:t xml:space="preserve"> de </w:t>
      </w:r>
      <w:r w:rsidR="00042C13" w:rsidRPr="00042C13">
        <w:rPr>
          <w:color w:val="000000"/>
          <w:kern w:val="24"/>
          <w:sz w:val="22"/>
          <w:szCs w:val="22"/>
          <w:lang w:val="es-ES"/>
        </w:rPr>
        <w:t>agosto</w:t>
      </w:r>
      <w:r w:rsidRPr="00042C13">
        <w:rPr>
          <w:color w:val="000000"/>
          <w:kern w:val="24"/>
          <w:sz w:val="22"/>
          <w:szCs w:val="22"/>
          <w:lang w:val="es-ES"/>
        </w:rPr>
        <w:t xml:space="preserve"> 202</w:t>
      </w:r>
      <w:r w:rsidR="006D1C5C" w:rsidRPr="00042C13">
        <w:rPr>
          <w:color w:val="000000"/>
          <w:kern w:val="24"/>
          <w:sz w:val="22"/>
          <w:szCs w:val="22"/>
          <w:lang w:val="es-ES"/>
        </w:rPr>
        <w:t>1</w:t>
      </w:r>
      <w:r w:rsidRPr="00042C13">
        <w:rPr>
          <w:color w:val="000000"/>
          <w:kern w:val="24"/>
          <w:sz w:val="22"/>
          <w:szCs w:val="22"/>
          <w:lang w:val="es-ES"/>
        </w:rPr>
        <w:t xml:space="preserve">, el monto del FEES institucional </w:t>
      </w:r>
      <w:r w:rsidRPr="00042C13">
        <w:rPr>
          <w:b/>
          <w:bCs/>
          <w:color w:val="000000"/>
          <w:kern w:val="24"/>
          <w:sz w:val="22"/>
          <w:szCs w:val="22"/>
          <w:lang w:val="es-ES"/>
        </w:rPr>
        <w:t>(sin fondos</w:t>
      </w:r>
      <w:r w:rsidRPr="005E6FE8">
        <w:rPr>
          <w:b/>
          <w:bCs/>
          <w:color w:val="000000"/>
          <w:kern w:val="24"/>
          <w:sz w:val="22"/>
          <w:szCs w:val="22"/>
          <w:lang w:val="es-ES"/>
        </w:rPr>
        <w:t xml:space="preserve"> del sistema)</w:t>
      </w:r>
      <w:r w:rsidRPr="005E6FE8">
        <w:rPr>
          <w:color w:val="000000"/>
          <w:kern w:val="24"/>
          <w:sz w:val="22"/>
          <w:szCs w:val="22"/>
          <w:lang w:val="es-ES"/>
        </w:rPr>
        <w:t xml:space="preserve"> para la Universidad Nacional, asciende </w:t>
      </w:r>
      <w:r w:rsidRPr="008E1F94">
        <w:rPr>
          <w:color w:val="000000"/>
          <w:kern w:val="24"/>
          <w:sz w:val="22"/>
          <w:szCs w:val="22"/>
          <w:lang w:val="es-ES"/>
        </w:rPr>
        <w:t xml:space="preserve">a </w:t>
      </w:r>
      <w:r w:rsidRPr="008E1F94">
        <w:rPr>
          <w:b/>
          <w:bCs/>
          <w:color w:val="000000"/>
          <w:kern w:val="24"/>
          <w:sz w:val="22"/>
          <w:szCs w:val="22"/>
          <w:lang w:val="es-ES"/>
        </w:rPr>
        <w:t>¢1</w:t>
      </w:r>
      <w:r w:rsidR="008E1F94" w:rsidRPr="008E1F94">
        <w:rPr>
          <w:b/>
          <w:bCs/>
          <w:color w:val="000000"/>
          <w:kern w:val="24"/>
          <w:sz w:val="22"/>
          <w:szCs w:val="22"/>
          <w:lang w:val="es-ES"/>
        </w:rPr>
        <w:t>13.258</w:t>
      </w:r>
      <w:r w:rsidR="006157EB">
        <w:rPr>
          <w:b/>
          <w:bCs/>
          <w:color w:val="000000"/>
          <w:kern w:val="24"/>
          <w:sz w:val="22"/>
          <w:szCs w:val="22"/>
          <w:lang w:val="es-ES"/>
        </w:rPr>
        <w:t>.648,0</w:t>
      </w:r>
      <w:r w:rsidRPr="008E1F94">
        <w:rPr>
          <w:b/>
          <w:bCs/>
          <w:color w:val="000000"/>
          <w:kern w:val="24"/>
          <w:sz w:val="22"/>
          <w:szCs w:val="22"/>
          <w:lang w:val="es-ES"/>
        </w:rPr>
        <w:t xml:space="preserve"> miles </w:t>
      </w:r>
      <w:r w:rsidRPr="008E1F94">
        <w:rPr>
          <w:color w:val="000000"/>
          <w:kern w:val="24"/>
          <w:sz w:val="22"/>
          <w:szCs w:val="22"/>
          <w:lang w:val="es-ES"/>
        </w:rPr>
        <w:t xml:space="preserve">y la suma de </w:t>
      </w:r>
      <w:r w:rsidRPr="008E1F94">
        <w:rPr>
          <w:b/>
          <w:bCs/>
          <w:color w:val="000000"/>
          <w:kern w:val="24"/>
          <w:sz w:val="22"/>
          <w:szCs w:val="22"/>
          <w:lang w:val="es-ES"/>
        </w:rPr>
        <w:t>¢4.</w:t>
      </w:r>
      <w:r w:rsidR="008E1F94" w:rsidRPr="008E1F94">
        <w:rPr>
          <w:b/>
          <w:bCs/>
          <w:color w:val="000000"/>
          <w:kern w:val="24"/>
          <w:sz w:val="22"/>
          <w:szCs w:val="22"/>
          <w:lang w:val="es-ES"/>
        </w:rPr>
        <w:t>30</w:t>
      </w:r>
      <w:r w:rsidR="006157EB">
        <w:rPr>
          <w:b/>
          <w:bCs/>
          <w:color w:val="000000"/>
          <w:kern w:val="24"/>
          <w:sz w:val="22"/>
          <w:szCs w:val="22"/>
          <w:lang w:val="es-ES"/>
        </w:rPr>
        <w:t>3.992,2</w:t>
      </w:r>
      <w:r w:rsidR="006D1C5C">
        <w:rPr>
          <w:b/>
          <w:bCs/>
          <w:color w:val="000000"/>
          <w:kern w:val="24"/>
          <w:sz w:val="22"/>
          <w:szCs w:val="22"/>
          <w:lang w:val="es-ES"/>
        </w:rPr>
        <w:t xml:space="preserve"> </w:t>
      </w:r>
      <w:r w:rsidRPr="005E6FE8">
        <w:rPr>
          <w:b/>
          <w:bCs/>
          <w:color w:val="000000"/>
          <w:kern w:val="24"/>
          <w:sz w:val="22"/>
          <w:szCs w:val="22"/>
          <w:lang w:val="es-ES"/>
        </w:rPr>
        <w:t>miles</w:t>
      </w:r>
      <w:r w:rsidRPr="005E6FE8">
        <w:rPr>
          <w:color w:val="000000"/>
          <w:kern w:val="24"/>
          <w:sz w:val="22"/>
          <w:szCs w:val="22"/>
          <w:lang w:val="es-ES"/>
        </w:rPr>
        <w:t xml:space="preserve"> correspondiente al Fondo del Sistema</w:t>
      </w:r>
      <w:r w:rsidRPr="0046392A">
        <w:rPr>
          <w:rFonts w:ascii="Arial" w:hAnsi="Arial" w:cs="Arial"/>
          <w:color w:val="000000"/>
          <w:kern w:val="24"/>
          <w:lang w:val="es-ES"/>
        </w:rPr>
        <w:t>.</w:t>
      </w:r>
    </w:p>
    <w:p w14:paraId="4FD1D7F7" w14:textId="77777777" w:rsidR="00407A78" w:rsidRDefault="00407A78" w:rsidP="005E6FE8">
      <w:pPr>
        <w:pStyle w:val="NormalWeb"/>
        <w:spacing w:before="0" w:beforeAutospacing="0" w:after="0" w:afterAutospacing="0" w:line="276" w:lineRule="auto"/>
        <w:jc w:val="both"/>
        <w:rPr>
          <w:rFonts w:ascii="Arial" w:hAnsi="Arial" w:cs="Arial"/>
          <w:color w:val="000000"/>
          <w:kern w:val="24"/>
          <w:lang w:val="es-ES"/>
        </w:rPr>
      </w:pPr>
    </w:p>
    <w:p w14:paraId="1D2989AA" w14:textId="77777777" w:rsidR="00C942E7" w:rsidRDefault="00C942E7" w:rsidP="00407A78">
      <w:pPr>
        <w:pStyle w:val="NormalWeb"/>
        <w:spacing w:before="0" w:beforeAutospacing="0" w:after="0" w:afterAutospacing="0" w:line="276" w:lineRule="auto"/>
        <w:jc w:val="center"/>
        <w:rPr>
          <w:b/>
          <w:bCs/>
          <w:color w:val="000000"/>
          <w:kern w:val="24"/>
          <w:sz w:val="22"/>
          <w:szCs w:val="22"/>
          <w:lang w:val="es-ES"/>
        </w:rPr>
      </w:pPr>
      <w:r>
        <w:rPr>
          <w:b/>
          <w:bCs/>
          <w:color w:val="000000"/>
          <w:kern w:val="24"/>
          <w:sz w:val="22"/>
          <w:szCs w:val="22"/>
          <w:lang w:val="es-ES"/>
        </w:rPr>
        <w:t>Cuadro 1</w:t>
      </w:r>
    </w:p>
    <w:p w14:paraId="1DD425ED" w14:textId="0F35C740" w:rsidR="008E1F94" w:rsidRPr="00407A78" w:rsidRDefault="008E1F94" w:rsidP="00407A78">
      <w:pPr>
        <w:pStyle w:val="NormalWeb"/>
        <w:spacing w:before="0" w:beforeAutospacing="0" w:after="0" w:afterAutospacing="0" w:line="276" w:lineRule="auto"/>
        <w:jc w:val="center"/>
        <w:rPr>
          <w:b/>
          <w:bCs/>
          <w:color w:val="000000"/>
          <w:kern w:val="24"/>
          <w:sz w:val="22"/>
          <w:szCs w:val="22"/>
          <w:lang w:val="es-ES"/>
        </w:rPr>
      </w:pPr>
      <w:r w:rsidRPr="00407A78">
        <w:rPr>
          <w:b/>
          <w:bCs/>
          <w:color w:val="000000"/>
          <w:kern w:val="24"/>
          <w:sz w:val="22"/>
          <w:szCs w:val="22"/>
          <w:lang w:val="es-ES"/>
        </w:rPr>
        <w:t>Distribución del FEES y Transferencias UTN</w:t>
      </w:r>
      <w:r w:rsidR="00407A78">
        <w:rPr>
          <w:b/>
          <w:bCs/>
          <w:color w:val="000000"/>
          <w:kern w:val="24"/>
          <w:sz w:val="22"/>
          <w:szCs w:val="22"/>
          <w:lang w:val="es-ES"/>
        </w:rPr>
        <w:t>,</w:t>
      </w:r>
      <w:r w:rsidRPr="00407A78">
        <w:rPr>
          <w:b/>
          <w:bCs/>
          <w:color w:val="000000"/>
          <w:kern w:val="24"/>
          <w:sz w:val="22"/>
          <w:szCs w:val="22"/>
          <w:lang w:val="es-ES"/>
        </w:rPr>
        <w:t xml:space="preserve"> por institución y Fondos de</w:t>
      </w:r>
      <w:r w:rsidR="00407A78">
        <w:rPr>
          <w:b/>
          <w:bCs/>
          <w:color w:val="000000"/>
          <w:kern w:val="24"/>
          <w:sz w:val="22"/>
          <w:szCs w:val="22"/>
          <w:lang w:val="es-ES"/>
        </w:rPr>
        <w:t xml:space="preserve">l </w:t>
      </w:r>
      <w:r w:rsidRPr="00407A78">
        <w:rPr>
          <w:b/>
          <w:bCs/>
          <w:color w:val="000000"/>
          <w:kern w:val="24"/>
          <w:sz w:val="22"/>
          <w:szCs w:val="22"/>
          <w:lang w:val="es-ES"/>
        </w:rPr>
        <w:t>Sistema</w:t>
      </w:r>
    </w:p>
    <w:p w14:paraId="57E3C317" w14:textId="27ACB51C" w:rsidR="008E1F94" w:rsidRPr="00407A78" w:rsidRDefault="008E1F94" w:rsidP="00407A78">
      <w:pPr>
        <w:pStyle w:val="NormalWeb"/>
        <w:spacing w:before="0" w:beforeAutospacing="0" w:after="0" w:afterAutospacing="0" w:line="276" w:lineRule="auto"/>
        <w:jc w:val="center"/>
        <w:rPr>
          <w:b/>
          <w:bCs/>
          <w:color w:val="000000"/>
          <w:kern w:val="24"/>
          <w:sz w:val="22"/>
          <w:szCs w:val="22"/>
          <w:lang w:val="es-ES"/>
        </w:rPr>
      </w:pPr>
      <w:r w:rsidRPr="00407A78">
        <w:rPr>
          <w:b/>
          <w:bCs/>
          <w:color w:val="000000"/>
          <w:kern w:val="24"/>
          <w:sz w:val="22"/>
          <w:szCs w:val="22"/>
          <w:lang w:val="es-ES"/>
        </w:rPr>
        <w:t>Periodo 2022</w:t>
      </w:r>
    </w:p>
    <w:p w14:paraId="5BA58FE2" w14:textId="435897BF" w:rsidR="00407A78" w:rsidRDefault="008E1F94" w:rsidP="00407A78">
      <w:pPr>
        <w:pStyle w:val="NormalWeb"/>
        <w:spacing w:before="0" w:beforeAutospacing="0" w:after="0" w:afterAutospacing="0" w:line="276" w:lineRule="auto"/>
        <w:jc w:val="center"/>
        <w:rPr>
          <w:b/>
          <w:bCs/>
          <w:color w:val="000000"/>
          <w:kern w:val="24"/>
          <w:sz w:val="22"/>
          <w:szCs w:val="22"/>
          <w:lang w:val="es-ES"/>
        </w:rPr>
      </w:pPr>
      <w:r w:rsidRPr="00407A78">
        <w:rPr>
          <w:b/>
          <w:bCs/>
          <w:color w:val="000000"/>
          <w:kern w:val="24"/>
          <w:sz w:val="22"/>
          <w:szCs w:val="22"/>
          <w:lang w:val="es-ES"/>
        </w:rPr>
        <w:t>(millones de colones)</w:t>
      </w:r>
    </w:p>
    <w:p w14:paraId="38C26383" w14:textId="77777777" w:rsidR="00407A78" w:rsidRPr="00407A78" w:rsidRDefault="00407A78" w:rsidP="00407A78">
      <w:pPr>
        <w:pStyle w:val="NormalWeb"/>
        <w:spacing w:before="0" w:beforeAutospacing="0" w:after="0" w:afterAutospacing="0" w:line="276" w:lineRule="auto"/>
        <w:rPr>
          <w:b/>
          <w:bCs/>
          <w:color w:val="000000"/>
          <w:kern w:val="24"/>
          <w:sz w:val="22"/>
          <w:szCs w:val="22"/>
          <w:lang w:val="es-ES"/>
        </w:rPr>
      </w:pPr>
    </w:p>
    <w:p w14:paraId="7C1CC6D6" w14:textId="18AC3155" w:rsidR="00B01356" w:rsidRDefault="00300DA3" w:rsidP="0046392A">
      <w:pPr>
        <w:pStyle w:val="NormalWeb"/>
        <w:spacing w:before="0" w:beforeAutospacing="0" w:after="0" w:afterAutospacing="0" w:line="360" w:lineRule="auto"/>
        <w:jc w:val="both"/>
        <w:rPr>
          <w:rFonts w:ascii="Arial" w:hAnsi="Arial" w:cs="Arial"/>
          <w:color w:val="000000"/>
          <w:kern w:val="24"/>
        </w:rPr>
      </w:pPr>
      <w:r>
        <w:pict w14:anchorId="411A88BD">
          <v:shape id="_x0000_i1100" type="#_x0000_t75" style="width:442.5pt;height:142.5pt">
            <v:imagedata r:id="rId90" o:title=""/>
          </v:shape>
        </w:pict>
      </w:r>
    </w:p>
    <w:p w14:paraId="1A0CFC1D" w14:textId="10E0DE9B" w:rsidR="00407A78" w:rsidRPr="00407A78" w:rsidRDefault="00407A78" w:rsidP="0046392A">
      <w:pPr>
        <w:pStyle w:val="NormalWeb"/>
        <w:spacing w:before="0" w:beforeAutospacing="0" w:after="0" w:afterAutospacing="0" w:line="360" w:lineRule="auto"/>
        <w:jc w:val="both"/>
        <w:rPr>
          <w:i/>
          <w:iCs/>
          <w:color w:val="000000"/>
          <w:kern w:val="24"/>
          <w:sz w:val="20"/>
          <w:szCs w:val="20"/>
          <w:lang w:val="es-ES"/>
        </w:rPr>
      </w:pPr>
      <w:r w:rsidRPr="00407A78">
        <w:rPr>
          <w:i/>
          <w:iCs/>
          <w:color w:val="000000"/>
          <w:kern w:val="24"/>
          <w:sz w:val="20"/>
          <w:szCs w:val="20"/>
        </w:rPr>
        <w:t>Fuente: Consejo Nacional de Rectores</w:t>
      </w:r>
    </w:p>
    <w:p w14:paraId="20EB4DFB" w14:textId="77777777" w:rsidR="00E73FEF" w:rsidRDefault="00E73FEF" w:rsidP="003E5636">
      <w:pPr>
        <w:tabs>
          <w:tab w:val="left" w:pos="-720"/>
        </w:tabs>
        <w:suppressAutoHyphens/>
        <w:rPr>
          <w:spacing w:val="-3"/>
        </w:rPr>
      </w:pPr>
    </w:p>
    <w:p w14:paraId="0D80D1B7" w14:textId="4C99D26A" w:rsidR="00B01356" w:rsidRDefault="00B01356" w:rsidP="00BE0F84">
      <w:pPr>
        <w:tabs>
          <w:tab w:val="left" w:pos="-720"/>
        </w:tabs>
        <w:suppressAutoHyphens/>
        <w:spacing w:after="0"/>
        <w:jc w:val="center"/>
        <w:rPr>
          <w:b/>
          <w:bCs/>
          <w:spacing w:val="-3"/>
        </w:rPr>
      </w:pPr>
    </w:p>
    <w:p w14:paraId="442A0021" w14:textId="20ED546F" w:rsidR="00407A78" w:rsidRDefault="00407A78" w:rsidP="00BE0F84">
      <w:pPr>
        <w:tabs>
          <w:tab w:val="left" w:pos="-720"/>
        </w:tabs>
        <w:suppressAutoHyphens/>
        <w:spacing w:after="0"/>
        <w:jc w:val="center"/>
        <w:rPr>
          <w:b/>
          <w:bCs/>
          <w:spacing w:val="-3"/>
        </w:rPr>
      </w:pPr>
    </w:p>
    <w:p w14:paraId="4BCCF5E6" w14:textId="77777777" w:rsidR="008D2D74" w:rsidRDefault="008D2D74" w:rsidP="00BE0F84">
      <w:pPr>
        <w:tabs>
          <w:tab w:val="left" w:pos="-720"/>
        </w:tabs>
        <w:suppressAutoHyphens/>
        <w:spacing w:after="0"/>
        <w:jc w:val="center"/>
        <w:rPr>
          <w:b/>
          <w:bCs/>
          <w:spacing w:val="-3"/>
        </w:rPr>
      </w:pPr>
    </w:p>
    <w:p w14:paraId="1A15E8D5" w14:textId="5591E282" w:rsidR="00407A78" w:rsidRDefault="00407A78" w:rsidP="00BE0F84">
      <w:pPr>
        <w:tabs>
          <w:tab w:val="left" w:pos="-720"/>
        </w:tabs>
        <w:suppressAutoHyphens/>
        <w:spacing w:after="0"/>
        <w:jc w:val="center"/>
        <w:rPr>
          <w:b/>
          <w:bCs/>
          <w:spacing w:val="-3"/>
        </w:rPr>
      </w:pPr>
    </w:p>
    <w:p w14:paraId="58AB78BB" w14:textId="4543802A" w:rsidR="00407A78" w:rsidRDefault="00407A78" w:rsidP="00BE0F84">
      <w:pPr>
        <w:tabs>
          <w:tab w:val="left" w:pos="-720"/>
        </w:tabs>
        <w:suppressAutoHyphens/>
        <w:spacing w:after="0"/>
        <w:jc w:val="center"/>
        <w:rPr>
          <w:b/>
          <w:bCs/>
          <w:spacing w:val="-3"/>
        </w:rPr>
      </w:pPr>
    </w:p>
    <w:p w14:paraId="4998AA1E" w14:textId="00C31918" w:rsidR="00407A78" w:rsidRDefault="00407A78" w:rsidP="00BE0F84">
      <w:pPr>
        <w:tabs>
          <w:tab w:val="left" w:pos="-720"/>
        </w:tabs>
        <w:suppressAutoHyphens/>
        <w:spacing w:after="0"/>
        <w:jc w:val="center"/>
        <w:rPr>
          <w:b/>
          <w:bCs/>
          <w:spacing w:val="-3"/>
        </w:rPr>
      </w:pPr>
    </w:p>
    <w:p w14:paraId="57A6592D" w14:textId="23B7FAAD" w:rsidR="00407A78" w:rsidRDefault="00407A78" w:rsidP="00BE0F84">
      <w:pPr>
        <w:tabs>
          <w:tab w:val="left" w:pos="-720"/>
        </w:tabs>
        <w:suppressAutoHyphens/>
        <w:spacing w:after="0"/>
        <w:jc w:val="center"/>
        <w:rPr>
          <w:b/>
          <w:bCs/>
          <w:spacing w:val="-3"/>
        </w:rPr>
      </w:pPr>
    </w:p>
    <w:p w14:paraId="6418904B" w14:textId="1D647819" w:rsidR="00407A78" w:rsidRDefault="00407A78" w:rsidP="00BE0F84">
      <w:pPr>
        <w:tabs>
          <w:tab w:val="left" w:pos="-720"/>
        </w:tabs>
        <w:suppressAutoHyphens/>
        <w:spacing w:after="0"/>
        <w:jc w:val="center"/>
        <w:rPr>
          <w:b/>
          <w:bCs/>
          <w:spacing w:val="-3"/>
        </w:rPr>
      </w:pPr>
    </w:p>
    <w:p w14:paraId="32600B4F" w14:textId="77777777" w:rsidR="00407A78" w:rsidRDefault="00407A78" w:rsidP="00BE0F84">
      <w:pPr>
        <w:tabs>
          <w:tab w:val="left" w:pos="-720"/>
        </w:tabs>
        <w:suppressAutoHyphens/>
        <w:spacing w:after="0"/>
        <w:jc w:val="center"/>
        <w:rPr>
          <w:b/>
          <w:bCs/>
          <w:spacing w:val="-3"/>
        </w:rPr>
      </w:pPr>
    </w:p>
    <w:p w14:paraId="7E1B4B01" w14:textId="7874B2C8" w:rsidR="00BE0F84" w:rsidRPr="00E73FEF" w:rsidRDefault="00BE0F84" w:rsidP="00BE0F84">
      <w:pPr>
        <w:tabs>
          <w:tab w:val="left" w:pos="-720"/>
        </w:tabs>
        <w:suppressAutoHyphens/>
        <w:spacing w:after="0"/>
        <w:jc w:val="center"/>
        <w:rPr>
          <w:b/>
          <w:bCs/>
          <w:spacing w:val="-3"/>
        </w:rPr>
      </w:pPr>
      <w:r w:rsidRPr="00E73FEF">
        <w:rPr>
          <w:b/>
          <w:bCs/>
          <w:spacing w:val="-3"/>
        </w:rPr>
        <w:lastRenderedPageBreak/>
        <w:t xml:space="preserve">Gráfico </w:t>
      </w:r>
      <w:r w:rsidR="00E73FEF" w:rsidRPr="00E73FEF">
        <w:rPr>
          <w:b/>
          <w:bCs/>
          <w:spacing w:val="-3"/>
        </w:rPr>
        <w:t>3</w:t>
      </w:r>
    </w:p>
    <w:p w14:paraId="781967BC" w14:textId="5288E75A" w:rsidR="00BE0F84" w:rsidRPr="00E73FEF" w:rsidRDefault="00BE0F84" w:rsidP="00BE0F84">
      <w:pPr>
        <w:tabs>
          <w:tab w:val="left" w:pos="-720"/>
        </w:tabs>
        <w:suppressAutoHyphens/>
        <w:spacing w:after="0"/>
        <w:jc w:val="center"/>
        <w:rPr>
          <w:b/>
          <w:bCs/>
          <w:spacing w:val="-3"/>
        </w:rPr>
      </w:pPr>
      <w:r w:rsidRPr="00E73FEF">
        <w:rPr>
          <w:b/>
          <w:bCs/>
          <w:spacing w:val="-3"/>
        </w:rPr>
        <w:t>Comportamiento FEES periodos 2019 – 202</w:t>
      </w:r>
      <w:r w:rsidR="006D1C5C">
        <w:rPr>
          <w:b/>
          <w:bCs/>
          <w:spacing w:val="-3"/>
        </w:rPr>
        <w:t>2</w:t>
      </w:r>
    </w:p>
    <w:p w14:paraId="01AD999A" w14:textId="0BDF6448" w:rsidR="00BE0F84" w:rsidRDefault="00BE0F84" w:rsidP="00BE0F84">
      <w:pPr>
        <w:tabs>
          <w:tab w:val="left" w:pos="-720"/>
        </w:tabs>
        <w:suppressAutoHyphens/>
        <w:spacing w:after="0"/>
        <w:jc w:val="center"/>
        <w:rPr>
          <w:b/>
          <w:bCs/>
          <w:spacing w:val="-3"/>
        </w:rPr>
      </w:pPr>
      <w:r w:rsidRPr="00E73FEF">
        <w:rPr>
          <w:b/>
          <w:bCs/>
          <w:spacing w:val="-3"/>
        </w:rPr>
        <w:t xml:space="preserve">(millones de </w:t>
      </w:r>
      <w:r w:rsidR="00407A78">
        <w:rPr>
          <w:b/>
          <w:bCs/>
          <w:spacing w:val="-3"/>
        </w:rPr>
        <w:t>c</w:t>
      </w:r>
      <w:r w:rsidRPr="00E73FEF">
        <w:rPr>
          <w:b/>
          <w:bCs/>
          <w:spacing w:val="-3"/>
        </w:rPr>
        <w:t>olones)</w:t>
      </w:r>
    </w:p>
    <w:p w14:paraId="6BAAD7DB" w14:textId="77777777" w:rsidR="00407A78" w:rsidRDefault="00407A78" w:rsidP="00BE0F84">
      <w:pPr>
        <w:tabs>
          <w:tab w:val="left" w:pos="-720"/>
        </w:tabs>
        <w:suppressAutoHyphens/>
        <w:spacing w:after="0"/>
        <w:jc w:val="center"/>
        <w:rPr>
          <w:b/>
          <w:bCs/>
          <w:spacing w:val="-3"/>
        </w:rPr>
      </w:pPr>
    </w:p>
    <w:p w14:paraId="7BEA579F" w14:textId="326B22ED" w:rsidR="00E73FEF" w:rsidRDefault="00300DA3" w:rsidP="00BE0F84">
      <w:pPr>
        <w:tabs>
          <w:tab w:val="left" w:pos="-720"/>
        </w:tabs>
        <w:suppressAutoHyphens/>
        <w:spacing w:after="0"/>
        <w:jc w:val="center"/>
        <w:rPr>
          <w:noProof/>
        </w:rPr>
      </w:pPr>
      <w:r>
        <w:rPr>
          <w:noProof/>
        </w:rPr>
        <w:pict w14:anchorId="7B0D4AEB">
          <v:shape id="_x0000_i1101" type="#_x0000_t75" style="width:400.5pt;height:241.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">
            <v:imagedata r:id="rId91" o:title="" cropright="-18f"/>
            <o:lock v:ext="edit" aspectratio="f"/>
          </v:shape>
        </w:pict>
      </w:r>
    </w:p>
    <w:p w14:paraId="49BA2DEE" w14:textId="356E308E" w:rsidR="00407A78" w:rsidRPr="00407A78" w:rsidRDefault="00407A78" w:rsidP="00407A78">
      <w:pPr>
        <w:tabs>
          <w:tab w:val="left" w:pos="-720"/>
        </w:tabs>
        <w:suppressAutoHyphens/>
        <w:spacing w:after="0"/>
        <w:jc w:val="left"/>
        <w:rPr>
          <w:b/>
          <w:bCs/>
          <w:i/>
          <w:iCs/>
          <w:spacing w:val="-3"/>
          <w:sz w:val="20"/>
          <w:szCs w:val="20"/>
        </w:rPr>
      </w:pPr>
      <w:r>
        <w:rPr>
          <w:noProof/>
        </w:rPr>
        <w:t xml:space="preserve">              </w:t>
      </w:r>
      <w:r w:rsidRPr="00407A78">
        <w:rPr>
          <w:i/>
          <w:iCs/>
          <w:noProof/>
          <w:sz w:val="20"/>
          <w:szCs w:val="20"/>
        </w:rPr>
        <w:t>Fuente: Sección Presupu</w:t>
      </w:r>
      <w:r>
        <w:rPr>
          <w:i/>
          <w:iCs/>
          <w:noProof/>
          <w:sz w:val="20"/>
          <w:szCs w:val="20"/>
        </w:rPr>
        <w:t>e</w:t>
      </w:r>
      <w:r w:rsidRPr="00407A78">
        <w:rPr>
          <w:i/>
          <w:iCs/>
          <w:noProof/>
          <w:sz w:val="20"/>
          <w:szCs w:val="20"/>
        </w:rPr>
        <w:t>sto – Area de Análisis</w:t>
      </w:r>
    </w:p>
    <w:p w14:paraId="6830752F" w14:textId="299EA054" w:rsidR="00E73FEF" w:rsidRPr="00BE0F84" w:rsidRDefault="00E73FEF" w:rsidP="00BE0F84">
      <w:pPr>
        <w:tabs>
          <w:tab w:val="left" w:pos="-720"/>
        </w:tabs>
        <w:suppressAutoHyphens/>
        <w:spacing w:after="0"/>
        <w:jc w:val="center"/>
        <w:rPr>
          <w:b/>
          <w:bCs/>
          <w:spacing w:val="-3"/>
        </w:rPr>
      </w:pPr>
    </w:p>
    <w:p w14:paraId="3A501511" w14:textId="77777777" w:rsidR="0046392A" w:rsidRPr="003E5636" w:rsidRDefault="0046392A" w:rsidP="00BE0F84">
      <w:pPr>
        <w:tabs>
          <w:tab w:val="left" w:pos="-720"/>
        </w:tabs>
        <w:suppressAutoHyphens/>
        <w:spacing w:after="0"/>
        <w:rPr>
          <w:spacing w:val="-3"/>
        </w:rPr>
      </w:pPr>
    </w:p>
    <w:p w14:paraId="475AB4E6" w14:textId="2275B73A" w:rsidR="00E817D5" w:rsidRPr="003E5636" w:rsidRDefault="000526DE" w:rsidP="003F6909">
      <w:pPr>
        <w:pStyle w:val="Ttulo4"/>
      </w:pPr>
      <w:bookmarkStart w:id="55" w:name="_Toc83797820"/>
      <w:r w:rsidRPr="00D14207">
        <w:t>1.1.2.</w:t>
      </w:r>
      <w:r w:rsidR="003F6909">
        <w:t xml:space="preserve"> </w:t>
      </w:r>
      <w:r w:rsidR="0011610C" w:rsidRPr="00D14207">
        <w:t>M</w:t>
      </w:r>
      <w:r w:rsidR="005E7B93" w:rsidRPr="00D14207">
        <w:t xml:space="preserve">inisterio de </w:t>
      </w:r>
      <w:r w:rsidR="0011610C" w:rsidRPr="00D14207">
        <w:t>H</w:t>
      </w:r>
      <w:r w:rsidR="005E7B93" w:rsidRPr="00D14207">
        <w:t>acienda</w:t>
      </w:r>
      <w:r w:rsidR="0011610C" w:rsidRPr="00D14207">
        <w:t xml:space="preserve"> - </w:t>
      </w:r>
      <w:r w:rsidRPr="00D14207">
        <w:t xml:space="preserve">LEY </w:t>
      </w:r>
      <w:r w:rsidR="00494697">
        <w:t>9635 Fortalecimiento de las Finanzas Públicas</w:t>
      </w:r>
      <w:r w:rsidRPr="00D14207">
        <w:t>.</w:t>
      </w:r>
      <w:bookmarkEnd w:id="55"/>
    </w:p>
    <w:p w14:paraId="7DDAC593" w14:textId="27CD5B95" w:rsidR="00836C34" w:rsidRPr="003E5636" w:rsidRDefault="000526DE" w:rsidP="003E5636">
      <w:pPr>
        <w:rPr>
          <w:bCs/>
          <w:spacing w:val="-3"/>
        </w:rPr>
      </w:pPr>
      <w:r w:rsidRPr="00315009">
        <w:rPr>
          <w:spacing w:val="-3"/>
        </w:rPr>
        <w:t xml:space="preserve">El monto presupuestado </w:t>
      </w:r>
      <w:r w:rsidR="00FA36AF" w:rsidRPr="00315009">
        <w:rPr>
          <w:spacing w:val="-3"/>
        </w:rPr>
        <w:t>de esta Ley asc</w:t>
      </w:r>
      <w:r w:rsidRPr="00315009">
        <w:rPr>
          <w:spacing w:val="-3"/>
        </w:rPr>
        <w:t>iende a</w:t>
      </w:r>
      <w:r w:rsidRPr="00315009">
        <w:rPr>
          <w:b/>
          <w:spacing w:val="-3"/>
        </w:rPr>
        <w:t xml:space="preserve"> </w:t>
      </w:r>
      <w:r w:rsidRPr="0056318B">
        <w:rPr>
          <w:b/>
          <w:spacing w:val="-3"/>
        </w:rPr>
        <w:t>¢</w:t>
      </w:r>
      <w:r w:rsidR="00E62984" w:rsidRPr="0056318B">
        <w:rPr>
          <w:b/>
          <w:szCs w:val="24"/>
        </w:rPr>
        <w:t>2.</w:t>
      </w:r>
      <w:r w:rsidR="00407A78" w:rsidRPr="0056318B">
        <w:rPr>
          <w:b/>
          <w:szCs w:val="24"/>
        </w:rPr>
        <w:t>221</w:t>
      </w:r>
      <w:r w:rsidR="0056318B" w:rsidRPr="0056318B">
        <w:rPr>
          <w:b/>
          <w:szCs w:val="24"/>
        </w:rPr>
        <w:t>.</w:t>
      </w:r>
      <w:r w:rsidR="00315009" w:rsidRPr="0056318B">
        <w:rPr>
          <w:b/>
          <w:szCs w:val="24"/>
        </w:rPr>
        <w:t>5</w:t>
      </w:r>
      <w:r w:rsidR="0056318B" w:rsidRPr="0056318B">
        <w:rPr>
          <w:b/>
          <w:szCs w:val="24"/>
        </w:rPr>
        <w:t>17,9</w:t>
      </w:r>
      <w:r w:rsidR="00E62984" w:rsidRPr="00315009">
        <w:rPr>
          <w:b/>
          <w:bCs/>
          <w:szCs w:val="24"/>
        </w:rPr>
        <w:t xml:space="preserve"> </w:t>
      </w:r>
      <w:r w:rsidRPr="00315009">
        <w:rPr>
          <w:b/>
          <w:spacing w:val="-3"/>
        </w:rPr>
        <w:t xml:space="preserve">miles, </w:t>
      </w:r>
      <w:r w:rsidR="00494697" w:rsidRPr="00315009">
        <w:rPr>
          <w:bCs/>
          <w:spacing w:val="-3"/>
        </w:rPr>
        <w:t>monto</w:t>
      </w:r>
      <w:r w:rsidR="00494697" w:rsidRPr="00315009">
        <w:rPr>
          <w:b/>
          <w:spacing w:val="-3"/>
        </w:rPr>
        <w:t xml:space="preserve"> </w:t>
      </w:r>
      <w:r w:rsidR="00037E88" w:rsidRPr="00315009">
        <w:rPr>
          <w:bCs/>
          <w:spacing w:val="-3"/>
        </w:rPr>
        <w:t>contenid</w:t>
      </w:r>
      <w:r w:rsidR="00494697" w:rsidRPr="00315009">
        <w:rPr>
          <w:bCs/>
          <w:spacing w:val="-3"/>
        </w:rPr>
        <w:t>o</w:t>
      </w:r>
      <w:r w:rsidRPr="00315009">
        <w:rPr>
          <w:bCs/>
          <w:spacing w:val="-3"/>
        </w:rPr>
        <w:t xml:space="preserve"> en el Proyecto de Presupuesto Ordinario de la República 20</w:t>
      </w:r>
      <w:r w:rsidR="00494697" w:rsidRPr="00315009">
        <w:rPr>
          <w:bCs/>
          <w:spacing w:val="-3"/>
        </w:rPr>
        <w:t>2</w:t>
      </w:r>
      <w:r w:rsidR="006D1C5C" w:rsidRPr="00315009">
        <w:rPr>
          <w:bCs/>
          <w:spacing w:val="-3"/>
        </w:rPr>
        <w:t>2</w:t>
      </w:r>
      <w:r w:rsidRPr="00315009">
        <w:rPr>
          <w:bCs/>
          <w:spacing w:val="-3"/>
        </w:rPr>
        <w:t xml:space="preserve"> </w:t>
      </w:r>
      <w:r w:rsidRPr="00315009">
        <w:rPr>
          <w:spacing w:val="-3"/>
        </w:rPr>
        <w:t xml:space="preserve">– Ministerio de Educación Pública, pág. </w:t>
      </w:r>
      <w:r w:rsidR="00A818E8" w:rsidRPr="00315009">
        <w:rPr>
          <w:spacing w:val="-3"/>
        </w:rPr>
        <w:t>PP</w:t>
      </w:r>
      <w:r w:rsidRPr="00315009">
        <w:rPr>
          <w:spacing w:val="-3"/>
        </w:rPr>
        <w:t>-</w:t>
      </w:r>
      <w:r w:rsidR="00494697" w:rsidRPr="00315009">
        <w:rPr>
          <w:spacing w:val="-3"/>
        </w:rPr>
        <w:t>210-02</w:t>
      </w:r>
      <w:r w:rsidR="00315009" w:rsidRPr="00315009">
        <w:rPr>
          <w:spacing w:val="-3"/>
        </w:rPr>
        <w:t>5</w:t>
      </w:r>
      <w:r w:rsidR="00494697" w:rsidRPr="006F27DB">
        <w:rPr>
          <w:spacing w:val="-3"/>
        </w:rPr>
        <w:t>, cuenta 6 01 03 transferencias corrientes a instituciones descentralizadas no empresariales</w:t>
      </w:r>
      <w:r w:rsidR="00DD2821" w:rsidRPr="006F27DB">
        <w:rPr>
          <w:spacing w:val="-3"/>
        </w:rPr>
        <w:t xml:space="preserve"> (anexo 1)</w:t>
      </w:r>
      <w:r w:rsidR="00D95872" w:rsidRPr="006F27DB">
        <w:rPr>
          <w:spacing w:val="-3"/>
        </w:rPr>
        <w:t>.</w:t>
      </w:r>
    </w:p>
    <w:p w14:paraId="4CDA996E" w14:textId="081EC29A" w:rsidR="007D7BA5" w:rsidRPr="00D14207" w:rsidRDefault="00934F84" w:rsidP="00F869CB">
      <w:pPr>
        <w:tabs>
          <w:tab w:val="left" w:pos="-720"/>
        </w:tabs>
        <w:suppressAutoHyphens/>
        <w:rPr>
          <w:b/>
          <w:spacing w:val="-3"/>
        </w:rPr>
      </w:pPr>
      <w:r w:rsidRPr="006F27DB">
        <w:rPr>
          <w:bCs/>
          <w:spacing w:val="-3"/>
        </w:rPr>
        <w:t>De acuerdo con</w:t>
      </w:r>
      <w:r w:rsidR="001B1406" w:rsidRPr="006F27DB">
        <w:rPr>
          <w:bCs/>
          <w:spacing w:val="-3"/>
        </w:rPr>
        <w:t xml:space="preserve"> lo establecido en esta </w:t>
      </w:r>
      <w:r w:rsidR="00F869CB" w:rsidRPr="006F27DB">
        <w:rPr>
          <w:bCs/>
          <w:spacing w:val="-3"/>
        </w:rPr>
        <w:t>L</w:t>
      </w:r>
      <w:r w:rsidR="001B1406" w:rsidRPr="006F27DB">
        <w:rPr>
          <w:bCs/>
          <w:spacing w:val="-3"/>
        </w:rPr>
        <w:t xml:space="preserve">ey, </w:t>
      </w:r>
      <w:r w:rsidR="002003D0" w:rsidRPr="006F27DB">
        <w:rPr>
          <w:bCs/>
          <w:spacing w:val="-3"/>
        </w:rPr>
        <w:t xml:space="preserve">corresponde </w:t>
      </w:r>
      <w:r w:rsidR="001B1406" w:rsidRPr="006F27DB">
        <w:rPr>
          <w:bCs/>
          <w:spacing w:val="-3"/>
        </w:rPr>
        <w:t xml:space="preserve">asignar </w:t>
      </w:r>
      <w:r w:rsidR="00F869CB" w:rsidRPr="006F27DB">
        <w:rPr>
          <w:bCs/>
          <w:spacing w:val="-3"/>
        </w:rPr>
        <w:t xml:space="preserve">a </w:t>
      </w:r>
      <w:r w:rsidR="00037E88" w:rsidRPr="006F27DB">
        <w:rPr>
          <w:bCs/>
          <w:spacing w:val="-3"/>
        </w:rPr>
        <w:t xml:space="preserve">cada una de </w:t>
      </w:r>
      <w:r w:rsidR="00F869CB" w:rsidRPr="006F27DB">
        <w:rPr>
          <w:bCs/>
          <w:spacing w:val="-3"/>
        </w:rPr>
        <w:t xml:space="preserve">las </w:t>
      </w:r>
      <w:r w:rsidR="001B1406" w:rsidRPr="006F27DB">
        <w:rPr>
          <w:spacing w:val="-3"/>
        </w:rPr>
        <w:t>Sedes Regionales</w:t>
      </w:r>
      <w:r w:rsidR="001624F1" w:rsidRPr="006F27DB">
        <w:rPr>
          <w:spacing w:val="-3"/>
        </w:rPr>
        <w:t xml:space="preserve"> </w:t>
      </w:r>
      <w:r w:rsidR="001B1406" w:rsidRPr="006F27DB">
        <w:rPr>
          <w:spacing w:val="-3"/>
        </w:rPr>
        <w:t xml:space="preserve">Brunca y Chorotega </w:t>
      </w:r>
      <w:r w:rsidR="00836C34" w:rsidRPr="006F27DB">
        <w:rPr>
          <w:spacing w:val="-3"/>
        </w:rPr>
        <w:t xml:space="preserve">la suma de </w:t>
      </w:r>
      <w:r w:rsidR="00836C34" w:rsidRPr="00315009">
        <w:rPr>
          <w:b/>
          <w:spacing w:val="-3"/>
        </w:rPr>
        <w:t>¢</w:t>
      </w:r>
      <w:r w:rsidR="00405EFD" w:rsidRPr="00315009">
        <w:rPr>
          <w:b/>
          <w:spacing w:val="-3"/>
        </w:rPr>
        <w:t>2</w:t>
      </w:r>
      <w:r w:rsidR="00494697" w:rsidRPr="00315009">
        <w:rPr>
          <w:b/>
          <w:spacing w:val="-3"/>
        </w:rPr>
        <w:t>4</w:t>
      </w:r>
      <w:r w:rsidR="009C5B13" w:rsidRPr="00315009">
        <w:rPr>
          <w:b/>
          <w:spacing w:val="-3"/>
        </w:rPr>
        <w:t>8</w:t>
      </w:r>
      <w:r w:rsidR="00214588" w:rsidRPr="00315009">
        <w:rPr>
          <w:b/>
          <w:spacing w:val="-3"/>
        </w:rPr>
        <w:t>.</w:t>
      </w:r>
      <w:r w:rsidR="0056318B">
        <w:rPr>
          <w:b/>
          <w:spacing w:val="-3"/>
        </w:rPr>
        <w:t>863,1</w:t>
      </w:r>
      <w:r w:rsidR="00895399" w:rsidRPr="00315009">
        <w:rPr>
          <w:b/>
          <w:spacing w:val="-3"/>
        </w:rPr>
        <w:t xml:space="preserve"> </w:t>
      </w:r>
      <w:r w:rsidR="00836C34" w:rsidRPr="00315009">
        <w:rPr>
          <w:b/>
          <w:spacing w:val="-3"/>
        </w:rPr>
        <w:t>miles</w:t>
      </w:r>
      <w:r w:rsidR="00F869CB" w:rsidRPr="00315009">
        <w:rPr>
          <w:spacing w:val="-3"/>
        </w:rPr>
        <w:t xml:space="preserve">, para un total de </w:t>
      </w:r>
      <w:r w:rsidR="00F869CB" w:rsidRPr="00315009">
        <w:rPr>
          <w:b/>
          <w:spacing w:val="-3"/>
        </w:rPr>
        <w:t>¢</w:t>
      </w:r>
      <w:r w:rsidR="00494697" w:rsidRPr="00315009">
        <w:rPr>
          <w:b/>
          <w:spacing w:val="-3"/>
        </w:rPr>
        <w:t>4</w:t>
      </w:r>
      <w:r w:rsidR="00A33A2A" w:rsidRPr="00315009">
        <w:rPr>
          <w:b/>
          <w:spacing w:val="-3"/>
        </w:rPr>
        <w:t>97</w:t>
      </w:r>
      <w:r w:rsidR="0056318B">
        <w:rPr>
          <w:b/>
          <w:spacing w:val="-3"/>
        </w:rPr>
        <w:t>.726,2</w:t>
      </w:r>
      <w:r w:rsidR="00F869CB" w:rsidRPr="006F27DB">
        <w:rPr>
          <w:spacing w:val="-3"/>
        </w:rPr>
        <w:t xml:space="preserve"> </w:t>
      </w:r>
      <w:r w:rsidR="00F869CB" w:rsidRPr="006F27DB">
        <w:rPr>
          <w:b/>
          <w:spacing w:val="-3"/>
        </w:rPr>
        <w:t xml:space="preserve">miles.  </w:t>
      </w:r>
      <w:r w:rsidR="002003D0" w:rsidRPr="006F27DB">
        <w:rPr>
          <w:spacing w:val="-3"/>
        </w:rPr>
        <w:t xml:space="preserve">Estos </w:t>
      </w:r>
      <w:r w:rsidR="001B1406" w:rsidRPr="006F27DB">
        <w:rPr>
          <w:spacing w:val="-3"/>
        </w:rPr>
        <w:t xml:space="preserve">recursos </w:t>
      </w:r>
      <w:r w:rsidR="00F869CB" w:rsidRPr="006F27DB">
        <w:rPr>
          <w:spacing w:val="-3"/>
        </w:rPr>
        <w:t xml:space="preserve">son </w:t>
      </w:r>
      <w:r w:rsidR="001B1406" w:rsidRPr="006F27DB">
        <w:rPr>
          <w:spacing w:val="-3"/>
        </w:rPr>
        <w:t xml:space="preserve">destinados </w:t>
      </w:r>
      <w:r w:rsidR="00836C34" w:rsidRPr="006F27DB">
        <w:rPr>
          <w:spacing w:val="-3"/>
        </w:rPr>
        <w:t>a financia</w:t>
      </w:r>
      <w:r w:rsidR="003E717A" w:rsidRPr="006F27DB">
        <w:rPr>
          <w:spacing w:val="-3"/>
        </w:rPr>
        <w:t xml:space="preserve">r parte </w:t>
      </w:r>
      <w:r w:rsidR="00836C34" w:rsidRPr="006F27DB">
        <w:rPr>
          <w:spacing w:val="-3"/>
        </w:rPr>
        <w:t>de</w:t>
      </w:r>
      <w:r w:rsidR="001B1406" w:rsidRPr="006F27DB">
        <w:rPr>
          <w:spacing w:val="-3"/>
        </w:rPr>
        <w:t xml:space="preserve"> </w:t>
      </w:r>
      <w:r w:rsidR="00836C34" w:rsidRPr="006F27DB">
        <w:rPr>
          <w:spacing w:val="-3"/>
        </w:rPr>
        <w:t>l</w:t>
      </w:r>
      <w:r w:rsidR="001B1406" w:rsidRPr="006F27DB">
        <w:rPr>
          <w:spacing w:val="-3"/>
        </w:rPr>
        <w:t>os gastos</w:t>
      </w:r>
      <w:r w:rsidR="003E717A" w:rsidRPr="006F27DB">
        <w:rPr>
          <w:spacing w:val="-3"/>
        </w:rPr>
        <w:t xml:space="preserve"> opera</w:t>
      </w:r>
      <w:r w:rsidR="001B1406" w:rsidRPr="006F27DB">
        <w:rPr>
          <w:spacing w:val="-3"/>
        </w:rPr>
        <w:t>tivos</w:t>
      </w:r>
      <w:r w:rsidR="000D497E">
        <w:rPr>
          <w:spacing w:val="-3"/>
        </w:rPr>
        <w:t xml:space="preserve"> y d</w:t>
      </w:r>
      <w:r w:rsidR="00C02649" w:rsidRPr="006F27DB">
        <w:rPr>
          <w:spacing w:val="-3"/>
        </w:rPr>
        <w:t>e</w:t>
      </w:r>
      <w:r w:rsidR="003E717A" w:rsidRPr="006F27DB">
        <w:rPr>
          <w:spacing w:val="-3"/>
        </w:rPr>
        <w:t xml:space="preserve"> inversión</w:t>
      </w:r>
      <w:r w:rsidR="00F869CB" w:rsidRPr="006F27DB">
        <w:rPr>
          <w:spacing w:val="-3"/>
        </w:rPr>
        <w:t xml:space="preserve"> de esas instancias.</w:t>
      </w:r>
      <w:r w:rsidR="001B1406" w:rsidRPr="00D14207">
        <w:rPr>
          <w:spacing w:val="-3"/>
        </w:rPr>
        <w:t xml:space="preserve"> </w:t>
      </w:r>
    </w:p>
    <w:p w14:paraId="793CE2B4" w14:textId="77777777" w:rsidR="00E817D5" w:rsidRPr="003E5636" w:rsidRDefault="009C5A4C" w:rsidP="003E5636">
      <w:pPr>
        <w:pStyle w:val="Ttulo3"/>
      </w:pPr>
      <w:bookmarkStart w:id="56" w:name="_Toc83797821"/>
      <w:r w:rsidRPr="00D14207">
        <w:rPr>
          <w:spacing w:val="-3"/>
        </w:rPr>
        <w:t>1.</w:t>
      </w:r>
      <w:r w:rsidR="00435AC9">
        <w:rPr>
          <w:spacing w:val="-3"/>
        </w:rPr>
        <w:t>2</w:t>
      </w:r>
      <w:r w:rsidRPr="00D14207">
        <w:rPr>
          <w:spacing w:val="-3"/>
        </w:rPr>
        <w:t xml:space="preserve">.  </w:t>
      </w:r>
      <w:r w:rsidRPr="00D14207">
        <w:t>T</w:t>
      </w:r>
      <w:r w:rsidR="005F7AFD">
        <w:t>ransfer</w:t>
      </w:r>
      <w:r w:rsidRPr="00D14207">
        <w:t>. C</w:t>
      </w:r>
      <w:r w:rsidR="005F7AFD">
        <w:t>tes.</w:t>
      </w:r>
      <w:r w:rsidRPr="00D14207">
        <w:t xml:space="preserve"> D</w:t>
      </w:r>
      <w:r w:rsidR="00072847">
        <w:t>e</w:t>
      </w:r>
      <w:r w:rsidRPr="00D14207">
        <w:t xml:space="preserve"> I</w:t>
      </w:r>
      <w:r w:rsidR="005F7AFD">
        <w:t>nstit</w:t>
      </w:r>
      <w:r w:rsidRPr="00D14207">
        <w:t>. D</w:t>
      </w:r>
      <w:r w:rsidR="005F7AFD">
        <w:t>escentralizadas no empresariales</w:t>
      </w:r>
      <w:r w:rsidRPr="00D14207">
        <w:t>.</w:t>
      </w:r>
      <w:bookmarkEnd w:id="56"/>
    </w:p>
    <w:p w14:paraId="2FD21A1D" w14:textId="77777777" w:rsidR="00836C34" w:rsidRPr="00493AEE" w:rsidRDefault="00395B24" w:rsidP="00493AEE">
      <w:pPr>
        <w:pStyle w:val="Ttulo4"/>
      </w:pPr>
      <w:bookmarkStart w:id="57" w:name="_Toc83797822"/>
      <w:r w:rsidRPr="00D14207">
        <w:t>1.</w:t>
      </w:r>
      <w:r w:rsidR="00435AC9">
        <w:t>2</w:t>
      </w:r>
      <w:r w:rsidRPr="00D14207">
        <w:t xml:space="preserve">.1 </w:t>
      </w:r>
      <w:r w:rsidR="0011610C" w:rsidRPr="00D14207">
        <w:t xml:space="preserve">INCOPESCA - </w:t>
      </w:r>
      <w:r w:rsidR="00836C34" w:rsidRPr="00D14207">
        <w:t xml:space="preserve">Ley de Pesca </w:t>
      </w:r>
      <w:r w:rsidR="00FD021D" w:rsidRPr="00D14207">
        <w:t>y Acuicultura No</w:t>
      </w:r>
      <w:r w:rsidR="00836C34" w:rsidRPr="00D14207">
        <w:t>.</w:t>
      </w:r>
      <w:r w:rsidR="00FD021D" w:rsidRPr="00D14207">
        <w:t xml:space="preserve"> 8436</w:t>
      </w:r>
      <w:r w:rsidR="00EB5070" w:rsidRPr="00D14207">
        <w:t xml:space="preserve"> (Artículo 51, Inciso b).</w:t>
      </w:r>
      <w:bookmarkEnd w:id="57"/>
    </w:p>
    <w:p w14:paraId="2A4094CA" w14:textId="2D64DF85" w:rsidR="00E817D5" w:rsidRDefault="009C5A4C" w:rsidP="00853A0B">
      <w:pPr>
        <w:tabs>
          <w:tab w:val="left" w:pos="-720"/>
        </w:tabs>
        <w:suppressAutoHyphens/>
        <w:rPr>
          <w:bCs/>
        </w:rPr>
      </w:pPr>
      <w:r w:rsidRPr="006F27DB">
        <w:rPr>
          <w:spacing w:val="-3"/>
        </w:rPr>
        <w:t>De acuerdo con la información brindada por el INCOPE</w:t>
      </w:r>
      <w:r w:rsidR="000D497E">
        <w:rPr>
          <w:spacing w:val="-3"/>
        </w:rPr>
        <w:t>S</w:t>
      </w:r>
      <w:r w:rsidRPr="006F27DB">
        <w:rPr>
          <w:spacing w:val="-3"/>
        </w:rPr>
        <w:t>CA</w:t>
      </w:r>
      <w:r w:rsidR="00AA3F13" w:rsidRPr="006F27DB">
        <w:rPr>
          <w:spacing w:val="-3"/>
        </w:rPr>
        <w:t>,</w:t>
      </w:r>
      <w:r w:rsidRPr="006F27DB">
        <w:rPr>
          <w:spacing w:val="-3"/>
        </w:rPr>
        <w:t xml:space="preserve"> mediante </w:t>
      </w:r>
      <w:r w:rsidR="00315009">
        <w:rPr>
          <w:spacing w:val="-3"/>
        </w:rPr>
        <w:t xml:space="preserve">documento </w:t>
      </w:r>
      <w:r w:rsidR="00315009" w:rsidRPr="00315009">
        <w:rPr>
          <w:b/>
          <w:bCs/>
          <w:spacing w:val="-3"/>
        </w:rPr>
        <w:t>CERTIFICACIÓN-PRE-045-2021</w:t>
      </w:r>
      <w:r w:rsidR="00315009">
        <w:rPr>
          <w:b/>
          <w:bCs/>
          <w:spacing w:val="-3"/>
        </w:rPr>
        <w:t xml:space="preserve"> </w:t>
      </w:r>
      <w:r w:rsidR="00315009">
        <w:rPr>
          <w:spacing w:val="-3"/>
        </w:rPr>
        <w:t xml:space="preserve">emitido por la jefatura de la </w:t>
      </w:r>
      <w:r w:rsidR="00AC5F28" w:rsidRPr="006F27DB">
        <w:rPr>
          <w:spacing w:val="-3"/>
        </w:rPr>
        <w:t>Sección de Presu</w:t>
      </w:r>
      <w:r w:rsidR="00AC5F28" w:rsidRPr="006D23CA">
        <w:rPr>
          <w:spacing w:val="-3"/>
        </w:rPr>
        <w:t xml:space="preserve">puesto </w:t>
      </w:r>
      <w:r w:rsidRPr="006D23CA">
        <w:rPr>
          <w:spacing w:val="-3"/>
        </w:rPr>
        <w:t xml:space="preserve">del Instituto Costarricense de Pesca y Acuicultura </w:t>
      </w:r>
      <w:r w:rsidR="00AC5F28" w:rsidRPr="006D23CA">
        <w:rPr>
          <w:spacing w:val="-3"/>
        </w:rPr>
        <w:t xml:space="preserve">de fecha </w:t>
      </w:r>
      <w:r w:rsidR="00AC5F28" w:rsidRPr="00315009">
        <w:rPr>
          <w:spacing w:val="-3"/>
        </w:rPr>
        <w:t>2</w:t>
      </w:r>
      <w:r w:rsidR="00315009" w:rsidRPr="00315009">
        <w:rPr>
          <w:spacing w:val="-3"/>
        </w:rPr>
        <w:t>5</w:t>
      </w:r>
      <w:r w:rsidR="00AC5F28" w:rsidRPr="00315009">
        <w:rPr>
          <w:spacing w:val="-3"/>
        </w:rPr>
        <w:t xml:space="preserve"> de </w:t>
      </w:r>
      <w:r w:rsidR="00315009" w:rsidRPr="00315009">
        <w:rPr>
          <w:spacing w:val="-3"/>
        </w:rPr>
        <w:t>j</w:t>
      </w:r>
      <w:r w:rsidR="00315009">
        <w:rPr>
          <w:spacing w:val="-3"/>
        </w:rPr>
        <w:t>unio</w:t>
      </w:r>
      <w:r w:rsidR="00AC5F28" w:rsidRPr="006D23CA">
        <w:rPr>
          <w:spacing w:val="-3"/>
        </w:rPr>
        <w:t xml:space="preserve"> </w:t>
      </w:r>
      <w:r w:rsidR="00AC5F28" w:rsidRPr="007066C7">
        <w:rPr>
          <w:spacing w:val="-3"/>
        </w:rPr>
        <w:t>20</w:t>
      </w:r>
      <w:r w:rsidR="007066C7" w:rsidRPr="007066C7">
        <w:rPr>
          <w:spacing w:val="-3"/>
        </w:rPr>
        <w:t>2</w:t>
      </w:r>
      <w:r w:rsidR="000D497E">
        <w:rPr>
          <w:spacing w:val="-3"/>
        </w:rPr>
        <w:t>1</w:t>
      </w:r>
      <w:r w:rsidRPr="006F27DB">
        <w:rPr>
          <w:spacing w:val="-3"/>
        </w:rPr>
        <w:t xml:space="preserve"> (anexo </w:t>
      </w:r>
      <w:r w:rsidR="006F27DB" w:rsidRPr="006F27DB">
        <w:rPr>
          <w:spacing w:val="-3"/>
        </w:rPr>
        <w:t>7</w:t>
      </w:r>
      <w:r w:rsidRPr="006F27DB">
        <w:rPr>
          <w:spacing w:val="-3"/>
        </w:rPr>
        <w:t xml:space="preserve">), se </w:t>
      </w:r>
      <w:r w:rsidR="00435AC9" w:rsidRPr="006F27DB">
        <w:rPr>
          <w:spacing w:val="-3"/>
        </w:rPr>
        <w:t>incorpora</w:t>
      </w:r>
      <w:r w:rsidRPr="006F27DB">
        <w:rPr>
          <w:spacing w:val="-3"/>
        </w:rPr>
        <w:t xml:space="preserve"> </w:t>
      </w:r>
      <w:r w:rsidR="005E7ED3" w:rsidRPr="006F27DB">
        <w:rPr>
          <w:spacing w:val="-3"/>
        </w:rPr>
        <w:t>la suma de</w:t>
      </w:r>
      <w:r w:rsidR="00836C34" w:rsidRPr="006F27DB">
        <w:rPr>
          <w:spacing w:val="-3"/>
        </w:rPr>
        <w:t xml:space="preserve"> </w:t>
      </w:r>
      <w:r w:rsidR="00836C34" w:rsidRPr="006D23CA">
        <w:rPr>
          <w:b/>
          <w:bCs/>
          <w:spacing w:val="-3"/>
        </w:rPr>
        <w:t>¢</w:t>
      </w:r>
      <w:r w:rsidR="00315009" w:rsidRPr="00315009">
        <w:rPr>
          <w:b/>
          <w:bCs/>
          <w:spacing w:val="-3"/>
        </w:rPr>
        <w:t>64</w:t>
      </w:r>
      <w:r w:rsidR="0056318B">
        <w:rPr>
          <w:b/>
          <w:bCs/>
          <w:spacing w:val="-3"/>
        </w:rPr>
        <w:t>.185,6</w:t>
      </w:r>
      <w:r w:rsidR="00836C34" w:rsidRPr="006F27DB">
        <w:rPr>
          <w:b/>
          <w:bCs/>
          <w:spacing w:val="-3"/>
        </w:rPr>
        <w:t xml:space="preserve"> miles</w:t>
      </w:r>
      <w:r w:rsidR="003D1023" w:rsidRPr="006F27DB">
        <w:rPr>
          <w:spacing w:val="-3"/>
        </w:rPr>
        <w:t>.</w:t>
      </w:r>
      <w:r w:rsidRPr="006F27DB">
        <w:rPr>
          <w:spacing w:val="-3"/>
        </w:rPr>
        <w:t xml:space="preserve"> </w:t>
      </w:r>
      <w:r w:rsidR="00853A0B" w:rsidRPr="006F27DB">
        <w:rPr>
          <w:spacing w:val="-3"/>
        </w:rPr>
        <w:t xml:space="preserve"> </w:t>
      </w:r>
      <w:r w:rsidR="00A818E8" w:rsidRPr="006F27DB">
        <w:rPr>
          <w:spacing w:val="-3"/>
        </w:rPr>
        <w:t>Conforme c</w:t>
      </w:r>
      <w:r w:rsidR="00AD6B10" w:rsidRPr="006F27DB">
        <w:rPr>
          <w:bCs/>
        </w:rPr>
        <w:t>on</w:t>
      </w:r>
      <w:r w:rsidR="00836C34" w:rsidRPr="006F27DB">
        <w:rPr>
          <w:bCs/>
        </w:rPr>
        <w:t xml:space="preserve"> lo establecido en </w:t>
      </w:r>
      <w:r w:rsidR="00FD021D" w:rsidRPr="006F27DB">
        <w:rPr>
          <w:bCs/>
        </w:rPr>
        <w:t>esta L</w:t>
      </w:r>
      <w:r w:rsidR="00836C34" w:rsidRPr="006F27DB">
        <w:rPr>
          <w:bCs/>
        </w:rPr>
        <w:t xml:space="preserve">ey, </w:t>
      </w:r>
      <w:r w:rsidR="00573DC2" w:rsidRPr="006F27DB">
        <w:rPr>
          <w:bCs/>
        </w:rPr>
        <w:t>dichos</w:t>
      </w:r>
      <w:r w:rsidR="00836C34" w:rsidRPr="006F27DB">
        <w:rPr>
          <w:bCs/>
        </w:rPr>
        <w:t xml:space="preserve"> </w:t>
      </w:r>
      <w:r w:rsidR="00CB3792" w:rsidRPr="006F27DB">
        <w:rPr>
          <w:bCs/>
        </w:rPr>
        <w:t>fondos</w:t>
      </w:r>
      <w:r w:rsidR="00836C34" w:rsidRPr="006F27DB">
        <w:rPr>
          <w:bCs/>
        </w:rPr>
        <w:t xml:space="preserve"> s</w:t>
      </w:r>
      <w:r w:rsidR="00573DC2" w:rsidRPr="006F27DB">
        <w:rPr>
          <w:bCs/>
        </w:rPr>
        <w:t>erán</w:t>
      </w:r>
      <w:r w:rsidR="00836C34" w:rsidRPr="006F27DB">
        <w:rPr>
          <w:bCs/>
        </w:rPr>
        <w:t xml:space="preserve"> destinados </w:t>
      </w:r>
      <w:r w:rsidR="00573DC2" w:rsidRPr="006F27DB">
        <w:rPr>
          <w:bCs/>
        </w:rPr>
        <w:t>al</w:t>
      </w:r>
      <w:r w:rsidR="000914F6" w:rsidRPr="006F27DB">
        <w:rPr>
          <w:bCs/>
        </w:rPr>
        <w:t xml:space="preserve"> financiamiento de la </w:t>
      </w:r>
      <w:r w:rsidR="004F72AD" w:rsidRPr="006F27DB">
        <w:rPr>
          <w:bCs/>
        </w:rPr>
        <w:t>“C</w:t>
      </w:r>
      <w:r w:rsidR="000914F6" w:rsidRPr="006F27DB">
        <w:rPr>
          <w:bCs/>
        </w:rPr>
        <w:t>arrera de</w:t>
      </w:r>
      <w:r w:rsidR="00836C34" w:rsidRPr="006F27DB">
        <w:rPr>
          <w:bCs/>
        </w:rPr>
        <w:t xml:space="preserve"> Biología Marina</w:t>
      </w:r>
      <w:r w:rsidR="004F72AD" w:rsidRPr="006F27DB">
        <w:rPr>
          <w:bCs/>
        </w:rPr>
        <w:t>” que se imparte en la Escuela de Ciencias Biológicas</w:t>
      </w:r>
      <w:r w:rsidR="00836C34" w:rsidRPr="006F27DB">
        <w:rPr>
          <w:bCs/>
        </w:rPr>
        <w:t xml:space="preserve"> de la Universidad Nacional.</w:t>
      </w:r>
    </w:p>
    <w:p w14:paraId="68455499" w14:textId="205EB626" w:rsidR="003B27C6" w:rsidRDefault="003B27C6" w:rsidP="00853A0B">
      <w:pPr>
        <w:tabs>
          <w:tab w:val="left" w:pos="-720"/>
        </w:tabs>
        <w:suppressAutoHyphens/>
        <w:rPr>
          <w:bCs/>
        </w:rPr>
      </w:pPr>
    </w:p>
    <w:p w14:paraId="768732B7" w14:textId="061543FC" w:rsidR="003B27C6" w:rsidRPr="003E5636" w:rsidRDefault="003B27C6" w:rsidP="003B27C6">
      <w:pPr>
        <w:pStyle w:val="Ttulo3"/>
      </w:pPr>
      <w:bookmarkStart w:id="58" w:name="_Toc83797823"/>
      <w:r w:rsidRPr="00D14207">
        <w:rPr>
          <w:spacing w:val="-3"/>
        </w:rPr>
        <w:lastRenderedPageBreak/>
        <w:t>1.</w:t>
      </w:r>
      <w:r>
        <w:rPr>
          <w:spacing w:val="-3"/>
        </w:rPr>
        <w:t>3</w:t>
      </w:r>
      <w:r w:rsidRPr="00D14207">
        <w:rPr>
          <w:spacing w:val="-3"/>
        </w:rPr>
        <w:t xml:space="preserve">.  </w:t>
      </w:r>
      <w:r w:rsidRPr="00D14207">
        <w:t>T</w:t>
      </w:r>
      <w:r>
        <w:t>ransfer</w:t>
      </w:r>
      <w:r w:rsidRPr="00D14207">
        <w:t>. C</w:t>
      </w:r>
      <w:r>
        <w:t>tes.</w:t>
      </w:r>
      <w:r w:rsidRPr="00D14207">
        <w:t xml:space="preserve"> </w:t>
      </w:r>
      <w:r>
        <w:t>ORGANOS DESCENTRALIZADOS</w:t>
      </w:r>
      <w:r w:rsidRPr="00D14207">
        <w:t>.</w:t>
      </w:r>
      <w:bookmarkEnd w:id="58"/>
    </w:p>
    <w:p w14:paraId="6C7E9E7B" w14:textId="44576592" w:rsidR="003B27C6" w:rsidRDefault="003B27C6" w:rsidP="003B27C6">
      <w:pPr>
        <w:tabs>
          <w:tab w:val="left" w:pos="-720"/>
        </w:tabs>
        <w:suppressAutoHyphens/>
      </w:pPr>
      <w:r w:rsidRPr="00D14207">
        <w:t>1.</w:t>
      </w:r>
      <w:r>
        <w:t>3</w:t>
      </w:r>
      <w:r w:rsidRPr="00D14207">
        <w:t xml:space="preserve">.1 </w:t>
      </w:r>
      <w:r>
        <w:t xml:space="preserve">Comisión Nacional </w:t>
      </w:r>
      <w:r w:rsidR="007C2371">
        <w:t>de</w:t>
      </w:r>
      <w:r>
        <w:t xml:space="preserve"> Prevención de Riegos y Atención de Emergencias</w:t>
      </w:r>
      <w:r w:rsidRPr="00D14207">
        <w:t xml:space="preserve"> - Ley de </w:t>
      </w:r>
      <w:r>
        <w:t>Emergencias</w:t>
      </w:r>
      <w:r w:rsidRPr="00D14207">
        <w:t xml:space="preserve"> No. 84</w:t>
      </w:r>
      <w:r>
        <w:t>88</w:t>
      </w:r>
      <w:r w:rsidRPr="00D14207">
        <w:t>.</w:t>
      </w:r>
    </w:p>
    <w:p w14:paraId="7506F846" w14:textId="2F50DE4B" w:rsidR="003B27C6" w:rsidRPr="007C2371" w:rsidRDefault="007C2371" w:rsidP="003B27C6">
      <w:pPr>
        <w:tabs>
          <w:tab w:val="left" w:pos="-720"/>
        </w:tabs>
        <w:suppressAutoHyphens/>
        <w:rPr>
          <w:bCs/>
        </w:rPr>
      </w:pPr>
      <w:r>
        <w:rPr>
          <w:bCs/>
        </w:rPr>
        <w:t xml:space="preserve">Se incorpora la suma de </w:t>
      </w:r>
      <w:r w:rsidRPr="001C0AED">
        <w:rPr>
          <w:b/>
        </w:rPr>
        <w:t>¢</w:t>
      </w:r>
      <w:r>
        <w:rPr>
          <w:b/>
        </w:rPr>
        <w:t>635</w:t>
      </w:r>
      <w:r w:rsidR="0056318B">
        <w:rPr>
          <w:b/>
        </w:rPr>
        <w:t>.</w:t>
      </w:r>
      <w:r>
        <w:rPr>
          <w:b/>
        </w:rPr>
        <w:t>2</w:t>
      </w:r>
      <w:r w:rsidR="0056318B">
        <w:rPr>
          <w:b/>
        </w:rPr>
        <w:t>03,6</w:t>
      </w:r>
      <w:r w:rsidRPr="001C0AED">
        <w:rPr>
          <w:b/>
        </w:rPr>
        <w:t xml:space="preserve"> </w:t>
      </w:r>
      <w:r w:rsidRPr="007C2371">
        <w:rPr>
          <w:b/>
        </w:rPr>
        <w:t>miles</w:t>
      </w:r>
      <w:r>
        <w:rPr>
          <w:bCs/>
        </w:rPr>
        <w:t xml:space="preserve"> de acuerdo con la información brindada por la Dirección de Gestión Administrativa de la CNE, mediante oficio CNE-DGA-OF-118-2021, de fecha 13 de julio del 2021. De acuerdo con el transitorio único a la ley dichos recursos se asignarán principalmente para dotar de equipo sísmico y volcánico para realizar las actividades de vigilancia en Costa Rica por parte del OVSICORI.</w:t>
      </w:r>
    </w:p>
    <w:p w14:paraId="50BE9C3D" w14:textId="206EBA9D" w:rsidR="00836C34" w:rsidRPr="00D14207" w:rsidRDefault="00493AEE" w:rsidP="00493AEE">
      <w:pPr>
        <w:pStyle w:val="Ttulo3"/>
      </w:pPr>
      <w:bookmarkStart w:id="59" w:name="_Toc83797824"/>
      <w:r>
        <w:t>1.</w:t>
      </w:r>
      <w:r w:rsidR="003B27C6">
        <w:t>4</w:t>
      </w:r>
      <w:r>
        <w:t xml:space="preserve">. </w:t>
      </w:r>
      <w:r w:rsidR="00395912" w:rsidRPr="00D14207">
        <w:t>V</w:t>
      </w:r>
      <w:r w:rsidR="005F7AFD">
        <w:t>enta de Bientes y Servicios</w:t>
      </w:r>
      <w:r w:rsidR="00836C34" w:rsidRPr="00D14207">
        <w:t>.</w:t>
      </w:r>
      <w:bookmarkEnd w:id="59"/>
    </w:p>
    <w:p w14:paraId="3B7C9F36" w14:textId="77777777" w:rsidR="00C602F4" w:rsidRPr="00D14207" w:rsidRDefault="00836C34">
      <w:r w:rsidRPr="00D14207">
        <w:t>Son ingresos gene</w:t>
      </w:r>
      <w:r w:rsidR="00395912" w:rsidRPr="00D14207">
        <w:t>rados por la propia Institución y</w:t>
      </w:r>
      <w:r w:rsidRPr="00D14207">
        <w:t xml:space="preserve"> destina</w:t>
      </w:r>
      <w:r w:rsidR="00395912" w:rsidRPr="00D14207">
        <w:t>dos</w:t>
      </w:r>
      <w:r w:rsidRPr="00D14207">
        <w:t xml:space="preserve"> al financiamiento y desarrollo de actividades y proyectos contenidos en los distintos programas presupuestarios</w:t>
      </w:r>
      <w:r w:rsidR="000761EF" w:rsidRPr="00D14207">
        <w:t xml:space="preserve">, entre </w:t>
      </w:r>
      <w:r w:rsidR="00853A0B" w:rsidRPr="00D14207">
        <w:t xml:space="preserve">los más importantes </w:t>
      </w:r>
      <w:r w:rsidR="000761EF" w:rsidRPr="00D14207">
        <w:t>se detallan:</w:t>
      </w:r>
    </w:p>
    <w:p w14:paraId="36F4A64C" w14:textId="0BAC8BAB" w:rsidR="003A3398" w:rsidRPr="00493AEE" w:rsidRDefault="003A3398" w:rsidP="00970317">
      <w:pPr>
        <w:numPr>
          <w:ilvl w:val="0"/>
          <w:numId w:val="11"/>
        </w:numPr>
        <w:ind w:left="0" w:firstLine="142"/>
        <w:rPr>
          <w:bCs/>
        </w:rPr>
      </w:pPr>
      <w:r w:rsidRPr="001C0AED">
        <w:rPr>
          <w:b/>
        </w:rPr>
        <w:t>Alquiler de Edificios e Instalaciones</w:t>
      </w:r>
      <w:r w:rsidRPr="001C0AED">
        <w:rPr>
          <w:bCs/>
        </w:rPr>
        <w:t xml:space="preserve">:  </w:t>
      </w:r>
      <w:r w:rsidRPr="001C0AED">
        <w:rPr>
          <w:b/>
        </w:rPr>
        <w:t>¢</w:t>
      </w:r>
      <w:r w:rsidR="00315009">
        <w:rPr>
          <w:b/>
        </w:rPr>
        <w:t>44</w:t>
      </w:r>
      <w:r w:rsidR="0056318B">
        <w:rPr>
          <w:b/>
        </w:rPr>
        <w:t>.485,5</w:t>
      </w:r>
      <w:r w:rsidRPr="001C0AED">
        <w:rPr>
          <w:b/>
        </w:rPr>
        <w:t xml:space="preserve"> </w:t>
      </w:r>
      <w:r w:rsidRPr="007C2371">
        <w:rPr>
          <w:b/>
        </w:rPr>
        <w:t>miles</w:t>
      </w:r>
      <w:r w:rsidR="007C2371">
        <w:rPr>
          <w:bCs/>
        </w:rPr>
        <w:t>, m</w:t>
      </w:r>
      <w:r w:rsidRPr="001C0AED">
        <w:rPr>
          <w:bCs/>
        </w:rPr>
        <w:t xml:space="preserve">onto estimado con base en los contratos de alquiler de locales para sodas dentro del campus universitario y alquiler de oficinas a la Asociación Solidarista – ASOUNA; datos suministrados por la Sección de Tesorería, </w:t>
      </w:r>
      <w:r w:rsidRPr="007B4168">
        <w:rPr>
          <w:bCs/>
        </w:rPr>
        <w:t>oficio UNA-ST-OFIC-</w:t>
      </w:r>
      <w:r w:rsidR="00315009">
        <w:rPr>
          <w:bCs/>
        </w:rPr>
        <w:t>239</w:t>
      </w:r>
      <w:r w:rsidRPr="007B4168">
        <w:rPr>
          <w:bCs/>
        </w:rPr>
        <w:t>-20</w:t>
      </w:r>
      <w:r w:rsidR="009E37EB" w:rsidRPr="007B4168">
        <w:rPr>
          <w:bCs/>
        </w:rPr>
        <w:t>2</w:t>
      </w:r>
      <w:r w:rsidR="00301D1C">
        <w:rPr>
          <w:bCs/>
        </w:rPr>
        <w:t>1</w:t>
      </w:r>
      <w:r w:rsidR="007B4168">
        <w:rPr>
          <w:bCs/>
        </w:rPr>
        <w:t xml:space="preserve"> del </w:t>
      </w:r>
      <w:r w:rsidR="00315009">
        <w:rPr>
          <w:bCs/>
        </w:rPr>
        <w:t>01 de julio</w:t>
      </w:r>
      <w:r w:rsidR="007B4168">
        <w:rPr>
          <w:bCs/>
        </w:rPr>
        <w:t xml:space="preserve"> 202</w:t>
      </w:r>
      <w:r w:rsidR="00301D1C">
        <w:rPr>
          <w:bCs/>
        </w:rPr>
        <w:t>1</w:t>
      </w:r>
      <w:r w:rsidR="007B4168" w:rsidRPr="0080595B">
        <w:rPr>
          <w:bCs/>
        </w:rPr>
        <w:t>.</w:t>
      </w:r>
      <w:r w:rsidRPr="0080595B">
        <w:rPr>
          <w:bCs/>
        </w:rPr>
        <w:t xml:space="preserve"> (anexo </w:t>
      </w:r>
      <w:r w:rsidR="001C0AED" w:rsidRPr="0080595B">
        <w:rPr>
          <w:bCs/>
        </w:rPr>
        <w:t>7</w:t>
      </w:r>
      <w:r w:rsidRPr="0080595B">
        <w:rPr>
          <w:bCs/>
        </w:rPr>
        <w:t>).</w:t>
      </w:r>
    </w:p>
    <w:p w14:paraId="629C769E" w14:textId="55F976D5" w:rsidR="003A3398" w:rsidRPr="0080595B" w:rsidRDefault="003A3398" w:rsidP="00970317">
      <w:pPr>
        <w:numPr>
          <w:ilvl w:val="0"/>
          <w:numId w:val="11"/>
        </w:numPr>
        <w:ind w:left="0" w:firstLine="142"/>
      </w:pPr>
      <w:r w:rsidRPr="001C0AED">
        <w:rPr>
          <w:b/>
        </w:rPr>
        <w:t xml:space="preserve">Venta de Otros Servicios.  </w:t>
      </w:r>
      <w:r w:rsidRPr="001C0AED">
        <w:t xml:space="preserve">Se estima en la suma de </w:t>
      </w:r>
      <w:r w:rsidRPr="00482E12">
        <w:rPr>
          <w:b/>
        </w:rPr>
        <w:t>¢</w:t>
      </w:r>
      <w:r w:rsidR="00482E12" w:rsidRPr="00482E12">
        <w:rPr>
          <w:b/>
        </w:rPr>
        <w:t>23</w:t>
      </w:r>
      <w:r w:rsidRPr="00482E12">
        <w:rPr>
          <w:b/>
        </w:rPr>
        <w:t>0</w:t>
      </w:r>
      <w:r w:rsidR="0056318B">
        <w:rPr>
          <w:b/>
        </w:rPr>
        <w:t>.000</w:t>
      </w:r>
      <w:r w:rsidRPr="00482E12">
        <w:rPr>
          <w:b/>
        </w:rPr>
        <w:t>,</w:t>
      </w:r>
      <w:r w:rsidR="0073775E" w:rsidRPr="00482E12">
        <w:rPr>
          <w:b/>
        </w:rPr>
        <w:t>0</w:t>
      </w:r>
      <w:r w:rsidRPr="0080595B">
        <w:rPr>
          <w:b/>
        </w:rPr>
        <w:t xml:space="preserve"> miles,</w:t>
      </w:r>
      <w:r w:rsidRPr="0080595B">
        <w:t xml:space="preserve"> dicho monto se conforma de la siguiente manera:</w:t>
      </w:r>
    </w:p>
    <w:p w14:paraId="277F7067" w14:textId="698BCDAA" w:rsidR="00E817D5" w:rsidRDefault="003A3398" w:rsidP="00493AEE">
      <w:pPr>
        <w:suppressAutoHyphens/>
        <w:ind w:firstLine="142"/>
        <w:rPr>
          <w:spacing w:val="-3"/>
        </w:rPr>
      </w:pPr>
      <w:r w:rsidRPr="001C0AED">
        <w:t xml:space="preserve">- Se estiman ingresos por </w:t>
      </w:r>
      <w:r w:rsidRPr="0056318B">
        <w:rPr>
          <w:b/>
          <w:iCs/>
          <w:lang w:val="es-ES"/>
        </w:rPr>
        <w:t>¢</w:t>
      </w:r>
      <w:r w:rsidR="00482E12" w:rsidRPr="0056318B">
        <w:rPr>
          <w:b/>
          <w:iCs/>
          <w:lang w:val="es-ES"/>
        </w:rPr>
        <w:t>200</w:t>
      </w:r>
      <w:r w:rsidR="0056318B" w:rsidRPr="0056318B">
        <w:rPr>
          <w:b/>
          <w:iCs/>
          <w:lang w:val="es-ES"/>
        </w:rPr>
        <w:t>.000</w:t>
      </w:r>
      <w:r w:rsidRPr="0056318B">
        <w:rPr>
          <w:b/>
          <w:iCs/>
          <w:lang w:val="es-ES"/>
        </w:rPr>
        <w:t>,0 mi</w:t>
      </w:r>
      <w:r w:rsidR="00482E12" w:rsidRPr="0056318B">
        <w:rPr>
          <w:b/>
          <w:iCs/>
          <w:lang w:val="es-ES"/>
        </w:rPr>
        <w:t>l</w:t>
      </w:r>
      <w:r w:rsidRPr="0056318B">
        <w:rPr>
          <w:b/>
          <w:iCs/>
          <w:lang w:val="es-ES"/>
        </w:rPr>
        <w:t>es</w:t>
      </w:r>
      <w:r w:rsidRPr="001C0AED">
        <w:t xml:space="preserve"> derivados de proyectos activos de venta de servicios, los cuales </w:t>
      </w:r>
      <w:r w:rsidRPr="001C0AED">
        <w:rPr>
          <w:spacing w:val="-3"/>
        </w:rPr>
        <w:t xml:space="preserve">administran y ejecutan esos fondos por medio de la FUNDAUNA. La </w:t>
      </w:r>
      <w:r w:rsidRPr="001C0AED">
        <w:t>estimación fue brindada por</w:t>
      </w:r>
      <w:r w:rsidRPr="001C0AED">
        <w:rPr>
          <w:spacing w:val="-3"/>
        </w:rPr>
        <w:t xml:space="preserve"> la Oficina de Transferencia del Conocimiento y </w:t>
      </w:r>
      <w:r w:rsidR="009E37EB" w:rsidRPr="001C0AED">
        <w:rPr>
          <w:spacing w:val="-3"/>
        </w:rPr>
        <w:t>Vinculación</w:t>
      </w:r>
      <w:r w:rsidRPr="001C0AED">
        <w:rPr>
          <w:spacing w:val="-3"/>
        </w:rPr>
        <w:t xml:space="preserve"> Externa, mediante </w:t>
      </w:r>
      <w:r w:rsidRPr="0073775E">
        <w:rPr>
          <w:spacing w:val="-3"/>
        </w:rPr>
        <w:t>oficio UNA-OTVE-OFIC-</w:t>
      </w:r>
      <w:r w:rsidR="00482E12" w:rsidRPr="00482E12">
        <w:rPr>
          <w:spacing w:val="-3"/>
        </w:rPr>
        <w:t>250</w:t>
      </w:r>
      <w:r w:rsidRPr="00482E12">
        <w:rPr>
          <w:spacing w:val="-3"/>
        </w:rPr>
        <w:t>-20</w:t>
      </w:r>
      <w:r w:rsidR="0073775E" w:rsidRPr="00482E12">
        <w:rPr>
          <w:spacing w:val="-3"/>
        </w:rPr>
        <w:t>2</w:t>
      </w:r>
      <w:r w:rsidR="00482E12" w:rsidRPr="00482E12">
        <w:rPr>
          <w:spacing w:val="-3"/>
        </w:rPr>
        <w:t>1</w:t>
      </w:r>
      <w:r w:rsidRPr="0080595B">
        <w:rPr>
          <w:spacing w:val="-3"/>
        </w:rPr>
        <w:t xml:space="preserve"> (anexo 7),</w:t>
      </w:r>
      <w:r w:rsidRPr="001C0AED">
        <w:rPr>
          <w:spacing w:val="-3"/>
        </w:rPr>
        <w:t xml:space="preserve"> en el cual se especifica la correspondiente metodología de cálculo</w:t>
      </w:r>
      <w:r w:rsidR="00071AFC" w:rsidRPr="001C0AED">
        <w:rPr>
          <w:spacing w:val="-3"/>
        </w:rPr>
        <w:t>, basados en la cantidad de proyectos vigentes y montos percibidos en el último año.</w:t>
      </w:r>
    </w:p>
    <w:p w14:paraId="5F07F390" w14:textId="77777777" w:rsidR="003A3398" w:rsidRDefault="00071AFC" w:rsidP="00493AEE">
      <w:pPr>
        <w:suppressAutoHyphens/>
        <w:rPr>
          <w:spacing w:val="-3"/>
        </w:rPr>
      </w:pPr>
      <w:r>
        <w:rPr>
          <w:spacing w:val="-3"/>
        </w:rPr>
        <w:t>L</w:t>
      </w:r>
      <w:r w:rsidR="003A3398" w:rsidRPr="00D14207">
        <w:rPr>
          <w:spacing w:val="-3"/>
        </w:rPr>
        <w:t xml:space="preserve">a facturación y captación de dichos ingresos </w:t>
      </w:r>
      <w:r w:rsidR="003A3398">
        <w:rPr>
          <w:spacing w:val="-3"/>
        </w:rPr>
        <w:t>se</w:t>
      </w:r>
      <w:r w:rsidR="003A3398" w:rsidRPr="00D14207">
        <w:rPr>
          <w:spacing w:val="-3"/>
        </w:rPr>
        <w:t xml:space="preserve"> realiza por medio de las arcas de la Universidad Nacional, para luego ser trasladados para su manejo y ejecución a las cuentas de los proyectos en la FUNDAUNA; razón por la cual es necesario prever en el presupuesto institucional, tanto la previsión de estos ingresos como </w:t>
      </w:r>
      <w:r>
        <w:rPr>
          <w:spacing w:val="-3"/>
        </w:rPr>
        <w:t>el</w:t>
      </w:r>
      <w:r w:rsidR="003A3398" w:rsidRPr="00D14207">
        <w:rPr>
          <w:spacing w:val="-3"/>
        </w:rPr>
        <w:t xml:space="preserve"> correspondiente </w:t>
      </w:r>
      <w:r>
        <w:rPr>
          <w:spacing w:val="-3"/>
        </w:rPr>
        <w:t xml:space="preserve">gasto por </w:t>
      </w:r>
      <w:r w:rsidR="003A3398" w:rsidRPr="00D14207">
        <w:rPr>
          <w:spacing w:val="-3"/>
        </w:rPr>
        <w:t xml:space="preserve">transferencia </w:t>
      </w:r>
      <w:r>
        <w:rPr>
          <w:spacing w:val="-3"/>
        </w:rPr>
        <w:t>hacia</w:t>
      </w:r>
      <w:r w:rsidR="003A3398" w:rsidRPr="00D14207">
        <w:rPr>
          <w:spacing w:val="-3"/>
        </w:rPr>
        <w:t xml:space="preserve"> la Fundación.</w:t>
      </w:r>
    </w:p>
    <w:p w14:paraId="4F17B47A" w14:textId="34926DBF" w:rsidR="0073775E" w:rsidRPr="00D14207" w:rsidRDefault="003A1728" w:rsidP="00493AEE">
      <w:pPr>
        <w:suppressAutoHyphens/>
      </w:pPr>
      <w:r w:rsidRPr="001C0AED">
        <w:t xml:space="preserve">- </w:t>
      </w:r>
      <w:r w:rsidR="00BC3F69" w:rsidRPr="001C0AED">
        <w:t>El</w:t>
      </w:r>
      <w:r w:rsidR="008A6128" w:rsidRPr="001C0AED">
        <w:t xml:space="preserve"> segundo componente corresponde a la </w:t>
      </w:r>
      <w:r w:rsidR="009369A1" w:rsidRPr="001C0AED">
        <w:t xml:space="preserve">previsión </w:t>
      </w:r>
      <w:r w:rsidR="008A6128" w:rsidRPr="001C0AED">
        <w:t xml:space="preserve">de ingresos </w:t>
      </w:r>
      <w:r w:rsidR="009369A1" w:rsidRPr="001C0AED">
        <w:t xml:space="preserve">de “proyectos </w:t>
      </w:r>
      <w:r w:rsidR="00D86C50" w:rsidRPr="001C0AED">
        <w:t xml:space="preserve">de venta de </w:t>
      </w:r>
      <w:r w:rsidR="00071AFC" w:rsidRPr="001C0AED">
        <w:t xml:space="preserve">bienes y </w:t>
      </w:r>
      <w:r w:rsidR="00D86C50" w:rsidRPr="001C0AED">
        <w:t>servicios</w:t>
      </w:r>
      <w:r w:rsidR="00C60B78" w:rsidRPr="001C0AED">
        <w:t>”</w:t>
      </w:r>
      <w:r w:rsidR="009369A1" w:rsidRPr="001C0AED">
        <w:t xml:space="preserve"> que </w:t>
      </w:r>
      <w:r w:rsidR="00AD485D" w:rsidRPr="001C0AED">
        <w:t>inici</w:t>
      </w:r>
      <w:r w:rsidR="00071AFC" w:rsidRPr="001C0AED">
        <w:t>arán</w:t>
      </w:r>
      <w:r w:rsidR="00AD485D" w:rsidRPr="001C0AED">
        <w:t xml:space="preserve"> como n</w:t>
      </w:r>
      <w:r w:rsidR="00AD485D" w:rsidRPr="00C22259">
        <w:t>uevos</w:t>
      </w:r>
      <w:r w:rsidR="009369A1" w:rsidRPr="00C22259">
        <w:t xml:space="preserve"> durante </w:t>
      </w:r>
      <w:r w:rsidR="006A1ECB" w:rsidRPr="00C22259">
        <w:t xml:space="preserve">la etapa de ejecución en </w:t>
      </w:r>
      <w:r w:rsidR="009369A1" w:rsidRPr="00C22259">
        <w:t>el año</w:t>
      </w:r>
      <w:r w:rsidR="00D86C50" w:rsidRPr="00C22259">
        <w:t xml:space="preserve"> 20</w:t>
      </w:r>
      <w:r w:rsidR="00AD485D" w:rsidRPr="00C22259">
        <w:t>2</w:t>
      </w:r>
      <w:r w:rsidR="00AE3230" w:rsidRPr="00C22259">
        <w:t>1</w:t>
      </w:r>
      <w:r w:rsidR="006A1ECB" w:rsidRPr="00C22259">
        <w:t>,</w:t>
      </w:r>
      <w:r w:rsidR="009369A1" w:rsidRPr="00C22259">
        <w:t xml:space="preserve"> </w:t>
      </w:r>
      <w:r w:rsidR="002F1940" w:rsidRPr="00C22259">
        <w:t xml:space="preserve">cuyo monto se estima en la suma de </w:t>
      </w:r>
      <w:r w:rsidR="002F1940" w:rsidRPr="00C22259">
        <w:rPr>
          <w:b/>
        </w:rPr>
        <w:t>¢</w:t>
      </w:r>
      <w:r w:rsidR="00C22259" w:rsidRPr="00482E12">
        <w:rPr>
          <w:b/>
        </w:rPr>
        <w:t>30</w:t>
      </w:r>
      <w:r w:rsidR="0056318B">
        <w:rPr>
          <w:b/>
        </w:rPr>
        <w:t>.000</w:t>
      </w:r>
      <w:r w:rsidR="00C45812" w:rsidRPr="00482E12">
        <w:rPr>
          <w:b/>
        </w:rPr>
        <w:t>,</w:t>
      </w:r>
      <w:r w:rsidR="0073775E" w:rsidRPr="00482E12">
        <w:rPr>
          <w:b/>
        </w:rPr>
        <w:t>0</w:t>
      </w:r>
      <w:r w:rsidR="00C45812" w:rsidRPr="001C0AED">
        <w:rPr>
          <w:b/>
        </w:rPr>
        <w:t xml:space="preserve"> </w:t>
      </w:r>
      <w:r w:rsidR="002F1940" w:rsidRPr="001C0AED">
        <w:rPr>
          <w:b/>
        </w:rPr>
        <w:t>mi</w:t>
      </w:r>
      <w:r w:rsidR="00482E12">
        <w:rPr>
          <w:b/>
        </w:rPr>
        <w:t>l</w:t>
      </w:r>
      <w:r w:rsidR="002F1940" w:rsidRPr="001C0AED">
        <w:rPr>
          <w:b/>
        </w:rPr>
        <w:t>es</w:t>
      </w:r>
      <w:r w:rsidR="002F1940" w:rsidRPr="001C0AED">
        <w:t xml:space="preserve">, </w:t>
      </w:r>
      <w:r w:rsidR="00D86C50" w:rsidRPr="001C0AED">
        <w:t>siendo necesario</w:t>
      </w:r>
      <w:r w:rsidR="009369A1" w:rsidRPr="001C0AED">
        <w:t xml:space="preserve"> establecer en el presupuesto la respectiva previsión (fondo global), mediante </w:t>
      </w:r>
      <w:r w:rsidR="00D86C50" w:rsidRPr="001C0AED">
        <w:t>el</w:t>
      </w:r>
      <w:r w:rsidR="009369A1" w:rsidRPr="001C0AED">
        <w:t xml:space="preserve"> cual</w:t>
      </w:r>
      <w:r w:rsidR="00D86C50" w:rsidRPr="001C0AED">
        <w:t xml:space="preserve"> </w:t>
      </w:r>
      <w:r w:rsidR="002F1940" w:rsidRPr="001C0AED">
        <w:t>los nuevos proyectos puedan realizar de manera expedita la</w:t>
      </w:r>
      <w:r w:rsidR="00D86C50" w:rsidRPr="001C0AED">
        <w:t xml:space="preserve"> captación</w:t>
      </w:r>
      <w:r w:rsidR="002F1940" w:rsidRPr="001C0AED">
        <w:t xml:space="preserve"> </w:t>
      </w:r>
      <w:r w:rsidR="00D86C50" w:rsidRPr="001C0AED">
        <w:t xml:space="preserve">de </w:t>
      </w:r>
      <w:r w:rsidR="002F1940" w:rsidRPr="001C0AED">
        <w:t>sus</w:t>
      </w:r>
      <w:r w:rsidR="00D86C50" w:rsidRPr="001C0AED">
        <w:t xml:space="preserve"> ingresos</w:t>
      </w:r>
      <w:r w:rsidR="002F1940" w:rsidRPr="001C0AED">
        <w:t>, así como la ejecución</w:t>
      </w:r>
      <w:r w:rsidR="002F1940" w:rsidRPr="00D14207">
        <w:t xml:space="preserve"> oportuna de los egresos,</w:t>
      </w:r>
      <w:r w:rsidR="00D86C50" w:rsidRPr="00D14207">
        <w:t xml:space="preserve"> </w:t>
      </w:r>
      <w:r w:rsidR="002F1940" w:rsidRPr="00D14207">
        <w:t xml:space="preserve">lo cual estará </w:t>
      </w:r>
      <w:r w:rsidR="00E56B8D" w:rsidRPr="00D14207">
        <w:t>supeditad</w:t>
      </w:r>
      <w:r w:rsidR="002F1940" w:rsidRPr="00D14207">
        <w:t>o</w:t>
      </w:r>
      <w:r w:rsidR="00E56B8D" w:rsidRPr="00D14207">
        <w:t xml:space="preserve"> a</w:t>
      </w:r>
      <w:r w:rsidR="002F1940" w:rsidRPr="00D14207">
        <w:t xml:space="preserve"> </w:t>
      </w:r>
      <w:r w:rsidR="00E56B8D" w:rsidRPr="00D14207">
        <w:t>l</w:t>
      </w:r>
      <w:r w:rsidR="002F1940" w:rsidRPr="00D14207">
        <w:t>a</w:t>
      </w:r>
      <w:r w:rsidR="00E56B8D" w:rsidRPr="00D14207">
        <w:t xml:space="preserve"> </w:t>
      </w:r>
      <w:r w:rsidR="002F1940" w:rsidRPr="00D14207">
        <w:t xml:space="preserve">recepción </w:t>
      </w:r>
      <w:r w:rsidR="00E56B8D" w:rsidRPr="00D14207">
        <w:t>efectiv</w:t>
      </w:r>
      <w:r w:rsidR="002F1940" w:rsidRPr="00D14207">
        <w:t>a</w:t>
      </w:r>
      <w:r w:rsidR="00E56B8D" w:rsidRPr="00D14207">
        <w:t xml:space="preserve"> de </w:t>
      </w:r>
      <w:r w:rsidR="002F1940" w:rsidRPr="00D14207">
        <w:t>los ingresos.</w:t>
      </w:r>
      <w:r w:rsidR="005C1E65" w:rsidRPr="00D14207">
        <w:t xml:space="preserve">  </w:t>
      </w:r>
      <w:r w:rsidR="00E56B8D" w:rsidRPr="00D14207">
        <w:t>L</w:t>
      </w:r>
      <w:r w:rsidR="00836C34" w:rsidRPr="00D14207">
        <w:t xml:space="preserve">a </w:t>
      </w:r>
      <w:r w:rsidR="00F951FC" w:rsidRPr="00D14207">
        <w:t>previsión</w:t>
      </w:r>
      <w:r w:rsidR="00836C34" w:rsidRPr="00D14207">
        <w:t xml:space="preserve"> de este monto se ampara en la normativa interna creada para este fin y aprobada por la Contraloría General de la República, según oficio No. 9233 de</w:t>
      </w:r>
      <w:r w:rsidR="00DC54F7" w:rsidRPr="00D14207">
        <w:t>l 3 de agosto 1994.</w:t>
      </w:r>
    </w:p>
    <w:p w14:paraId="5B738C01" w14:textId="5632B7B9" w:rsidR="00F966F2" w:rsidRPr="00D14207" w:rsidRDefault="00493AEE" w:rsidP="00493AEE">
      <w:pPr>
        <w:pStyle w:val="Ttulo3"/>
      </w:pPr>
      <w:bookmarkStart w:id="60" w:name="_Toc83797825"/>
      <w:r>
        <w:t>1.</w:t>
      </w:r>
      <w:r w:rsidR="003B27C6">
        <w:t>5</w:t>
      </w:r>
      <w:r>
        <w:t xml:space="preserve">. </w:t>
      </w:r>
      <w:r w:rsidR="00F966F2" w:rsidRPr="00493AEE">
        <w:t>D</w:t>
      </w:r>
      <w:r w:rsidR="005F7AFD">
        <w:t>erechos administrativos</w:t>
      </w:r>
      <w:r w:rsidR="00F966F2" w:rsidRPr="00493AEE">
        <w:t>.</w:t>
      </w:r>
      <w:bookmarkEnd w:id="60"/>
    </w:p>
    <w:p w14:paraId="7ACEDA7A" w14:textId="290E9710" w:rsidR="00836C34" w:rsidRPr="00493AEE" w:rsidRDefault="00985A96" w:rsidP="00985A96">
      <w:pPr>
        <w:pStyle w:val="Ttulo4"/>
        <w:rPr>
          <w:bCs/>
          <w:spacing w:val="0"/>
        </w:rPr>
      </w:pPr>
      <w:bookmarkStart w:id="61" w:name="_Toc49328900"/>
      <w:bookmarkStart w:id="62" w:name="_Toc49328941"/>
      <w:bookmarkStart w:id="63" w:name="_Toc49329008"/>
      <w:bookmarkStart w:id="64" w:name="_Toc49329151"/>
      <w:bookmarkStart w:id="65" w:name="_Toc83797826"/>
      <w:r>
        <w:t>1.</w:t>
      </w:r>
      <w:r w:rsidR="003B27C6">
        <w:t>5</w:t>
      </w:r>
      <w:r>
        <w:t xml:space="preserve">.1. </w:t>
      </w:r>
      <w:r w:rsidR="00836C34" w:rsidRPr="00D14207">
        <w:t xml:space="preserve">Derechos </w:t>
      </w:r>
      <w:r w:rsidR="003A1728" w:rsidRPr="00D14207">
        <w:t>A</w:t>
      </w:r>
      <w:r w:rsidR="00836C34" w:rsidRPr="00D14207">
        <w:t>dministrativos</w:t>
      </w:r>
      <w:r w:rsidR="009A7312" w:rsidRPr="00D14207">
        <w:t xml:space="preserve"> </w:t>
      </w:r>
      <w:r w:rsidR="00836C34" w:rsidRPr="00D14207">
        <w:t xml:space="preserve">a los </w:t>
      </w:r>
      <w:r w:rsidR="003A1728" w:rsidRPr="00D14207">
        <w:t>S</w:t>
      </w:r>
      <w:r w:rsidR="00836C34" w:rsidRPr="00D14207">
        <w:t xml:space="preserve">ervicios de </w:t>
      </w:r>
      <w:r w:rsidR="003A1728" w:rsidRPr="00D14207">
        <w:t>E</w:t>
      </w:r>
      <w:r w:rsidR="00836C34" w:rsidRPr="00D14207">
        <w:t>ducación</w:t>
      </w:r>
      <w:r w:rsidR="005B1683" w:rsidRPr="00D14207">
        <w:t>.</w:t>
      </w:r>
      <w:bookmarkEnd w:id="61"/>
      <w:bookmarkEnd w:id="62"/>
      <w:bookmarkEnd w:id="63"/>
      <w:bookmarkEnd w:id="64"/>
      <w:bookmarkEnd w:id="65"/>
      <w:r w:rsidR="003A1728" w:rsidRPr="00D14207">
        <w:rPr>
          <w:bCs/>
        </w:rPr>
        <w:t xml:space="preserve"> </w:t>
      </w:r>
    </w:p>
    <w:p w14:paraId="6CA06B89" w14:textId="7D32B765" w:rsidR="000463FA" w:rsidRPr="001C0AED" w:rsidRDefault="00836C34" w:rsidP="00493AEE">
      <w:bookmarkStart w:id="66" w:name="_Toc49328901"/>
      <w:bookmarkStart w:id="67" w:name="_Toc49328942"/>
      <w:bookmarkStart w:id="68" w:name="_Toc49329009"/>
      <w:bookmarkStart w:id="69" w:name="_Toc49329152"/>
      <w:r w:rsidRPr="001C0AED">
        <w:t xml:space="preserve">Los ingresos estimados por este concepto ascienden a </w:t>
      </w:r>
      <w:r w:rsidRPr="00482E12">
        <w:rPr>
          <w:b/>
        </w:rPr>
        <w:t>¢</w:t>
      </w:r>
      <w:r w:rsidR="00071AFC" w:rsidRPr="00482E12">
        <w:rPr>
          <w:b/>
        </w:rPr>
        <w:t>2.1</w:t>
      </w:r>
      <w:r w:rsidR="0073775E" w:rsidRPr="00482E12">
        <w:rPr>
          <w:b/>
        </w:rPr>
        <w:t>14</w:t>
      </w:r>
      <w:r w:rsidR="0056318B">
        <w:rPr>
          <w:b/>
        </w:rPr>
        <w:t>.885,2</w:t>
      </w:r>
      <w:r w:rsidR="008D7B43" w:rsidRPr="001C0AED">
        <w:rPr>
          <w:b/>
          <w:bCs/>
          <w:szCs w:val="24"/>
        </w:rPr>
        <w:t xml:space="preserve"> </w:t>
      </w:r>
      <w:r w:rsidRPr="001C0AED">
        <w:rPr>
          <w:b/>
        </w:rPr>
        <w:t>miles</w:t>
      </w:r>
      <w:r w:rsidR="00E7283A" w:rsidRPr="001C0AED">
        <w:rPr>
          <w:b/>
        </w:rPr>
        <w:t>.</w:t>
      </w:r>
      <w:r w:rsidRPr="001C0AED">
        <w:t xml:space="preserve">  Este grupo comprende el cobro de los diferentes servicios estudiantiles que ofrece la institución, </w:t>
      </w:r>
      <w:r w:rsidR="00D90326" w:rsidRPr="001C0AED">
        <w:t xml:space="preserve">tales </w:t>
      </w:r>
      <w:r w:rsidR="00317875" w:rsidRPr="001C0AED">
        <w:t>como</w:t>
      </w:r>
      <w:r w:rsidR="001624F1" w:rsidRPr="001C0AED">
        <w:t>: cobro</w:t>
      </w:r>
      <w:r w:rsidRPr="001C0AED">
        <w:t xml:space="preserve"> de matrícula</w:t>
      </w:r>
      <w:r w:rsidR="00DD703C" w:rsidRPr="001C0AED">
        <w:t xml:space="preserve"> de cursos regulares</w:t>
      </w:r>
      <w:r w:rsidRPr="001C0AED">
        <w:t xml:space="preserve">, laboratorios, derechos de graduación, inscripción, </w:t>
      </w:r>
      <w:r w:rsidR="001244ED" w:rsidRPr="001C0AED">
        <w:t xml:space="preserve">derechos de examen, </w:t>
      </w:r>
      <w:r w:rsidRPr="001C0AED">
        <w:t xml:space="preserve">entre </w:t>
      </w:r>
      <w:r w:rsidRPr="001C0AED">
        <w:lastRenderedPageBreak/>
        <w:t>otros; siendo el cobro de matrícula el más significativo.</w:t>
      </w:r>
      <w:r w:rsidR="0025125D" w:rsidRPr="001C0AED">
        <w:t xml:space="preserve">  </w:t>
      </w:r>
      <w:r w:rsidR="0008260F" w:rsidRPr="001C0AED">
        <w:t>El cobro de estos derechos tiene</w:t>
      </w:r>
      <w:r w:rsidR="001244ED" w:rsidRPr="001C0AED">
        <w:t xml:space="preserve"> su respaldo en los respectivos reglamentos internos y acuerdos </w:t>
      </w:r>
      <w:r w:rsidR="00703C15" w:rsidRPr="001C0AED">
        <w:t>de las instancias superiores</w:t>
      </w:r>
      <w:r w:rsidR="001244ED" w:rsidRPr="001C0AED">
        <w:t>,</w:t>
      </w:r>
      <w:r w:rsidR="00703C15" w:rsidRPr="001C0AED">
        <w:t xml:space="preserve"> entre ellos se citan:</w:t>
      </w:r>
      <w:bookmarkEnd w:id="66"/>
      <w:bookmarkEnd w:id="67"/>
      <w:bookmarkEnd w:id="68"/>
      <w:bookmarkEnd w:id="69"/>
    </w:p>
    <w:p w14:paraId="614A524A" w14:textId="77777777" w:rsidR="00703C15" w:rsidRPr="001C0AED" w:rsidRDefault="00703C15" w:rsidP="00970317">
      <w:pPr>
        <w:numPr>
          <w:ilvl w:val="0"/>
          <w:numId w:val="10"/>
        </w:numPr>
        <w:tabs>
          <w:tab w:val="left" w:pos="-720"/>
        </w:tabs>
        <w:suppressAutoHyphens/>
        <w:rPr>
          <w:i/>
        </w:rPr>
      </w:pPr>
      <w:r w:rsidRPr="001C0AED">
        <w:rPr>
          <w:i/>
        </w:rPr>
        <w:t>Reglamento de Vida estudiantil (Acuerdo Consejo Univers.UNA-SCU-ACUE-1071-2017).</w:t>
      </w:r>
    </w:p>
    <w:p w14:paraId="7B43D3E5" w14:textId="77777777" w:rsidR="00703C15" w:rsidRPr="001C0AED" w:rsidRDefault="00703C15" w:rsidP="00970317">
      <w:pPr>
        <w:numPr>
          <w:ilvl w:val="0"/>
          <w:numId w:val="10"/>
        </w:numPr>
        <w:tabs>
          <w:tab w:val="left" w:pos="-720"/>
        </w:tabs>
        <w:suppressAutoHyphens/>
        <w:rPr>
          <w:i/>
        </w:rPr>
      </w:pPr>
      <w:r w:rsidRPr="001C0AED">
        <w:rPr>
          <w:i/>
        </w:rPr>
        <w:t>Reglamento de Adjudicación de Categoría de Beca y Pago de Matrícula.</w:t>
      </w:r>
    </w:p>
    <w:p w14:paraId="7424F16C" w14:textId="77777777" w:rsidR="00703C15" w:rsidRPr="001C0AED" w:rsidRDefault="00703C15" w:rsidP="00970317">
      <w:pPr>
        <w:numPr>
          <w:ilvl w:val="0"/>
          <w:numId w:val="10"/>
        </w:numPr>
        <w:tabs>
          <w:tab w:val="left" w:pos="-720"/>
        </w:tabs>
        <w:suppressAutoHyphens/>
        <w:rPr>
          <w:i/>
        </w:rPr>
      </w:pPr>
      <w:r w:rsidRPr="001C0AED">
        <w:rPr>
          <w:i/>
        </w:rPr>
        <w:t xml:space="preserve">Acuerdo Consejo </w:t>
      </w:r>
      <w:proofErr w:type="spellStart"/>
      <w:r w:rsidRPr="001C0AED">
        <w:rPr>
          <w:i/>
        </w:rPr>
        <w:t>Univer</w:t>
      </w:r>
      <w:proofErr w:type="spellEnd"/>
      <w:r w:rsidRPr="001C0AED">
        <w:rPr>
          <w:i/>
        </w:rPr>
        <w:t>. SCU-040-92, sobre cobro algunos servicios estudiantiles.</w:t>
      </w:r>
    </w:p>
    <w:p w14:paraId="484EB88A" w14:textId="77777777" w:rsidR="00703C15" w:rsidRPr="001C0AED" w:rsidRDefault="00703C15" w:rsidP="00970317">
      <w:pPr>
        <w:numPr>
          <w:ilvl w:val="0"/>
          <w:numId w:val="10"/>
        </w:numPr>
        <w:tabs>
          <w:tab w:val="left" w:pos="-720"/>
        </w:tabs>
        <w:suppressAutoHyphens/>
        <w:rPr>
          <w:i/>
        </w:rPr>
      </w:pPr>
      <w:r w:rsidRPr="001C0AED">
        <w:rPr>
          <w:i/>
        </w:rPr>
        <w:t xml:space="preserve">Acuerdo Consejo </w:t>
      </w:r>
      <w:proofErr w:type="spellStart"/>
      <w:r w:rsidRPr="001C0AED">
        <w:rPr>
          <w:i/>
        </w:rPr>
        <w:t>Univer</w:t>
      </w:r>
      <w:proofErr w:type="spellEnd"/>
      <w:r w:rsidRPr="001C0AED">
        <w:rPr>
          <w:i/>
        </w:rPr>
        <w:t>. SCU-1600-92, cobro de laboratorios.</w:t>
      </w:r>
    </w:p>
    <w:p w14:paraId="0F0A6D2A" w14:textId="77777777" w:rsidR="00703C15" w:rsidRPr="00D14207" w:rsidRDefault="00703C15" w:rsidP="00970317">
      <w:pPr>
        <w:numPr>
          <w:ilvl w:val="0"/>
          <w:numId w:val="10"/>
        </w:numPr>
        <w:tabs>
          <w:tab w:val="left" w:pos="-720"/>
        </w:tabs>
        <w:suppressAutoHyphens/>
      </w:pPr>
      <w:r w:rsidRPr="001C0AED">
        <w:rPr>
          <w:i/>
        </w:rPr>
        <w:t xml:space="preserve">Acuerdo Consejo </w:t>
      </w:r>
      <w:proofErr w:type="spellStart"/>
      <w:r w:rsidRPr="001C0AED">
        <w:rPr>
          <w:i/>
        </w:rPr>
        <w:t>Univer</w:t>
      </w:r>
      <w:proofErr w:type="spellEnd"/>
      <w:r w:rsidRPr="001C0AED">
        <w:rPr>
          <w:i/>
        </w:rPr>
        <w:t>. SCU-1088-91, cobro exámenes por suficiencia.</w:t>
      </w:r>
    </w:p>
    <w:p w14:paraId="1E0A8E5F" w14:textId="77777777" w:rsidR="00DC7246" w:rsidRPr="00493AEE" w:rsidRDefault="00836C34" w:rsidP="00493AEE">
      <w:pPr>
        <w:tabs>
          <w:tab w:val="left" w:pos="-720"/>
        </w:tabs>
        <w:suppressAutoHyphens/>
      </w:pPr>
      <w:r w:rsidRPr="00D14207">
        <w:t xml:space="preserve">La metodología de estimación de estos conceptos se puede consultar en </w:t>
      </w:r>
      <w:r w:rsidR="0068224C" w:rsidRPr="000F1F42">
        <w:t xml:space="preserve">los </w:t>
      </w:r>
      <w:r w:rsidR="0068224C" w:rsidRPr="001C0AED">
        <w:t>anexos 1 y 4</w:t>
      </w:r>
      <w:r w:rsidR="0068224C" w:rsidRPr="000F1F42">
        <w:rPr>
          <w:b/>
        </w:rPr>
        <w:t xml:space="preserve"> </w:t>
      </w:r>
      <w:r w:rsidR="0068224C" w:rsidRPr="000F1F42">
        <w:t>del</w:t>
      </w:r>
      <w:r w:rsidR="0068224C" w:rsidRPr="00D14207">
        <w:t xml:space="preserve"> presente documento.</w:t>
      </w:r>
      <w:r w:rsidR="004B3AC5" w:rsidRPr="00D14207">
        <w:t xml:space="preserve"> </w:t>
      </w:r>
      <w:r w:rsidRPr="00D14207">
        <w:t>A</w:t>
      </w:r>
      <w:r w:rsidR="0008260F">
        <w:t xml:space="preserve"> </w:t>
      </w:r>
      <w:r w:rsidR="0008260F" w:rsidRPr="00D14207">
        <w:t>continuación,</w:t>
      </w:r>
      <w:r w:rsidRPr="00D14207">
        <w:t xml:space="preserve"> se justifican los principales renglones que conforman este grupo:</w:t>
      </w:r>
    </w:p>
    <w:p w14:paraId="16048923" w14:textId="77777777" w:rsidR="00836C34" w:rsidRPr="00493AEE" w:rsidRDefault="00836C34" w:rsidP="00985A96">
      <w:pPr>
        <w:pStyle w:val="Ttulo9"/>
      </w:pPr>
      <w:r w:rsidRPr="00D14207">
        <w:t>Derechos de</w:t>
      </w:r>
      <w:r w:rsidR="00751095" w:rsidRPr="00D14207">
        <w:t xml:space="preserve"> m</w:t>
      </w:r>
      <w:r w:rsidRPr="00D14207">
        <w:t xml:space="preserve">atrícula </w:t>
      </w:r>
      <w:r w:rsidR="00751095" w:rsidRPr="00D14207">
        <w:t>c</w:t>
      </w:r>
      <w:r w:rsidRPr="00D14207">
        <w:t xml:space="preserve">ursos </w:t>
      </w:r>
      <w:r w:rsidR="00751095" w:rsidRPr="00D14207">
        <w:t>r</w:t>
      </w:r>
      <w:r w:rsidRPr="00D14207">
        <w:t>egulares.</w:t>
      </w:r>
    </w:p>
    <w:p w14:paraId="470DC726" w14:textId="09BFFB81" w:rsidR="001207BC" w:rsidRPr="00D14207" w:rsidRDefault="009354DE" w:rsidP="001207BC">
      <w:r w:rsidRPr="001C0AED">
        <w:t>L</w:t>
      </w:r>
      <w:r w:rsidR="00BE310D" w:rsidRPr="001C0AED">
        <w:t xml:space="preserve">os </w:t>
      </w:r>
      <w:r w:rsidR="00836C34" w:rsidRPr="001C0AED">
        <w:t>ingreso</w:t>
      </w:r>
      <w:r w:rsidR="00513601" w:rsidRPr="001C0AED">
        <w:t xml:space="preserve">s </w:t>
      </w:r>
      <w:r w:rsidR="0075713B" w:rsidRPr="001C0AED">
        <w:t xml:space="preserve">efectivos </w:t>
      </w:r>
      <w:r w:rsidR="00335087" w:rsidRPr="001C0AED">
        <w:t xml:space="preserve">por concepto de matrícula </w:t>
      </w:r>
      <w:r w:rsidR="00FA6388" w:rsidRPr="001C0AED">
        <w:t xml:space="preserve">de cursos regulares </w:t>
      </w:r>
      <w:r w:rsidR="00836C34" w:rsidRPr="001C0AED">
        <w:t>para el año 20</w:t>
      </w:r>
      <w:r w:rsidR="00AD485D" w:rsidRPr="001C0AED">
        <w:t>2</w:t>
      </w:r>
      <w:r w:rsidR="00301D1C">
        <w:t>2</w:t>
      </w:r>
      <w:r w:rsidR="00836C34" w:rsidRPr="001C0AED">
        <w:t xml:space="preserve"> </w:t>
      </w:r>
      <w:r w:rsidRPr="001C0AED">
        <w:t>se estiman en</w:t>
      </w:r>
      <w:r w:rsidR="00836C34" w:rsidRPr="001C0AED">
        <w:t xml:space="preserve"> </w:t>
      </w:r>
      <w:r w:rsidR="00836C34" w:rsidRPr="00482E12">
        <w:rPr>
          <w:b/>
          <w:bCs/>
        </w:rPr>
        <w:t>¢</w:t>
      </w:r>
      <w:r w:rsidR="0075713B" w:rsidRPr="00482E12">
        <w:rPr>
          <w:b/>
          <w:bCs/>
        </w:rPr>
        <w:t>1</w:t>
      </w:r>
      <w:r w:rsidR="00151AE2" w:rsidRPr="00482E12">
        <w:rPr>
          <w:b/>
          <w:szCs w:val="24"/>
        </w:rPr>
        <w:t>.</w:t>
      </w:r>
      <w:r w:rsidR="0075713B" w:rsidRPr="00482E12">
        <w:rPr>
          <w:b/>
          <w:szCs w:val="24"/>
        </w:rPr>
        <w:t>5</w:t>
      </w:r>
      <w:r w:rsidR="00482E12" w:rsidRPr="00482E12">
        <w:rPr>
          <w:b/>
          <w:szCs w:val="24"/>
        </w:rPr>
        <w:t>68</w:t>
      </w:r>
      <w:r w:rsidR="0056318B">
        <w:rPr>
          <w:b/>
          <w:szCs w:val="24"/>
        </w:rPr>
        <w:t>.</w:t>
      </w:r>
      <w:r w:rsidR="00482E12" w:rsidRPr="00482E12">
        <w:rPr>
          <w:b/>
          <w:szCs w:val="24"/>
        </w:rPr>
        <w:t>6</w:t>
      </w:r>
      <w:r w:rsidR="0056318B">
        <w:rPr>
          <w:b/>
          <w:szCs w:val="24"/>
        </w:rPr>
        <w:t>08,8</w:t>
      </w:r>
      <w:r w:rsidR="00151AE2" w:rsidRPr="003F7AF8">
        <w:rPr>
          <w:b/>
          <w:szCs w:val="24"/>
        </w:rPr>
        <w:t xml:space="preserve"> </w:t>
      </w:r>
      <w:r w:rsidR="00836C34" w:rsidRPr="003F7AF8">
        <w:rPr>
          <w:b/>
          <w:bCs/>
        </w:rPr>
        <w:t>miles</w:t>
      </w:r>
      <w:r w:rsidRPr="003F7AF8">
        <w:rPr>
          <w:b/>
          <w:bCs/>
        </w:rPr>
        <w:t xml:space="preserve">, </w:t>
      </w:r>
      <w:r w:rsidRPr="003F7AF8">
        <w:rPr>
          <w:bCs/>
        </w:rPr>
        <w:t>su cálculo</w:t>
      </w:r>
      <w:r w:rsidR="001207BC" w:rsidRPr="003F7AF8">
        <w:t xml:space="preserve"> se obtiene a partir de la proyección del número de estudiantes y</w:t>
      </w:r>
      <w:r w:rsidR="001207BC" w:rsidRPr="001C0AED">
        <w:t xml:space="preserve"> cantidad de créditos a matricular en las modalidades de ciclos lectivos, trimestres</w:t>
      </w:r>
      <w:r w:rsidRPr="001C0AED">
        <w:t>,</w:t>
      </w:r>
      <w:r w:rsidR="001207BC" w:rsidRPr="001C0AED">
        <w:t xml:space="preserve"> anuales</w:t>
      </w:r>
      <w:r w:rsidRPr="001C0AED">
        <w:t xml:space="preserve"> y </w:t>
      </w:r>
      <w:r w:rsidR="002C6558">
        <w:t xml:space="preserve">cursos de </w:t>
      </w:r>
      <w:r w:rsidRPr="001C0AED">
        <w:t>verano</w:t>
      </w:r>
      <w:r w:rsidR="008D7B43" w:rsidRPr="001C0AED">
        <w:t>.</w:t>
      </w:r>
      <w:r w:rsidR="001207BC" w:rsidRPr="001C0AED">
        <w:t xml:space="preserve">  </w:t>
      </w:r>
      <w:r w:rsidR="008D7B43" w:rsidRPr="001C0AED">
        <w:t>Asimismo, se toman en cuenta</w:t>
      </w:r>
      <w:r w:rsidR="001207BC" w:rsidRPr="001C0AED">
        <w:t xml:space="preserve"> las categorías de beca </w:t>
      </w:r>
      <w:r w:rsidR="008D7B43" w:rsidRPr="001C0AED">
        <w:t>otorgadas</w:t>
      </w:r>
      <w:r w:rsidRPr="001C0AED">
        <w:t xml:space="preserve"> a</w:t>
      </w:r>
      <w:r w:rsidR="001207BC" w:rsidRPr="001C0AED">
        <w:t xml:space="preserve"> estudiantes</w:t>
      </w:r>
      <w:r w:rsidRPr="001C0AED">
        <w:t xml:space="preserve"> </w:t>
      </w:r>
      <w:r w:rsidR="008D7B43" w:rsidRPr="001C0AED">
        <w:t xml:space="preserve">que conllevan </w:t>
      </w:r>
      <w:r w:rsidR="001207BC" w:rsidRPr="001C0AED">
        <w:t>exonera</w:t>
      </w:r>
      <w:r w:rsidRPr="001C0AED">
        <w:t xml:space="preserve">ción </w:t>
      </w:r>
      <w:r w:rsidR="008D7B43" w:rsidRPr="001C0AED">
        <w:t xml:space="preserve">total o </w:t>
      </w:r>
      <w:r w:rsidRPr="001C0AED">
        <w:t>parcial d</w:t>
      </w:r>
      <w:r w:rsidR="001207BC" w:rsidRPr="001C0AED">
        <w:t>el pago de créditos</w:t>
      </w:r>
      <w:r w:rsidR="003E0B23" w:rsidRPr="001C0AED">
        <w:t xml:space="preserve"> </w:t>
      </w:r>
      <w:r w:rsidR="003E0B23" w:rsidRPr="001C0AED">
        <w:rPr>
          <w:bCs/>
        </w:rPr>
        <w:t>(</w:t>
      </w:r>
      <w:r w:rsidR="003E0B23" w:rsidRPr="00960F6E">
        <w:rPr>
          <w:bCs/>
        </w:rPr>
        <w:t>anexo 4</w:t>
      </w:r>
      <w:r w:rsidR="003E0B23" w:rsidRPr="001C0AED">
        <w:rPr>
          <w:bCs/>
        </w:rPr>
        <w:t xml:space="preserve"> - metodología de cálculo)</w:t>
      </w:r>
      <w:r w:rsidR="001207BC" w:rsidRPr="001C0AED">
        <w:t xml:space="preserve">.  El valor del crédito </w:t>
      </w:r>
      <w:r w:rsidR="00E926BC" w:rsidRPr="001C0AED">
        <w:t>para el año 20</w:t>
      </w:r>
      <w:r w:rsidR="0075713B" w:rsidRPr="001C0AED">
        <w:t>2</w:t>
      </w:r>
      <w:r w:rsidR="00301D1C">
        <w:t>2</w:t>
      </w:r>
      <w:r w:rsidR="00E926BC" w:rsidRPr="001C0AED">
        <w:t xml:space="preserve"> se </w:t>
      </w:r>
      <w:r w:rsidR="001207BC" w:rsidRPr="001C0AED">
        <w:t>estima e</w:t>
      </w:r>
      <w:r w:rsidR="00E926BC" w:rsidRPr="001C0AED">
        <w:t>n</w:t>
      </w:r>
      <w:r w:rsidR="001207BC" w:rsidRPr="001C0AED">
        <w:rPr>
          <w:b/>
        </w:rPr>
        <w:t xml:space="preserve"> </w:t>
      </w:r>
      <w:r w:rsidR="001207BC" w:rsidRPr="001C0AED">
        <w:t>¢</w:t>
      </w:r>
      <w:r w:rsidR="003A1728" w:rsidRPr="00482E12">
        <w:t>1</w:t>
      </w:r>
      <w:r w:rsidR="0075713B" w:rsidRPr="00482E12">
        <w:t>2</w:t>
      </w:r>
      <w:r w:rsidR="001207BC" w:rsidRPr="00482E12">
        <w:t>.</w:t>
      </w:r>
      <w:r w:rsidR="003F7AF8" w:rsidRPr="00482E12">
        <w:t>51</w:t>
      </w:r>
      <w:r w:rsidR="0075713B" w:rsidRPr="00482E12">
        <w:t>2</w:t>
      </w:r>
      <w:r w:rsidR="001207BC" w:rsidRPr="00482E12">
        <w:t>,</w:t>
      </w:r>
      <w:r w:rsidR="003A1728" w:rsidRPr="003F7AF8">
        <w:t>00</w:t>
      </w:r>
      <w:r w:rsidR="001207BC" w:rsidRPr="003F7AF8">
        <w:t xml:space="preserve"> colones, </w:t>
      </w:r>
      <w:r w:rsidR="00B6275D" w:rsidRPr="00482E12">
        <w:t xml:space="preserve">el cual </w:t>
      </w:r>
      <w:r w:rsidR="003F7AF8" w:rsidRPr="00482E12">
        <w:t xml:space="preserve">no presenta incremento en relación con el valor del crédito </w:t>
      </w:r>
      <w:r w:rsidR="00E01323" w:rsidRPr="00482E12">
        <w:t>del año</w:t>
      </w:r>
      <w:r w:rsidR="003F7AF8" w:rsidRPr="00482E12">
        <w:t xml:space="preserve"> 202</w:t>
      </w:r>
      <w:r w:rsidR="00301D1C" w:rsidRPr="00482E12">
        <w:t>1</w:t>
      </w:r>
      <w:r w:rsidR="003F7AF8" w:rsidRPr="00482E12">
        <w:t>.</w:t>
      </w:r>
    </w:p>
    <w:p w14:paraId="769DE8EC" w14:textId="77777777" w:rsidR="00836C34" w:rsidRPr="00D14207" w:rsidRDefault="00836C34" w:rsidP="00985A96">
      <w:pPr>
        <w:pStyle w:val="Ttulo9"/>
      </w:pPr>
      <w:r w:rsidRPr="00D14207">
        <w:t xml:space="preserve">Derechos de </w:t>
      </w:r>
      <w:r w:rsidR="00597838" w:rsidRPr="00D14207">
        <w:t>i</w:t>
      </w:r>
      <w:r w:rsidRPr="00D14207">
        <w:t>nscripción.</w:t>
      </w:r>
    </w:p>
    <w:p w14:paraId="22FDAA0F" w14:textId="4C3ADED8" w:rsidR="0075713B" w:rsidRPr="001C0AED" w:rsidRDefault="00836C34">
      <w:r w:rsidRPr="001C0AED">
        <w:t xml:space="preserve">Son los ingresos correspondientes al derecho que cobra la Universidad Nacional </w:t>
      </w:r>
      <w:r w:rsidR="00DC3903" w:rsidRPr="001C0AED">
        <w:t>c</w:t>
      </w:r>
      <w:r w:rsidRPr="001C0AED">
        <w:t>omo proceso previo de admisión para el siguiente período</w:t>
      </w:r>
      <w:r w:rsidR="009B60BC" w:rsidRPr="001C0AED">
        <w:t xml:space="preserve">, su </w:t>
      </w:r>
      <w:r w:rsidR="007373EA" w:rsidRPr="001C0AED">
        <w:t>cálculo</w:t>
      </w:r>
      <w:r w:rsidR="009B60BC" w:rsidRPr="001C0AED">
        <w:t xml:space="preserve"> </w:t>
      </w:r>
      <w:r w:rsidR="0075713B" w:rsidRPr="001C0AED">
        <w:t xml:space="preserve">se realizó considerando </w:t>
      </w:r>
      <w:r w:rsidR="00306CF0" w:rsidRPr="001C0AED">
        <w:t>una emis</w:t>
      </w:r>
      <w:r w:rsidR="00F6473F" w:rsidRPr="001C0AED">
        <w:t>ión</w:t>
      </w:r>
      <w:r w:rsidR="0075713B" w:rsidRPr="001C0AED">
        <w:t xml:space="preserve"> promedio</w:t>
      </w:r>
      <w:r w:rsidR="00C81D69" w:rsidRPr="001C0AED">
        <w:t xml:space="preserve"> </w:t>
      </w:r>
      <w:r w:rsidR="00F6473F" w:rsidRPr="001C0AED">
        <w:t xml:space="preserve">de </w:t>
      </w:r>
      <w:r w:rsidR="00482E12">
        <w:t>28</w:t>
      </w:r>
      <w:r w:rsidR="003F7AF8">
        <w:t>.7</w:t>
      </w:r>
      <w:r w:rsidR="00482E12">
        <w:t>0</w:t>
      </w:r>
      <w:r w:rsidR="003F7AF8">
        <w:t>9</w:t>
      </w:r>
      <w:r w:rsidR="00EB5585" w:rsidRPr="001C0AED">
        <w:t xml:space="preserve"> </w:t>
      </w:r>
      <w:r w:rsidR="00F6473F" w:rsidRPr="001C0AED">
        <w:t>formularios con un valor de ¢</w:t>
      </w:r>
      <w:r w:rsidR="0075713B" w:rsidRPr="003F7AF8">
        <w:t>6</w:t>
      </w:r>
      <w:r w:rsidR="00F6473F" w:rsidRPr="003F7AF8">
        <w:t>.</w:t>
      </w:r>
      <w:r w:rsidR="0075713B" w:rsidRPr="003F7AF8">
        <w:t>600</w:t>
      </w:r>
      <w:r w:rsidR="00F6473F" w:rsidRPr="003F7AF8">
        <w:t>,</w:t>
      </w:r>
      <w:r w:rsidR="00B7792E" w:rsidRPr="003F7AF8">
        <w:t>0</w:t>
      </w:r>
      <w:r w:rsidR="00F6473F" w:rsidRPr="003F7AF8">
        <w:t xml:space="preserve"> colones, para un total de</w:t>
      </w:r>
      <w:r w:rsidR="009B60BC" w:rsidRPr="003F7AF8">
        <w:t xml:space="preserve"> </w:t>
      </w:r>
      <w:r w:rsidR="009B60BC" w:rsidRPr="003F7AF8">
        <w:rPr>
          <w:b/>
        </w:rPr>
        <w:t>¢</w:t>
      </w:r>
      <w:r w:rsidR="0075713B" w:rsidRPr="003F7AF8">
        <w:rPr>
          <w:b/>
        </w:rPr>
        <w:t>1</w:t>
      </w:r>
      <w:r w:rsidR="00482E12">
        <w:rPr>
          <w:b/>
        </w:rPr>
        <w:t>89</w:t>
      </w:r>
      <w:r w:rsidR="0056318B">
        <w:rPr>
          <w:b/>
        </w:rPr>
        <w:t>.477,0</w:t>
      </w:r>
      <w:r w:rsidR="009B60BC" w:rsidRPr="003F7AF8">
        <w:t xml:space="preserve"> </w:t>
      </w:r>
      <w:r w:rsidR="009B60BC" w:rsidRPr="003F7AF8">
        <w:rPr>
          <w:b/>
        </w:rPr>
        <w:t>mi</w:t>
      </w:r>
      <w:r w:rsidR="00482E12">
        <w:rPr>
          <w:b/>
        </w:rPr>
        <w:t>l</w:t>
      </w:r>
      <w:r w:rsidR="0056318B">
        <w:rPr>
          <w:b/>
        </w:rPr>
        <w:t>e</w:t>
      </w:r>
      <w:r w:rsidR="009B60BC" w:rsidRPr="003F7AF8">
        <w:rPr>
          <w:b/>
        </w:rPr>
        <w:t>s</w:t>
      </w:r>
      <w:r w:rsidR="003F7AF8">
        <w:t>, según información brindada por el Departamento de Registro mediante oficio UNA-DR-OFIC-4</w:t>
      </w:r>
      <w:r w:rsidR="00482E12">
        <w:t>7</w:t>
      </w:r>
      <w:r w:rsidR="003F7AF8">
        <w:t>4-202</w:t>
      </w:r>
      <w:r w:rsidR="00482E12">
        <w:t>1</w:t>
      </w:r>
      <w:r w:rsidR="003F7AF8">
        <w:t xml:space="preserve"> y el promedio de la inscripción para los años 201</w:t>
      </w:r>
      <w:r w:rsidR="00482E12">
        <w:t>9</w:t>
      </w:r>
      <w:r w:rsidR="003F7AF8">
        <w:t xml:space="preserve"> – 202</w:t>
      </w:r>
      <w:r w:rsidR="00482E12">
        <w:t>1</w:t>
      </w:r>
      <w:r w:rsidR="003F7AF8">
        <w:t>.</w:t>
      </w:r>
    </w:p>
    <w:p w14:paraId="7871D2E5" w14:textId="77777777" w:rsidR="00C5108D" w:rsidRPr="00985A96" w:rsidRDefault="00C5108D" w:rsidP="00985A96">
      <w:pPr>
        <w:pStyle w:val="Ttulo9"/>
      </w:pPr>
      <w:r w:rsidRPr="001C0AED">
        <w:t xml:space="preserve">Cuota de </w:t>
      </w:r>
      <w:r w:rsidR="00597838" w:rsidRPr="001C0AED">
        <w:t>b</w:t>
      </w:r>
      <w:r w:rsidRPr="001C0AED">
        <w:t xml:space="preserve">ienestar </w:t>
      </w:r>
      <w:r w:rsidR="00597838" w:rsidRPr="001C0AED">
        <w:t>e</w:t>
      </w:r>
      <w:r w:rsidR="005B1683" w:rsidRPr="001C0AED">
        <w:t>studiantil.</w:t>
      </w:r>
    </w:p>
    <w:p w14:paraId="41B4860A" w14:textId="1A309EE6" w:rsidR="000463FA" w:rsidRPr="001C0AED" w:rsidRDefault="00C5108D" w:rsidP="00586AB0">
      <w:pPr>
        <w:tabs>
          <w:tab w:val="left" w:pos="-1440"/>
          <w:tab w:val="left" w:pos="-720"/>
        </w:tabs>
        <w:suppressAutoHyphens/>
        <w:rPr>
          <w:spacing w:val="-3"/>
          <w:szCs w:val="24"/>
        </w:rPr>
      </w:pPr>
      <w:r w:rsidRPr="001C0AED">
        <w:rPr>
          <w:spacing w:val="-3"/>
          <w:szCs w:val="24"/>
        </w:rPr>
        <w:t>Esta cuota tiene su fundamento en el acuerdo del Consejo Universitario,</w:t>
      </w:r>
      <w:r w:rsidR="00586AB0" w:rsidRPr="001C0AED">
        <w:rPr>
          <w:spacing w:val="-3"/>
          <w:szCs w:val="24"/>
        </w:rPr>
        <w:t xml:space="preserve"> </w:t>
      </w:r>
      <w:r w:rsidRPr="001C0AED">
        <w:rPr>
          <w:spacing w:val="-3"/>
          <w:szCs w:val="24"/>
        </w:rPr>
        <w:t>oficio</w:t>
      </w:r>
      <w:r w:rsidR="00586AB0" w:rsidRPr="001C0AED">
        <w:rPr>
          <w:spacing w:val="-3"/>
          <w:szCs w:val="24"/>
        </w:rPr>
        <w:t xml:space="preserve"> </w:t>
      </w:r>
      <w:r w:rsidRPr="001C0AED">
        <w:rPr>
          <w:spacing w:val="-3"/>
          <w:szCs w:val="24"/>
        </w:rPr>
        <w:t>SCU</w:t>
      </w:r>
      <w:r w:rsidR="00586AB0" w:rsidRPr="001C0AED">
        <w:rPr>
          <w:spacing w:val="-3"/>
          <w:szCs w:val="24"/>
        </w:rPr>
        <w:t>-</w:t>
      </w:r>
      <w:r w:rsidRPr="001C0AED">
        <w:rPr>
          <w:spacing w:val="-3"/>
          <w:szCs w:val="24"/>
        </w:rPr>
        <w:t>050-92 del 28 de enero 199</w:t>
      </w:r>
      <w:r w:rsidR="002543F0" w:rsidRPr="001C0AED">
        <w:rPr>
          <w:spacing w:val="-3"/>
          <w:szCs w:val="24"/>
        </w:rPr>
        <w:t>2.  Para los efectos de cálculo</w:t>
      </w:r>
      <w:r w:rsidRPr="001C0AED">
        <w:rPr>
          <w:spacing w:val="-3"/>
          <w:szCs w:val="24"/>
        </w:rPr>
        <w:t xml:space="preserve"> </w:t>
      </w:r>
      <w:r w:rsidR="00B7792E" w:rsidRPr="001C0AED">
        <w:rPr>
          <w:spacing w:val="-3"/>
          <w:szCs w:val="24"/>
        </w:rPr>
        <w:t xml:space="preserve">y de acuerdo con </w:t>
      </w:r>
      <w:r w:rsidR="00482E12">
        <w:rPr>
          <w:spacing w:val="-3"/>
          <w:szCs w:val="24"/>
        </w:rPr>
        <w:t>los promedios de población estudiantil para los años 2017 - 2021</w:t>
      </w:r>
      <w:r w:rsidR="00B7792E" w:rsidRPr="001C0AED">
        <w:rPr>
          <w:spacing w:val="-3"/>
          <w:szCs w:val="24"/>
        </w:rPr>
        <w:t xml:space="preserve">, </w:t>
      </w:r>
      <w:r w:rsidRPr="001C0AED">
        <w:rPr>
          <w:spacing w:val="-3"/>
          <w:szCs w:val="24"/>
        </w:rPr>
        <w:t xml:space="preserve">se estima una población de </w:t>
      </w:r>
      <w:r w:rsidR="00482E12">
        <w:rPr>
          <w:spacing w:val="-3"/>
          <w:szCs w:val="24"/>
        </w:rPr>
        <w:t>19</w:t>
      </w:r>
      <w:r w:rsidR="00BE2ABC" w:rsidRPr="001A0DA9">
        <w:rPr>
          <w:spacing w:val="-3"/>
          <w:szCs w:val="24"/>
        </w:rPr>
        <w:t>.</w:t>
      </w:r>
      <w:r w:rsidR="00482E12">
        <w:rPr>
          <w:spacing w:val="-3"/>
          <w:szCs w:val="24"/>
        </w:rPr>
        <w:t>527</w:t>
      </w:r>
      <w:r w:rsidRPr="001C0AED">
        <w:rPr>
          <w:spacing w:val="-3"/>
          <w:szCs w:val="24"/>
        </w:rPr>
        <w:t xml:space="preserve"> estudiantes, siendo el valor de la cuota </w:t>
      </w:r>
      <w:r w:rsidR="00FD4E7B" w:rsidRPr="001C0AED">
        <w:rPr>
          <w:spacing w:val="-3"/>
          <w:szCs w:val="24"/>
        </w:rPr>
        <w:t xml:space="preserve">estimada </w:t>
      </w:r>
      <w:r w:rsidRPr="001C0AED">
        <w:rPr>
          <w:spacing w:val="-3"/>
          <w:szCs w:val="24"/>
        </w:rPr>
        <w:t xml:space="preserve">de </w:t>
      </w:r>
      <w:r w:rsidRPr="001A0DA9">
        <w:rPr>
          <w:spacing w:val="-3"/>
          <w:szCs w:val="24"/>
        </w:rPr>
        <w:t>¢</w:t>
      </w:r>
      <w:r w:rsidR="00E673BE" w:rsidRPr="001A0DA9">
        <w:rPr>
          <w:spacing w:val="-3"/>
          <w:szCs w:val="24"/>
        </w:rPr>
        <w:t>5</w:t>
      </w:r>
      <w:r w:rsidR="00BE2ABC" w:rsidRPr="001A0DA9">
        <w:rPr>
          <w:spacing w:val="-3"/>
          <w:szCs w:val="24"/>
        </w:rPr>
        <w:t>.</w:t>
      </w:r>
      <w:r w:rsidR="00482E12">
        <w:rPr>
          <w:spacing w:val="-3"/>
          <w:szCs w:val="24"/>
        </w:rPr>
        <w:t>072</w:t>
      </w:r>
      <w:r w:rsidR="00E362C2" w:rsidRPr="001A0DA9">
        <w:rPr>
          <w:spacing w:val="-3"/>
          <w:szCs w:val="24"/>
        </w:rPr>
        <w:t>,</w:t>
      </w:r>
      <w:r w:rsidR="00E673BE" w:rsidRPr="001A0DA9">
        <w:rPr>
          <w:spacing w:val="-3"/>
          <w:szCs w:val="24"/>
        </w:rPr>
        <w:t>00</w:t>
      </w:r>
      <w:r w:rsidRPr="001A0DA9">
        <w:rPr>
          <w:spacing w:val="-3"/>
          <w:szCs w:val="24"/>
        </w:rPr>
        <w:t xml:space="preserve"> </w:t>
      </w:r>
      <w:r w:rsidR="00751095" w:rsidRPr="001A0DA9">
        <w:rPr>
          <w:spacing w:val="-3"/>
          <w:szCs w:val="24"/>
        </w:rPr>
        <w:t>colones</w:t>
      </w:r>
      <w:r w:rsidR="00B7792E" w:rsidRPr="001A0DA9">
        <w:rPr>
          <w:spacing w:val="-3"/>
          <w:szCs w:val="24"/>
        </w:rPr>
        <w:t>,</w:t>
      </w:r>
      <w:r w:rsidR="00751095" w:rsidRPr="001A0DA9">
        <w:rPr>
          <w:spacing w:val="-3"/>
          <w:szCs w:val="24"/>
        </w:rPr>
        <w:t xml:space="preserve"> </w:t>
      </w:r>
      <w:r w:rsidRPr="001A0DA9">
        <w:rPr>
          <w:spacing w:val="-3"/>
          <w:szCs w:val="24"/>
        </w:rPr>
        <w:t xml:space="preserve">para un total proyectado de </w:t>
      </w:r>
      <w:r w:rsidRPr="001A0DA9">
        <w:rPr>
          <w:b/>
          <w:spacing w:val="-3"/>
          <w:szCs w:val="24"/>
        </w:rPr>
        <w:t>¢</w:t>
      </w:r>
      <w:r w:rsidR="00482E12">
        <w:rPr>
          <w:b/>
          <w:spacing w:val="-3"/>
          <w:szCs w:val="24"/>
        </w:rPr>
        <w:t>99</w:t>
      </w:r>
      <w:r w:rsidR="0056318B">
        <w:rPr>
          <w:b/>
          <w:szCs w:val="24"/>
        </w:rPr>
        <w:t>.</w:t>
      </w:r>
      <w:r w:rsidR="00482E12">
        <w:rPr>
          <w:b/>
          <w:szCs w:val="24"/>
        </w:rPr>
        <w:t>0</w:t>
      </w:r>
      <w:r w:rsidR="0056318B">
        <w:rPr>
          <w:b/>
          <w:szCs w:val="24"/>
        </w:rPr>
        <w:t>40,0</w:t>
      </w:r>
      <w:r w:rsidR="00845D8E" w:rsidRPr="001A0DA9">
        <w:rPr>
          <w:b/>
          <w:szCs w:val="24"/>
        </w:rPr>
        <w:t xml:space="preserve"> </w:t>
      </w:r>
      <w:r w:rsidRPr="001A0DA9">
        <w:rPr>
          <w:b/>
          <w:spacing w:val="-3"/>
          <w:szCs w:val="24"/>
        </w:rPr>
        <w:t>miles</w:t>
      </w:r>
      <w:r w:rsidR="00B7792E" w:rsidRPr="001A0DA9">
        <w:rPr>
          <w:b/>
          <w:spacing w:val="-3"/>
          <w:szCs w:val="24"/>
        </w:rPr>
        <w:t>.</w:t>
      </w:r>
      <w:r w:rsidR="002945A2" w:rsidRPr="001C0AED">
        <w:rPr>
          <w:spacing w:val="-3"/>
          <w:szCs w:val="24"/>
        </w:rPr>
        <w:t xml:space="preserve"> </w:t>
      </w:r>
    </w:p>
    <w:p w14:paraId="4587085F" w14:textId="0BAEA060" w:rsidR="001355CB" w:rsidRPr="001C0AED" w:rsidRDefault="000463FA" w:rsidP="00C5108D">
      <w:pPr>
        <w:tabs>
          <w:tab w:val="left" w:pos="-1440"/>
          <w:tab w:val="left" w:pos="-720"/>
        </w:tabs>
        <w:suppressAutoHyphens/>
        <w:rPr>
          <w:spacing w:val="-3"/>
          <w:szCs w:val="24"/>
        </w:rPr>
      </w:pPr>
      <w:r w:rsidRPr="001C0AED">
        <w:rPr>
          <w:spacing w:val="-3"/>
          <w:szCs w:val="24"/>
        </w:rPr>
        <w:t>De dicho</w:t>
      </w:r>
      <w:r w:rsidR="002945A2" w:rsidRPr="001C0AED">
        <w:rPr>
          <w:spacing w:val="-3"/>
          <w:szCs w:val="24"/>
        </w:rPr>
        <w:t xml:space="preserve"> monto</w:t>
      </w:r>
      <w:r w:rsidR="00437E47" w:rsidRPr="001C0AED">
        <w:rPr>
          <w:spacing w:val="-3"/>
          <w:szCs w:val="24"/>
        </w:rPr>
        <w:t xml:space="preserve"> </w:t>
      </w:r>
      <w:r w:rsidR="002945A2" w:rsidRPr="001C0AED">
        <w:rPr>
          <w:spacing w:val="-3"/>
          <w:szCs w:val="24"/>
        </w:rPr>
        <w:t>se</w:t>
      </w:r>
      <w:r w:rsidR="00437E47" w:rsidRPr="001C0AED">
        <w:rPr>
          <w:spacing w:val="-3"/>
          <w:szCs w:val="24"/>
        </w:rPr>
        <w:t xml:space="preserve"> </w:t>
      </w:r>
      <w:r w:rsidR="002945A2" w:rsidRPr="001C0AED">
        <w:rPr>
          <w:spacing w:val="-3"/>
          <w:szCs w:val="24"/>
        </w:rPr>
        <w:t>asigna</w:t>
      </w:r>
      <w:r w:rsidR="00437E47" w:rsidRPr="001C0AED">
        <w:rPr>
          <w:spacing w:val="-3"/>
          <w:szCs w:val="24"/>
        </w:rPr>
        <w:t xml:space="preserve"> </w:t>
      </w:r>
      <w:r w:rsidR="002945A2" w:rsidRPr="001C0AED">
        <w:rPr>
          <w:spacing w:val="-3"/>
          <w:szCs w:val="24"/>
        </w:rPr>
        <w:t>a</w:t>
      </w:r>
      <w:r w:rsidR="00437E47" w:rsidRPr="001C0AED">
        <w:rPr>
          <w:spacing w:val="-3"/>
          <w:szCs w:val="24"/>
        </w:rPr>
        <w:t xml:space="preserve"> </w:t>
      </w:r>
      <w:r w:rsidR="002945A2" w:rsidRPr="001C0AED">
        <w:rPr>
          <w:spacing w:val="-3"/>
          <w:szCs w:val="24"/>
        </w:rPr>
        <w:t>la Federación</w:t>
      </w:r>
      <w:r w:rsidR="00437E47" w:rsidRPr="001C0AED">
        <w:rPr>
          <w:spacing w:val="-3"/>
          <w:szCs w:val="24"/>
        </w:rPr>
        <w:t xml:space="preserve"> </w:t>
      </w:r>
      <w:r w:rsidR="002945A2" w:rsidRPr="001C0AED">
        <w:rPr>
          <w:spacing w:val="-3"/>
          <w:szCs w:val="24"/>
        </w:rPr>
        <w:t>de Estudiantes</w:t>
      </w:r>
      <w:r w:rsidR="00437E47" w:rsidRPr="001C0AED">
        <w:rPr>
          <w:spacing w:val="-3"/>
          <w:szCs w:val="24"/>
        </w:rPr>
        <w:t xml:space="preserve"> </w:t>
      </w:r>
      <w:r w:rsidR="002945A2" w:rsidRPr="001C0AED">
        <w:rPr>
          <w:spacing w:val="-3"/>
          <w:szCs w:val="24"/>
        </w:rPr>
        <w:t>de la UNA (FEUNA)</w:t>
      </w:r>
      <w:r w:rsidR="00947A77" w:rsidRPr="001C0AED">
        <w:rPr>
          <w:spacing w:val="-3"/>
          <w:szCs w:val="24"/>
        </w:rPr>
        <w:t>,</w:t>
      </w:r>
      <w:r w:rsidR="002945A2" w:rsidRPr="001C0AED">
        <w:rPr>
          <w:spacing w:val="-3"/>
          <w:szCs w:val="24"/>
        </w:rPr>
        <w:t xml:space="preserve"> la suma de </w:t>
      </w:r>
      <w:r w:rsidR="002945A2" w:rsidRPr="00482E12">
        <w:rPr>
          <w:b/>
          <w:bCs/>
          <w:spacing w:val="-3"/>
          <w:szCs w:val="24"/>
        </w:rPr>
        <w:t>¢</w:t>
      </w:r>
      <w:r w:rsidR="001A0DA9" w:rsidRPr="00482E12">
        <w:rPr>
          <w:b/>
          <w:bCs/>
          <w:spacing w:val="-3"/>
          <w:szCs w:val="24"/>
        </w:rPr>
        <w:t>36</w:t>
      </w:r>
      <w:r w:rsidR="0056318B">
        <w:rPr>
          <w:b/>
          <w:bCs/>
          <w:spacing w:val="-3"/>
          <w:szCs w:val="24"/>
        </w:rPr>
        <w:t>.011,3</w:t>
      </w:r>
      <w:r w:rsidR="0080120B" w:rsidRPr="00482E12">
        <w:rPr>
          <w:b/>
          <w:bCs/>
          <w:spacing w:val="-3"/>
          <w:szCs w:val="24"/>
        </w:rPr>
        <w:t xml:space="preserve"> </w:t>
      </w:r>
      <w:r w:rsidR="002945A2" w:rsidRPr="00482E12">
        <w:rPr>
          <w:b/>
          <w:bCs/>
          <w:spacing w:val="-3"/>
          <w:szCs w:val="24"/>
        </w:rPr>
        <w:t>miles</w:t>
      </w:r>
      <w:r w:rsidR="00285BA7" w:rsidRPr="001C0AED">
        <w:rPr>
          <w:spacing w:val="-3"/>
          <w:szCs w:val="24"/>
        </w:rPr>
        <w:t>,</w:t>
      </w:r>
      <w:r w:rsidR="002945A2" w:rsidRPr="001C0AED">
        <w:rPr>
          <w:spacing w:val="-3"/>
          <w:szCs w:val="24"/>
        </w:rPr>
        <w:t xml:space="preserve"> </w:t>
      </w:r>
      <w:r w:rsidR="00002ADB" w:rsidRPr="001C0AED">
        <w:rPr>
          <w:spacing w:val="-3"/>
          <w:szCs w:val="24"/>
        </w:rPr>
        <w:t>según</w:t>
      </w:r>
      <w:r w:rsidR="002945A2" w:rsidRPr="001C0AED">
        <w:rPr>
          <w:spacing w:val="-3"/>
          <w:szCs w:val="24"/>
        </w:rPr>
        <w:t xml:space="preserve"> lo consignado en el artículo 207 del Estatuto Orgánico de la Institución.</w:t>
      </w:r>
    </w:p>
    <w:p w14:paraId="6858FD13" w14:textId="77777777" w:rsidR="00432977" w:rsidRPr="00985A96" w:rsidRDefault="00845D8E" w:rsidP="00985A96">
      <w:pPr>
        <w:pStyle w:val="Ttulo9"/>
      </w:pPr>
      <w:r w:rsidRPr="001C0AED">
        <w:t xml:space="preserve">Derechos de matrícula - laboratorios.  </w:t>
      </w:r>
    </w:p>
    <w:p w14:paraId="38F1B691" w14:textId="2230F24C" w:rsidR="00836C34" w:rsidRPr="00D14207" w:rsidRDefault="00B93D46">
      <w:pPr>
        <w:rPr>
          <w:szCs w:val="24"/>
        </w:rPr>
      </w:pPr>
      <w:r w:rsidRPr="001C0AED">
        <w:rPr>
          <w:szCs w:val="24"/>
        </w:rPr>
        <w:t>Se estima</w:t>
      </w:r>
      <w:r w:rsidR="00947A77" w:rsidRPr="001C0AED">
        <w:rPr>
          <w:szCs w:val="24"/>
        </w:rPr>
        <w:t xml:space="preserve"> un ingreso efectivo por</w:t>
      </w:r>
      <w:r w:rsidRPr="001C0AED">
        <w:rPr>
          <w:szCs w:val="24"/>
        </w:rPr>
        <w:t xml:space="preserve"> la suma </w:t>
      </w:r>
      <w:r w:rsidRPr="001C0AED">
        <w:rPr>
          <w:b/>
          <w:szCs w:val="24"/>
        </w:rPr>
        <w:t>¢</w:t>
      </w:r>
      <w:r w:rsidR="00482E12">
        <w:rPr>
          <w:b/>
          <w:szCs w:val="24"/>
        </w:rPr>
        <w:t>47</w:t>
      </w:r>
      <w:r w:rsidR="0056318B">
        <w:rPr>
          <w:b/>
          <w:szCs w:val="24"/>
        </w:rPr>
        <w:t>.793,3</w:t>
      </w:r>
      <w:r w:rsidRPr="001C0AED">
        <w:rPr>
          <w:b/>
          <w:szCs w:val="24"/>
        </w:rPr>
        <w:t xml:space="preserve"> mil</w:t>
      </w:r>
      <w:r w:rsidR="0056318B">
        <w:rPr>
          <w:b/>
          <w:szCs w:val="24"/>
        </w:rPr>
        <w:t>e</w:t>
      </w:r>
      <w:r w:rsidRPr="001C0AED">
        <w:rPr>
          <w:b/>
          <w:szCs w:val="24"/>
        </w:rPr>
        <w:t xml:space="preserve">s, </w:t>
      </w:r>
      <w:r w:rsidRPr="001C0AED">
        <w:rPr>
          <w:szCs w:val="24"/>
        </w:rPr>
        <w:t xml:space="preserve">por concepto </w:t>
      </w:r>
      <w:r w:rsidR="00B7792E" w:rsidRPr="001C0AED">
        <w:rPr>
          <w:szCs w:val="24"/>
        </w:rPr>
        <w:t>de</w:t>
      </w:r>
      <w:r w:rsidR="00836C34" w:rsidRPr="001C0AED">
        <w:rPr>
          <w:szCs w:val="24"/>
        </w:rPr>
        <w:t xml:space="preserve"> matrícula de los cursos de “laboratorios”.  El valor de estos cursos está determinado por una tabla basada en la</w:t>
      </w:r>
      <w:r w:rsidR="00836C34" w:rsidRPr="00D14207">
        <w:rPr>
          <w:szCs w:val="24"/>
        </w:rPr>
        <w:t xml:space="preserve"> estructura de becas de la Universidad</w:t>
      </w:r>
      <w:r w:rsidR="00211D61" w:rsidRPr="00D14207">
        <w:rPr>
          <w:szCs w:val="24"/>
        </w:rPr>
        <w:t xml:space="preserve"> Nacional</w:t>
      </w:r>
      <w:r w:rsidR="00836C34" w:rsidRPr="00D14207">
        <w:rPr>
          <w:szCs w:val="24"/>
        </w:rPr>
        <w:t xml:space="preserve">, cuyas tarifas se determinan de acuerdo con la categoría de beca y al tipo de laboratorio.  </w:t>
      </w:r>
      <w:r w:rsidR="00B7792E" w:rsidRPr="00D14207">
        <w:rPr>
          <w:szCs w:val="24"/>
        </w:rPr>
        <w:t>Su</w:t>
      </w:r>
      <w:r w:rsidR="00432977" w:rsidRPr="00D14207">
        <w:rPr>
          <w:szCs w:val="24"/>
        </w:rPr>
        <w:t xml:space="preserve"> estimación </w:t>
      </w:r>
      <w:r w:rsidR="00546B67" w:rsidRPr="00D14207">
        <w:rPr>
          <w:szCs w:val="24"/>
        </w:rPr>
        <w:t>para el año 20</w:t>
      </w:r>
      <w:r w:rsidR="00947A77">
        <w:rPr>
          <w:szCs w:val="24"/>
        </w:rPr>
        <w:t>2</w:t>
      </w:r>
      <w:r w:rsidR="0059296D">
        <w:rPr>
          <w:szCs w:val="24"/>
        </w:rPr>
        <w:t>2</w:t>
      </w:r>
      <w:r w:rsidR="00546B67" w:rsidRPr="00D14207">
        <w:rPr>
          <w:szCs w:val="24"/>
        </w:rPr>
        <w:t xml:space="preserve"> </w:t>
      </w:r>
      <w:r w:rsidR="00432977" w:rsidRPr="00D14207">
        <w:rPr>
          <w:szCs w:val="24"/>
        </w:rPr>
        <w:t xml:space="preserve">se realizó </w:t>
      </w:r>
      <w:r w:rsidRPr="00D14207">
        <w:rPr>
          <w:szCs w:val="24"/>
        </w:rPr>
        <w:t xml:space="preserve">con base </w:t>
      </w:r>
      <w:r w:rsidR="00947A77">
        <w:rPr>
          <w:szCs w:val="24"/>
        </w:rPr>
        <w:t xml:space="preserve">en el promedio de ingresos </w:t>
      </w:r>
      <w:r w:rsidRPr="00D14207">
        <w:rPr>
          <w:szCs w:val="24"/>
        </w:rPr>
        <w:t>observad</w:t>
      </w:r>
      <w:r w:rsidR="00947A77">
        <w:rPr>
          <w:szCs w:val="24"/>
        </w:rPr>
        <w:t>o</w:t>
      </w:r>
      <w:r w:rsidR="001A0DA9">
        <w:rPr>
          <w:szCs w:val="24"/>
        </w:rPr>
        <w:t xml:space="preserve"> en la recuperación efectiva del año </w:t>
      </w:r>
      <w:r w:rsidR="001A0DA9" w:rsidRPr="007F434C">
        <w:rPr>
          <w:szCs w:val="24"/>
        </w:rPr>
        <w:t>2019</w:t>
      </w:r>
      <w:r w:rsidR="00947A77" w:rsidRPr="007F434C">
        <w:rPr>
          <w:szCs w:val="24"/>
        </w:rPr>
        <w:t xml:space="preserve"> (anexo</w:t>
      </w:r>
      <w:r w:rsidR="00B94096" w:rsidRPr="007F434C">
        <w:rPr>
          <w:szCs w:val="24"/>
        </w:rPr>
        <w:t xml:space="preserve"> 1)</w:t>
      </w:r>
      <w:r w:rsidR="0059296D">
        <w:rPr>
          <w:szCs w:val="24"/>
        </w:rPr>
        <w:t>, esto por cuanto debido a la pandemia este rubro ha mostrado un comportamiento atípico para los periodos 2020 y 2021.</w:t>
      </w:r>
    </w:p>
    <w:p w14:paraId="2BF5AB66" w14:textId="77777777" w:rsidR="00836C34" w:rsidRPr="00985A96" w:rsidRDefault="00836C34" w:rsidP="00985A96">
      <w:pPr>
        <w:pStyle w:val="Ttulo9"/>
      </w:pPr>
      <w:r w:rsidRPr="001C0AED">
        <w:lastRenderedPageBreak/>
        <w:t>Derechos de Graduación.</w:t>
      </w:r>
    </w:p>
    <w:p w14:paraId="0ABD2FEA" w14:textId="73155A68" w:rsidR="00663ABC" w:rsidRDefault="00836C34" w:rsidP="00663ABC">
      <w:pPr>
        <w:rPr>
          <w:szCs w:val="24"/>
        </w:rPr>
      </w:pPr>
      <w:r w:rsidRPr="001C0AED">
        <w:rPr>
          <w:szCs w:val="24"/>
        </w:rPr>
        <w:t>Son los derechos cobrados a los estudiantes para solventar parte de los gastos relacionados con los protocolos y otras actividades realizadas en los actos de graduación universitarios.  Se estima la suma de</w:t>
      </w:r>
      <w:r w:rsidRPr="001C0AED">
        <w:rPr>
          <w:b/>
          <w:szCs w:val="24"/>
        </w:rPr>
        <w:t xml:space="preserve"> ¢</w:t>
      </w:r>
      <w:r w:rsidR="00947A77" w:rsidRPr="001A0DA9">
        <w:rPr>
          <w:b/>
          <w:szCs w:val="24"/>
        </w:rPr>
        <w:t>5</w:t>
      </w:r>
      <w:r w:rsidR="0059296D">
        <w:rPr>
          <w:b/>
          <w:szCs w:val="24"/>
        </w:rPr>
        <w:t>5</w:t>
      </w:r>
      <w:r w:rsidR="0056318B">
        <w:rPr>
          <w:b/>
          <w:szCs w:val="24"/>
        </w:rPr>
        <w:t>.923,0</w:t>
      </w:r>
      <w:r w:rsidR="00947A77" w:rsidRPr="001C0AED">
        <w:rPr>
          <w:b/>
          <w:szCs w:val="24"/>
        </w:rPr>
        <w:t xml:space="preserve"> </w:t>
      </w:r>
      <w:r w:rsidRPr="001C0AED">
        <w:rPr>
          <w:b/>
          <w:szCs w:val="24"/>
        </w:rPr>
        <w:t>miles</w:t>
      </w:r>
      <w:r w:rsidRPr="001C0AED">
        <w:rPr>
          <w:szCs w:val="24"/>
        </w:rPr>
        <w:t xml:space="preserve"> </w:t>
      </w:r>
      <w:r w:rsidR="005D1100" w:rsidRPr="001C0AED">
        <w:rPr>
          <w:szCs w:val="24"/>
        </w:rPr>
        <w:t xml:space="preserve">cuyo monto se determina </w:t>
      </w:r>
      <w:r w:rsidR="00452B67" w:rsidRPr="001C0AED">
        <w:rPr>
          <w:szCs w:val="24"/>
        </w:rPr>
        <w:t>aplicando el incremento</w:t>
      </w:r>
      <w:r w:rsidR="00452B67">
        <w:rPr>
          <w:szCs w:val="24"/>
        </w:rPr>
        <w:t xml:space="preserve"> promedio de dicho ingreso observado en los </w:t>
      </w:r>
      <w:r w:rsidR="00A24169" w:rsidRPr="00D14207">
        <w:rPr>
          <w:szCs w:val="24"/>
        </w:rPr>
        <w:t xml:space="preserve">últimos </w:t>
      </w:r>
      <w:r w:rsidR="00350258">
        <w:rPr>
          <w:szCs w:val="24"/>
        </w:rPr>
        <w:t>tres</w:t>
      </w:r>
      <w:r w:rsidR="00452B67" w:rsidRPr="001A0DA9">
        <w:rPr>
          <w:szCs w:val="24"/>
        </w:rPr>
        <w:t xml:space="preserve"> </w:t>
      </w:r>
      <w:r w:rsidR="00B7792E" w:rsidRPr="001A0DA9">
        <w:rPr>
          <w:szCs w:val="24"/>
        </w:rPr>
        <w:t>años liquidados</w:t>
      </w:r>
      <w:r w:rsidR="00452B67">
        <w:rPr>
          <w:szCs w:val="24"/>
        </w:rPr>
        <w:t>.</w:t>
      </w:r>
      <w:r w:rsidR="00B7792E" w:rsidRPr="00D14207">
        <w:rPr>
          <w:color w:val="FF0000"/>
          <w:szCs w:val="24"/>
        </w:rPr>
        <w:t xml:space="preserve"> </w:t>
      </w:r>
      <w:r w:rsidR="00B7792E" w:rsidRPr="00D14207">
        <w:rPr>
          <w:szCs w:val="24"/>
        </w:rPr>
        <w:t xml:space="preserve"> (anexo 1).</w:t>
      </w:r>
    </w:p>
    <w:p w14:paraId="16E3DEE7" w14:textId="77777777" w:rsidR="00663ABC" w:rsidRPr="00985A96" w:rsidRDefault="00663ABC" w:rsidP="00663ABC">
      <w:pPr>
        <w:pStyle w:val="Ttulo9"/>
      </w:pPr>
      <w:r w:rsidRPr="001C0AED">
        <w:t>Certificaciones.</w:t>
      </w:r>
    </w:p>
    <w:p w14:paraId="3EEB14EA" w14:textId="2154E7A0" w:rsidR="001B0AE8" w:rsidRPr="001C0AED" w:rsidRDefault="00663ABC" w:rsidP="00663ABC">
      <w:pPr>
        <w:rPr>
          <w:bCs/>
          <w:szCs w:val="24"/>
        </w:rPr>
      </w:pPr>
      <w:r w:rsidRPr="001C0AED">
        <w:rPr>
          <w:bCs/>
          <w:szCs w:val="24"/>
        </w:rPr>
        <w:t xml:space="preserve">Se estima en la suma de </w:t>
      </w:r>
      <w:r w:rsidRPr="001A0DA9">
        <w:rPr>
          <w:b/>
          <w:szCs w:val="24"/>
        </w:rPr>
        <w:t>¢</w:t>
      </w:r>
      <w:r w:rsidR="00350258">
        <w:rPr>
          <w:b/>
          <w:szCs w:val="24"/>
        </w:rPr>
        <w:t>45</w:t>
      </w:r>
      <w:r w:rsidR="0056318B">
        <w:rPr>
          <w:b/>
          <w:szCs w:val="24"/>
        </w:rPr>
        <w:t>.260,0</w:t>
      </w:r>
      <w:r w:rsidRPr="001A0DA9">
        <w:rPr>
          <w:b/>
          <w:szCs w:val="24"/>
        </w:rPr>
        <w:t xml:space="preserve"> mi</w:t>
      </w:r>
      <w:r w:rsidR="00350258">
        <w:rPr>
          <w:b/>
          <w:szCs w:val="24"/>
        </w:rPr>
        <w:t>l</w:t>
      </w:r>
      <w:r w:rsidRPr="001A0DA9">
        <w:rPr>
          <w:b/>
          <w:szCs w:val="24"/>
        </w:rPr>
        <w:t>es</w:t>
      </w:r>
      <w:r w:rsidRPr="001A0DA9">
        <w:rPr>
          <w:bCs/>
          <w:szCs w:val="24"/>
        </w:rPr>
        <w:t xml:space="preserve">.  Su cálculo se realiza con base en la variación promedio observada de estos ingresos en los últimos </w:t>
      </w:r>
      <w:r w:rsidR="00350258">
        <w:rPr>
          <w:bCs/>
          <w:szCs w:val="24"/>
        </w:rPr>
        <w:t>tres</w:t>
      </w:r>
      <w:r w:rsidRPr="001A0DA9">
        <w:rPr>
          <w:bCs/>
          <w:szCs w:val="24"/>
        </w:rPr>
        <w:t xml:space="preserve"> años</w:t>
      </w:r>
      <w:r w:rsidR="00350258">
        <w:rPr>
          <w:bCs/>
          <w:szCs w:val="24"/>
        </w:rPr>
        <w:t xml:space="preserve"> liquidados</w:t>
      </w:r>
      <w:r w:rsidRPr="001A0DA9">
        <w:rPr>
          <w:bCs/>
          <w:szCs w:val="24"/>
        </w:rPr>
        <w:t>.</w:t>
      </w:r>
    </w:p>
    <w:p w14:paraId="5B8E3C68" w14:textId="77777777" w:rsidR="00075051" w:rsidRPr="00985A96" w:rsidRDefault="00075051" w:rsidP="00075051">
      <w:pPr>
        <w:pStyle w:val="Ttulo9"/>
      </w:pPr>
      <w:r w:rsidRPr="001C0AED">
        <w:t>Otros Derechos.</w:t>
      </w:r>
    </w:p>
    <w:p w14:paraId="7AB05518" w14:textId="3251E6C2" w:rsidR="00E817D5" w:rsidRDefault="00E62D09" w:rsidP="00985A96">
      <w:pPr>
        <w:rPr>
          <w:szCs w:val="24"/>
        </w:rPr>
      </w:pPr>
      <w:r w:rsidRPr="001C0AED">
        <w:rPr>
          <w:szCs w:val="24"/>
        </w:rPr>
        <w:t xml:space="preserve">Se presupuesta la suma de </w:t>
      </w:r>
      <w:r w:rsidRPr="00C36057">
        <w:rPr>
          <w:b/>
          <w:szCs w:val="24"/>
        </w:rPr>
        <w:t>¢</w:t>
      </w:r>
      <w:r w:rsidR="00663ABC" w:rsidRPr="00C36057">
        <w:rPr>
          <w:b/>
          <w:szCs w:val="24"/>
        </w:rPr>
        <w:t>1</w:t>
      </w:r>
      <w:r w:rsidR="006C585F">
        <w:rPr>
          <w:b/>
          <w:szCs w:val="24"/>
        </w:rPr>
        <w:t>08,</w:t>
      </w:r>
      <w:r w:rsidR="002170A4">
        <w:rPr>
          <w:b/>
          <w:szCs w:val="24"/>
        </w:rPr>
        <w:t>782,2</w:t>
      </w:r>
      <w:r w:rsidR="00D76EDD" w:rsidRPr="001C0AED">
        <w:rPr>
          <w:b/>
          <w:bCs/>
          <w:szCs w:val="24"/>
        </w:rPr>
        <w:t xml:space="preserve"> </w:t>
      </w:r>
      <w:r w:rsidRPr="001C0AED">
        <w:rPr>
          <w:b/>
          <w:szCs w:val="24"/>
        </w:rPr>
        <w:t xml:space="preserve">miles, </w:t>
      </w:r>
      <w:r w:rsidRPr="001C0AED">
        <w:rPr>
          <w:szCs w:val="24"/>
        </w:rPr>
        <w:t xml:space="preserve">conformado </w:t>
      </w:r>
      <w:r w:rsidR="00A3757D" w:rsidRPr="001C0AED">
        <w:rPr>
          <w:szCs w:val="24"/>
        </w:rPr>
        <w:t>por otros derechos y tasas que la institución cobra por sus servicios, entre ellos</w:t>
      </w:r>
      <w:r w:rsidR="00810FCC" w:rsidRPr="001C0AED">
        <w:rPr>
          <w:szCs w:val="24"/>
        </w:rPr>
        <w:t>: derechos</w:t>
      </w:r>
      <w:r w:rsidR="00A3757D" w:rsidRPr="001C0AED">
        <w:rPr>
          <w:szCs w:val="24"/>
        </w:rPr>
        <w:t xml:space="preserve"> de exámenes por suficiencia, reconocimiento de estudios, exámenes de admisión, </w:t>
      </w:r>
      <w:r w:rsidR="00DA2EBB" w:rsidRPr="001C0AED">
        <w:rPr>
          <w:szCs w:val="24"/>
        </w:rPr>
        <w:t>exámenes de aplazados</w:t>
      </w:r>
      <w:r w:rsidR="0059242A" w:rsidRPr="001C0AED">
        <w:rPr>
          <w:szCs w:val="24"/>
        </w:rPr>
        <w:t xml:space="preserve"> y recargos</w:t>
      </w:r>
      <w:r w:rsidR="0015198C" w:rsidRPr="001C0AED">
        <w:rPr>
          <w:szCs w:val="24"/>
        </w:rPr>
        <w:t xml:space="preserve"> por atrasos en el pago de matrícula</w:t>
      </w:r>
      <w:r w:rsidR="00DA2EBB" w:rsidRPr="001C0AED">
        <w:rPr>
          <w:szCs w:val="24"/>
        </w:rPr>
        <w:t>.</w:t>
      </w:r>
      <w:r w:rsidR="00C20733" w:rsidRPr="001C0AED">
        <w:rPr>
          <w:szCs w:val="24"/>
        </w:rPr>
        <w:t xml:space="preserve">  Para cada uno de estos conceptos se aplica una determinada metodología de estimación</w:t>
      </w:r>
      <w:r w:rsidR="00A3757D" w:rsidRPr="001C0AED">
        <w:rPr>
          <w:szCs w:val="24"/>
        </w:rPr>
        <w:t xml:space="preserve"> </w:t>
      </w:r>
      <w:r w:rsidR="00075051" w:rsidRPr="001C0AED">
        <w:rPr>
          <w:szCs w:val="24"/>
        </w:rPr>
        <w:t>(anexo 1</w:t>
      </w:r>
      <w:r w:rsidR="00D95258" w:rsidRPr="001C0AED">
        <w:rPr>
          <w:szCs w:val="24"/>
        </w:rPr>
        <w:t>)</w:t>
      </w:r>
      <w:r w:rsidR="00075051" w:rsidRPr="001C0AED">
        <w:rPr>
          <w:szCs w:val="24"/>
        </w:rPr>
        <w:t>.</w:t>
      </w:r>
    </w:p>
    <w:p w14:paraId="5B2EA535" w14:textId="77777777" w:rsidR="006C585F" w:rsidRDefault="006C585F" w:rsidP="006C585F">
      <w:pPr>
        <w:spacing w:after="0"/>
        <w:jc w:val="center"/>
        <w:rPr>
          <w:b/>
          <w:bCs/>
          <w:szCs w:val="24"/>
        </w:rPr>
      </w:pPr>
    </w:p>
    <w:p w14:paraId="039DEF38" w14:textId="77777777" w:rsidR="00C942E7" w:rsidRDefault="006C585F" w:rsidP="006C585F">
      <w:pPr>
        <w:spacing w:after="0"/>
        <w:jc w:val="center"/>
        <w:rPr>
          <w:b/>
          <w:bCs/>
          <w:szCs w:val="24"/>
        </w:rPr>
      </w:pPr>
      <w:r w:rsidRPr="006C585F">
        <w:rPr>
          <w:b/>
          <w:bCs/>
          <w:szCs w:val="24"/>
        </w:rPr>
        <w:t>Cuadro</w:t>
      </w:r>
      <w:r w:rsidR="00C942E7">
        <w:rPr>
          <w:b/>
          <w:bCs/>
          <w:szCs w:val="24"/>
        </w:rPr>
        <w:t xml:space="preserve"> 2</w:t>
      </w:r>
    </w:p>
    <w:p w14:paraId="3FB522A1" w14:textId="5CEEF635" w:rsidR="006C585F" w:rsidRPr="006C585F" w:rsidRDefault="006C585F" w:rsidP="006C585F">
      <w:pPr>
        <w:spacing w:after="0"/>
        <w:jc w:val="center"/>
        <w:rPr>
          <w:b/>
          <w:bCs/>
          <w:szCs w:val="24"/>
        </w:rPr>
      </w:pPr>
      <w:r w:rsidRPr="006C585F">
        <w:rPr>
          <w:b/>
          <w:bCs/>
          <w:szCs w:val="24"/>
        </w:rPr>
        <w:t>Resumen Derechos Administrativos</w:t>
      </w:r>
    </w:p>
    <w:p w14:paraId="7F5807B6" w14:textId="4EACCF88" w:rsidR="006C585F" w:rsidRPr="006C585F" w:rsidRDefault="006C585F" w:rsidP="006C585F">
      <w:pPr>
        <w:spacing w:after="0"/>
        <w:jc w:val="center"/>
        <w:rPr>
          <w:b/>
          <w:bCs/>
          <w:szCs w:val="24"/>
        </w:rPr>
      </w:pPr>
      <w:r w:rsidRPr="006C585F">
        <w:rPr>
          <w:b/>
          <w:bCs/>
          <w:szCs w:val="24"/>
        </w:rPr>
        <w:t>(miles de colones)</w:t>
      </w:r>
    </w:p>
    <w:p w14:paraId="11FE8BCD" w14:textId="7EB6F53D" w:rsidR="006C585F" w:rsidRDefault="00300DA3" w:rsidP="006C585F">
      <w:pPr>
        <w:jc w:val="center"/>
      </w:pPr>
      <w:r>
        <w:pict w14:anchorId="115FC666">
          <v:shape id="_x0000_i1102" type="#_x0000_t75" style="width:360.75pt;height:159pt">
            <v:imagedata r:id="rId92" o:title=""/>
          </v:shape>
        </w:pict>
      </w:r>
    </w:p>
    <w:p w14:paraId="6A7DCECD" w14:textId="1B59A4D5" w:rsidR="006C585F" w:rsidRDefault="006C585F" w:rsidP="006C585F">
      <w:pPr>
        <w:spacing w:after="0"/>
        <w:rPr>
          <w:i/>
          <w:iCs/>
          <w:sz w:val="20"/>
          <w:szCs w:val="20"/>
        </w:rPr>
      </w:pPr>
      <w:r>
        <w:rPr>
          <w:i/>
          <w:iCs/>
          <w:sz w:val="20"/>
          <w:szCs w:val="20"/>
        </w:rPr>
        <w:t xml:space="preserve">                 </w:t>
      </w:r>
      <w:r w:rsidRPr="006C585F">
        <w:rPr>
          <w:i/>
          <w:iCs/>
          <w:sz w:val="20"/>
          <w:szCs w:val="20"/>
        </w:rPr>
        <w:t>Fuente: Cuadro Ingresos 2022, Área de Análisis</w:t>
      </w:r>
    </w:p>
    <w:p w14:paraId="591545BC" w14:textId="77777777" w:rsidR="006C585F" w:rsidRPr="006C585F" w:rsidRDefault="006C585F" w:rsidP="006C585F">
      <w:pPr>
        <w:spacing w:after="0"/>
        <w:rPr>
          <w:sz w:val="20"/>
          <w:szCs w:val="20"/>
        </w:rPr>
      </w:pPr>
    </w:p>
    <w:p w14:paraId="59BD6876" w14:textId="5D91CEFE" w:rsidR="00836C34" w:rsidRPr="005F7AFD" w:rsidRDefault="005F7AFD" w:rsidP="005F7AFD">
      <w:pPr>
        <w:pStyle w:val="Ttulo3"/>
      </w:pPr>
      <w:bookmarkStart w:id="70" w:name="_Toc83797827"/>
      <w:r>
        <w:t>1.</w:t>
      </w:r>
      <w:r w:rsidR="003B27C6">
        <w:t>6</w:t>
      </w:r>
      <w:r>
        <w:t xml:space="preserve">. </w:t>
      </w:r>
      <w:r w:rsidR="005B1683" w:rsidRPr="001C0AED">
        <w:t>R</w:t>
      </w:r>
      <w:r>
        <w:t>enta de Activos Financieros</w:t>
      </w:r>
      <w:r w:rsidR="005B1683" w:rsidRPr="001C0AED">
        <w:t>.</w:t>
      </w:r>
      <w:bookmarkEnd w:id="70"/>
    </w:p>
    <w:p w14:paraId="525D62B0" w14:textId="322C843E" w:rsidR="007E4276" w:rsidRPr="001C0AED" w:rsidRDefault="00D16D4D">
      <w:r w:rsidRPr="001C0AED">
        <w:t xml:space="preserve">Se estima un ingreso total en este grupo de </w:t>
      </w:r>
      <w:r w:rsidRPr="001C0AED">
        <w:rPr>
          <w:b/>
        </w:rPr>
        <w:t>¢</w:t>
      </w:r>
      <w:r w:rsidR="0031197C">
        <w:rPr>
          <w:b/>
        </w:rPr>
        <w:t>1</w:t>
      </w:r>
      <w:r w:rsidR="00F50160">
        <w:rPr>
          <w:b/>
        </w:rPr>
        <w:t>.</w:t>
      </w:r>
      <w:r w:rsidR="0031197C">
        <w:rPr>
          <w:b/>
        </w:rPr>
        <w:t>45</w:t>
      </w:r>
      <w:r w:rsidR="009B04E6">
        <w:rPr>
          <w:b/>
        </w:rPr>
        <w:t>7</w:t>
      </w:r>
      <w:r w:rsidR="002170A4">
        <w:rPr>
          <w:b/>
        </w:rPr>
        <w:t>.</w:t>
      </w:r>
      <w:r w:rsidR="0031197C">
        <w:rPr>
          <w:b/>
        </w:rPr>
        <w:t>7</w:t>
      </w:r>
      <w:r w:rsidR="002170A4">
        <w:rPr>
          <w:b/>
        </w:rPr>
        <w:t>08,8</w:t>
      </w:r>
      <w:r w:rsidR="00D76EDD" w:rsidRPr="001C0AED">
        <w:rPr>
          <w:b/>
          <w:bCs/>
          <w:szCs w:val="24"/>
        </w:rPr>
        <w:t xml:space="preserve"> </w:t>
      </w:r>
      <w:r w:rsidRPr="001C0AED">
        <w:rPr>
          <w:b/>
        </w:rPr>
        <w:t>miles</w:t>
      </w:r>
      <w:r w:rsidR="003E567F" w:rsidRPr="001C0AED">
        <w:t xml:space="preserve">, </w:t>
      </w:r>
      <w:r w:rsidRPr="001C0AED">
        <w:t>conforma</w:t>
      </w:r>
      <w:r w:rsidR="000709F8" w:rsidRPr="001C0AED">
        <w:t>do</w:t>
      </w:r>
      <w:r w:rsidRPr="001C0AED">
        <w:t xml:space="preserve"> de la siguiente manera:</w:t>
      </w:r>
    </w:p>
    <w:p w14:paraId="639FE263" w14:textId="717A0AB3" w:rsidR="00A57235" w:rsidRPr="001C0AED" w:rsidRDefault="00D16D4D" w:rsidP="00970317">
      <w:pPr>
        <w:numPr>
          <w:ilvl w:val="0"/>
          <w:numId w:val="9"/>
        </w:numPr>
        <w:tabs>
          <w:tab w:val="clear" w:pos="720"/>
          <w:tab w:val="num" w:pos="426"/>
        </w:tabs>
        <w:ind w:left="426" w:hanging="426"/>
      </w:pPr>
      <w:r w:rsidRPr="001C0AED">
        <w:rPr>
          <w:b/>
        </w:rPr>
        <w:t>Intereses sobre inversiones transitorias en títulos valores</w:t>
      </w:r>
      <w:r w:rsidRPr="001C0AED">
        <w:t xml:space="preserve"> </w:t>
      </w:r>
      <w:r w:rsidRPr="001C0AED">
        <w:rPr>
          <w:b/>
        </w:rPr>
        <w:t>¢</w:t>
      </w:r>
      <w:r w:rsidR="0031197C">
        <w:rPr>
          <w:b/>
        </w:rPr>
        <w:t>1.364</w:t>
      </w:r>
      <w:r w:rsidR="002170A4">
        <w:rPr>
          <w:b/>
        </w:rPr>
        <w:t>.000</w:t>
      </w:r>
      <w:r w:rsidR="00F50160">
        <w:rPr>
          <w:b/>
        </w:rPr>
        <w:t>,0</w:t>
      </w:r>
      <w:r w:rsidRPr="001C0AED">
        <w:rPr>
          <w:b/>
        </w:rPr>
        <w:t xml:space="preserve"> miles</w:t>
      </w:r>
      <w:r w:rsidRPr="001C0AED">
        <w:t xml:space="preserve">.  Su estimación </w:t>
      </w:r>
      <w:r w:rsidR="00211D61" w:rsidRPr="001C0AED">
        <w:t xml:space="preserve">fue </w:t>
      </w:r>
      <w:r w:rsidRPr="001C0AED">
        <w:t>elaborada</w:t>
      </w:r>
      <w:r w:rsidR="009F447A" w:rsidRPr="001C0AED">
        <w:t xml:space="preserve"> </w:t>
      </w:r>
      <w:r w:rsidR="00211D61" w:rsidRPr="001C0AED">
        <w:t xml:space="preserve">por la Sección de Tesorería de la </w:t>
      </w:r>
      <w:r w:rsidR="00836C34" w:rsidRPr="001C0AED">
        <w:t>Universidad Nacional</w:t>
      </w:r>
      <w:r w:rsidR="001B0AE8" w:rsidRPr="001C0AED">
        <w:t xml:space="preserve">, según </w:t>
      </w:r>
      <w:r w:rsidR="00A2583C" w:rsidRPr="00F0551A">
        <w:t xml:space="preserve">oficio </w:t>
      </w:r>
      <w:r w:rsidR="00D55F87" w:rsidRPr="00F0551A">
        <w:t>UNA</w:t>
      </w:r>
      <w:r w:rsidR="00A2583C" w:rsidRPr="00F0551A">
        <w:t>-ST-</w:t>
      </w:r>
      <w:r w:rsidR="00D55F87" w:rsidRPr="00F0551A">
        <w:t>OFIC-</w:t>
      </w:r>
      <w:r w:rsidR="0031197C">
        <w:t>168</w:t>
      </w:r>
      <w:r w:rsidR="00A2583C" w:rsidRPr="00F0551A">
        <w:t>-20</w:t>
      </w:r>
      <w:r w:rsidR="00F0551A" w:rsidRPr="00F0551A">
        <w:t>2</w:t>
      </w:r>
      <w:r w:rsidR="0031197C">
        <w:t>1</w:t>
      </w:r>
      <w:r w:rsidR="00426261" w:rsidRPr="00F0551A">
        <w:t xml:space="preserve"> de </w:t>
      </w:r>
      <w:r w:rsidR="0031197C">
        <w:t>0</w:t>
      </w:r>
      <w:r w:rsidR="00F0551A" w:rsidRPr="00F0551A">
        <w:t>7 de mayo 202</w:t>
      </w:r>
      <w:r w:rsidR="0031197C">
        <w:t>1</w:t>
      </w:r>
      <w:r w:rsidR="001A06A5">
        <w:t xml:space="preserve"> </w:t>
      </w:r>
      <w:r w:rsidR="001C0AED" w:rsidRPr="00937032">
        <w:t xml:space="preserve">(anexo </w:t>
      </w:r>
      <w:r w:rsidR="00215F37">
        <w:t>7</w:t>
      </w:r>
      <w:r w:rsidR="001C0AED">
        <w:t>)</w:t>
      </w:r>
      <w:r w:rsidR="00904A87" w:rsidRPr="001C0AED">
        <w:t>,</w:t>
      </w:r>
      <w:r w:rsidR="00211D61" w:rsidRPr="001C0AED">
        <w:t xml:space="preserve"> </w:t>
      </w:r>
      <w:r w:rsidR="00A32D2E" w:rsidRPr="001C0AED">
        <w:t xml:space="preserve">y </w:t>
      </w:r>
      <w:r w:rsidR="00211D61" w:rsidRPr="001C0AED">
        <w:t xml:space="preserve">considera las inversiones de </w:t>
      </w:r>
      <w:r w:rsidR="00DD037C" w:rsidRPr="001C0AED">
        <w:t xml:space="preserve">mediano y </w:t>
      </w:r>
      <w:r w:rsidR="00211D61" w:rsidRPr="001C0AED">
        <w:t>largo plazo</w:t>
      </w:r>
      <w:r w:rsidR="00A32D2E" w:rsidRPr="001C0AED">
        <w:t xml:space="preserve"> que</w:t>
      </w:r>
      <w:r w:rsidR="00335403" w:rsidRPr="001C0AED">
        <w:t xml:space="preserve"> la Universidad</w:t>
      </w:r>
      <w:r w:rsidR="00904A87" w:rsidRPr="001C0AED">
        <w:t xml:space="preserve"> </w:t>
      </w:r>
      <w:r w:rsidR="00A32D2E" w:rsidRPr="001C0AED">
        <w:t>mantiene</w:t>
      </w:r>
      <w:r w:rsidR="00904A87" w:rsidRPr="001C0AED">
        <w:t xml:space="preserve"> </w:t>
      </w:r>
      <w:r w:rsidR="00DD037C" w:rsidRPr="001C0AED">
        <w:t>en su cartera</w:t>
      </w:r>
      <w:r w:rsidR="00F33C7C" w:rsidRPr="001C0AED">
        <w:t>.</w:t>
      </w:r>
      <w:r w:rsidR="001341FC" w:rsidRPr="001C0AED">
        <w:t xml:space="preserve">  </w:t>
      </w:r>
      <w:r w:rsidR="003B5EF5" w:rsidRPr="001C0AED">
        <w:t>S</w:t>
      </w:r>
      <w:r w:rsidR="001341FC" w:rsidRPr="001C0AED">
        <w:t xml:space="preserve">u cálculo se realizó </w:t>
      </w:r>
      <w:r w:rsidR="003B5EF5" w:rsidRPr="001C0AED">
        <w:t xml:space="preserve">sobre </w:t>
      </w:r>
      <w:r w:rsidR="00004999" w:rsidRPr="001C0AED">
        <w:t>la base del manejo de títulos valores que normalmente realiza la instituci</w:t>
      </w:r>
      <w:r w:rsidR="0088084D" w:rsidRPr="001C0AED">
        <w:t>ón durante el año.</w:t>
      </w:r>
    </w:p>
    <w:p w14:paraId="07BCD1C0" w14:textId="72B0BEA7" w:rsidR="008C7768" w:rsidRPr="00D14207" w:rsidRDefault="00BD7F68" w:rsidP="005F7AFD">
      <w:pPr>
        <w:ind w:left="426"/>
      </w:pPr>
      <w:r w:rsidRPr="001C0AED">
        <w:rPr>
          <w:b/>
        </w:rPr>
        <w:t>Características generales de las inversiones transitorias:</w:t>
      </w:r>
      <w:r w:rsidRPr="001C0AED">
        <w:t xml:space="preserve">  Las inversiones transitorias tienen su origen en los saldos disponibles de efectivo en las cuentas bancarias de la institución</w:t>
      </w:r>
      <w:r w:rsidRPr="00D14207">
        <w:t>,</w:t>
      </w:r>
      <w:r w:rsidR="00CA7655">
        <w:t xml:space="preserve"> </w:t>
      </w:r>
      <w:r w:rsidRPr="00D14207">
        <w:t xml:space="preserve">cuyos </w:t>
      </w:r>
      <w:r w:rsidR="00E63FD1">
        <w:t>fondos</w:t>
      </w:r>
      <w:r w:rsidRPr="00D14207">
        <w:t xml:space="preserve"> provienen de las distintas fuentes de recursos, entre ellas:  </w:t>
      </w:r>
      <w:r w:rsidR="005D1C70">
        <w:t>L</w:t>
      </w:r>
      <w:r w:rsidRPr="00D14207">
        <w:t>ey 5909 FEES y</w:t>
      </w:r>
      <w:r w:rsidR="00F50160">
        <w:t xml:space="preserve"> Leyes </w:t>
      </w:r>
      <w:r w:rsidR="00F50160">
        <w:lastRenderedPageBreak/>
        <w:t>Específicas, por ejemplo, la</w:t>
      </w:r>
      <w:r w:rsidRPr="00D14207">
        <w:t xml:space="preserve"> </w:t>
      </w:r>
      <w:r w:rsidR="00F50160">
        <w:t xml:space="preserve">Ley 9635 (anterior ley </w:t>
      </w:r>
      <w:r w:rsidRPr="00F50160">
        <w:t>7386 Rentas Propias</w:t>
      </w:r>
      <w:r w:rsidRPr="00D14207">
        <w:t>),</w:t>
      </w:r>
      <w:r w:rsidR="00F50160">
        <w:t xml:space="preserve"> </w:t>
      </w:r>
      <w:r w:rsidRPr="00D14207">
        <w:t>así como de los ingresos propios generados por la venta de bienes y servicios y vinculación externa.   Las inversiones se realizan tanto a corto plazo como a mediano plazo.</w:t>
      </w:r>
    </w:p>
    <w:p w14:paraId="71C767CC" w14:textId="77777777" w:rsidR="008C7768" w:rsidRPr="00D14207" w:rsidRDefault="00BD7F68" w:rsidP="005F7AFD">
      <w:pPr>
        <w:ind w:left="426"/>
      </w:pPr>
      <w:r w:rsidRPr="00D14207">
        <w:t>Los montos invertidos se realizan dependiendo de la disponibilidad del efectivo</w:t>
      </w:r>
      <w:r w:rsidR="00DD390A">
        <w:t xml:space="preserve"> así como, los requerimientos de flujos de caja</w:t>
      </w:r>
      <w:r w:rsidRPr="00D14207">
        <w:t>, el tipo de interés utilizado es el de mercado,</w:t>
      </w:r>
      <w:r w:rsidR="00816D5C">
        <w:t xml:space="preserve"> </w:t>
      </w:r>
      <w:r w:rsidRPr="00D14207">
        <w:t xml:space="preserve">además, se realizan estrictamente por medio de los puestos </w:t>
      </w:r>
      <w:r w:rsidR="00DD390A">
        <w:t>de bolsa con los cuales la Universidad ha convenido y a través de los ejecutivos de cuenta directamente con</w:t>
      </w:r>
      <w:r w:rsidRPr="00D14207">
        <w:t xml:space="preserve"> los Bancos del Estado</w:t>
      </w:r>
      <w:r w:rsidR="00DD390A">
        <w:t xml:space="preserve"> (Banco Nacional B.NC.R. y Banco de Costa Rica B.C.R.)</w:t>
      </w:r>
      <w:r w:rsidRPr="00D14207">
        <w:t xml:space="preserve">; se efectúan inversiones en colones y dólares en emisiones del Gobierno, </w:t>
      </w:r>
      <w:r w:rsidR="00DD390A">
        <w:t>BCCR y los Bancos del Estado</w:t>
      </w:r>
      <w:r w:rsidRPr="00D14207">
        <w:t>.</w:t>
      </w:r>
    </w:p>
    <w:p w14:paraId="1602FEDD" w14:textId="5CD9C485" w:rsidR="00DA1887" w:rsidRPr="0090767B" w:rsidRDefault="001341FC" w:rsidP="003B27C6">
      <w:pPr>
        <w:numPr>
          <w:ilvl w:val="0"/>
          <w:numId w:val="9"/>
        </w:numPr>
        <w:tabs>
          <w:tab w:val="clear" w:pos="720"/>
          <w:tab w:val="num" w:pos="426"/>
        </w:tabs>
        <w:ind w:left="426" w:hanging="426"/>
      </w:pPr>
      <w:r w:rsidRPr="001C0AED">
        <w:rPr>
          <w:b/>
        </w:rPr>
        <w:t>Intereses</w:t>
      </w:r>
      <w:r w:rsidR="009F447A" w:rsidRPr="001C0AED">
        <w:rPr>
          <w:b/>
        </w:rPr>
        <w:t xml:space="preserve"> </w:t>
      </w:r>
      <w:r w:rsidRPr="001C0AED">
        <w:rPr>
          <w:b/>
        </w:rPr>
        <w:t>sobre</w:t>
      </w:r>
      <w:r w:rsidR="009F447A" w:rsidRPr="001C0AED">
        <w:rPr>
          <w:b/>
        </w:rPr>
        <w:t xml:space="preserve"> cuentas </w:t>
      </w:r>
      <w:r w:rsidR="00E97B08" w:rsidRPr="001C0AED">
        <w:rPr>
          <w:b/>
        </w:rPr>
        <w:t xml:space="preserve">corrientes en </w:t>
      </w:r>
      <w:r w:rsidR="00915EFC" w:rsidRPr="001C0AED">
        <w:rPr>
          <w:b/>
        </w:rPr>
        <w:t>b</w:t>
      </w:r>
      <w:r w:rsidR="009F447A" w:rsidRPr="001C0AED">
        <w:rPr>
          <w:b/>
        </w:rPr>
        <w:t>anc</w:t>
      </w:r>
      <w:r w:rsidR="00915EFC" w:rsidRPr="001C0AED">
        <w:rPr>
          <w:b/>
        </w:rPr>
        <w:t>os estatales</w:t>
      </w:r>
      <w:r w:rsidRPr="001C0AED">
        <w:rPr>
          <w:b/>
        </w:rPr>
        <w:t xml:space="preserve"> ¢</w:t>
      </w:r>
      <w:r w:rsidR="0031197C">
        <w:rPr>
          <w:b/>
        </w:rPr>
        <w:t>93</w:t>
      </w:r>
      <w:r w:rsidR="002170A4">
        <w:rPr>
          <w:b/>
        </w:rPr>
        <w:t>.</w:t>
      </w:r>
      <w:r w:rsidR="0031197C">
        <w:rPr>
          <w:b/>
        </w:rPr>
        <w:t>7</w:t>
      </w:r>
      <w:r w:rsidR="002170A4">
        <w:rPr>
          <w:b/>
        </w:rPr>
        <w:t>08,8</w:t>
      </w:r>
      <w:r w:rsidR="000C5521" w:rsidRPr="001C0AED">
        <w:rPr>
          <w:b/>
        </w:rPr>
        <w:t xml:space="preserve"> miles</w:t>
      </w:r>
      <w:r w:rsidR="000C5521" w:rsidRPr="001C0AED">
        <w:t>.  S</w:t>
      </w:r>
      <w:r w:rsidR="00D14EDD" w:rsidRPr="001C0AED">
        <w:t>u</w:t>
      </w:r>
      <w:r w:rsidR="000C5521" w:rsidRPr="001C0AED">
        <w:t xml:space="preserve"> </w:t>
      </w:r>
      <w:r w:rsidR="0088084D" w:rsidRPr="001C0AED">
        <w:t xml:space="preserve">cálculo </w:t>
      </w:r>
      <w:r w:rsidR="009F447A" w:rsidRPr="001C0AED">
        <w:t xml:space="preserve">se realizó </w:t>
      </w:r>
      <w:r w:rsidR="00BD7F68" w:rsidRPr="001C0AED">
        <w:t xml:space="preserve">aplicando el promedio </w:t>
      </w:r>
      <w:r w:rsidR="00E97B08" w:rsidRPr="001C0AED">
        <w:t xml:space="preserve">de los ingresos </w:t>
      </w:r>
      <w:r w:rsidR="0088084D" w:rsidRPr="001C0AED">
        <w:t xml:space="preserve">generados </w:t>
      </w:r>
      <w:r w:rsidR="00BD7F68" w:rsidRPr="001C0AED">
        <w:t xml:space="preserve">en este rubro </w:t>
      </w:r>
      <w:r w:rsidR="00E97B08" w:rsidRPr="001C0AED">
        <w:t xml:space="preserve">en </w:t>
      </w:r>
      <w:r w:rsidR="008C7768" w:rsidRPr="00F0551A">
        <w:t xml:space="preserve">los últimos </w:t>
      </w:r>
      <w:r w:rsidR="003B27C6">
        <w:t>tres años</w:t>
      </w:r>
      <w:r w:rsidR="00E97B08" w:rsidRPr="001C0AED">
        <w:t>;</w:t>
      </w:r>
      <w:r w:rsidR="00D16D4D" w:rsidRPr="001C0AED">
        <w:t xml:space="preserve"> </w:t>
      </w:r>
      <w:r w:rsidR="00BD7F68" w:rsidRPr="001C0AED">
        <w:t>dicho</w:t>
      </w:r>
      <w:r w:rsidR="000C5521" w:rsidRPr="001C0AED">
        <w:t xml:space="preserve"> ingreso </w:t>
      </w:r>
      <w:r w:rsidR="00D16D4D" w:rsidRPr="001C0AED">
        <w:t>depende de los flu</w:t>
      </w:r>
      <w:r w:rsidR="00D55E7B" w:rsidRPr="001C0AED">
        <w:t>jos de efectivo que se man</w:t>
      </w:r>
      <w:r w:rsidR="00065702" w:rsidRPr="001C0AED">
        <w:t xml:space="preserve">ejan durante el año </w:t>
      </w:r>
      <w:r w:rsidR="00BD7F68" w:rsidRPr="001C0AED">
        <w:t>en</w:t>
      </w:r>
      <w:r w:rsidR="00D16D4D" w:rsidRPr="001C0AED">
        <w:t xml:space="preserve"> </w:t>
      </w:r>
      <w:r w:rsidR="00BD7F68" w:rsidRPr="001C0AED">
        <w:t>las cuentas de banco</w:t>
      </w:r>
      <w:r w:rsidR="00D16D4D" w:rsidRPr="001C0AED">
        <w:t xml:space="preserve"> y de las tasas fijadas por los entes bancarios</w:t>
      </w:r>
      <w:r w:rsidR="00D16D4D" w:rsidRPr="00D14207">
        <w:t>.</w:t>
      </w:r>
    </w:p>
    <w:p w14:paraId="0BF82EB1" w14:textId="5EC7F190" w:rsidR="008F1C4B" w:rsidRPr="00D14207" w:rsidRDefault="005F7AFD" w:rsidP="00EB5C64">
      <w:pPr>
        <w:pStyle w:val="Ttulo3"/>
      </w:pPr>
      <w:bookmarkStart w:id="71" w:name="_Toc83797828"/>
      <w:r>
        <w:t>1.</w:t>
      </w:r>
      <w:r w:rsidR="003B27C6">
        <w:t>7</w:t>
      </w:r>
      <w:r>
        <w:t xml:space="preserve">. </w:t>
      </w:r>
      <w:r w:rsidR="00836C34" w:rsidRPr="00D14207">
        <w:t>O</w:t>
      </w:r>
      <w:r w:rsidR="003A361B">
        <w:t>tros ingresos no tributarios</w:t>
      </w:r>
      <w:r w:rsidR="00836C34" w:rsidRPr="00D14207">
        <w:t>.</w:t>
      </w:r>
      <w:bookmarkEnd w:id="71"/>
    </w:p>
    <w:p w14:paraId="4B23FDF0" w14:textId="6975DCFA" w:rsidR="00836C34" w:rsidRPr="00D14207" w:rsidRDefault="00EB5C64" w:rsidP="00EB5C64">
      <w:pPr>
        <w:pStyle w:val="Ttulo4"/>
      </w:pPr>
      <w:bookmarkStart w:id="72" w:name="_Toc83797829"/>
      <w:r>
        <w:t>1.</w:t>
      </w:r>
      <w:r w:rsidR="003B27C6">
        <w:t>7</w:t>
      </w:r>
      <w:r>
        <w:t xml:space="preserve">.1. </w:t>
      </w:r>
      <w:r w:rsidR="008F1C4B" w:rsidRPr="00D14207">
        <w:t>Ingresos varios no especificados.</w:t>
      </w:r>
      <w:bookmarkEnd w:id="72"/>
    </w:p>
    <w:p w14:paraId="3ED1BE86" w14:textId="173130F5" w:rsidR="00261E72" w:rsidRDefault="002506DD">
      <w:r w:rsidRPr="001C0AED">
        <w:t>S</w:t>
      </w:r>
      <w:r w:rsidR="00836C34" w:rsidRPr="001C0AED">
        <w:t xml:space="preserve">e incluyen </w:t>
      </w:r>
      <w:r w:rsidRPr="001C0AED">
        <w:t xml:space="preserve">en este apartado </w:t>
      </w:r>
      <w:r w:rsidR="00836C34" w:rsidRPr="001C0AED">
        <w:t xml:space="preserve">los rubros correspondientes a multas, sobrantes de caja, reintegros en efectivo, </w:t>
      </w:r>
      <w:r w:rsidR="00304B25" w:rsidRPr="001C0AED">
        <w:t>ejecución depósitos de garantías,</w:t>
      </w:r>
      <w:r w:rsidR="00177E3C" w:rsidRPr="001C0AED">
        <w:t xml:space="preserve"> reintegro préstamos a estudiantes, </w:t>
      </w:r>
      <w:r w:rsidR="00836C34" w:rsidRPr="001C0AED">
        <w:t>entre otros.</w:t>
      </w:r>
      <w:r w:rsidR="003972E3" w:rsidRPr="001C0AED">
        <w:t xml:space="preserve"> </w:t>
      </w:r>
      <w:r w:rsidR="00836C34" w:rsidRPr="001C0AED">
        <w:t xml:space="preserve"> El monto estimado </w:t>
      </w:r>
      <w:r w:rsidR="009B4AE4" w:rsidRPr="001C0AED">
        <w:t>es de</w:t>
      </w:r>
      <w:r w:rsidR="00836C34" w:rsidRPr="001C0AED">
        <w:rPr>
          <w:b/>
        </w:rPr>
        <w:t xml:space="preserve"> </w:t>
      </w:r>
      <w:r w:rsidR="00836C34" w:rsidRPr="00C25876">
        <w:rPr>
          <w:b/>
        </w:rPr>
        <w:t>¢</w:t>
      </w:r>
      <w:r w:rsidR="00205594">
        <w:rPr>
          <w:b/>
        </w:rPr>
        <w:t>185</w:t>
      </w:r>
      <w:r w:rsidR="002170A4">
        <w:rPr>
          <w:b/>
        </w:rPr>
        <w:t>.</w:t>
      </w:r>
      <w:r w:rsidR="00205594">
        <w:rPr>
          <w:b/>
        </w:rPr>
        <w:t>5</w:t>
      </w:r>
      <w:r w:rsidR="002170A4">
        <w:rPr>
          <w:b/>
        </w:rPr>
        <w:t>12,7</w:t>
      </w:r>
      <w:r w:rsidR="00836C34" w:rsidRPr="00C25876">
        <w:rPr>
          <w:b/>
        </w:rPr>
        <w:t xml:space="preserve"> </w:t>
      </w:r>
      <w:r w:rsidR="00836C34" w:rsidRPr="002473E5">
        <w:rPr>
          <w:b/>
        </w:rPr>
        <w:t xml:space="preserve">miles, </w:t>
      </w:r>
      <w:r w:rsidR="00B51226" w:rsidRPr="002473E5">
        <w:t xml:space="preserve">su proyección se realizó </w:t>
      </w:r>
      <w:r w:rsidR="00E97B08" w:rsidRPr="002473E5">
        <w:t>con base en</w:t>
      </w:r>
      <w:r w:rsidR="00B51226" w:rsidRPr="002473E5">
        <w:t xml:space="preserve"> el </w:t>
      </w:r>
      <w:r w:rsidR="002F2700" w:rsidRPr="002473E5">
        <w:t>promedio</w:t>
      </w:r>
      <w:r w:rsidR="00B51226" w:rsidRPr="002473E5">
        <w:t xml:space="preserve"> </w:t>
      </w:r>
      <w:r w:rsidR="00E97B08" w:rsidRPr="002473E5">
        <w:t xml:space="preserve">observado </w:t>
      </w:r>
      <w:r w:rsidR="00B51226" w:rsidRPr="002473E5">
        <w:t xml:space="preserve">de los últimos </w:t>
      </w:r>
      <w:r w:rsidR="00205594">
        <w:t>dos</w:t>
      </w:r>
      <w:r w:rsidR="00E97B08" w:rsidRPr="002473E5">
        <w:t xml:space="preserve"> años </w:t>
      </w:r>
      <w:r w:rsidR="008643C9" w:rsidRPr="002473E5">
        <w:t>20</w:t>
      </w:r>
      <w:r w:rsidR="00205594">
        <w:t xml:space="preserve">20 </w:t>
      </w:r>
      <w:r w:rsidR="00E97B08" w:rsidRPr="002473E5">
        <w:t xml:space="preserve">y </w:t>
      </w:r>
      <w:r w:rsidR="00BE5398" w:rsidRPr="002473E5">
        <w:t>proyección 20</w:t>
      </w:r>
      <w:r w:rsidR="002473E5" w:rsidRPr="002473E5">
        <w:t>2</w:t>
      </w:r>
      <w:r w:rsidR="00205594">
        <w:t>1</w:t>
      </w:r>
      <w:r w:rsidR="008643C9" w:rsidRPr="002473E5">
        <w:t xml:space="preserve"> </w:t>
      </w:r>
      <w:r w:rsidR="00FF1249" w:rsidRPr="002473E5">
        <w:t>(anexo 1– cuadro 3).</w:t>
      </w:r>
    </w:p>
    <w:p w14:paraId="6F0C3CA3" w14:textId="6BB594DF" w:rsidR="00F034E6" w:rsidRDefault="008F1D1F" w:rsidP="002A13C8">
      <w:pPr>
        <w:pStyle w:val="Ttulo3"/>
      </w:pPr>
      <w:bookmarkStart w:id="73" w:name="_Toc83797830"/>
      <w:r>
        <w:t>1.</w:t>
      </w:r>
      <w:r w:rsidR="003B27C6">
        <w:t>8</w:t>
      </w:r>
      <w:r w:rsidRPr="008F0383">
        <w:t xml:space="preserve">. </w:t>
      </w:r>
      <w:r w:rsidR="00F034E6" w:rsidRPr="008F0383">
        <w:t>transferencias Corrientes del sector externo</w:t>
      </w:r>
      <w:r w:rsidRPr="008F0383">
        <w:t>.</w:t>
      </w:r>
      <w:bookmarkEnd w:id="73"/>
    </w:p>
    <w:p w14:paraId="277B9102" w14:textId="68BAE5FB" w:rsidR="004D481E" w:rsidRPr="004D481E" w:rsidRDefault="004D481E" w:rsidP="004D481E">
      <w:r w:rsidRPr="004D481E">
        <w:t xml:space="preserve">Los recursos de “Transferencias del Sector Externo” por un monto de </w:t>
      </w:r>
      <w:r w:rsidR="0038551B" w:rsidRPr="00C25876">
        <w:rPr>
          <w:b/>
        </w:rPr>
        <w:t>¢</w:t>
      </w:r>
      <w:r w:rsidRPr="0038551B">
        <w:rPr>
          <w:b/>
          <w:bCs/>
        </w:rPr>
        <w:t>23</w:t>
      </w:r>
      <w:r w:rsidR="002170A4">
        <w:rPr>
          <w:b/>
          <w:bCs/>
        </w:rPr>
        <w:t>4.408,1</w:t>
      </w:r>
      <w:r w:rsidRPr="0038551B">
        <w:rPr>
          <w:b/>
          <w:bCs/>
        </w:rPr>
        <w:t xml:space="preserve"> miles</w:t>
      </w:r>
      <w:r w:rsidRPr="004D481E">
        <w:t>, se respaldan en los Convenios que la Universidad Nacional ha suscrito a la fecha, así como los que se encuentran actualmente en proceso de firma entre la UNA y los entes externos.  Asimismo, existen otros proyectos nuevos en proceso de gestión, con un grado de avance bastante importante.</w:t>
      </w:r>
    </w:p>
    <w:p w14:paraId="0F86E875" w14:textId="6830BF2D" w:rsidR="00261E72" w:rsidRPr="00EB5C64" w:rsidRDefault="00EB5C64" w:rsidP="00EB5C64">
      <w:pPr>
        <w:pStyle w:val="Ttulo3"/>
      </w:pPr>
      <w:bookmarkStart w:id="74" w:name="_Toc83797831"/>
      <w:r>
        <w:t>1.</w:t>
      </w:r>
      <w:r w:rsidR="003B27C6">
        <w:t>9</w:t>
      </w:r>
      <w:r>
        <w:t xml:space="preserve">. </w:t>
      </w:r>
      <w:r w:rsidR="00836C34" w:rsidRPr="008C185E">
        <w:t>F</w:t>
      </w:r>
      <w:r w:rsidR="005B6E04">
        <w:t>inanciamiento</w:t>
      </w:r>
      <w:r w:rsidR="00836C34" w:rsidRPr="008C185E">
        <w:t>.</w:t>
      </w:r>
      <w:bookmarkEnd w:id="74"/>
    </w:p>
    <w:p w14:paraId="459098CF" w14:textId="2AA89CF5" w:rsidR="00BD65A7" w:rsidRPr="00EB5C64" w:rsidRDefault="008F1C4B" w:rsidP="00EB5C64">
      <w:pPr>
        <w:pStyle w:val="Ttulo4"/>
      </w:pPr>
      <w:bookmarkStart w:id="75" w:name="_Toc49328902"/>
      <w:bookmarkStart w:id="76" w:name="_Toc49328943"/>
      <w:bookmarkStart w:id="77" w:name="_Toc49329010"/>
      <w:bookmarkStart w:id="78" w:name="_Toc49329153"/>
      <w:bookmarkStart w:id="79" w:name="_Toc83797832"/>
      <w:r w:rsidRPr="008C185E">
        <w:rPr>
          <w:szCs w:val="22"/>
        </w:rPr>
        <w:t>1.</w:t>
      </w:r>
      <w:r w:rsidR="003B27C6">
        <w:rPr>
          <w:szCs w:val="22"/>
        </w:rPr>
        <w:t>9</w:t>
      </w:r>
      <w:r w:rsidRPr="008C185E">
        <w:rPr>
          <w:szCs w:val="22"/>
        </w:rPr>
        <w:t>.1</w:t>
      </w:r>
      <w:r w:rsidR="00EB5C64">
        <w:t xml:space="preserve"> </w:t>
      </w:r>
      <w:r w:rsidR="001F0044" w:rsidRPr="00D14207">
        <w:t>R</w:t>
      </w:r>
      <w:r w:rsidRPr="00D14207">
        <w:t>ecursos de V</w:t>
      </w:r>
      <w:r w:rsidR="00E50F0B" w:rsidRPr="00D14207">
        <w:t>igencias Anteriores – Superávit Libre y Específico.</w:t>
      </w:r>
      <w:bookmarkEnd w:id="75"/>
      <w:bookmarkEnd w:id="76"/>
      <w:bookmarkEnd w:id="77"/>
      <w:bookmarkEnd w:id="78"/>
      <w:bookmarkEnd w:id="79"/>
    </w:p>
    <w:p w14:paraId="574321E7" w14:textId="13DAE96F" w:rsidR="00DA1887" w:rsidRPr="001C0AED" w:rsidRDefault="005343FC" w:rsidP="00CF3B92">
      <w:pPr>
        <w:rPr>
          <w:bCs/>
          <w:spacing w:val="-3"/>
        </w:rPr>
      </w:pPr>
      <w:r w:rsidRPr="001C0AED">
        <w:rPr>
          <w:bCs/>
          <w:spacing w:val="-3"/>
        </w:rPr>
        <w:t>En este apartado se</w:t>
      </w:r>
      <w:r w:rsidR="00836C34" w:rsidRPr="001C0AED">
        <w:rPr>
          <w:bCs/>
          <w:spacing w:val="-3"/>
        </w:rPr>
        <w:t xml:space="preserve"> incorpora </w:t>
      </w:r>
      <w:r w:rsidRPr="001C0AED">
        <w:rPr>
          <w:bCs/>
          <w:spacing w:val="-3"/>
        </w:rPr>
        <w:t>l</w:t>
      </w:r>
      <w:r w:rsidR="00836C34" w:rsidRPr="001C0AED">
        <w:rPr>
          <w:bCs/>
          <w:spacing w:val="-3"/>
        </w:rPr>
        <w:t xml:space="preserve">a </w:t>
      </w:r>
      <w:r w:rsidR="008F1C4B" w:rsidRPr="001C0AED">
        <w:rPr>
          <w:bCs/>
          <w:spacing w:val="-3"/>
        </w:rPr>
        <w:t>estimación</w:t>
      </w:r>
      <w:r w:rsidR="00E067D7" w:rsidRPr="001C0AED">
        <w:rPr>
          <w:bCs/>
          <w:spacing w:val="-3"/>
        </w:rPr>
        <w:t xml:space="preserve"> del</w:t>
      </w:r>
      <w:r w:rsidR="00836C34" w:rsidRPr="001C0AED">
        <w:rPr>
          <w:bCs/>
          <w:spacing w:val="-3"/>
        </w:rPr>
        <w:t xml:space="preserve"> supe</w:t>
      </w:r>
      <w:r w:rsidR="00CC5FAE" w:rsidRPr="001C0AED">
        <w:rPr>
          <w:bCs/>
          <w:spacing w:val="-3"/>
        </w:rPr>
        <w:t xml:space="preserve">rávit institucional </w:t>
      </w:r>
      <w:r w:rsidR="00383398" w:rsidRPr="001C0AED">
        <w:rPr>
          <w:bCs/>
          <w:spacing w:val="-3"/>
        </w:rPr>
        <w:t>d</w:t>
      </w:r>
      <w:r w:rsidR="00CC5FAE" w:rsidRPr="001C0AED">
        <w:rPr>
          <w:bCs/>
          <w:spacing w:val="-3"/>
        </w:rPr>
        <w:t>el año 20</w:t>
      </w:r>
      <w:r w:rsidR="00816D5C">
        <w:rPr>
          <w:bCs/>
          <w:spacing w:val="-3"/>
        </w:rPr>
        <w:t>2</w:t>
      </w:r>
      <w:r w:rsidR="00C2446C">
        <w:rPr>
          <w:bCs/>
          <w:spacing w:val="-3"/>
        </w:rPr>
        <w:t>1</w:t>
      </w:r>
      <w:r w:rsidR="00223F80" w:rsidRPr="001C0AED">
        <w:rPr>
          <w:bCs/>
          <w:spacing w:val="-3"/>
        </w:rPr>
        <w:t>,</w:t>
      </w:r>
      <w:r w:rsidR="00E067D7" w:rsidRPr="001C0AED">
        <w:rPr>
          <w:bCs/>
          <w:spacing w:val="-3"/>
        </w:rPr>
        <w:t xml:space="preserve"> estimado </w:t>
      </w:r>
      <w:r w:rsidR="00BE5398" w:rsidRPr="001C0AED">
        <w:rPr>
          <w:bCs/>
          <w:spacing w:val="-3"/>
        </w:rPr>
        <w:t xml:space="preserve">en </w:t>
      </w:r>
      <w:r w:rsidR="00E067D7" w:rsidRPr="001C0AED">
        <w:rPr>
          <w:bCs/>
          <w:spacing w:val="-3"/>
        </w:rPr>
        <w:t xml:space="preserve">la suma de </w:t>
      </w:r>
      <w:r w:rsidR="00E067D7" w:rsidRPr="001C0AED">
        <w:rPr>
          <w:b/>
          <w:bCs/>
          <w:spacing w:val="-3"/>
        </w:rPr>
        <w:t>¢</w:t>
      </w:r>
      <w:r w:rsidR="00C2446C">
        <w:rPr>
          <w:b/>
          <w:bCs/>
          <w:spacing w:val="-3"/>
        </w:rPr>
        <w:t>27</w:t>
      </w:r>
      <w:r w:rsidR="00164385" w:rsidRPr="00602075">
        <w:rPr>
          <w:b/>
          <w:bCs/>
          <w:spacing w:val="-3"/>
        </w:rPr>
        <w:t>.</w:t>
      </w:r>
      <w:r w:rsidR="00C2446C">
        <w:rPr>
          <w:b/>
          <w:bCs/>
          <w:spacing w:val="-3"/>
        </w:rPr>
        <w:t>335,0</w:t>
      </w:r>
      <w:r w:rsidR="008537E9" w:rsidRPr="00602075">
        <w:rPr>
          <w:b/>
          <w:bCs/>
          <w:spacing w:val="-3"/>
        </w:rPr>
        <w:t xml:space="preserve"> </w:t>
      </w:r>
      <w:r w:rsidR="00E067D7" w:rsidRPr="00602075">
        <w:rPr>
          <w:b/>
          <w:bCs/>
          <w:spacing w:val="-3"/>
        </w:rPr>
        <w:t>m</w:t>
      </w:r>
      <w:r w:rsidR="00E067D7" w:rsidRPr="001C0AED">
        <w:rPr>
          <w:b/>
          <w:bCs/>
          <w:spacing w:val="-3"/>
        </w:rPr>
        <w:t>il</w:t>
      </w:r>
      <w:r w:rsidR="00C2446C">
        <w:rPr>
          <w:b/>
          <w:bCs/>
          <w:spacing w:val="-3"/>
        </w:rPr>
        <w:t>lon</w:t>
      </w:r>
      <w:r w:rsidR="00E067D7" w:rsidRPr="001C0AED">
        <w:rPr>
          <w:b/>
          <w:bCs/>
          <w:spacing w:val="-3"/>
        </w:rPr>
        <w:t xml:space="preserve">es, </w:t>
      </w:r>
      <w:r w:rsidR="007816D1" w:rsidRPr="001C0AED">
        <w:rPr>
          <w:bCs/>
          <w:spacing w:val="-3"/>
        </w:rPr>
        <w:t>el cual se conforma p</w:t>
      </w:r>
      <w:r w:rsidR="00E067D7" w:rsidRPr="001C0AED">
        <w:rPr>
          <w:bCs/>
          <w:spacing w:val="-3"/>
        </w:rPr>
        <w:t xml:space="preserve">or </w:t>
      </w:r>
      <w:r w:rsidR="00223F80" w:rsidRPr="001C0AED">
        <w:rPr>
          <w:bCs/>
          <w:spacing w:val="-3"/>
        </w:rPr>
        <w:t xml:space="preserve">el superávit </w:t>
      </w:r>
      <w:r w:rsidR="00383398" w:rsidRPr="001C0AED">
        <w:rPr>
          <w:bCs/>
          <w:spacing w:val="-3"/>
        </w:rPr>
        <w:t>libre</w:t>
      </w:r>
      <w:r w:rsidR="00E067D7" w:rsidRPr="001C0AED">
        <w:rPr>
          <w:bCs/>
          <w:spacing w:val="-3"/>
        </w:rPr>
        <w:t xml:space="preserve"> </w:t>
      </w:r>
      <w:r w:rsidR="00A93884" w:rsidRPr="001C0AED">
        <w:rPr>
          <w:b/>
          <w:spacing w:val="-3"/>
        </w:rPr>
        <w:t>¢</w:t>
      </w:r>
      <w:r w:rsidR="00C2446C">
        <w:rPr>
          <w:b/>
          <w:spacing w:val="-3"/>
        </w:rPr>
        <w:t>26</w:t>
      </w:r>
      <w:r w:rsidR="00A93884" w:rsidRPr="00F107E5">
        <w:rPr>
          <w:b/>
          <w:spacing w:val="-3"/>
        </w:rPr>
        <w:t>,</w:t>
      </w:r>
      <w:r w:rsidR="00C2446C">
        <w:rPr>
          <w:b/>
          <w:spacing w:val="-3"/>
        </w:rPr>
        <w:t>306,5</w:t>
      </w:r>
      <w:r w:rsidR="00A93884" w:rsidRPr="001C0AED">
        <w:rPr>
          <w:b/>
          <w:spacing w:val="-3"/>
        </w:rPr>
        <w:t xml:space="preserve"> mil</w:t>
      </w:r>
      <w:r w:rsidR="00C2446C">
        <w:rPr>
          <w:b/>
          <w:spacing w:val="-3"/>
        </w:rPr>
        <w:t>lon</w:t>
      </w:r>
      <w:r w:rsidR="00A93884" w:rsidRPr="001C0AED">
        <w:rPr>
          <w:b/>
          <w:spacing w:val="-3"/>
        </w:rPr>
        <w:t>es</w:t>
      </w:r>
      <w:r w:rsidR="00A93884" w:rsidRPr="001C0AED">
        <w:rPr>
          <w:bCs/>
          <w:spacing w:val="-3"/>
        </w:rPr>
        <w:t xml:space="preserve"> </w:t>
      </w:r>
      <w:r w:rsidR="007816D1" w:rsidRPr="001C0AED">
        <w:rPr>
          <w:bCs/>
          <w:spacing w:val="-3"/>
        </w:rPr>
        <w:t xml:space="preserve">y superávit </w:t>
      </w:r>
      <w:r w:rsidR="009D7104" w:rsidRPr="001C0AED">
        <w:rPr>
          <w:bCs/>
          <w:spacing w:val="-3"/>
        </w:rPr>
        <w:t>específico</w:t>
      </w:r>
      <w:r w:rsidR="00A93884" w:rsidRPr="001C0AED">
        <w:rPr>
          <w:bCs/>
          <w:spacing w:val="-3"/>
        </w:rPr>
        <w:t xml:space="preserve"> por </w:t>
      </w:r>
      <w:r w:rsidR="00A93884" w:rsidRPr="00F105EB">
        <w:rPr>
          <w:b/>
          <w:spacing w:val="-3"/>
        </w:rPr>
        <w:t>¢</w:t>
      </w:r>
      <w:r w:rsidR="00F107E5" w:rsidRPr="00F105EB">
        <w:rPr>
          <w:b/>
          <w:spacing w:val="-3"/>
        </w:rPr>
        <w:t>1</w:t>
      </w:r>
      <w:r w:rsidR="00164385" w:rsidRPr="00F105EB">
        <w:rPr>
          <w:b/>
          <w:spacing w:val="-3"/>
        </w:rPr>
        <w:t>.</w:t>
      </w:r>
      <w:r w:rsidR="00C2446C">
        <w:rPr>
          <w:b/>
          <w:spacing w:val="-3"/>
        </w:rPr>
        <w:t>028,</w:t>
      </w:r>
      <w:r w:rsidR="00F107E5" w:rsidRPr="00F105EB">
        <w:rPr>
          <w:b/>
          <w:spacing w:val="-3"/>
        </w:rPr>
        <w:t>5</w:t>
      </w:r>
      <w:r w:rsidR="00A93884" w:rsidRPr="001C0AED">
        <w:rPr>
          <w:bCs/>
          <w:spacing w:val="-3"/>
        </w:rPr>
        <w:t xml:space="preserve"> </w:t>
      </w:r>
      <w:r w:rsidR="00A93884" w:rsidRPr="001C0AED">
        <w:rPr>
          <w:b/>
          <w:spacing w:val="-3"/>
        </w:rPr>
        <w:t>mil</w:t>
      </w:r>
      <w:r w:rsidR="00C2446C">
        <w:rPr>
          <w:b/>
          <w:spacing w:val="-3"/>
        </w:rPr>
        <w:t>lon</w:t>
      </w:r>
      <w:r w:rsidR="00A93884" w:rsidRPr="001C0AED">
        <w:rPr>
          <w:b/>
          <w:spacing w:val="-3"/>
        </w:rPr>
        <w:t>es</w:t>
      </w:r>
      <w:r w:rsidR="00934EAE" w:rsidRPr="001C0AED">
        <w:rPr>
          <w:bCs/>
          <w:spacing w:val="-3"/>
        </w:rPr>
        <w:t>.</w:t>
      </w:r>
      <w:r w:rsidR="00ED1F86" w:rsidRPr="001C0AED">
        <w:rPr>
          <w:bCs/>
          <w:spacing w:val="-3"/>
        </w:rPr>
        <w:t xml:space="preserve">  Se </w:t>
      </w:r>
      <w:r w:rsidR="009174AF" w:rsidRPr="001C0AED">
        <w:rPr>
          <w:spacing w:val="-3"/>
        </w:rPr>
        <w:t xml:space="preserve">adjunta </w:t>
      </w:r>
      <w:r w:rsidR="008428FA" w:rsidRPr="00F105EB">
        <w:rPr>
          <w:spacing w:val="-3"/>
        </w:rPr>
        <w:t>“C</w:t>
      </w:r>
      <w:r w:rsidR="004D2059" w:rsidRPr="00F105EB">
        <w:rPr>
          <w:spacing w:val="-3"/>
        </w:rPr>
        <w:t xml:space="preserve">onstancia de </w:t>
      </w:r>
      <w:r w:rsidR="008428FA" w:rsidRPr="00F105EB">
        <w:rPr>
          <w:spacing w:val="-3"/>
        </w:rPr>
        <w:t>E</w:t>
      </w:r>
      <w:r w:rsidR="004D2059" w:rsidRPr="00F105EB">
        <w:rPr>
          <w:spacing w:val="-3"/>
        </w:rPr>
        <w:t xml:space="preserve">stimación del </w:t>
      </w:r>
      <w:r w:rsidR="00203942" w:rsidRPr="00F105EB">
        <w:rPr>
          <w:spacing w:val="-3"/>
        </w:rPr>
        <w:t>S</w:t>
      </w:r>
      <w:r w:rsidR="004D2059" w:rsidRPr="00F105EB">
        <w:rPr>
          <w:spacing w:val="-3"/>
        </w:rPr>
        <w:t>uperávit</w:t>
      </w:r>
      <w:r w:rsidR="004D2059" w:rsidRPr="001C0AED">
        <w:rPr>
          <w:spacing w:val="-3"/>
        </w:rPr>
        <w:t xml:space="preserve"> 20</w:t>
      </w:r>
      <w:r w:rsidR="000B336C">
        <w:rPr>
          <w:spacing w:val="-3"/>
        </w:rPr>
        <w:t>2</w:t>
      </w:r>
      <w:r w:rsidR="00C2446C">
        <w:rPr>
          <w:spacing w:val="-3"/>
        </w:rPr>
        <w:t>1</w:t>
      </w:r>
      <w:r w:rsidR="008428FA" w:rsidRPr="001C0AED">
        <w:rPr>
          <w:spacing w:val="-3"/>
        </w:rPr>
        <w:t>”</w:t>
      </w:r>
      <w:r w:rsidR="00ED1F86" w:rsidRPr="001C0AED">
        <w:rPr>
          <w:spacing w:val="-3"/>
        </w:rPr>
        <w:t xml:space="preserve"> (anexo 8)</w:t>
      </w:r>
      <w:r w:rsidR="004D2059" w:rsidRPr="001C0AED">
        <w:rPr>
          <w:spacing w:val="-3"/>
        </w:rPr>
        <w:t xml:space="preserve">, emitida por </w:t>
      </w:r>
      <w:r w:rsidR="00C579C4" w:rsidRPr="001C0AED">
        <w:rPr>
          <w:spacing w:val="-3"/>
        </w:rPr>
        <w:t>el Programa de Gestión Financiera de la</w:t>
      </w:r>
      <w:r w:rsidR="00BD34B6" w:rsidRPr="001C0AED">
        <w:rPr>
          <w:spacing w:val="-3"/>
        </w:rPr>
        <w:t xml:space="preserve"> </w:t>
      </w:r>
      <w:r w:rsidR="004D2059" w:rsidRPr="001C0AED">
        <w:rPr>
          <w:spacing w:val="-3"/>
        </w:rPr>
        <w:t>Universidad Nacional</w:t>
      </w:r>
      <w:r w:rsidR="00ED1F86" w:rsidRPr="001C0AED">
        <w:rPr>
          <w:spacing w:val="-3"/>
        </w:rPr>
        <w:t>.</w:t>
      </w:r>
    </w:p>
    <w:p w14:paraId="4578798D" w14:textId="7213FD1E" w:rsidR="00DA1887" w:rsidRPr="00D14207" w:rsidRDefault="007816D1">
      <w:pPr>
        <w:rPr>
          <w:bCs/>
          <w:spacing w:val="-3"/>
        </w:rPr>
      </w:pPr>
      <w:r w:rsidRPr="001C0AED">
        <w:rPr>
          <w:bCs/>
          <w:spacing w:val="-3"/>
        </w:rPr>
        <w:t>La</w:t>
      </w:r>
      <w:r w:rsidR="00CF256A" w:rsidRPr="001C0AED">
        <w:rPr>
          <w:bCs/>
          <w:spacing w:val="-3"/>
        </w:rPr>
        <w:t xml:space="preserve">s </w:t>
      </w:r>
      <w:r w:rsidR="003070F5" w:rsidRPr="001C0AED">
        <w:rPr>
          <w:bCs/>
          <w:spacing w:val="-3"/>
        </w:rPr>
        <w:t xml:space="preserve">estimaciones del superávit </w:t>
      </w:r>
      <w:r w:rsidRPr="001C0AED">
        <w:rPr>
          <w:bCs/>
          <w:spacing w:val="-3"/>
        </w:rPr>
        <w:t xml:space="preserve">del año </w:t>
      </w:r>
      <w:r w:rsidR="000B336C" w:rsidRPr="001C0AED">
        <w:rPr>
          <w:bCs/>
          <w:spacing w:val="-3"/>
        </w:rPr>
        <w:t>20</w:t>
      </w:r>
      <w:r w:rsidR="000B336C">
        <w:rPr>
          <w:bCs/>
          <w:spacing w:val="-3"/>
        </w:rPr>
        <w:t>2</w:t>
      </w:r>
      <w:r w:rsidR="00C2446C">
        <w:rPr>
          <w:bCs/>
          <w:spacing w:val="-3"/>
        </w:rPr>
        <w:t>1</w:t>
      </w:r>
      <w:r w:rsidRPr="001C0AED">
        <w:rPr>
          <w:bCs/>
          <w:spacing w:val="-3"/>
        </w:rPr>
        <w:t xml:space="preserve"> </w:t>
      </w:r>
      <w:r w:rsidR="00CF3B92" w:rsidRPr="001C0AED">
        <w:rPr>
          <w:bCs/>
          <w:spacing w:val="-3"/>
        </w:rPr>
        <w:t>se realiz</w:t>
      </w:r>
      <w:r w:rsidR="00CF256A" w:rsidRPr="001C0AED">
        <w:rPr>
          <w:bCs/>
          <w:spacing w:val="-3"/>
        </w:rPr>
        <w:t>aron</w:t>
      </w:r>
      <w:r w:rsidR="00CF3B92" w:rsidRPr="001C0AED">
        <w:rPr>
          <w:bCs/>
          <w:spacing w:val="-3"/>
        </w:rPr>
        <w:t xml:space="preserve"> considerando diferentes aspectos presupuestarios, entre ellos se pueden destacar: </w:t>
      </w:r>
      <w:r w:rsidR="00EF6333" w:rsidRPr="001C0AED">
        <w:rPr>
          <w:bCs/>
          <w:spacing w:val="-3"/>
        </w:rPr>
        <w:t xml:space="preserve"> </w:t>
      </w:r>
      <w:r w:rsidR="00CF3B92" w:rsidRPr="001C0AED">
        <w:rPr>
          <w:bCs/>
          <w:spacing w:val="-3"/>
        </w:rPr>
        <w:t>el comportamiento de la ejecución del presupuesto (ingresos y egresos) con corte al mes</w:t>
      </w:r>
      <w:r w:rsidR="005A2C23" w:rsidRPr="001C0AED">
        <w:rPr>
          <w:bCs/>
          <w:spacing w:val="-3"/>
        </w:rPr>
        <w:t xml:space="preserve"> de</w:t>
      </w:r>
      <w:r w:rsidR="00CF3B92" w:rsidRPr="001C0AED">
        <w:rPr>
          <w:bCs/>
          <w:spacing w:val="-3"/>
        </w:rPr>
        <w:t xml:space="preserve"> </w:t>
      </w:r>
      <w:r w:rsidR="00CF3B92" w:rsidRPr="00D44456">
        <w:rPr>
          <w:bCs/>
          <w:spacing w:val="-3"/>
        </w:rPr>
        <w:t>agosto</w:t>
      </w:r>
      <w:r w:rsidR="00CF3B92" w:rsidRPr="001C0AED">
        <w:rPr>
          <w:bCs/>
          <w:spacing w:val="-3"/>
        </w:rPr>
        <w:t xml:space="preserve"> 20</w:t>
      </w:r>
      <w:r w:rsidR="000B336C">
        <w:rPr>
          <w:bCs/>
          <w:spacing w:val="-3"/>
        </w:rPr>
        <w:t>2</w:t>
      </w:r>
      <w:r w:rsidR="00C2446C">
        <w:rPr>
          <w:bCs/>
          <w:spacing w:val="-3"/>
        </w:rPr>
        <w:t>1</w:t>
      </w:r>
      <w:r w:rsidR="00971F3A" w:rsidRPr="001C0AED">
        <w:rPr>
          <w:bCs/>
          <w:spacing w:val="-3"/>
        </w:rPr>
        <w:t xml:space="preserve"> </w:t>
      </w:r>
      <w:r w:rsidR="00CF3B92" w:rsidRPr="001C0AED">
        <w:rPr>
          <w:bCs/>
          <w:spacing w:val="-3"/>
        </w:rPr>
        <w:t>y proyección para el resto del año.</w:t>
      </w:r>
    </w:p>
    <w:p w14:paraId="39DBFFDF" w14:textId="77777777" w:rsidR="00967E45" w:rsidRPr="00D14207" w:rsidRDefault="00CF256A">
      <w:pPr>
        <w:rPr>
          <w:bCs/>
          <w:spacing w:val="-3"/>
        </w:rPr>
      </w:pPr>
      <w:r w:rsidRPr="00D14207">
        <w:rPr>
          <w:bCs/>
          <w:spacing w:val="-3"/>
        </w:rPr>
        <w:t>A</w:t>
      </w:r>
      <w:r w:rsidR="00CA7655">
        <w:rPr>
          <w:bCs/>
          <w:spacing w:val="-3"/>
        </w:rPr>
        <w:t>demás</w:t>
      </w:r>
      <w:r w:rsidR="008108B5" w:rsidRPr="00D14207">
        <w:rPr>
          <w:bCs/>
          <w:spacing w:val="-3"/>
        </w:rPr>
        <w:t xml:space="preserve">, </w:t>
      </w:r>
      <w:r w:rsidRPr="00D14207">
        <w:rPr>
          <w:bCs/>
          <w:spacing w:val="-3"/>
        </w:rPr>
        <w:t>s</w:t>
      </w:r>
      <w:r w:rsidR="00967E45" w:rsidRPr="00D14207">
        <w:rPr>
          <w:bCs/>
          <w:spacing w:val="-3"/>
        </w:rPr>
        <w:t xml:space="preserve">e </w:t>
      </w:r>
      <w:r w:rsidRPr="00D14207">
        <w:rPr>
          <w:bCs/>
          <w:spacing w:val="-3"/>
        </w:rPr>
        <w:t>toma</w:t>
      </w:r>
      <w:r w:rsidR="00203942" w:rsidRPr="00D14207">
        <w:rPr>
          <w:bCs/>
          <w:spacing w:val="-3"/>
        </w:rPr>
        <w:t>n</w:t>
      </w:r>
      <w:r w:rsidRPr="00D14207">
        <w:rPr>
          <w:bCs/>
          <w:spacing w:val="-3"/>
        </w:rPr>
        <w:t xml:space="preserve"> en cuenta </w:t>
      </w:r>
      <w:r w:rsidR="00ED1F86" w:rsidRPr="00D14207">
        <w:rPr>
          <w:bCs/>
          <w:spacing w:val="-3"/>
        </w:rPr>
        <w:t>aquellos</w:t>
      </w:r>
      <w:r w:rsidRPr="00D14207">
        <w:rPr>
          <w:bCs/>
          <w:spacing w:val="-3"/>
        </w:rPr>
        <w:t xml:space="preserve"> </w:t>
      </w:r>
      <w:r w:rsidR="00967E45" w:rsidRPr="00D14207">
        <w:rPr>
          <w:bCs/>
          <w:spacing w:val="-3"/>
        </w:rPr>
        <w:t xml:space="preserve">aspectos relacionados con el avance </w:t>
      </w:r>
      <w:r w:rsidRPr="00D14207">
        <w:rPr>
          <w:bCs/>
          <w:spacing w:val="-3"/>
        </w:rPr>
        <w:t>en los</w:t>
      </w:r>
      <w:r w:rsidR="00967E45" w:rsidRPr="00D14207">
        <w:rPr>
          <w:bCs/>
          <w:spacing w:val="-3"/>
        </w:rPr>
        <w:t xml:space="preserve"> procesos de </w:t>
      </w:r>
      <w:r w:rsidRPr="00D14207">
        <w:rPr>
          <w:bCs/>
          <w:spacing w:val="-3"/>
        </w:rPr>
        <w:t xml:space="preserve">contratación administrativa, tales como: procesos licitatorios, avance físico de obras en proceso, </w:t>
      </w:r>
      <w:r w:rsidR="00203942" w:rsidRPr="00D14207">
        <w:rPr>
          <w:bCs/>
          <w:spacing w:val="-3"/>
        </w:rPr>
        <w:t xml:space="preserve">programación y </w:t>
      </w:r>
      <w:r w:rsidRPr="00D14207">
        <w:rPr>
          <w:bCs/>
          <w:spacing w:val="-3"/>
        </w:rPr>
        <w:t xml:space="preserve">trámites de </w:t>
      </w:r>
      <w:r w:rsidR="00967E45" w:rsidRPr="00D14207">
        <w:rPr>
          <w:bCs/>
          <w:spacing w:val="-3"/>
        </w:rPr>
        <w:t>compra y adquisición de bienes y servicios</w:t>
      </w:r>
      <w:r w:rsidR="00203942" w:rsidRPr="00D14207">
        <w:rPr>
          <w:bCs/>
          <w:spacing w:val="-3"/>
        </w:rPr>
        <w:t xml:space="preserve"> para el resto del año</w:t>
      </w:r>
      <w:r w:rsidR="00967E45" w:rsidRPr="00D14207">
        <w:rPr>
          <w:bCs/>
          <w:spacing w:val="-3"/>
        </w:rPr>
        <w:t xml:space="preserve">, </w:t>
      </w:r>
      <w:r w:rsidR="00F742DE" w:rsidRPr="00D14207">
        <w:rPr>
          <w:bCs/>
          <w:spacing w:val="-3"/>
        </w:rPr>
        <w:t>así como</w:t>
      </w:r>
      <w:r w:rsidR="005A2C23" w:rsidRPr="00D14207">
        <w:rPr>
          <w:bCs/>
          <w:spacing w:val="-3"/>
        </w:rPr>
        <w:t xml:space="preserve"> la </w:t>
      </w:r>
      <w:r w:rsidR="00906456" w:rsidRPr="00D14207">
        <w:rPr>
          <w:bCs/>
          <w:spacing w:val="-3"/>
        </w:rPr>
        <w:t>identifica</w:t>
      </w:r>
      <w:r w:rsidR="005A2C23" w:rsidRPr="00D14207">
        <w:rPr>
          <w:bCs/>
          <w:spacing w:val="-3"/>
        </w:rPr>
        <w:t>ción de</w:t>
      </w:r>
      <w:r w:rsidR="00906456" w:rsidRPr="00D14207">
        <w:rPr>
          <w:bCs/>
          <w:spacing w:val="-3"/>
        </w:rPr>
        <w:t xml:space="preserve"> lo</w:t>
      </w:r>
      <w:r w:rsidR="005A2C23" w:rsidRPr="00D14207">
        <w:rPr>
          <w:bCs/>
          <w:spacing w:val="-3"/>
        </w:rPr>
        <w:t>s</w:t>
      </w:r>
      <w:r w:rsidR="00906456" w:rsidRPr="00D14207">
        <w:rPr>
          <w:bCs/>
          <w:spacing w:val="-3"/>
        </w:rPr>
        <w:t xml:space="preserve"> posible</w:t>
      </w:r>
      <w:r w:rsidR="005A2C23" w:rsidRPr="00D14207">
        <w:rPr>
          <w:bCs/>
          <w:spacing w:val="-3"/>
        </w:rPr>
        <w:t>s</w:t>
      </w:r>
      <w:r w:rsidR="00906456" w:rsidRPr="00D14207">
        <w:rPr>
          <w:bCs/>
          <w:spacing w:val="-3"/>
        </w:rPr>
        <w:t xml:space="preserve"> casos </w:t>
      </w:r>
      <w:r w:rsidR="00CA7655">
        <w:rPr>
          <w:bCs/>
          <w:spacing w:val="-3"/>
        </w:rPr>
        <w:t xml:space="preserve">de compromisos jurídicos </w:t>
      </w:r>
      <w:r w:rsidR="00906456" w:rsidRPr="00D14207">
        <w:rPr>
          <w:bCs/>
          <w:spacing w:val="-3"/>
        </w:rPr>
        <w:t>que por su naturaleza podrían quedar pendientes de pago para el año siguiente</w:t>
      </w:r>
      <w:r w:rsidR="00ED1F86" w:rsidRPr="00D14207">
        <w:rPr>
          <w:bCs/>
          <w:spacing w:val="-3"/>
        </w:rPr>
        <w:t>.</w:t>
      </w:r>
    </w:p>
    <w:p w14:paraId="47F3EC32" w14:textId="719B36E2" w:rsidR="00BD34B6" w:rsidRPr="00EB5C64" w:rsidRDefault="00906456" w:rsidP="004569D8">
      <w:pPr>
        <w:rPr>
          <w:bCs/>
          <w:spacing w:val="-3"/>
        </w:rPr>
      </w:pPr>
      <w:r w:rsidRPr="00164385">
        <w:rPr>
          <w:bCs/>
          <w:spacing w:val="-3"/>
        </w:rPr>
        <w:lastRenderedPageBreak/>
        <w:t xml:space="preserve">La </w:t>
      </w:r>
      <w:r w:rsidR="008108B5" w:rsidRPr="00164385">
        <w:rPr>
          <w:bCs/>
          <w:spacing w:val="-3"/>
        </w:rPr>
        <w:t xml:space="preserve">proyección </w:t>
      </w:r>
      <w:r w:rsidRPr="00164385">
        <w:rPr>
          <w:bCs/>
          <w:spacing w:val="-3"/>
        </w:rPr>
        <w:t xml:space="preserve">del superávit </w:t>
      </w:r>
      <w:r w:rsidR="00D62832" w:rsidRPr="00164385">
        <w:rPr>
          <w:bCs/>
          <w:spacing w:val="-3"/>
        </w:rPr>
        <w:t xml:space="preserve">se determina en forma conjunta </w:t>
      </w:r>
      <w:r w:rsidR="00FF06C6" w:rsidRPr="00164385">
        <w:rPr>
          <w:bCs/>
          <w:spacing w:val="-3"/>
        </w:rPr>
        <w:t xml:space="preserve">con la participación de </w:t>
      </w:r>
      <w:r w:rsidRPr="00164385">
        <w:rPr>
          <w:bCs/>
          <w:spacing w:val="-3"/>
        </w:rPr>
        <w:t xml:space="preserve">diferentes </w:t>
      </w:r>
      <w:r w:rsidR="00FF06C6" w:rsidRPr="00164385">
        <w:rPr>
          <w:bCs/>
          <w:spacing w:val="-3"/>
        </w:rPr>
        <w:t xml:space="preserve">instancias </w:t>
      </w:r>
      <w:r w:rsidRPr="00164385">
        <w:rPr>
          <w:bCs/>
          <w:spacing w:val="-3"/>
        </w:rPr>
        <w:t xml:space="preserve">universitarias, </w:t>
      </w:r>
      <w:r w:rsidR="00D62832" w:rsidRPr="00164385">
        <w:rPr>
          <w:bCs/>
          <w:spacing w:val="-3"/>
        </w:rPr>
        <w:t xml:space="preserve">entre </w:t>
      </w:r>
      <w:r w:rsidRPr="00164385">
        <w:rPr>
          <w:bCs/>
          <w:spacing w:val="-3"/>
        </w:rPr>
        <w:t>ellas</w:t>
      </w:r>
      <w:r w:rsidR="00FF06C6" w:rsidRPr="00164385">
        <w:rPr>
          <w:bCs/>
          <w:spacing w:val="-3"/>
        </w:rPr>
        <w:t xml:space="preserve">:  </w:t>
      </w:r>
      <w:r w:rsidR="00F22505" w:rsidRPr="00164385">
        <w:rPr>
          <w:bCs/>
          <w:spacing w:val="-3"/>
        </w:rPr>
        <w:t>Vicerrectoría</w:t>
      </w:r>
      <w:r w:rsidR="00781B3A" w:rsidRPr="00164385">
        <w:rPr>
          <w:bCs/>
          <w:spacing w:val="-3"/>
        </w:rPr>
        <w:t>s</w:t>
      </w:r>
      <w:r w:rsidR="00F22505" w:rsidRPr="00164385">
        <w:rPr>
          <w:bCs/>
          <w:spacing w:val="-3"/>
        </w:rPr>
        <w:t xml:space="preserve"> de </w:t>
      </w:r>
      <w:r w:rsidR="00781B3A" w:rsidRPr="00164385">
        <w:rPr>
          <w:bCs/>
          <w:spacing w:val="-3"/>
        </w:rPr>
        <w:t xml:space="preserve">Administración, </w:t>
      </w:r>
      <w:r w:rsidR="00A27F72" w:rsidRPr="00164385">
        <w:rPr>
          <w:bCs/>
          <w:spacing w:val="-3"/>
        </w:rPr>
        <w:t>Programa de Gestión Financiera</w:t>
      </w:r>
      <w:r w:rsidR="007067D0" w:rsidRPr="00164385">
        <w:rPr>
          <w:bCs/>
          <w:spacing w:val="-3"/>
        </w:rPr>
        <w:t>,</w:t>
      </w:r>
      <w:r w:rsidR="00A27F72" w:rsidRPr="00164385">
        <w:rPr>
          <w:bCs/>
          <w:spacing w:val="-3"/>
        </w:rPr>
        <w:t xml:space="preserve"> </w:t>
      </w:r>
      <w:r w:rsidR="00F17F7F" w:rsidRPr="00164385">
        <w:rPr>
          <w:bCs/>
          <w:spacing w:val="-3"/>
        </w:rPr>
        <w:t>Proveeduría Institucional</w:t>
      </w:r>
      <w:r w:rsidR="000B336C">
        <w:rPr>
          <w:bCs/>
          <w:spacing w:val="-3"/>
        </w:rPr>
        <w:t xml:space="preserve">, </w:t>
      </w:r>
      <w:r w:rsidR="00BD34B6" w:rsidRPr="00164385">
        <w:rPr>
          <w:bCs/>
          <w:spacing w:val="-3"/>
        </w:rPr>
        <w:t xml:space="preserve">Programa </w:t>
      </w:r>
      <w:r w:rsidR="000E29DD" w:rsidRPr="00164385">
        <w:rPr>
          <w:bCs/>
          <w:spacing w:val="-3"/>
        </w:rPr>
        <w:t>Desarrollo y Mantenimiento e Infraestructura Institucional (PRODEMI)</w:t>
      </w:r>
      <w:r w:rsidR="00971F3A" w:rsidRPr="00164385">
        <w:rPr>
          <w:bCs/>
          <w:spacing w:val="-3"/>
        </w:rPr>
        <w:t>,</w:t>
      </w:r>
      <w:r w:rsidR="00CC5ABD" w:rsidRPr="00164385">
        <w:rPr>
          <w:bCs/>
          <w:spacing w:val="-3"/>
        </w:rPr>
        <w:t xml:space="preserve"> así como información suministrada por instancias académicas que manejan recursos de vínculo externo y leyes específicas, </w:t>
      </w:r>
      <w:r w:rsidR="00CA7655" w:rsidRPr="00164385">
        <w:rPr>
          <w:bCs/>
          <w:spacing w:val="-3"/>
        </w:rPr>
        <w:t>entre ellas</w:t>
      </w:r>
      <w:r w:rsidR="00CC5ABD" w:rsidRPr="00164385">
        <w:rPr>
          <w:bCs/>
          <w:spacing w:val="-3"/>
        </w:rPr>
        <w:t xml:space="preserve">: </w:t>
      </w:r>
      <w:r w:rsidR="00CA7655" w:rsidRPr="00164385">
        <w:rPr>
          <w:bCs/>
          <w:spacing w:val="-3"/>
        </w:rPr>
        <w:t>OVSICORI (recursos de la Ley Nacional de Emergencias No. 8488)</w:t>
      </w:r>
      <w:r w:rsidR="00B43F25">
        <w:rPr>
          <w:bCs/>
          <w:spacing w:val="-3"/>
        </w:rPr>
        <w:t>,</w:t>
      </w:r>
      <w:r w:rsidR="00CA7655" w:rsidRPr="00164385">
        <w:rPr>
          <w:bCs/>
          <w:spacing w:val="-3"/>
        </w:rPr>
        <w:t xml:space="preserve"> Escuela de Ciencias Agrarias</w:t>
      </w:r>
      <w:r w:rsidR="00C2446C">
        <w:rPr>
          <w:bCs/>
          <w:spacing w:val="-3"/>
        </w:rPr>
        <w:t>,</w:t>
      </w:r>
      <w:r w:rsidR="00B43F25">
        <w:rPr>
          <w:bCs/>
          <w:spacing w:val="-3"/>
        </w:rPr>
        <w:t xml:space="preserve"> Sede Región Chorotega</w:t>
      </w:r>
      <w:r w:rsidR="00C2446C">
        <w:rPr>
          <w:bCs/>
          <w:spacing w:val="-3"/>
        </w:rPr>
        <w:t>, Sede Región Brunca y  Escuela de Química.</w:t>
      </w:r>
    </w:p>
    <w:p w14:paraId="79A03566" w14:textId="12D15E8F" w:rsidR="00A2109B" w:rsidRDefault="000D1BC0" w:rsidP="00050829">
      <w:pPr>
        <w:pStyle w:val="Textoindependiente2"/>
        <w:tabs>
          <w:tab w:val="clear" w:pos="-1440"/>
          <w:tab w:val="clear" w:pos="-720"/>
        </w:tabs>
        <w:suppressAutoHyphens w:val="0"/>
        <w:rPr>
          <w:bCs w:val="0"/>
          <w:szCs w:val="24"/>
        </w:rPr>
      </w:pPr>
      <w:r>
        <w:rPr>
          <w:bCs w:val="0"/>
          <w:szCs w:val="24"/>
        </w:rPr>
        <w:t>E</w:t>
      </w:r>
      <w:r w:rsidR="0046475D" w:rsidRPr="00D14207">
        <w:rPr>
          <w:bCs w:val="0"/>
          <w:szCs w:val="24"/>
        </w:rPr>
        <w:t xml:space="preserve">l </w:t>
      </w:r>
      <w:r w:rsidR="0046475D" w:rsidRPr="00D14207">
        <w:rPr>
          <w:b/>
          <w:bCs w:val="0"/>
          <w:szCs w:val="24"/>
        </w:rPr>
        <w:t xml:space="preserve">superávit </w:t>
      </w:r>
      <w:r w:rsidR="00A93884" w:rsidRPr="00D14207">
        <w:rPr>
          <w:b/>
          <w:bCs w:val="0"/>
          <w:szCs w:val="24"/>
        </w:rPr>
        <w:t xml:space="preserve">libre </w:t>
      </w:r>
      <w:r w:rsidR="0046475D" w:rsidRPr="00D14207">
        <w:rPr>
          <w:bCs w:val="0"/>
          <w:szCs w:val="24"/>
        </w:rPr>
        <w:t>(aplicación general)</w:t>
      </w:r>
      <w:r w:rsidR="0046475D" w:rsidRPr="00D14207">
        <w:rPr>
          <w:b/>
          <w:bCs w:val="0"/>
          <w:szCs w:val="24"/>
        </w:rPr>
        <w:t xml:space="preserve"> </w:t>
      </w:r>
      <w:r w:rsidR="0046475D" w:rsidRPr="00D14207">
        <w:rPr>
          <w:bCs w:val="0"/>
          <w:szCs w:val="24"/>
        </w:rPr>
        <w:t xml:space="preserve">se </w:t>
      </w:r>
      <w:r w:rsidR="0082562E">
        <w:rPr>
          <w:bCs w:val="0"/>
          <w:szCs w:val="24"/>
        </w:rPr>
        <w:t>distribuyó</w:t>
      </w:r>
      <w:r w:rsidR="006C79D1">
        <w:rPr>
          <w:bCs w:val="0"/>
          <w:szCs w:val="24"/>
        </w:rPr>
        <w:t xml:space="preserve"> de la siguiente forma:</w:t>
      </w:r>
      <w:r w:rsidR="00A93884" w:rsidRPr="00D14207">
        <w:rPr>
          <w:bCs w:val="0"/>
          <w:szCs w:val="24"/>
        </w:rPr>
        <w:t xml:space="preserve"> </w:t>
      </w:r>
    </w:p>
    <w:p w14:paraId="75F2C50F" w14:textId="7FEF6D0A" w:rsidR="00A2109B" w:rsidRPr="00A2109B" w:rsidRDefault="00A2109B" w:rsidP="00A2109B">
      <w:pPr>
        <w:pStyle w:val="Textoindependiente2"/>
        <w:numPr>
          <w:ilvl w:val="0"/>
          <w:numId w:val="22"/>
        </w:numPr>
        <w:tabs>
          <w:tab w:val="clear" w:pos="-1440"/>
          <w:tab w:val="clear" w:pos="-720"/>
        </w:tabs>
        <w:suppressAutoHyphens w:val="0"/>
      </w:pPr>
      <w:r>
        <w:rPr>
          <w:bCs w:val="0"/>
          <w:szCs w:val="24"/>
        </w:rPr>
        <w:t>G</w:t>
      </w:r>
      <w:r w:rsidR="0046475D" w:rsidRPr="00D14207">
        <w:rPr>
          <w:bCs w:val="0"/>
          <w:szCs w:val="24"/>
        </w:rPr>
        <w:t>astos de capital</w:t>
      </w:r>
      <w:r w:rsidR="007438EA">
        <w:rPr>
          <w:bCs w:val="0"/>
          <w:szCs w:val="24"/>
        </w:rPr>
        <w:t xml:space="preserve"> </w:t>
      </w:r>
      <w:r w:rsidR="00057DE7">
        <w:rPr>
          <w:bCs w:val="0"/>
          <w:szCs w:val="24"/>
        </w:rPr>
        <w:t xml:space="preserve">(inversión en bienes duraderos) </w:t>
      </w:r>
      <w:r w:rsidR="00F04BFB" w:rsidRPr="00F105EB">
        <w:rPr>
          <w:b/>
        </w:rPr>
        <w:t>¢</w:t>
      </w:r>
      <w:r w:rsidR="00791CF5">
        <w:rPr>
          <w:b/>
          <w:szCs w:val="24"/>
        </w:rPr>
        <w:t>20</w:t>
      </w:r>
      <w:r w:rsidR="001C1AFC" w:rsidRPr="00873E38">
        <w:rPr>
          <w:b/>
          <w:szCs w:val="24"/>
        </w:rPr>
        <w:t>.</w:t>
      </w:r>
      <w:r w:rsidR="00791CF5">
        <w:rPr>
          <w:b/>
          <w:szCs w:val="24"/>
        </w:rPr>
        <w:t>504</w:t>
      </w:r>
      <w:r w:rsidR="0082562E">
        <w:rPr>
          <w:b/>
          <w:szCs w:val="24"/>
        </w:rPr>
        <w:t>.075,3</w:t>
      </w:r>
      <w:r w:rsidR="001C1AFC" w:rsidRPr="00873E38">
        <w:rPr>
          <w:b/>
          <w:szCs w:val="24"/>
        </w:rPr>
        <w:t xml:space="preserve"> miles</w:t>
      </w:r>
    </w:p>
    <w:p w14:paraId="5CCAFD8D" w14:textId="2588E28F" w:rsidR="002153C9" w:rsidRPr="007B660B" w:rsidRDefault="00873E38" w:rsidP="002153C9">
      <w:pPr>
        <w:pStyle w:val="Textoindependiente2"/>
        <w:numPr>
          <w:ilvl w:val="0"/>
          <w:numId w:val="22"/>
        </w:numPr>
        <w:tabs>
          <w:tab w:val="clear" w:pos="-1440"/>
          <w:tab w:val="clear" w:pos="-720"/>
        </w:tabs>
        <w:suppressAutoHyphens w:val="0"/>
      </w:pPr>
      <w:r>
        <w:rPr>
          <w:bCs w:val="0"/>
          <w:szCs w:val="24"/>
        </w:rPr>
        <w:t xml:space="preserve"> </w:t>
      </w:r>
      <w:r w:rsidR="00F04BFB">
        <w:rPr>
          <w:bCs w:val="0"/>
          <w:szCs w:val="24"/>
        </w:rPr>
        <w:t>S</w:t>
      </w:r>
      <w:r>
        <w:rPr>
          <w:bCs w:val="0"/>
          <w:szCs w:val="24"/>
        </w:rPr>
        <w:t>umas sin asignación presupuestaria</w:t>
      </w:r>
      <w:r w:rsidR="00F04BFB">
        <w:rPr>
          <w:bCs w:val="0"/>
          <w:szCs w:val="24"/>
        </w:rPr>
        <w:t xml:space="preserve"> </w:t>
      </w:r>
      <w:r w:rsidR="00F04BFB" w:rsidRPr="00F105EB">
        <w:rPr>
          <w:b/>
        </w:rPr>
        <w:t>¢</w:t>
      </w:r>
      <w:r w:rsidR="00F04BFB" w:rsidRPr="00F04BFB">
        <w:rPr>
          <w:b/>
          <w:szCs w:val="24"/>
        </w:rPr>
        <w:t>5.</w:t>
      </w:r>
      <w:r w:rsidR="00791CF5">
        <w:rPr>
          <w:b/>
          <w:szCs w:val="24"/>
        </w:rPr>
        <w:t>802</w:t>
      </w:r>
      <w:r w:rsidR="0082562E">
        <w:rPr>
          <w:b/>
          <w:szCs w:val="24"/>
        </w:rPr>
        <w:t>.446</w:t>
      </w:r>
      <w:r w:rsidR="00791CF5">
        <w:rPr>
          <w:b/>
          <w:szCs w:val="24"/>
        </w:rPr>
        <w:t>,</w:t>
      </w:r>
      <w:r w:rsidR="0082562E">
        <w:rPr>
          <w:b/>
          <w:szCs w:val="24"/>
        </w:rPr>
        <w:t>2</w:t>
      </w:r>
      <w:r w:rsidR="00F04BFB" w:rsidRPr="00F04BFB">
        <w:rPr>
          <w:b/>
          <w:szCs w:val="24"/>
        </w:rPr>
        <w:t xml:space="preserve"> mi</w:t>
      </w:r>
      <w:r w:rsidR="00791CF5">
        <w:rPr>
          <w:b/>
          <w:szCs w:val="24"/>
        </w:rPr>
        <w:t>l</w:t>
      </w:r>
      <w:r w:rsidR="00F04BFB" w:rsidRPr="00F04BFB">
        <w:rPr>
          <w:b/>
          <w:szCs w:val="24"/>
        </w:rPr>
        <w:t>es</w:t>
      </w:r>
      <w:r w:rsidR="001C1AFC">
        <w:rPr>
          <w:bCs w:val="0"/>
          <w:szCs w:val="24"/>
        </w:rPr>
        <w:t xml:space="preserve"> </w:t>
      </w:r>
    </w:p>
    <w:p w14:paraId="24312511" w14:textId="77777777" w:rsidR="00E123DB" w:rsidRDefault="002153C9" w:rsidP="00050829">
      <w:pPr>
        <w:pStyle w:val="Textoindependiente2"/>
        <w:tabs>
          <w:tab w:val="clear" w:pos="-1440"/>
          <w:tab w:val="clear" w:pos="-720"/>
        </w:tabs>
        <w:suppressAutoHyphens w:val="0"/>
        <w:rPr>
          <w:szCs w:val="24"/>
        </w:rPr>
      </w:pPr>
      <w:r>
        <w:rPr>
          <w:bCs w:val="0"/>
          <w:szCs w:val="24"/>
        </w:rPr>
        <w:t>E</w:t>
      </w:r>
      <w:r w:rsidR="00A93884" w:rsidRPr="002153C9">
        <w:rPr>
          <w:bCs w:val="0"/>
          <w:szCs w:val="24"/>
        </w:rPr>
        <w:t xml:space="preserve">l </w:t>
      </w:r>
      <w:r w:rsidR="00A93884" w:rsidRPr="002153C9">
        <w:rPr>
          <w:b/>
          <w:bCs w:val="0"/>
          <w:szCs w:val="24"/>
        </w:rPr>
        <w:t>superávit específico</w:t>
      </w:r>
      <w:r w:rsidR="00A93884" w:rsidRPr="002153C9">
        <w:rPr>
          <w:bCs w:val="0"/>
          <w:szCs w:val="24"/>
        </w:rPr>
        <w:t xml:space="preserve">, </w:t>
      </w:r>
      <w:r w:rsidR="00A93884" w:rsidRPr="002153C9">
        <w:rPr>
          <w:szCs w:val="24"/>
        </w:rPr>
        <w:t xml:space="preserve">se </w:t>
      </w:r>
      <w:r w:rsidR="00261E72" w:rsidRPr="002153C9">
        <w:rPr>
          <w:szCs w:val="24"/>
        </w:rPr>
        <w:t>orienta</w:t>
      </w:r>
      <w:r w:rsidR="00A93884" w:rsidRPr="002153C9">
        <w:rPr>
          <w:szCs w:val="24"/>
        </w:rPr>
        <w:t xml:space="preserve"> a cubrir los gastos definidos en los fines establecidos en las disposiciones especiales o legales aplicables a esos recursos, lo cual se sustenta en los lineamientos (normas y criterios) emitidos por la Contraloría General de la República en las Gacetas No.125 (artículo 1, punto A.4), y No.130 (artículo 9), de fechas 29 de junio y 06 de julio 2005.</w:t>
      </w:r>
      <w:r w:rsidR="00F53458" w:rsidRPr="002153C9">
        <w:rPr>
          <w:szCs w:val="24"/>
        </w:rPr>
        <w:t xml:space="preserve"> </w:t>
      </w:r>
    </w:p>
    <w:p w14:paraId="245C6FAD" w14:textId="5A9629E7" w:rsidR="00EB3639" w:rsidRDefault="00261E72" w:rsidP="00050829">
      <w:pPr>
        <w:pStyle w:val="Textoindependiente2"/>
        <w:tabs>
          <w:tab w:val="clear" w:pos="-1440"/>
          <w:tab w:val="clear" w:pos="-720"/>
        </w:tabs>
        <w:suppressAutoHyphens w:val="0"/>
      </w:pPr>
      <w:r w:rsidRPr="00D14207">
        <w:t>A continuación</w:t>
      </w:r>
      <w:r w:rsidR="004D75E7">
        <w:t>,</w:t>
      </w:r>
      <w:r w:rsidRPr="00D14207">
        <w:t xml:space="preserve"> el resumen de la conformación y aplicación del superávit estimado 20</w:t>
      </w:r>
      <w:r w:rsidR="00E123DB">
        <w:t>2</w:t>
      </w:r>
      <w:r w:rsidR="00791CF5">
        <w:t>1</w:t>
      </w:r>
      <w:r w:rsidR="00665652">
        <w:t>.</w:t>
      </w:r>
    </w:p>
    <w:p w14:paraId="18CB1F52" w14:textId="77777777" w:rsidR="007B660B" w:rsidRPr="007B660B" w:rsidRDefault="007B660B" w:rsidP="00050829">
      <w:pPr>
        <w:pStyle w:val="Textoindependiente2"/>
        <w:tabs>
          <w:tab w:val="clear" w:pos="-1440"/>
          <w:tab w:val="clear" w:pos="-720"/>
        </w:tabs>
        <w:suppressAutoHyphens w:val="0"/>
      </w:pPr>
    </w:p>
    <w:p w14:paraId="517AFBCC" w14:textId="79186705" w:rsidR="00C942E7" w:rsidRDefault="00C942E7" w:rsidP="000F58AF">
      <w:pPr>
        <w:pStyle w:val="Textoindependiente2"/>
        <w:tabs>
          <w:tab w:val="clear" w:pos="-1440"/>
          <w:tab w:val="clear" w:pos="-720"/>
        </w:tabs>
        <w:suppressAutoHyphens w:val="0"/>
        <w:spacing w:after="0"/>
        <w:jc w:val="center"/>
        <w:rPr>
          <w:b/>
          <w:bCs w:val="0"/>
        </w:rPr>
      </w:pPr>
      <w:r w:rsidRPr="007B41EE">
        <w:rPr>
          <w:b/>
          <w:bCs w:val="0"/>
        </w:rPr>
        <w:t>CUADRO 3</w:t>
      </w:r>
    </w:p>
    <w:p w14:paraId="77546CF2" w14:textId="68C64753" w:rsidR="004203A6" w:rsidRPr="000F58AF" w:rsidRDefault="000F58AF" w:rsidP="000F58AF">
      <w:pPr>
        <w:pStyle w:val="Textoindependiente2"/>
        <w:tabs>
          <w:tab w:val="clear" w:pos="-1440"/>
          <w:tab w:val="clear" w:pos="-720"/>
        </w:tabs>
        <w:suppressAutoHyphens w:val="0"/>
        <w:spacing w:after="0"/>
        <w:jc w:val="center"/>
        <w:rPr>
          <w:b/>
          <w:bCs w:val="0"/>
        </w:rPr>
      </w:pPr>
      <w:r>
        <w:rPr>
          <w:b/>
          <w:bCs w:val="0"/>
        </w:rPr>
        <w:t xml:space="preserve">RESUMEN </w:t>
      </w:r>
      <w:r w:rsidR="00455E8D">
        <w:rPr>
          <w:b/>
          <w:bCs w:val="0"/>
        </w:rPr>
        <w:t>ESTIMACION DEL SUPÉRAVIT</w:t>
      </w:r>
      <w:r w:rsidR="004203A6" w:rsidRPr="000F58AF">
        <w:rPr>
          <w:b/>
          <w:bCs w:val="0"/>
        </w:rPr>
        <w:t xml:space="preserve"> – A</w:t>
      </w:r>
      <w:r w:rsidR="00455E8D">
        <w:rPr>
          <w:b/>
          <w:bCs w:val="0"/>
        </w:rPr>
        <w:t>ÑO</w:t>
      </w:r>
      <w:r w:rsidR="004203A6" w:rsidRPr="000F58AF">
        <w:rPr>
          <w:b/>
          <w:bCs w:val="0"/>
        </w:rPr>
        <w:t xml:space="preserve"> 202</w:t>
      </w:r>
      <w:r w:rsidR="00C942E7">
        <w:rPr>
          <w:b/>
          <w:bCs w:val="0"/>
        </w:rPr>
        <w:t>1</w:t>
      </w:r>
    </w:p>
    <w:p w14:paraId="201B86B3" w14:textId="437D4642" w:rsidR="00E817D5" w:rsidRDefault="004203A6" w:rsidP="007B660B">
      <w:pPr>
        <w:pStyle w:val="Textoindependiente2"/>
        <w:tabs>
          <w:tab w:val="clear" w:pos="-1440"/>
          <w:tab w:val="clear" w:pos="-720"/>
        </w:tabs>
        <w:suppressAutoHyphens w:val="0"/>
        <w:spacing w:after="0"/>
        <w:jc w:val="center"/>
        <w:rPr>
          <w:b/>
          <w:bCs w:val="0"/>
        </w:rPr>
      </w:pPr>
      <w:r w:rsidRPr="000F58AF">
        <w:rPr>
          <w:b/>
          <w:bCs w:val="0"/>
        </w:rPr>
        <w:t>(miles de colones)</w:t>
      </w:r>
    </w:p>
    <w:p w14:paraId="37FD3808" w14:textId="77777777" w:rsidR="007B660B" w:rsidRPr="007B660B" w:rsidRDefault="007B660B" w:rsidP="007B660B"/>
    <w:p w14:paraId="5B0B3EB1" w14:textId="5D2C54B8" w:rsidR="00CA7655" w:rsidRDefault="00300DA3" w:rsidP="00050829">
      <w:pPr>
        <w:pStyle w:val="Textoindependiente2"/>
        <w:tabs>
          <w:tab w:val="clear" w:pos="-1440"/>
          <w:tab w:val="clear" w:pos="-720"/>
        </w:tabs>
        <w:suppressAutoHyphens w:val="0"/>
      </w:pPr>
      <w:r>
        <w:pict w14:anchorId="57F14CB8">
          <v:shape id="_x0000_i1103" type="#_x0000_t75" style="width:453.75pt;height:304.5pt">
            <v:imagedata r:id="rId93" o:title=""/>
          </v:shape>
        </w:pict>
      </w:r>
    </w:p>
    <w:p w14:paraId="7E87A851" w14:textId="7B89586F" w:rsidR="007B660B" w:rsidRDefault="007B660B" w:rsidP="00050829">
      <w:pPr>
        <w:pStyle w:val="Textoindependiente2"/>
        <w:tabs>
          <w:tab w:val="clear" w:pos="-1440"/>
          <w:tab w:val="clear" w:pos="-720"/>
        </w:tabs>
        <w:suppressAutoHyphens w:val="0"/>
      </w:pPr>
      <w:r w:rsidRPr="006C585F">
        <w:rPr>
          <w:i/>
          <w:iCs/>
          <w:sz w:val="20"/>
          <w:szCs w:val="20"/>
        </w:rPr>
        <w:t xml:space="preserve">Fuente: </w:t>
      </w:r>
      <w:r>
        <w:rPr>
          <w:i/>
          <w:iCs/>
          <w:sz w:val="20"/>
          <w:szCs w:val="20"/>
        </w:rPr>
        <w:t xml:space="preserve">Sección de Presupuesto y Área de Análisis </w:t>
      </w:r>
    </w:p>
    <w:p w14:paraId="5E0B444A" w14:textId="565C5253" w:rsidR="005E0A0B" w:rsidRDefault="00836C34" w:rsidP="005E0A0B">
      <w:pPr>
        <w:tabs>
          <w:tab w:val="left" w:pos="-1440"/>
          <w:tab w:val="left" w:pos="-720"/>
        </w:tabs>
        <w:suppressAutoHyphens/>
        <w:spacing w:after="0"/>
        <w:rPr>
          <w:spacing w:val="-3"/>
        </w:rPr>
      </w:pPr>
      <w:r w:rsidRPr="00D14207">
        <w:rPr>
          <w:spacing w:val="-3"/>
        </w:rPr>
        <w:lastRenderedPageBreak/>
        <w:t xml:space="preserve">Es importante </w:t>
      </w:r>
      <w:r w:rsidR="00372E0C" w:rsidRPr="00D14207">
        <w:rPr>
          <w:spacing w:val="-3"/>
        </w:rPr>
        <w:t>indicar</w:t>
      </w:r>
      <w:r w:rsidRPr="00D14207">
        <w:rPr>
          <w:spacing w:val="-3"/>
        </w:rPr>
        <w:t xml:space="preserve"> que</w:t>
      </w:r>
      <w:r w:rsidR="004D75E7">
        <w:rPr>
          <w:spacing w:val="-3"/>
        </w:rPr>
        <w:t>,</w:t>
      </w:r>
      <w:r w:rsidRPr="00D14207">
        <w:rPr>
          <w:spacing w:val="-3"/>
        </w:rPr>
        <w:t xml:space="preserve"> con base en </w:t>
      </w:r>
      <w:r w:rsidR="00667663" w:rsidRPr="00D14207">
        <w:rPr>
          <w:spacing w:val="-3"/>
        </w:rPr>
        <w:t xml:space="preserve">los resultados de </w:t>
      </w:r>
      <w:r w:rsidRPr="00D14207">
        <w:rPr>
          <w:spacing w:val="-3"/>
        </w:rPr>
        <w:t>la Liquidación Presupuestaria al 31 de diciembre del 20</w:t>
      </w:r>
      <w:r w:rsidR="000B336C">
        <w:rPr>
          <w:spacing w:val="-3"/>
        </w:rPr>
        <w:t>2</w:t>
      </w:r>
      <w:r w:rsidR="00791CF5">
        <w:rPr>
          <w:spacing w:val="-3"/>
        </w:rPr>
        <w:t>1</w:t>
      </w:r>
      <w:r w:rsidRPr="00D14207">
        <w:rPr>
          <w:spacing w:val="-3"/>
        </w:rPr>
        <w:t>,</w:t>
      </w:r>
      <w:r w:rsidR="00667663" w:rsidRPr="00D14207">
        <w:rPr>
          <w:spacing w:val="-3"/>
        </w:rPr>
        <w:t xml:space="preserve"> </w:t>
      </w:r>
      <w:r w:rsidRPr="00D14207">
        <w:rPr>
          <w:spacing w:val="-3"/>
        </w:rPr>
        <w:t xml:space="preserve">se </w:t>
      </w:r>
      <w:r w:rsidR="00667663" w:rsidRPr="00D14207">
        <w:rPr>
          <w:spacing w:val="-3"/>
        </w:rPr>
        <w:t xml:space="preserve">determinarán </w:t>
      </w:r>
      <w:r w:rsidRPr="00D14207">
        <w:rPr>
          <w:spacing w:val="-3"/>
        </w:rPr>
        <w:t xml:space="preserve">los </w:t>
      </w:r>
      <w:r w:rsidR="00667663" w:rsidRPr="00D14207">
        <w:rPr>
          <w:spacing w:val="-3"/>
        </w:rPr>
        <w:t xml:space="preserve">montos definitivos de los </w:t>
      </w:r>
      <w:r w:rsidRPr="00D14207">
        <w:rPr>
          <w:spacing w:val="-3"/>
        </w:rPr>
        <w:t>superávit</w:t>
      </w:r>
      <w:r w:rsidR="00667663" w:rsidRPr="00D14207">
        <w:rPr>
          <w:spacing w:val="-3"/>
        </w:rPr>
        <w:t xml:space="preserve"> libre y específico, </w:t>
      </w:r>
      <w:r w:rsidR="00A6648D" w:rsidRPr="00D14207">
        <w:rPr>
          <w:spacing w:val="-3"/>
        </w:rPr>
        <w:t xml:space="preserve">por tanto, cualquier diferencia entre </w:t>
      </w:r>
      <w:r w:rsidR="001D5233" w:rsidRPr="00D14207">
        <w:rPr>
          <w:spacing w:val="-3"/>
        </w:rPr>
        <w:t xml:space="preserve">el </w:t>
      </w:r>
      <w:r w:rsidR="00A6648D" w:rsidRPr="00D14207">
        <w:rPr>
          <w:spacing w:val="-3"/>
        </w:rPr>
        <w:t>estima</w:t>
      </w:r>
      <w:r w:rsidR="001D5233" w:rsidRPr="00D14207">
        <w:rPr>
          <w:spacing w:val="-3"/>
        </w:rPr>
        <w:t>do</w:t>
      </w:r>
      <w:r w:rsidR="00A6648D" w:rsidRPr="00D14207">
        <w:rPr>
          <w:spacing w:val="-3"/>
        </w:rPr>
        <w:t xml:space="preserve"> y el </w:t>
      </w:r>
      <w:r w:rsidR="00667663" w:rsidRPr="00D14207">
        <w:rPr>
          <w:spacing w:val="-3"/>
        </w:rPr>
        <w:t>resultado final, se ajustar</w:t>
      </w:r>
      <w:r w:rsidR="001D5233" w:rsidRPr="00D14207">
        <w:rPr>
          <w:spacing w:val="-3"/>
        </w:rPr>
        <w:t>á</w:t>
      </w:r>
      <w:r w:rsidR="00667663" w:rsidRPr="00D14207">
        <w:rPr>
          <w:spacing w:val="-3"/>
        </w:rPr>
        <w:t xml:space="preserve"> en ejecución por medio de un presupuesto extraordinario.</w:t>
      </w:r>
    </w:p>
    <w:p w14:paraId="7147A5B1" w14:textId="77777777" w:rsidR="005E0A0B" w:rsidRDefault="005E0A0B" w:rsidP="005E0A0B">
      <w:pPr>
        <w:pStyle w:val="Ttulo2"/>
        <w:rPr>
          <w:spacing w:val="-3"/>
        </w:rPr>
      </w:pPr>
      <w:bookmarkStart w:id="80" w:name="_Toc83797833"/>
      <w:r w:rsidRPr="005E0A0B">
        <w:t>2 JUSTIFICACIÓN DE LOS EGRESOS</w:t>
      </w:r>
      <w:bookmarkEnd w:id="80"/>
    </w:p>
    <w:p w14:paraId="64AC7D32" w14:textId="77777777" w:rsidR="00DB648E" w:rsidRPr="00D14207" w:rsidRDefault="00DB648E" w:rsidP="005E0A0B">
      <w:pPr>
        <w:pStyle w:val="Ttulo3"/>
      </w:pPr>
      <w:bookmarkStart w:id="81" w:name="_Toc83797834"/>
      <w:r w:rsidRPr="00D14207">
        <w:t>2.1 P</w:t>
      </w:r>
      <w:r w:rsidR="005B6E04">
        <w:t>artidas del presupuesto laboral</w:t>
      </w:r>
      <w:r w:rsidR="008528D2" w:rsidRPr="00D14207">
        <w:t>.</w:t>
      </w:r>
      <w:bookmarkEnd w:id="81"/>
    </w:p>
    <w:p w14:paraId="484BD7C8" w14:textId="77777777" w:rsidR="00DB648E" w:rsidRPr="00D14207" w:rsidRDefault="00DB648E" w:rsidP="007B420B">
      <w:pPr>
        <w:pStyle w:val="Ttulo4"/>
      </w:pPr>
      <w:bookmarkStart w:id="82" w:name="_Toc83797835"/>
      <w:r w:rsidRPr="00D14207">
        <w:t xml:space="preserve">2.1.1 </w:t>
      </w:r>
      <w:r w:rsidRPr="007B420B">
        <w:t>R</w:t>
      </w:r>
      <w:r w:rsidR="005B6E04">
        <w:t>emuneraciones</w:t>
      </w:r>
      <w:r w:rsidR="008528D2" w:rsidRPr="00D14207">
        <w:t>.</w:t>
      </w:r>
      <w:bookmarkEnd w:id="82"/>
    </w:p>
    <w:p w14:paraId="20A1EDB9" w14:textId="5197AF58" w:rsidR="00CB09C4" w:rsidRPr="004D75E7" w:rsidRDefault="00DB648E" w:rsidP="00DB648E">
      <w:pPr>
        <w:tabs>
          <w:tab w:val="left" w:pos="-1440"/>
          <w:tab w:val="left" w:pos="-720"/>
        </w:tabs>
        <w:suppressAutoHyphens/>
        <w:rPr>
          <w:spacing w:val="-3"/>
        </w:rPr>
      </w:pPr>
      <w:r w:rsidRPr="004D75E7">
        <w:rPr>
          <w:spacing w:val="-3"/>
        </w:rPr>
        <w:t>E</w:t>
      </w:r>
      <w:r w:rsidR="009B464F" w:rsidRPr="004D75E7">
        <w:rPr>
          <w:spacing w:val="-3"/>
        </w:rPr>
        <w:t xml:space="preserve">l presupuesto total en este apartado asciende a </w:t>
      </w:r>
      <w:r w:rsidR="009B464F" w:rsidRPr="004D75E7">
        <w:rPr>
          <w:b/>
          <w:spacing w:val="-3"/>
        </w:rPr>
        <w:t>¢</w:t>
      </w:r>
      <w:r w:rsidR="00D123F8" w:rsidRPr="00A82BFB">
        <w:rPr>
          <w:b/>
          <w:spacing w:val="-3"/>
        </w:rPr>
        <w:t>9</w:t>
      </w:r>
      <w:r w:rsidR="00B20E61">
        <w:rPr>
          <w:b/>
          <w:spacing w:val="-3"/>
        </w:rPr>
        <w:t>0</w:t>
      </w:r>
      <w:r w:rsidR="00D123F8" w:rsidRPr="00A82BFB">
        <w:rPr>
          <w:b/>
          <w:spacing w:val="-3"/>
        </w:rPr>
        <w:t>.</w:t>
      </w:r>
      <w:r w:rsidR="00B20E61">
        <w:rPr>
          <w:b/>
          <w:spacing w:val="-3"/>
        </w:rPr>
        <w:t>102</w:t>
      </w:r>
      <w:r w:rsidR="00D123F8" w:rsidRPr="00A82BFB">
        <w:rPr>
          <w:b/>
          <w:spacing w:val="-3"/>
        </w:rPr>
        <w:t>.</w:t>
      </w:r>
      <w:r w:rsidR="00B20E61">
        <w:rPr>
          <w:b/>
          <w:spacing w:val="-3"/>
        </w:rPr>
        <w:t>1</w:t>
      </w:r>
      <w:r w:rsidR="004F0B38">
        <w:rPr>
          <w:b/>
          <w:spacing w:val="-3"/>
        </w:rPr>
        <w:t xml:space="preserve">16,6 </w:t>
      </w:r>
      <w:r w:rsidR="009B464F" w:rsidRPr="00A82BFB">
        <w:rPr>
          <w:b/>
          <w:spacing w:val="-3"/>
        </w:rPr>
        <w:t>mil</w:t>
      </w:r>
      <w:r w:rsidR="004F0B38">
        <w:rPr>
          <w:b/>
          <w:spacing w:val="-3"/>
        </w:rPr>
        <w:t>es</w:t>
      </w:r>
      <w:r w:rsidR="00DA77AA" w:rsidRPr="00A82BFB">
        <w:rPr>
          <w:b/>
          <w:spacing w:val="-3"/>
        </w:rPr>
        <w:t xml:space="preserve">, </w:t>
      </w:r>
      <w:r w:rsidR="0063603F" w:rsidRPr="00A82BFB">
        <w:rPr>
          <w:b/>
          <w:spacing w:val="-3"/>
        </w:rPr>
        <w:t xml:space="preserve"> </w:t>
      </w:r>
      <w:r w:rsidR="00DA77AA" w:rsidRPr="00A82BFB">
        <w:rPr>
          <w:spacing w:val="-3"/>
        </w:rPr>
        <w:t xml:space="preserve">equivalente al </w:t>
      </w:r>
      <w:r w:rsidR="00AB1EC2" w:rsidRPr="00A82BFB">
        <w:rPr>
          <w:spacing w:val="-3"/>
        </w:rPr>
        <w:t xml:space="preserve"> </w:t>
      </w:r>
      <w:r w:rsidR="00D123F8" w:rsidRPr="00A82BFB">
        <w:rPr>
          <w:b/>
          <w:spacing w:val="-3"/>
        </w:rPr>
        <w:t>5</w:t>
      </w:r>
      <w:r w:rsidR="00B20E61">
        <w:rPr>
          <w:b/>
          <w:spacing w:val="-3"/>
        </w:rPr>
        <w:t>9</w:t>
      </w:r>
      <w:r w:rsidR="0078567C">
        <w:rPr>
          <w:b/>
          <w:spacing w:val="-3"/>
        </w:rPr>
        <w:t>,</w:t>
      </w:r>
      <w:r w:rsidR="00B20E61">
        <w:rPr>
          <w:b/>
          <w:spacing w:val="-3"/>
        </w:rPr>
        <w:t>2</w:t>
      </w:r>
      <w:r w:rsidR="00DA77AA" w:rsidRPr="004D75E7">
        <w:rPr>
          <w:b/>
          <w:spacing w:val="-3"/>
        </w:rPr>
        <w:t xml:space="preserve">% </w:t>
      </w:r>
      <w:r w:rsidR="00DA77AA" w:rsidRPr="004D75E7">
        <w:rPr>
          <w:spacing w:val="-3"/>
        </w:rPr>
        <w:t>del total del presupuesto</w:t>
      </w:r>
      <w:r w:rsidR="009B464F" w:rsidRPr="004D75E7">
        <w:rPr>
          <w:spacing w:val="-3"/>
        </w:rPr>
        <w:t>;</w:t>
      </w:r>
      <w:r w:rsidR="009B464F" w:rsidRPr="004D75E7">
        <w:rPr>
          <w:b/>
          <w:spacing w:val="-3"/>
        </w:rPr>
        <w:t xml:space="preserve">  </w:t>
      </w:r>
      <w:r w:rsidR="009B464F" w:rsidRPr="004D75E7">
        <w:rPr>
          <w:spacing w:val="-3"/>
        </w:rPr>
        <w:t>e</w:t>
      </w:r>
      <w:r w:rsidRPr="004D75E7">
        <w:rPr>
          <w:spacing w:val="-3"/>
        </w:rPr>
        <w:t xml:space="preserve">ste grupo abarca  los gastos por concepto de  remuneraciones </w:t>
      </w:r>
      <w:r w:rsidR="00DA77AA" w:rsidRPr="004D75E7">
        <w:rPr>
          <w:spacing w:val="-3"/>
        </w:rPr>
        <w:t>salariales e</w:t>
      </w:r>
      <w:r w:rsidRPr="004D75E7">
        <w:rPr>
          <w:spacing w:val="-3"/>
        </w:rPr>
        <w:t xml:space="preserve"> incentivos </w:t>
      </w:r>
      <w:r w:rsidR="002D46BD" w:rsidRPr="004D75E7">
        <w:rPr>
          <w:spacing w:val="-3"/>
        </w:rPr>
        <w:t xml:space="preserve">y pluses </w:t>
      </w:r>
      <w:r w:rsidRPr="004D75E7">
        <w:rPr>
          <w:spacing w:val="-3"/>
        </w:rPr>
        <w:t>devengados por el personal fijo y transitorio de la Institución</w:t>
      </w:r>
      <w:r w:rsidRPr="004D75E7">
        <w:rPr>
          <w:b/>
          <w:spacing w:val="-3"/>
        </w:rPr>
        <w:t xml:space="preserve">, </w:t>
      </w:r>
      <w:r w:rsidR="00CF14FF" w:rsidRPr="004D75E7">
        <w:rPr>
          <w:spacing w:val="-3"/>
        </w:rPr>
        <w:t>incluidas las</w:t>
      </w:r>
      <w:r w:rsidRPr="004D75E7">
        <w:rPr>
          <w:spacing w:val="-3"/>
        </w:rPr>
        <w:t xml:space="preserve"> respectivas c</w:t>
      </w:r>
      <w:r w:rsidR="005D6ACF" w:rsidRPr="004D75E7">
        <w:rPr>
          <w:spacing w:val="-3"/>
        </w:rPr>
        <w:t>argas</w:t>
      </w:r>
      <w:r w:rsidRPr="004D75E7">
        <w:rPr>
          <w:spacing w:val="-3"/>
        </w:rPr>
        <w:t xml:space="preserve"> social</w:t>
      </w:r>
      <w:r w:rsidR="005D6ACF" w:rsidRPr="004D75E7">
        <w:rPr>
          <w:spacing w:val="-3"/>
        </w:rPr>
        <w:t>es</w:t>
      </w:r>
      <w:r w:rsidRPr="004D75E7">
        <w:rPr>
          <w:spacing w:val="-3"/>
        </w:rPr>
        <w:t>, aguinaldo</w:t>
      </w:r>
      <w:r w:rsidR="00CF14FF" w:rsidRPr="004D75E7">
        <w:rPr>
          <w:spacing w:val="-3"/>
        </w:rPr>
        <w:t>,</w:t>
      </w:r>
      <w:r w:rsidRPr="004D75E7">
        <w:rPr>
          <w:spacing w:val="-3"/>
        </w:rPr>
        <w:t xml:space="preserve"> salario escolar</w:t>
      </w:r>
      <w:r w:rsidR="00CF14FF" w:rsidRPr="004D75E7">
        <w:rPr>
          <w:spacing w:val="-3"/>
        </w:rPr>
        <w:t xml:space="preserve"> y </w:t>
      </w:r>
      <w:r w:rsidR="00AE3FBB" w:rsidRPr="004D75E7">
        <w:rPr>
          <w:spacing w:val="-3"/>
        </w:rPr>
        <w:t xml:space="preserve">el aporte </w:t>
      </w:r>
      <w:r w:rsidR="00772B9B" w:rsidRPr="004D75E7">
        <w:rPr>
          <w:spacing w:val="-3"/>
        </w:rPr>
        <w:t>patronal</w:t>
      </w:r>
      <w:r w:rsidR="00DA77AA" w:rsidRPr="004D75E7">
        <w:rPr>
          <w:spacing w:val="-3"/>
        </w:rPr>
        <w:t xml:space="preserve"> por concepto de</w:t>
      </w:r>
      <w:r w:rsidR="00AD1D9F" w:rsidRPr="004D75E7">
        <w:rPr>
          <w:spacing w:val="-3"/>
        </w:rPr>
        <w:t>l</w:t>
      </w:r>
      <w:r w:rsidR="00DA77AA" w:rsidRPr="004D75E7">
        <w:rPr>
          <w:spacing w:val="-3"/>
        </w:rPr>
        <w:t xml:space="preserve"> </w:t>
      </w:r>
      <w:r w:rsidR="00CF14FF" w:rsidRPr="004D75E7">
        <w:rPr>
          <w:spacing w:val="-3"/>
        </w:rPr>
        <w:t>“</w:t>
      </w:r>
      <w:r w:rsidR="00DA77AA" w:rsidRPr="004D75E7">
        <w:rPr>
          <w:spacing w:val="-3"/>
        </w:rPr>
        <w:t>Fondo de Cesantía</w:t>
      </w:r>
      <w:r w:rsidR="00CF14FF" w:rsidRPr="004D75E7">
        <w:rPr>
          <w:spacing w:val="-3"/>
        </w:rPr>
        <w:t>”</w:t>
      </w:r>
      <w:r w:rsidR="00772B9B" w:rsidRPr="004D75E7">
        <w:rPr>
          <w:spacing w:val="-3"/>
        </w:rPr>
        <w:t xml:space="preserve"> </w:t>
      </w:r>
      <w:r w:rsidR="00C67790" w:rsidRPr="004D75E7">
        <w:rPr>
          <w:spacing w:val="-3"/>
        </w:rPr>
        <w:t xml:space="preserve">que se </w:t>
      </w:r>
      <w:r w:rsidR="00772B9B" w:rsidRPr="004D75E7">
        <w:rPr>
          <w:spacing w:val="-3"/>
        </w:rPr>
        <w:t>traslada</w:t>
      </w:r>
      <w:r w:rsidR="00C67790" w:rsidRPr="004D75E7">
        <w:rPr>
          <w:spacing w:val="-3"/>
        </w:rPr>
        <w:t xml:space="preserve"> a</w:t>
      </w:r>
      <w:r w:rsidR="00CF14FF" w:rsidRPr="004D75E7">
        <w:rPr>
          <w:spacing w:val="-3"/>
        </w:rPr>
        <w:t xml:space="preserve"> </w:t>
      </w:r>
      <w:r w:rsidR="00C67790" w:rsidRPr="004D75E7">
        <w:rPr>
          <w:spacing w:val="-3"/>
        </w:rPr>
        <w:t>l</w:t>
      </w:r>
      <w:r w:rsidR="00CF14FF" w:rsidRPr="004D75E7">
        <w:rPr>
          <w:spacing w:val="-3"/>
        </w:rPr>
        <w:t>os diferentes entes administradores, como son:</w:t>
      </w:r>
      <w:r w:rsidR="00C67790" w:rsidRPr="004D75E7">
        <w:rPr>
          <w:spacing w:val="-3"/>
        </w:rPr>
        <w:t xml:space="preserve"> </w:t>
      </w:r>
      <w:r w:rsidR="00FA0438" w:rsidRPr="004D75E7">
        <w:rPr>
          <w:spacing w:val="-3"/>
        </w:rPr>
        <w:t xml:space="preserve"> </w:t>
      </w:r>
      <w:r w:rsidR="00475C4B" w:rsidRPr="004D75E7">
        <w:rPr>
          <w:spacing w:val="-3"/>
        </w:rPr>
        <w:t>l</w:t>
      </w:r>
      <w:r w:rsidR="00CF14FF" w:rsidRPr="004D75E7">
        <w:rPr>
          <w:spacing w:val="-3"/>
        </w:rPr>
        <w:t>a Asociación Solidarista de la UNA (ASOUNA)</w:t>
      </w:r>
      <w:r w:rsidR="00FB02DB" w:rsidRPr="004D75E7">
        <w:rPr>
          <w:spacing w:val="-3"/>
        </w:rPr>
        <w:t xml:space="preserve"> y</w:t>
      </w:r>
      <w:r w:rsidR="00CF14FF" w:rsidRPr="004D75E7">
        <w:rPr>
          <w:spacing w:val="-3"/>
        </w:rPr>
        <w:t xml:space="preserve"> </w:t>
      </w:r>
      <w:r w:rsidR="00C67790" w:rsidRPr="004D75E7">
        <w:rPr>
          <w:spacing w:val="-3"/>
        </w:rPr>
        <w:t>Fondo de Beneficio Social</w:t>
      </w:r>
      <w:r w:rsidR="00CF14FF" w:rsidRPr="004D75E7">
        <w:rPr>
          <w:spacing w:val="-3"/>
        </w:rPr>
        <w:t xml:space="preserve"> (FOBESO),</w:t>
      </w:r>
      <w:r w:rsidR="00C67790" w:rsidRPr="004D75E7">
        <w:rPr>
          <w:spacing w:val="-3"/>
        </w:rPr>
        <w:t xml:space="preserve"> Cooperativa Universitaria</w:t>
      </w:r>
      <w:r w:rsidR="00CF14FF" w:rsidRPr="004D75E7">
        <w:rPr>
          <w:spacing w:val="-3"/>
        </w:rPr>
        <w:t xml:space="preserve"> (COOPEUNA)</w:t>
      </w:r>
      <w:r w:rsidR="00FB02DB" w:rsidRPr="004D75E7">
        <w:rPr>
          <w:spacing w:val="-3"/>
        </w:rPr>
        <w:t>.</w:t>
      </w:r>
    </w:p>
    <w:p w14:paraId="7F29926B" w14:textId="585E9D37" w:rsidR="00DC6410" w:rsidRPr="00C25876" w:rsidRDefault="006B04C4" w:rsidP="00DC6410">
      <w:pPr>
        <w:tabs>
          <w:tab w:val="left" w:pos="-1440"/>
          <w:tab w:val="left" w:pos="-720"/>
        </w:tabs>
        <w:suppressAutoHyphens/>
        <w:rPr>
          <w:spacing w:val="-3"/>
          <w:szCs w:val="24"/>
          <w:highlight w:val="yellow"/>
        </w:rPr>
      </w:pPr>
      <w:r w:rsidRPr="004D75E7">
        <w:rPr>
          <w:spacing w:val="-3"/>
          <w:szCs w:val="24"/>
        </w:rPr>
        <w:t>Para el año 20</w:t>
      </w:r>
      <w:r w:rsidR="00FB02DB" w:rsidRPr="004D75E7">
        <w:rPr>
          <w:spacing w:val="-3"/>
          <w:szCs w:val="24"/>
        </w:rPr>
        <w:t>2</w:t>
      </w:r>
      <w:r w:rsidR="009367D9">
        <w:rPr>
          <w:spacing w:val="-3"/>
          <w:szCs w:val="24"/>
        </w:rPr>
        <w:t>2</w:t>
      </w:r>
      <w:r w:rsidRPr="004D75E7">
        <w:rPr>
          <w:spacing w:val="-3"/>
          <w:szCs w:val="24"/>
        </w:rPr>
        <w:t xml:space="preserve"> </w:t>
      </w:r>
      <w:r w:rsidR="00C25876">
        <w:rPr>
          <w:spacing w:val="-3"/>
          <w:szCs w:val="24"/>
        </w:rPr>
        <w:t xml:space="preserve">no se establecen incrementos sobre las bases salariales, por tanto, </w:t>
      </w:r>
      <w:r w:rsidRPr="004D75E7">
        <w:rPr>
          <w:spacing w:val="-3"/>
          <w:szCs w:val="24"/>
        </w:rPr>
        <w:t>se</w:t>
      </w:r>
      <w:r w:rsidR="003137C3">
        <w:rPr>
          <w:spacing w:val="-3"/>
          <w:szCs w:val="24"/>
        </w:rPr>
        <w:t xml:space="preserve"> mantiene la</w:t>
      </w:r>
      <w:r w:rsidR="00C25876">
        <w:rPr>
          <w:spacing w:val="-3"/>
          <w:szCs w:val="24"/>
        </w:rPr>
        <w:t xml:space="preserve"> escala</w:t>
      </w:r>
      <w:r w:rsidR="003137C3">
        <w:rPr>
          <w:spacing w:val="-3"/>
          <w:szCs w:val="24"/>
        </w:rPr>
        <w:t xml:space="preserve"> salarial vigente a</w:t>
      </w:r>
      <w:r w:rsidR="00710516">
        <w:rPr>
          <w:spacing w:val="-3"/>
          <w:szCs w:val="24"/>
        </w:rPr>
        <w:t xml:space="preserve">l 31 de </w:t>
      </w:r>
      <w:r w:rsidR="003137C3">
        <w:rPr>
          <w:spacing w:val="-3"/>
          <w:szCs w:val="24"/>
        </w:rPr>
        <w:t>diciembre 202</w:t>
      </w:r>
      <w:r w:rsidR="009367D9">
        <w:rPr>
          <w:spacing w:val="-3"/>
          <w:szCs w:val="24"/>
        </w:rPr>
        <w:t>1</w:t>
      </w:r>
      <w:r w:rsidR="00C25876">
        <w:rPr>
          <w:spacing w:val="-3"/>
          <w:szCs w:val="24"/>
        </w:rPr>
        <w:t xml:space="preserve">. Lo anterior se respalda en </w:t>
      </w:r>
      <w:r w:rsidR="009367D9">
        <w:rPr>
          <w:spacing w:val="-3"/>
          <w:szCs w:val="24"/>
        </w:rPr>
        <w:t xml:space="preserve">el </w:t>
      </w:r>
      <w:r w:rsidR="00BE6FBD">
        <w:rPr>
          <w:spacing w:val="-3"/>
          <w:szCs w:val="24"/>
        </w:rPr>
        <w:t xml:space="preserve">inciso c) del artículo 13, capítulo 2, título 4 de la Ley 9635, medidas extraordinarias en caso de presentarse el </w:t>
      </w:r>
      <w:r w:rsidR="00BE6FBD" w:rsidRPr="00B20E61">
        <w:rPr>
          <w:b/>
          <w:bCs/>
          <w:spacing w:val="-3"/>
          <w:szCs w:val="24"/>
        </w:rPr>
        <w:t>escenario d</w:t>
      </w:r>
      <w:r w:rsidR="00BE6FBD">
        <w:rPr>
          <w:spacing w:val="-3"/>
          <w:szCs w:val="24"/>
        </w:rPr>
        <w:t xml:space="preserve"> del artículo 11, </w:t>
      </w:r>
      <w:r w:rsidR="007B660B">
        <w:rPr>
          <w:spacing w:val="-3"/>
          <w:szCs w:val="24"/>
        </w:rPr>
        <w:t>título</w:t>
      </w:r>
      <w:r w:rsidR="00BE6FBD">
        <w:rPr>
          <w:spacing w:val="-3"/>
          <w:szCs w:val="24"/>
        </w:rPr>
        <w:t xml:space="preserve"> IV de la misma ley en el cual se estipula que no se realizarán incrementos por costo de vida, ni en los demás incentivos salariales, los cuales no podrán ser reconocidos durante la duración de la medida ni de forma retroactiva.</w:t>
      </w:r>
    </w:p>
    <w:p w14:paraId="387407B1" w14:textId="3573C19E" w:rsidR="005F271E" w:rsidRPr="00077D5C" w:rsidRDefault="00DC6410" w:rsidP="00970317">
      <w:pPr>
        <w:numPr>
          <w:ilvl w:val="0"/>
          <w:numId w:val="6"/>
        </w:numPr>
        <w:tabs>
          <w:tab w:val="clear" w:pos="737"/>
          <w:tab w:val="left" w:pos="-1440"/>
          <w:tab w:val="left" w:pos="-720"/>
          <w:tab w:val="num" w:pos="540"/>
        </w:tabs>
        <w:suppressAutoHyphens/>
        <w:ind w:left="540" w:hanging="360"/>
      </w:pPr>
      <w:r w:rsidRPr="00077D5C">
        <w:t>Escalas salariales 20</w:t>
      </w:r>
      <w:r w:rsidR="001151DF" w:rsidRPr="00077D5C">
        <w:t>2</w:t>
      </w:r>
      <w:r w:rsidR="00BE6FBD">
        <w:t>2</w:t>
      </w:r>
      <w:r w:rsidR="004D75E7" w:rsidRPr="00077D5C">
        <w:t xml:space="preserve"> (anexo 3)</w:t>
      </w:r>
      <w:r w:rsidR="008D40E4" w:rsidRPr="00077D5C">
        <w:t>.</w:t>
      </w:r>
      <w:r w:rsidR="00924665" w:rsidRPr="00077D5C">
        <w:t xml:space="preserve"> </w:t>
      </w:r>
    </w:p>
    <w:p w14:paraId="5657D290" w14:textId="06E7634F" w:rsidR="0049262F" w:rsidRPr="00077D5C" w:rsidRDefault="00DC6410" w:rsidP="00970317">
      <w:pPr>
        <w:numPr>
          <w:ilvl w:val="0"/>
          <w:numId w:val="6"/>
        </w:numPr>
        <w:tabs>
          <w:tab w:val="clear" w:pos="737"/>
          <w:tab w:val="left" w:pos="-1440"/>
          <w:tab w:val="left" w:pos="-720"/>
          <w:tab w:val="num" w:pos="540"/>
        </w:tabs>
        <w:suppressAutoHyphens/>
        <w:ind w:left="540" w:hanging="360"/>
      </w:pPr>
      <w:r w:rsidRPr="00077D5C">
        <w:t>Relación laboral de sueldos para cargos fijos</w:t>
      </w:r>
      <w:r w:rsidR="004D75E7" w:rsidRPr="00077D5C">
        <w:t xml:space="preserve"> (</w:t>
      </w:r>
      <w:r w:rsidR="00C12CE4" w:rsidRPr="00077D5C">
        <w:t xml:space="preserve">documento </w:t>
      </w:r>
      <w:r w:rsidR="004D75E7" w:rsidRPr="00077D5C">
        <w:t>anexo)</w:t>
      </w:r>
      <w:r w:rsidR="0028639C" w:rsidRPr="00077D5C">
        <w:t>.</w:t>
      </w:r>
    </w:p>
    <w:p w14:paraId="515AA097" w14:textId="4A91D10C" w:rsidR="00B20E61" w:rsidRDefault="00255337" w:rsidP="007B41EE">
      <w:pPr>
        <w:numPr>
          <w:ilvl w:val="0"/>
          <w:numId w:val="6"/>
        </w:numPr>
        <w:tabs>
          <w:tab w:val="clear" w:pos="737"/>
          <w:tab w:val="left" w:pos="-1440"/>
          <w:tab w:val="left" w:pos="-720"/>
          <w:tab w:val="num" w:pos="540"/>
        </w:tabs>
        <w:suppressAutoHyphens/>
        <w:ind w:left="540" w:hanging="360"/>
      </w:pPr>
      <w:r w:rsidRPr="00077D5C">
        <w:t>Relación laboral de sueldos por servicios especiales</w:t>
      </w:r>
      <w:r w:rsidR="004D75E7" w:rsidRPr="00077D5C">
        <w:t xml:space="preserve"> (</w:t>
      </w:r>
      <w:r w:rsidR="00C12CE4" w:rsidRPr="00077D5C">
        <w:t>documento</w:t>
      </w:r>
      <w:r w:rsidR="004D75E7" w:rsidRPr="00077D5C">
        <w:t xml:space="preserve"> </w:t>
      </w:r>
      <w:r w:rsidR="00077D5C" w:rsidRPr="00077D5C">
        <w:t>anexo</w:t>
      </w:r>
      <w:r w:rsidR="004D75E7" w:rsidRPr="00077D5C">
        <w:t>)</w:t>
      </w:r>
      <w:r w:rsidRPr="00077D5C">
        <w:t>.</w:t>
      </w:r>
    </w:p>
    <w:p w14:paraId="631A1400" w14:textId="29DE2C7B" w:rsidR="00BE0F84" w:rsidRPr="00313DDC" w:rsidRDefault="00BE0F84" w:rsidP="00BE0F84">
      <w:pPr>
        <w:tabs>
          <w:tab w:val="left" w:pos="-1440"/>
          <w:tab w:val="left" w:pos="-720"/>
        </w:tabs>
        <w:suppressAutoHyphens/>
        <w:spacing w:after="0"/>
        <w:jc w:val="center"/>
        <w:rPr>
          <w:b/>
          <w:bCs/>
        </w:rPr>
      </w:pPr>
      <w:r w:rsidRPr="00313DDC">
        <w:rPr>
          <w:b/>
          <w:bCs/>
        </w:rPr>
        <w:t xml:space="preserve">Gráfico </w:t>
      </w:r>
      <w:r w:rsidR="00A82BFB" w:rsidRPr="00313DDC">
        <w:rPr>
          <w:b/>
          <w:bCs/>
        </w:rPr>
        <w:t>4</w:t>
      </w:r>
    </w:p>
    <w:p w14:paraId="7A7E30CC" w14:textId="77777777" w:rsidR="00BE0F84" w:rsidRPr="00313DDC" w:rsidRDefault="00BE0F84" w:rsidP="00BE0F84">
      <w:pPr>
        <w:tabs>
          <w:tab w:val="left" w:pos="-1440"/>
          <w:tab w:val="left" w:pos="-720"/>
        </w:tabs>
        <w:suppressAutoHyphens/>
        <w:spacing w:after="0"/>
        <w:jc w:val="center"/>
        <w:rPr>
          <w:b/>
          <w:bCs/>
        </w:rPr>
      </w:pPr>
      <w:r w:rsidRPr="00313DDC">
        <w:rPr>
          <w:b/>
          <w:bCs/>
        </w:rPr>
        <w:t>Composición de la partida Remuneraciones</w:t>
      </w:r>
    </w:p>
    <w:p w14:paraId="5622E90F" w14:textId="6687D7B1" w:rsidR="00BE0F84" w:rsidRDefault="00BE0F84" w:rsidP="00BE0F84">
      <w:pPr>
        <w:tabs>
          <w:tab w:val="left" w:pos="-1440"/>
          <w:tab w:val="left" w:pos="-720"/>
        </w:tabs>
        <w:suppressAutoHyphens/>
        <w:spacing w:after="0"/>
        <w:jc w:val="center"/>
        <w:rPr>
          <w:b/>
          <w:bCs/>
        </w:rPr>
      </w:pPr>
      <w:r w:rsidRPr="00313DDC">
        <w:rPr>
          <w:b/>
          <w:bCs/>
        </w:rPr>
        <w:t>(</w:t>
      </w:r>
      <w:r w:rsidR="00E5295A">
        <w:rPr>
          <w:b/>
          <w:bCs/>
        </w:rPr>
        <w:t>porcentajes</w:t>
      </w:r>
      <w:r w:rsidRPr="00313DDC">
        <w:rPr>
          <w:b/>
          <w:bCs/>
        </w:rPr>
        <w:t>)</w:t>
      </w:r>
    </w:p>
    <w:p w14:paraId="046A98D1" w14:textId="77777777" w:rsidR="007B41EE" w:rsidRDefault="007B41EE" w:rsidP="00BE0F84">
      <w:pPr>
        <w:tabs>
          <w:tab w:val="left" w:pos="-1440"/>
          <w:tab w:val="left" w:pos="-720"/>
        </w:tabs>
        <w:suppressAutoHyphens/>
        <w:spacing w:after="0"/>
        <w:jc w:val="center"/>
        <w:rPr>
          <w:b/>
          <w:bCs/>
        </w:rPr>
      </w:pPr>
    </w:p>
    <w:p w14:paraId="5AC4F48E" w14:textId="5F1283BF" w:rsidR="00E5295A" w:rsidRDefault="00300DA3" w:rsidP="00BE0F84">
      <w:pPr>
        <w:tabs>
          <w:tab w:val="left" w:pos="-1440"/>
          <w:tab w:val="left" w:pos="-720"/>
        </w:tabs>
        <w:suppressAutoHyphens/>
        <w:spacing w:after="0"/>
        <w:jc w:val="center"/>
        <w:rPr>
          <w:b/>
          <w:bCs/>
        </w:rPr>
      </w:pPr>
      <w:r>
        <w:rPr>
          <w:b/>
          <w:bCs/>
        </w:rPr>
        <w:pict w14:anchorId="1B05E716">
          <v:shape id="_x0000_i1104" type="#_x0000_t75" style="width:324.75pt;height:195.75pt;mso-left-percent:-10001;mso-top-percent:-10001;mso-position-horizontal:absolute;mso-position-horizontal-relative:char;mso-position-vertical:absolute;mso-position-vertical-relative:line;mso-left-percent:-10001;mso-top-percent:-10001">
            <v:imagedata r:id="rId94" o:title=""/>
          </v:shape>
        </w:pict>
      </w:r>
    </w:p>
    <w:p w14:paraId="6455261A" w14:textId="78ED88D2" w:rsidR="007B660B" w:rsidRDefault="007B660B" w:rsidP="007B660B">
      <w:pPr>
        <w:tabs>
          <w:tab w:val="left" w:pos="-1440"/>
          <w:tab w:val="left" w:pos="-720"/>
        </w:tabs>
        <w:suppressAutoHyphens/>
        <w:spacing w:after="0"/>
        <w:jc w:val="left"/>
        <w:rPr>
          <w:b/>
          <w:bCs/>
        </w:rPr>
      </w:pPr>
      <w:r>
        <w:rPr>
          <w:i/>
          <w:iCs/>
          <w:sz w:val="20"/>
          <w:szCs w:val="20"/>
        </w:rPr>
        <w:t xml:space="preserve">                         </w:t>
      </w:r>
      <w:r w:rsidRPr="006C585F">
        <w:rPr>
          <w:i/>
          <w:iCs/>
          <w:sz w:val="20"/>
          <w:szCs w:val="20"/>
        </w:rPr>
        <w:t>Fuente: Área de Análisis</w:t>
      </w:r>
    </w:p>
    <w:p w14:paraId="1453D478" w14:textId="77777777" w:rsidR="00DA1887" w:rsidRPr="008447B0" w:rsidRDefault="008447B0" w:rsidP="008447B0">
      <w:pPr>
        <w:pStyle w:val="Ttulo5"/>
      </w:pPr>
      <w:bookmarkStart w:id="83" w:name="_Toc83797836"/>
      <w:r>
        <w:lastRenderedPageBreak/>
        <w:t xml:space="preserve">2.1.1.1. </w:t>
      </w:r>
      <w:r w:rsidR="00DB648E" w:rsidRPr="00CF1E58">
        <w:t>R</w:t>
      </w:r>
      <w:r w:rsidR="005B6E04">
        <w:t>emuneraciones básicas</w:t>
      </w:r>
      <w:r w:rsidR="00D95258" w:rsidRPr="00CF1E58">
        <w:t>.</w:t>
      </w:r>
      <w:bookmarkEnd w:id="83"/>
    </w:p>
    <w:p w14:paraId="6F0AC846" w14:textId="77777777" w:rsidR="008447B0" w:rsidRDefault="00080246" w:rsidP="00F53458">
      <w:pPr>
        <w:rPr>
          <w:color w:val="000000"/>
          <w:sz w:val="20"/>
        </w:rPr>
      </w:pPr>
      <w:r w:rsidRPr="00CF1E58">
        <w:rPr>
          <w:b/>
          <w:spacing w:val="-3"/>
        </w:rPr>
        <w:t>a</w:t>
      </w:r>
      <w:r w:rsidR="00DB648E" w:rsidRPr="00CF1E58">
        <w:rPr>
          <w:b/>
          <w:spacing w:val="-3"/>
        </w:rPr>
        <w:t xml:space="preserve">.- </w:t>
      </w:r>
      <w:r w:rsidR="00810629" w:rsidRPr="00CF1E58">
        <w:rPr>
          <w:b/>
          <w:spacing w:val="-3"/>
        </w:rPr>
        <w:t xml:space="preserve">  </w:t>
      </w:r>
      <w:r w:rsidR="00DB648E" w:rsidRPr="00CF1E58">
        <w:rPr>
          <w:b/>
          <w:spacing w:val="-3"/>
        </w:rPr>
        <w:t>S</w:t>
      </w:r>
      <w:r w:rsidR="00810629" w:rsidRPr="00CF1E58">
        <w:rPr>
          <w:b/>
          <w:spacing w:val="-3"/>
        </w:rPr>
        <w:t>UELDOS PARA CARGOS FIJOS.</w:t>
      </w:r>
      <w:r w:rsidR="003C21CC" w:rsidRPr="00CF1E58">
        <w:rPr>
          <w:color w:val="000000"/>
          <w:sz w:val="20"/>
        </w:rPr>
        <w:t xml:space="preserve"> </w:t>
      </w:r>
      <w:r w:rsidR="00F53458" w:rsidRPr="00CF1E58">
        <w:rPr>
          <w:color w:val="000000"/>
          <w:sz w:val="20"/>
        </w:rPr>
        <w:t xml:space="preserve"> </w:t>
      </w:r>
    </w:p>
    <w:p w14:paraId="7FE071EC" w14:textId="6DDF403C" w:rsidR="00077D5C" w:rsidRDefault="00F53458" w:rsidP="00F53458">
      <w:pPr>
        <w:rPr>
          <w:spacing w:val="-3"/>
        </w:rPr>
      </w:pPr>
      <w:r w:rsidRPr="00CF1E58">
        <w:rPr>
          <w:color w:val="000000"/>
          <w:sz w:val="20"/>
        </w:rPr>
        <w:t xml:space="preserve"> </w:t>
      </w:r>
      <w:r w:rsidR="0008409E" w:rsidRPr="00CF1E58">
        <w:rPr>
          <w:spacing w:val="-3"/>
        </w:rPr>
        <w:t xml:space="preserve">El presupuesto total de esta subpartida asciende a </w:t>
      </w:r>
      <w:r w:rsidR="0008409E" w:rsidRPr="00CF1E58">
        <w:rPr>
          <w:b/>
          <w:spacing w:val="-3"/>
        </w:rPr>
        <w:t>¢</w:t>
      </w:r>
      <w:r w:rsidR="00FC3C22" w:rsidRPr="00F51B38">
        <w:rPr>
          <w:b/>
          <w:spacing w:val="-3"/>
        </w:rPr>
        <w:t>3</w:t>
      </w:r>
      <w:r w:rsidR="004F0B38">
        <w:rPr>
          <w:b/>
          <w:spacing w:val="-3"/>
        </w:rPr>
        <w:t>3</w:t>
      </w:r>
      <w:r w:rsidR="00FC3C22" w:rsidRPr="00F51B38">
        <w:rPr>
          <w:b/>
          <w:spacing w:val="-3"/>
        </w:rPr>
        <w:t>.</w:t>
      </w:r>
      <w:r w:rsidR="004F0B38">
        <w:rPr>
          <w:b/>
          <w:spacing w:val="-3"/>
        </w:rPr>
        <w:t>475.293</w:t>
      </w:r>
      <w:r w:rsidR="00B20E61">
        <w:rPr>
          <w:b/>
          <w:spacing w:val="-3"/>
        </w:rPr>
        <w:t>,</w:t>
      </w:r>
      <w:r w:rsidR="004F0B38">
        <w:rPr>
          <w:b/>
          <w:spacing w:val="-3"/>
        </w:rPr>
        <w:t>3</w:t>
      </w:r>
      <w:r w:rsidR="0008409E" w:rsidRPr="00F51B38">
        <w:rPr>
          <w:b/>
          <w:spacing w:val="-3"/>
        </w:rPr>
        <w:t xml:space="preserve"> miles</w:t>
      </w:r>
      <w:r w:rsidR="0008409E" w:rsidRPr="00F51B38">
        <w:rPr>
          <w:spacing w:val="-3"/>
        </w:rPr>
        <w:t>,</w:t>
      </w:r>
      <w:r w:rsidR="0008409E" w:rsidRPr="00CF1E58">
        <w:rPr>
          <w:spacing w:val="-3"/>
        </w:rPr>
        <w:t xml:space="preserve"> dicho monto </w:t>
      </w:r>
      <w:r w:rsidR="004C01D4" w:rsidRPr="00CF1E58">
        <w:rPr>
          <w:spacing w:val="-3"/>
        </w:rPr>
        <w:t>con</w:t>
      </w:r>
      <w:r w:rsidR="0008409E" w:rsidRPr="00CF1E58">
        <w:rPr>
          <w:spacing w:val="-3"/>
        </w:rPr>
        <w:t xml:space="preserve">tiene las previsiones presupuestarias </w:t>
      </w:r>
      <w:r w:rsidR="00F54728">
        <w:rPr>
          <w:spacing w:val="-3"/>
        </w:rPr>
        <w:t>manteniendo para el 202</w:t>
      </w:r>
      <w:r w:rsidR="00B20E61">
        <w:rPr>
          <w:spacing w:val="-3"/>
        </w:rPr>
        <w:t>2</w:t>
      </w:r>
      <w:r w:rsidR="00F54728">
        <w:rPr>
          <w:spacing w:val="-3"/>
        </w:rPr>
        <w:t xml:space="preserve"> la base salarial vigente a diciembre 2020</w:t>
      </w:r>
      <w:r w:rsidR="0008409E" w:rsidRPr="00CF1E58">
        <w:rPr>
          <w:spacing w:val="-3"/>
        </w:rPr>
        <w:t>.</w:t>
      </w:r>
      <w:r w:rsidR="00A40F71" w:rsidRPr="00CF1E58">
        <w:rPr>
          <w:spacing w:val="-3"/>
        </w:rPr>
        <w:t xml:space="preserve">  </w:t>
      </w:r>
      <w:r w:rsidR="0008409E" w:rsidRPr="00CF1E58">
        <w:rPr>
          <w:spacing w:val="-3"/>
        </w:rPr>
        <w:t>La cantidad</w:t>
      </w:r>
      <w:r w:rsidR="001151DF" w:rsidRPr="00CF1E58">
        <w:rPr>
          <w:spacing w:val="-3"/>
        </w:rPr>
        <w:t xml:space="preserve"> </w:t>
      </w:r>
      <w:r w:rsidR="0008409E" w:rsidRPr="00CF1E58">
        <w:rPr>
          <w:spacing w:val="-3"/>
        </w:rPr>
        <w:t>de j</w:t>
      </w:r>
      <w:r w:rsidR="004220A6" w:rsidRPr="00CF1E58">
        <w:rPr>
          <w:spacing w:val="-3"/>
        </w:rPr>
        <w:t xml:space="preserve">ornadas laborales </w:t>
      </w:r>
      <w:r w:rsidR="004C01D4" w:rsidRPr="00CF1E58">
        <w:rPr>
          <w:spacing w:val="-3"/>
        </w:rPr>
        <w:t xml:space="preserve">presupuestadas </w:t>
      </w:r>
      <w:r w:rsidR="004220A6" w:rsidRPr="00CF1E58">
        <w:rPr>
          <w:spacing w:val="-3"/>
        </w:rPr>
        <w:t>en tiempos completos (</w:t>
      </w:r>
      <w:proofErr w:type="spellStart"/>
      <w:r w:rsidR="004220A6" w:rsidRPr="00CF1E58">
        <w:rPr>
          <w:spacing w:val="-3"/>
        </w:rPr>
        <w:t>t.c</w:t>
      </w:r>
      <w:proofErr w:type="spellEnd"/>
      <w:r w:rsidR="004220A6" w:rsidRPr="00CF1E58">
        <w:rPr>
          <w:spacing w:val="-3"/>
        </w:rPr>
        <w:t xml:space="preserve">.) </w:t>
      </w:r>
      <w:r w:rsidR="00A40F71" w:rsidRPr="00CF1E58">
        <w:rPr>
          <w:spacing w:val="-3"/>
        </w:rPr>
        <w:t>para el año 20</w:t>
      </w:r>
      <w:r w:rsidR="001151DF" w:rsidRPr="00CF1E58">
        <w:rPr>
          <w:spacing w:val="-3"/>
        </w:rPr>
        <w:t>2</w:t>
      </w:r>
      <w:r w:rsidR="00B20E61">
        <w:rPr>
          <w:spacing w:val="-3"/>
        </w:rPr>
        <w:t>2</w:t>
      </w:r>
      <w:r w:rsidR="00A40F71" w:rsidRPr="00CF1E58">
        <w:rPr>
          <w:spacing w:val="-3"/>
        </w:rPr>
        <w:t xml:space="preserve"> es de</w:t>
      </w:r>
      <w:r w:rsidR="004220A6" w:rsidRPr="00CF1E58">
        <w:rPr>
          <w:spacing w:val="-3"/>
        </w:rPr>
        <w:t xml:space="preserve"> </w:t>
      </w:r>
      <w:r w:rsidR="00B20E61">
        <w:rPr>
          <w:b/>
          <w:bCs/>
          <w:spacing w:val="-3"/>
        </w:rPr>
        <w:t>2</w:t>
      </w:r>
      <w:r w:rsidR="00B324CD" w:rsidRPr="00C817F4">
        <w:rPr>
          <w:b/>
          <w:bCs/>
          <w:spacing w:val="-3"/>
        </w:rPr>
        <w:t>.</w:t>
      </w:r>
      <w:r w:rsidR="00B20E61">
        <w:rPr>
          <w:b/>
          <w:bCs/>
          <w:spacing w:val="-3"/>
        </w:rPr>
        <w:t>993</w:t>
      </w:r>
      <w:r w:rsidR="00B324CD" w:rsidRPr="00C817F4">
        <w:rPr>
          <w:b/>
          <w:bCs/>
          <w:spacing w:val="-3"/>
        </w:rPr>
        <w:t>,</w:t>
      </w:r>
      <w:r w:rsidR="00A83F1E">
        <w:rPr>
          <w:b/>
          <w:bCs/>
          <w:spacing w:val="-3"/>
        </w:rPr>
        <w:t>75</w:t>
      </w:r>
      <w:r w:rsidR="004220A6" w:rsidRPr="00C817F4">
        <w:rPr>
          <w:b/>
          <w:spacing w:val="-3"/>
        </w:rPr>
        <w:t xml:space="preserve"> </w:t>
      </w:r>
      <w:proofErr w:type="spellStart"/>
      <w:r w:rsidR="004220A6" w:rsidRPr="00C817F4">
        <w:rPr>
          <w:b/>
          <w:spacing w:val="-3"/>
        </w:rPr>
        <w:t>t.c</w:t>
      </w:r>
      <w:proofErr w:type="spellEnd"/>
      <w:r w:rsidR="004220A6" w:rsidRPr="00C817F4">
        <w:rPr>
          <w:b/>
          <w:spacing w:val="-3"/>
        </w:rPr>
        <w:t>.</w:t>
      </w:r>
      <w:r w:rsidR="00A83F1E">
        <w:rPr>
          <w:b/>
          <w:spacing w:val="-3"/>
        </w:rPr>
        <w:t xml:space="preserve"> </w:t>
      </w:r>
      <w:r w:rsidR="00A83F1E" w:rsidRPr="00A83F1E">
        <w:rPr>
          <w:bCs/>
          <w:spacing w:val="-3"/>
        </w:rPr>
        <w:t xml:space="preserve">lo cual implica una disminución de </w:t>
      </w:r>
      <w:r w:rsidR="00A83F1E" w:rsidRPr="00A83F1E">
        <w:rPr>
          <w:b/>
          <w:spacing w:val="-3"/>
        </w:rPr>
        <w:t xml:space="preserve">5,83 </w:t>
      </w:r>
      <w:proofErr w:type="spellStart"/>
      <w:r w:rsidR="00A83F1E" w:rsidRPr="00A83F1E">
        <w:rPr>
          <w:b/>
          <w:spacing w:val="-3"/>
        </w:rPr>
        <w:t>tc</w:t>
      </w:r>
      <w:proofErr w:type="spellEnd"/>
      <w:r w:rsidR="00A83F1E">
        <w:rPr>
          <w:b/>
          <w:spacing w:val="-3"/>
        </w:rPr>
        <w:t xml:space="preserve"> </w:t>
      </w:r>
      <w:r w:rsidR="00A83F1E" w:rsidRPr="00A83F1E">
        <w:rPr>
          <w:bCs/>
          <w:spacing w:val="-3"/>
        </w:rPr>
        <w:t>respecto al periodo 2021</w:t>
      </w:r>
      <w:r w:rsidR="00A83F1E">
        <w:rPr>
          <w:b/>
          <w:spacing w:val="-3"/>
        </w:rPr>
        <w:t xml:space="preserve">, </w:t>
      </w:r>
      <w:r w:rsidR="00A83F1E">
        <w:rPr>
          <w:bCs/>
          <w:spacing w:val="-3"/>
        </w:rPr>
        <w:t>seguidamente se presenta la distribución de dichos tiempos en cuanto a plazos fijos, propietarios, vacantes y servicios específicos se refiere</w:t>
      </w:r>
      <w:r w:rsidR="00A83F1E">
        <w:rPr>
          <w:spacing w:val="-3"/>
        </w:rPr>
        <w:t>.</w:t>
      </w:r>
    </w:p>
    <w:p w14:paraId="64FA45AE" w14:textId="77777777" w:rsidR="00C817F4" w:rsidRDefault="00C817F4" w:rsidP="00F51B38">
      <w:pPr>
        <w:tabs>
          <w:tab w:val="left" w:pos="-1440"/>
          <w:tab w:val="left" w:pos="-720"/>
        </w:tabs>
        <w:suppressAutoHyphens/>
        <w:spacing w:after="0"/>
        <w:rPr>
          <w:b/>
          <w:bCs/>
        </w:rPr>
      </w:pPr>
    </w:p>
    <w:p w14:paraId="3FC72508" w14:textId="77777777" w:rsidR="00A83F1E" w:rsidRDefault="00A83F1E" w:rsidP="00BE0F84">
      <w:pPr>
        <w:tabs>
          <w:tab w:val="left" w:pos="-1440"/>
          <w:tab w:val="left" w:pos="-720"/>
        </w:tabs>
        <w:suppressAutoHyphens/>
        <w:spacing w:after="0"/>
        <w:jc w:val="center"/>
        <w:rPr>
          <w:b/>
          <w:bCs/>
        </w:rPr>
      </w:pPr>
      <w:r>
        <w:rPr>
          <w:b/>
          <w:bCs/>
        </w:rPr>
        <w:t>Cuadro 4</w:t>
      </w:r>
    </w:p>
    <w:p w14:paraId="47B47F24" w14:textId="401A1E27" w:rsidR="00B324CD" w:rsidRPr="00BE0F84" w:rsidRDefault="00BE0F84" w:rsidP="00BE0F84">
      <w:pPr>
        <w:tabs>
          <w:tab w:val="left" w:pos="-1440"/>
          <w:tab w:val="left" w:pos="-720"/>
        </w:tabs>
        <w:suppressAutoHyphens/>
        <w:spacing w:after="0"/>
        <w:jc w:val="center"/>
        <w:rPr>
          <w:b/>
          <w:bCs/>
        </w:rPr>
      </w:pPr>
      <w:r w:rsidRPr="00BE0F84">
        <w:rPr>
          <w:b/>
          <w:bCs/>
        </w:rPr>
        <w:t>Resumen de Jornadas Laborales – Comparativo 202</w:t>
      </w:r>
      <w:r w:rsidR="00A83F1E">
        <w:rPr>
          <w:b/>
          <w:bCs/>
        </w:rPr>
        <w:t>0</w:t>
      </w:r>
      <w:r w:rsidRPr="00BE0F84">
        <w:rPr>
          <w:b/>
          <w:bCs/>
        </w:rPr>
        <w:t xml:space="preserve"> – 202</w:t>
      </w:r>
      <w:r w:rsidR="00A83F1E">
        <w:rPr>
          <w:b/>
          <w:bCs/>
        </w:rPr>
        <w:t>2</w:t>
      </w:r>
    </w:p>
    <w:p w14:paraId="727E5434" w14:textId="70501487" w:rsidR="00BE0F84" w:rsidRDefault="00BE0F84" w:rsidP="00BE0F84">
      <w:pPr>
        <w:tabs>
          <w:tab w:val="left" w:pos="-1440"/>
          <w:tab w:val="left" w:pos="-720"/>
        </w:tabs>
        <w:suppressAutoHyphens/>
        <w:spacing w:after="0"/>
        <w:jc w:val="center"/>
        <w:rPr>
          <w:b/>
          <w:bCs/>
        </w:rPr>
      </w:pPr>
      <w:r w:rsidRPr="00BE0F84">
        <w:rPr>
          <w:b/>
          <w:bCs/>
        </w:rPr>
        <w:t>(Jornadas y Tiempos Completos)</w:t>
      </w:r>
    </w:p>
    <w:p w14:paraId="4B306399" w14:textId="77777777" w:rsidR="00C817F4" w:rsidRPr="00BE0F84" w:rsidRDefault="00C817F4" w:rsidP="00BE0F84">
      <w:pPr>
        <w:tabs>
          <w:tab w:val="left" w:pos="-1440"/>
          <w:tab w:val="left" w:pos="-720"/>
        </w:tabs>
        <w:suppressAutoHyphens/>
        <w:spacing w:after="0"/>
        <w:jc w:val="center"/>
        <w:rPr>
          <w:b/>
          <w:bCs/>
        </w:rPr>
      </w:pPr>
    </w:p>
    <w:p w14:paraId="73713DB5" w14:textId="7838F027" w:rsidR="00B324CD" w:rsidRDefault="00300DA3" w:rsidP="00570BB5">
      <w:pPr>
        <w:tabs>
          <w:tab w:val="left" w:pos="-1440"/>
          <w:tab w:val="left" w:pos="-720"/>
        </w:tabs>
        <w:suppressAutoHyphens/>
        <w:jc w:val="center"/>
      </w:pPr>
      <w:r>
        <w:pict w14:anchorId="5EA022DD">
          <v:shape id="_x0000_i1105" type="#_x0000_t75" style="width:452.25pt;height:92.25pt">
            <v:imagedata r:id="rId95" o:title=""/>
          </v:shape>
        </w:pict>
      </w:r>
    </w:p>
    <w:p w14:paraId="3BC1B2B5" w14:textId="3D223D40" w:rsidR="0012158B" w:rsidRDefault="007B660B" w:rsidP="000E48BF">
      <w:pPr>
        <w:tabs>
          <w:tab w:val="left" w:pos="-1440"/>
          <w:tab w:val="left" w:pos="-720"/>
        </w:tabs>
        <w:suppressAutoHyphens/>
      </w:pPr>
      <w:r w:rsidRPr="006C585F">
        <w:rPr>
          <w:i/>
          <w:iCs/>
          <w:sz w:val="20"/>
          <w:szCs w:val="20"/>
        </w:rPr>
        <w:t>Fuente:</w:t>
      </w:r>
      <w:r>
        <w:rPr>
          <w:i/>
          <w:iCs/>
          <w:sz w:val="20"/>
          <w:szCs w:val="20"/>
        </w:rPr>
        <w:t xml:space="preserve"> Formulación Laboral,</w:t>
      </w:r>
      <w:r w:rsidRPr="006C585F">
        <w:rPr>
          <w:i/>
          <w:iCs/>
          <w:sz w:val="20"/>
          <w:szCs w:val="20"/>
        </w:rPr>
        <w:t xml:space="preserve"> Área de Análisis</w:t>
      </w:r>
    </w:p>
    <w:p w14:paraId="14ABFA20" w14:textId="77777777" w:rsidR="00077D5C" w:rsidRDefault="00077D5C" w:rsidP="000E48BF">
      <w:pPr>
        <w:tabs>
          <w:tab w:val="left" w:pos="-1440"/>
          <w:tab w:val="left" w:pos="-720"/>
        </w:tabs>
        <w:suppressAutoHyphens/>
      </w:pPr>
    </w:p>
    <w:p w14:paraId="5F1721C9" w14:textId="77777777" w:rsidR="003807B7" w:rsidRPr="0007098A" w:rsidRDefault="00080246" w:rsidP="008447B0">
      <w:pPr>
        <w:tabs>
          <w:tab w:val="left" w:pos="-1440"/>
          <w:tab w:val="left" w:pos="-720"/>
        </w:tabs>
        <w:suppressAutoHyphens/>
        <w:rPr>
          <w:b/>
        </w:rPr>
      </w:pPr>
      <w:r w:rsidRPr="0007098A">
        <w:rPr>
          <w:b/>
        </w:rPr>
        <w:t>b</w:t>
      </w:r>
      <w:r w:rsidR="003807B7" w:rsidRPr="0007098A">
        <w:rPr>
          <w:b/>
        </w:rPr>
        <w:t>.-</w:t>
      </w:r>
      <w:r w:rsidR="008B38B3" w:rsidRPr="0007098A">
        <w:rPr>
          <w:b/>
        </w:rPr>
        <w:t xml:space="preserve"> OTRAS</w:t>
      </w:r>
      <w:r w:rsidR="00F54728">
        <w:rPr>
          <w:b/>
        </w:rPr>
        <w:t xml:space="preserve"> </w:t>
      </w:r>
      <w:r w:rsidR="008B38B3" w:rsidRPr="0007098A">
        <w:rPr>
          <w:b/>
        </w:rPr>
        <w:t>ASIGNACIONES LABORALES.</w:t>
      </w:r>
    </w:p>
    <w:p w14:paraId="157815C8" w14:textId="0D72DDDD" w:rsidR="003807B7" w:rsidRDefault="003807B7" w:rsidP="003807B7">
      <w:pPr>
        <w:tabs>
          <w:tab w:val="left" w:pos="-1440"/>
          <w:tab w:val="left" w:pos="-720"/>
        </w:tabs>
        <w:suppressAutoHyphens/>
      </w:pPr>
      <w:r w:rsidRPr="00CF1E58">
        <w:t>Se incorpora en el presupuesto laboral 20</w:t>
      </w:r>
      <w:r w:rsidR="001151DF" w:rsidRPr="00CF1E58">
        <w:t>2</w:t>
      </w:r>
      <w:r w:rsidR="007B660B">
        <w:t>2</w:t>
      </w:r>
      <w:r w:rsidR="00E653B0" w:rsidRPr="00CF1E58">
        <w:t xml:space="preserve"> un</w:t>
      </w:r>
      <w:r w:rsidR="00FD0A33" w:rsidRPr="00CF1E58">
        <w:t xml:space="preserve"> monto </w:t>
      </w:r>
      <w:r w:rsidR="00E653B0" w:rsidRPr="001769B5">
        <w:t xml:space="preserve">de </w:t>
      </w:r>
      <w:r w:rsidR="00E653B0" w:rsidRPr="00042C13">
        <w:rPr>
          <w:b/>
        </w:rPr>
        <w:t>¢</w:t>
      </w:r>
      <w:r w:rsidR="00A06B50" w:rsidRPr="00042C13">
        <w:rPr>
          <w:b/>
        </w:rPr>
        <w:t>2</w:t>
      </w:r>
      <w:r w:rsidR="00E653B0" w:rsidRPr="00042C13">
        <w:rPr>
          <w:b/>
        </w:rPr>
        <w:t>.</w:t>
      </w:r>
      <w:r w:rsidR="00042C13" w:rsidRPr="00042C13">
        <w:rPr>
          <w:b/>
        </w:rPr>
        <w:t>142</w:t>
      </w:r>
      <w:r w:rsidR="00E653B0" w:rsidRPr="00042C13">
        <w:rPr>
          <w:b/>
        </w:rPr>
        <w:t>.</w:t>
      </w:r>
      <w:r w:rsidR="00042C13" w:rsidRPr="00042C13">
        <w:rPr>
          <w:b/>
        </w:rPr>
        <w:t>341</w:t>
      </w:r>
      <w:r w:rsidR="004A033C" w:rsidRPr="00042C13">
        <w:rPr>
          <w:b/>
        </w:rPr>
        <w:t>,</w:t>
      </w:r>
      <w:r w:rsidR="00042C13" w:rsidRPr="00042C13">
        <w:rPr>
          <w:b/>
        </w:rPr>
        <w:t>7</w:t>
      </w:r>
      <w:r w:rsidR="00E653B0" w:rsidRPr="00042C13">
        <w:rPr>
          <w:b/>
        </w:rPr>
        <w:t xml:space="preserve"> miles</w:t>
      </w:r>
      <w:r w:rsidR="00E46013" w:rsidRPr="00042C13">
        <w:t>,</w:t>
      </w:r>
      <w:r w:rsidRPr="00CF1E58">
        <w:t xml:space="preserve"> </w:t>
      </w:r>
      <w:r w:rsidR="00E653B0" w:rsidRPr="00CF1E58">
        <w:t>correspondiente</w:t>
      </w:r>
      <w:r w:rsidR="00E653B0" w:rsidRPr="00D14207">
        <w:t xml:space="preserve"> a </w:t>
      </w:r>
      <w:r w:rsidR="00E46013" w:rsidRPr="00D14207">
        <w:t>otras</w:t>
      </w:r>
      <w:r w:rsidRPr="00D14207">
        <w:t xml:space="preserve"> previsiones salariales </w:t>
      </w:r>
      <w:r w:rsidR="00FD0A33" w:rsidRPr="00D14207">
        <w:t xml:space="preserve">orientadas </w:t>
      </w:r>
      <w:r w:rsidRPr="00D14207">
        <w:t>a atender diferentes necesidades durante la ejecución presupuestaria</w:t>
      </w:r>
      <w:r w:rsidR="00CF1E58">
        <w:t>.  A</w:t>
      </w:r>
      <w:r w:rsidR="00A5128D" w:rsidRPr="00D14207">
        <w:t xml:space="preserve"> continuación</w:t>
      </w:r>
      <w:r w:rsidR="00CF1E58">
        <w:t>,</w:t>
      </w:r>
      <w:r w:rsidRPr="00D14207">
        <w:t xml:space="preserve"> </w:t>
      </w:r>
      <w:r w:rsidR="00143D9F" w:rsidRPr="00D14207">
        <w:t>el detalle</w:t>
      </w:r>
      <w:r w:rsidR="008355B5" w:rsidRPr="00D14207">
        <w:t xml:space="preserve"> de las partidas</w:t>
      </w:r>
      <w:r w:rsidR="009470F0" w:rsidRPr="00D14207">
        <w:t>:</w:t>
      </w:r>
    </w:p>
    <w:p w14:paraId="1FB675E3" w14:textId="712C8C33" w:rsidR="00042C13" w:rsidRPr="00042C13" w:rsidRDefault="00042C13" w:rsidP="00042C13">
      <w:pPr>
        <w:tabs>
          <w:tab w:val="left" w:pos="-1440"/>
          <w:tab w:val="left" w:pos="-720"/>
        </w:tabs>
        <w:suppressAutoHyphens/>
        <w:spacing w:after="0"/>
        <w:jc w:val="center"/>
        <w:rPr>
          <w:b/>
          <w:bCs/>
        </w:rPr>
      </w:pPr>
      <w:r w:rsidRPr="00042C13">
        <w:rPr>
          <w:b/>
          <w:bCs/>
        </w:rPr>
        <w:t>Cuadro 5</w:t>
      </w:r>
    </w:p>
    <w:p w14:paraId="354A3EE1" w14:textId="2029BE03" w:rsidR="00042C13" w:rsidRPr="00042C13" w:rsidRDefault="00042C13" w:rsidP="00042C13">
      <w:pPr>
        <w:tabs>
          <w:tab w:val="left" w:pos="-1440"/>
          <w:tab w:val="left" w:pos="-720"/>
        </w:tabs>
        <w:suppressAutoHyphens/>
        <w:spacing w:after="0"/>
        <w:jc w:val="center"/>
        <w:rPr>
          <w:b/>
          <w:bCs/>
        </w:rPr>
      </w:pPr>
      <w:r w:rsidRPr="00042C13">
        <w:rPr>
          <w:b/>
          <w:bCs/>
        </w:rPr>
        <w:t>Otras Asignaciones Salariales</w:t>
      </w:r>
    </w:p>
    <w:p w14:paraId="7C6B2FC9" w14:textId="2FEF4EBF" w:rsidR="00042C13" w:rsidRDefault="00042C13" w:rsidP="00042C13">
      <w:pPr>
        <w:tabs>
          <w:tab w:val="left" w:pos="-1440"/>
          <w:tab w:val="left" w:pos="-720"/>
        </w:tabs>
        <w:suppressAutoHyphens/>
        <w:spacing w:after="0"/>
        <w:jc w:val="center"/>
        <w:rPr>
          <w:b/>
          <w:bCs/>
        </w:rPr>
      </w:pPr>
      <w:r w:rsidRPr="00042C13">
        <w:rPr>
          <w:b/>
          <w:bCs/>
        </w:rPr>
        <w:t>(miles de colones)</w:t>
      </w:r>
    </w:p>
    <w:p w14:paraId="0AACC24E" w14:textId="20A6DC0E" w:rsidR="00042C13" w:rsidRDefault="00042C13" w:rsidP="00042C13">
      <w:pPr>
        <w:tabs>
          <w:tab w:val="left" w:pos="-1440"/>
          <w:tab w:val="left" w:pos="-720"/>
        </w:tabs>
        <w:suppressAutoHyphens/>
        <w:spacing w:after="0"/>
        <w:jc w:val="center"/>
        <w:rPr>
          <w:b/>
          <w:bCs/>
        </w:rPr>
      </w:pPr>
    </w:p>
    <w:p w14:paraId="3C54B946" w14:textId="61027C27" w:rsidR="00042C13" w:rsidRDefault="00300DA3" w:rsidP="00042C13">
      <w:pPr>
        <w:tabs>
          <w:tab w:val="left" w:pos="-1440"/>
          <w:tab w:val="left" w:pos="-720"/>
        </w:tabs>
        <w:suppressAutoHyphens/>
        <w:spacing w:after="0"/>
        <w:jc w:val="center"/>
      </w:pPr>
      <w:r>
        <w:pict w14:anchorId="4D2008E8">
          <v:shape id="_x0000_i1106" type="#_x0000_t75" style="width:438pt;height:192pt">
            <v:imagedata r:id="rId96" o:title=""/>
          </v:shape>
        </w:pict>
      </w:r>
    </w:p>
    <w:p w14:paraId="34586C75" w14:textId="079AB79A" w:rsidR="00042C13" w:rsidRPr="00042C13" w:rsidRDefault="00300DA3" w:rsidP="00042C13">
      <w:pPr>
        <w:tabs>
          <w:tab w:val="left" w:pos="-1440"/>
          <w:tab w:val="left" w:pos="-720"/>
        </w:tabs>
        <w:suppressAutoHyphens/>
        <w:spacing w:after="0"/>
        <w:rPr>
          <w:b/>
          <w:bCs/>
        </w:rPr>
      </w:pPr>
      <w:r>
        <w:lastRenderedPageBreak/>
        <w:pict w14:anchorId="112162B3">
          <v:shape id="_x0000_i1107" type="#_x0000_t75" style="width:427.5pt;height:513.75pt">
            <v:imagedata r:id="rId97" o:title=""/>
          </v:shape>
        </w:pict>
      </w:r>
    </w:p>
    <w:p w14:paraId="3A3B538C" w14:textId="38AA90F6" w:rsidR="004A033C" w:rsidRPr="00C645EF" w:rsidRDefault="00080246" w:rsidP="00771C15">
      <w:pPr>
        <w:tabs>
          <w:tab w:val="left" w:pos="-1440"/>
          <w:tab w:val="left" w:pos="-720"/>
        </w:tabs>
        <w:suppressAutoHyphens/>
        <w:spacing w:after="0"/>
        <w:ind w:right="51"/>
        <w:rPr>
          <w:i/>
          <w:sz w:val="20"/>
        </w:rPr>
      </w:pPr>
      <w:r w:rsidRPr="00DD6F56">
        <w:rPr>
          <w:i/>
          <w:sz w:val="20"/>
        </w:rPr>
        <w:t xml:space="preserve">       </w:t>
      </w:r>
      <w:r w:rsidRPr="00D14207">
        <w:rPr>
          <w:i/>
          <w:sz w:val="20"/>
        </w:rPr>
        <w:t xml:space="preserve">Fuente:  </w:t>
      </w:r>
      <w:r w:rsidR="00042C13" w:rsidRPr="00042C13">
        <w:rPr>
          <w:i/>
          <w:sz w:val="20"/>
        </w:rPr>
        <w:t>Programa Recursos Humanos, oficio UNA-PDRH-OFIC-318 -2021</w:t>
      </w:r>
    </w:p>
    <w:p w14:paraId="11010631" w14:textId="3F68B396" w:rsidR="000821A5" w:rsidRPr="00C645EF" w:rsidRDefault="004A033C" w:rsidP="00771C15">
      <w:pPr>
        <w:tabs>
          <w:tab w:val="left" w:pos="-1440"/>
          <w:tab w:val="left" w:pos="-720"/>
        </w:tabs>
        <w:suppressAutoHyphens/>
        <w:spacing w:after="0"/>
        <w:ind w:right="51"/>
        <w:rPr>
          <w:i/>
          <w:sz w:val="20"/>
        </w:rPr>
      </w:pPr>
      <w:r w:rsidRPr="00C645EF">
        <w:rPr>
          <w:i/>
          <w:sz w:val="20"/>
        </w:rPr>
        <w:t xml:space="preserve">                   </w:t>
      </w:r>
      <w:r w:rsidR="00042C13">
        <w:rPr>
          <w:i/>
          <w:sz w:val="20"/>
        </w:rPr>
        <w:t xml:space="preserve"> </w:t>
      </w:r>
      <w:r w:rsidRPr="00C645EF">
        <w:rPr>
          <w:i/>
          <w:sz w:val="20"/>
        </w:rPr>
        <w:t xml:space="preserve"> </w:t>
      </w:r>
      <w:r w:rsidR="00042C13" w:rsidRPr="00042C13">
        <w:rPr>
          <w:i/>
          <w:sz w:val="20"/>
        </w:rPr>
        <w:t>Carrera Administrativa, oficio UNA-CCAD-OFIC-015-2021</w:t>
      </w:r>
    </w:p>
    <w:p w14:paraId="7BE718B3" w14:textId="2EBE588F" w:rsidR="00771C15" w:rsidRDefault="00CA2162" w:rsidP="00771C15">
      <w:pPr>
        <w:tabs>
          <w:tab w:val="left" w:pos="-1440"/>
          <w:tab w:val="left" w:pos="-720"/>
        </w:tabs>
        <w:suppressAutoHyphens/>
        <w:spacing w:after="0"/>
        <w:ind w:right="51"/>
        <w:rPr>
          <w:i/>
          <w:sz w:val="20"/>
        </w:rPr>
      </w:pPr>
      <w:r w:rsidRPr="00C645EF">
        <w:rPr>
          <w:i/>
          <w:sz w:val="20"/>
        </w:rPr>
        <w:t xml:space="preserve">                    </w:t>
      </w:r>
      <w:r w:rsidR="00042C13" w:rsidRPr="00042C13">
        <w:rPr>
          <w:i/>
          <w:sz w:val="20"/>
        </w:rPr>
        <w:t>Junta de Becas UNA-JB-ACUE-473-2021</w:t>
      </w:r>
    </w:p>
    <w:p w14:paraId="488C0A01" w14:textId="77777777" w:rsidR="00042C13" w:rsidRDefault="00042C13" w:rsidP="00771C15">
      <w:pPr>
        <w:tabs>
          <w:tab w:val="left" w:pos="-1440"/>
          <w:tab w:val="left" w:pos="-720"/>
        </w:tabs>
        <w:suppressAutoHyphens/>
        <w:spacing w:after="0"/>
        <w:ind w:right="51"/>
        <w:rPr>
          <w:i/>
          <w:sz w:val="20"/>
        </w:rPr>
      </w:pPr>
    </w:p>
    <w:p w14:paraId="017C3C1D" w14:textId="77777777" w:rsidR="00AC6312" w:rsidRPr="007B660B" w:rsidRDefault="000821A5" w:rsidP="005B169E">
      <w:pPr>
        <w:tabs>
          <w:tab w:val="left" w:pos="-1440"/>
          <w:tab w:val="left" w:pos="-720"/>
        </w:tabs>
        <w:suppressAutoHyphens/>
        <w:ind w:right="51"/>
        <w:rPr>
          <w:i/>
          <w:sz w:val="20"/>
          <w:szCs w:val="20"/>
        </w:rPr>
      </w:pPr>
      <w:r w:rsidRPr="007B660B">
        <w:rPr>
          <w:sz w:val="20"/>
          <w:szCs w:val="20"/>
        </w:rPr>
        <w:t>*</w:t>
      </w:r>
      <w:r w:rsidR="00AC6312" w:rsidRPr="007B660B">
        <w:rPr>
          <w:sz w:val="20"/>
          <w:szCs w:val="20"/>
        </w:rPr>
        <w:t xml:space="preserve">/ </w:t>
      </w:r>
      <w:r w:rsidR="006973E8" w:rsidRPr="007B660B">
        <w:rPr>
          <w:sz w:val="20"/>
          <w:szCs w:val="20"/>
        </w:rPr>
        <w:t>Los montos consignados en el cuadro anterior en las cuentas de s</w:t>
      </w:r>
      <w:r w:rsidR="00AC6312" w:rsidRPr="007B660B">
        <w:rPr>
          <w:sz w:val="20"/>
          <w:szCs w:val="20"/>
        </w:rPr>
        <w:t>uplencias</w:t>
      </w:r>
      <w:r w:rsidR="008176B6" w:rsidRPr="007B660B">
        <w:rPr>
          <w:sz w:val="20"/>
          <w:szCs w:val="20"/>
        </w:rPr>
        <w:t>,</w:t>
      </w:r>
      <w:r w:rsidR="006973E8" w:rsidRPr="007B660B">
        <w:rPr>
          <w:sz w:val="20"/>
          <w:szCs w:val="20"/>
        </w:rPr>
        <w:t xml:space="preserve"> retribución por años servidos y otros incentivos, corresponden a la previsión para atender la sustitución de funcionarios becados</w:t>
      </w:r>
      <w:r w:rsidRPr="007B660B">
        <w:rPr>
          <w:sz w:val="20"/>
          <w:szCs w:val="20"/>
        </w:rPr>
        <w:t>.  S</w:t>
      </w:r>
      <w:r w:rsidR="008176B6" w:rsidRPr="007B660B">
        <w:rPr>
          <w:sz w:val="20"/>
          <w:szCs w:val="20"/>
        </w:rPr>
        <w:t>u</w:t>
      </w:r>
      <w:r w:rsidR="006973E8" w:rsidRPr="007B660B">
        <w:rPr>
          <w:sz w:val="20"/>
          <w:szCs w:val="20"/>
        </w:rPr>
        <w:t xml:space="preserve"> financiamiento se </w:t>
      </w:r>
      <w:r w:rsidR="008176B6" w:rsidRPr="007B660B">
        <w:rPr>
          <w:sz w:val="20"/>
          <w:szCs w:val="20"/>
        </w:rPr>
        <w:t>cubre con el presupuesto que la institución destina para atender los programas de becas a funcionarios.  El manejo y administración de estos fondos está a cargo de la Junta de Becas.</w:t>
      </w:r>
    </w:p>
    <w:p w14:paraId="4046D4C2" w14:textId="0B6E97DE" w:rsidR="00042C13" w:rsidRPr="008447B0" w:rsidRDefault="000821A5" w:rsidP="008447B0">
      <w:pPr>
        <w:tabs>
          <w:tab w:val="left" w:pos="-1440"/>
          <w:tab w:val="left" w:pos="-720"/>
        </w:tabs>
        <w:suppressAutoHyphens/>
        <w:ind w:right="51"/>
      </w:pPr>
      <w:r w:rsidRPr="007B660B">
        <w:rPr>
          <w:sz w:val="20"/>
          <w:szCs w:val="20"/>
        </w:rPr>
        <w:t>*</w:t>
      </w:r>
      <w:r w:rsidR="00D41BBF" w:rsidRPr="007B660B">
        <w:rPr>
          <w:sz w:val="20"/>
          <w:szCs w:val="20"/>
        </w:rPr>
        <w:t>*</w:t>
      </w:r>
      <w:r w:rsidR="00E46013" w:rsidRPr="007B660B">
        <w:rPr>
          <w:sz w:val="20"/>
          <w:szCs w:val="20"/>
        </w:rPr>
        <w:t>/</w:t>
      </w:r>
      <w:r w:rsidR="001962B4" w:rsidRPr="007B660B">
        <w:rPr>
          <w:sz w:val="20"/>
          <w:szCs w:val="20"/>
        </w:rPr>
        <w:t xml:space="preserve"> </w:t>
      </w:r>
      <w:r w:rsidR="00DB648E" w:rsidRPr="007B660B">
        <w:rPr>
          <w:sz w:val="20"/>
          <w:szCs w:val="20"/>
        </w:rPr>
        <w:t>L</w:t>
      </w:r>
      <w:r w:rsidR="00D47821" w:rsidRPr="007B660B">
        <w:rPr>
          <w:sz w:val="20"/>
          <w:szCs w:val="20"/>
        </w:rPr>
        <w:t xml:space="preserve">os montos </w:t>
      </w:r>
      <w:r w:rsidR="00D61CB9" w:rsidRPr="007B660B">
        <w:rPr>
          <w:sz w:val="20"/>
          <w:szCs w:val="20"/>
        </w:rPr>
        <w:t>proporcionales de cargas</w:t>
      </w:r>
      <w:r w:rsidR="00E050AB" w:rsidRPr="007B660B">
        <w:rPr>
          <w:sz w:val="20"/>
          <w:szCs w:val="20"/>
        </w:rPr>
        <w:t xml:space="preserve"> social</w:t>
      </w:r>
      <w:r w:rsidR="00D61CB9" w:rsidRPr="007B660B">
        <w:rPr>
          <w:sz w:val="20"/>
          <w:szCs w:val="20"/>
        </w:rPr>
        <w:t>es</w:t>
      </w:r>
      <w:r w:rsidR="00942EBB" w:rsidRPr="007B660B">
        <w:rPr>
          <w:sz w:val="20"/>
          <w:szCs w:val="20"/>
        </w:rPr>
        <w:t>,</w:t>
      </w:r>
      <w:r w:rsidR="00E050AB" w:rsidRPr="007B660B">
        <w:rPr>
          <w:sz w:val="20"/>
          <w:szCs w:val="20"/>
        </w:rPr>
        <w:t xml:space="preserve"> aguinaldo</w:t>
      </w:r>
      <w:r w:rsidR="00A2769E" w:rsidRPr="007B660B">
        <w:rPr>
          <w:sz w:val="20"/>
          <w:szCs w:val="20"/>
        </w:rPr>
        <w:t>,</w:t>
      </w:r>
      <w:r w:rsidR="00942EBB" w:rsidRPr="007B660B">
        <w:rPr>
          <w:sz w:val="20"/>
          <w:szCs w:val="20"/>
        </w:rPr>
        <w:t xml:space="preserve"> salario escolar</w:t>
      </w:r>
      <w:r w:rsidR="00A2769E" w:rsidRPr="007B660B">
        <w:rPr>
          <w:sz w:val="20"/>
          <w:szCs w:val="20"/>
        </w:rPr>
        <w:t xml:space="preserve"> y cesantía</w:t>
      </w:r>
      <w:r w:rsidRPr="007B660B">
        <w:rPr>
          <w:sz w:val="20"/>
          <w:szCs w:val="20"/>
        </w:rPr>
        <w:t>,</w:t>
      </w:r>
      <w:r w:rsidR="008176B6" w:rsidRPr="007B660B">
        <w:rPr>
          <w:sz w:val="20"/>
          <w:szCs w:val="20"/>
        </w:rPr>
        <w:t xml:space="preserve"> derivados del cuadro anterior</w:t>
      </w:r>
      <w:r w:rsidR="007978BB" w:rsidRPr="007B660B">
        <w:rPr>
          <w:sz w:val="20"/>
          <w:szCs w:val="20"/>
        </w:rPr>
        <w:t xml:space="preserve">, </w:t>
      </w:r>
      <w:r w:rsidR="00E31D53" w:rsidRPr="007B660B">
        <w:rPr>
          <w:sz w:val="20"/>
          <w:szCs w:val="20"/>
        </w:rPr>
        <w:t xml:space="preserve">quedan distribuidos </w:t>
      </w:r>
      <w:r w:rsidR="007978BB" w:rsidRPr="007B660B">
        <w:rPr>
          <w:sz w:val="20"/>
          <w:szCs w:val="20"/>
        </w:rPr>
        <w:t>e</w:t>
      </w:r>
      <w:r w:rsidR="00DB648E" w:rsidRPr="007B660B">
        <w:rPr>
          <w:sz w:val="20"/>
          <w:szCs w:val="20"/>
        </w:rPr>
        <w:t>n l</w:t>
      </w:r>
      <w:r w:rsidR="00CA2162" w:rsidRPr="007B660B">
        <w:rPr>
          <w:sz w:val="20"/>
          <w:szCs w:val="20"/>
        </w:rPr>
        <w:t>os</w:t>
      </w:r>
      <w:r w:rsidR="008176B6" w:rsidRPr="007B660B">
        <w:rPr>
          <w:sz w:val="20"/>
          <w:szCs w:val="20"/>
        </w:rPr>
        <w:t xml:space="preserve"> respectiv</w:t>
      </w:r>
      <w:r w:rsidR="00CA2162" w:rsidRPr="007B660B">
        <w:rPr>
          <w:sz w:val="20"/>
          <w:szCs w:val="20"/>
        </w:rPr>
        <w:t>o</w:t>
      </w:r>
      <w:r w:rsidR="008176B6" w:rsidRPr="007B660B">
        <w:rPr>
          <w:sz w:val="20"/>
          <w:szCs w:val="20"/>
        </w:rPr>
        <w:t>s</w:t>
      </w:r>
      <w:r w:rsidR="00CA2162" w:rsidRPr="007B660B">
        <w:rPr>
          <w:sz w:val="20"/>
          <w:szCs w:val="20"/>
        </w:rPr>
        <w:t xml:space="preserve"> programas presupuestarios y</w:t>
      </w:r>
      <w:r w:rsidR="00DB648E" w:rsidRPr="007B660B">
        <w:rPr>
          <w:sz w:val="20"/>
          <w:szCs w:val="20"/>
        </w:rPr>
        <w:t xml:space="preserve"> </w:t>
      </w:r>
      <w:r w:rsidR="00E31D53" w:rsidRPr="007B660B">
        <w:rPr>
          <w:sz w:val="20"/>
          <w:szCs w:val="20"/>
        </w:rPr>
        <w:t xml:space="preserve">subpartidas </w:t>
      </w:r>
      <w:r w:rsidR="00DB648E" w:rsidRPr="007B660B">
        <w:rPr>
          <w:sz w:val="20"/>
          <w:szCs w:val="20"/>
        </w:rPr>
        <w:t>de objeto de gasto</w:t>
      </w:r>
      <w:r w:rsidR="00FC6836" w:rsidRPr="007B660B">
        <w:rPr>
          <w:sz w:val="20"/>
          <w:szCs w:val="20"/>
        </w:rPr>
        <w:t>, según corresponde</w:t>
      </w:r>
      <w:r w:rsidR="00D47821" w:rsidRPr="007B660B">
        <w:rPr>
          <w:sz w:val="20"/>
          <w:szCs w:val="20"/>
        </w:rPr>
        <w:t>.</w:t>
      </w:r>
    </w:p>
    <w:p w14:paraId="1F3F785E" w14:textId="77777777" w:rsidR="00D51B76" w:rsidRPr="008447B0" w:rsidRDefault="0036697F" w:rsidP="00DB648E">
      <w:pPr>
        <w:tabs>
          <w:tab w:val="left" w:pos="-1440"/>
          <w:tab w:val="left" w:pos="-720"/>
        </w:tabs>
        <w:suppressAutoHyphens/>
        <w:rPr>
          <w:b/>
          <w:spacing w:val="-3"/>
        </w:rPr>
      </w:pPr>
      <w:r w:rsidRPr="0007098A">
        <w:rPr>
          <w:b/>
          <w:spacing w:val="-3"/>
        </w:rPr>
        <w:lastRenderedPageBreak/>
        <w:t>c</w:t>
      </w:r>
      <w:r w:rsidR="00DB648E" w:rsidRPr="0007098A">
        <w:rPr>
          <w:b/>
          <w:spacing w:val="-3"/>
        </w:rPr>
        <w:t xml:space="preserve">.- </w:t>
      </w:r>
      <w:r w:rsidR="00E97BC9" w:rsidRPr="0007098A">
        <w:rPr>
          <w:b/>
          <w:spacing w:val="-3"/>
        </w:rPr>
        <w:t xml:space="preserve">SUELDOS POR </w:t>
      </w:r>
      <w:r w:rsidR="00DB648E" w:rsidRPr="0007098A">
        <w:rPr>
          <w:b/>
          <w:spacing w:val="-3"/>
        </w:rPr>
        <w:t>SERVICIOS ESPECIALES</w:t>
      </w:r>
      <w:r w:rsidR="008B38B3" w:rsidRPr="0007098A">
        <w:rPr>
          <w:b/>
          <w:spacing w:val="-3"/>
        </w:rPr>
        <w:t>.</w:t>
      </w:r>
    </w:p>
    <w:p w14:paraId="60F97A03" w14:textId="77777777" w:rsidR="00DB648E" w:rsidRPr="0007098A" w:rsidRDefault="00D51B76" w:rsidP="00DB648E">
      <w:pPr>
        <w:tabs>
          <w:tab w:val="left" w:pos="-1440"/>
          <w:tab w:val="left" w:pos="-720"/>
        </w:tabs>
        <w:suppressAutoHyphens/>
        <w:rPr>
          <w:spacing w:val="-3"/>
        </w:rPr>
      </w:pPr>
      <w:r w:rsidRPr="00D14207">
        <w:rPr>
          <w:spacing w:val="-3"/>
        </w:rPr>
        <w:t>Los servicios especiales son remuneraciones al personal profesional, técnico o administrativo que mantiene una relación laboral no mayor de un año para realizar trabajos de carácter especial y temporal, estando sujetos a subordinación jerárquica y a un determinado horario de trabajo.  Estos cargos y su remuneración se detallan y valoran de acuerdo con la misma clasificación y escala salarial de sueldos para cargos fijos de la Institución.  En la sección de anexos se adjunta la relación laboral de servicios especiales integrada y por programas presupuestarios.</w:t>
      </w:r>
    </w:p>
    <w:p w14:paraId="5DCAAEB3" w14:textId="77777777" w:rsidR="00121CEA" w:rsidRDefault="00121CEA" w:rsidP="00620E63">
      <w:pPr>
        <w:tabs>
          <w:tab w:val="left" w:pos="-1440"/>
          <w:tab w:val="left" w:pos="-720"/>
        </w:tabs>
        <w:suppressAutoHyphens/>
        <w:rPr>
          <w:spacing w:val="-3"/>
        </w:rPr>
      </w:pPr>
      <w:r>
        <w:rPr>
          <w:spacing w:val="-3"/>
        </w:rPr>
        <w:t>Las contrataciones laborales por Servicios</w:t>
      </w:r>
      <w:r w:rsidR="00F54728">
        <w:rPr>
          <w:spacing w:val="-3"/>
        </w:rPr>
        <w:t xml:space="preserve"> </w:t>
      </w:r>
      <w:r>
        <w:rPr>
          <w:spacing w:val="-3"/>
        </w:rPr>
        <w:t>Especiales se realizan principalmente para el desarrollo de proyectos académicos y administrativos de la institución</w:t>
      </w:r>
      <w:r w:rsidR="00F54728">
        <w:rPr>
          <w:spacing w:val="-3"/>
        </w:rPr>
        <w:t>,</w:t>
      </w:r>
      <w:r w:rsidR="00835AC9">
        <w:rPr>
          <w:spacing w:val="-3"/>
        </w:rPr>
        <w:t xml:space="preserve"> </w:t>
      </w:r>
      <w:r>
        <w:rPr>
          <w:spacing w:val="-3"/>
        </w:rPr>
        <w:t xml:space="preserve">bajo la modalidad de </w:t>
      </w:r>
      <w:r w:rsidR="00835AC9">
        <w:rPr>
          <w:spacing w:val="-3"/>
        </w:rPr>
        <w:t>“</w:t>
      </w:r>
      <w:r>
        <w:rPr>
          <w:spacing w:val="-3"/>
        </w:rPr>
        <w:t>venta de bienes y servicios remunerados</w:t>
      </w:r>
      <w:r w:rsidR="00C60275">
        <w:rPr>
          <w:spacing w:val="-3"/>
        </w:rPr>
        <w:t>,</w:t>
      </w:r>
      <w:r>
        <w:rPr>
          <w:spacing w:val="-3"/>
        </w:rPr>
        <w:t xml:space="preserve"> vínculo externo</w:t>
      </w:r>
      <w:r w:rsidR="00C60275">
        <w:rPr>
          <w:spacing w:val="-3"/>
        </w:rPr>
        <w:t>, convenios</w:t>
      </w:r>
      <w:r w:rsidR="00835AC9">
        <w:rPr>
          <w:spacing w:val="-3"/>
        </w:rPr>
        <w:t>”</w:t>
      </w:r>
      <w:r>
        <w:rPr>
          <w:spacing w:val="-3"/>
        </w:rPr>
        <w:t xml:space="preserve">, así como </w:t>
      </w:r>
      <w:r w:rsidR="00835AC9">
        <w:rPr>
          <w:spacing w:val="-3"/>
        </w:rPr>
        <w:t xml:space="preserve">de </w:t>
      </w:r>
      <w:r>
        <w:rPr>
          <w:spacing w:val="-3"/>
        </w:rPr>
        <w:t xml:space="preserve">proyectos </w:t>
      </w:r>
      <w:r w:rsidR="00C60275">
        <w:rPr>
          <w:spacing w:val="-3"/>
        </w:rPr>
        <w:t>f</w:t>
      </w:r>
      <w:r>
        <w:rPr>
          <w:spacing w:val="-3"/>
        </w:rPr>
        <w:t xml:space="preserve">inanciados por leyes específicas, </w:t>
      </w:r>
      <w:r w:rsidR="00835AC9">
        <w:rPr>
          <w:spacing w:val="-3"/>
        </w:rPr>
        <w:t>entre ellas la</w:t>
      </w:r>
      <w:r>
        <w:rPr>
          <w:spacing w:val="-3"/>
        </w:rPr>
        <w:t xml:space="preserve"> </w:t>
      </w:r>
      <w:r w:rsidR="00835AC9">
        <w:rPr>
          <w:spacing w:val="-3"/>
        </w:rPr>
        <w:t>“</w:t>
      </w:r>
      <w:r>
        <w:rPr>
          <w:spacing w:val="-3"/>
        </w:rPr>
        <w:t xml:space="preserve">Ley de Pesca </w:t>
      </w:r>
      <w:r w:rsidR="00D51B76">
        <w:rPr>
          <w:spacing w:val="-3"/>
        </w:rPr>
        <w:t xml:space="preserve">y Acuicultura </w:t>
      </w:r>
      <w:r>
        <w:rPr>
          <w:spacing w:val="-3"/>
        </w:rPr>
        <w:t>No</w:t>
      </w:r>
      <w:r w:rsidR="00835AC9">
        <w:rPr>
          <w:spacing w:val="-3"/>
        </w:rPr>
        <w:t>.</w:t>
      </w:r>
      <w:r>
        <w:rPr>
          <w:spacing w:val="-3"/>
        </w:rPr>
        <w:t xml:space="preserve"> 8436</w:t>
      </w:r>
      <w:r w:rsidR="00835AC9">
        <w:rPr>
          <w:spacing w:val="-3"/>
        </w:rPr>
        <w:t>” que le otorga recursos a la Carrera de Biología Marina.  También se realizan contrataciones p</w:t>
      </w:r>
      <w:r w:rsidR="00655D93">
        <w:rPr>
          <w:spacing w:val="-3"/>
        </w:rPr>
        <w:t>or parte de</w:t>
      </w:r>
      <w:r w:rsidR="00835AC9">
        <w:rPr>
          <w:spacing w:val="-3"/>
        </w:rPr>
        <w:t xml:space="preserve"> proyectos financiados con fondos del sistema FEES, otorgados por el CONARE.</w:t>
      </w:r>
    </w:p>
    <w:p w14:paraId="0B207F0F" w14:textId="6EA38043" w:rsidR="00042C13" w:rsidRDefault="0043450D" w:rsidP="00620E63">
      <w:pPr>
        <w:tabs>
          <w:tab w:val="left" w:pos="-1440"/>
          <w:tab w:val="left" w:pos="-720"/>
        </w:tabs>
        <w:suppressAutoHyphens/>
        <w:rPr>
          <w:spacing w:val="-3"/>
        </w:rPr>
      </w:pPr>
      <w:r w:rsidRPr="00CF1E58">
        <w:rPr>
          <w:spacing w:val="-3"/>
        </w:rPr>
        <w:t xml:space="preserve">El </w:t>
      </w:r>
      <w:r w:rsidR="00D736D6" w:rsidRPr="00CF1E58">
        <w:rPr>
          <w:spacing w:val="-3"/>
        </w:rPr>
        <w:t xml:space="preserve">total de </w:t>
      </w:r>
      <w:r w:rsidR="00BC6B2E" w:rsidRPr="00CF1E58">
        <w:rPr>
          <w:spacing w:val="-3"/>
        </w:rPr>
        <w:t>jornadas laborales</w:t>
      </w:r>
      <w:r w:rsidR="00D736D6" w:rsidRPr="00CF1E58">
        <w:rPr>
          <w:spacing w:val="-3"/>
        </w:rPr>
        <w:t xml:space="preserve"> por servicios especiales </w:t>
      </w:r>
      <w:r w:rsidR="00835AC9" w:rsidRPr="00CF1E58">
        <w:rPr>
          <w:spacing w:val="-3"/>
        </w:rPr>
        <w:t>para el año 20</w:t>
      </w:r>
      <w:r w:rsidR="00D51B76" w:rsidRPr="00CF1E58">
        <w:rPr>
          <w:spacing w:val="-3"/>
        </w:rPr>
        <w:t>2</w:t>
      </w:r>
      <w:r w:rsidR="0081390B">
        <w:rPr>
          <w:spacing w:val="-3"/>
        </w:rPr>
        <w:t>2</w:t>
      </w:r>
      <w:r w:rsidR="00835AC9" w:rsidRPr="00CF1E58">
        <w:rPr>
          <w:spacing w:val="-3"/>
        </w:rPr>
        <w:t xml:space="preserve"> </w:t>
      </w:r>
      <w:r w:rsidR="00D736D6" w:rsidRPr="00CF1E58">
        <w:rPr>
          <w:spacing w:val="-3"/>
        </w:rPr>
        <w:t xml:space="preserve">es </w:t>
      </w:r>
      <w:r w:rsidR="00D736D6" w:rsidRPr="00946949">
        <w:rPr>
          <w:spacing w:val="-3"/>
        </w:rPr>
        <w:t xml:space="preserve">de </w:t>
      </w:r>
      <w:r w:rsidR="00F07C14">
        <w:rPr>
          <w:b/>
          <w:spacing w:val="-3"/>
        </w:rPr>
        <w:t>90,46</w:t>
      </w:r>
      <w:r w:rsidR="00D736D6" w:rsidRPr="00CF1E58">
        <w:rPr>
          <w:spacing w:val="-3"/>
        </w:rPr>
        <w:t xml:space="preserve"> tiempos completos, equivalente a un </w:t>
      </w:r>
      <w:r w:rsidRPr="00CF1E58">
        <w:rPr>
          <w:spacing w:val="-3"/>
        </w:rPr>
        <w:t xml:space="preserve">monto </w:t>
      </w:r>
      <w:r w:rsidR="00D736D6" w:rsidRPr="00CF1E58">
        <w:rPr>
          <w:spacing w:val="-3"/>
        </w:rPr>
        <w:t>de</w:t>
      </w:r>
      <w:r w:rsidRPr="00CF1E58">
        <w:rPr>
          <w:spacing w:val="-3"/>
        </w:rPr>
        <w:t xml:space="preserve"> </w:t>
      </w:r>
      <w:r w:rsidRPr="00F07C14">
        <w:rPr>
          <w:b/>
          <w:spacing w:val="-3"/>
        </w:rPr>
        <w:t>¢</w:t>
      </w:r>
      <w:r w:rsidR="00F07C14" w:rsidRPr="00F07C14">
        <w:rPr>
          <w:b/>
          <w:spacing w:val="-3"/>
        </w:rPr>
        <w:t>1.044.946,3</w:t>
      </w:r>
      <w:r w:rsidRPr="00F07C14">
        <w:rPr>
          <w:b/>
          <w:spacing w:val="-3"/>
        </w:rPr>
        <w:t xml:space="preserve"> miles</w:t>
      </w:r>
      <w:r w:rsidR="003A71FE" w:rsidRPr="00CF1E58">
        <w:rPr>
          <w:b/>
          <w:spacing w:val="-3"/>
        </w:rPr>
        <w:t xml:space="preserve"> </w:t>
      </w:r>
      <w:r w:rsidR="00BC6B2E" w:rsidRPr="00CF1E58">
        <w:rPr>
          <w:spacing w:val="-3"/>
        </w:rPr>
        <w:t>de</w:t>
      </w:r>
      <w:r w:rsidR="00BC6B2E" w:rsidRPr="00CF1E58">
        <w:rPr>
          <w:b/>
          <w:spacing w:val="-3"/>
        </w:rPr>
        <w:t xml:space="preserve"> </w:t>
      </w:r>
      <w:r w:rsidR="003A71FE" w:rsidRPr="00CF1E58">
        <w:rPr>
          <w:spacing w:val="-3"/>
        </w:rPr>
        <w:t>salario base</w:t>
      </w:r>
      <w:r w:rsidR="00D736D6" w:rsidRPr="00CF1E58">
        <w:rPr>
          <w:spacing w:val="-3"/>
        </w:rPr>
        <w:t xml:space="preserve"> registrado en esta subpartida</w:t>
      </w:r>
      <w:r w:rsidR="00A90EF0" w:rsidRPr="00CF1E58">
        <w:rPr>
          <w:spacing w:val="-3"/>
        </w:rPr>
        <w:t>.</w:t>
      </w:r>
      <w:r w:rsidR="003A71FE" w:rsidRPr="00CF1E58">
        <w:rPr>
          <w:spacing w:val="-3"/>
        </w:rPr>
        <w:t xml:space="preserve"> </w:t>
      </w:r>
      <w:r w:rsidR="00A90EF0" w:rsidRPr="00CF1E58">
        <w:rPr>
          <w:spacing w:val="-3"/>
        </w:rPr>
        <w:t xml:space="preserve"> </w:t>
      </w:r>
      <w:r w:rsidR="00484200" w:rsidRPr="00CF1E58">
        <w:rPr>
          <w:spacing w:val="-3"/>
        </w:rPr>
        <w:t>A continuación</w:t>
      </w:r>
      <w:r w:rsidR="00F54728">
        <w:rPr>
          <w:spacing w:val="-3"/>
        </w:rPr>
        <w:t>,</w:t>
      </w:r>
      <w:r w:rsidR="00484200" w:rsidRPr="00CF1E58">
        <w:rPr>
          <w:spacing w:val="-3"/>
        </w:rPr>
        <w:t xml:space="preserve"> el detalle de esta subpartida.</w:t>
      </w:r>
    </w:p>
    <w:p w14:paraId="218A3392" w14:textId="7350D9D9" w:rsidR="008A7267" w:rsidRPr="006157EB" w:rsidRDefault="008A7267" w:rsidP="00042C13">
      <w:pPr>
        <w:tabs>
          <w:tab w:val="left" w:pos="-1440"/>
          <w:tab w:val="left" w:pos="-720"/>
        </w:tabs>
        <w:suppressAutoHyphens/>
        <w:spacing w:after="0" w:line="240" w:lineRule="auto"/>
        <w:jc w:val="center"/>
        <w:rPr>
          <w:b/>
          <w:bCs/>
          <w:spacing w:val="-3"/>
        </w:rPr>
      </w:pPr>
      <w:r w:rsidRPr="006157EB">
        <w:rPr>
          <w:b/>
          <w:bCs/>
          <w:spacing w:val="-3"/>
        </w:rPr>
        <w:t>Cuadro 6</w:t>
      </w:r>
    </w:p>
    <w:p w14:paraId="5C1C6817" w14:textId="7FA09191" w:rsidR="007A1D5B" w:rsidRPr="008C0992" w:rsidRDefault="007A1D5B" w:rsidP="00042C13">
      <w:pPr>
        <w:tabs>
          <w:tab w:val="left" w:pos="-1440"/>
          <w:tab w:val="left" w:pos="-720"/>
        </w:tabs>
        <w:suppressAutoHyphens/>
        <w:spacing w:after="0" w:line="240" w:lineRule="auto"/>
        <w:jc w:val="center"/>
        <w:rPr>
          <w:b/>
          <w:bCs/>
          <w:spacing w:val="-3"/>
        </w:rPr>
      </w:pPr>
      <w:r w:rsidRPr="006157EB">
        <w:rPr>
          <w:b/>
          <w:bCs/>
          <w:spacing w:val="-3"/>
        </w:rPr>
        <w:t>RESUMEN SUBPARTIDA SERVICIOS ESPECIALES AÑO 202</w:t>
      </w:r>
      <w:r w:rsidR="00F07C14" w:rsidRPr="006157EB">
        <w:rPr>
          <w:b/>
          <w:bCs/>
          <w:spacing w:val="-3"/>
        </w:rPr>
        <w:t>2</w:t>
      </w:r>
    </w:p>
    <w:p w14:paraId="0BAE041D" w14:textId="30F3E33B" w:rsidR="007A1D5B" w:rsidRDefault="007A1D5B" w:rsidP="00042C13">
      <w:pPr>
        <w:tabs>
          <w:tab w:val="left" w:pos="-1440"/>
          <w:tab w:val="left" w:pos="-720"/>
        </w:tabs>
        <w:suppressAutoHyphens/>
        <w:spacing w:after="0" w:line="240" w:lineRule="auto"/>
        <w:jc w:val="center"/>
        <w:rPr>
          <w:b/>
          <w:bCs/>
          <w:spacing w:val="-3"/>
        </w:rPr>
      </w:pPr>
      <w:r w:rsidRPr="008C0992">
        <w:rPr>
          <w:b/>
          <w:bCs/>
          <w:spacing w:val="-3"/>
        </w:rPr>
        <w:t xml:space="preserve">(miles de colones y tiempos completos </w:t>
      </w:r>
      <w:r w:rsidR="008C0992">
        <w:rPr>
          <w:b/>
          <w:bCs/>
          <w:spacing w:val="-3"/>
        </w:rPr>
        <w:t>T</w:t>
      </w:r>
      <w:r w:rsidRPr="008C0992">
        <w:rPr>
          <w:b/>
          <w:bCs/>
          <w:spacing w:val="-3"/>
        </w:rPr>
        <w:t>.</w:t>
      </w:r>
      <w:r w:rsidR="008C0992">
        <w:rPr>
          <w:b/>
          <w:bCs/>
          <w:spacing w:val="-3"/>
        </w:rPr>
        <w:t>C</w:t>
      </w:r>
      <w:r w:rsidRPr="008C0992">
        <w:rPr>
          <w:b/>
          <w:bCs/>
          <w:spacing w:val="-3"/>
        </w:rPr>
        <w:t>.)</w:t>
      </w:r>
    </w:p>
    <w:p w14:paraId="17612CEC" w14:textId="77777777" w:rsidR="00042C13" w:rsidRDefault="00042C13" w:rsidP="00042C13">
      <w:pPr>
        <w:tabs>
          <w:tab w:val="left" w:pos="-1440"/>
          <w:tab w:val="left" w:pos="-720"/>
        </w:tabs>
        <w:suppressAutoHyphens/>
        <w:spacing w:after="0" w:line="240" w:lineRule="auto"/>
        <w:jc w:val="center"/>
        <w:rPr>
          <w:b/>
          <w:bCs/>
          <w:spacing w:val="-3"/>
        </w:rPr>
      </w:pPr>
    </w:p>
    <w:p w14:paraId="77B7ADCA" w14:textId="07955C57" w:rsidR="00D51B76" w:rsidRDefault="00300DA3" w:rsidP="006157EB">
      <w:pPr>
        <w:tabs>
          <w:tab w:val="left" w:pos="-1440"/>
          <w:tab w:val="left" w:pos="-720"/>
        </w:tabs>
        <w:suppressAutoHyphens/>
      </w:pPr>
      <w:r>
        <w:pict w14:anchorId="372425DE">
          <v:shape id="_x0000_i1108" type="#_x0000_t75" style="width:452.25pt;height:273pt">
            <v:imagedata r:id="rId98" o:title=""/>
          </v:shape>
        </w:pict>
      </w:r>
    </w:p>
    <w:p w14:paraId="0804203E" w14:textId="310E258B" w:rsidR="0081390B" w:rsidRDefault="0081390B" w:rsidP="006157EB">
      <w:pPr>
        <w:tabs>
          <w:tab w:val="left" w:pos="-1440"/>
          <w:tab w:val="left" w:pos="-720"/>
        </w:tabs>
        <w:suppressAutoHyphens/>
        <w:rPr>
          <w:i/>
          <w:iCs/>
          <w:sz w:val="20"/>
          <w:szCs w:val="20"/>
        </w:rPr>
      </w:pPr>
      <w:r w:rsidRPr="006C585F">
        <w:rPr>
          <w:i/>
          <w:iCs/>
          <w:sz w:val="20"/>
          <w:szCs w:val="20"/>
        </w:rPr>
        <w:t xml:space="preserve">Fuente: </w:t>
      </w:r>
      <w:r>
        <w:rPr>
          <w:i/>
          <w:iCs/>
          <w:sz w:val="20"/>
          <w:szCs w:val="20"/>
        </w:rPr>
        <w:t>Formulación Laboral</w:t>
      </w:r>
      <w:r w:rsidRPr="006C585F">
        <w:rPr>
          <w:i/>
          <w:iCs/>
          <w:sz w:val="20"/>
          <w:szCs w:val="20"/>
        </w:rPr>
        <w:t>, Área de Análisis</w:t>
      </w:r>
    </w:p>
    <w:p w14:paraId="06C31CA4" w14:textId="77777777" w:rsidR="0081390B" w:rsidRPr="006157EB" w:rsidRDefault="0081390B" w:rsidP="006157EB">
      <w:pPr>
        <w:tabs>
          <w:tab w:val="left" w:pos="-1440"/>
          <w:tab w:val="left" w:pos="-720"/>
        </w:tabs>
        <w:suppressAutoHyphens/>
        <w:rPr>
          <w:b/>
          <w:bCs/>
          <w:spacing w:val="-3"/>
        </w:rPr>
      </w:pPr>
    </w:p>
    <w:p w14:paraId="5C9303FC" w14:textId="77777777" w:rsidR="000F66A6" w:rsidRPr="00F54728" w:rsidRDefault="008447B0" w:rsidP="008447B0">
      <w:pPr>
        <w:pStyle w:val="Ttulo5"/>
      </w:pPr>
      <w:bookmarkStart w:id="84" w:name="_Toc83797837"/>
      <w:r>
        <w:lastRenderedPageBreak/>
        <w:t>2.1.1.2.</w:t>
      </w:r>
      <w:r w:rsidR="00DB648E" w:rsidRPr="00C824D7">
        <w:t xml:space="preserve"> </w:t>
      </w:r>
      <w:r w:rsidR="00DB648E" w:rsidRPr="00A83F1E">
        <w:t>D</w:t>
      </w:r>
      <w:r w:rsidR="005B6E04" w:rsidRPr="00A83F1E">
        <w:t>ietas</w:t>
      </w:r>
      <w:r w:rsidR="00DB648E" w:rsidRPr="00A83F1E">
        <w:t>.</w:t>
      </w:r>
      <w:bookmarkEnd w:id="84"/>
    </w:p>
    <w:p w14:paraId="0F0CC014" w14:textId="5A24493C" w:rsidR="000F66A6" w:rsidRPr="00F54728" w:rsidRDefault="008324F8" w:rsidP="00F54728">
      <w:pPr>
        <w:spacing w:after="240"/>
      </w:pPr>
      <w:r w:rsidRPr="00CF1E58">
        <w:t>El presupuesto total para el pago de dietas asciend</w:t>
      </w:r>
      <w:r w:rsidR="00E80702">
        <w:t>e</w:t>
      </w:r>
      <w:r w:rsidRPr="00CF1E58">
        <w:t xml:space="preserve"> a </w:t>
      </w:r>
      <w:r w:rsidRPr="00A83F1E">
        <w:rPr>
          <w:b/>
          <w:bCs/>
        </w:rPr>
        <w:t>¢</w:t>
      </w:r>
      <w:r w:rsidR="009D2447" w:rsidRPr="009D2447">
        <w:rPr>
          <w:b/>
        </w:rPr>
        <w:t>8</w:t>
      </w:r>
      <w:r w:rsidR="009D2447">
        <w:rPr>
          <w:b/>
        </w:rPr>
        <w:t>3</w:t>
      </w:r>
      <w:r w:rsidR="0082562E">
        <w:rPr>
          <w:b/>
        </w:rPr>
        <w:t>.</w:t>
      </w:r>
      <w:r w:rsidR="00A83F1E">
        <w:rPr>
          <w:b/>
        </w:rPr>
        <w:t>2</w:t>
      </w:r>
      <w:r w:rsidR="0082562E">
        <w:rPr>
          <w:b/>
        </w:rPr>
        <w:t>13,4</w:t>
      </w:r>
      <w:r w:rsidR="00A83F1E">
        <w:rPr>
          <w:b/>
        </w:rPr>
        <w:t xml:space="preserve"> </w:t>
      </w:r>
      <w:r w:rsidRPr="00CF1E58">
        <w:rPr>
          <w:b/>
        </w:rPr>
        <w:t>miles</w:t>
      </w:r>
      <w:r w:rsidRPr="00CF1E58">
        <w:t>,</w:t>
      </w:r>
      <w:r w:rsidR="004E0A7A">
        <w:t xml:space="preserve"> manteniendo el monto final presupuestado para el periodo 2021, según instrucción remitida en oficio de la Vicerrectoría de Administración </w:t>
      </w:r>
      <w:r w:rsidR="004E0A7A" w:rsidRPr="008A7267">
        <w:rPr>
          <w:b/>
          <w:bCs/>
        </w:rPr>
        <w:t>UNA</w:t>
      </w:r>
      <w:r w:rsidR="004E0A7A">
        <w:rPr>
          <w:b/>
          <w:bCs/>
        </w:rPr>
        <w:t>-</w:t>
      </w:r>
      <w:r w:rsidR="004E0A7A" w:rsidRPr="008A7267">
        <w:rPr>
          <w:b/>
          <w:bCs/>
        </w:rPr>
        <w:t>VADM</w:t>
      </w:r>
      <w:r w:rsidR="004E0A7A">
        <w:rPr>
          <w:b/>
          <w:bCs/>
        </w:rPr>
        <w:t>-</w:t>
      </w:r>
      <w:r w:rsidR="004E0A7A" w:rsidRPr="008A7267">
        <w:rPr>
          <w:b/>
          <w:bCs/>
        </w:rPr>
        <w:t>OFIC</w:t>
      </w:r>
      <w:r w:rsidR="004E0A7A">
        <w:rPr>
          <w:b/>
          <w:bCs/>
        </w:rPr>
        <w:t>-</w:t>
      </w:r>
      <w:r w:rsidR="004E0A7A" w:rsidRPr="008A7267">
        <w:rPr>
          <w:b/>
          <w:bCs/>
        </w:rPr>
        <w:t>892-2021</w:t>
      </w:r>
      <w:r w:rsidR="004E0A7A">
        <w:rPr>
          <w:b/>
          <w:bCs/>
        </w:rPr>
        <w:t>.</w:t>
      </w:r>
      <w:r w:rsidR="004E0A7A">
        <w:t xml:space="preserve"> </w:t>
      </w:r>
      <w:r w:rsidRPr="00CF1E58">
        <w:t xml:space="preserve"> </w:t>
      </w:r>
    </w:p>
    <w:p w14:paraId="77317775" w14:textId="77777777" w:rsidR="00EC310B" w:rsidRPr="00CF1E58" w:rsidRDefault="00DB648E" w:rsidP="0081390B">
      <w:pPr>
        <w:pStyle w:val="Sangradetextonormal"/>
        <w:spacing w:before="240"/>
        <w:ind w:right="0"/>
        <w:rPr>
          <w:b/>
        </w:rPr>
      </w:pPr>
      <w:r w:rsidRPr="00CF1E58">
        <w:rPr>
          <w:b/>
        </w:rPr>
        <w:t>a.- Dietas para miembros del Consejo Universitario</w:t>
      </w:r>
      <w:r w:rsidRPr="00CF1E58">
        <w:rPr>
          <w:rStyle w:val="Refdenotaalpie"/>
          <w:b/>
        </w:rPr>
        <w:footnoteReference w:id="1"/>
      </w:r>
      <w:r w:rsidRPr="00CF1E58">
        <w:rPr>
          <w:b/>
        </w:rPr>
        <w:t>.</w:t>
      </w:r>
    </w:p>
    <w:p w14:paraId="3FC0CC8C" w14:textId="3BBDB206" w:rsidR="000F66A6" w:rsidRPr="008447B0" w:rsidRDefault="00EC310B" w:rsidP="00EC310B">
      <w:pPr>
        <w:pStyle w:val="Sangradetextonormal"/>
        <w:ind w:right="0"/>
        <w:rPr>
          <w:b/>
          <w:color w:val="3B00D0"/>
        </w:rPr>
      </w:pPr>
      <w:r w:rsidRPr="00CF1E58">
        <w:t>El presupuesto de dietas para miembros del Consejo</w:t>
      </w:r>
      <w:r w:rsidR="00F54728">
        <w:t xml:space="preserve"> </w:t>
      </w:r>
      <w:r w:rsidRPr="00CF1E58">
        <w:t>Universitario</w:t>
      </w:r>
      <w:r w:rsidR="00F54728">
        <w:t xml:space="preserve"> </w:t>
      </w:r>
      <w:r w:rsidRPr="00CF1E58">
        <w:t xml:space="preserve">asciende a la suma de </w:t>
      </w:r>
      <w:r w:rsidRPr="00CF1E58">
        <w:rPr>
          <w:b/>
        </w:rPr>
        <w:t>¢</w:t>
      </w:r>
      <w:r w:rsidRPr="009D2447">
        <w:rPr>
          <w:b/>
        </w:rPr>
        <w:t>1</w:t>
      </w:r>
      <w:r w:rsidR="004E43AB" w:rsidRPr="009D2447">
        <w:rPr>
          <w:b/>
        </w:rPr>
        <w:t>5</w:t>
      </w:r>
      <w:r w:rsidR="0082562E">
        <w:rPr>
          <w:b/>
        </w:rPr>
        <w:t>.</w:t>
      </w:r>
      <w:r w:rsidR="009D2447" w:rsidRPr="009D2447">
        <w:rPr>
          <w:b/>
        </w:rPr>
        <w:t>3</w:t>
      </w:r>
      <w:r w:rsidR="0082562E">
        <w:rPr>
          <w:b/>
        </w:rPr>
        <w:t>15,8</w:t>
      </w:r>
      <w:r w:rsidRPr="00CF1E58">
        <w:rPr>
          <w:b/>
        </w:rPr>
        <w:t xml:space="preserve"> miles</w:t>
      </w:r>
      <w:r w:rsidRPr="00CF1E58">
        <w:rPr>
          <w:b/>
          <w:color w:val="3B00D0"/>
        </w:rPr>
        <w:t>.</w:t>
      </w:r>
    </w:p>
    <w:p w14:paraId="14D8FACA" w14:textId="5347E17A" w:rsidR="008A7267" w:rsidRDefault="00EC310B" w:rsidP="00EC310B">
      <w:pPr>
        <w:pStyle w:val="Sangradetextonormal"/>
        <w:ind w:right="0"/>
      </w:pPr>
      <w:r w:rsidRPr="00CF1E58">
        <w:t xml:space="preserve">Se pagan dietas a tres miembros del Consejo Universitario (representantes estudiantiles).  Se prevé un total de </w:t>
      </w:r>
      <w:r w:rsidRPr="009D2447">
        <w:rPr>
          <w:b/>
        </w:rPr>
        <w:t>96</w:t>
      </w:r>
      <w:r w:rsidRPr="00CF1E58">
        <w:rPr>
          <w:b/>
        </w:rPr>
        <w:t xml:space="preserve"> sesiones anuales</w:t>
      </w:r>
      <w:r w:rsidRPr="00CF1E58">
        <w:t xml:space="preserve">.  El valor </w:t>
      </w:r>
      <w:r w:rsidR="004E43AB" w:rsidRPr="00CF1E58">
        <w:t xml:space="preserve">estimado </w:t>
      </w:r>
      <w:r w:rsidRPr="00CF1E58">
        <w:t>de la dieta para el año 20</w:t>
      </w:r>
      <w:r w:rsidR="004E43AB" w:rsidRPr="00CF1E58">
        <w:t>2</w:t>
      </w:r>
      <w:r w:rsidR="0081390B">
        <w:t>2</w:t>
      </w:r>
      <w:r w:rsidRPr="00CF1E58">
        <w:t xml:space="preserve"> se estima en </w:t>
      </w:r>
      <w:r w:rsidRPr="00CF1E58">
        <w:rPr>
          <w:b/>
        </w:rPr>
        <w:t>¢</w:t>
      </w:r>
      <w:r w:rsidRPr="009D2447">
        <w:rPr>
          <w:b/>
        </w:rPr>
        <w:t>5</w:t>
      </w:r>
      <w:r w:rsidR="009D2447" w:rsidRPr="009D2447">
        <w:rPr>
          <w:b/>
        </w:rPr>
        <w:t>3</w:t>
      </w:r>
      <w:r w:rsidRPr="009D2447">
        <w:rPr>
          <w:b/>
        </w:rPr>
        <w:t>,</w:t>
      </w:r>
      <w:r w:rsidR="009D2447" w:rsidRPr="009D2447">
        <w:rPr>
          <w:b/>
        </w:rPr>
        <w:t>180</w:t>
      </w:r>
      <w:r w:rsidRPr="009D2447">
        <w:rPr>
          <w:b/>
        </w:rPr>
        <w:t>,</w:t>
      </w:r>
      <w:r w:rsidR="009D2447" w:rsidRPr="009D2447">
        <w:rPr>
          <w:b/>
        </w:rPr>
        <w:t>0</w:t>
      </w:r>
      <w:r w:rsidRPr="00CF1E58">
        <w:t xml:space="preserve"> </w:t>
      </w:r>
      <w:r w:rsidRPr="00CF1E58">
        <w:rPr>
          <w:b/>
        </w:rPr>
        <w:t>colones</w:t>
      </w:r>
      <w:r w:rsidRPr="00CF1E58">
        <w:t>,</w:t>
      </w:r>
      <w:r w:rsidR="008A7267">
        <w:t xml:space="preserve"> manteniendo el valor de la dieta formulada para el periodo 2021</w:t>
      </w:r>
      <w:r w:rsidR="004E0A7A">
        <w:t>.</w:t>
      </w:r>
    </w:p>
    <w:p w14:paraId="162D85F5" w14:textId="77777777" w:rsidR="00EC310B" w:rsidRPr="008447B0" w:rsidRDefault="00EC310B" w:rsidP="008447B0">
      <w:pPr>
        <w:pStyle w:val="Sangradetextonormal"/>
        <w:ind w:right="0"/>
      </w:pPr>
      <w:r w:rsidRPr="0007098A">
        <w:t>El Artículo N.29 del Estatuto Orgánico de la Universidad Nacional, dice:</w:t>
      </w:r>
    </w:p>
    <w:p w14:paraId="76888403" w14:textId="346BA3D2" w:rsidR="00F54A3A" w:rsidRPr="00D25D5E" w:rsidRDefault="00EC310B" w:rsidP="0081390B">
      <w:pPr>
        <w:ind w:left="426" w:right="607"/>
        <w:rPr>
          <w:i/>
          <w:iCs/>
          <w:spacing w:val="-3"/>
        </w:rPr>
      </w:pPr>
      <w:r w:rsidRPr="0007098A">
        <w:rPr>
          <w:i/>
          <w:iCs/>
          <w:spacing w:val="-3"/>
        </w:rPr>
        <w:t xml:space="preserve"> "Los miembros del Consejo Universitario que representan a la comunidad nacional y a la estudiantil, tendrán una retribución que fijará el mismo Consejo, en sesión a la que se excusarán de asistir los interesados".</w:t>
      </w:r>
    </w:p>
    <w:p w14:paraId="16017E37" w14:textId="77777777" w:rsidR="00EC310B" w:rsidRPr="00CF1E58" w:rsidRDefault="00DB648E" w:rsidP="001134B7">
      <w:pPr>
        <w:rPr>
          <w:b/>
        </w:rPr>
      </w:pPr>
      <w:r w:rsidRPr="00CF1E58">
        <w:rPr>
          <w:b/>
        </w:rPr>
        <w:t>b.- Dietas para miembros de órganos desconcentrados.</w:t>
      </w:r>
    </w:p>
    <w:p w14:paraId="5253BE0D" w14:textId="0AB11F7A" w:rsidR="00502F3C" w:rsidRDefault="00CB35C0" w:rsidP="001134B7">
      <w:pPr>
        <w:rPr>
          <w:spacing w:val="-3"/>
        </w:rPr>
      </w:pPr>
      <w:r w:rsidRPr="00CF1E58">
        <w:rPr>
          <w:spacing w:val="-3"/>
        </w:rPr>
        <w:t>El pago de dietas a miembros</w:t>
      </w:r>
      <w:r w:rsidR="00DB648E" w:rsidRPr="00CF1E58">
        <w:rPr>
          <w:spacing w:val="-3"/>
        </w:rPr>
        <w:t xml:space="preserve"> de órganos desconcentrados</w:t>
      </w:r>
      <w:r w:rsidRPr="00CF1E58">
        <w:rPr>
          <w:spacing w:val="-3"/>
        </w:rPr>
        <w:t xml:space="preserve"> se respalda en el</w:t>
      </w:r>
      <w:r w:rsidR="00DB648E" w:rsidRPr="00CF1E58">
        <w:rPr>
          <w:spacing w:val="-3"/>
        </w:rPr>
        <w:t xml:space="preserve"> acuerdo del Consejo Universitario</w:t>
      </w:r>
      <w:r w:rsidRPr="00CF1E58">
        <w:rPr>
          <w:spacing w:val="-3"/>
        </w:rPr>
        <w:t>, a</w:t>
      </w:r>
      <w:r w:rsidR="00DB648E" w:rsidRPr="00CF1E58">
        <w:rPr>
          <w:spacing w:val="-3"/>
        </w:rPr>
        <w:t xml:space="preserve">rtículo segundo, </w:t>
      </w:r>
      <w:r w:rsidRPr="00CF1E58">
        <w:rPr>
          <w:spacing w:val="-3"/>
        </w:rPr>
        <w:t>i</w:t>
      </w:r>
      <w:r w:rsidR="00DB648E" w:rsidRPr="00CF1E58">
        <w:rPr>
          <w:spacing w:val="-3"/>
        </w:rPr>
        <w:t xml:space="preserve">nciso IV, de la </w:t>
      </w:r>
      <w:r w:rsidRPr="00CF1E58">
        <w:rPr>
          <w:spacing w:val="-3"/>
        </w:rPr>
        <w:t>s</w:t>
      </w:r>
      <w:r w:rsidR="00DB648E" w:rsidRPr="00CF1E58">
        <w:rPr>
          <w:spacing w:val="-3"/>
        </w:rPr>
        <w:t xml:space="preserve">esión del 16 de abril 1998 (SCU-444-98), donde se establece que el monto por dieta será de un 75% de la dieta </w:t>
      </w:r>
      <w:r w:rsidR="00990F6C" w:rsidRPr="00CF1E58">
        <w:rPr>
          <w:spacing w:val="-3"/>
        </w:rPr>
        <w:t xml:space="preserve">a pagar </w:t>
      </w:r>
      <w:r w:rsidR="00DB648E" w:rsidRPr="00CF1E58">
        <w:rPr>
          <w:spacing w:val="-3"/>
        </w:rPr>
        <w:t xml:space="preserve">a los miembros del Consejo Universitario, </w:t>
      </w:r>
      <w:r w:rsidR="00910C71" w:rsidRPr="00CF1E58">
        <w:rPr>
          <w:spacing w:val="-3"/>
        </w:rPr>
        <w:t xml:space="preserve">dicho valor </w:t>
      </w:r>
      <w:r w:rsidRPr="00CF1E58">
        <w:rPr>
          <w:spacing w:val="-3"/>
        </w:rPr>
        <w:t xml:space="preserve">es </w:t>
      </w:r>
      <w:r w:rsidR="00E92ABD" w:rsidRPr="00CF1E58">
        <w:rPr>
          <w:spacing w:val="-3"/>
        </w:rPr>
        <w:t>equivalente a</w:t>
      </w:r>
      <w:r w:rsidR="00DB648E" w:rsidRPr="00CF1E58">
        <w:rPr>
          <w:spacing w:val="-3"/>
        </w:rPr>
        <w:t xml:space="preserve"> ¢</w:t>
      </w:r>
      <w:r w:rsidR="005B589A" w:rsidRPr="009D2447">
        <w:rPr>
          <w:spacing w:val="-3"/>
        </w:rPr>
        <w:t>3</w:t>
      </w:r>
      <w:r w:rsidR="004E43AB" w:rsidRPr="009D2447">
        <w:rPr>
          <w:spacing w:val="-3"/>
        </w:rPr>
        <w:t>9</w:t>
      </w:r>
      <w:r w:rsidR="00990F6C" w:rsidRPr="009D2447">
        <w:rPr>
          <w:spacing w:val="-3"/>
        </w:rPr>
        <w:t>.</w:t>
      </w:r>
      <w:r w:rsidR="009D2447" w:rsidRPr="009D2447">
        <w:rPr>
          <w:spacing w:val="-3"/>
        </w:rPr>
        <w:t>8</w:t>
      </w:r>
      <w:r w:rsidR="009A6C8E">
        <w:rPr>
          <w:spacing w:val="-3"/>
        </w:rPr>
        <w:t>8</w:t>
      </w:r>
      <w:r w:rsidR="009D2447" w:rsidRPr="009D2447">
        <w:rPr>
          <w:spacing w:val="-3"/>
        </w:rPr>
        <w:t>5</w:t>
      </w:r>
      <w:r w:rsidR="00990F6C" w:rsidRPr="009D2447">
        <w:rPr>
          <w:spacing w:val="-3"/>
        </w:rPr>
        <w:t>,</w:t>
      </w:r>
      <w:r w:rsidR="009D2447" w:rsidRPr="009D2447">
        <w:rPr>
          <w:spacing w:val="-3"/>
        </w:rPr>
        <w:t>0</w:t>
      </w:r>
      <w:r w:rsidR="00E92ABD" w:rsidRPr="00CF1E58">
        <w:rPr>
          <w:spacing w:val="-3"/>
        </w:rPr>
        <w:t xml:space="preserve"> </w:t>
      </w:r>
      <w:r w:rsidR="00990F6C" w:rsidRPr="00CF1E58">
        <w:rPr>
          <w:spacing w:val="-3"/>
        </w:rPr>
        <w:t>colones</w:t>
      </w:r>
      <w:r w:rsidR="00AF3E7D" w:rsidRPr="00CF1E58">
        <w:rPr>
          <w:spacing w:val="-3"/>
        </w:rPr>
        <w:t xml:space="preserve">, para un total </w:t>
      </w:r>
      <w:r w:rsidR="00052F06" w:rsidRPr="00CF1E58">
        <w:rPr>
          <w:spacing w:val="-3"/>
        </w:rPr>
        <w:t xml:space="preserve">presupuestado de </w:t>
      </w:r>
      <w:r w:rsidR="00052F06" w:rsidRPr="00CF1E58">
        <w:rPr>
          <w:b/>
          <w:spacing w:val="-3"/>
        </w:rPr>
        <w:t>¢</w:t>
      </w:r>
      <w:r w:rsidR="009D2447" w:rsidRPr="009D2447">
        <w:rPr>
          <w:b/>
          <w:spacing w:val="-3"/>
        </w:rPr>
        <w:t>6</w:t>
      </w:r>
      <w:r w:rsidR="004E43AB" w:rsidRPr="009D2447">
        <w:rPr>
          <w:b/>
          <w:spacing w:val="-3"/>
        </w:rPr>
        <w:t>7</w:t>
      </w:r>
      <w:r w:rsidR="00052F06" w:rsidRPr="009D2447">
        <w:rPr>
          <w:b/>
          <w:spacing w:val="-3"/>
        </w:rPr>
        <w:t>.</w:t>
      </w:r>
      <w:r w:rsidR="009D2447" w:rsidRPr="009D2447">
        <w:rPr>
          <w:b/>
          <w:spacing w:val="-3"/>
        </w:rPr>
        <w:t>897</w:t>
      </w:r>
      <w:r w:rsidRPr="009D2447">
        <w:rPr>
          <w:b/>
          <w:spacing w:val="-3"/>
        </w:rPr>
        <w:t>,</w:t>
      </w:r>
      <w:r w:rsidR="009D2447" w:rsidRPr="009D2447">
        <w:rPr>
          <w:b/>
          <w:spacing w:val="-3"/>
        </w:rPr>
        <w:t>6</w:t>
      </w:r>
      <w:r w:rsidR="00052F06" w:rsidRPr="00CF1E58">
        <w:rPr>
          <w:b/>
          <w:spacing w:val="-3"/>
        </w:rPr>
        <w:t xml:space="preserve"> miles</w:t>
      </w:r>
      <w:r w:rsidR="00052F06" w:rsidRPr="00CF1E58">
        <w:rPr>
          <w:spacing w:val="-3"/>
        </w:rPr>
        <w:t>.</w:t>
      </w:r>
    </w:p>
    <w:p w14:paraId="71AEC9CB" w14:textId="77777777" w:rsidR="00D25D5E" w:rsidRDefault="00EC310B" w:rsidP="001134B7">
      <w:pPr>
        <w:rPr>
          <w:spacing w:val="-3"/>
        </w:rPr>
      </w:pPr>
      <w:r>
        <w:rPr>
          <w:spacing w:val="-3"/>
        </w:rPr>
        <w:t>En el caso de lo</w:t>
      </w:r>
      <w:r w:rsidR="00C21604">
        <w:rPr>
          <w:spacing w:val="-3"/>
        </w:rPr>
        <w:t xml:space="preserve">s </w:t>
      </w:r>
      <w:r w:rsidR="00CB35C0">
        <w:rPr>
          <w:spacing w:val="-3"/>
        </w:rPr>
        <w:t xml:space="preserve">estudiantes representantes en </w:t>
      </w:r>
      <w:r w:rsidR="00AF3E7D">
        <w:rPr>
          <w:spacing w:val="-3"/>
        </w:rPr>
        <w:t xml:space="preserve">el </w:t>
      </w:r>
      <w:r w:rsidR="00CB35C0">
        <w:rPr>
          <w:spacing w:val="-3"/>
        </w:rPr>
        <w:t>Consejo Académico (C</w:t>
      </w:r>
      <w:r w:rsidR="00D70E78">
        <w:rPr>
          <w:spacing w:val="-3"/>
        </w:rPr>
        <w:t>ONSACA</w:t>
      </w:r>
      <w:r w:rsidR="00CB35C0">
        <w:rPr>
          <w:spacing w:val="-3"/>
        </w:rPr>
        <w:t xml:space="preserve">), </w:t>
      </w:r>
      <w:r w:rsidR="00A608C4">
        <w:rPr>
          <w:spacing w:val="-3"/>
        </w:rPr>
        <w:t xml:space="preserve">el valor de la dieta </w:t>
      </w:r>
      <w:r w:rsidR="00C21604">
        <w:rPr>
          <w:spacing w:val="-3"/>
        </w:rPr>
        <w:t>corresponde</w:t>
      </w:r>
      <w:r w:rsidR="00A608C4">
        <w:rPr>
          <w:spacing w:val="-3"/>
        </w:rPr>
        <w:t xml:space="preserve"> al</w:t>
      </w:r>
      <w:r w:rsidR="00CB35C0">
        <w:rPr>
          <w:spacing w:val="-3"/>
        </w:rPr>
        <w:t xml:space="preserve"> mismo valor que </w:t>
      </w:r>
      <w:r w:rsidR="00CB35C0" w:rsidRPr="00CB35C0">
        <w:rPr>
          <w:spacing w:val="-3"/>
        </w:rPr>
        <w:t>se paga a estudiantes representan</w:t>
      </w:r>
      <w:r w:rsidR="00CB35C0">
        <w:rPr>
          <w:spacing w:val="-3"/>
        </w:rPr>
        <w:t>t</w:t>
      </w:r>
      <w:r w:rsidR="00CB35C0" w:rsidRPr="00CB35C0">
        <w:rPr>
          <w:spacing w:val="-3"/>
        </w:rPr>
        <w:t xml:space="preserve">es </w:t>
      </w:r>
      <w:r w:rsidR="00C21604">
        <w:rPr>
          <w:spacing w:val="-3"/>
        </w:rPr>
        <w:t xml:space="preserve">en </w:t>
      </w:r>
      <w:r w:rsidR="00CB35C0" w:rsidRPr="00CB35C0">
        <w:rPr>
          <w:spacing w:val="-3"/>
        </w:rPr>
        <w:t>el Consejo Universitario (oficio UNA-VADM-OFIC-151</w:t>
      </w:r>
      <w:r w:rsidR="00CB35C0">
        <w:rPr>
          <w:spacing w:val="-3"/>
        </w:rPr>
        <w:t>7</w:t>
      </w:r>
      <w:r w:rsidR="00CB35C0" w:rsidRPr="00CB35C0">
        <w:rPr>
          <w:spacing w:val="-3"/>
        </w:rPr>
        <w:t>-2017)</w:t>
      </w:r>
      <w:r w:rsidR="005F217D">
        <w:rPr>
          <w:spacing w:val="-3"/>
        </w:rPr>
        <w:t>.</w:t>
      </w:r>
    </w:p>
    <w:p w14:paraId="671D12D6" w14:textId="146D104E" w:rsidR="00670042" w:rsidRDefault="00670042" w:rsidP="009D2447">
      <w:pPr>
        <w:spacing w:after="0"/>
        <w:jc w:val="center"/>
        <w:rPr>
          <w:b/>
          <w:bCs/>
          <w:spacing w:val="-3"/>
        </w:rPr>
      </w:pPr>
    </w:p>
    <w:p w14:paraId="37173FCD" w14:textId="11F76F8C" w:rsidR="0081390B" w:rsidRDefault="0081390B" w:rsidP="009D2447">
      <w:pPr>
        <w:spacing w:after="0"/>
        <w:jc w:val="center"/>
        <w:rPr>
          <w:b/>
          <w:bCs/>
          <w:spacing w:val="-3"/>
        </w:rPr>
      </w:pPr>
    </w:p>
    <w:p w14:paraId="5C7EF9B1" w14:textId="77777777" w:rsidR="0081390B" w:rsidRDefault="0081390B" w:rsidP="009D2447">
      <w:pPr>
        <w:spacing w:after="0"/>
        <w:jc w:val="center"/>
        <w:rPr>
          <w:b/>
          <w:bCs/>
          <w:spacing w:val="-3"/>
        </w:rPr>
      </w:pPr>
    </w:p>
    <w:p w14:paraId="7FC3993C" w14:textId="77777777" w:rsidR="00670042" w:rsidRDefault="00670042" w:rsidP="009D2447">
      <w:pPr>
        <w:spacing w:after="0"/>
        <w:jc w:val="center"/>
        <w:rPr>
          <w:b/>
          <w:bCs/>
          <w:spacing w:val="-3"/>
        </w:rPr>
      </w:pPr>
    </w:p>
    <w:p w14:paraId="12DC347B" w14:textId="77777777" w:rsidR="00670042" w:rsidRDefault="00670042" w:rsidP="009D2447">
      <w:pPr>
        <w:spacing w:after="0"/>
        <w:jc w:val="center"/>
        <w:rPr>
          <w:b/>
          <w:bCs/>
          <w:spacing w:val="-3"/>
        </w:rPr>
      </w:pPr>
    </w:p>
    <w:p w14:paraId="4232BF01" w14:textId="77777777" w:rsidR="00670042" w:rsidRDefault="00670042" w:rsidP="009D2447">
      <w:pPr>
        <w:spacing w:after="0"/>
        <w:jc w:val="center"/>
        <w:rPr>
          <w:b/>
          <w:bCs/>
          <w:spacing w:val="-3"/>
        </w:rPr>
      </w:pPr>
    </w:p>
    <w:p w14:paraId="50C7DB1F" w14:textId="77777777" w:rsidR="00670042" w:rsidRDefault="00670042" w:rsidP="009D2447">
      <w:pPr>
        <w:spacing w:after="0"/>
        <w:jc w:val="center"/>
        <w:rPr>
          <w:b/>
          <w:bCs/>
          <w:spacing w:val="-3"/>
        </w:rPr>
      </w:pPr>
    </w:p>
    <w:p w14:paraId="661101F0" w14:textId="77777777" w:rsidR="00670042" w:rsidRDefault="00670042" w:rsidP="009D2447">
      <w:pPr>
        <w:spacing w:after="0"/>
        <w:jc w:val="center"/>
        <w:rPr>
          <w:b/>
          <w:bCs/>
          <w:spacing w:val="-3"/>
        </w:rPr>
      </w:pPr>
    </w:p>
    <w:p w14:paraId="2C876177" w14:textId="77777777" w:rsidR="00670042" w:rsidRDefault="00670042" w:rsidP="009D2447">
      <w:pPr>
        <w:spacing w:after="0"/>
        <w:jc w:val="center"/>
        <w:rPr>
          <w:b/>
          <w:bCs/>
          <w:spacing w:val="-3"/>
        </w:rPr>
      </w:pPr>
    </w:p>
    <w:p w14:paraId="47B60723" w14:textId="77777777" w:rsidR="00670042" w:rsidRDefault="00670042" w:rsidP="009D2447">
      <w:pPr>
        <w:spacing w:after="0"/>
        <w:jc w:val="center"/>
        <w:rPr>
          <w:b/>
          <w:bCs/>
          <w:spacing w:val="-3"/>
        </w:rPr>
      </w:pPr>
    </w:p>
    <w:p w14:paraId="0C359AEC" w14:textId="77777777" w:rsidR="00670042" w:rsidRDefault="00670042" w:rsidP="009D2447">
      <w:pPr>
        <w:spacing w:after="0"/>
        <w:jc w:val="center"/>
        <w:rPr>
          <w:b/>
          <w:bCs/>
          <w:spacing w:val="-3"/>
        </w:rPr>
      </w:pPr>
    </w:p>
    <w:p w14:paraId="2E5D0ED5" w14:textId="77777777" w:rsidR="00670042" w:rsidRDefault="00670042" w:rsidP="009D2447">
      <w:pPr>
        <w:spacing w:after="0"/>
        <w:jc w:val="center"/>
        <w:rPr>
          <w:b/>
          <w:bCs/>
          <w:spacing w:val="-3"/>
        </w:rPr>
      </w:pPr>
    </w:p>
    <w:p w14:paraId="290BA6E7" w14:textId="77777777" w:rsidR="00670042" w:rsidRDefault="00670042" w:rsidP="009D2447">
      <w:pPr>
        <w:spacing w:after="0"/>
        <w:jc w:val="center"/>
        <w:rPr>
          <w:b/>
          <w:bCs/>
          <w:spacing w:val="-3"/>
        </w:rPr>
      </w:pPr>
    </w:p>
    <w:p w14:paraId="2FC92E92" w14:textId="77777777" w:rsidR="00670042" w:rsidRDefault="00670042" w:rsidP="009D2447">
      <w:pPr>
        <w:spacing w:after="0"/>
        <w:jc w:val="center"/>
        <w:rPr>
          <w:b/>
          <w:bCs/>
          <w:spacing w:val="-3"/>
        </w:rPr>
      </w:pPr>
    </w:p>
    <w:p w14:paraId="7A818E5C" w14:textId="77777777" w:rsidR="00670042" w:rsidRDefault="00670042" w:rsidP="009D2447">
      <w:pPr>
        <w:spacing w:after="0"/>
        <w:jc w:val="center"/>
        <w:rPr>
          <w:b/>
          <w:bCs/>
          <w:spacing w:val="-3"/>
        </w:rPr>
      </w:pPr>
    </w:p>
    <w:p w14:paraId="31C37739" w14:textId="77777777" w:rsidR="00670042" w:rsidRDefault="00670042" w:rsidP="009D2447">
      <w:pPr>
        <w:spacing w:after="0"/>
        <w:jc w:val="center"/>
        <w:rPr>
          <w:b/>
          <w:bCs/>
          <w:spacing w:val="-3"/>
        </w:rPr>
      </w:pPr>
    </w:p>
    <w:p w14:paraId="5BEE3512" w14:textId="573F483F" w:rsidR="008A7267" w:rsidRDefault="008A7267" w:rsidP="009D2447">
      <w:pPr>
        <w:spacing w:after="0"/>
        <w:jc w:val="center"/>
        <w:rPr>
          <w:b/>
          <w:bCs/>
          <w:spacing w:val="-3"/>
        </w:rPr>
      </w:pPr>
      <w:r>
        <w:rPr>
          <w:b/>
          <w:bCs/>
          <w:spacing w:val="-3"/>
        </w:rPr>
        <w:lastRenderedPageBreak/>
        <w:t>Cuadro 7</w:t>
      </w:r>
    </w:p>
    <w:p w14:paraId="59805F1D" w14:textId="7FC24C18" w:rsidR="000F66A6" w:rsidRPr="009D2447" w:rsidRDefault="009D2447" w:rsidP="009D2447">
      <w:pPr>
        <w:spacing w:after="0"/>
        <w:jc w:val="center"/>
        <w:rPr>
          <w:b/>
          <w:bCs/>
          <w:spacing w:val="-3"/>
        </w:rPr>
      </w:pPr>
      <w:r w:rsidRPr="009D2447">
        <w:rPr>
          <w:b/>
          <w:bCs/>
          <w:spacing w:val="-3"/>
        </w:rPr>
        <w:t>Universidad Nacional</w:t>
      </w:r>
    </w:p>
    <w:p w14:paraId="2CCDCACE" w14:textId="49F7A615" w:rsidR="009D2447" w:rsidRPr="009D2447" w:rsidRDefault="009D2447" w:rsidP="009D2447">
      <w:pPr>
        <w:spacing w:after="0"/>
        <w:jc w:val="center"/>
        <w:rPr>
          <w:b/>
          <w:bCs/>
          <w:spacing w:val="-3"/>
        </w:rPr>
      </w:pPr>
      <w:r w:rsidRPr="009D2447">
        <w:rPr>
          <w:b/>
          <w:bCs/>
          <w:spacing w:val="-3"/>
        </w:rPr>
        <w:t>Presupuesto Dietas – Periodo 202</w:t>
      </w:r>
      <w:r w:rsidR="008A7267">
        <w:rPr>
          <w:b/>
          <w:bCs/>
          <w:spacing w:val="-3"/>
        </w:rPr>
        <w:t>2</w:t>
      </w:r>
    </w:p>
    <w:p w14:paraId="6DEA108F" w14:textId="0E7CDA22" w:rsidR="009D2447" w:rsidRPr="009D2447" w:rsidRDefault="009D2447" w:rsidP="009D2447">
      <w:pPr>
        <w:spacing w:after="0"/>
        <w:jc w:val="center"/>
        <w:rPr>
          <w:b/>
          <w:bCs/>
          <w:spacing w:val="-3"/>
        </w:rPr>
      </w:pPr>
      <w:r w:rsidRPr="009D2447">
        <w:rPr>
          <w:b/>
          <w:bCs/>
          <w:spacing w:val="-3"/>
        </w:rPr>
        <w:t>(colones</w:t>
      </w:r>
      <w:r w:rsidR="008A7267">
        <w:rPr>
          <w:b/>
          <w:bCs/>
          <w:spacing w:val="-3"/>
        </w:rPr>
        <w:t xml:space="preserve"> corrientes</w:t>
      </w:r>
      <w:r w:rsidRPr="009D2447">
        <w:rPr>
          <w:b/>
          <w:bCs/>
          <w:spacing w:val="-3"/>
        </w:rPr>
        <w:t>)</w:t>
      </w:r>
    </w:p>
    <w:p w14:paraId="478A21FA" w14:textId="77777777" w:rsidR="009D2447" w:rsidRDefault="009D2447" w:rsidP="009D2447">
      <w:pPr>
        <w:spacing w:after="0"/>
        <w:rPr>
          <w:spacing w:val="-3"/>
        </w:rPr>
      </w:pPr>
    </w:p>
    <w:p w14:paraId="1946608B" w14:textId="0E3DDF1C" w:rsidR="004E43AB" w:rsidRDefault="00300DA3" w:rsidP="00D25D5E">
      <w:r>
        <w:pict w14:anchorId="0CEF98B6">
          <v:shape id="_x0000_i1109" type="#_x0000_t75" style="width:453.75pt;height:294.75pt">
            <v:imagedata r:id="rId99" o:title=""/>
          </v:shape>
        </w:pict>
      </w:r>
    </w:p>
    <w:p w14:paraId="76A4E68C" w14:textId="720A96F6" w:rsidR="0081390B" w:rsidRDefault="0081390B" w:rsidP="00D25D5E">
      <w:r w:rsidRPr="006C585F">
        <w:rPr>
          <w:i/>
          <w:iCs/>
          <w:sz w:val="20"/>
          <w:szCs w:val="20"/>
        </w:rPr>
        <w:t xml:space="preserve">Fuente: </w:t>
      </w:r>
      <w:r>
        <w:rPr>
          <w:i/>
          <w:iCs/>
          <w:sz w:val="20"/>
          <w:szCs w:val="20"/>
        </w:rPr>
        <w:t>Formulación Laboral</w:t>
      </w:r>
      <w:r w:rsidRPr="006C585F">
        <w:rPr>
          <w:i/>
          <w:iCs/>
          <w:sz w:val="20"/>
          <w:szCs w:val="20"/>
        </w:rPr>
        <w:t>, Área de Análisis</w:t>
      </w:r>
    </w:p>
    <w:p w14:paraId="3BF27D7A" w14:textId="77777777" w:rsidR="00DB648E" w:rsidRPr="008447B0" w:rsidRDefault="008447B0" w:rsidP="008447B0">
      <w:pPr>
        <w:pStyle w:val="Ttulo5"/>
      </w:pPr>
      <w:bookmarkStart w:id="85" w:name="_Toc83797838"/>
      <w:r>
        <w:t>2.1.1.3.</w:t>
      </w:r>
      <w:r w:rsidR="00DB648E" w:rsidRPr="0007098A">
        <w:t xml:space="preserve">   </w:t>
      </w:r>
      <w:r w:rsidR="00DB648E" w:rsidRPr="00CF1E58">
        <w:t>I</w:t>
      </w:r>
      <w:r w:rsidR="005B6E04">
        <w:t>ncentivos salariales</w:t>
      </w:r>
      <w:r w:rsidR="00DB648E" w:rsidRPr="00CF1E58">
        <w:t>.</w:t>
      </w:r>
      <w:bookmarkEnd w:id="85"/>
    </w:p>
    <w:p w14:paraId="60C48803" w14:textId="49139B26" w:rsidR="00337463" w:rsidRPr="00CF1E58" w:rsidRDefault="009514EA" w:rsidP="00337463">
      <w:pPr>
        <w:tabs>
          <w:tab w:val="left" w:pos="-1440"/>
          <w:tab w:val="left" w:pos="-720"/>
        </w:tabs>
        <w:suppressAutoHyphens/>
        <w:rPr>
          <w:spacing w:val="-3"/>
        </w:rPr>
      </w:pPr>
      <w:r w:rsidRPr="00CF1E58">
        <w:t>El monto presupuestado en e</w:t>
      </w:r>
      <w:r w:rsidR="007025EC" w:rsidRPr="00CF1E58">
        <w:t xml:space="preserve">l </w:t>
      </w:r>
      <w:r w:rsidRPr="00CF1E58">
        <w:t xml:space="preserve">grupo </w:t>
      </w:r>
      <w:r w:rsidR="007025EC" w:rsidRPr="00CF1E58">
        <w:t xml:space="preserve">de “Incentivos salariales” </w:t>
      </w:r>
      <w:r w:rsidRPr="00CF1E58">
        <w:t xml:space="preserve">asciende </w:t>
      </w:r>
      <w:r w:rsidRPr="00504B2F">
        <w:t xml:space="preserve">a </w:t>
      </w:r>
      <w:r w:rsidRPr="00504B2F">
        <w:rPr>
          <w:b/>
        </w:rPr>
        <w:t>¢</w:t>
      </w:r>
      <w:r w:rsidR="0037713C" w:rsidRPr="00504B2F">
        <w:rPr>
          <w:b/>
        </w:rPr>
        <w:t>3</w:t>
      </w:r>
      <w:r w:rsidR="008A7267">
        <w:rPr>
          <w:b/>
        </w:rPr>
        <w:t>7</w:t>
      </w:r>
      <w:r w:rsidR="0037713C" w:rsidRPr="00504B2F">
        <w:rPr>
          <w:b/>
        </w:rPr>
        <w:t>.</w:t>
      </w:r>
      <w:r w:rsidR="008A7267">
        <w:rPr>
          <w:b/>
        </w:rPr>
        <w:t>48</w:t>
      </w:r>
      <w:r w:rsidR="004F0B38">
        <w:rPr>
          <w:b/>
        </w:rPr>
        <w:t>1.512</w:t>
      </w:r>
      <w:r w:rsidR="008A7267">
        <w:rPr>
          <w:b/>
        </w:rPr>
        <w:t>,5</w:t>
      </w:r>
      <w:r w:rsidRPr="00CF1E58">
        <w:rPr>
          <w:b/>
        </w:rPr>
        <w:t xml:space="preserve"> miles</w:t>
      </w:r>
      <w:r w:rsidR="007025EC" w:rsidRPr="00CF1E58">
        <w:t>, l</w:t>
      </w:r>
      <w:r w:rsidR="00502F3C" w:rsidRPr="00CF1E58">
        <w:rPr>
          <w:spacing w:val="-3"/>
        </w:rPr>
        <w:t xml:space="preserve">os </w:t>
      </w:r>
      <w:r w:rsidR="007025EC" w:rsidRPr="00CF1E58">
        <w:rPr>
          <w:spacing w:val="-3"/>
        </w:rPr>
        <w:t>mismos</w:t>
      </w:r>
      <w:r w:rsidR="00502F3C" w:rsidRPr="00CF1E58">
        <w:rPr>
          <w:spacing w:val="-3"/>
        </w:rPr>
        <w:t xml:space="preserve"> tienen su asidero legal en </w:t>
      </w:r>
      <w:r w:rsidR="007025EC" w:rsidRPr="00CF1E58">
        <w:rPr>
          <w:spacing w:val="-3"/>
        </w:rPr>
        <w:t xml:space="preserve">la Convención Colectiva de Trabajo; el Código de Trabajo y </w:t>
      </w:r>
      <w:r w:rsidR="00502F3C" w:rsidRPr="00CF1E58">
        <w:rPr>
          <w:spacing w:val="-3"/>
        </w:rPr>
        <w:t xml:space="preserve">los </w:t>
      </w:r>
      <w:r w:rsidR="007025EC" w:rsidRPr="00CF1E58">
        <w:rPr>
          <w:spacing w:val="-3"/>
        </w:rPr>
        <w:t>r</w:t>
      </w:r>
      <w:r w:rsidR="00502F3C" w:rsidRPr="00CF1E58">
        <w:rPr>
          <w:spacing w:val="-3"/>
        </w:rPr>
        <w:t xml:space="preserve">eglamentos </w:t>
      </w:r>
      <w:r w:rsidR="007025EC" w:rsidRPr="00CF1E58">
        <w:rPr>
          <w:spacing w:val="-3"/>
        </w:rPr>
        <w:t>i</w:t>
      </w:r>
      <w:r w:rsidR="00502F3C" w:rsidRPr="00CF1E58">
        <w:rPr>
          <w:spacing w:val="-3"/>
        </w:rPr>
        <w:t>nstitucionales</w:t>
      </w:r>
      <w:r w:rsidR="007025EC" w:rsidRPr="00CF1E58">
        <w:rPr>
          <w:spacing w:val="-3"/>
        </w:rPr>
        <w:t xml:space="preserve"> que rigen la materia laboral</w:t>
      </w:r>
      <w:r w:rsidR="004F4350" w:rsidRPr="00CF1E58">
        <w:rPr>
          <w:spacing w:val="-3"/>
        </w:rPr>
        <w:t>,</w:t>
      </w:r>
      <w:r w:rsidR="007025EC" w:rsidRPr="00CF1E58">
        <w:rPr>
          <w:spacing w:val="-3"/>
        </w:rPr>
        <w:t xml:space="preserve"> entre los cuales se citan:</w:t>
      </w:r>
    </w:p>
    <w:p w14:paraId="6EA2BAFF" w14:textId="77777777" w:rsidR="00DF190E" w:rsidRPr="00CF1E58" w:rsidRDefault="00DF190E" w:rsidP="00970317">
      <w:pPr>
        <w:numPr>
          <w:ilvl w:val="1"/>
          <w:numId w:val="7"/>
        </w:numPr>
        <w:tabs>
          <w:tab w:val="left" w:pos="-1440"/>
          <w:tab w:val="left" w:pos="-720"/>
        </w:tabs>
        <w:suppressAutoHyphens/>
        <w:ind w:right="284"/>
      </w:pPr>
      <w:r w:rsidRPr="00CF1E58">
        <w:t>Reglamento de Aplicación de Incentivos Salariales de la UNA.</w:t>
      </w:r>
    </w:p>
    <w:p w14:paraId="73ECB5A8" w14:textId="77777777" w:rsidR="00DF190E" w:rsidRDefault="00DF190E" w:rsidP="00970317">
      <w:pPr>
        <w:numPr>
          <w:ilvl w:val="1"/>
          <w:numId w:val="7"/>
        </w:numPr>
        <w:tabs>
          <w:tab w:val="left" w:pos="-1440"/>
          <w:tab w:val="left" w:pos="-720"/>
        </w:tabs>
        <w:suppressAutoHyphens/>
        <w:ind w:right="284"/>
      </w:pPr>
      <w:r>
        <w:t>Reglamento de contratación laboral del personal académico.</w:t>
      </w:r>
    </w:p>
    <w:p w14:paraId="5B01D2F5" w14:textId="77777777" w:rsidR="00DF190E" w:rsidRDefault="00DF190E" w:rsidP="00970317">
      <w:pPr>
        <w:numPr>
          <w:ilvl w:val="1"/>
          <w:numId w:val="7"/>
        </w:numPr>
        <w:tabs>
          <w:tab w:val="left" w:pos="-1440"/>
          <w:tab w:val="left" w:pos="-720"/>
        </w:tabs>
        <w:suppressAutoHyphens/>
        <w:ind w:right="284"/>
      </w:pPr>
      <w:r>
        <w:t>Reglamento de sobresueldos.</w:t>
      </w:r>
    </w:p>
    <w:p w14:paraId="7006F49E" w14:textId="77777777" w:rsidR="00DF190E" w:rsidRDefault="00DF190E" w:rsidP="00970317">
      <w:pPr>
        <w:numPr>
          <w:ilvl w:val="1"/>
          <w:numId w:val="7"/>
        </w:numPr>
        <w:tabs>
          <w:tab w:val="left" w:pos="-1440"/>
          <w:tab w:val="left" w:pos="-720"/>
        </w:tabs>
        <w:suppressAutoHyphens/>
        <w:ind w:right="284"/>
      </w:pPr>
      <w:r>
        <w:t>Reglamento de zonajes.</w:t>
      </w:r>
    </w:p>
    <w:p w14:paraId="55E335A7" w14:textId="77777777" w:rsidR="00DF190E" w:rsidRDefault="00DF190E" w:rsidP="00970317">
      <w:pPr>
        <w:numPr>
          <w:ilvl w:val="1"/>
          <w:numId w:val="7"/>
        </w:numPr>
        <w:tabs>
          <w:tab w:val="left" w:pos="-1440"/>
          <w:tab w:val="left" w:pos="-720"/>
        </w:tabs>
        <w:suppressAutoHyphens/>
        <w:ind w:right="284"/>
      </w:pPr>
      <w:r>
        <w:t>Reglamento de carrera académica.</w:t>
      </w:r>
    </w:p>
    <w:p w14:paraId="088E2302" w14:textId="77777777" w:rsidR="00DF190E" w:rsidRDefault="00DF190E" w:rsidP="00970317">
      <w:pPr>
        <w:numPr>
          <w:ilvl w:val="1"/>
          <w:numId w:val="7"/>
        </w:numPr>
        <w:tabs>
          <w:tab w:val="left" w:pos="-1440"/>
          <w:tab w:val="left" w:pos="-720"/>
        </w:tabs>
        <w:suppressAutoHyphens/>
        <w:ind w:right="284"/>
      </w:pPr>
      <w:r>
        <w:t>Reglamento de carrera administrativa.</w:t>
      </w:r>
    </w:p>
    <w:p w14:paraId="4FE1C750" w14:textId="77777777" w:rsidR="00DF190E" w:rsidRDefault="00DF190E" w:rsidP="00970317">
      <w:pPr>
        <w:numPr>
          <w:ilvl w:val="1"/>
          <w:numId w:val="7"/>
        </w:numPr>
        <w:tabs>
          <w:tab w:val="left" w:pos="-1440"/>
          <w:tab w:val="left" w:pos="-720"/>
        </w:tabs>
        <w:suppressAutoHyphens/>
        <w:ind w:right="284"/>
      </w:pPr>
      <w:r>
        <w:t>Reglamento de dedicación exclusiva.</w:t>
      </w:r>
    </w:p>
    <w:p w14:paraId="23A81BC2" w14:textId="77777777" w:rsidR="00DF190E" w:rsidRDefault="00DF190E" w:rsidP="00970317">
      <w:pPr>
        <w:numPr>
          <w:ilvl w:val="1"/>
          <w:numId w:val="7"/>
        </w:numPr>
        <w:tabs>
          <w:tab w:val="left" w:pos="-1440"/>
          <w:tab w:val="left" w:pos="-720"/>
        </w:tabs>
        <w:suppressAutoHyphens/>
        <w:ind w:right="284"/>
      </w:pPr>
      <w:r>
        <w:t>Reglamento del régimen de prohibición de la UNA.</w:t>
      </w:r>
    </w:p>
    <w:p w14:paraId="033DB733" w14:textId="77777777" w:rsidR="00DF190E" w:rsidRDefault="00DF190E" w:rsidP="00970317">
      <w:pPr>
        <w:numPr>
          <w:ilvl w:val="1"/>
          <w:numId w:val="7"/>
        </w:numPr>
        <w:tabs>
          <w:tab w:val="left" w:pos="-1440"/>
          <w:tab w:val="left" w:pos="-720"/>
        </w:tabs>
        <w:suppressAutoHyphens/>
        <w:ind w:right="284"/>
      </w:pPr>
      <w:r>
        <w:t>Reglamento para el reconocimiento de tiempo servido en otras instit</w:t>
      </w:r>
      <w:r w:rsidR="005246E2">
        <w:t>uciones</w:t>
      </w:r>
      <w:r>
        <w:t xml:space="preserve"> </w:t>
      </w:r>
      <w:r w:rsidR="004E43AB">
        <w:t>p</w:t>
      </w:r>
      <w:r>
        <w:t>úblicas.</w:t>
      </w:r>
    </w:p>
    <w:p w14:paraId="71A9CB35" w14:textId="77777777" w:rsidR="000F66A6" w:rsidRDefault="000F66A6" w:rsidP="007025EC">
      <w:pPr>
        <w:tabs>
          <w:tab w:val="left" w:pos="-1440"/>
          <w:tab w:val="left" w:pos="-720"/>
        </w:tabs>
        <w:suppressAutoHyphens/>
        <w:ind w:right="284"/>
      </w:pPr>
    </w:p>
    <w:p w14:paraId="19E5AC7D" w14:textId="0241CE42" w:rsidR="00A7681B" w:rsidRDefault="007025EC" w:rsidP="004E43AB">
      <w:pPr>
        <w:tabs>
          <w:tab w:val="left" w:pos="-1440"/>
          <w:tab w:val="left" w:pos="-720"/>
        </w:tabs>
        <w:suppressAutoHyphens/>
      </w:pPr>
      <w:r w:rsidRPr="007025EC">
        <w:rPr>
          <w:spacing w:val="-3"/>
        </w:rPr>
        <w:t>P</w:t>
      </w:r>
      <w:r w:rsidR="00502F3C" w:rsidRPr="007025EC">
        <w:rPr>
          <w:spacing w:val="-3"/>
        </w:rPr>
        <w:t>ara el año 20</w:t>
      </w:r>
      <w:r w:rsidR="004E43AB">
        <w:rPr>
          <w:spacing w:val="-3"/>
        </w:rPr>
        <w:t>2</w:t>
      </w:r>
      <w:r w:rsidR="008A7267">
        <w:rPr>
          <w:spacing w:val="-3"/>
        </w:rPr>
        <w:t>2</w:t>
      </w:r>
      <w:r w:rsidR="00502F3C" w:rsidRPr="007025EC">
        <w:rPr>
          <w:spacing w:val="-3"/>
        </w:rPr>
        <w:t xml:space="preserve"> no se establecen nuevos incentivos salariales.</w:t>
      </w:r>
      <w:r w:rsidR="004E43AB">
        <w:rPr>
          <w:spacing w:val="-3"/>
        </w:rPr>
        <w:t xml:space="preserve">  A </w:t>
      </w:r>
      <w:r w:rsidR="00502F3C">
        <w:t>continuación</w:t>
      </w:r>
      <w:r w:rsidR="005246E2">
        <w:t>,</w:t>
      </w:r>
      <w:r w:rsidR="00502F3C">
        <w:t xml:space="preserve"> la conformación de dicho monto.</w:t>
      </w:r>
    </w:p>
    <w:p w14:paraId="4C3D5FB1" w14:textId="77777777" w:rsidR="008A7267" w:rsidRDefault="008A7267" w:rsidP="00D37F70">
      <w:pPr>
        <w:tabs>
          <w:tab w:val="left" w:pos="-1440"/>
          <w:tab w:val="left" w:pos="-720"/>
        </w:tabs>
        <w:suppressAutoHyphens/>
        <w:spacing w:after="0"/>
        <w:jc w:val="center"/>
        <w:rPr>
          <w:b/>
          <w:bCs/>
        </w:rPr>
      </w:pPr>
      <w:r>
        <w:rPr>
          <w:b/>
          <w:bCs/>
        </w:rPr>
        <w:t>Cuadro 8</w:t>
      </w:r>
    </w:p>
    <w:p w14:paraId="11EB7D45" w14:textId="6762A06B" w:rsidR="00D37F70" w:rsidRPr="00D37F70" w:rsidRDefault="00D37F70" w:rsidP="00D37F70">
      <w:pPr>
        <w:tabs>
          <w:tab w:val="left" w:pos="-1440"/>
          <w:tab w:val="left" w:pos="-720"/>
        </w:tabs>
        <w:suppressAutoHyphens/>
        <w:spacing w:after="0"/>
        <w:jc w:val="center"/>
        <w:rPr>
          <w:b/>
          <w:bCs/>
        </w:rPr>
      </w:pPr>
      <w:r w:rsidRPr="00D37F70">
        <w:rPr>
          <w:b/>
          <w:bCs/>
        </w:rPr>
        <w:t>INCENTIVOS SALARIALES 202</w:t>
      </w:r>
      <w:r w:rsidR="004E0A7A">
        <w:rPr>
          <w:b/>
          <w:bCs/>
        </w:rPr>
        <w:t>2</w:t>
      </w:r>
    </w:p>
    <w:p w14:paraId="2F845622" w14:textId="0E4040D2" w:rsidR="00D37F70" w:rsidRPr="00D37F70" w:rsidRDefault="00D37F70" w:rsidP="00D37F70">
      <w:pPr>
        <w:tabs>
          <w:tab w:val="left" w:pos="-1440"/>
          <w:tab w:val="left" w:pos="-720"/>
        </w:tabs>
        <w:suppressAutoHyphens/>
        <w:spacing w:after="0"/>
        <w:jc w:val="center"/>
        <w:rPr>
          <w:b/>
          <w:bCs/>
        </w:rPr>
      </w:pPr>
      <w:r w:rsidRPr="00D37F70">
        <w:rPr>
          <w:b/>
          <w:bCs/>
        </w:rPr>
        <w:t>(miles de colones)</w:t>
      </w:r>
    </w:p>
    <w:p w14:paraId="1B17081C" w14:textId="64FC5C28" w:rsidR="004E43AB" w:rsidRDefault="004E43AB" w:rsidP="004E43AB">
      <w:pPr>
        <w:tabs>
          <w:tab w:val="left" w:pos="-1440"/>
          <w:tab w:val="left" w:pos="-720"/>
        </w:tabs>
        <w:suppressAutoHyphens/>
      </w:pPr>
    </w:p>
    <w:p w14:paraId="5B260AAB" w14:textId="4DB11CDC" w:rsidR="00B51144" w:rsidRDefault="00281988" w:rsidP="00B07831">
      <w:pPr>
        <w:tabs>
          <w:tab w:val="left" w:pos="-1440"/>
          <w:tab w:val="left" w:pos="-720"/>
        </w:tabs>
        <w:suppressAutoHyphens/>
      </w:pPr>
      <w:r>
        <w:t xml:space="preserve">                      </w:t>
      </w:r>
      <w:r w:rsidR="00D92056">
        <w:pict w14:anchorId="3777A686">
          <v:shape id="_x0000_i1110" type="#_x0000_t75" style="width:335.25pt;height:315pt">
            <v:imagedata r:id="rId100" o:title=""/>
          </v:shape>
        </w:pict>
      </w:r>
    </w:p>
    <w:p w14:paraId="1EAD04A8" w14:textId="45C965BE" w:rsidR="004E0A7A" w:rsidRPr="00B07831" w:rsidRDefault="004E0A7A" w:rsidP="004E0A7A">
      <w:r>
        <w:rPr>
          <w:i/>
          <w:iCs/>
          <w:sz w:val="20"/>
          <w:szCs w:val="20"/>
        </w:rPr>
        <w:t xml:space="preserve">                       </w:t>
      </w:r>
      <w:r w:rsidRPr="006C585F">
        <w:rPr>
          <w:i/>
          <w:iCs/>
          <w:sz w:val="20"/>
          <w:szCs w:val="20"/>
        </w:rPr>
        <w:t xml:space="preserve">Fuente: </w:t>
      </w:r>
      <w:r>
        <w:rPr>
          <w:i/>
          <w:iCs/>
          <w:sz w:val="20"/>
          <w:szCs w:val="20"/>
        </w:rPr>
        <w:t>Formulación Laboral</w:t>
      </w:r>
      <w:r w:rsidRPr="006C585F">
        <w:rPr>
          <w:i/>
          <w:iCs/>
          <w:sz w:val="20"/>
          <w:szCs w:val="20"/>
        </w:rPr>
        <w:t>, Área de Análisis</w:t>
      </w:r>
    </w:p>
    <w:p w14:paraId="5D7424A6" w14:textId="77777777" w:rsidR="00DB648E" w:rsidRPr="005B6E04" w:rsidRDefault="005B6E04" w:rsidP="005B6E04">
      <w:pPr>
        <w:pStyle w:val="Ttulo5"/>
      </w:pPr>
      <w:bookmarkStart w:id="86" w:name="_Toc83797839"/>
      <w:r>
        <w:t xml:space="preserve">2.1.1.4. </w:t>
      </w:r>
      <w:r w:rsidR="00DB648E" w:rsidRPr="00D14207">
        <w:t>C</w:t>
      </w:r>
      <w:r>
        <w:t>ontribución patronal al desarrollo y seguridad social</w:t>
      </w:r>
      <w:r w:rsidR="008B38B3" w:rsidRPr="00D14207">
        <w:t>.</w:t>
      </w:r>
      <w:bookmarkEnd w:id="86"/>
    </w:p>
    <w:p w14:paraId="4BAEEF09" w14:textId="77777777" w:rsidR="00A7681B" w:rsidRPr="00D14207" w:rsidRDefault="00DB648E" w:rsidP="00DB648E">
      <w:pPr>
        <w:tabs>
          <w:tab w:val="left" w:pos="-1440"/>
          <w:tab w:val="left" w:pos="-720"/>
        </w:tabs>
        <w:suppressAutoHyphens/>
        <w:rPr>
          <w:spacing w:val="-3"/>
        </w:rPr>
      </w:pPr>
      <w:r w:rsidRPr="00D14207">
        <w:rPr>
          <w:spacing w:val="-3"/>
        </w:rPr>
        <w:t>Comprende</w:t>
      </w:r>
      <w:r w:rsidR="008D7DAD">
        <w:rPr>
          <w:spacing w:val="-3"/>
        </w:rPr>
        <w:t xml:space="preserve"> a</w:t>
      </w:r>
      <w:r w:rsidRPr="00D14207">
        <w:rPr>
          <w:spacing w:val="-3"/>
        </w:rPr>
        <w:t xml:space="preserve"> los aportes patronales al seguro de salud de la Caja Costarricense del Seguro Social</w:t>
      </w:r>
      <w:r w:rsidR="00A7681B" w:rsidRPr="00D14207">
        <w:rPr>
          <w:spacing w:val="-3"/>
        </w:rPr>
        <w:t xml:space="preserve"> y</w:t>
      </w:r>
      <w:r w:rsidRPr="00D14207">
        <w:rPr>
          <w:spacing w:val="-3"/>
        </w:rPr>
        <w:t xml:space="preserve"> el aporte al Banco Popular</w:t>
      </w:r>
      <w:r w:rsidR="008D7DAD">
        <w:rPr>
          <w:spacing w:val="-3"/>
        </w:rPr>
        <w:t>.  L</w:t>
      </w:r>
      <w:r w:rsidRPr="00D14207">
        <w:rPr>
          <w:spacing w:val="-3"/>
        </w:rPr>
        <w:t xml:space="preserve">os montos presupuestados se </w:t>
      </w:r>
      <w:r w:rsidR="00910C71" w:rsidRPr="00D14207">
        <w:rPr>
          <w:spacing w:val="-3"/>
        </w:rPr>
        <w:t xml:space="preserve">determinan con base en los </w:t>
      </w:r>
      <w:r w:rsidRPr="00D14207">
        <w:rPr>
          <w:spacing w:val="-3"/>
        </w:rPr>
        <w:t xml:space="preserve">porcentajes </w:t>
      </w:r>
      <w:r w:rsidR="00910C71" w:rsidRPr="00D14207">
        <w:rPr>
          <w:spacing w:val="-3"/>
        </w:rPr>
        <w:t>fijados por</w:t>
      </w:r>
      <w:r w:rsidRPr="00D14207">
        <w:rPr>
          <w:spacing w:val="-3"/>
        </w:rPr>
        <w:t xml:space="preserve"> la legislación vigente.</w:t>
      </w:r>
    </w:p>
    <w:p w14:paraId="11151A58" w14:textId="77777777" w:rsidR="00A7681B" w:rsidRPr="005B6E04" w:rsidRDefault="005B6E04" w:rsidP="005B6E04">
      <w:pPr>
        <w:pStyle w:val="Ttulo5"/>
      </w:pPr>
      <w:bookmarkStart w:id="87" w:name="_Toc83797840"/>
      <w:r>
        <w:t xml:space="preserve">2.1.1.5. </w:t>
      </w:r>
      <w:r w:rsidR="00A7681B" w:rsidRPr="00D14207">
        <w:t>C</w:t>
      </w:r>
      <w:r>
        <w:t>ontrib. patronal fondos de pensiones y otros de capital.</w:t>
      </w:r>
      <w:bookmarkEnd w:id="87"/>
    </w:p>
    <w:p w14:paraId="71A04EEC" w14:textId="5FE5A88F" w:rsidR="002644C4" w:rsidRDefault="002644C4" w:rsidP="005246E2">
      <w:pPr>
        <w:tabs>
          <w:tab w:val="left" w:pos="-1440"/>
          <w:tab w:val="left" w:pos="-720"/>
        </w:tabs>
        <w:suppressAutoHyphens/>
        <w:spacing w:after="240"/>
        <w:rPr>
          <w:spacing w:val="-3"/>
        </w:rPr>
      </w:pPr>
      <w:r w:rsidRPr="00D14207">
        <w:rPr>
          <w:spacing w:val="-3"/>
        </w:rPr>
        <w:t>Comprende los aportes patronales a los regímenes de pensiones del Magisterio Nacional y la C.C.S.S. (Ley de protección al trabajador).  Los montos presupuest</w:t>
      </w:r>
      <w:r w:rsidR="005B6E04">
        <w:rPr>
          <w:spacing w:val="-3"/>
        </w:rPr>
        <w:t>a</w:t>
      </w:r>
      <w:r w:rsidRPr="00D14207">
        <w:rPr>
          <w:spacing w:val="-3"/>
        </w:rPr>
        <w:t>dos se calculan aplicando los correspondientes porcentajes determinados en la legislación vigente.</w:t>
      </w:r>
    </w:p>
    <w:p w14:paraId="0880557D" w14:textId="32C1937C" w:rsidR="00354EF9" w:rsidRDefault="00354EF9" w:rsidP="005246E2">
      <w:pPr>
        <w:tabs>
          <w:tab w:val="left" w:pos="-1440"/>
          <w:tab w:val="left" w:pos="-720"/>
        </w:tabs>
        <w:suppressAutoHyphens/>
        <w:spacing w:after="240"/>
        <w:rPr>
          <w:spacing w:val="-3"/>
        </w:rPr>
      </w:pPr>
    </w:p>
    <w:p w14:paraId="2E00B357" w14:textId="77777777" w:rsidR="00DF559B" w:rsidRPr="005246E2" w:rsidRDefault="005B6E04" w:rsidP="005246E2">
      <w:pPr>
        <w:tabs>
          <w:tab w:val="left" w:pos="-1440"/>
          <w:tab w:val="left" w:pos="-720"/>
        </w:tabs>
        <w:suppressAutoHyphens/>
        <w:spacing w:after="240"/>
        <w:rPr>
          <w:b/>
          <w:spacing w:val="-3"/>
        </w:rPr>
      </w:pPr>
      <w:r>
        <w:rPr>
          <w:b/>
          <w:spacing w:val="-3"/>
        </w:rPr>
        <w:lastRenderedPageBreak/>
        <w:t xml:space="preserve">a.- </w:t>
      </w:r>
      <w:r w:rsidR="00DF559B" w:rsidRPr="00D14207">
        <w:rPr>
          <w:b/>
          <w:spacing w:val="-3"/>
        </w:rPr>
        <w:t>Contribución Patronal a Fondos Administrados por Entes Privados.</w:t>
      </w:r>
    </w:p>
    <w:p w14:paraId="6BECD0F7" w14:textId="2A3EEFD4" w:rsidR="00DF559B" w:rsidRPr="00D14207" w:rsidRDefault="00DF559B" w:rsidP="005246E2">
      <w:pPr>
        <w:tabs>
          <w:tab w:val="left" w:pos="-1440"/>
          <w:tab w:val="left" w:pos="-720"/>
        </w:tabs>
        <w:suppressAutoHyphens/>
        <w:spacing w:after="240"/>
        <w:rPr>
          <w:spacing w:val="-3"/>
        </w:rPr>
      </w:pPr>
      <w:r w:rsidRPr="00D14207">
        <w:rPr>
          <w:spacing w:val="-3"/>
        </w:rPr>
        <w:t>S</w:t>
      </w:r>
      <w:r w:rsidR="00AC0A62" w:rsidRPr="00D14207">
        <w:rPr>
          <w:spacing w:val="-3"/>
        </w:rPr>
        <w:t xml:space="preserve">e incorpora </w:t>
      </w:r>
      <w:r w:rsidR="000476AA" w:rsidRPr="00D14207">
        <w:rPr>
          <w:spacing w:val="-3"/>
        </w:rPr>
        <w:t xml:space="preserve">en </w:t>
      </w:r>
      <w:r w:rsidRPr="00D14207">
        <w:rPr>
          <w:spacing w:val="-3"/>
        </w:rPr>
        <w:t>esta subpartida</w:t>
      </w:r>
      <w:r w:rsidR="000476AA" w:rsidRPr="00D14207">
        <w:rPr>
          <w:spacing w:val="-3"/>
        </w:rPr>
        <w:t xml:space="preserve"> </w:t>
      </w:r>
      <w:r w:rsidR="00DE2DB7">
        <w:rPr>
          <w:spacing w:val="-3"/>
        </w:rPr>
        <w:t xml:space="preserve">la suma de </w:t>
      </w:r>
      <w:r w:rsidR="00DE2DB7" w:rsidRPr="00FB6493">
        <w:rPr>
          <w:b/>
          <w:bCs/>
          <w:spacing w:val="-3"/>
        </w:rPr>
        <w:t>¢3.</w:t>
      </w:r>
      <w:r w:rsidR="008A7267">
        <w:rPr>
          <w:b/>
          <w:bCs/>
          <w:spacing w:val="-3"/>
        </w:rPr>
        <w:t>039</w:t>
      </w:r>
      <w:r w:rsidR="004F0B38">
        <w:rPr>
          <w:b/>
          <w:bCs/>
          <w:spacing w:val="-3"/>
        </w:rPr>
        <w:t>.</w:t>
      </w:r>
      <w:r w:rsidR="004F0B38">
        <w:rPr>
          <w:b/>
          <w:bCs/>
          <w:spacing w:val="-3"/>
        </w:rPr>
        <w:tab/>
        <w:t>673,9</w:t>
      </w:r>
      <w:r w:rsidR="00DE2DB7" w:rsidRPr="00CF1E58">
        <w:rPr>
          <w:b/>
          <w:bCs/>
          <w:spacing w:val="-3"/>
        </w:rPr>
        <w:t xml:space="preserve"> miles</w:t>
      </w:r>
      <w:r w:rsidR="00DE2DB7" w:rsidRPr="00CF1E58">
        <w:rPr>
          <w:b/>
          <w:spacing w:val="-3"/>
        </w:rPr>
        <w:t>,</w:t>
      </w:r>
      <w:r w:rsidR="00DE2DB7">
        <w:rPr>
          <w:b/>
          <w:spacing w:val="-3"/>
        </w:rPr>
        <w:t xml:space="preserve"> </w:t>
      </w:r>
      <w:r w:rsidR="00DE2DB7" w:rsidRPr="0086463A">
        <w:rPr>
          <w:bCs/>
          <w:spacing w:val="-3"/>
        </w:rPr>
        <w:t>correspondiente</w:t>
      </w:r>
      <w:r w:rsidR="0086463A">
        <w:rPr>
          <w:b/>
          <w:spacing w:val="-3"/>
        </w:rPr>
        <w:t xml:space="preserve"> </w:t>
      </w:r>
      <w:r w:rsidR="0086463A">
        <w:rPr>
          <w:spacing w:val="-3"/>
        </w:rPr>
        <w:t>a</w:t>
      </w:r>
      <w:r w:rsidR="001C1340">
        <w:rPr>
          <w:spacing w:val="-3"/>
        </w:rPr>
        <w:t>l</w:t>
      </w:r>
      <w:r w:rsidR="0086463A">
        <w:rPr>
          <w:spacing w:val="-3"/>
        </w:rPr>
        <w:t xml:space="preserve"> 5% de</w:t>
      </w:r>
      <w:r w:rsidR="001C1340">
        <w:rPr>
          <w:spacing w:val="-3"/>
        </w:rPr>
        <w:t xml:space="preserve"> aporte patronal</w:t>
      </w:r>
      <w:r w:rsidR="000476AA" w:rsidRPr="00D14207">
        <w:rPr>
          <w:spacing w:val="-3"/>
        </w:rPr>
        <w:t xml:space="preserve"> por concepto de “Cesantía”</w:t>
      </w:r>
      <w:r w:rsidRPr="00D14207">
        <w:rPr>
          <w:spacing w:val="-3"/>
        </w:rPr>
        <w:t>, cuyos recursos son transferidos a las organizaciones administradoras, tales como: el Fondo de Beneficio Social de los Trabajadores de la Universidad (FOBESO); la Asociación Solidarista de la Universidad Nacional (ASOUNA) y la Cooperativa Universitaria de Ahorro y Crédito R.L.</w:t>
      </w:r>
      <w:r w:rsidRPr="00D14207">
        <w:rPr>
          <w:b/>
          <w:spacing w:val="-3"/>
        </w:rPr>
        <w:t xml:space="preserve"> (</w:t>
      </w:r>
      <w:r w:rsidRPr="00D14207">
        <w:rPr>
          <w:spacing w:val="-3"/>
        </w:rPr>
        <w:t>COOPEUNA).</w:t>
      </w:r>
      <w:r w:rsidR="000476AA" w:rsidRPr="00D14207">
        <w:rPr>
          <w:spacing w:val="-3"/>
        </w:rPr>
        <w:t xml:space="preserve"> </w:t>
      </w:r>
      <w:r w:rsidR="0064217D">
        <w:rPr>
          <w:spacing w:val="-3"/>
        </w:rPr>
        <w:t>Existen algunos funcionarios no afiliados voluntariamente a dicho fondo.</w:t>
      </w:r>
    </w:p>
    <w:p w14:paraId="3B981AB4" w14:textId="77777777" w:rsidR="00AF61E1" w:rsidRPr="005246E2" w:rsidRDefault="000476AA" w:rsidP="005246E2">
      <w:pPr>
        <w:tabs>
          <w:tab w:val="left" w:pos="-1440"/>
          <w:tab w:val="left" w:pos="-720"/>
        </w:tabs>
        <w:suppressAutoHyphens/>
        <w:spacing w:after="240"/>
        <w:rPr>
          <w:spacing w:val="-3"/>
        </w:rPr>
      </w:pPr>
      <w:r w:rsidRPr="00CF1E58">
        <w:rPr>
          <w:spacing w:val="-3"/>
        </w:rPr>
        <w:t>Dichos</w:t>
      </w:r>
      <w:r w:rsidR="004C69A2" w:rsidRPr="00CF1E58">
        <w:rPr>
          <w:spacing w:val="-3"/>
        </w:rPr>
        <w:t xml:space="preserve"> aportes se respaldan en los acuerdos del Consejo Universitario, según Artículo Sexto, Inciso I, de la sesión ordinaria del 14 de setiembre</w:t>
      </w:r>
      <w:r w:rsidR="004C69A2" w:rsidRPr="00D14207">
        <w:rPr>
          <w:spacing w:val="-3"/>
        </w:rPr>
        <w:t xml:space="preserve"> 2006, acta No. 2787, publicado en la Gaceta No. 15 del 18-09-2006 (oficio SCU-1584-2006), y Artículo V, Inciso VI, Sesión Ordinaria del 11 de setiembre 2008 (oficio SCU-1347-2008), remitidos a la Contraloría General de la República en los documentos de presupuesto ordinario de los año</w:t>
      </w:r>
      <w:r w:rsidR="00A641E6">
        <w:rPr>
          <w:spacing w:val="-3"/>
        </w:rPr>
        <w:t>s</w:t>
      </w:r>
      <w:r w:rsidR="004C69A2" w:rsidRPr="00D14207">
        <w:rPr>
          <w:spacing w:val="-3"/>
        </w:rPr>
        <w:t xml:space="preserve"> 2007 y 2009, respectivamente.</w:t>
      </w:r>
    </w:p>
    <w:p w14:paraId="55453DF6" w14:textId="77777777" w:rsidR="00DB648E" w:rsidRPr="005246E2" w:rsidRDefault="00D04B18" w:rsidP="005B6E04">
      <w:pPr>
        <w:pStyle w:val="Ttulo3"/>
      </w:pPr>
      <w:bookmarkStart w:id="88" w:name="_Toc83797841"/>
      <w:r w:rsidRPr="00D14207">
        <w:t>2.2</w:t>
      </w:r>
      <w:r w:rsidR="005B6E04">
        <w:t xml:space="preserve">. </w:t>
      </w:r>
      <w:r w:rsidR="00DB648E" w:rsidRPr="00D14207">
        <w:t>P</w:t>
      </w:r>
      <w:r w:rsidR="00BD5D91">
        <w:t>artidas del presupuestos de Operación</w:t>
      </w:r>
      <w:r w:rsidR="00A5230C" w:rsidRPr="00D14207">
        <w:t>.</w:t>
      </w:r>
      <w:bookmarkEnd w:id="88"/>
    </w:p>
    <w:p w14:paraId="5C66E6A6" w14:textId="77777777" w:rsidR="00DB648E" w:rsidRPr="005246E2" w:rsidRDefault="005B6E04" w:rsidP="005B6E04">
      <w:pPr>
        <w:pStyle w:val="Ttulo4"/>
      </w:pPr>
      <w:bookmarkStart w:id="89" w:name="_Toc83797842"/>
      <w:r>
        <w:t xml:space="preserve">2.2.1. </w:t>
      </w:r>
      <w:r w:rsidR="00F56DA9" w:rsidRPr="00D14207">
        <w:t>S</w:t>
      </w:r>
      <w:r w:rsidR="00BD5D91">
        <w:t>ervicios</w:t>
      </w:r>
      <w:r w:rsidR="00F56DA9" w:rsidRPr="00D14207">
        <w:t>.</w:t>
      </w:r>
      <w:bookmarkEnd w:id="89"/>
    </w:p>
    <w:p w14:paraId="72AB57CD" w14:textId="6C5C4795" w:rsidR="00E218CF" w:rsidRPr="005B6E04" w:rsidRDefault="00DB648E" w:rsidP="00207E2B">
      <w:pPr>
        <w:tabs>
          <w:tab w:val="left" w:pos="-1440"/>
          <w:tab w:val="left" w:pos="-720"/>
        </w:tabs>
        <w:suppressAutoHyphens/>
        <w:rPr>
          <w:b/>
          <w:spacing w:val="-3"/>
        </w:rPr>
      </w:pPr>
      <w:r w:rsidRPr="00CF1E58">
        <w:rPr>
          <w:spacing w:val="-3"/>
        </w:rPr>
        <w:t>Se entiende por servicios las obligaci</w:t>
      </w:r>
      <w:r w:rsidR="00076E0A" w:rsidRPr="00CF1E58">
        <w:rPr>
          <w:spacing w:val="-3"/>
        </w:rPr>
        <w:t xml:space="preserve">ones que la institución </w:t>
      </w:r>
      <w:r w:rsidR="00AC5D82">
        <w:rPr>
          <w:spacing w:val="-3"/>
        </w:rPr>
        <w:t>asum</w:t>
      </w:r>
      <w:r w:rsidR="00076E0A" w:rsidRPr="00CF1E58">
        <w:rPr>
          <w:spacing w:val="-3"/>
        </w:rPr>
        <w:t>e</w:t>
      </w:r>
      <w:r w:rsidRPr="00CF1E58">
        <w:rPr>
          <w:spacing w:val="-3"/>
        </w:rPr>
        <w:t xml:space="preserve"> mediante contratos administrativos con personas físicas o jurídicas, públicas o privadas, por la prestación de servicios de diversa naturaleza</w:t>
      </w:r>
      <w:r w:rsidRPr="00CF1E58">
        <w:rPr>
          <w:rStyle w:val="Refdenotaalpie"/>
          <w:spacing w:val="-3"/>
        </w:rPr>
        <w:footnoteReference w:id="2"/>
      </w:r>
      <w:r w:rsidR="00A5230C" w:rsidRPr="00CF1E58">
        <w:rPr>
          <w:spacing w:val="-3"/>
        </w:rPr>
        <w:t xml:space="preserve">,  el monto presupuestado es de </w:t>
      </w:r>
      <w:r w:rsidR="00A5230C" w:rsidRPr="00CF1E58">
        <w:rPr>
          <w:b/>
          <w:spacing w:val="-3"/>
        </w:rPr>
        <w:t>¢</w:t>
      </w:r>
      <w:r w:rsidR="008D7DAD" w:rsidRPr="0037560F">
        <w:rPr>
          <w:b/>
          <w:spacing w:val="-3"/>
        </w:rPr>
        <w:t>1</w:t>
      </w:r>
      <w:r w:rsidR="008A7267">
        <w:rPr>
          <w:b/>
          <w:spacing w:val="-3"/>
        </w:rPr>
        <w:t>1</w:t>
      </w:r>
      <w:r w:rsidR="008D7DAD" w:rsidRPr="0037560F">
        <w:rPr>
          <w:b/>
          <w:spacing w:val="-3"/>
        </w:rPr>
        <w:t>.</w:t>
      </w:r>
      <w:r w:rsidR="008A7267">
        <w:rPr>
          <w:b/>
          <w:spacing w:val="-3"/>
        </w:rPr>
        <w:t>032</w:t>
      </w:r>
      <w:r w:rsidR="004F0B38">
        <w:rPr>
          <w:b/>
          <w:spacing w:val="-3"/>
        </w:rPr>
        <w:t>.558,2</w:t>
      </w:r>
      <w:r w:rsidR="00A5230C" w:rsidRPr="0037560F">
        <w:rPr>
          <w:b/>
          <w:spacing w:val="-3"/>
        </w:rPr>
        <w:t xml:space="preserve"> miles</w:t>
      </w:r>
      <w:r w:rsidR="00941F7B" w:rsidRPr="00CF1E58">
        <w:rPr>
          <w:b/>
          <w:spacing w:val="-3"/>
        </w:rPr>
        <w:t>.</w:t>
      </w:r>
    </w:p>
    <w:p w14:paraId="32544A16" w14:textId="28EE21E2" w:rsidR="00A737C3" w:rsidRPr="00CF1E58" w:rsidRDefault="00207E2B" w:rsidP="00207E2B">
      <w:pPr>
        <w:tabs>
          <w:tab w:val="left" w:pos="-1440"/>
          <w:tab w:val="left" w:pos="-720"/>
        </w:tabs>
        <w:suppressAutoHyphens/>
      </w:pPr>
      <w:r w:rsidRPr="00CF1E58">
        <w:t xml:space="preserve">Se incorpora en </w:t>
      </w:r>
      <w:r w:rsidR="00215C36" w:rsidRPr="00CF1E58">
        <w:t>la</w:t>
      </w:r>
      <w:r w:rsidR="00C56E47" w:rsidRPr="00CF1E58">
        <w:t>s</w:t>
      </w:r>
      <w:r w:rsidR="00215C36" w:rsidRPr="00CF1E58">
        <w:t xml:space="preserve"> </w:t>
      </w:r>
      <w:r w:rsidRPr="00CF1E58">
        <w:t>partida</w:t>
      </w:r>
      <w:r w:rsidR="00C56E47" w:rsidRPr="00CF1E58">
        <w:t>s</w:t>
      </w:r>
      <w:r w:rsidRPr="00CF1E58">
        <w:t xml:space="preserve"> </w:t>
      </w:r>
      <w:r w:rsidR="00215C36" w:rsidRPr="00CF1E58">
        <w:t xml:space="preserve">de servicios </w:t>
      </w:r>
      <w:r w:rsidR="00C56E47" w:rsidRPr="00CF1E58">
        <w:t xml:space="preserve">y </w:t>
      </w:r>
      <w:r w:rsidR="007A17D6" w:rsidRPr="00CF1E58">
        <w:t>m</w:t>
      </w:r>
      <w:r w:rsidR="00C56E47" w:rsidRPr="00CF1E58">
        <w:t xml:space="preserve">ateriales y </w:t>
      </w:r>
      <w:r w:rsidR="007A17D6" w:rsidRPr="00CF1E58">
        <w:t>s</w:t>
      </w:r>
      <w:r w:rsidR="00C56E47" w:rsidRPr="00CF1E58">
        <w:t xml:space="preserve">uministros, </w:t>
      </w:r>
      <w:r w:rsidRPr="00CF1E58">
        <w:t xml:space="preserve">una previsión </w:t>
      </w:r>
      <w:r w:rsidR="00C56E47" w:rsidRPr="00CF1E58">
        <w:t xml:space="preserve">de </w:t>
      </w:r>
      <w:r w:rsidR="00C56E47" w:rsidRPr="00CF1E58">
        <w:rPr>
          <w:b/>
          <w:bCs/>
        </w:rPr>
        <w:t>¢</w:t>
      </w:r>
      <w:r w:rsidR="0000108D" w:rsidRPr="0000108D">
        <w:rPr>
          <w:b/>
          <w:bCs/>
        </w:rPr>
        <w:t>6</w:t>
      </w:r>
      <w:r w:rsidR="00C56E47" w:rsidRPr="0000108D">
        <w:rPr>
          <w:b/>
          <w:bCs/>
        </w:rPr>
        <w:t>.</w:t>
      </w:r>
      <w:r w:rsidR="0000108D" w:rsidRPr="0000108D">
        <w:rPr>
          <w:b/>
          <w:bCs/>
        </w:rPr>
        <w:t>295</w:t>
      </w:r>
      <w:r w:rsidR="00C56E47" w:rsidRPr="0000108D">
        <w:rPr>
          <w:b/>
          <w:bCs/>
        </w:rPr>
        <w:t>,</w:t>
      </w:r>
      <w:r w:rsidR="0000108D" w:rsidRPr="0000108D">
        <w:rPr>
          <w:b/>
          <w:bCs/>
        </w:rPr>
        <w:t>3</w:t>
      </w:r>
      <w:r w:rsidR="00C56E47" w:rsidRPr="00CF1E58">
        <w:rPr>
          <w:b/>
          <w:bCs/>
        </w:rPr>
        <w:t xml:space="preserve"> miles,</w:t>
      </w:r>
      <w:r w:rsidR="00C56E47" w:rsidRPr="00CF1E58">
        <w:t xml:space="preserve"> pa</w:t>
      </w:r>
      <w:r w:rsidRPr="00CF1E58">
        <w:t xml:space="preserve">ra </w:t>
      </w:r>
      <w:r w:rsidR="00C56E47" w:rsidRPr="00CF1E58">
        <w:t xml:space="preserve">el </w:t>
      </w:r>
      <w:r w:rsidRPr="00CF1E58">
        <w:t xml:space="preserve">desarrollo de las actividades institucionales </w:t>
      </w:r>
      <w:r w:rsidR="00215C36" w:rsidRPr="00CF1E58">
        <w:t xml:space="preserve">que demanda el proceso </w:t>
      </w:r>
      <w:r w:rsidRPr="00CF1E58">
        <w:t xml:space="preserve">de Control Interno, esto en apego a lo establecido en la </w:t>
      </w:r>
      <w:r w:rsidRPr="00CF1E58">
        <w:rPr>
          <w:b/>
          <w:bCs/>
        </w:rPr>
        <w:t>Ley General de Control Interno No.</w:t>
      </w:r>
      <w:r w:rsidR="00F20B3B" w:rsidRPr="00CF1E58">
        <w:rPr>
          <w:b/>
          <w:bCs/>
        </w:rPr>
        <w:t xml:space="preserve"> </w:t>
      </w:r>
      <w:r w:rsidRPr="00CF1E58">
        <w:rPr>
          <w:b/>
          <w:bCs/>
        </w:rPr>
        <w:t>8292</w:t>
      </w:r>
      <w:r w:rsidR="00F20B3B" w:rsidRPr="00CF1E58">
        <w:rPr>
          <w:b/>
          <w:bCs/>
        </w:rPr>
        <w:t>.</w:t>
      </w:r>
      <w:r w:rsidR="00215C36" w:rsidRPr="00CF1E58">
        <w:rPr>
          <w:b/>
          <w:bCs/>
        </w:rPr>
        <w:t xml:space="preserve"> </w:t>
      </w:r>
      <w:r w:rsidRPr="00CF1E58">
        <w:rPr>
          <w:b/>
          <w:bCs/>
        </w:rPr>
        <w:t xml:space="preserve"> </w:t>
      </w:r>
      <w:r w:rsidR="00215C36" w:rsidRPr="00CF1E58">
        <w:rPr>
          <w:bCs/>
        </w:rPr>
        <w:t xml:space="preserve"> Las</w:t>
      </w:r>
      <w:r w:rsidRPr="00CF1E58">
        <w:t xml:space="preserve"> actividad</w:t>
      </w:r>
      <w:r w:rsidR="00215C36" w:rsidRPr="00CF1E58">
        <w:t>es de control interno están a cargo d</w:t>
      </w:r>
      <w:r w:rsidRPr="00CF1E58">
        <w:t xml:space="preserve">el Área de Planificación Económica de la Universidad Nacional </w:t>
      </w:r>
      <w:r w:rsidR="00A737C3" w:rsidRPr="00CF1E58">
        <w:t>–</w:t>
      </w:r>
      <w:r w:rsidR="00F20B3B" w:rsidRPr="00CF1E58">
        <w:t xml:space="preserve"> </w:t>
      </w:r>
      <w:r w:rsidRPr="00CF1E58">
        <w:t>A</w:t>
      </w:r>
      <w:r w:rsidR="00215C36" w:rsidRPr="00CF1E58">
        <w:t>peuna</w:t>
      </w:r>
      <w:r w:rsidR="00A737C3" w:rsidRPr="00CF1E58">
        <w:t>.</w:t>
      </w:r>
    </w:p>
    <w:p w14:paraId="66AAF625" w14:textId="77777777" w:rsidR="005C1AAB" w:rsidRPr="005B6E04" w:rsidRDefault="005C1AAB" w:rsidP="005B6E04">
      <w:pPr>
        <w:pStyle w:val="Ttulo5"/>
      </w:pPr>
      <w:bookmarkStart w:id="90" w:name="_Toc83797843"/>
      <w:r w:rsidRPr="00CF1E58">
        <w:t>2.2.1.1</w:t>
      </w:r>
      <w:r w:rsidR="00BD5D91">
        <w:t>.</w:t>
      </w:r>
      <w:r w:rsidRPr="00CF1E58">
        <w:t xml:space="preserve"> S</w:t>
      </w:r>
      <w:r w:rsidR="00BD5D91">
        <w:t>ervicios de gestión y apoyo.</w:t>
      </w:r>
      <w:bookmarkEnd w:id="90"/>
    </w:p>
    <w:p w14:paraId="47B1E692" w14:textId="46199ABC" w:rsidR="005C1AAB" w:rsidRPr="00D14207" w:rsidRDefault="005C1AAB" w:rsidP="005C1AAB">
      <w:pPr>
        <w:suppressAutoHyphens/>
      </w:pPr>
      <w:r w:rsidRPr="00CF1E58">
        <w:t xml:space="preserve">Se incorpora en este apartado un total de </w:t>
      </w:r>
      <w:r w:rsidRPr="00F1547D">
        <w:rPr>
          <w:b/>
        </w:rPr>
        <w:t>¢</w:t>
      </w:r>
      <w:r w:rsidR="00352DAE">
        <w:rPr>
          <w:b/>
        </w:rPr>
        <w:t>1</w:t>
      </w:r>
      <w:r w:rsidR="004F0B38">
        <w:rPr>
          <w:b/>
        </w:rPr>
        <w:t>.</w:t>
      </w:r>
      <w:r w:rsidR="00352DAE">
        <w:rPr>
          <w:b/>
        </w:rPr>
        <w:t>426</w:t>
      </w:r>
      <w:r w:rsidR="004F0B38">
        <w:rPr>
          <w:b/>
        </w:rPr>
        <w:t>.378,5</w:t>
      </w:r>
      <w:r w:rsidRPr="00CF1E58">
        <w:rPr>
          <w:b/>
        </w:rPr>
        <w:t xml:space="preserve"> mi</w:t>
      </w:r>
      <w:r w:rsidR="00352DAE">
        <w:rPr>
          <w:b/>
        </w:rPr>
        <w:t>l</w:t>
      </w:r>
      <w:r w:rsidR="004F0B38">
        <w:rPr>
          <w:b/>
        </w:rPr>
        <w:t>e</w:t>
      </w:r>
      <w:r w:rsidRPr="00CF1E58">
        <w:rPr>
          <w:b/>
        </w:rPr>
        <w:t>s</w:t>
      </w:r>
      <w:r w:rsidR="002F50A9" w:rsidRPr="00CF1E58">
        <w:rPr>
          <w:b/>
        </w:rPr>
        <w:t>.</w:t>
      </w:r>
      <w:r w:rsidRPr="00CF1E58">
        <w:t xml:space="preserve"> </w:t>
      </w:r>
      <w:r w:rsidR="002F50A9" w:rsidRPr="00CF1E58">
        <w:t xml:space="preserve"> E</w:t>
      </w:r>
      <w:r w:rsidRPr="00CF1E58">
        <w:t xml:space="preserve">ntre los principales conceptos que conforman este grupo figuran las contrataciones de “servicios profesionales”, tales como: servicios médicos y laboratorio, servicios de ingeniería, servicios jurídicos, servicios en ciencias económicas y sociales. </w:t>
      </w:r>
      <w:r w:rsidRPr="00670042">
        <w:t>En anexo</w:t>
      </w:r>
      <w:r w:rsidR="005246E2" w:rsidRPr="00670042">
        <w:t xml:space="preserve"> </w:t>
      </w:r>
      <w:r w:rsidRPr="00670042">
        <w:t>5,</w:t>
      </w:r>
      <w:r w:rsidRPr="00CF1E58">
        <w:t xml:space="preserve"> se presenta el detalle por unidad ejecutora y cuentas que </w:t>
      </w:r>
      <w:r w:rsidR="00451811" w:rsidRPr="00CF1E58">
        <w:t xml:space="preserve">presupuestaron recursos en este </w:t>
      </w:r>
      <w:r w:rsidRPr="00CF1E58">
        <w:t>grupo</w:t>
      </w:r>
      <w:r w:rsidRPr="00D14207">
        <w:t>.</w:t>
      </w:r>
    </w:p>
    <w:p w14:paraId="0EE755EB" w14:textId="7F29847E" w:rsidR="005C1AAB" w:rsidRPr="005B6E04" w:rsidRDefault="005C1AAB" w:rsidP="00DB648E">
      <w:pPr>
        <w:tabs>
          <w:tab w:val="left" w:pos="-1440"/>
          <w:tab w:val="left" w:pos="-720"/>
        </w:tabs>
        <w:suppressAutoHyphens/>
      </w:pPr>
      <w:r w:rsidRPr="00CF1E58">
        <w:t xml:space="preserve">Además, se prevé en este apartado la contratación de los servicios de Auditoría Externa, por un monto estimado de </w:t>
      </w:r>
      <w:r w:rsidRPr="00CF1E58">
        <w:rPr>
          <w:b/>
        </w:rPr>
        <w:t>¢</w:t>
      </w:r>
      <w:r w:rsidR="00352DAE">
        <w:rPr>
          <w:b/>
        </w:rPr>
        <w:t>31</w:t>
      </w:r>
      <w:r w:rsidRPr="008C1B62">
        <w:rPr>
          <w:b/>
        </w:rPr>
        <w:t>.</w:t>
      </w:r>
      <w:r w:rsidR="00352DAE">
        <w:rPr>
          <w:b/>
        </w:rPr>
        <w:t>920</w:t>
      </w:r>
      <w:r w:rsidRPr="008C1B62">
        <w:rPr>
          <w:b/>
        </w:rPr>
        <w:t>,</w:t>
      </w:r>
      <w:r w:rsidR="00352DAE">
        <w:rPr>
          <w:b/>
        </w:rPr>
        <w:t>2</w:t>
      </w:r>
      <w:r w:rsidRPr="00CF1E58">
        <w:rPr>
          <w:b/>
        </w:rPr>
        <w:t xml:space="preserve"> miles</w:t>
      </w:r>
      <w:r w:rsidRPr="00CF1E58">
        <w:t>, para el examen de los estados financieros y la liquidación presupuestaria al 31 de diciembre del año 20</w:t>
      </w:r>
      <w:r w:rsidR="005246E2">
        <w:t>2</w:t>
      </w:r>
      <w:r w:rsidR="00352DAE">
        <w:t>1</w:t>
      </w:r>
      <w:r w:rsidRPr="00CF1E58">
        <w:rPr>
          <w:rStyle w:val="Refdenotaalpie"/>
          <w:spacing w:val="-3"/>
        </w:rPr>
        <w:footnoteReference w:id="3"/>
      </w:r>
      <w:r w:rsidRPr="00CF1E58">
        <w:t>.</w:t>
      </w:r>
      <w:r w:rsidRPr="00D14207">
        <w:t xml:space="preserve"> </w:t>
      </w:r>
    </w:p>
    <w:p w14:paraId="5BD7DAE8" w14:textId="77777777" w:rsidR="006D64D9" w:rsidRPr="005B6E04" w:rsidRDefault="005B6E04" w:rsidP="005B6E04">
      <w:pPr>
        <w:pStyle w:val="Ttulo5"/>
      </w:pPr>
      <w:bookmarkStart w:id="91" w:name="_Toc83797844"/>
      <w:r>
        <w:t>2.2.1.2</w:t>
      </w:r>
      <w:r w:rsidR="00BD5D91">
        <w:t>.</w:t>
      </w:r>
      <w:r w:rsidR="005C1AAB" w:rsidRPr="00D14207">
        <w:t xml:space="preserve"> </w:t>
      </w:r>
      <w:r w:rsidR="00DB648E" w:rsidRPr="00CF1E58">
        <w:t>S</w:t>
      </w:r>
      <w:r w:rsidR="00BD5D91">
        <w:t>eguros</w:t>
      </w:r>
      <w:r w:rsidR="00A5230C" w:rsidRPr="00CF1E58">
        <w:t>.</w:t>
      </w:r>
      <w:bookmarkEnd w:id="91"/>
    </w:p>
    <w:p w14:paraId="02F5DB83" w14:textId="689A9B19" w:rsidR="002F50A9" w:rsidRPr="005B6E04" w:rsidRDefault="00DB648E" w:rsidP="001D1080">
      <w:r w:rsidRPr="00CF1E58">
        <w:t xml:space="preserve">Se presupuesta en este grupo la suma de </w:t>
      </w:r>
      <w:r w:rsidRPr="000F128D">
        <w:rPr>
          <w:b/>
        </w:rPr>
        <w:t>¢</w:t>
      </w:r>
      <w:r w:rsidR="000F128D" w:rsidRPr="000F128D">
        <w:rPr>
          <w:b/>
        </w:rPr>
        <w:t>4</w:t>
      </w:r>
      <w:r w:rsidR="00352DAE">
        <w:rPr>
          <w:b/>
        </w:rPr>
        <w:t>94</w:t>
      </w:r>
      <w:r w:rsidR="008D7DAD" w:rsidRPr="000F128D">
        <w:rPr>
          <w:b/>
        </w:rPr>
        <w:t>.</w:t>
      </w:r>
      <w:r w:rsidR="00352DAE">
        <w:rPr>
          <w:b/>
        </w:rPr>
        <w:t>587</w:t>
      </w:r>
      <w:r w:rsidR="008D7DAD" w:rsidRPr="000F128D">
        <w:rPr>
          <w:b/>
        </w:rPr>
        <w:t>,</w:t>
      </w:r>
      <w:r w:rsidR="000F128D" w:rsidRPr="000F128D">
        <w:rPr>
          <w:b/>
        </w:rPr>
        <w:t>4</w:t>
      </w:r>
      <w:r w:rsidR="00BC66E0" w:rsidRPr="00CF1E58">
        <w:rPr>
          <w:b/>
        </w:rPr>
        <w:t xml:space="preserve"> </w:t>
      </w:r>
      <w:r w:rsidRPr="00CF1E58">
        <w:rPr>
          <w:b/>
        </w:rPr>
        <w:t>miles,</w:t>
      </w:r>
      <w:r w:rsidRPr="00CF1E58">
        <w:t xml:space="preserve"> </w:t>
      </w:r>
      <w:r w:rsidR="005C1AAB" w:rsidRPr="00CF1E58">
        <w:t xml:space="preserve">para cubrir </w:t>
      </w:r>
      <w:r w:rsidRPr="00CF1E58">
        <w:t xml:space="preserve">el pago de </w:t>
      </w:r>
      <w:r w:rsidR="005C1AAB" w:rsidRPr="00CF1E58">
        <w:t xml:space="preserve">las </w:t>
      </w:r>
      <w:r w:rsidRPr="00CF1E58">
        <w:t>póliza</w:t>
      </w:r>
      <w:r w:rsidR="005C1AAB" w:rsidRPr="00CF1E58">
        <w:t>s</w:t>
      </w:r>
      <w:r w:rsidRPr="00CF1E58">
        <w:t xml:space="preserve"> de </w:t>
      </w:r>
      <w:r w:rsidRPr="00CF1E58">
        <w:rPr>
          <w:b/>
          <w:bCs/>
        </w:rPr>
        <w:t>seguros de daños</w:t>
      </w:r>
      <w:r w:rsidRPr="00CF1E58">
        <w:t xml:space="preserve"> </w:t>
      </w:r>
      <w:r w:rsidR="005C1AAB" w:rsidRPr="00CF1E58">
        <w:t xml:space="preserve">por </w:t>
      </w:r>
      <w:r w:rsidR="00BC66E0" w:rsidRPr="00CF1E58">
        <w:t>un monto de</w:t>
      </w:r>
      <w:r w:rsidR="00BC470A" w:rsidRPr="00CF1E58">
        <w:t xml:space="preserve"> </w:t>
      </w:r>
      <w:r w:rsidR="00BC470A" w:rsidRPr="00EC72A8">
        <w:rPr>
          <w:b/>
          <w:bCs/>
        </w:rPr>
        <w:t>¢</w:t>
      </w:r>
      <w:r w:rsidR="00352DAE">
        <w:rPr>
          <w:b/>
          <w:bCs/>
        </w:rPr>
        <w:t>327</w:t>
      </w:r>
      <w:r w:rsidR="00AC4450" w:rsidRPr="00EC72A8">
        <w:rPr>
          <w:b/>
          <w:bCs/>
        </w:rPr>
        <w:t>.</w:t>
      </w:r>
      <w:r w:rsidR="00352DAE">
        <w:rPr>
          <w:b/>
          <w:bCs/>
        </w:rPr>
        <w:t>871</w:t>
      </w:r>
      <w:r w:rsidR="00AC4450" w:rsidRPr="00EC72A8">
        <w:rPr>
          <w:b/>
          <w:bCs/>
        </w:rPr>
        <w:t>,</w:t>
      </w:r>
      <w:r w:rsidR="00352DAE">
        <w:rPr>
          <w:b/>
          <w:bCs/>
        </w:rPr>
        <w:t>1</w:t>
      </w:r>
      <w:r w:rsidR="00AC4450" w:rsidRPr="00EC72A8">
        <w:rPr>
          <w:b/>
          <w:bCs/>
        </w:rPr>
        <w:t xml:space="preserve"> </w:t>
      </w:r>
      <w:r w:rsidR="00BC470A" w:rsidRPr="00EC72A8">
        <w:rPr>
          <w:b/>
          <w:bCs/>
        </w:rPr>
        <w:t>miles</w:t>
      </w:r>
      <w:r w:rsidR="00F70131" w:rsidRPr="00CF1E58">
        <w:rPr>
          <w:b/>
        </w:rPr>
        <w:t xml:space="preserve"> </w:t>
      </w:r>
      <w:r w:rsidR="00F70131" w:rsidRPr="00CF1E58">
        <w:t>y</w:t>
      </w:r>
      <w:r w:rsidRPr="00CF1E58">
        <w:t xml:space="preserve"> </w:t>
      </w:r>
      <w:r w:rsidRPr="00CF1E58">
        <w:rPr>
          <w:b/>
          <w:bCs/>
        </w:rPr>
        <w:t>seguro de riesgos profesionales</w:t>
      </w:r>
      <w:r w:rsidR="00BC470A" w:rsidRPr="00CF1E58">
        <w:t xml:space="preserve"> por ¢</w:t>
      </w:r>
      <w:r w:rsidR="00AC4450" w:rsidRPr="009C5994">
        <w:rPr>
          <w:b/>
          <w:bCs/>
        </w:rPr>
        <w:t>1</w:t>
      </w:r>
      <w:r w:rsidR="00352DAE">
        <w:rPr>
          <w:b/>
          <w:bCs/>
        </w:rPr>
        <w:t>43</w:t>
      </w:r>
      <w:r w:rsidR="00AC4450" w:rsidRPr="009C5994">
        <w:rPr>
          <w:b/>
          <w:bCs/>
        </w:rPr>
        <w:t>.</w:t>
      </w:r>
      <w:r w:rsidR="00352DAE">
        <w:rPr>
          <w:b/>
          <w:bCs/>
        </w:rPr>
        <w:t>025</w:t>
      </w:r>
      <w:r w:rsidR="00AC4450" w:rsidRPr="009C5994">
        <w:rPr>
          <w:b/>
          <w:bCs/>
        </w:rPr>
        <w:t>,</w:t>
      </w:r>
      <w:r w:rsidR="00352DAE">
        <w:rPr>
          <w:b/>
          <w:bCs/>
        </w:rPr>
        <w:t>5</w:t>
      </w:r>
      <w:r w:rsidR="00BC470A" w:rsidRPr="00CF1E58">
        <w:t xml:space="preserve"> </w:t>
      </w:r>
      <w:r w:rsidR="00BC470A" w:rsidRPr="009C5994">
        <w:rPr>
          <w:b/>
          <w:bCs/>
        </w:rPr>
        <w:t>miles</w:t>
      </w:r>
      <w:r w:rsidR="00B81372" w:rsidRPr="00CF1E58">
        <w:t>.</w:t>
      </w:r>
      <w:r w:rsidR="00383E76" w:rsidRPr="00CF1E58">
        <w:t xml:space="preserve">   </w:t>
      </w:r>
      <w:r w:rsidR="00215C36" w:rsidRPr="00CF1E58">
        <w:t>Los montos estimados se determinan a partir de las pólizas vigentes e incorporan una previsión de incremento del 10% para el año 20</w:t>
      </w:r>
      <w:r w:rsidR="00AF61E1" w:rsidRPr="00CF1E58">
        <w:t>2</w:t>
      </w:r>
      <w:r w:rsidR="00352DAE">
        <w:t>2</w:t>
      </w:r>
      <w:r w:rsidR="00215C36" w:rsidRPr="00CF1E58">
        <w:t>.</w:t>
      </w:r>
    </w:p>
    <w:p w14:paraId="2CF2F347" w14:textId="77777777" w:rsidR="00B96993" w:rsidRPr="00EF735D" w:rsidRDefault="00A5230C" w:rsidP="00BD5D91">
      <w:pPr>
        <w:pStyle w:val="Ttulo4"/>
        <w:rPr>
          <w:bCs/>
          <w:color w:val="000000"/>
          <w:sz w:val="20"/>
        </w:rPr>
      </w:pPr>
      <w:bookmarkStart w:id="92" w:name="_Toc83797845"/>
      <w:r w:rsidRPr="00D14207">
        <w:lastRenderedPageBreak/>
        <w:t>2.2.2</w:t>
      </w:r>
      <w:r w:rsidR="00BD5D91">
        <w:t>.</w:t>
      </w:r>
      <w:r w:rsidRPr="00D14207">
        <w:t xml:space="preserve"> M</w:t>
      </w:r>
      <w:r w:rsidR="00BD5D91">
        <w:t>ateriales y suministros</w:t>
      </w:r>
      <w:r w:rsidR="001D1080" w:rsidRPr="00D14207">
        <w:t>.</w:t>
      </w:r>
      <w:bookmarkEnd w:id="92"/>
    </w:p>
    <w:p w14:paraId="7F6BB798" w14:textId="49170D24" w:rsidR="002106F3" w:rsidRPr="00CF1E58" w:rsidRDefault="00DB648E" w:rsidP="00EF735D">
      <w:pPr>
        <w:spacing w:after="240"/>
        <w:rPr>
          <w:spacing w:val="-3"/>
        </w:rPr>
      </w:pPr>
      <w:r w:rsidRPr="00CF1E58">
        <w:rPr>
          <w:spacing w:val="-3"/>
        </w:rPr>
        <w:t>Este grupo comprende las erogaciones por concepto de compra de artículos, materiales y otros bienes menores de consumo diario en la Institución.</w:t>
      </w:r>
      <w:r w:rsidR="00741DC7" w:rsidRPr="00CF1E58">
        <w:rPr>
          <w:spacing w:val="-3"/>
        </w:rPr>
        <w:t xml:space="preserve">  </w:t>
      </w:r>
      <w:r w:rsidRPr="00CF1E58">
        <w:rPr>
          <w:spacing w:val="-3"/>
        </w:rPr>
        <w:t xml:space="preserve">Se presupuesta en la partida de “Materiales y Suministros” la suma de </w:t>
      </w:r>
      <w:r w:rsidRPr="00CF1E58">
        <w:rPr>
          <w:b/>
          <w:spacing w:val="-3"/>
        </w:rPr>
        <w:t>¢</w:t>
      </w:r>
      <w:r w:rsidR="00352DAE">
        <w:rPr>
          <w:b/>
          <w:spacing w:val="-3"/>
        </w:rPr>
        <w:t>3</w:t>
      </w:r>
      <w:r w:rsidR="008D7DAD" w:rsidRPr="00C216C5">
        <w:rPr>
          <w:b/>
          <w:spacing w:val="-3"/>
        </w:rPr>
        <w:t>.</w:t>
      </w:r>
      <w:r w:rsidR="00352DAE">
        <w:rPr>
          <w:b/>
          <w:spacing w:val="-3"/>
        </w:rPr>
        <w:t>736</w:t>
      </w:r>
      <w:r w:rsidR="004F0B38">
        <w:rPr>
          <w:b/>
          <w:spacing w:val="-3"/>
        </w:rPr>
        <w:t>.902,9</w:t>
      </w:r>
      <w:r w:rsidRPr="00CF1E58">
        <w:rPr>
          <w:b/>
          <w:spacing w:val="-3"/>
        </w:rPr>
        <w:t xml:space="preserve"> mi</w:t>
      </w:r>
      <w:r w:rsidR="00352DAE">
        <w:rPr>
          <w:b/>
          <w:spacing w:val="-3"/>
        </w:rPr>
        <w:t>l</w:t>
      </w:r>
      <w:r w:rsidRPr="00CF1E58">
        <w:rPr>
          <w:b/>
          <w:spacing w:val="-3"/>
        </w:rPr>
        <w:t>es</w:t>
      </w:r>
      <w:r w:rsidR="00990C94" w:rsidRPr="00CF1E58">
        <w:rPr>
          <w:spacing w:val="-3"/>
        </w:rPr>
        <w:t xml:space="preserve">, cuyo detalle por subpartidas se presenta </w:t>
      </w:r>
      <w:r w:rsidR="002F50A9" w:rsidRPr="00CF1E58">
        <w:rPr>
          <w:spacing w:val="-3"/>
        </w:rPr>
        <w:t>en el presupuesto por programas (</w:t>
      </w:r>
      <w:r w:rsidR="002F50A9" w:rsidRPr="00F2049C">
        <w:rPr>
          <w:spacing w:val="-3"/>
        </w:rPr>
        <w:t xml:space="preserve">págs. </w:t>
      </w:r>
      <w:r w:rsidR="00352DAE">
        <w:rPr>
          <w:spacing w:val="-3"/>
        </w:rPr>
        <w:t>7</w:t>
      </w:r>
      <w:r w:rsidR="002F50A9" w:rsidRPr="00F2049C">
        <w:rPr>
          <w:spacing w:val="-3"/>
        </w:rPr>
        <w:t xml:space="preserve"> – 1</w:t>
      </w:r>
      <w:r w:rsidR="00352DAE">
        <w:rPr>
          <w:spacing w:val="-3"/>
        </w:rPr>
        <w:t>1</w:t>
      </w:r>
      <w:r w:rsidR="002F50A9" w:rsidRPr="00CF1E58">
        <w:rPr>
          <w:spacing w:val="-3"/>
        </w:rPr>
        <w:t xml:space="preserve"> del presente documento).</w:t>
      </w:r>
    </w:p>
    <w:p w14:paraId="626F3A07" w14:textId="77777777" w:rsidR="00741DC7" w:rsidRPr="00CF1E58" w:rsidRDefault="002106F3" w:rsidP="00EF735D">
      <w:pPr>
        <w:suppressAutoHyphens/>
        <w:spacing w:after="240"/>
        <w:rPr>
          <w:spacing w:val="-3"/>
        </w:rPr>
      </w:pPr>
      <w:r w:rsidRPr="00CF1E58">
        <w:rPr>
          <w:spacing w:val="-3"/>
        </w:rPr>
        <w:t xml:space="preserve">Los sistemas automatizados de formulación, control y ejecución del presupuesto universitario están diseñados para realizar los registros contables y presupuestarios a nivel de partidas y subpartidas de objeto de gasto, acorde con los conceptos del clasificador de egresos del sector público. </w:t>
      </w:r>
    </w:p>
    <w:p w14:paraId="60120977" w14:textId="459F8BAF" w:rsidR="001F3F54" w:rsidRPr="00D14207" w:rsidRDefault="006C5421" w:rsidP="00EF735D">
      <w:pPr>
        <w:suppressAutoHyphens/>
        <w:spacing w:after="240"/>
        <w:rPr>
          <w:bCs/>
          <w:spacing w:val="-3"/>
        </w:rPr>
      </w:pPr>
      <w:r w:rsidRPr="00CF1E58">
        <w:rPr>
          <w:spacing w:val="-3"/>
        </w:rPr>
        <w:t xml:space="preserve">Se incluye </w:t>
      </w:r>
      <w:r w:rsidR="00EA4B68" w:rsidRPr="00CF1E58">
        <w:rPr>
          <w:spacing w:val="-3"/>
        </w:rPr>
        <w:t>en est</w:t>
      </w:r>
      <w:r w:rsidR="002106F3" w:rsidRPr="00CF1E58">
        <w:rPr>
          <w:spacing w:val="-3"/>
        </w:rPr>
        <w:t>e</w:t>
      </w:r>
      <w:r w:rsidR="00EA4B68" w:rsidRPr="00CF1E58">
        <w:rPr>
          <w:spacing w:val="-3"/>
        </w:rPr>
        <w:t xml:space="preserve"> </w:t>
      </w:r>
      <w:r w:rsidR="002106F3" w:rsidRPr="00CF1E58">
        <w:rPr>
          <w:spacing w:val="-3"/>
        </w:rPr>
        <w:t>grupo</w:t>
      </w:r>
      <w:r w:rsidR="00EA4B68" w:rsidRPr="00CF1E58">
        <w:rPr>
          <w:spacing w:val="-3"/>
        </w:rPr>
        <w:t xml:space="preserve"> </w:t>
      </w:r>
      <w:r w:rsidR="001F3F54" w:rsidRPr="00CF1E58">
        <w:rPr>
          <w:spacing w:val="-3"/>
        </w:rPr>
        <w:t xml:space="preserve">una previsión de </w:t>
      </w:r>
      <w:r w:rsidR="001F3F54" w:rsidRPr="004F0B38">
        <w:rPr>
          <w:b/>
          <w:bCs/>
          <w:spacing w:val="-3"/>
        </w:rPr>
        <w:t>¢</w:t>
      </w:r>
      <w:r w:rsidR="00151A58" w:rsidRPr="004F0B38">
        <w:rPr>
          <w:b/>
          <w:bCs/>
          <w:spacing w:val="-3"/>
        </w:rPr>
        <w:t>1</w:t>
      </w:r>
      <w:r w:rsidR="003C211A" w:rsidRPr="004F0B38">
        <w:rPr>
          <w:b/>
          <w:bCs/>
          <w:spacing w:val="-3"/>
        </w:rPr>
        <w:t>.</w:t>
      </w:r>
      <w:r w:rsidR="00383E76" w:rsidRPr="004F0B38">
        <w:rPr>
          <w:b/>
          <w:bCs/>
          <w:spacing w:val="-3"/>
        </w:rPr>
        <w:t>0</w:t>
      </w:r>
      <w:r w:rsidR="003C211A" w:rsidRPr="004F0B38">
        <w:rPr>
          <w:b/>
          <w:bCs/>
          <w:spacing w:val="-3"/>
        </w:rPr>
        <w:t>00,0</w:t>
      </w:r>
      <w:r w:rsidR="001F3F54" w:rsidRPr="004F0B38">
        <w:rPr>
          <w:b/>
          <w:bCs/>
          <w:spacing w:val="-3"/>
        </w:rPr>
        <w:t xml:space="preserve"> miles</w:t>
      </w:r>
      <w:r w:rsidR="003C211A" w:rsidRPr="00CF1E58">
        <w:rPr>
          <w:spacing w:val="-3"/>
        </w:rPr>
        <w:t xml:space="preserve">, </w:t>
      </w:r>
      <w:r w:rsidR="002106F3" w:rsidRPr="00CF1E58">
        <w:rPr>
          <w:spacing w:val="-3"/>
        </w:rPr>
        <w:t>para</w:t>
      </w:r>
      <w:r w:rsidR="00DB648E" w:rsidRPr="00CF1E58">
        <w:rPr>
          <w:spacing w:val="-3"/>
        </w:rPr>
        <w:t xml:space="preserve"> atender situaciones </w:t>
      </w:r>
      <w:r w:rsidR="002106F3" w:rsidRPr="00CF1E58">
        <w:rPr>
          <w:spacing w:val="-3"/>
        </w:rPr>
        <w:t xml:space="preserve">imprevistas </w:t>
      </w:r>
      <w:r w:rsidR="00DB648E" w:rsidRPr="00CF1E58">
        <w:rPr>
          <w:spacing w:val="-3"/>
        </w:rPr>
        <w:t>de riesgo inminente de emergencia y atención de emergencias</w:t>
      </w:r>
      <w:r w:rsidR="00C10A46" w:rsidRPr="00CF1E58">
        <w:rPr>
          <w:spacing w:val="-3"/>
        </w:rPr>
        <w:t xml:space="preserve"> (</w:t>
      </w:r>
      <w:r w:rsidR="00EA4B68" w:rsidRPr="00CF1E58">
        <w:rPr>
          <w:spacing w:val="-3"/>
        </w:rPr>
        <w:t xml:space="preserve">artículo </w:t>
      </w:r>
      <w:r w:rsidR="00650731" w:rsidRPr="00CF1E58">
        <w:rPr>
          <w:spacing w:val="-3"/>
        </w:rPr>
        <w:t>45</w:t>
      </w:r>
      <w:r w:rsidR="00EA4B68" w:rsidRPr="00CF1E58">
        <w:rPr>
          <w:szCs w:val="24"/>
        </w:rPr>
        <w:t xml:space="preserve"> de la Ley </w:t>
      </w:r>
      <w:r w:rsidR="00703890" w:rsidRPr="00CF1E58">
        <w:rPr>
          <w:szCs w:val="24"/>
        </w:rPr>
        <w:t>8488</w:t>
      </w:r>
      <w:r w:rsidR="00EA4B68" w:rsidRPr="00CF1E58">
        <w:rPr>
          <w:szCs w:val="24"/>
        </w:rPr>
        <w:t xml:space="preserve"> Ley Nacional de Emergencias</w:t>
      </w:r>
      <w:r w:rsidR="00AF61E1" w:rsidRPr="00CF1E58">
        <w:rPr>
          <w:szCs w:val="24"/>
        </w:rPr>
        <w:t>)</w:t>
      </w:r>
      <w:r w:rsidR="002106F3" w:rsidRPr="00CF1E58">
        <w:rPr>
          <w:szCs w:val="24"/>
        </w:rPr>
        <w:t>, así como la suma de</w:t>
      </w:r>
      <w:r w:rsidR="00AF61E1" w:rsidRPr="00CF1E58">
        <w:rPr>
          <w:szCs w:val="24"/>
        </w:rPr>
        <w:t xml:space="preserve"> </w:t>
      </w:r>
      <w:r w:rsidR="00AF61E1" w:rsidRPr="004F0B38">
        <w:rPr>
          <w:b/>
          <w:bCs/>
          <w:szCs w:val="24"/>
        </w:rPr>
        <w:t>¢</w:t>
      </w:r>
      <w:r w:rsidR="00151A58" w:rsidRPr="004F0B38">
        <w:rPr>
          <w:b/>
          <w:bCs/>
          <w:szCs w:val="24"/>
        </w:rPr>
        <w:t>1</w:t>
      </w:r>
      <w:r w:rsidR="00AF61E1" w:rsidRPr="004F0B38">
        <w:rPr>
          <w:b/>
          <w:bCs/>
          <w:szCs w:val="24"/>
        </w:rPr>
        <w:t>.000,0 miles</w:t>
      </w:r>
      <w:r w:rsidR="00CF4B1B" w:rsidRPr="00CF1E58">
        <w:rPr>
          <w:szCs w:val="24"/>
        </w:rPr>
        <w:t xml:space="preserve"> </w:t>
      </w:r>
      <w:r w:rsidR="002106F3" w:rsidRPr="00CF1E58">
        <w:rPr>
          <w:szCs w:val="24"/>
        </w:rPr>
        <w:t>para atender gastos</w:t>
      </w:r>
      <w:r w:rsidR="00CF4B1B" w:rsidRPr="00CF1E58">
        <w:rPr>
          <w:bCs/>
          <w:spacing w:val="-3"/>
        </w:rPr>
        <w:t xml:space="preserve"> </w:t>
      </w:r>
      <w:r w:rsidR="001F3F54" w:rsidRPr="00CF1E58">
        <w:rPr>
          <w:bCs/>
          <w:spacing w:val="-3"/>
        </w:rPr>
        <w:t>imprevist</w:t>
      </w:r>
      <w:r w:rsidR="00CF4B1B" w:rsidRPr="00CF1E58">
        <w:rPr>
          <w:bCs/>
          <w:spacing w:val="-3"/>
        </w:rPr>
        <w:t>o</w:t>
      </w:r>
      <w:r w:rsidR="001F3F54" w:rsidRPr="00CF1E58">
        <w:rPr>
          <w:bCs/>
          <w:spacing w:val="-3"/>
        </w:rPr>
        <w:t>s relacionad</w:t>
      </w:r>
      <w:r w:rsidR="00CF4B1B" w:rsidRPr="00CF1E58">
        <w:rPr>
          <w:bCs/>
          <w:spacing w:val="-3"/>
        </w:rPr>
        <w:t>o</w:t>
      </w:r>
      <w:r w:rsidR="001F3F54" w:rsidRPr="00CF1E58">
        <w:rPr>
          <w:bCs/>
          <w:spacing w:val="-3"/>
        </w:rPr>
        <w:t>s con la atención de personas con discapacidad</w:t>
      </w:r>
      <w:r w:rsidR="00CF4B1B" w:rsidRPr="00CF1E58">
        <w:rPr>
          <w:bCs/>
          <w:spacing w:val="-3"/>
        </w:rPr>
        <w:t xml:space="preserve">, </w:t>
      </w:r>
      <w:r w:rsidR="00681404" w:rsidRPr="00CF1E58">
        <w:rPr>
          <w:bCs/>
          <w:spacing w:val="-3"/>
        </w:rPr>
        <w:t>Ley 7600.</w:t>
      </w:r>
      <w:r w:rsidR="00CF655B" w:rsidRPr="00CF1E58">
        <w:rPr>
          <w:bCs/>
          <w:spacing w:val="-3"/>
        </w:rPr>
        <w:t xml:space="preserve"> Asimismo, </w:t>
      </w:r>
      <w:r w:rsidR="00AF61E1" w:rsidRPr="00CF1E58">
        <w:rPr>
          <w:bCs/>
          <w:spacing w:val="-3"/>
        </w:rPr>
        <w:t>se a</w:t>
      </w:r>
      <w:r w:rsidR="00681404" w:rsidRPr="00CF1E58">
        <w:rPr>
          <w:bCs/>
          <w:spacing w:val="-3"/>
        </w:rPr>
        <w:t>signa</w:t>
      </w:r>
      <w:r w:rsidR="002106F3" w:rsidRPr="00CF1E58">
        <w:rPr>
          <w:bCs/>
          <w:spacing w:val="-3"/>
        </w:rPr>
        <w:t>n</w:t>
      </w:r>
      <w:r w:rsidR="00681404" w:rsidRPr="00CF1E58">
        <w:rPr>
          <w:bCs/>
          <w:spacing w:val="-3"/>
        </w:rPr>
        <w:t xml:space="preserve"> a la Comisión Institucional de Emergencias (CIEUNA)</w:t>
      </w:r>
      <w:r w:rsidR="002106F3" w:rsidRPr="00CF1E58">
        <w:rPr>
          <w:bCs/>
          <w:spacing w:val="-3"/>
        </w:rPr>
        <w:t>,</w:t>
      </w:r>
      <w:r w:rsidR="00681404" w:rsidRPr="00CF1E58">
        <w:rPr>
          <w:bCs/>
          <w:spacing w:val="-3"/>
        </w:rPr>
        <w:t xml:space="preserve"> los recursos presupuestarios </w:t>
      </w:r>
      <w:r w:rsidR="00C10A46" w:rsidRPr="00CF1E58">
        <w:rPr>
          <w:bCs/>
          <w:spacing w:val="-3"/>
        </w:rPr>
        <w:t xml:space="preserve">(laboral, operación e inversión) </w:t>
      </w:r>
      <w:r w:rsidR="00681404" w:rsidRPr="00CF1E58">
        <w:rPr>
          <w:bCs/>
          <w:spacing w:val="-3"/>
        </w:rPr>
        <w:t xml:space="preserve">necesarios para </w:t>
      </w:r>
      <w:r w:rsidR="00410938" w:rsidRPr="00CF1E58">
        <w:rPr>
          <w:bCs/>
          <w:spacing w:val="-3"/>
        </w:rPr>
        <w:t xml:space="preserve">el desarrollo de </w:t>
      </w:r>
      <w:r w:rsidR="00681404" w:rsidRPr="00CF1E58">
        <w:rPr>
          <w:bCs/>
          <w:spacing w:val="-3"/>
        </w:rPr>
        <w:t>actividad</w:t>
      </w:r>
      <w:r w:rsidR="00410938" w:rsidRPr="00CF1E58">
        <w:rPr>
          <w:bCs/>
          <w:spacing w:val="-3"/>
        </w:rPr>
        <w:t>es institucionales relacionadas con esta materia.</w:t>
      </w:r>
    </w:p>
    <w:p w14:paraId="23E0E792" w14:textId="257E6AE2" w:rsidR="00C96670" w:rsidRPr="00352DAE" w:rsidRDefault="002106F3" w:rsidP="00352DAE">
      <w:pPr>
        <w:suppressAutoHyphens/>
        <w:spacing w:after="240"/>
        <w:rPr>
          <w:bCs/>
          <w:spacing w:val="-3"/>
        </w:rPr>
      </w:pPr>
      <w:r>
        <w:rPr>
          <w:spacing w:val="-3"/>
        </w:rPr>
        <w:t>Por su parte</w:t>
      </w:r>
      <w:r w:rsidR="007908C1" w:rsidRPr="00D14207">
        <w:rPr>
          <w:spacing w:val="-3"/>
        </w:rPr>
        <w:t xml:space="preserve"> </w:t>
      </w:r>
      <w:r w:rsidR="009A2D7F" w:rsidRPr="00D14207">
        <w:rPr>
          <w:bCs/>
          <w:spacing w:val="-3"/>
        </w:rPr>
        <w:t>las obras de infraestructura (edificios, instalaciones y otras obras menores)</w:t>
      </w:r>
      <w:r w:rsidR="00122482" w:rsidRPr="00D14207">
        <w:rPr>
          <w:spacing w:val="-3"/>
        </w:rPr>
        <w:t xml:space="preserve"> </w:t>
      </w:r>
      <w:r w:rsidR="009A2D7F" w:rsidRPr="00D14207">
        <w:rPr>
          <w:spacing w:val="-3"/>
        </w:rPr>
        <w:t xml:space="preserve">contempladas en </w:t>
      </w:r>
      <w:r w:rsidR="00122482" w:rsidRPr="00D14207">
        <w:rPr>
          <w:bCs/>
          <w:spacing w:val="-3"/>
        </w:rPr>
        <w:t>el “Plan de Inversiones 20</w:t>
      </w:r>
      <w:r w:rsidR="00AF61E1">
        <w:rPr>
          <w:bCs/>
          <w:spacing w:val="-3"/>
        </w:rPr>
        <w:t>2</w:t>
      </w:r>
      <w:r w:rsidR="004E0A7A">
        <w:rPr>
          <w:bCs/>
          <w:spacing w:val="-3"/>
        </w:rPr>
        <w:t>2</w:t>
      </w:r>
      <w:r w:rsidR="00122482" w:rsidRPr="00D14207">
        <w:rPr>
          <w:bCs/>
          <w:spacing w:val="-3"/>
        </w:rPr>
        <w:t>”</w:t>
      </w:r>
      <w:r>
        <w:rPr>
          <w:bCs/>
          <w:spacing w:val="-3"/>
        </w:rPr>
        <w:t>, son</w:t>
      </w:r>
      <w:r w:rsidR="000F47BE" w:rsidRPr="00D14207">
        <w:rPr>
          <w:bCs/>
          <w:spacing w:val="-3"/>
        </w:rPr>
        <w:t xml:space="preserve"> diseñadas acorde con los requerimientos que exigen </w:t>
      </w:r>
      <w:r w:rsidR="00122482" w:rsidRPr="00D14207">
        <w:rPr>
          <w:bCs/>
          <w:spacing w:val="-3"/>
        </w:rPr>
        <w:t>la</w:t>
      </w:r>
      <w:r w:rsidR="000F47BE" w:rsidRPr="00D14207">
        <w:rPr>
          <w:bCs/>
          <w:spacing w:val="-3"/>
        </w:rPr>
        <w:t>s</w:t>
      </w:r>
      <w:r w:rsidR="00122482" w:rsidRPr="00D14207">
        <w:rPr>
          <w:bCs/>
          <w:spacing w:val="-3"/>
        </w:rPr>
        <w:t xml:space="preserve"> citadas Leyes (ver </w:t>
      </w:r>
      <w:r w:rsidR="006D64D9" w:rsidRPr="00D14207">
        <w:rPr>
          <w:bCs/>
          <w:spacing w:val="-3"/>
        </w:rPr>
        <w:t>p</w:t>
      </w:r>
      <w:r w:rsidR="00122482" w:rsidRPr="00D14207">
        <w:rPr>
          <w:bCs/>
          <w:spacing w:val="-3"/>
        </w:rPr>
        <w:t xml:space="preserve">lan de inversiones </w:t>
      </w:r>
      <w:r w:rsidR="009A2D7F" w:rsidRPr="00D14207">
        <w:rPr>
          <w:bCs/>
          <w:spacing w:val="-3"/>
        </w:rPr>
        <w:t xml:space="preserve">contenido en el </w:t>
      </w:r>
      <w:r w:rsidR="007908C1" w:rsidRPr="00D14207">
        <w:rPr>
          <w:bCs/>
          <w:spacing w:val="-3"/>
        </w:rPr>
        <w:t>documento “</w:t>
      </w:r>
      <w:r w:rsidR="009A2D7F" w:rsidRPr="00D14207">
        <w:rPr>
          <w:bCs/>
          <w:spacing w:val="-3"/>
        </w:rPr>
        <w:t>plan operativo anual 20</w:t>
      </w:r>
      <w:r w:rsidR="00AF61E1">
        <w:rPr>
          <w:bCs/>
          <w:spacing w:val="-3"/>
        </w:rPr>
        <w:t>2</w:t>
      </w:r>
      <w:r w:rsidR="004E0A7A">
        <w:rPr>
          <w:bCs/>
          <w:spacing w:val="-3"/>
        </w:rPr>
        <w:t>2</w:t>
      </w:r>
      <w:r>
        <w:rPr>
          <w:bCs/>
          <w:spacing w:val="-3"/>
        </w:rPr>
        <w:t>)</w:t>
      </w:r>
      <w:r w:rsidR="00122482" w:rsidRPr="00D14207">
        <w:rPr>
          <w:bCs/>
          <w:spacing w:val="-3"/>
        </w:rPr>
        <w:t>.</w:t>
      </w:r>
    </w:p>
    <w:p w14:paraId="36D266FA" w14:textId="343F9DA5" w:rsidR="00C875BD" w:rsidRPr="00EF735D" w:rsidRDefault="00C875BD" w:rsidP="00BD5D91">
      <w:pPr>
        <w:pStyle w:val="Ttulo4"/>
      </w:pPr>
      <w:bookmarkStart w:id="93" w:name="_Toc83797846"/>
      <w:r w:rsidRPr="00D14207">
        <w:t>2.2.</w:t>
      </w:r>
      <w:r w:rsidR="00352DAE">
        <w:t>3</w:t>
      </w:r>
      <w:r w:rsidR="009B7754">
        <w:t>.</w:t>
      </w:r>
      <w:r w:rsidRPr="00D14207">
        <w:t xml:space="preserve"> </w:t>
      </w:r>
      <w:r w:rsidR="00EF735D" w:rsidRPr="00D14207">
        <w:t>B</w:t>
      </w:r>
      <w:r w:rsidR="00BD5D91">
        <w:t>ienes duraderos</w:t>
      </w:r>
      <w:r w:rsidRPr="00D14207">
        <w:t>.</w:t>
      </w:r>
      <w:bookmarkEnd w:id="93"/>
      <w:r w:rsidRPr="00D14207">
        <w:t xml:space="preserve"> </w:t>
      </w:r>
    </w:p>
    <w:p w14:paraId="40C56195" w14:textId="62085BD5" w:rsidR="00C875BD" w:rsidRPr="00BD5D91" w:rsidRDefault="00C875BD" w:rsidP="00C875BD">
      <w:pPr>
        <w:suppressAutoHyphens/>
        <w:rPr>
          <w:b/>
          <w:color w:val="FF0000"/>
          <w:spacing w:val="-3"/>
        </w:rPr>
      </w:pPr>
      <w:r w:rsidRPr="00D14207">
        <w:rPr>
          <w:spacing w:val="-3"/>
        </w:rPr>
        <w:t>El "Presupuesto de Inversión de la Universidad Nacional para el año 20</w:t>
      </w:r>
      <w:r w:rsidR="00306A4A">
        <w:rPr>
          <w:spacing w:val="-3"/>
        </w:rPr>
        <w:t>2</w:t>
      </w:r>
      <w:r w:rsidR="004E0A7A">
        <w:rPr>
          <w:spacing w:val="-3"/>
        </w:rPr>
        <w:t>2</w:t>
      </w:r>
      <w:r w:rsidRPr="00D14207">
        <w:rPr>
          <w:spacing w:val="-3"/>
        </w:rPr>
        <w:t>”, está contenido en el documento “Plan Operativo Anual Institucional – 20</w:t>
      </w:r>
      <w:r w:rsidR="00306A4A">
        <w:rPr>
          <w:spacing w:val="-3"/>
        </w:rPr>
        <w:t>2</w:t>
      </w:r>
      <w:r w:rsidR="004E0A7A">
        <w:rPr>
          <w:spacing w:val="-3"/>
        </w:rPr>
        <w:t>2</w:t>
      </w:r>
      <w:r w:rsidRPr="00D14207">
        <w:rPr>
          <w:spacing w:val="-3"/>
        </w:rPr>
        <w:t>”, en éste se presenta el detalle y justificación de la conformación de</w:t>
      </w:r>
      <w:r w:rsidR="00481E9B" w:rsidRPr="00D14207">
        <w:rPr>
          <w:spacing w:val="-3"/>
        </w:rPr>
        <w:t xml:space="preserve"> la partida de bienes duraderos y su</w:t>
      </w:r>
      <w:r w:rsidRPr="00D14207">
        <w:rPr>
          <w:spacing w:val="-3"/>
        </w:rPr>
        <w:t xml:space="preserve"> relación con los objetivos y metas institucionales, así como la indicación de las obras a ejecutar mediante los mecanismos de administración y contrato.</w:t>
      </w:r>
    </w:p>
    <w:p w14:paraId="6F3D6605" w14:textId="5ACB2FC3" w:rsidR="00F31B9E" w:rsidRPr="00EF735D" w:rsidRDefault="00C875BD" w:rsidP="00EF735D">
      <w:pPr>
        <w:suppressAutoHyphens/>
        <w:spacing w:after="240"/>
        <w:rPr>
          <w:spacing w:val="-3"/>
        </w:rPr>
      </w:pPr>
      <w:r w:rsidRPr="00CF1E58">
        <w:rPr>
          <w:spacing w:val="-3"/>
        </w:rPr>
        <w:t xml:space="preserve">La partida de “bienes duraderos” consigna un monto total </w:t>
      </w:r>
      <w:r w:rsidRPr="00FE0042">
        <w:rPr>
          <w:spacing w:val="-3"/>
        </w:rPr>
        <w:t xml:space="preserve">de </w:t>
      </w:r>
      <w:r w:rsidRPr="00FE0042">
        <w:rPr>
          <w:b/>
          <w:spacing w:val="-3"/>
        </w:rPr>
        <w:t>¢</w:t>
      </w:r>
      <w:r w:rsidR="00085297">
        <w:rPr>
          <w:b/>
          <w:spacing w:val="-3"/>
        </w:rPr>
        <w:t>22</w:t>
      </w:r>
      <w:r w:rsidR="00703890" w:rsidRPr="00FE0042">
        <w:rPr>
          <w:b/>
          <w:spacing w:val="-3"/>
        </w:rPr>
        <w:t>.</w:t>
      </w:r>
      <w:r w:rsidR="00085297">
        <w:rPr>
          <w:b/>
          <w:spacing w:val="-3"/>
        </w:rPr>
        <w:t>230</w:t>
      </w:r>
      <w:r w:rsidR="00703890" w:rsidRPr="00FE0042">
        <w:rPr>
          <w:b/>
          <w:spacing w:val="-3"/>
        </w:rPr>
        <w:t>.</w:t>
      </w:r>
      <w:r w:rsidR="00085297">
        <w:rPr>
          <w:b/>
          <w:spacing w:val="-3"/>
        </w:rPr>
        <w:t>486</w:t>
      </w:r>
      <w:r w:rsidR="00703890" w:rsidRPr="00FE0042">
        <w:rPr>
          <w:b/>
          <w:spacing w:val="-3"/>
        </w:rPr>
        <w:t>,</w:t>
      </w:r>
      <w:r w:rsidR="00085297">
        <w:rPr>
          <w:b/>
          <w:spacing w:val="-3"/>
        </w:rPr>
        <w:t>5</w:t>
      </w:r>
      <w:r w:rsidRPr="00FE0042">
        <w:rPr>
          <w:b/>
          <w:spacing w:val="-3"/>
        </w:rPr>
        <w:t xml:space="preserve"> miles</w:t>
      </w:r>
      <w:r w:rsidRPr="00CF1E58">
        <w:rPr>
          <w:b/>
          <w:spacing w:val="-3"/>
        </w:rPr>
        <w:t xml:space="preserve">.  </w:t>
      </w:r>
      <w:r w:rsidRPr="00CF1E58">
        <w:rPr>
          <w:spacing w:val="-3"/>
        </w:rPr>
        <w:t>Se incorporan en este apartado tanto las obras nuevas de infraestructura y equipamiento que iniciarán su proceso en el año 20</w:t>
      </w:r>
      <w:r w:rsidR="00306A4A" w:rsidRPr="00CF1E58">
        <w:rPr>
          <w:spacing w:val="-3"/>
        </w:rPr>
        <w:t>2</w:t>
      </w:r>
      <w:r w:rsidR="00085297">
        <w:rPr>
          <w:spacing w:val="-3"/>
        </w:rPr>
        <w:t>2</w:t>
      </w:r>
      <w:r w:rsidRPr="00CF1E58">
        <w:rPr>
          <w:spacing w:val="-3"/>
        </w:rPr>
        <w:t xml:space="preserve">, como aquellas que iniciaron sus procesos de contratación y/o </w:t>
      </w:r>
      <w:r w:rsidRPr="002661D3">
        <w:rPr>
          <w:spacing w:val="-3"/>
        </w:rPr>
        <w:t xml:space="preserve">ejecución en </w:t>
      </w:r>
      <w:r w:rsidR="004D704A" w:rsidRPr="002661D3">
        <w:rPr>
          <w:spacing w:val="-3"/>
        </w:rPr>
        <w:t xml:space="preserve">años </w:t>
      </w:r>
      <w:r w:rsidR="009666D7" w:rsidRPr="002661D3">
        <w:rPr>
          <w:spacing w:val="-3"/>
        </w:rPr>
        <w:t>precedentes</w:t>
      </w:r>
      <w:r w:rsidR="00F31B9E" w:rsidRPr="002661D3">
        <w:rPr>
          <w:spacing w:val="-3"/>
        </w:rPr>
        <w:t>;</w:t>
      </w:r>
      <w:r w:rsidR="00F31B9E" w:rsidRPr="00CF1E58">
        <w:rPr>
          <w:spacing w:val="-3"/>
        </w:rPr>
        <w:t xml:space="preserve"> dichas construcciones </w:t>
      </w:r>
      <w:r w:rsidR="004D704A" w:rsidRPr="00CF1E58">
        <w:rPr>
          <w:spacing w:val="-3"/>
        </w:rPr>
        <w:t>contempla</w:t>
      </w:r>
      <w:r w:rsidR="00F31B9E" w:rsidRPr="00CF1E58">
        <w:rPr>
          <w:spacing w:val="-3"/>
        </w:rPr>
        <w:t>n</w:t>
      </w:r>
      <w:r w:rsidRPr="00CF1E58">
        <w:rPr>
          <w:spacing w:val="-3"/>
        </w:rPr>
        <w:t xml:space="preserve"> </w:t>
      </w:r>
      <w:r w:rsidR="004D704A" w:rsidRPr="00CF1E58">
        <w:rPr>
          <w:spacing w:val="-3"/>
        </w:rPr>
        <w:t xml:space="preserve">su </w:t>
      </w:r>
      <w:r w:rsidR="00F31B9E" w:rsidRPr="00CF1E58">
        <w:rPr>
          <w:spacing w:val="-3"/>
        </w:rPr>
        <w:t xml:space="preserve">respectivo </w:t>
      </w:r>
      <w:r w:rsidR="004D704A" w:rsidRPr="00CF1E58">
        <w:rPr>
          <w:spacing w:val="-3"/>
        </w:rPr>
        <w:t>mobiliario y equipamiento</w:t>
      </w:r>
      <w:r w:rsidR="00F31B9E" w:rsidRPr="00CF1E58">
        <w:rPr>
          <w:spacing w:val="-3"/>
        </w:rPr>
        <w:t>.</w:t>
      </w:r>
    </w:p>
    <w:p w14:paraId="217FC64E" w14:textId="77777777" w:rsidR="00CF1E58" w:rsidRPr="00D14207" w:rsidRDefault="00263D95" w:rsidP="00EF735D">
      <w:pPr>
        <w:suppressAutoHyphens/>
        <w:spacing w:after="240"/>
        <w:rPr>
          <w:spacing w:val="-3"/>
        </w:rPr>
      </w:pPr>
      <w:r w:rsidRPr="00D14207">
        <w:rPr>
          <w:spacing w:val="-3"/>
        </w:rPr>
        <w:t xml:space="preserve">Con respecto al presupuesto en la subpartida de Edificios y la asignación de un porcentaje de recursos para la adquisición de obras de arte de producción nacional, según lo establece el artículo 7 de la </w:t>
      </w:r>
      <w:r w:rsidR="009521EF" w:rsidRPr="00D14207">
        <w:rPr>
          <w:spacing w:val="-3"/>
        </w:rPr>
        <w:t xml:space="preserve">Ley de Estímulo a las Bellas Artes, </w:t>
      </w:r>
      <w:proofErr w:type="spellStart"/>
      <w:r w:rsidRPr="00D14207">
        <w:rPr>
          <w:spacing w:val="-3"/>
        </w:rPr>
        <w:t>N°</w:t>
      </w:r>
      <w:proofErr w:type="spellEnd"/>
      <w:r w:rsidRPr="00D14207">
        <w:rPr>
          <w:spacing w:val="-3"/>
        </w:rPr>
        <w:t xml:space="preserve"> 6750, </w:t>
      </w:r>
      <w:r w:rsidR="0017729E" w:rsidRPr="00D14207">
        <w:rPr>
          <w:spacing w:val="-3"/>
        </w:rPr>
        <w:t>se señala que:</w:t>
      </w:r>
    </w:p>
    <w:p w14:paraId="3DE754CF" w14:textId="15B7E5FB" w:rsidR="004D704A" w:rsidRPr="00EF735D" w:rsidRDefault="00263D95" w:rsidP="00EF735D">
      <w:pPr>
        <w:suppressAutoHyphens/>
        <w:spacing w:after="240"/>
        <w:rPr>
          <w:spacing w:val="-3"/>
        </w:rPr>
      </w:pPr>
      <w:r w:rsidRPr="00D14207">
        <w:rPr>
          <w:spacing w:val="-3"/>
        </w:rPr>
        <w:t>Hechas las valoraciones técnicas sobre las nuevas edificaciones presupuestadas por la Institució</w:t>
      </w:r>
      <w:r w:rsidR="009521EF" w:rsidRPr="00D14207">
        <w:rPr>
          <w:spacing w:val="-3"/>
        </w:rPr>
        <w:t>n en la partida de Edificios</w:t>
      </w:r>
      <w:r w:rsidRPr="00D14207">
        <w:rPr>
          <w:spacing w:val="-3"/>
        </w:rPr>
        <w:t xml:space="preserve"> y cuya</w:t>
      </w:r>
      <w:r w:rsidR="00D15EB6" w:rsidRPr="00D14207">
        <w:rPr>
          <w:spacing w:val="-3"/>
        </w:rPr>
        <w:t>s</w:t>
      </w:r>
      <w:r w:rsidRPr="00D14207">
        <w:rPr>
          <w:spacing w:val="-3"/>
        </w:rPr>
        <w:t xml:space="preserve"> construcci</w:t>
      </w:r>
      <w:r w:rsidR="00D15EB6" w:rsidRPr="00D14207">
        <w:rPr>
          <w:spacing w:val="-3"/>
        </w:rPr>
        <w:t>ones</w:t>
      </w:r>
      <w:r w:rsidRPr="00D14207">
        <w:rPr>
          <w:spacing w:val="-3"/>
        </w:rPr>
        <w:t xml:space="preserve"> </w:t>
      </w:r>
      <w:r w:rsidR="00464AE7">
        <w:rPr>
          <w:spacing w:val="-3"/>
        </w:rPr>
        <w:t>se prevé f</w:t>
      </w:r>
      <w:r w:rsidRPr="00D14207">
        <w:rPr>
          <w:spacing w:val="-3"/>
        </w:rPr>
        <w:t>inaliza</w:t>
      </w:r>
      <w:r w:rsidR="00464AE7">
        <w:rPr>
          <w:spacing w:val="-3"/>
        </w:rPr>
        <w:t>r</w:t>
      </w:r>
      <w:r w:rsidRPr="00D14207">
        <w:rPr>
          <w:spacing w:val="-3"/>
        </w:rPr>
        <w:t xml:space="preserve"> en el año 20</w:t>
      </w:r>
      <w:r w:rsidR="00464AE7">
        <w:rPr>
          <w:spacing w:val="-3"/>
        </w:rPr>
        <w:t>2</w:t>
      </w:r>
      <w:r w:rsidR="00085297">
        <w:rPr>
          <w:spacing w:val="-3"/>
        </w:rPr>
        <w:t>2</w:t>
      </w:r>
      <w:r w:rsidRPr="00D14207">
        <w:rPr>
          <w:spacing w:val="-3"/>
        </w:rPr>
        <w:t xml:space="preserve">, se determina que las mismas no se ajustan al criterio señalado en el artículo 7 de la ley, </w:t>
      </w:r>
      <w:r w:rsidR="00735A4A">
        <w:rPr>
          <w:spacing w:val="-3"/>
        </w:rPr>
        <w:t>referid</w:t>
      </w:r>
      <w:r w:rsidR="000E20C0">
        <w:rPr>
          <w:spacing w:val="-3"/>
        </w:rPr>
        <w:t>o</w:t>
      </w:r>
      <w:r w:rsidR="00735A4A">
        <w:rPr>
          <w:spacing w:val="-3"/>
        </w:rPr>
        <w:t xml:space="preserve"> a</w:t>
      </w:r>
      <w:r w:rsidRPr="00D14207">
        <w:rPr>
          <w:spacing w:val="-3"/>
        </w:rPr>
        <w:t xml:space="preserve"> edificaciones que  presenten una vinculación con la prestación de servicios directos al público, pues las </w:t>
      </w:r>
      <w:r w:rsidR="000E20C0">
        <w:rPr>
          <w:spacing w:val="-3"/>
        </w:rPr>
        <w:t>edificaciones universitarias</w:t>
      </w:r>
      <w:r w:rsidRPr="00D14207">
        <w:rPr>
          <w:spacing w:val="-3"/>
        </w:rPr>
        <w:t xml:space="preserve"> son </w:t>
      </w:r>
      <w:r w:rsidR="00812964">
        <w:rPr>
          <w:spacing w:val="-3"/>
        </w:rPr>
        <w:t xml:space="preserve">orientadas </w:t>
      </w:r>
      <w:r w:rsidR="006A09C3">
        <w:rPr>
          <w:spacing w:val="-3"/>
        </w:rPr>
        <w:t>exclusiva</w:t>
      </w:r>
      <w:r w:rsidR="00812964">
        <w:rPr>
          <w:spacing w:val="-3"/>
        </w:rPr>
        <w:t xml:space="preserve">mente </w:t>
      </w:r>
      <w:r w:rsidR="00EC6854">
        <w:rPr>
          <w:spacing w:val="-3"/>
        </w:rPr>
        <w:t>par</w:t>
      </w:r>
      <w:r w:rsidR="00812964">
        <w:rPr>
          <w:spacing w:val="-3"/>
        </w:rPr>
        <w:t xml:space="preserve">a </w:t>
      </w:r>
      <w:r w:rsidR="00993311">
        <w:rPr>
          <w:spacing w:val="-3"/>
        </w:rPr>
        <w:t xml:space="preserve">la </w:t>
      </w:r>
      <w:r w:rsidR="00EC6854">
        <w:rPr>
          <w:spacing w:val="-3"/>
        </w:rPr>
        <w:t xml:space="preserve">actividad académica, la cual involucra la </w:t>
      </w:r>
      <w:r w:rsidR="00993311">
        <w:rPr>
          <w:spacing w:val="-3"/>
        </w:rPr>
        <w:t>atención</w:t>
      </w:r>
      <w:r w:rsidRPr="00D14207">
        <w:rPr>
          <w:spacing w:val="-3"/>
        </w:rPr>
        <w:t xml:space="preserve"> de</w:t>
      </w:r>
      <w:r w:rsidR="00993311">
        <w:rPr>
          <w:spacing w:val="-3"/>
        </w:rPr>
        <w:t xml:space="preserve"> estudiantes, docentes </w:t>
      </w:r>
      <w:r w:rsidR="00715AE8">
        <w:rPr>
          <w:spacing w:val="-3"/>
        </w:rPr>
        <w:t>y personal administrativo de la institución</w:t>
      </w:r>
      <w:r w:rsidR="004239C3">
        <w:rPr>
          <w:spacing w:val="-3"/>
        </w:rPr>
        <w:t>, y en un menor grado</w:t>
      </w:r>
      <w:r w:rsidR="006A09C3">
        <w:rPr>
          <w:spacing w:val="-3"/>
        </w:rPr>
        <w:t>, a la atención de público en general.</w:t>
      </w:r>
    </w:p>
    <w:p w14:paraId="6EAD650F" w14:textId="77777777" w:rsidR="00481E9B" w:rsidRPr="00BD5D91" w:rsidRDefault="00263D95" w:rsidP="00BD5D91">
      <w:pPr>
        <w:suppressAutoHyphens/>
        <w:rPr>
          <w:spacing w:val="-3"/>
        </w:rPr>
      </w:pPr>
      <w:r w:rsidRPr="00D14207">
        <w:rPr>
          <w:spacing w:val="-3"/>
        </w:rPr>
        <w:t xml:space="preserve">Por otra parte, esta Universidad </w:t>
      </w:r>
      <w:r w:rsidR="00DB302A" w:rsidRPr="00D14207">
        <w:rPr>
          <w:spacing w:val="-3"/>
        </w:rPr>
        <w:t>basada en</w:t>
      </w:r>
      <w:r w:rsidRPr="00D14207">
        <w:rPr>
          <w:spacing w:val="-3"/>
        </w:rPr>
        <w:t xml:space="preserve"> el criterio emitido por nuestra Asesoría Jurídica, </w:t>
      </w:r>
      <w:r w:rsidR="00DB302A" w:rsidRPr="00D14207">
        <w:rPr>
          <w:spacing w:val="-3"/>
        </w:rPr>
        <w:t xml:space="preserve">con respecto a </w:t>
      </w:r>
      <w:r w:rsidRPr="00D14207">
        <w:rPr>
          <w:spacing w:val="-3"/>
        </w:rPr>
        <w:t>la norma de referencia</w:t>
      </w:r>
      <w:r w:rsidR="00DB302A" w:rsidRPr="00D14207">
        <w:rPr>
          <w:spacing w:val="-3"/>
        </w:rPr>
        <w:t>, ésta</w:t>
      </w:r>
      <w:r w:rsidRPr="00D14207">
        <w:rPr>
          <w:spacing w:val="-3"/>
        </w:rPr>
        <w:t xml:space="preserve"> no le es aplicable a la Universidad Nacional, por cuanto, lesiona la autonomía universitaria que le garantiza una independencia administrativa, organizativa y financiera, dejando bajo su criterio la atención de las necesidades institucionales debidamente planificadas.  Por lo tanto, es contrario </w:t>
      </w:r>
      <w:r w:rsidRPr="00D14207">
        <w:rPr>
          <w:spacing w:val="-3"/>
        </w:rPr>
        <w:lastRenderedPageBreak/>
        <w:t>a la Constitución Política, endilgarle una jerarquía superior a una ley ordinaria, que al mismo texto constitucional.</w:t>
      </w:r>
    </w:p>
    <w:p w14:paraId="0D0AE4D1" w14:textId="45DB4358" w:rsidR="00DB648E" w:rsidRPr="00BD5D91" w:rsidRDefault="00DB648E" w:rsidP="00BD5D91">
      <w:pPr>
        <w:pStyle w:val="Ttulo4"/>
      </w:pPr>
      <w:bookmarkStart w:id="94" w:name="_Toc83797847"/>
      <w:r w:rsidRPr="00D14207">
        <w:t>2.2.</w:t>
      </w:r>
      <w:r w:rsidR="00215F37">
        <w:t>4</w:t>
      </w:r>
      <w:r w:rsidR="00BD5D91">
        <w:t>.</w:t>
      </w:r>
      <w:r w:rsidRPr="00D14207">
        <w:t xml:space="preserve"> </w:t>
      </w:r>
      <w:r w:rsidR="004E3F32" w:rsidRPr="00D14207">
        <w:t>T</w:t>
      </w:r>
      <w:r w:rsidR="00BD5D91">
        <w:t>ransferencias corrientes</w:t>
      </w:r>
      <w:r w:rsidR="00825C77" w:rsidRPr="00D14207">
        <w:t>.</w:t>
      </w:r>
      <w:bookmarkEnd w:id="94"/>
    </w:p>
    <w:p w14:paraId="75F8DCD8" w14:textId="28553A04" w:rsidR="00DB648E" w:rsidRPr="00BD5D91" w:rsidRDefault="00DB648E" w:rsidP="00BD5D91">
      <w:pPr>
        <w:rPr>
          <w:b/>
          <w:bCs/>
          <w:color w:val="000000"/>
          <w:sz w:val="20"/>
          <w:lang w:val="es-ES"/>
        </w:rPr>
      </w:pPr>
      <w:r w:rsidRPr="00CF1E58">
        <w:rPr>
          <w:szCs w:val="24"/>
        </w:rPr>
        <w:t xml:space="preserve">La partida de </w:t>
      </w:r>
      <w:r w:rsidR="00C35294" w:rsidRPr="00CF1E58">
        <w:rPr>
          <w:szCs w:val="24"/>
        </w:rPr>
        <w:t>“t</w:t>
      </w:r>
      <w:r w:rsidRPr="00CF1E58">
        <w:rPr>
          <w:szCs w:val="24"/>
        </w:rPr>
        <w:t xml:space="preserve">ransferencias </w:t>
      </w:r>
      <w:r w:rsidR="00C35294" w:rsidRPr="00CF1E58">
        <w:rPr>
          <w:szCs w:val="24"/>
        </w:rPr>
        <w:t>c</w:t>
      </w:r>
      <w:r w:rsidRPr="00CF1E58">
        <w:rPr>
          <w:szCs w:val="24"/>
        </w:rPr>
        <w:t>orrientes</w:t>
      </w:r>
      <w:r w:rsidR="00C35294" w:rsidRPr="00CF1E58">
        <w:rPr>
          <w:szCs w:val="24"/>
        </w:rPr>
        <w:t>”</w:t>
      </w:r>
      <w:r w:rsidRPr="00CF1E58">
        <w:rPr>
          <w:szCs w:val="24"/>
        </w:rPr>
        <w:t xml:space="preserve"> define todos aquellos gastos originados en pagos que se efectúen a favor de personas físicas o jurídicas, instituciones públicas y organismos internacionales, los cuales no implican necesariamente una contraprestación de bienes y servicios para el organismo que los realiza.  Para el período 20</w:t>
      </w:r>
      <w:r w:rsidR="00464AE7" w:rsidRPr="00CF1E58">
        <w:rPr>
          <w:szCs w:val="24"/>
        </w:rPr>
        <w:t>2</w:t>
      </w:r>
      <w:r w:rsidR="004E0A7A">
        <w:rPr>
          <w:szCs w:val="24"/>
        </w:rPr>
        <w:t>2</w:t>
      </w:r>
      <w:r w:rsidR="00652FB0" w:rsidRPr="00CF1E58">
        <w:rPr>
          <w:szCs w:val="24"/>
        </w:rPr>
        <w:t>,</w:t>
      </w:r>
      <w:r w:rsidRPr="00CF1E58">
        <w:rPr>
          <w:szCs w:val="24"/>
        </w:rPr>
        <w:t xml:space="preserve"> se presupuesta la suma de </w:t>
      </w:r>
      <w:r w:rsidRPr="00CF1E58">
        <w:rPr>
          <w:b/>
          <w:szCs w:val="24"/>
        </w:rPr>
        <w:t>¢</w:t>
      </w:r>
      <w:r w:rsidR="00703890" w:rsidRPr="00CF1E58">
        <w:rPr>
          <w:b/>
          <w:szCs w:val="24"/>
        </w:rPr>
        <w:t>1</w:t>
      </w:r>
      <w:r w:rsidR="00085297">
        <w:rPr>
          <w:b/>
          <w:szCs w:val="24"/>
        </w:rPr>
        <w:t>4</w:t>
      </w:r>
      <w:r w:rsidR="00703890" w:rsidRPr="00CF1E58">
        <w:rPr>
          <w:b/>
          <w:szCs w:val="24"/>
        </w:rPr>
        <w:t>.</w:t>
      </w:r>
      <w:r w:rsidR="00085297">
        <w:rPr>
          <w:b/>
          <w:szCs w:val="24"/>
        </w:rPr>
        <w:t>805</w:t>
      </w:r>
      <w:r w:rsidR="00703890" w:rsidRPr="00CF1E58">
        <w:rPr>
          <w:b/>
          <w:szCs w:val="24"/>
        </w:rPr>
        <w:t>.</w:t>
      </w:r>
      <w:r w:rsidR="00BD41ED">
        <w:rPr>
          <w:b/>
          <w:szCs w:val="24"/>
        </w:rPr>
        <w:t>7</w:t>
      </w:r>
      <w:r w:rsidR="00085297">
        <w:rPr>
          <w:b/>
          <w:szCs w:val="24"/>
        </w:rPr>
        <w:t>13</w:t>
      </w:r>
      <w:r w:rsidR="00703890" w:rsidRPr="00CF1E58">
        <w:rPr>
          <w:b/>
          <w:szCs w:val="24"/>
        </w:rPr>
        <w:t>,</w:t>
      </w:r>
      <w:r w:rsidR="00085297">
        <w:rPr>
          <w:b/>
          <w:szCs w:val="24"/>
        </w:rPr>
        <w:t>6</w:t>
      </w:r>
      <w:r w:rsidRPr="00CF1E58">
        <w:rPr>
          <w:b/>
          <w:szCs w:val="24"/>
        </w:rPr>
        <w:t xml:space="preserve"> </w:t>
      </w:r>
      <w:r w:rsidRPr="00CF1E58">
        <w:rPr>
          <w:b/>
          <w:bCs/>
          <w:szCs w:val="24"/>
        </w:rPr>
        <w:t>miles</w:t>
      </w:r>
      <w:r w:rsidR="00F53458" w:rsidRPr="00CF1E58">
        <w:rPr>
          <w:b/>
          <w:bCs/>
          <w:szCs w:val="24"/>
        </w:rPr>
        <w:t>.</w:t>
      </w:r>
    </w:p>
    <w:p w14:paraId="673D5024" w14:textId="319B801B" w:rsidR="00FF14B3" w:rsidRPr="00BD5D91" w:rsidRDefault="0040681A" w:rsidP="00BD5D91">
      <w:pPr>
        <w:pStyle w:val="Ttulo5"/>
      </w:pPr>
      <w:bookmarkStart w:id="95" w:name="_Toc83797848"/>
      <w:r w:rsidRPr="00CF1E58">
        <w:t>2.2.</w:t>
      </w:r>
      <w:r w:rsidR="00215F37">
        <w:t>4</w:t>
      </w:r>
      <w:r w:rsidRPr="00CF1E58">
        <w:t>.1</w:t>
      </w:r>
      <w:r w:rsidR="00BD5D91">
        <w:t>.</w:t>
      </w:r>
      <w:r w:rsidR="00EF12AB" w:rsidRPr="00CF1E58">
        <w:t xml:space="preserve"> Transferencias </w:t>
      </w:r>
      <w:r w:rsidR="007C254B" w:rsidRPr="00CF1E58">
        <w:t>C</w:t>
      </w:r>
      <w:r w:rsidR="00EF12AB" w:rsidRPr="00CF1E58">
        <w:t>orrientes a Instituciones Descentralizadas no Empresariales.</w:t>
      </w:r>
      <w:bookmarkEnd w:id="95"/>
    </w:p>
    <w:p w14:paraId="363850B7" w14:textId="6FE067FB" w:rsidR="00A41137" w:rsidRDefault="00EF12AB" w:rsidP="00EF12AB">
      <w:pPr>
        <w:pStyle w:val="Textoindependiente"/>
        <w:tabs>
          <w:tab w:val="clear" w:pos="-1440"/>
          <w:tab w:val="clear" w:pos="-720"/>
          <w:tab w:val="clear" w:pos="0"/>
        </w:tabs>
        <w:rPr>
          <w:sz w:val="24"/>
        </w:rPr>
      </w:pPr>
      <w:r w:rsidRPr="00CF1E58">
        <w:rPr>
          <w:sz w:val="24"/>
        </w:rPr>
        <w:t xml:space="preserve">Se consigna en esta subpartida el monto de </w:t>
      </w:r>
      <w:r w:rsidRPr="00E07CE4">
        <w:rPr>
          <w:b/>
          <w:sz w:val="24"/>
        </w:rPr>
        <w:t>¢</w:t>
      </w:r>
      <w:r w:rsidR="00437470">
        <w:rPr>
          <w:b/>
          <w:sz w:val="24"/>
        </w:rPr>
        <w:t>98</w:t>
      </w:r>
      <w:r w:rsidR="0018556A" w:rsidRPr="00E07CE4">
        <w:rPr>
          <w:b/>
          <w:sz w:val="24"/>
        </w:rPr>
        <w:t>.</w:t>
      </w:r>
      <w:r w:rsidR="00437470">
        <w:rPr>
          <w:b/>
          <w:sz w:val="24"/>
        </w:rPr>
        <w:t>877</w:t>
      </w:r>
      <w:r w:rsidR="00703890" w:rsidRPr="00E07CE4">
        <w:rPr>
          <w:b/>
          <w:sz w:val="24"/>
        </w:rPr>
        <w:t>,</w:t>
      </w:r>
      <w:r w:rsidR="00437470">
        <w:rPr>
          <w:b/>
          <w:sz w:val="24"/>
        </w:rPr>
        <w:t>5</w:t>
      </w:r>
      <w:r w:rsidR="00085297">
        <w:rPr>
          <w:b/>
          <w:sz w:val="24"/>
        </w:rPr>
        <w:t xml:space="preserve"> </w:t>
      </w:r>
      <w:r w:rsidRPr="00CF1E58">
        <w:rPr>
          <w:b/>
          <w:sz w:val="24"/>
        </w:rPr>
        <w:t>miles</w:t>
      </w:r>
      <w:r w:rsidR="00CF1E58">
        <w:rPr>
          <w:b/>
          <w:sz w:val="24"/>
        </w:rPr>
        <w:t xml:space="preserve">.  </w:t>
      </w:r>
      <w:r w:rsidR="00CF1E58" w:rsidRPr="00CF1E58">
        <w:rPr>
          <w:bCs/>
          <w:sz w:val="24"/>
        </w:rPr>
        <w:t xml:space="preserve">A </w:t>
      </w:r>
      <w:r w:rsidR="00A41137" w:rsidRPr="00CF1E58">
        <w:rPr>
          <w:bCs/>
          <w:sz w:val="24"/>
        </w:rPr>
        <w:t>co</w:t>
      </w:r>
      <w:r w:rsidR="00A41137" w:rsidRPr="00CF1E58">
        <w:rPr>
          <w:sz w:val="24"/>
        </w:rPr>
        <w:t>ntinuación</w:t>
      </w:r>
      <w:r w:rsidR="00CF1E58">
        <w:rPr>
          <w:sz w:val="24"/>
        </w:rPr>
        <w:t>,</w:t>
      </w:r>
      <w:r w:rsidR="00A41137" w:rsidRPr="00CF1E58">
        <w:rPr>
          <w:sz w:val="24"/>
        </w:rPr>
        <w:t xml:space="preserve"> el detalle</w:t>
      </w:r>
      <w:r w:rsidR="00011AF6" w:rsidRPr="00CF1E58">
        <w:rPr>
          <w:sz w:val="24"/>
        </w:rPr>
        <w:t xml:space="preserve"> y justificación</w:t>
      </w:r>
      <w:r w:rsidR="00A41137" w:rsidRPr="00CF1E58">
        <w:rPr>
          <w:sz w:val="24"/>
        </w:rPr>
        <w:t>:</w:t>
      </w:r>
    </w:p>
    <w:p w14:paraId="25831B43" w14:textId="77777777" w:rsidR="0082562E" w:rsidRDefault="0082562E" w:rsidP="0082562E">
      <w:pPr>
        <w:tabs>
          <w:tab w:val="left" w:pos="-1440"/>
          <w:tab w:val="left" w:pos="-720"/>
        </w:tabs>
        <w:suppressAutoHyphens/>
        <w:spacing w:after="0"/>
        <w:jc w:val="center"/>
        <w:rPr>
          <w:b/>
          <w:bCs/>
        </w:rPr>
      </w:pPr>
    </w:p>
    <w:p w14:paraId="63CB7879" w14:textId="386C158A" w:rsidR="0082562E" w:rsidRPr="000571E8" w:rsidRDefault="0082562E" w:rsidP="0082562E">
      <w:pPr>
        <w:tabs>
          <w:tab w:val="left" w:pos="-1440"/>
          <w:tab w:val="left" w:pos="-720"/>
        </w:tabs>
        <w:suppressAutoHyphens/>
        <w:spacing w:after="0"/>
        <w:jc w:val="center"/>
        <w:rPr>
          <w:b/>
          <w:bCs/>
        </w:rPr>
      </w:pPr>
      <w:r w:rsidRPr="000571E8">
        <w:rPr>
          <w:b/>
          <w:bCs/>
        </w:rPr>
        <w:t xml:space="preserve">Cuadro </w:t>
      </w:r>
      <w:r>
        <w:rPr>
          <w:b/>
          <w:bCs/>
        </w:rPr>
        <w:t>8</w:t>
      </w:r>
      <w:r w:rsidRPr="000571E8">
        <w:rPr>
          <w:b/>
          <w:bCs/>
        </w:rPr>
        <w:t xml:space="preserve"> </w:t>
      </w:r>
    </w:p>
    <w:p w14:paraId="0FD99C57" w14:textId="18797EDE" w:rsidR="0082562E" w:rsidRPr="000571E8" w:rsidRDefault="0082562E" w:rsidP="0082562E">
      <w:pPr>
        <w:tabs>
          <w:tab w:val="left" w:pos="-1440"/>
          <w:tab w:val="left" w:pos="-720"/>
        </w:tabs>
        <w:suppressAutoHyphens/>
        <w:spacing w:after="0"/>
        <w:jc w:val="center"/>
        <w:rPr>
          <w:b/>
          <w:bCs/>
        </w:rPr>
      </w:pPr>
      <w:proofErr w:type="spellStart"/>
      <w:r>
        <w:rPr>
          <w:b/>
          <w:bCs/>
        </w:rPr>
        <w:t>Transf</w:t>
      </w:r>
      <w:proofErr w:type="spellEnd"/>
      <w:r>
        <w:rPr>
          <w:b/>
          <w:bCs/>
        </w:rPr>
        <w:t>. Corrientes a Inst. Desc. no Empresariales</w:t>
      </w:r>
    </w:p>
    <w:p w14:paraId="2A4F7C0A" w14:textId="146DB8E8" w:rsidR="0082562E" w:rsidRDefault="0082562E" w:rsidP="0082562E">
      <w:pPr>
        <w:tabs>
          <w:tab w:val="left" w:pos="-1440"/>
          <w:tab w:val="left" w:pos="-720"/>
        </w:tabs>
        <w:suppressAutoHyphens/>
        <w:spacing w:after="0"/>
        <w:jc w:val="center"/>
        <w:rPr>
          <w:b/>
          <w:bCs/>
        </w:rPr>
      </w:pPr>
      <w:r w:rsidRPr="000571E8">
        <w:rPr>
          <w:b/>
          <w:bCs/>
        </w:rPr>
        <w:t>(miles de colones)</w:t>
      </w:r>
    </w:p>
    <w:p w14:paraId="505B5108" w14:textId="77777777" w:rsidR="00437470" w:rsidRDefault="00437470" w:rsidP="0082562E">
      <w:pPr>
        <w:tabs>
          <w:tab w:val="left" w:pos="-1440"/>
          <w:tab w:val="left" w:pos="-720"/>
        </w:tabs>
        <w:suppressAutoHyphens/>
        <w:spacing w:after="0"/>
        <w:jc w:val="center"/>
        <w:rPr>
          <w:b/>
          <w:bCs/>
        </w:rPr>
      </w:pPr>
    </w:p>
    <w:p w14:paraId="297D5BF1" w14:textId="55FADFEF" w:rsidR="000F66A6" w:rsidRDefault="00D92056" w:rsidP="00EF12AB">
      <w:pPr>
        <w:pStyle w:val="Textoindependiente"/>
        <w:tabs>
          <w:tab w:val="clear" w:pos="-1440"/>
          <w:tab w:val="clear" w:pos="-720"/>
          <w:tab w:val="clear" w:pos="0"/>
        </w:tabs>
        <w:rPr>
          <w:sz w:val="24"/>
        </w:rPr>
      </w:pPr>
      <w:r>
        <w:pict w14:anchorId="17954EC0">
          <v:shape id="_x0000_i1111" type="#_x0000_t75" style="width:452.25pt;height:264pt">
            <v:imagedata r:id="rId101" o:title=""/>
          </v:shape>
        </w:pict>
      </w:r>
    </w:p>
    <w:p w14:paraId="4ABDE06F" w14:textId="63D3E32E" w:rsidR="004E0A7A" w:rsidRPr="00B07831" w:rsidRDefault="004E0A7A" w:rsidP="004E0A7A">
      <w:r w:rsidRPr="006C585F">
        <w:rPr>
          <w:i/>
          <w:iCs/>
          <w:sz w:val="20"/>
          <w:szCs w:val="20"/>
        </w:rPr>
        <w:t xml:space="preserve">Fuente: </w:t>
      </w:r>
      <w:r>
        <w:rPr>
          <w:i/>
          <w:iCs/>
          <w:sz w:val="20"/>
          <w:szCs w:val="20"/>
        </w:rPr>
        <w:t>Área de Análisis</w:t>
      </w:r>
    </w:p>
    <w:p w14:paraId="493CEFC3" w14:textId="5A4074F3" w:rsidR="00A20539" w:rsidRDefault="00A20539" w:rsidP="00A20539">
      <w:pPr>
        <w:pStyle w:val="Textoindependiente"/>
        <w:tabs>
          <w:tab w:val="clear" w:pos="-1440"/>
          <w:tab w:val="clear" w:pos="-720"/>
          <w:tab w:val="clear" w:pos="0"/>
        </w:tabs>
        <w:jc w:val="center"/>
        <w:rPr>
          <w:color w:val="FF0000"/>
        </w:rPr>
      </w:pPr>
    </w:p>
    <w:p w14:paraId="75D36E55" w14:textId="4B3CADD6" w:rsidR="00437470" w:rsidRDefault="00437470" w:rsidP="00A20539">
      <w:pPr>
        <w:pStyle w:val="Textoindependiente"/>
        <w:tabs>
          <w:tab w:val="clear" w:pos="-1440"/>
          <w:tab w:val="clear" w:pos="-720"/>
          <w:tab w:val="clear" w:pos="0"/>
        </w:tabs>
        <w:jc w:val="center"/>
        <w:rPr>
          <w:color w:val="FF0000"/>
        </w:rPr>
      </w:pPr>
    </w:p>
    <w:p w14:paraId="71E5C76D" w14:textId="77777777" w:rsidR="00437470" w:rsidRPr="0007098A" w:rsidRDefault="00437470" w:rsidP="00A20539">
      <w:pPr>
        <w:pStyle w:val="Textoindependiente"/>
        <w:tabs>
          <w:tab w:val="clear" w:pos="-1440"/>
          <w:tab w:val="clear" w:pos="-720"/>
          <w:tab w:val="clear" w:pos="0"/>
        </w:tabs>
        <w:jc w:val="center"/>
        <w:rPr>
          <w:color w:val="FF0000"/>
        </w:rPr>
      </w:pPr>
    </w:p>
    <w:p w14:paraId="41C6E30E" w14:textId="310CB7EE" w:rsidR="00586765" w:rsidRPr="00BD5D91" w:rsidRDefault="00586765" w:rsidP="00BD5D91">
      <w:pPr>
        <w:pStyle w:val="Ttulo5"/>
        <w:rPr>
          <w:color w:val="000000"/>
          <w:sz w:val="20"/>
          <w:lang w:val="es-ES"/>
        </w:rPr>
      </w:pPr>
      <w:bookmarkStart w:id="96" w:name="_Toc83797849"/>
      <w:r w:rsidRPr="00CF1E58">
        <w:rPr>
          <w:lang w:val="es-ES"/>
        </w:rPr>
        <w:lastRenderedPageBreak/>
        <w:t>2.2.</w:t>
      </w:r>
      <w:r w:rsidR="00215F37">
        <w:rPr>
          <w:lang w:val="es-ES"/>
        </w:rPr>
        <w:t>4</w:t>
      </w:r>
      <w:r w:rsidRPr="00CF1E58">
        <w:rPr>
          <w:lang w:val="es-ES"/>
        </w:rPr>
        <w:t>.</w:t>
      </w:r>
      <w:r w:rsidR="00A71DE7" w:rsidRPr="00CF1E58">
        <w:rPr>
          <w:lang w:val="es-ES"/>
        </w:rPr>
        <w:t>2</w:t>
      </w:r>
      <w:r w:rsidR="00BD5D91">
        <w:rPr>
          <w:lang w:val="es-ES"/>
        </w:rPr>
        <w:t>.</w:t>
      </w:r>
      <w:r w:rsidRPr="00CF1E58">
        <w:rPr>
          <w:lang w:val="es-ES"/>
        </w:rPr>
        <w:t xml:space="preserve"> Becas a Funcionarios</w:t>
      </w:r>
      <w:r w:rsidR="004B06C5" w:rsidRPr="00CF1E58">
        <w:rPr>
          <w:lang w:val="es-ES"/>
        </w:rPr>
        <w:t>.</w:t>
      </w:r>
      <w:bookmarkEnd w:id="96"/>
    </w:p>
    <w:p w14:paraId="0C76D3D8" w14:textId="23F17197" w:rsidR="00032073" w:rsidRDefault="004B06C5" w:rsidP="000571E8">
      <w:pPr>
        <w:tabs>
          <w:tab w:val="left" w:pos="-1440"/>
          <w:tab w:val="left" w:pos="-720"/>
        </w:tabs>
        <w:suppressAutoHyphens/>
        <w:rPr>
          <w:bCs/>
          <w:spacing w:val="-3"/>
        </w:rPr>
      </w:pPr>
      <w:r w:rsidRPr="00CF1E58">
        <w:rPr>
          <w:spacing w:val="-3"/>
        </w:rPr>
        <w:t xml:space="preserve">Las </w:t>
      </w:r>
      <w:r w:rsidR="00586765" w:rsidRPr="00CF1E58">
        <w:rPr>
          <w:spacing w:val="-3"/>
        </w:rPr>
        <w:t>subpartidas</w:t>
      </w:r>
      <w:r w:rsidRPr="00CF1E58">
        <w:rPr>
          <w:spacing w:val="-3"/>
        </w:rPr>
        <w:t xml:space="preserve"> de </w:t>
      </w:r>
      <w:r w:rsidR="004E3F32">
        <w:rPr>
          <w:spacing w:val="-3"/>
        </w:rPr>
        <w:t>“</w:t>
      </w:r>
      <w:r w:rsidRPr="00CF1E58">
        <w:rPr>
          <w:spacing w:val="-3"/>
        </w:rPr>
        <w:t>becas a funcionarios</w:t>
      </w:r>
      <w:r w:rsidR="004E3F32">
        <w:rPr>
          <w:spacing w:val="-3"/>
        </w:rPr>
        <w:t>”</w:t>
      </w:r>
      <w:r w:rsidRPr="00CF1E58">
        <w:rPr>
          <w:spacing w:val="-3"/>
        </w:rPr>
        <w:t xml:space="preserve"> y </w:t>
      </w:r>
      <w:r w:rsidR="004E3F32">
        <w:rPr>
          <w:spacing w:val="-3"/>
        </w:rPr>
        <w:t>“</w:t>
      </w:r>
      <w:r w:rsidRPr="00CF1E58">
        <w:rPr>
          <w:spacing w:val="-3"/>
        </w:rPr>
        <w:t>ayudas a funcionarios</w:t>
      </w:r>
      <w:r w:rsidR="004E3F32">
        <w:rPr>
          <w:spacing w:val="-3"/>
        </w:rPr>
        <w:t>”</w:t>
      </w:r>
      <w:r w:rsidR="00586765" w:rsidRPr="00CF1E58">
        <w:rPr>
          <w:spacing w:val="-3"/>
        </w:rPr>
        <w:t xml:space="preserve"> se ejecutan con base en el Reglamento de la Junta de Becas de la Universidad Nacional, por medio del cual se obliga a los funcionarios </w:t>
      </w:r>
      <w:r w:rsidR="0035309D" w:rsidRPr="00CF1E58">
        <w:rPr>
          <w:spacing w:val="-3"/>
        </w:rPr>
        <w:t>prestar</w:t>
      </w:r>
      <w:r w:rsidR="00586765" w:rsidRPr="00CF1E58">
        <w:rPr>
          <w:spacing w:val="-3"/>
        </w:rPr>
        <w:t xml:space="preserve"> sus servicios futuros a la institución por un período de tiempo que le permita capitalizar a un mediano plazo la inversión realizada o en caso contrario el resarcimiento en efectivo del dinero girado e intereses correspondientes.</w:t>
      </w:r>
      <w:r w:rsidR="00DB20EB" w:rsidRPr="00CF1E58">
        <w:rPr>
          <w:spacing w:val="-3"/>
        </w:rPr>
        <w:t xml:space="preserve">   </w:t>
      </w:r>
      <w:r w:rsidR="00586765" w:rsidRPr="00CF1E58">
        <w:rPr>
          <w:spacing w:val="-3"/>
        </w:rPr>
        <w:t xml:space="preserve">Se presupuesta </w:t>
      </w:r>
      <w:r w:rsidR="00D80A0D" w:rsidRPr="00CF1E58">
        <w:rPr>
          <w:bCs/>
          <w:spacing w:val="-3"/>
        </w:rPr>
        <w:t xml:space="preserve">en la cuenta de “becas a funcionarios” </w:t>
      </w:r>
      <w:r w:rsidR="00586765" w:rsidRPr="00CF1E58">
        <w:rPr>
          <w:spacing w:val="-3"/>
        </w:rPr>
        <w:t xml:space="preserve">la suma de </w:t>
      </w:r>
      <w:r w:rsidR="00586765" w:rsidRPr="00F623E1">
        <w:rPr>
          <w:b/>
          <w:spacing w:val="-3"/>
        </w:rPr>
        <w:t>¢</w:t>
      </w:r>
      <w:r w:rsidR="000571E8">
        <w:rPr>
          <w:b/>
          <w:spacing w:val="-3"/>
        </w:rPr>
        <w:t>262</w:t>
      </w:r>
      <w:r w:rsidR="004B5EFC" w:rsidRPr="00F623E1">
        <w:rPr>
          <w:b/>
          <w:spacing w:val="-3"/>
        </w:rPr>
        <w:t>.</w:t>
      </w:r>
      <w:r w:rsidR="000571E8">
        <w:rPr>
          <w:b/>
          <w:spacing w:val="-3"/>
        </w:rPr>
        <w:t>200</w:t>
      </w:r>
      <w:r w:rsidR="004B5EFC" w:rsidRPr="00F623E1">
        <w:rPr>
          <w:b/>
          <w:spacing w:val="-3"/>
        </w:rPr>
        <w:t>,</w:t>
      </w:r>
      <w:r w:rsidR="000571E8">
        <w:rPr>
          <w:b/>
          <w:spacing w:val="-3"/>
        </w:rPr>
        <w:t>0</w:t>
      </w:r>
      <w:r w:rsidR="00586765" w:rsidRPr="00F623E1">
        <w:rPr>
          <w:b/>
          <w:spacing w:val="-3"/>
        </w:rPr>
        <w:t xml:space="preserve"> </w:t>
      </w:r>
      <w:r w:rsidR="00586765" w:rsidRPr="00F623E1">
        <w:rPr>
          <w:b/>
          <w:bCs/>
          <w:spacing w:val="-3"/>
        </w:rPr>
        <w:t>miles</w:t>
      </w:r>
      <w:r w:rsidR="00D80A0D" w:rsidRPr="00CF1E58">
        <w:rPr>
          <w:bCs/>
          <w:spacing w:val="-3"/>
        </w:rPr>
        <w:t>,</w:t>
      </w:r>
      <w:r w:rsidR="00DB20EB" w:rsidRPr="00CF1E58">
        <w:rPr>
          <w:bCs/>
          <w:spacing w:val="-3"/>
        </w:rPr>
        <w:t xml:space="preserve"> cuyo detalle es el siguiente:</w:t>
      </w:r>
    </w:p>
    <w:p w14:paraId="178C4164" w14:textId="329B837C" w:rsidR="000571E8" w:rsidRPr="000571E8" w:rsidRDefault="000571E8" w:rsidP="000571E8">
      <w:pPr>
        <w:tabs>
          <w:tab w:val="left" w:pos="-1440"/>
          <w:tab w:val="left" w:pos="-720"/>
        </w:tabs>
        <w:suppressAutoHyphens/>
        <w:spacing w:after="0"/>
        <w:jc w:val="center"/>
        <w:rPr>
          <w:b/>
          <w:bCs/>
        </w:rPr>
      </w:pPr>
      <w:r w:rsidRPr="000571E8">
        <w:rPr>
          <w:b/>
          <w:bCs/>
        </w:rPr>
        <w:t xml:space="preserve">Cuadro 9 </w:t>
      </w:r>
    </w:p>
    <w:p w14:paraId="13100956" w14:textId="507CA86B" w:rsidR="000571E8" w:rsidRPr="000571E8" w:rsidRDefault="000571E8" w:rsidP="000571E8">
      <w:pPr>
        <w:tabs>
          <w:tab w:val="left" w:pos="-1440"/>
          <w:tab w:val="left" w:pos="-720"/>
        </w:tabs>
        <w:suppressAutoHyphens/>
        <w:spacing w:after="0"/>
        <w:jc w:val="center"/>
        <w:rPr>
          <w:b/>
          <w:bCs/>
        </w:rPr>
      </w:pPr>
      <w:r w:rsidRPr="000571E8">
        <w:rPr>
          <w:b/>
          <w:bCs/>
        </w:rPr>
        <w:t>B</w:t>
      </w:r>
      <w:r w:rsidR="00B31E0C">
        <w:rPr>
          <w:b/>
          <w:bCs/>
        </w:rPr>
        <w:t xml:space="preserve">ecas a </w:t>
      </w:r>
      <w:r w:rsidR="004E0A7A">
        <w:rPr>
          <w:b/>
          <w:bCs/>
        </w:rPr>
        <w:t>funcionarios</w:t>
      </w:r>
    </w:p>
    <w:p w14:paraId="41D140DE" w14:textId="7C9D4C5C" w:rsidR="000571E8" w:rsidRDefault="000571E8" w:rsidP="000571E8">
      <w:pPr>
        <w:tabs>
          <w:tab w:val="left" w:pos="-1440"/>
          <w:tab w:val="left" w:pos="-720"/>
        </w:tabs>
        <w:suppressAutoHyphens/>
        <w:spacing w:after="0"/>
        <w:jc w:val="center"/>
        <w:rPr>
          <w:b/>
          <w:bCs/>
        </w:rPr>
      </w:pPr>
      <w:r w:rsidRPr="000571E8">
        <w:rPr>
          <w:b/>
          <w:bCs/>
        </w:rPr>
        <w:t>(miles de colones)</w:t>
      </w:r>
    </w:p>
    <w:p w14:paraId="39875FEE" w14:textId="77777777" w:rsidR="000571E8" w:rsidRPr="000571E8" w:rsidRDefault="000571E8" w:rsidP="000571E8">
      <w:pPr>
        <w:tabs>
          <w:tab w:val="left" w:pos="-1440"/>
          <w:tab w:val="left" w:pos="-720"/>
        </w:tabs>
        <w:suppressAutoHyphens/>
        <w:spacing w:after="0"/>
        <w:jc w:val="center"/>
        <w:rPr>
          <w:b/>
          <w:bCs/>
        </w:rPr>
      </w:pPr>
    </w:p>
    <w:p w14:paraId="1A951AE9" w14:textId="145FF0F4" w:rsidR="000571E8" w:rsidRDefault="00D92056" w:rsidP="000571E8">
      <w:pPr>
        <w:tabs>
          <w:tab w:val="left" w:pos="-1440"/>
          <w:tab w:val="left" w:pos="-720"/>
        </w:tabs>
        <w:suppressAutoHyphens/>
        <w:spacing w:after="0"/>
        <w:jc w:val="center"/>
      </w:pPr>
      <w:r>
        <w:pict w14:anchorId="1378B1D8">
          <v:shape id="_x0000_i1112" type="#_x0000_t75" style="width:345pt;height:176.25pt">
            <v:imagedata r:id="rId102" o:title=""/>
          </v:shape>
        </w:pict>
      </w:r>
    </w:p>
    <w:p w14:paraId="3FAB7012" w14:textId="59560442" w:rsidR="004F0B38" w:rsidRPr="004E0A7A" w:rsidRDefault="004E0A7A" w:rsidP="004E0A7A">
      <w:r>
        <w:rPr>
          <w:i/>
          <w:iCs/>
          <w:sz w:val="20"/>
          <w:szCs w:val="20"/>
        </w:rPr>
        <w:t xml:space="preserve">                     </w:t>
      </w:r>
      <w:r w:rsidRPr="006C585F">
        <w:rPr>
          <w:i/>
          <w:iCs/>
          <w:sz w:val="20"/>
          <w:szCs w:val="20"/>
        </w:rPr>
        <w:t>Fuente: Área de Análisis</w:t>
      </w:r>
    </w:p>
    <w:p w14:paraId="5DDEAD1E" w14:textId="1AE626FF" w:rsidR="00FF14B3" w:rsidRPr="00D14207" w:rsidRDefault="00DB20EB" w:rsidP="00BD5D91">
      <w:pPr>
        <w:pStyle w:val="Ttulo5"/>
        <w:rPr>
          <w:lang w:val="es-ES"/>
        </w:rPr>
      </w:pPr>
      <w:bookmarkStart w:id="97" w:name="_Toc83797850"/>
      <w:r w:rsidRPr="00D14207">
        <w:rPr>
          <w:lang w:val="es-ES"/>
        </w:rPr>
        <w:t>2.2.</w:t>
      </w:r>
      <w:r w:rsidR="00215F37">
        <w:rPr>
          <w:lang w:val="es-ES"/>
        </w:rPr>
        <w:t>4</w:t>
      </w:r>
      <w:r w:rsidRPr="00D14207">
        <w:rPr>
          <w:lang w:val="es-ES"/>
        </w:rPr>
        <w:t>.3</w:t>
      </w:r>
      <w:r w:rsidR="00BD5D91">
        <w:rPr>
          <w:lang w:val="es-ES"/>
        </w:rPr>
        <w:t>.</w:t>
      </w:r>
      <w:r w:rsidRPr="00D14207">
        <w:rPr>
          <w:lang w:val="es-ES"/>
        </w:rPr>
        <w:t xml:space="preserve"> Ayudas a Funcionarios.</w:t>
      </w:r>
      <w:bookmarkEnd w:id="97"/>
    </w:p>
    <w:p w14:paraId="03940089" w14:textId="53EE4DB0" w:rsidR="000571E8" w:rsidRDefault="00DB20EB" w:rsidP="00DB20EB">
      <w:pPr>
        <w:tabs>
          <w:tab w:val="left" w:pos="-1440"/>
          <w:tab w:val="left" w:pos="-720"/>
        </w:tabs>
        <w:suppressAutoHyphens/>
        <w:rPr>
          <w:spacing w:val="-3"/>
        </w:rPr>
      </w:pPr>
      <w:r w:rsidRPr="00D14207">
        <w:rPr>
          <w:bCs/>
          <w:spacing w:val="-3"/>
        </w:rPr>
        <w:t>S</w:t>
      </w:r>
      <w:r w:rsidRPr="00D14207">
        <w:rPr>
          <w:spacing w:val="-3"/>
        </w:rPr>
        <w:t xml:space="preserve">e </w:t>
      </w:r>
      <w:r w:rsidR="00FF14B3" w:rsidRPr="00D14207">
        <w:rPr>
          <w:spacing w:val="-3"/>
        </w:rPr>
        <w:t xml:space="preserve">otorgan </w:t>
      </w:r>
      <w:r w:rsidRPr="00D14207">
        <w:rPr>
          <w:spacing w:val="-3"/>
        </w:rPr>
        <w:t>con base en el Reglamento de la Junta de Becas de la Universidad Nacional</w:t>
      </w:r>
      <w:r w:rsidR="00FF14B3" w:rsidRPr="00D14207">
        <w:rPr>
          <w:spacing w:val="-3"/>
        </w:rPr>
        <w:t xml:space="preserve">, orientadas </w:t>
      </w:r>
      <w:r w:rsidRPr="00D14207">
        <w:rPr>
          <w:bCs/>
          <w:spacing w:val="-3"/>
        </w:rPr>
        <w:t xml:space="preserve">a la participación en eventos cortos </w:t>
      </w:r>
      <w:r w:rsidR="00FF14B3" w:rsidRPr="00D14207">
        <w:rPr>
          <w:bCs/>
          <w:spacing w:val="-3"/>
        </w:rPr>
        <w:t xml:space="preserve">que incorporan: 1- Eventos de capacitación, tales como:  cursos cortos, conferencias, talleres, congresos y 2- Eventos de divulgación, que conllevan algún tipo de producción, entre ellos:  ponencias, conferencias, otros.   Se presupuesta </w:t>
      </w:r>
      <w:r w:rsidR="00FF14B3" w:rsidRPr="00CF1E58">
        <w:rPr>
          <w:bCs/>
          <w:spacing w:val="-3"/>
        </w:rPr>
        <w:t>un monto de</w:t>
      </w:r>
      <w:r w:rsidRPr="00CF1E58">
        <w:rPr>
          <w:bCs/>
          <w:spacing w:val="-3"/>
        </w:rPr>
        <w:t xml:space="preserve"> </w:t>
      </w:r>
      <w:r w:rsidRPr="00C757C7">
        <w:rPr>
          <w:b/>
          <w:bCs/>
          <w:spacing w:val="-3"/>
        </w:rPr>
        <w:t>¢</w:t>
      </w:r>
      <w:r w:rsidR="00F623E1" w:rsidRPr="00C757C7">
        <w:rPr>
          <w:b/>
          <w:bCs/>
          <w:spacing w:val="-3"/>
        </w:rPr>
        <w:t>1</w:t>
      </w:r>
      <w:r w:rsidR="00C757C7" w:rsidRPr="00C757C7">
        <w:rPr>
          <w:b/>
          <w:bCs/>
          <w:spacing w:val="-3"/>
        </w:rPr>
        <w:t>04</w:t>
      </w:r>
      <w:r w:rsidR="00552597" w:rsidRPr="00C757C7">
        <w:rPr>
          <w:b/>
          <w:bCs/>
          <w:spacing w:val="-3"/>
        </w:rPr>
        <w:t>.</w:t>
      </w:r>
      <w:r w:rsidR="000571E8">
        <w:rPr>
          <w:b/>
          <w:bCs/>
          <w:spacing w:val="-3"/>
        </w:rPr>
        <w:t>50</w:t>
      </w:r>
      <w:r w:rsidR="00C757C7" w:rsidRPr="00C757C7">
        <w:rPr>
          <w:b/>
          <w:bCs/>
          <w:spacing w:val="-3"/>
        </w:rPr>
        <w:t>0</w:t>
      </w:r>
      <w:r w:rsidR="00552597" w:rsidRPr="00C757C7">
        <w:rPr>
          <w:b/>
          <w:bCs/>
          <w:spacing w:val="-3"/>
        </w:rPr>
        <w:t>,</w:t>
      </w:r>
      <w:r w:rsidR="000571E8">
        <w:rPr>
          <w:b/>
          <w:bCs/>
          <w:spacing w:val="-3"/>
        </w:rPr>
        <w:t>0</w:t>
      </w:r>
      <w:r w:rsidRPr="00CF1E58">
        <w:rPr>
          <w:b/>
          <w:bCs/>
          <w:spacing w:val="-3"/>
        </w:rPr>
        <w:t xml:space="preserve"> miles</w:t>
      </w:r>
      <w:r w:rsidRPr="00CF1E58">
        <w:rPr>
          <w:bCs/>
          <w:spacing w:val="-3"/>
        </w:rPr>
        <w:t xml:space="preserve">, cuyos </w:t>
      </w:r>
      <w:r w:rsidR="004460C2" w:rsidRPr="00CF1E58">
        <w:rPr>
          <w:bCs/>
          <w:spacing w:val="-3"/>
        </w:rPr>
        <w:t>recurso</w:t>
      </w:r>
      <w:r w:rsidRPr="00CF1E58">
        <w:rPr>
          <w:bCs/>
          <w:spacing w:val="-3"/>
        </w:rPr>
        <w:t>s se financian por medio de las siguientes fuentes</w:t>
      </w:r>
      <w:r w:rsidRPr="00CF1E58">
        <w:rPr>
          <w:spacing w:val="-3"/>
        </w:rPr>
        <w:t>:</w:t>
      </w:r>
    </w:p>
    <w:p w14:paraId="37F056D3" w14:textId="3166D432" w:rsidR="000571E8" w:rsidRPr="000571E8" w:rsidRDefault="000571E8" w:rsidP="000571E8">
      <w:pPr>
        <w:tabs>
          <w:tab w:val="left" w:pos="-1440"/>
          <w:tab w:val="left" w:pos="-720"/>
        </w:tabs>
        <w:suppressAutoHyphens/>
        <w:spacing w:after="0"/>
        <w:jc w:val="center"/>
        <w:rPr>
          <w:b/>
          <w:bCs/>
        </w:rPr>
      </w:pPr>
      <w:r w:rsidRPr="000571E8">
        <w:rPr>
          <w:b/>
          <w:bCs/>
        </w:rPr>
        <w:t xml:space="preserve">Cuadro </w:t>
      </w:r>
      <w:r>
        <w:rPr>
          <w:b/>
          <w:bCs/>
        </w:rPr>
        <w:t>10</w:t>
      </w:r>
      <w:r w:rsidRPr="000571E8">
        <w:rPr>
          <w:b/>
          <w:bCs/>
        </w:rPr>
        <w:t xml:space="preserve"> </w:t>
      </w:r>
    </w:p>
    <w:p w14:paraId="1A3FA868" w14:textId="39231C68" w:rsidR="000571E8" w:rsidRPr="000571E8" w:rsidRDefault="00B31E0C" w:rsidP="000571E8">
      <w:pPr>
        <w:tabs>
          <w:tab w:val="left" w:pos="-1440"/>
          <w:tab w:val="left" w:pos="-720"/>
        </w:tabs>
        <w:suppressAutoHyphens/>
        <w:spacing w:after="0"/>
        <w:jc w:val="center"/>
        <w:rPr>
          <w:b/>
          <w:bCs/>
        </w:rPr>
      </w:pPr>
      <w:r>
        <w:rPr>
          <w:b/>
          <w:bCs/>
        </w:rPr>
        <w:t xml:space="preserve">Ayudas a </w:t>
      </w:r>
      <w:r w:rsidR="00010D3A">
        <w:rPr>
          <w:b/>
          <w:bCs/>
        </w:rPr>
        <w:t>funcionarios</w:t>
      </w:r>
    </w:p>
    <w:p w14:paraId="172C69C3" w14:textId="05C0A6BA" w:rsidR="000571E8" w:rsidRDefault="000571E8" w:rsidP="000571E8">
      <w:pPr>
        <w:tabs>
          <w:tab w:val="left" w:pos="-1440"/>
          <w:tab w:val="left" w:pos="-720"/>
        </w:tabs>
        <w:suppressAutoHyphens/>
        <w:spacing w:after="0"/>
        <w:jc w:val="center"/>
        <w:rPr>
          <w:b/>
          <w:bCs/>
        </w:rPr>
      </w:pPr>
      <w:r w:rsidRPr="000571E8">
        <w:rPr>
          <w:b/>
          <w:bCs/>
        </w:rPr>
        <w:t>(miles de colones)</w:t>
      </w:r>
    </w:p>
    <w:p w14:paraId="42F8BDD3" w14:textId="5F2394D8" w:rsidR="00AB7C7B" w:rsidRDefault="00D92056" w:rsidP="00670042">
      <w:pPr>
        <w:tabs>
          <w:tab w:val="left" w:pos="-1440"/>
          <w:tab w:val="left" w:pos="-720"/>
        </w:tabs>
        <w:suppressAutoHyphens/>
        <w:jc w:val="center"/>
      </w:pPr>
      <w:r>
        <w:pict w14:anchorId="7B80B7CD">
          <v:shape id="_x0000_i1113" type="#_x0000_t75" style="width:345pt;height:123.75pt">
            <v:imagedata r:id="rId103" o:title=""/>
          </v:shape>
        </w:pict>
      </w:r>
    </w:p>
    <w:p w14:paraId="1384FA53" w14:textId="59913C59" w:rsidR="004E0A7A" w:rsidRPr="00B07831" w:rsidRDefault="004E0A7A" w:rsidP="004E0A7A">
      <w:r>
        <w:rPr>
          <w:i/>
          <w:iCs/>
          <w:sz w:val="20"/>
          <w:szCs w:val="20"/>
        </w:rPr>
        <w:t xml:space="preserve">                     </w:t>
      </w:r>
      <w:r w:rsidRPr="006C585F">
        <w:rPr>
          <w:i/>
          <w:iCs/>
          <w:sz w:val="20"/>
          <w:szCs w:val="20"/>
        </w:rPr>
        <w:t>Fuente:</w:t>
      </w:r>
      <w:r>
        <w:rPr>
          <w:i/>
          <w:iCs/>
          <w:sz w:val="20"/>
          <w:szCs w:val="20"/>
        </w:rPr>
        <w:t xml:space="preserve"> </w:t>
      </w:r>
      <w:r w:rsidRPr="006C585F">
        <w:rPr>
          <w:i/>
          <w:iCs/>
          <w:sz w:val="20"/>
          <w:szCs w:val="20"/>
        </w:rPr>
        <w:t>Área de Análisis</w:t>
      </w:r>
    </w:p>
    <w:p w14:paraId="0F9FA125" w14:textId="70F3A0D7" w:rsidR="00BD5D91" w:rsidRDefault="00764B6D" w:rsidP="00BD5D91">
      <w:pPr>
        <w:pStyle w:val="Ttulo5"/>
      </w:pPr>
      <w:bookmarkStart w:id="98" w:name="_Toc83797851"/>
      <w:r w:rsidRPr="00CF1E58">
        <w:lastRenderedPageBreak/>
        <w:t>2.2.</w:t>
      </w:r>
      <w:r w:rsidR="00215F37">
        <w:t>4</w:t>
      </w:r>
      <w:r w:rsidRPr="00CF1E58">
        <w:t>.</w:t>
      </w:r>
      <w:r w:rsidR="00C824D7" w:rsidRPr="00CF1E58">
        <w:t>4</w:t>
      </w:r>
      <w:r w:rsidR="00BD5D91">
        <w:t>.</w:t>
      </w:r>
      <w:r w:rsidRPr="00CF1E58">
        <w:t xml:space="preserve"> Otras Transferencias a Personas</w:t>
      </w:r>
      <w:r w:rsidR="00825C77" w:rsidRPr="00CF1E58">
        <w:t>.</w:t>
      </w:r>
      <w:bookmarkEnd w:id="98"/>
      <w:r w:rsidR="0000016B" w:rsidRPr="00CF1E58">
        <w:t xml:space="preserve">  </w:t>
      </w:r>
    </w:p>
    <w:p w14:paraId="3E3F1F72" w14:textId="68830839" w:rsidR="000571E8" w:rsidRDefault="00764B6D" w:rsidP="00764B6D">
      <w:pPr>
        <w:tabs>
          <w:tab w:val="left" w:pos="-1440"/>
          <w:tab w:val="left" w:pos="-720"/>
        </w:tabs>
        <w:suppressAutoHyphens/>
        <w:rPr>
          <w:color w:val="FF0000"/>
        </w:rPr>
      </w:pPr>
      <w:r w:rsidRPr="00CF1E58">
        <w:t xml:space="preserve">Se presupuesta la suma de </w:t>
      </w:r>
      <w:r w:rsidRPr="00CF1E58">
        <w:rPr>
          <w:b/>
        </w:rPr>
        <w:t>¢</w:t>
      </w:r>
      <w:r w:rsidR="000571E8">
        <w:rPr>
          <w:b/>
        </w:rPr>
        <w:t>31</w:t>
      </w:r>
      <w:r w:rsidR="001F4976" w:rsidRPr="000906B1">
        <w:rPr>
          <w:b/>
        </w:rPr>
        <w:t>.</w:t>
      </w:r>
      <w:r w:rsidR="000571E8">
        <w:rPr>
          <w:b/>
        </w:rPr>
        <w:t>585</w:t>
      </w:r>
      <w:r w:rsidR="001F4976" w:rsidRPr="000906B1">
        <w:rPr>
          <w:b/>
        </w:rPr>
        <w:t>,</w:t>
      </w:r>
      <w:r w:rsidR="000571E8">
        <w:rPr>
          <w:b/>
        </w:rPr>
        <w:t>6</w:t>
      </w:r>
      <w:r w:rsidR="0074277B" w:rsidRPr="00CF1E58">
        <w:rPr>
          <w:b/>
        </w:rPr>
        <w:t xml:space="preserve"> miles</w:t>
      </w:r>
      <w:r w:rsidR="0000016B" w:rsidRPr="00CF1E58">
        <w:rPr>
          <w:b/>
        </w:rPr>
        <w:t xml:space="preserve"> </w:t>
      </w:r>
      <w:r w:rsidR="0000016B" w:rsidRPr="00CF1E58">
        <w:t xml:space="preserve">y su </w:t>
      </w:r>
      <w:r w:rsidR="009B15A4" w:rsidRPr="00CF1E58">
        <w:t xml:space="preserve">detalle y </w:t>
      </w:r>
      <w:r w:rsidR="0000016B" w:rsidRPr="00CF1E58">
        <w:t xml:space="preserve">justificación se presenta en el </w:t>
      </w:r>
      <w:r w:rsidR="00354385" w:rsidRPr="00CF1E58">
        <w:t xml:space="preserve">cuadro </w:t>
      </w:r>
      <w:r w:rsidR="009B15A4" w:rsidRPr="00CF1E58">
        <w:t>siguiente</w:t>
      </w:r>
      <w:r w:rsidR="0000016B" w:rsidRPr="00CF1E58">
        <w:t>:</w:t>
      </w:r>
      <w:r w:rsidR="00FD240E" w:rsidRPr="00D14207">
        <w:rPr>
          <w:color w:val="FF0000"/>
        </w:rPr>
        <w:t xml:space="preserve">  </w:t>
      </w:r>
    </w:p>
    <w:p w14:paraId="2C3A241B" w14:textId="4309D7AB" w:rsidR="000571E8" w:rsidRPr="000571E8" w:rsidRDefault="000571E8" w:rsidP="000571E8">
      <w:pPr>
        <w:tabs>
          <w:tab w:val="left" w:pos="-1440"/>
          <w:tab w:val="left" w:pos="-720"/>
        </w:tabs>
        <w:suppressAutoHyphens/>
        <w:spacing w:after="0"/>
        <w:jc w:val="center"/>
        <w:rPr>
          <w:b/>
          <w:bCs/>
        </w:rPr>
      </w:pPr>
      <w:r w:rsidRPr="000571E8">
        <w:rPr>
          <w:b/>
          <w:bCs/>
        </w:rPr>
        <w:t xml:space="preserve">Cuadro </w:t>
      </w:r>
      <w:r>
        <w:rPr>
          <w:b/>
          <w:bCs/>
        </w:rPr>
        <w:t>11</w:t>
      </w:r>
      <w:r w:rsidRPr="000571E8">
        <w:rPr>
          <w:b/>
          <w:bCs/>
        </w:rPr>
        <w:t xml:space="preserve"> </w:t>
      </w:r>
    </w:p>
    <w:p w14:paraId="4D87E1BF" w14:textId="5779F363" w:rsidR="000571E8" w:rsidRPr="000571E8" w:rsidRDefault="00B31E0C" w:rsidP="000571E8">
      <w:pPr>
        <w:tabs>
          <w:tab w:val="left" w:pos="-1440"/>
          <w:tab w:val="left" w:pos="-720"/>
        </w:tabs>
        <w:suppressAutoHyphens/>
        <w:spacing w:after="0"/>
        <w:jc w:val="center"/>
        <w:rPr>
          <w:b/>
          <w:bCs/>
        </w:rPr>
      </w:pPr>
      <w:r>
        <w:rPr>
          <w:b/>
          <w:bCs/>
        </w:rPr>
        <w:t>Otras Transferencias a Personas</w:t>
      </w:r>
    </w:p>
    <w:p w14:paraId="70EC473B" w14:textId="78F6AF43" w:rsidR="000571E8" w:rsidRDefault="000571E8" w:rsidP="000571E8">
      <w:pPr>
        <w:tabs>
          <w:tab w:val="left" w:pos="-1440"/>
          <w:tab w:val="left" w:pos="-720"/>
        </w:tabs>
        <w:suppressAutoHyphens/>
        <w:spacing w:after="0"/>
        <w:jc w:val="center"/>
        <w:rPr>
          <w:b/>
          <w:bCs/>
        </w:rPr>
      </w:pPr>
      <w:r w:rsidRPr="000571E8">
        <w:rPr>
          <w:b/>
          <w:bCs/>
        </w:rPr>
        <w:t>(miles de colones)</w:t>
      </w:r>
    </w:p>
    <w:p w14:paraId="0861FF36" w14:textId="77777777" w:rsidR="00A23937" w:rsidRDefault="00A23937" w:rsidP="00764B6D">
      <w:pPr>
        <w:tabs>
          <w:tab w:val="left" w:pos="-1440"/>
          <w:tab w:val="left" w:pos="-720"/>
        </w:tabs>
        <w:suppressAutoHyphens/>
        <w:rPr>
          <w:b/>
          <w:color w:val="FF0000"/>
        </w:rPr>
      </w:pPr>
    </w:p>
    <w:p w14:paraId="032FBE59" w14:textId="0178C826" w:rsidR="00456BAB" w:rsidRDefault="00300DA3" w:rsidP="00937EFD">
      <w:pPr>
        <w:tabs>
          <w:tab w:val="left" w:pos="-1440"/>
          <w:tab w:val="left" w:pos="-720"/>
        </w:tabs>
        <w:suppressAutoHyphens/>
        <w:jc w:val="center"/>
      </w:pPr>
      <w:r>
        <w:pict w14:anchorId="7DC72377">
          <v:shape id="_x0000_i1114" type="#_x0000_t75" style="width:453pt;height:111pt">
            <v:imagedata r:id="rId104" o:title=""/>
          </v:shape>
        </w:pict>
      </w:r>
    </w:p>
    <w:p w14:paraId="5A713509" w14:textId="48D0BA7B" w:rsidR="004E0A7A" w:rsidRPr="00B07831" w:rsidRDefault="004E0A7A" w:rsidP="004E0A7A">
      <w:r w:rsidRPr="006C585F">
        <w:rPr>
          <w:i/>
          <w:iCs/>
          <w:sz w:val="20"/>
          <w:szCs w:val="20"/>
        </w:rPr>
        <w:t>Fuente:  Área de Análisis</w:t>
      </w:r>
    </w:p>
    <w:p w14:paraId="4FDF2AB9" w14:textId="1911508F" w:rsidR="00562480" w:rsidRPr="00BD5D91" w:rsidRDefault="00DB648E" w:rsidP="00BD5D91">
      <w:pPr>
        <w:pStyle w:val="Ttulo5"/>
      </w:pPr>
      <w:bookmarkStart w:id="99" w:name="_Toc83797852"/>
      <w:r w:rsidRPr="00CF1E58">
        <w:t>2.2.</w:t>
      </w:r>
      <w:r w:rsidR="00215F37">
        <w:t>4</w:t>
      </w:r>
      <w:r w:rsidRPr="00CF1E58">
        <w:t>.</w:t>
      </w:r>
      <w:r w:rsidR="00C824D7" w:rsidRPr="00CF1E58">
        <w:t>5</w:t>
      </w:r>
      <w:r w:rsidR="00BD5D91">
        <w:t>.</w:t>
      </w:r>
      <w:r w:rsidRPr="00CF1E58">
        <w:t xml:space="preserve"> Becas a terceras personas</w:t>
      </w:r>
      <w:r w:rsidR="00C35294" w:rsidRPr="00CF1E58">
        <w:t xml:space="preserve"> (estudiantes)</w:t>
      </w:r>
      <w:r w:rsidR="00825C77" w:rsidRPr="00CF1E58">
        <w:t>.</w:t>
      </w:r>
      <w:bookmarkEnd w:id="99"/>
    </w:p>
    <w:p w14:paraId="3F76D02D" w14:textId="77777777" w:rsidR="00481E9B" w:rsidRPr="00CF1E58" w:rsidRDefault="00822A51" w:rsidP="00DB648E">
      <w:pPr>
        <w:tabs>
          <w:tab w:val="left" w:pos="-1440"/>
          <w:tab w:val="left" w:pos="-720"/>
        </w:tabs>
        <w:suppressAutoHyphens/>
        <w:rPr>
          <w:spacing w:val="-3"/>
        </w:rPr>
      </w:pPr>
      <w:r w:rsidRPr="00CF1E58">
        <w:rPr>
          <w:spacing w:val="-3"/>
        </w:rPr>
        <w:t>El otorgamiento de becas y ayudas a estudiantes tiene su base legal en el artículo 203 del Estatuto Orgánico de la Universidad Nacional.  Todo beneficio que se otorgue a los estudiantes, independientemente de la fuente de sus recursos, debe ser canalizado a través del “Fondo de Becas Estudiantil”, creado mediante acuerdo del Consejo Universitario en sesión celebrada el 01 de diciembre de 1995, artículo único, inciso único, acta No. 1805-247 (oficio SCU-2042-95).  Corresponde a la Vicerrectoría de Vida Estudiantil</w:t>
      </w:r>
      <w:r w:rsidR="006C35F0" w:rsidRPr="00CF1E58">
        <w:rPr>
          <w:spacing w:val="-3"/>
        </w:rPr>
        <w:t>,</w:t>
      </w:r>
      <w:r w:rsidRPr="00CF1E58">
        <w:rPr>
          <w:spacing w:val="-3"/>
        </w:rPr>
        <w:t xml:space="preserve"> la administración y control general de esos recursos.</w:t>
      </w:r>
      <w:r w:rsidR="00E955A2" w:rsidRPr="00CF1E58">
        <w:rPr>
          <w:spacing w:val="-3"/>
        </w:rPr>
        <w:t xml:space="preserve">  </w:t>
      </w:r>
    </w:p>
    <w:p w14:paraId="3C7467A8" w14:textId="1D9D6610" w:rsidR="00481E9B" w:rsidRDefault="00C35294" w:rsidP="00DB648E">
      <w:pPr>
        <w:tabs>
          <w:tab w:val="left" w:pos="-1440"/>
          <w:tab w:val="left" w:pos="-720"/>
        </w:tabs>
        <w:suppressAutoHyphens/>
        <w:rPr>
          <w:spacing w:val="-3"/>
        </w:rPr>
      </w:pPr>
      <w:r w:rsidRPr="00CF1E58">
        <w:rPr>
          <w:spacing w:val="-3"/>
        </w:rPr>
        <w:t>E</w:t>
      </w:r>
      <w:r w:rsidR="00DB648E" w:rsidRPr="00CF1E58">
        <w:rPr>
          <w:spacing w:val="-3"/>
        </w:rPr>
        <w:t>l monto</w:t>
      </w:r>
      <w:r w:rsidR="00F830DF" w:rsidRPr="00CF1E58">
        <w:rPr>
          <w:spacing w:val="-3"/>
        </w:rPr>
        <w:t xml:space="preserve"> </w:t>
      </w:r>
      <w:r w:rsidR="00127276" w:rsidRPr="00CF1E58">
        <w:rPr>
          <w:spacing w:val="-3"/>
        </w:rPr>
        <w:t>consignado</w:t>
      </w:r>
      <w:r w:rsidR="00F830DF" w:rsidRPr="00CF1E58">
        <w:rPr>
          <w:spacing w:val="-3"/>
        </w:rPr>
        <w:t xml:space="preserve"> en el presupuesto</w:t>
      </w:r>
      <w:r w:rsidR="00127276" w:rsidRPr="00CF1E58">
        <w:rPr>
          <w:spacing w:val="-3"/>
        </w:rPr>
        <w:t xml:space="preserve"> </w:t>
      </w:r>
      <w:r w:rsidR="00825C77" w:rsidRPr="00CF1E58">
        <w:rPr>
          <w:spacing w:val="-3"/>
        </w:rPr>
        <w:t>por concepto de</w:t>
      </w:r>
      <w:r w:rsidR="00A151C0" w:rsidRPr="00CF1E58">
        <w:rPr>
          <w:spacing w:val="-3"/>
        </w:rPr>
        <w:t xml:space="preserve"> </w:t>
      </w:r>
      <w:r w:rsidR="00F830DF" w:rsidRPr="00CF1E58">
        <w:rPr>
          <w:spacing w:val="-3"/>
        </w:rPr>
        <w:t>“</w:t>
      </w:r>
      <w:r w:rsidR="00A151C0" w:rsidRPr="00CF1E58">
        <w:rPr>
          <w:spacing w:val="-3"/>
        </w:rPr>
        <w:t xml:space="preserve">becas </w:t>
      </w:r>
      <w:r w:rsidR="00354385" w:rsidRPr="00CF1E58">
        <w:rPr>
          <w:spacing w:val="-3"/>
        </w:rPr>
        <w:t>terceras personas</w:t>
      </w:r>
      <w:r w:rsidR="00F830DF" w:rsidRPr="00CF1E58">
        <w:rPr>
          <w:spacing w:val="-3"/>
        </w:rPr>
        <w:t>”</w:t>
      </w:r>
      <w:r w:rsidR="00A151C0" w:rsidRPr="00CF1E58">
        <w:rPr>
          <w:spacing w:val="-3"/>
        </w:rPr>
        <w:t xml:space="preserve"> asciende a</w:t>
      </w:r>
      <w:r w:rsidR="00DB648E" w:rsidRPr="00CF1E58">
        <w:rPr>
          <w:spacing w:val="-3"/>
        </w:rPr>
        <w:t xml:space="preserve"> </w:t>
      </w:r>
      <w:r w:rsidR="00DB648E" w:rsidRPr="00CF1E58">
        <w:rPr>
          <w:b/>
          <w:spacing w:val="-3"/>
        </w:rPr>
        <w:t>¢</w:t>
      </w:r>
      <w:r w:rsidR="00F948DF" w:rsidRPr="00633096">
        <w:rPr>
          <w:b/>
          <w:spacing w:val="-3"/>
        </w:rPr>
        <w:t>1</w:t>
      </w:r>
      <w:r w:rsidR="00B31E0C">
        <w:rPr>
          <w:b/>
          <w:spacing w:val="-3"/>
        </w:rPr>
        <w:t>1</w:t>
      </w:r>
      <w:r w:rsidR="00464AE7" w:rsidRPr="00633096">
        <w:rPr>
          <w:b/>
          <w:spacing w:val="-3"/>
        </w:rPr>
        <w:t>.</w:t>
      </w:r>
      <w:r w:rsidR="00B31E0C">
        <w:rPr>
          <w:b/>
          <w:spacing w:val="-3"/>
        </w:rPr>
        <w:t>290</w:t>
      </w:r>
      <w:r w:rsidR="00F948DF" w:rsidRPr="00633096">
        <w:rPr>
          <w:b/>
          <w:spacing w:val="-3"/>
        </w:rPr>
        <w:t>.</w:t>
      </w:r>
      <w:r w:rsidR="00B31E0C">
        <w:rPr>
          <w:b/>
          <w:spacing w:val="-3"/>
        </w:rPr>
        <w:t>084</w:t>
      </w:r>
      <w:r w:rsidR="00F948DF" w:rsidRPr="00633096">
        <w:rPr>
          <w:b/>
          <w:spacing w:val="-3"/>
        </w:rPr>
        <w:t>,</w:t>
      </w:r>
      <w:r w:rsidR="00B31E0C">
        <w:rPr>
          <w:b/>
          <w:spacing w:val="-3"/>
        </w:rPr>
        <w:t>8</w:t>
      </w:r>
      <w:r w:rsidR="00F948DF" w:rsidRPr="00CF1E58">
        <w:rPr>
          <w:b/>
          <w:spacing w:val="-3"/>
        </w:rPr>
        <w:t xml:space="preserve"> miles,</w:t>
      </w:r>
      <w:r w:rsidR="00127276" w:rsidRPr="00CF1E58">
        <w:rPr>
          <w:spacing w:val="-3"/>
        </w:rPr>
        <w:t xml:space="preserve"> </w:t>
      </w:r>
      <w:r w:rsidR="00E844DF" w:rsidRPr="00CF1E58">
        <w:rPr>
          <w:spacing w:val="-3"/>
        </w:rPr>
        <w:t xml:space="preserve">conformados </w:t>
      </w:r>
      <w:r w:rsidR="00127276" w:rsidRPr="00CF1E58">
        <w:rPr>
          <w:spacing w:val="-3"/>
        </w:rPr>
        <w:t xml:space="preserve">de la siguiente </w:t>
      </w:r>
      <w:r w:rsidR="008C54D4" w:rsidRPr="00CF1E58">
        <w:rPr>
          <w:spacing w:val="-3"/>
        </w:rPr>
        <w:t>manera</w:t>
      </w:r>
      <w:r w:rsidR="00127276" w:rsidRPr="00CF1E58">
        <w:rPr>
          <w:spacing w:val="-3"/>
        </w:rPr>
        <w:t>:</w:t>
      </w:r>
    </w:p>
    <w:p w14:paraId="3A6141BD" w14:textId="215B39DD" w:rsidR="00B31E0C" w:rsidRDefault="00B31E0C" w:rsidP="00DB648E">
      <w:pPr>
        <w:tabs>
          <w:tab w:val="left" w:pos="-1440"/>
          <w:tab w:val="left" w:pos="-720"/>
        </w:tabs>
        <w:suppressAutoHyphens/>
        <w:rPr>
          <w:spacing w:val="-3"/>
        </w:rPr>
      </w:pPr>
    </w:p>
    <w:p w14:paraId="43C7A329" w14:textId="230EF242" w:rsidR="00032073" w:rsidRDefault="00032073" w:rsidP="00DB648E">
      <w:pPr>
        <w:tabs>
          <w:tab w:val="left" w:pos="-1440"/>
          <w:tab w:val="left" w:pos="-720"/>
        </w:tabs>
        <w:suppressAutoHyphens/>
        <w:rPr>
          <w:spacing w:val="-3"/>
        </w:rPr>
      </w:pPr>
    </w:p>
    <w:p w14:paraId="0F70A1D3" w14:textId="6EFCD8F1" w:rsidR="00032073" w:rsidRDefault="00032073" w:rsidP="00DB648E">
      <w:pPr>
        <w:tabs>
          <w:tab w:val="left" w:pos="-1440"/>
          <w:tab w:val="left" w:pos="-720"/>
        </w:tabs>
        <w:suppressAutoHyphens/>
        <w:rPr>
          <w:spacing w:val="-3"/>
        </w:rPr>
      </w:pPr>
    </w:p>
    <w:p w14:paraId="751B85B7" w14:textId="3BE5BA89" w:rsidR="00032073" w:rsidRDefault="00032073" w:rsidP="00DB648E">
      <w:pPr>
        <w:tabs>
          <w:tab w:val="left" w:pos="-1440"/>
          <w:tab w:val="left" w:pos="-720"/>
        </w:tabs>
        <w:suppressAutoHyphens/>
        <w:rPr>
          <w:spacing w:val="-3"/>
        </w:rPr>
      </w:pPr>
    </w:p>
    <w:p w14:paraId="7731F9C0" w14:textId="53472EBD" w:rsidR="00032073" w:rsidRDefault="00032073" w:rsidP="00DB648E">
      <w:pPr>
        <w:tabs>
          <w:tab w:val="left" w:pos="-1440"/>
          <w:tab w:val="left" w:pos="-720"/>
        </w:tabs>
        <w:suppressAutoHyphens/>
        <w:rPr>
          <w:spacing w:val="-3"/>
        </w:rPr>
      </w:pPr>
    </w:p>
    <w:p w14:paraId="6CD8E964" w14:textId="587E8E46" w:rsidR="00032073" w:rsidRDefault="00032073" w:rsidP="00DB648E">
      <w:pPr>
        <w:tabs>
          <w:tab w:val="left" w:pos="-1440"/>
          <w:tab w:val="left" w:pos="-720"/>
        </w:tabs>
        <w:suppressAutoHyphens/>
        <w:rPr>
          <w:spacing w:val="-3"/>
        </w:rPr>
      </w:pPr>
    </w:p>
    <w:p w14:paraId="0A24F178" w14:textId="46503A7F" w:rsidR="00032073" w:rsidRDefault="00032073" w:rsidP="00DB648E">
      <w:pPr>
        <w:tabs>
          <w:tab w:val="left" w:pos="-1440"/>
          <w:tab w:val="left" w:pos="-720"/>
        </w:tabs>
        <w:suppressAutoHyphens/>
        <w:rPr>
          <w:spacing w:val="-3"/>
        </w:rPr>
      </w:pPr>
    </w:p>
    <w:p w14:paraId="0EE0F2EE" w14:textId="66D4514D" w:rsidR="00032073" w:rsidRDefault="00032073" w:rsidP="00DB648E">
      <w:pPr>
        <w:tabs>
          <w:tab w:val="left" w:pos="-1440"/>
          <w:tab w:val="left" w:pos="-720"/>
        </w:tabs>
        <w:suppressAutoHyphens/>
        <w:rPr>
          <w:spacing w:val="-3"/>
        </w:rPr>
      </w:pPr>
    </w:p>
    <w:p w14:paraId="7A3FE3B1" w14:textId="000EECA6" w:rsidR="00032073" w:rsidRDefault="00032073" w:rsidP="00DB648E">
      <w:pPr>
        <w:tabs>
          <w:tab w:val="left" w:pos="-1440"/>
          <w:tab w:val="left" w:pos="-720"/>
        </w:tabs>
        <w:suppressAutoHyphens/>
        <w:rPr>
          <w:spacing w:val="-3"/>
        </w:rPr>
      </w:pPr>
    </w:p>
    <w:p w14:paraId="57994CC8" w14:textId="2F238281" w:rsidR="00032073" w:rsidRDefault="00032073" w:rsidP="00DB648E">
      <w:pPr>
        <w:tabs>
          <w:tab w:val="left" w:pos="-1440"/>
          <w:tab w:val="left" w:pos="-720"/>
        </w:tabs>
        <w:suppressAutoHyphens/>
        <w:rPr>
          <w:spacing w:val="-3"/>
        </w:rPr>
      </w:pPr>
    </w:p>
    <w:p w14:paraId="00525AEB" w14:textId="7276AADB" w:rsidR="00032073" w:rsidRDefault="00032073" w:rsidP="00DB648E">
      <w:pPr>
        <w:tabs>
          <w:tab w:val="left" w:pos="-1440"/>
          <w:tab w:val="left" w:pos="-720"/>
        </w:tabs>
        <w:suppressAutoHyphens/>
        <w:rPr>
          <w:spacing w:val="-3"/>
        </w:rPr>
      </w:pPr>
    </w:p>
    <w:p w14:paraId="4D858A52" w14:textId="77777777" w:rsidR="00032073" w:rsidRDefault="00032073" w:rsidP="00DB648E">
      <w:pPr>
        <w:tabs>
          <w:tab w:val="left" w:pos="-1440"/>
          <w:tab w:val="left" w:pos="-720"/>
        </w:tabs>
        <w:suppressAutoHyphens/>
        <w:rPr>
          <w:spacing w:val="-3"/>
        </w:rPr>
      </w:pPr>
    </w:p>
    <w:p w14:paraId="75997BA4" w14:textId="20F66954" w:rsidR="00B31E0C" w:rsidRPr="000571E8" w:rsidRDefault="00B31E0C" w:rsidP="00B31E0C">
      <w:pPr>
        <w:tabs>
          <w:tab w:val="left" w:pos="-1440"/>
          <w:tab w:val="left" w:pos="-720"/>
        </w:tabs>
        <w:suppressAutoHyphens/>
        <w:spacing w:after="0"/>
        <w:jc w:val="center"/>
        <w:rPr>
          <w:b/>
          <w:bCs/>
        </w:rPr>
      </w:pPr>
      <w:r w:rsidRPr="000571E8">
        <w:rPr>
          <w:b/>
          <w:bCs/>
        </w:rPr>
        <w:lastRenderedPageBreak/>
        <w:t xml:space="preserve">Cuadro </w:t>
      </w:r>
      <w:r>
        <w:rPr>
          <w:b/>
          <w:bCs/>
        </w:rPr>
        <w:t>12</w:t>
      </w:r>
    </w:p>
    <w:p w14:paraId="1C294734" w14:textId="1442FA25" w:rsidR="00B31E0C" w:rsidRPr="000571E8" w:rsidRDefault="00B31E0C" w:rsidP="00B31E0C">
      <w:pPr>
        <w:tabs>
          <w:tab w:val="left" w:pos="-1440"/>
          <w:tab w:val="left" w:pos="-720"/>
        </w:tabs>
        <w:suppressAutoHyphens/>
        <w:spacing w:after="0"/>
        <w:jc w:val="center"/>
        <w:rPr>
          <w:b/>
          <w:bCs/>
        </w:rPr>
      </w:pPr>
      <w:r>
        <w:rPr>
          <w:b/>
          <w:bCs/>
        </w:rPr>
        <w:t>Becas a Terceras Personas</w:t>
      </w:r>
    </w:p>
    <w:p w14:paraId="23D9CCFB" w14:textId="0DFFCB33" w:rsidR="00B31E0C" w:rsidRDefault="00B31E0C" w:rsidP="00B31E0C">
      <w:pPr>
        <w:tabs>
          <w:tab w:val="left" w:pos="-1440"/>
          <w:tab w:val="left" w:pos="-720"/>
        </w:tabs>
        <w:suppressAutoHyphens/>
        <w:jc w:val="center"/>
        <w:rPr>
          <w:spacing w:val="-3"/>
        </w:rPr>
      </w:pPr>
      <w:r w:rsidRPr="000571E8">
        <w:rPr>
          <w:b/>
          <w:bCs/>
        </w:rPr>
        <w:t>(miles de colones</w:t>
      </w:r>
      <w:r>
        <w:rPr>
          <w:b/>
          <w:bCs/>
        </w:rPr>
        <w:t>)</w:t>
      </w:r>
    </w:p>
    <w:p w14:paraId="376C0B61" w14:textId="419EFD2B" w:rsidR="00B31E0C" w:rsidRDefault="00D92056" w:rsidP="00552B26">
      <w:pPr>
        <w:tabs>
          <w:tab w:val="left" w:pos="-1440"/>
          <w:tab w:val="left" w:pos="-720"/>
        </w:tabs>
        <w:suppressAutoHyphens/>
        <w:jc w:val="center"/>
      </w:pPr>
      <w:r>
        <w:pict w14:anchorId="6846AE1B">
          <v:shape id="_x0000_i1115" type="#_x0000_t75" style="width:318pt;height:330pt">
            <v:imagedata r:id="rId105" o:title=""/>
          </v:shape>
        </w:pict>
      </w:r>
    </w:p>
    <w:p w14:paraId="0B632853" w14:textId="0D3D07B4" w:rsidR="00CB4318" w:rsidRPr="00CB4318" w:rsidRDefault="00CB4318" w:rsidP="00CB4318">
      <w:r>
        <w:rPr>
          <w:i/>
          <w:iCs/>
          <w:sz w:val="20"/>
          <w:szCs w:val="20"/>
        </w:rPr>
        <w:t xml:space="preserve">                           </w:t>
      </w:r>
      <w:r w:rsidRPr="006C585F">
        <w:rPr>
          <w:i/>
          <w:iCs/>
          <w:sz w:val="20"/>
          <w:szCs w:val="20"/>
        </w:rPr>
        <w:t>Fuente:  Área de Análisis</w:t>
      </w:r>
    </w:p>
    <w:p w14:paraId="1D737364" w14:textId="2ED18B9B" w:rsidR="00BD5D91" w:rsidRDefault="00DB648E" w:rsidP="00BD5D91">
      <w:pPr>
        <w:pStyle w:val="Ttulo5"/>
      </w:pPr>
      <w:bookmarkStart w:id="100" w:name="_Toc83797853"/>
      <w:r w:rsidRPr="00CF1E58">
        <w:t>2.2.</w:t>
      </w:r>
      <w:r w:rsidR="00215F37">
        <w:t>4</w:t>
      </w:r>
      <w:r w:rsidRPr="00CF1E58">
        <w:t>.</w:t>
      </w:r>
      <w:r w:rsidR="00C824D7" w:rsidRPr="00CF1E58">
        <w:t>6</w:t>
      </w:r>
      <w:r w:rsidR="00BD5D91">
        <w:t>.</w:t>
      </w:r>
      <w:r w:rsidRPr="00CF1E58">
        <w:t xml:space="preserve"> P</w:t>
      </w:r>
      <w:r w:rsidR="00625506">
        <w:t>restaciones Legales</w:t>
      </w:r>
      <w:r w:rsidR="0009573E" w:rsidRPr="00CF1E58">
        <w:t>.</w:t>
      </w:r>
      <w:bookmarkEnd w:id="100"/>
      <w:r w:rsidR="005C7D46" w:rsidRPr="00CF1E58">
        <w:t xml:space="preserve">   </w:t>
      </w:r>
    </w:p>
    <w:p w14:paraId="3B5890A2" w14:textId="54274B11" w:rsidR="00736EE4" w:rsidRPr="00BD5D91" w:rsidRDefault="008F3E2D" w:rsidP="00102EDC">
      <w:pPr>
        <w:tabs>
          <w:tab w:val="left" w:pos="-1440"/>
          <w:tab w:val="left" w:pos="-720"/>
        </w:tabs>
        <w:suppressAutoHyphens/>
        <w:rPr>
          <w:spacing w:val="-3"/>
        </w:rPr>
      </w:pPr>
      <w:r w:rsidRPr="00CF1E58">
        <w:rPr>
          <w:spacing w:val="-3"/>
        </w:rPr>
        <w:t xml:space="preserve">Se </w:t>
      </w:r>
      <w:r w:rsidR="00055C93" w:rsidRPr="00CF1E58">
        <w:rPr>
          <w:spacing w:val="-3"/>
        </w:rPr>
        <w:t xml:space="preserve">incorpora en esta </w:t>
      </w:r>
      <w:r w:rsidRPr="00CF1E58">
        <w:rPr>
          <w:spacing w:val="-3"/>
        </w:rPr>
        <w:t xml:space="preserve">subpartida la suma </w:t>
      </w:r>
      <w:r w:rsidRPr="0033636C">
        <w:rPr>
          <w:spacing w:val="-3"/>
        </w:rPr>
        <w:t xml:space="preserve">de </w:t>
      </w:r>
      <w:r w:rsidRPr="0033636C">
        <w:rPr>
          <w:b/>
          <w:spacing w:val="-3"/>
        </w:rPr>
        <w:t>¢</w:t>
      </w:r>
      <w:r w:rsidR="00B31E0C">
        <w:rPr>
          <w:b/>
          <w:spacing w:val="-3"/>
        </w:rPr>
        <w:t>941.068,1</w:t>
      </w:r>
      <w:r w:rsidRPr="0033636C">
        <w:rPr>
          <w:b/>
          <w:spacing w:val="-3"/>
        </w:rPr>
        <w:t xml:space="preserve"> miles</w:t>
      </w:r>
      <w:r w:rsidRPr="00CF1E58">
        <w:rPr>
          <w:b/>
          <w:spacing w:val="-3"/>
        </w:rPr>
        <w:t xml:space="preserve">, </w:t>
      </w:r>
      <w:r w:rsidR="00102EDC">
        <w:rPr>
          <w:spacing w:val="-3"/>
        </w:rPr>
        <w:t>p</w:t>
      </w:r>
      <w:r w:rsidR="007E6ED1" w:rsidRPr="00CF1E58">
        <w:rPr>
          <w:spacing w:val="-3"/>
        </w:rPr>
        <w:t xml:space="preserve">ara atender el pago </w:t>
      </w:r>
      <w:r w:rsidR="00CA6552" w:rsidRPr="00CF1E58">
        <w:rPr>
          <w:spacing w:val="-3"/>
        </w:rPr>
        <w:t>legal que debe reconocer la Institución a</w:t>
      </w:r>
      <w:r w:rsidR="00DB648E" w:rsidRPr="00CF1E58">
        <w:rPr>
          <w:spacing w:val="-3"/>
        </w:rPr>
        <w:t xml:space="preserve"> aquellos funcionarios por motivo de finalización de su contrato laboral, sea por jubilación, renuncia</w:t>
      </w:r>
      <w:r w:rsidR="007624F9" w:rsidRPr="00CF1E58">
        <w:rPr>
          <w:spacing w:val="-3"/>
        </w:rPr>
        <w:t xml:space="preserve">, </w:t>
      </w:r>
      <w:r w:rsidR="00DB648E" w:rsidRPr="00CF1E58">
        <w:rPr>
          <w:spacing w:val="-3"/>
        </w:rPr>
        <w:t xml:space="preserve">despido </w:t>
      </w:r>
      <w:r w:rsidR="007624F9" w:rsidRPr="00CF1E58">
        <w:rPr>
          <w:spacing w:val="-3"/>
        </w:rPr>
        <w:t>o fallecimiento</w:t>
      </w:r>
      <w:r w:rsidR="00DB648E" w:rsidRPr="00CF1E58">
        <w:rPr>
          <w:bCs/>
          <w:spacing w:val="-3"/>
        </w:rPr>
        <w:t xml:space="preserve">.  </w:t>
      </w:r>
      <w:r w:rsidR="006B4DC1" w:rsidRPr="00CF1E58">
        <w:rPr>
          <w:bCs/>
          <w:spacing w:val="-3"/>
        </w:rPr>
        <w:t>D</w:t>
      </w:r>
      <w:r w:rsidR="00736EE4" w:rsidRPr="00CF1E58">
        <w:rPr>
          <w:bCs/>
          <w:spacing w:val="-3"/>
        </w:rPr>
        <w:t>e ser necesario est</w:t>
      </w:r>
      <w:r w:rsidR="00652FB0" w:rsidRPr="00CF1E58">
        <w:rPr>
          <w:bCs/>
          <w:spacing w:val="-3"/>
        </w:rPr>
        <w:t>e</w:t>
      </w:r>
      <w:r w:rsidR="00DB648E" w:rsidRPr="00CF1E58">
        <w:rPr>
          <w:bCs/>
          <w:spacing w:val="-3"/>
        </w:rPr>
        <w:t xml:space="preserve"> </w:t>
      </w:r>
      <w:r w:rsidR="006B4DC1" w:rsidRPr="00CF1E58">
        <w:rPr>
          <w:bCs/>
          <w:spacing w:val="-3"/>
        </w:rPr>
        <w:t xml:space="preserve">monto </w:t>
      </w:r>
      <w:r w:rsidR="00DB648E" w:rsidRPr="00CF1E58">
        <w:rPr>
          <w:bCs/>
          <w:spacing w:val="-3"/>
        </w:rPr>
        <w:t>se estar</w:t>
      </w:r>
      <w:r w:rsidR="00736EE4" w:rsidRPr="00CF1E58">
        <w:rPr>
          <w:bCs/>
          <w:spacing w:val="-3"/>
        </w:rPr>
        <w:t>á</w:t>
      </w:r>
      <w:r w:rsidR="00DB648E" w:rsidRPr="00CF1E58">
        <w:rPr>
          <w:bCs/>
          <w:spacing w:val="-3"/>
        </w:rPr>
        <w:t xml:space="preserve"> ajustando durante el año 20</w:t>
      </w:r>
      <w:r w:rsidR="00ED093F" w:rsidRPr="00CF1E58">
        <w:rPr>
          <w:bCs/>
          <w:spacing w:val="-3"/>
        </w:rPr>
        <w:t>2</w:t>
      </w:r>
      <w:r w:rsidR="00B31E0C">
        <w:rPr>
          <w:bCs/>
          <w:spacing w:val="-3"/>
        </w:rPr>
        <w:t>2</w:t>
      </w:r>
      <w:r w:rsidR="00736EE4" w:rsidRPr="00CF1E58">
        <w:rPr>
          <w:bCs/>
          <w:spacing w:val="-3"/>
        </w:rPr>
        <w:t>,</w:t>
      </w:r>
      <w:r w:rsidR="00DB648E" w:rsidRPr="00CF1E58">
        <w:rPr>
          <w:bCs/>
          <w:spacing w:val="-3"/>
        </w:rPr>
        <w:t xml:space="preserve"> </w:t>
      </w:r>
      <w:r w:rsidR="00736EE4" w:rsidRPr="00CF1E58">
        <w:rPr>
          <w:bCs/>
          <w:spacing w:val="-3"/>
        </w:rPr>
        <w:t>conforme las necesidades reales de</w:t>
      </w:r>
      <w:r w:rsidR="00DB648E" w:rsidRPr="00CF1E58">
        <w:rPr>
          <w:bCs/>
          <w:spacing w:val="-3"/>
        </w:rPr>
        <w:t xml:space="preserve"> ejecución</w:t>
      </w:r>
      <w:r w:rsidR="00CA6552" w:rsidRPr="00CF1E58">
        <w:rPr>
          <w:bCs/>
          <w:spacing w:val="-3"/>
        </w:rPr>
        <w:t xml:space="preserve"> así lo requieran</w:t>
      </w:r>
      <w:r w:rsidR="00123081" w:rsidRPr="00CF1E58">
        <w:rPr>
          <w:bCs/>
          <w:spacing w:val="-3"/>
        </w:rPr>
        <w:t>.</w:t>
      </w:r>
    </w:p>
    <w:p w14:paraId="663FBC55" w14:textId="7C175850" w:rsidR="000F66A6" w:rsidRPr="00BD5D91" w:rsidRDefault="00DB648E" w:rsidP="00BD5D91">
      <w:pPr>
        <w:pStyle w:val="Ttulo5"/>
      </w:pPr>
      <w:bookmarkStart w:id="101" w:name="_Toc83797854"/>
      <w:r w:rsidRPr="00D14207">
        <w:t>2.2.</w:t>
      </w:r>
      <w:r w:rsidR="00215F37">
        <w:t>4</w:t>
      </w:r>
      <w:r w:rsidRPr="00D14207">
        <w:t>.</w:t>
      </w:r>
      <w:r w:rsidR="00C824D7" w:rsidRPr="00D14207">
        <w:t>7</w:t>
      </w:r>
      <w:r w:rsidR="00BD5D91">
        <w:t>.</w:t>
      </w:r>
      <w:r w:rsidR="00415B8B" w:rsidRPr="00D14207">
        <w:t xml:space="preserve"> </w:t>
      </w:r>
      <w:r w:rsidRPr="00D14207">
        <w:t>T</w:t>
      </w:r>
      <w:r w:rsidR="00625506">
        <w:t>ransf</w:t>
      </w:r>
      <w:r w:rsidR="0009573E" w:rsidRPr="00D14207">
        <w:t>.</w:t>
      </w:r>
      <w:r w:rsidR="001F23CD" w:rsidRPr="00D14207">
        <w:t xml:space="preserve"> </w:t>
      </w:r>
      <w:r w:rsidRPr="00D14207">
        <w:t xml:space="preserve"> C</w:t>
      </w:r>
      <w:r w:rsidR="009900DB">
        <w:t>orrient</w:t>
      </w:r>
      <w:r w:rsidR="00DD37F9" w:rsidRPr="00D14207">
        <w:t>.</w:t>
      </w:r>
      <w:r w:rsidRPr="00D14207">
        <w:t xml:space="preserve"> </w:t>
      </w:r>
      <w:r w:rsidR="00B95BAB">
        <w:t xml:space="preserve"> </w:t>
      </w:r>
      <w:r w:rsidR="009900DB">
        <w:t>a</w:t>
      </w:r>
      <w:r w:rsidRPr="00D14207">
        <w:t xml:space="preserve"> E</w:t>
      </w:r>
      <w:r w:rsidR="009900DB">
        <w:t>mpresas Privadas Sin Fines de Lucro</w:t>
      </w:r>
      <w:bookmarkEnd w:id="101"/>
    </w:p>
    <w:p w14:paraId="3628EF02" w14:textId="77777777" w:rsidR="00B66C7A" w:rsidRPr="00BD5D91" w:rsidRDefault="00DB648E" w:rsidP="00D87574">
      <w:pPr>
        <w:numPr>
          <w:ilvl w:val="0"/>
          <w:numId w:val="5"/>
        </w:numPr>
        <w:tabs>
          <w:tab w:val="clear" w:pos="720"/>
          <w:tab w:val="num" w:pos="426"/>
        </w:tabs>
        <w:suppressAutoHyphens/>
        <w:spacing w:before="240"/>
        <w:ind w:left="426" w:firstLine="0"/>
        <w:rPr>
          <w:b/>
          <w:spacing w:val="-3"/>
        </w:rPr>
      </w:pPr>
      <w:r w:rsidRPr="00CF1E58">
        <w:rPr>
          <w:b/>
          <w:spacing w:val="-3"/>
        </w:rPr>
        <w:t>Transferencias Corrientes a Asociaciones:</w:t>
      </w:r>
    </w:p>
    <w:p w14:paraId="5B65E94E" w14:textId="1F5474B7" w:rsidR="009B15A4" w:rsidRDefault="00DB648E" w:rsidP="00BD5D91">
      <w:pPr>
        <w:suppressAutoHyphens/>
        <w:ind w:left="426"/>
        <w:rPr>
          <w:spacing w:val="-3"/>
        </w:rPr>
      </w:pPr>
      <w:r w:rsidRPr="00CF1E58">
        <w:rPr>
          <w:spacing w:val="-3"/>
        </w:rPr>
        <w:t xml:space="preserve">Se incorpora </w:t>
      </w:r>
      <w:r w:rsidR="002C6BA7" w:rsidRPr="00CF1E58">
        <w:rPr>
          <w:spacing w:val="-3"/>
        </w:rPr>
        <w:t xml:space="preserve">la suma de </w:t>
      </w:r>
      <w:r w:rsidR="002C6BA7" w:rsidRPr="00CF1E58">
        <w:rPr>
          <w:b/>
          <w:spacing w:val="-3"/>
        </w:rPr>
        <w:t>¢</w:t>
      </w:r>
      <w:r w:rsidR="000F2507">
        <w:rPr>
          <w:b/>
          <w:spacing w:val="-3"/>
        </w:rPr>
        <w:t>1</w:t>
      </w:r>
      <w:r w:rsidR="00ED093F" w:rsidRPr="00194E2D">
        <w:rPr>
          <w:b/>
          <w:spacing w:val="-3"/>
        </w:rPr>
        <w:t>.</w:t>
      </w:r>
      <w:r w:rsidR="00B31E0C">
        <w:rPr>
          <w:b/>
          <w:spacing w:val="-3"/>
        </w:rPr>
        <w:t>696</w:t>
      </w:r>
      <w:r w:rsidR="00712C5C" w:rsidRPr="00194E2D">
        <w:rPr>
          <w:b/>
          <w:spacing w:val="-3"/>
        </w:rPr>
        <w:t>.</w:t>
      </w:r>
      <w:r w:rsidR="00B31E0C">
        <w:rPr>
          <w:b/>
          <w:spacing w:val="-3"/>
        </w:rPr>
        <w:t>287</w:t>
      </w:r>
      <w:r w:rsidR="00ED093F" w:rsidRPr="00194E2D">
        <w:rPr>
          <w:b/>
          <w:spacing w:val="-3"/>
        </w:rPr>
        <w:t>,</w:t>
      </w:r>
      <w:r w:rsidR="00B31E0C">
        <w:rPr>
          <w:b/>
          <w:spacing w:val="-3"/>
        </w:rPr>
        <w:t>1</w:t>
      </w:r>
      <w:r w:rsidR="00917614" w:rsidRPr="00CF1E58">
        <w:rPr>
          <w:b/>
          <w:spacing w:val="-3"/>
        </w:rPr>
        <w:t xml:space="preserve"> </w:t>
      </w:r>
      <w:r w:rsidR="002C6BA7" w:rsidRPr="00CF1E58">
        <w:rPr>
          <w:b/>
          <w:spacing w:val="-3"/>
        </w:rPr>
        <w:t>miles</w:t>
      </w:r>
      <w:r w:rsidR="00006739" w:rsidRPr="00CF1E58">
        <w:rPr>
          <w:b/>
          <w:spacing w:val="-3"/>
        </w:rPr>
        <w:t xml:space="preserve"> </w:t>
      </w:r>
      <w:r w:rsidR="00006739" w:rsidRPr="00CF1E58">
        <w:rPr>
          <w:spacing w:val="-3"/>
        </w:rPr>
        <w:t xml:space="preserve">correspondientes </w:t>
      </w:r>
      <w:r w:rsidR="000F6549" w:rsidRPr="00CF1E58">
        <w:rPr>
          <w:spacing w:val="-3"/>
        </w:rPr>
        <w:t xml:space="preserve">al </w:t>
      </w:r>
      <w:r w:rsidR="0076604C" w:rsidRPr="00CF1E58">
        <w:rPr>
          <w:spacing w:val="-3"/>
        </w:rPr>
        <w:t xml:space="preserve">Aporte </w:t>
      </w:r>
      <w:r w:rsidR="000F6549" w:rsidRPr="00CF1E58">
        <w:rPr>
          <w:spacing w:val="-3"/>
        </w:rPr>
        <w:t>P</w:t>
      </w:r>
      <w:r w:rsidR="0076604C" w:rsidRPr="00CF1E58">
        <w:rPr>
          <w:spacing w:val="-3"/>
        </w:rPr>
        <w:t xml:space="preserve">atronal </w:t>
      </w:r>
      <w:r w:rsidR="007F6356" w:rsidRPr="00CF1E58">
        <w:rPr>
          <w:spacing w:val="-3"/>
        </w:rPr>
        <w:t>al Fondo de Beneficio Social de los Trabajadores de la Universidad Nacional, equivalente a</w:t>
      </w:r>
      <w:r w:rsidR="0076604C" w:rsidRPr="00CF1E58">
        <w:rPr>
          <w:spacing w:val="-3"/>
        </w:rPr>
        <w:t xml:space="preserve">l 2,5% </w:t>
      </w:r>
      <w:r w:rsidR="007F6356" w:rsidRPr="00CF1E58">
        <w:rPr>
          <w:spacing w:val="-3"/>
        </w:rPr>
        <w:t>sobre el</w:t>
      </w:r>
      <w:r w:rsidRPr="00CF1E58">
        <w:rPr>
          <w:spacing w:val="-3"/>
        </w:rPr>
        <w:t xml:space="preserve"> total de salarios presupuestados por </w:t>
      </w:r>
      <w:r w:rsidR="004D3218">
        <w:rPr>
          <w:spacing w:val="-3"/>
        </w:rPr>
        <w:t>l</w:t>
      </w:r>
      <w:r w:rsidRPr="00CF1E58">
        <w:rPr>
          <w:spacing w:val="-3"/>
        </w:rPr>
        <w:t xml:space="preserve">a Universidad, </w:t>
      </w:r>
      <w:r w:rsidR="00AF536E" w:rsidRPr="00CF1E58">
        <w:rPr>
          <w:spacing w:val="-3"/>
        </w:rPr>
        <w:t xml:space="preserve">cuyo respaldo legal </w:t>
      </w:r>
      <w:r w:rsidRPr="00CF1E58">
        <w:rPr>
          <w:spacing w:val="-3"/>
        </w:rPr>
        <w:t>consta en la V Convención Colectiva de Trabajo, Capítulo II, Artículo</w:t>
      </w:r>
      <w:r w:rsidR="00D6748C" w:rsidRPr="00CF1E58">
        <w:rPr>
          <w:spacing w:val="-3"/>
        </w:rPr>
        <w:t>s</w:t>
      </w:r>
      <w:r w:rsidRPr="00CF1E58">
        <w:rPr>
          <w:spacing w:val="-3"/>
        </w:rPr>
        <w:t xml:space="preserve"> 1</w:t>
      </w:r>
      <w:r w:rsidR="00D6748C" w:rsidRPr="00CF1E58">
        <w:rPr>
          <w:spacing w:val="-3"/>
        </w:rPr>
        <w:t>66 y 167</w:t>
      </w:r>
      <w:r w:rsidR="00006739" w:rsidRPr="00CF1E58">
        <w:rPr>
          <w:spacing w:val="-3"/>
        </w:rPr>
        <w:t>.</w:t>
      </w:r>
    </w:p>
    <w:p w14:paraId="060E6048" w14:textId="03B5CBC2" w:rsidR="004F0B38" w:rsidRDefault="004F0B38" w:rsidP="00BD5D91">
      <w:pPr>
        <w:suppressAutoHyphens/>
        <w:ind w:left="426"/>
        <w:rPr>
          <w:spacing w:val="-3"/>
        </w:rPr>
      </w:pPr>
    </w:p>
    <w:p w14:paraId="6FB43D69" w14:textId="77777777" w:rsidR="00CE62D5" w:rsidRDefault="005043F5" w:rsidP="00970317">
      <w:pPr>
        <w:numPr>
          <w:ilvl w:val="0"/>
          <w:numId w:val="5"/>
        </w:numPr>
        <w:tabs>
          <w:tab w:val="clear" w:pos="720"/>
          <w:tab w:val="num" w:pos="426"/>
        </w:tabs>
        <w:suppressAutoHyphens/>
        <w:spacing w:before="240"/>
        <w:ind w:left="426" w:firstLine="0"/>
        <w:rPr>
          <w:b/>
          <w:spacing w:val="-3"/>
        </w:rPr>
      </w:pPr>
      <w:r w:rsidRPr="00CF1E58">
        <w:rPr>
          <w:b/>
          <w:spacing w:val="-3"/>
        </w:rPr>
        <w:lastRenderedPageBreak/>
        <w:t>Transferencias Corrientes a Fundaciones:</w:t>
      </w:r>
    </w:p>
    <w:p w14:paraId="70A4CA72" w14:textId="73579464" w:rsidR="00DA1887" w:rsidRPr="00CE62D5" w:rsidRDefault="00712FF3" w:rsidP="00CE62D5">
      <w:pPr>
        <w:suppressAutoHyphens/>
        <w:ind w:left="426"/>
        <w:rPr>
          <w:b/>
          <w:spacing w:val="-3"/>
        </w:rPr>
      </w:pPr>
      <w:r w:rsidRPr="00CE62D5">
        <w:rPr>
          <w:spacing w:val="-3"/>
        </w:rPr>
        <w:t>Se presupuesta la suma de</w:t>
      </w:r>
      <w:r w:rsidR="002E1794" w:rsidRPr="00CE62D5">
        <w:rPr>
          <w:spacing w:val="-3"/>
        </w:rPr>
        <w:t xml:space="preserve"> </w:t>
      </w:r>
      <w:r w:rsidR="002E1794" w:rsidRPr="00194E2D">
        <w:rPr>
          <w:b/>
          <w:spacing w:val="-3"/>
        </w:rPr>
        <w:t>¢</w:t>
      </w:r>
      <w:r w:rsidR="00E33495">
        <w:rPr>
          <w:b/>
          <w:spacing w:val="-3"/>
        </w:rPr>
        <w:t>200</w:t>
      </w:r>
      <w:r w:rsidR="00AF536E" w:rsidRPr="00194E2D">
        <w:rPr>
          <w:b/>
          <w:spacing w:val="-3"/>
        </w:rPr>
        <w:t>.</w:t>
      </w:r>
      <w:r w:rsidR="006347B8" w:rsidRPr="00194E2D">
        <w:rPr>
          <w:b/>
          <w:spacing w:val="-3"/>
        </w:rPr>
        <w:t>000</w:t>
      </w:r>
      <w:r w:rsidR="00AF536E" w:rsidRPr="00194E2D">
        <w:rPr>
          <w:b/>
          <w:spacing w:val="-3"/>
        </w:rPr>
        <w:t>,</w:t>
      </w:r>
      <w:r w:rsidR="00917614" w:rsidRPr="00194E2D">
        <w:rPr>
          <w:b/>
          <w:spacing w:val="-3"/>
        </w:rPr>
        <w:t>0</w:t>
      </w:r>
      <w:r w:rsidR="002E1794" w:rsidRPr="00CE62D5">
        <w:rPr>
          <w:b/>
          <w:spacing w:val="-3"/>
        </w:rPr>
        <w:t xml:space="preserve"> miles</w:t>
      </w:r>
      <w:r w:rsidRPr="00CE62D5">
        <w:rPr>
          <w:b/>
          <w:spacing w:val="-3"/>
        </w:rPr>
        <w:t xml:space="preserve"> </w:t>
      </w:r>
      <w:r w:rsidRPr="00CE62D5">
        <w:rPr>
          <w:spacing w:val="-3"/>
        </w:rPr>
        <w:t>para s</w:t>
      </w:r>
      <w:r w:rsidR="00613D28" w:rsidRPr="00CE62D5">
        <w:rPr>
          <w:spacing w:val="-3"/>
        </w:rPr>
        <w:t>er</w:t>
      </w:r>
      <w:r w:rsidRPr="00CE62D5">
        <w:rPr>
          <w:spacing w:val="-3"/>
        </w:rPr>
        <w:t xml:space="preserve"> </w:t>
      </w:r>
      <w:r w:rsidR="002E1794" w:rsidRPr="00CE62D5">
        <w:rPr>
          <w:spacing w:val="-3"/>
        </w:rPr>
        <w:t>transfer</w:t>
      </w:r>
      <w:r w:rsidR="00613D28" w:rsidRPr="00CE62D5">
        <w:rPr>
          <w:spacing w:val="-3"/>
        </w:rPr>
        <w:t>idos</w:t>
      </w:r>
      <w:r w:rsidRPr="00CE62D5">
        <w:rPr>
          <w:spacing w:val="-3"/>
        </w:rPr>
        <w:t xml:space="preserve"> a </w:t>
      </w:r>
      <w:r w:rsidR="002E1794" w:rsidRPr="00CE62D5">
        <w:rPr>
          <w:spacing w:val="-3"/>
        </w:rPr>
        <w:t>la “</w:t>
      </w:r>
      <w:r w:rsidR="002E1794" w:rsidRPr="00CF1E58">
        <w:t>Fundación para el Desarrollo Académico de la Universidad Nacional” (FUNDAUNA).</w:t>
      </w:r>
    </w:p>
    <w:p w14:paraId="7CF7676E" w14:textId="77777777" w:rsidR="00AD2697" w:rsidRPr="00D14207" w:rsidRDefault="00561BB0" w:rsidP="00CE62D5">
      <w:pPr>
        <w:suppressAutoHyphens/>
        <w:ind w:left="426"/>
        <w:rPr>
          <w:spacing w:val="-3"/>
        </w:rPr>
      </w:pPr>
      <w:r w:rsidRPr="00CF1E58">
        <w:rPr>
          <w:spacing w:val="-3"/>
        </w:rPr>
        <w:t xml:space="preserve">Tal y como se indicó en el punto </w:t>
      </w:r>
      <w:r w:rsidR="00365B86">
        <w:rPr>
          <w:spacing w:val="-3"/>
        </w:rPr>
        <w:t>b</w:t>
      </w:r>
      <w:r w:rsidRPr="00CF1E58">
        <w:rPr>
          <w:spacing w:val="-3"/>
        </w:rPr>
        <w:t>. de la pág</w:t>
      </w:r>
      <w:r w:rsidR="00DC2779">
        <w:rPr>
          <w:spacing w:val="-3"/>
        </w:rPr>
        <w:t xml:space="preserve">. </w:t>
      </w:r>
      <w:r w:rsidR="00365B86">
        <w:rPr>
          <w:spacing w:val="-3"/>
        </w:rPr>
        <w:t>30</w:t>
      </w:r>
      <w:r w:rsidR="00DC2779">
        <w:rPr>
          <w:spacing w:val="-3"/>
        </w:rPr>
        <w:t xml:space="preserve"> y 31</w:t>
      </w:r>
      <w:r w:rsidRPr="00CF1E58">
        <w:rPr>
          <w:spacing w:val="-3"/>
        </w:rPr>
        <w:t>, e</w:t>
      </w:r>
      <w:r w:rsidR="0067298E" w:rsidRPr="00CF1E58">
        <w:rPr>
          <w:spacing w:val="-3"/>
        </w:rPr>
        <w:t xml:space="preserve">xisten </w:t>
      </w:r>
      <w:r w:rsidR="001C71F5" w:rsidRPr="00CF1E58">
        <w:rPr>
          <w:spacing w:val="-3"/>
        </w:rPr>
        <w:t xml:space="preserve">proyectos </w:t>
      </w:r>
      <w:r w:rsidR="0067298E" w:rsidRPr="00CF1E58">
        <w:rPr>
          <w:spacing w:val="-3"/>
        </w:rPr>
        <w:t>u</w:t>
      </w:r>
      <w:r w:rsidR="001C71F5" w:rsidRPr="00CF1E58">
        <w:rPr>
          <w:spacing w:val="-3"/>
        </w:rPr>
        <w:t>niversitari</w:t>
      </w:r>
      <w:r w:rsidR="0067298E" w:rsidRPr="00CF1E58">
        <w:rPr>
          <w:spacing w:val="-3"/>
        </w:rPr>
        <w:t>o</w:t>
      </w:r>
      <w:r w:rsidR="001C71F5" w:rsidRPr="00CF1E58">
        <w:rPr>
          <w:spacing w:val="-3"/>
        </w:rPr>
        <w:t xml:space="preserve">s que generan </w:t>
      </w:r>
      <w:r w:rsidR="0067298E" w:rsidRPr="00CF1E58">
        <w:rPr>
          <w:spacing w:val="-3"/>
        </w:rPr>
        <w:t>r</w:t>
      </w:r>
      <w:r w:rsidR="005B622B" w:rsidRPr="00CF1E58">
        <w:rPr>
          <w:spacing w:val="-3"/>
        </w:rPr>
        <w:t>e</w:t>
      </w:r>
      <w:r w:rsidR="0067298E" w:rsidRPr="00CF1E58">
        <w:rPr>
          <w:spacing w:val="-3"/>
        </w:rPr>
        <w:t xml:space="preserve">cursos por la </w:t>
      </w:r>
      <w:r w:rsidR="001C71F5" w:rsidRPr="00CF1E58">
        <w:rPr>
          <w:spacing w:val="-3"/>
        </w:rPr>
        <w:t>venta de bienes y servicios remunerados</w:t>
      </w:r>
      <w:r w:rsidR="0067298E" w:rsidRPr="00CF1E58">
        <w:rPr>
          <w:spacing w:val="-3"/>
        </w:rPr>
        <w:t xml:space="preserve"> (vínculo externo)</w:t>
      </w:r>
      <w:r w:rsidR="005B622B" w:rsidRPr="00CF1E58">
        <w:rPr>
          <w:spacing w:val="-3"/>
        </w:rPr>
        <w:t xml:space="preserve">, </w:t>
      </w:r>
      <w:r w:rsidR="00D66F56" w:rsidRPr="00CF1E58">
        <w:rPr>
          <w:spacing w:val="-3"/>
        </w:rPr>
        <w:t>cuya</w:t>
      </w:r>
      <w:r w:rsidR="005B622B" w:rsidRPr="00D14207">
        <w:rPr>
          <w:spacing w:val="-3"/>
        </w:rPr>
        <w:t xml:space="preserve"> </w:t>
      </w:r>
      <w:r w:rsidR="001C71F5" w:rsidRPr="00D14207">
        <w:rPr>
          <w:spacing w:val="-3"/>
        </w:rPr>
        <w:t>factura</w:t>
      </w:r>
      <w:r w:rsidR="005B622B" w:rsidRPr="00D14207">
        <w:rPr>
          <w:spacing w:val="-3"/>
        </w:rPr>
        <w:t xml:space="preserve">ción del ingreso efectivo </w:t>
      </w:r>
      <w:r w:rsidR="00D66F56" w:rsidRPr="00D14207">
        <w:rPr>
          <w:spacing w:val="-3"/>
        </w:rPr>
        <w:t>debe</w:t>
      </w:r>
      <w:r w:rsidR="005B622B" w:rsidRPr="00D14207">
        <w:rPr>
          <w:spacing w:val="-3"/>
        </w:rPr>
        <w:t xml:space="preserve"> realiza</w:t>
      </w:r>
      <w:r w:rsidR="00D66F56" w:rsidRPr="00D14207">
        <w:rPr>
          <w:spacing w:val="-3"/>
        </w:rPr>
        <w:t>rse</w:t>
      </w:r>
      <w:r w:rsidR="005B622B" w:rsidRPr="00D14207">
        <w:rPr>
          <w:spacing w:val="-3"/>
        </w:rPr>
        <w:t xml:space="preserve"> </w:t>
      </w:r>
      <w:r w:rsidR="001C71F5" w:rsidRPr="00D14207">
        <w:rPr>
          <w:spacing w:val="-3"/>
        </w:rPr>
        <w:t>por medio de la</w:t>
      </w:r>
      <w:r w:rsidR="005B622B" w:rsidRPr="00D14207">
        <w:rPr>
          <w:spacing w:val="-3"/>
        </w:rPr>
        <w:t>s arcas de la</w:t>
      </w:r>
      <w:r w:rsidR="001C71F5" w:rsidRPr="00D14207">
        <w:rPr>
          <w:spacing w:val="-3"/>
        </w:rPr>
        <w:t xml:space="preserve"> Universidad Nacional</w:t>
      </w:r>
      <w:r w:rsidR="00D66F56" w:rsidRPr="00D14207">
        <w:rPr>
          <w:spacing w:val="-3"/>
        </w:rPr>
        <w:t xml:space="preserve"> (así lo requieren algunas instituciones clientes que adquieren dichos bienes o servicios)</w:t>
      </w:r>
      <w:r w:rsidR="0067298E" w:rsidRPr="00D14207">
        <w:rPr>
          <w:spacing w:val="-3"/>
        </w:rPr>
        <w:t xml:space="preserve">.  </w:t>
      </w:r>
      <w:r w:rsidR="00D66F56" w:rsidRPr="00D14207">
        <w:rPr>
          <w:spacing w:val="-3"/>
        </w:rPr>
        <w:t>No obstante, esto</w:t>
      </w:r>
      <w:r w:rsidR="005B622B" w:rsidRPr="00D14207">
        <w:rPr>
          <w:spacing w:val="-3"/>
        </w:rPr>
        <w:t xml:space="preserve">s proyectos administran y </w:t>
      </w:r>
      <w:r w:rsidR="001C71F5" w:rsidRPr="00D14207">
        <w:rPr>
          <w:spacing w:val="-3"/>
        </w:rPr>
        <w:t>ejecu</w:t>
      </w:r>
      <w:r w:rsidR="005B622B" w:rsidRPr="00D14207">
        <w:rPr>
          <w:spacing w:val="-3"/>
        </w:rPr>
        <w:t>tan</w:t>
      </w:r>
      <w:r w:rsidR="001C71F5" w:rsidRPr="00D14207">
        <w:rPr>
          <w:spacing w:val="-3"/>
        </w:rPr>
        <w:t xml:space="preserve"> </w:t>
      </w:r>
      <w:r w:rsidR="005B622B" w:rsidRPr="00D14207">
        <w:rPr>
          <w:spacing w:val="-3"/>
        </w:rPr>
        <w:t xml:space="preserve">esos fondos </w:t>
      </w:r>
      <w:r w:rsidR="00E53726" w:rsidRPr="00D14207">
        <w:rPr>
          <w:spacing w:val="-3"/>
        </w:rPr>
        <w:t>por medio</w:t>
      </w:r>
      <w:r w:rsidR="005B622B" w:rsidRPr="00D14207">
        <w:rPr>
          <w:spacing w:val="-3"/>
        </w:rPr>
        <w:t xml:space="preserve"> </w:t>
      </w:r>
      <w:r w:rsidR="001C71F5" w:rsidRPr="00D14207">
        <w:rPr>
          <w:spacing w:val="-3"/>
        </w:rPr>
        <w:t xml:space="preserve">de la </w:t>
      </w:r>
      <w:r w:rsidR="001C71F5" w:rsidRPr="00D14207">
        <w:rPr>
          <w:spacing w:val="-3"/>
          <w:sz w:val="20"/>
        </w:rPr>
        <w:t>FUNDAUNA</w:t>
      </w:r>
      <w:r w:rsidR="00D66F56" w:rsidRPr="00D14207">
        <w:rPr>
          <w:spacing w:val="-3"/>
        </w:rPr>
        <w:t>, por lo cual es necesario prever en el presupuesto institucional</w:t>
      </w:r>
      <w:r w:rsidR="00776700" w:rsidRPr="00D14207">
        <w:rPr>
          <w:spacing w:val="-3"/>
        </w:rPr>
        <w:t>,</w:t>
      </w:r>
      <w:r w:rsidR="00D66F56" w:rsidRPr="00D14207">
        <w:rPr>
          <w:spacing w:val="-3"/>
        </w:rPr>
        <w:t xml:space="preserve"> tanto l</w:t>
      </w:r>
      <w:r w:rsidR="005B622B" w:rsidRPr="00D14207">
        <w:rPr>
          <w:spacing w:val="-3"/>
        </w:rPr>
        <w:t xml:space="preserve">a estimación de </w:t>
      </w:r>
      <w:r w:rsidR="00D66F56" w:rsidRPr="00D14207">
        <w:rPr>
          <w:spacing w:val="-3"/>
        </w:rPr>
        <w:t>estos</w:t>
      </w:r>
      <w:r w:rsidR="005B622B" w:rsidRPr="00D14207">
        <w:rPr>
          <w:spacing w:val="-3"/>
        </w:rPr>
        <w:t xml:space="preserve"> ingresos</w:t>
      </w:r>
      <w:r w:rsidR="00D66F56" w:rsidRPr="00D14207">
        <w:rPr>
          <w:spacing w:val="-3"/>
        </w:rPr>
        <w:t xml:space="preserve">, como </w:t>
      </w:r>
      <w:r w:rsidR="00776700" w:rsidRPr="00D14207">
        <w:rPr>
          <w:spacing w:val="-3"/>
        </w:rPr>
        <w:t xml:space="preserve">la </w:t>
      </w:r>
      <w:r w:rsidR="005B622B" w:rsidRPr="00D14207">
        <w:rPr>
          <w:spacing w:val="-3"/>
        </w:rPr>
        <w:t xml:space="preserve">correspondiente </w:t>
      </w:r>
      <w:r w:rsidR="001C71F5" w:rsidRPr="00D14207">
        <w:rPr>
          <w:spacing w:val="-3"/>
        </w:rPr>
        <w:t>transferencia a la Fundación.</w:t>
      </w:r>
    </w:p>
    <w:p w14:paraId="3A47D615" w14:textId="08874C92" w:rsidR="004226BB" w:rsidRPr="00D14207" w:rsidRDefault="00561BB0" w:rsidP="00CE62D5">
      <w:pPr>
        <w:suppressAutoHyphens/>
        <w:ind w:left="426"/>
        <w:rPr>
          <w:spacing w:val="-3"/>
        </w:rPr>
      </w:pPr>
      <w:r w:rsidRPr="00CF1E58">
        <w:rPr>
          <w:spacing w:val="-3"/>
        </w:rPr>
        <w:t xml:space="preserve">La </w:t>
      </w:r>
      <w:r w:rsidRPr="00CF1E58">
        <w:t>estimación fue brindada por</w:t>
      </w:r>
      <w:r w:rsidRPr="00CF1E58">
        <w:rPr>
          <w:spacing w:val="-3"/>
        </w:rPr>
        <w:t xml:space="preserve"> la Oficina de Transferencia </w:t>
      </w:r>
      <w:r w:rsidR="00AD2697" w:rsidRPr="00CF1E58">
        <w:rPr>
          <w:spacing w:val="-3"/>
        </w:rPr>
        <w:t>del Conocimiento</w:t>
      </w:r>
      <w:r w:rsidRPr="00CF1E58">
        <w:rPr>
          <w:spacing w:val="-3"/>
        </w:rPr>
        <w:t xml:space="preserve"> y Víncul</w:t>
      </w:r>
      <w:r w:rsidR="00AD2697" w:rsidRPr="00CF1E58">
        <w:rPr>
          <w:spacing w:val="-3"/>
        </w:rPr>
        <w:t xml:space="preserve">ación </w:t>
      </w:r>
      <w:r w:rsidRPr="00CF1E58">
        <w:rPr>
          <w:spacing w:val="-3"/>
        </w:rPr>
        <w:t>Extern</w:t>
      </w:r>
      <w:r w:rsidR="00AD2697" w:rsidRPr="00CF1E58">
        <w:rPr>
          <w:spacing w:val="-3"/>
        </w:rPr>
        <w:t>a de la Universidad Nacional</w:t>
      </w:r>
      <w:r w:rsidRPr="00CF1E58">
        <w:rPr>
          <w:spacing w:val="-3"/>
        </w:rPr>
        <w:t xml:space="preserve">, mediante oficio </w:t>
      </w:r>
      <w:r w:rsidR="00AF698A" w:rsidRPr="004612F0">
        <w:rPr>
          <w:spacing w:val="-3"/>
        </w:rPr>
        <w:t>UNA-OTVE-OFIC-</w:t>
      </w:r>
      <w:r w:rsidR="004612F0" w:rsidRPr="004612F0">
        <w:rPr>
          <w:spacing w:val="-3"/>
        </w:rPr>
        <w:t>250</w:t>
      </w:r>
      <w:r w:rsidR="00AF698A" w:rsidRPr="004612F0">
        <w:rPr>
          <w:spacing w:val="-3"/>
        </w:rPr>
        <w:t>-20</w:t>
      </w:r>
      <w:r w:rsidR="00625506" w:rsidRPr="004612F0">
        <w:rPr>
          <w:spacing w:val="-3"/>
        </w:rPr>
        <w:t>2</w:t>
      </w:r>
      <w:r w:rsidR="004612F0" w:rsidRPr="004612F0">
        <w:rPr>
          <w:spacing w:val="-3"/>
        </w:rPr>
        <w:t>1</w:t>
      </w:r>
      <w:r w:rsidR="00AF698A" w:rsidRPr="00625506">
        <w:rPr>
          <w:spacing w:val="-3"/>
        </w:rPr>
        <w:t xml:space="preserve"> </w:t>
      </w:r>
      <w:r w:rsidRPr="00625506">
        <w:rPr>
          <w:spacing w:val="-3"/>
        </w:rPr>
        <w:t>(a</w:t>
      </w:r>
      <w:r w:rsidR="00CF1E58" w:rsidRPr="00625506">
        <w:rPr>
          <w:spacing w:val="-3"/>
        </w:rPr>
        <w:t>nexo 7</w:t>
      </w:r>
      <w:r w:rsidRPr="00625506">
        <w:rPr>
          <w:spacing w:val="-3"/>
        </w:rPr>
        <w:t>)</w:t>
      </w:r>
      <w:r w:rsidRPr="00CF1E58">
        <w:rPr>
          <w:spacing w:val="-3"/>
        </w:rPr>
        <w:t>, en el cual se especifica la correspondiente metodología de cálculo.</w:t>
      </w:r>
    </w:p>
    <w:p w14:paraId="70ECA57D" w14:textId="039E1CD8" w:rsidR="00E05DDA" w:rsidRPr="00D14207" w:rsidRDefault="004226BB" w:rsidP="00CE62D5">
      <w:pPr>
        <w:suppressAutoHyphens/>
        <w:ind w:left="426"/>
        <w:rPr>
          <w:spacing w:val="-3"/>
        </w:rPr>
      </w:pPr>
      <w:r w:rsidRPr="00D14207">
        <w:rPr>
          <w:spacing w:val="-3"/>
        </w:rPr>
        <w:t>Entre las acciones de relaciones externas de vinculación externa remunerad</w:t>
      </w:r>
      <w:r w:rsidR="004612F0">
        <w:rPr>
          <w:spacing w:val="-3"/>
        </w:rPr>
        <w:t>a</w:t>
      </w:r>
      <w:r w:rsidRPr="00D14207">
        <w:rPr>
          <w:spacing w:val="-3"/>
        </w:rPr>
        <w:t xml:space="preserve"> que respaldan dicha previsión de recursos, se mencionan</w:t>
      </w:r>
      <w:r w:rsidR="00E05DDA" w:rsidRPr="00D14207">
        <w:rPr>
          <w:spacing w:val="-3"/>
        </w:rPr>
        <w:t>:</w:t>
      </w:r>
    </w:p>
    <w:p w14:paraId="751C42B2" w14:textId="459C9A13" w:rsidR="00D24072" w:rsidRPr="004612F0" w:rsidRDefault="00D24072" w:rsidP="003F7633">
      <w:pPr>
        <w:numPr>
          <w:ilvl w:val="0"/>
          <w:numId w:val="23"/>
        </w:numPr>
      </w:pPr>
      <w:r w:rsidRPr="004612F0">
        <w:t>Asesorías y Consultorías del CINPE</w:t>
      </w:r>
    </w:p>
    <w:p w14:paraId="5837A704" w14:textId="77777777" w:rsidR="00D24072" w:rsidRPr="004612F0" w:rsidRDefault="00D24072" w:rsidP="003F7633">
      <w:pPr>
        <w:numPr>
          <w:ilvl w:val="0"/>
          <w:numId w:val="23"/>
        </w:numPr>
      </w:pPr>
      <w:r w:rsidRPr="004612F0">
        <w:t>Encuesta Nacional de Innovación MICIT</w:t>
      </w:r>
    </w:p>
    <w:p w14:paraId="6A0F2422" w14:textId="77777777" w:rsidR="00D24072" w:rsidRPr="004612F0" w:rsidRDefault="00D24072" w:rsidP="003F7633">
      <w:pPr>
        <w:numPr>
          <w:ilvl w:val="0"/>
          <w:numId w:val="23"/>
        </w:numPr>
      </w:pPr>
      <w:r w:rsidRPr="004612F0">
        <w:t>Laboratorio de Análisis Ambiental</w:t>
      </w:r>
    </w:p>
    <w:p w14:paraId="6F79F83B" w14:textId="1B7E940C" w:rsidR="00D24072" w:rsidRPr="004612F0" w:rsidRDefault="00D24072" w:rsidP="003F7633">
      <w:pPr>
        <w:numPr>
          <w:ilvl w:val="0"/>
          <w:numId w:val="23"/>
        </w:numPr>
      </w:pPr>
      <w:r w:rsidRPr="004612F0">
        <w:t>PROGESTIC</w:t>
      </w:r>
    </w:p>
    <w:p w14:paraId="3534DAE2" w14:textId="77777777" w:rsidR="00D24072" w:rsidRPr="004612F0" w:rsidRDefault="00D24072" w:rsidP="003F7633">
      <w:pPr>
        <w:numPr>
          <w:ilvl w:val="0"/>
          <w:numId w:val="23"/>
        </w:numPr>
      </w:pPr>
      <w:proofErr w:type="spellStart"/>
      <w:r w:rsidRPr="004612F0">
        <w:t>Prog</w:t>
      </w:r>
      <w:proofErr w:type="spellEnd"/>
      <w:r w:rsidRPr="004612F0">
        <w:t>. De Vinculación y Proyección Externa de la Maestría en Planificación</w:t>
      </w:r>
    </w:p>
    <w:p w14:paraId="47BDD5DC" w14:textId="27D373CD" w:rsidR="00D24072" w:rsidRPr="004612F0" w:rsidRDefault="00D24072" w:rsidP="003F7633">
      <w:pPr>
        <w:numPr>
          <w:ilvl w:val="0"/>
          <w:numId w:val="23"/>
        </w:numPr>
      </w:pPr>
      <w:r w:rsidRPr="004612F0">
        <w:t xml:space="preserve">Centro </w:t>
      </w:r>
      <w:r w:rsidR="004612F0" w:rsidRPr="004612F0">
        <w:t>de Desarrollo Gerencial</w:t>
      </w:r>
    </w:p>
    <w:p w14:paraId="58C236E1" w14:textId="77777777" w:rsidR="00D24072" w:rsidRPr="004612F0" w:rsidRDefault="00D24072" w:rsidP="003F7633">
      <w:pPr>
        <w:numPr>
          <w:ilvl w:val="0"/>
          <w:numId w:val="23"/>
        </w:numPr>
      </w:pPr>
      <w:r w:rsidRPr="004612F0">
        <w:t>PROCAME</w:t>
      </w:r>
    </w:p>
    <w:p w14:paraId="2DC04D66" w14:textId="77777777" w:rsidR="00D24072" w:rsidRPr="004612F0" w:rsidRDefault="00D24072" w:rsidP="003F7633">
      <w:pPr>
        <w:numPr>
          <w:ilvl w:val="0"/>
          <w:numId w:val="23"/>
        </w:numPr>
      </w:pPr>
      <w:r w:rsidRPr="004612F0">
        <w:t>Actualización Profesional en Géneros, Derechos Humanos y Diversidades</w:t>
      </w:r>
    </w:p>
    <w:p w14:paraId="45661EF7" w14:textId="77777777" w:rsidR="00D24072" w:rsidRPr="004612F0" w:rsidRDefault="00D24072" w:rsidP="003F7633">
      <w:pPr>
        <w:numPr>
          <w:ilvl w:val="0"/>
          <w:numId w:val="23"/>
        </w:numPr>
      </w:pPr>
      <w:r w:rsidRPr="004612F0">
        <w:t>Centro Hidrología Ambiental</w:t>
      </w:r>
    </w:p>
    <w:p w14:paraId="79BECC8F" w14:textId="77777777" w:rsidR="00D24072" w:rsidRPr="004612F0" w:rsidRDefault="00D24072" w:rsidP="003F7633">
      <w:pPr>
        <w:numPr>
          <w:ilvl w:val="0"/>
          <w:numId w:val="23"/>
        </w:numPr>
      </w:pPr>
      <w:r w:rsidRPr="004612F0">
        <w:t>Rehabilitación Cardiaca</w:t>
      </w:r>
    </w:p>
    <w:p w14:paraId="27BA7A32" w14:textId="77777777" w:rsidR="00D24072" w:rsidRPr="004612F0" w:rsidRDefault="00D24072" w:rsidP="003F7633">
      <w:pPr>
        <w:numPr>
          <w:ilvl w:val="0"/>
          <w:numId w:val="23"/>
        </w:numPr>
      </w:pPr>
      <w:r w:rsidRPr="004612F0">
        <w:t>Educación Continua y Servicios de Asesoría Externa de la Escuela de Relaciones Internacionales</w:t>
      </w:r>
    </w:p>
    <w:p w14:paraId="37EE8789" w14:textId="77777777" w:rsidR="00D24072" w:rsidRPr="004612F0" w:rsidRDefault="00D24072" w:rsidP="003F7633">
      <w:pPr>
        <w:numPr>
          <w:ilvl w:val="0"/>
          <w:numId w:val="23"/>
        </w:numPr>
      </w:pPr>
      <w:r w:rsidRPr="004612F0">
        <w:t xml:space="preserve">Actividad Permanente de </w:t>
      </w:r>
      <w:proofErr w:type="spellStart"/>
      <w:r w:rsidRPr="004612F0">
        <w:t>Capac</w:t>
      </w:r>
      <w:proofErr w:type="spellEnd"/>
      <w:r w:rsidRPr="004612F0">
        <w:t xml:space="preserve">. E </w:t>
      </w:r>
      <w:proofErr w:type="spellStart"/>
      <w:r w:rsidRPr="004612F0">
        <w:t>invest</w:t>
      </w:r>
      <w:proofErr w:type="spellEnd"/>
      <w:r w:rsidRPr="004612F0">
        <w:t xml:space="preserve">. Y </w:t>
      </w:r>
      <w:proofErr w:type="spellStart"/>
      <w:r w:rsidRPr="004612F0">
        <w:t>Extens</w:t>
      </w:r>
      <w:proofErr w:type="spellEnd"/>
      <w:r w:rsidRPr="004612F0">
        <w:t xml:space="preserve">. En Teledetección de </w:t>
      </w:r>
      <w:proofErr w:type="spellStart"/>
      <w:r w:rsidRPr="004612F0">
        <w:t>Sist</w:t>
      </w:r>
      <w:proofErr w:type="spellEnd"/>
      <w:r w:rsidRPr="004612F0">
        <w:t xml:space="preserve">. De </w:t>
      </w:r>
      <w:proofErr w:type="spellStart"/>
      <w:r w:rsidRPr="004612F0">
        <w:t>Inf</w:t>
      </w:r>
      <w:proofErr w:type="spellEnd"/>
      <w:r w:rsidRPr="004612F0">
        <w:t>. Geográfica</w:t>
      </w:r>
    </w:p>
    <w:p w14:paraId="5AF81B2A" w14:textId="77777777" w:rsidR="00102C16" w:rsidRPr="00CE62D5" w:rsidRDefault="00DB648E" w:rsidP="00970317">
      <w:pPr>
        <w:numPr>
          <w:ilvl w:val="0"/>
          <w:numId w:val="5"/>
        </w:numPr>
        <w:tabs>
          <w:tab w:val="clear" w:pos="720"/>
          <w:tab w:val="num" w:pos="426"/>
        </w:tabs>
        <w:suppressAutoHyphens/>
        <w:spacing w:before="240"/>
        <w:ind w:left="426" w:firstLine="0"/>
        <w:rPr>
          <w:b/>
          <w:spacing w:val="-3"/>
        </w:rPr>
      </w:pPr>
      <w:r w:rsidRPr="00DC2779">
        <w:rPr>
          <w:b/>
          <w:spacing w:val="-3"/>
        </w:rPr>
        <w:t xml:space="preserve">Transferencias Corrientes a Otras Entidades </w:t>
      </w:r>
      <w:r w:rsidR="00F508BC" w:rsidRPr="00DC2779">
        <w:rPr>
          <w:b/>
          <w:spacing w:val="-3"/>
        </w:rPr>
        <w:t>s</w:t>
      </w:r>
      <w:r w:rsidRPr="00DC2779">
        <w:rPr>
          <w:b/>
          <w:spacing w:val="-3"/>
        </w:rPr>
        <w:t xml:space="preserve">in Fines Lucrativos:  </w:t>
      </w:r>
    </w:p>
    <w:p w14:paraId="2037DFA8" w14:textId="77777777" w:rsidR="00552B26" w:rsidRDefault="00E53726" w:rsidP="00B62190">
      <w:pPr>
        <w:suppressAutoHyphens/>
        <w:ind w:left="426"/>
        <w:rPr>
          <w:spacing w:val="-3"/>
        </w:rPr>
      </w:pPr>
      <w:r w:rsidRPr="00DC2779">
        <w:rPr>
          <w:spacing w:val="-3"/>
        </w:rPr>
        <w:t>Se registra en esta subpartida el “</w:t>
      </w:r>
      <w:r w:rsidR="00DB648E" w:rsidRPr="00DC2779">
        <w:rPr>
          <w:spacing w:val="-3"/>
        </w:rPr>
        <w:t xml:space="preserve">Aporte </w:t>
      </w:r>
      <w:r w:rsidRPr="00DC2779">
        <w:rPr>
          <w:spacing w:val="-3"/>
        </w:rPr>
        <w:t xml:space="preserve">Patronal </w:t>
      </w:r>
      <w:r w:rsidR="00DB648E" w:rsidRPr="00DC2779">
        <w:rPr>
          <w:spacing w:val="-3"/>
        </w:rPr>
        <w:t xml:space="preserve">al Sindicato de </w:t>
      </w:r>
      <w:r w:rsidR="00702697" w:rsidRPr="00DC2779">
        <w:rPr>
          <w:spacing w:val="-3"/>
        </w:rPr>
        <w:t>T</w:t>
      </w:r>
      <w:r w:rsidR="00DB648E" w:rsidRPr="00DC2779">
        <w:rPr>
          <w:spacing w:val="-3"/>
        </w:rPr>
        <w:t>rabajadores de la Universidad</w:t>
      </w:r>
      <w:r w:rsidRPr="00DC2779">
        <w:rPr>
          <w:spacing w:val="-3"/>
        </w:rPr>
        <w:t xml:space="preserve"> Nacional – SITUN”, cuyo respaldo legal se estipula en el artículo 185 de la V Convención Colectiva de Trabajo</w:t>
      </w:r>
      <w:r w:rsidR="00552B26">
        <w:rPr>
          <w:spacing w:val="-3"/>
        </w:rPr>
        <w:t>,</w:t>
      </w:r>
      <w:r w:rsidRPr="00DC2779">
        <w:rPr>
          <w:spacing w:val="-3"/>
        </w:rPr>
        <w:t xml:space="preserve"> </w:t>
      </w:r>
      <w:r w:rsidR="00552B26">
        <w:rPr>
          <w:spacing w:val="-3"/>
        </w:rPr>
        <w:t>por</w:t>
      </w:r>
      <w:r w:rsidRPr="00DC2779">
        <w:rPr>
          <w:spacing w:val="-3"/>
        </w:rPr>
        <w:t xml:space="preserve"> la suma de </w:t>
      </w:r>
      <w:r w:rsidR="00DB648E" w:rsidRPr="00D221FB">
        <w:rPr>
          <w:b/>
          <w:spacing w:val="-3"/>
        </w:rPr>
        <w:t>¢</w:t>
      </w:r>
      <w:r w:rsidR="00552B26">
        <w:rPr>
          <w:b/>
          <w:spacing w:val="-3"/>
        </w:rPr>
        <w:t>28</w:t>
      </w:r>
      <w:r w:rsidR="00DB648E" w:rsidRPr="00D221FB">
        <w:rPr>
          <w:b/>
          <w:spacing w:val="-3"/>
        </w:rPr>
        <w:t>.</w:t>
      </w:r>
      <w:r w:rsidR="00552B26">
        <w:rPr>
          <w:b/>
          <w:spacing w:val="-3"/>
        </w:rPr>
        <w:t>1</w:t>
      </w:r>
      <w:r w:rsidR="00E33495">
        <w:rPr>
          <w:b/>
          <w:spacing w:val="-3"/>
        </w:rPr>
        <w:t>22</w:t>
      </w:r>
      <w:r w:rsidR="00561BB0" w:rsidRPr="00D221FB">
        <w:rPr>
          <w:b/>
          <w:spacing w:val="-3"/>
        </w:rPr>
        <w:t>,</w:t>
      </w:r>
      <w:r w:rsidR="00E33495">
        <w:rPr>
          <w:b/>
          <w:spacing w:val="-3"/>
        </w:rPr>
        <w:t>2</w:t>
      </w:r>
      <w:r w:rsidR="00DB648E" w:rsidRPr="00DC2779">
        <w:rPr>
          <w:spacing w:val="-3"/>
        </w:rPr>
        <w:t xml:space="preserve"> </w:t>
      </w:r>
      <w:r w:rsidR="00DB648E" w:rsidRPr="00DC2779">
        <w:rPr>
          <w:b/>
          <w:spacing w:val="-3"/>
        </w:rPr>
        <w:t>miles</w:t>
      </w:r>
      <w:r w:rsidR="00552B26">
        <w:rPr>
          <w:spacing w:val="-3"/>
        </w:rPr>
        <w:t xml:space="preserve">. </w:t>
      </w:r>
    </w:p>
    <w:p w14:paraId="4EBCE765" w14:textId="57E76D65" w:rsidR="00D221FB" w:rsidRDefault="00552B26" w:rsidP="00B62190">
      <w:pPr>
        <w:suppressAutoHyphens/>
        <w:ind w:left="426"/>
        <w:rPr>
          <w:spacing w:val="-3"/>
        </w:rPr>
      </w:pPr>
      <w:r>
        <w:rPr>
          <w:spacing w:val="-3"/>
        </w:rPr>
        <w:t xml:space="preserve">Adicionalmente, se presupuestan </w:t>
      </w:r>
      <w:r w:rsidRPr="00552B26">
        <w:rPr>
          <w:b/>
          <w:bCs/>
          <w:spacing w:val="-3"/>
        </w:rPr>
        <w:t>2.400,0 miles</w:t>
      </w:r>
      <w:r>
        <w:rPr>
          <w:spacing w:val="-3"/>
        </w:rPr>
        <w:t xml:space="preserve"> al Centro Cultural Costarricense Chino, con miras a la profundización del conocimiento de la Cultura China en Costa Rica y al proceso de fortalecimiento de la internacionalización de la UNA.</w:t>
      </w:r>
    </w:p>
    <w:p w14:paraId="0A7AE400" w14:textId="780B45CB" w:rsidR="00E05DDA" w:rsidRPr="00CE62D5" w:rsidRDefault="00CE62D5" w:rsidP="00CE62D5">
      <w:pPr>
        <w:pStyle w:val="Ttulo5"/>
      </w:pPr>
      <w:bookmarkStart w:id="102" w:name="_Toc83797855"/>
      <w:r w:rsidRPr="00CE62D5">
        <w:lastRenderedPageBreak/>
        <w:t>2.2.</w:t>
      </w:r>
      <w:r w:rsidR="00215F37">
        <w:t>4</w:t>
      </w:r>
      <w:r w:rsidRPr="00CE62D5">
        <w:t xml:space="preserve">.8. </w:t>
      </w:r>
      <w:r w:rsidR="00967A56" w:rsidRPr="00CE62D5">
        <w:t>O</w:t>
      </w:r>
      <w:r w:rsidR="00227D1B">
        <w:t>tras Transferencias Corrientes al Sector Privado</w:t>
      </w:r>
      <w:r w:rsidR="00DB648E" w:rsidRPr="00CE62D5">
        <w:t>.</w:t>
      </w:r>
      <w:bookmarkEnd w:id="102"/>
    </w:p>
    <w:p w14:paraId="27899A5C" w14:textId="77777777" w:rsidR="00CE62D5" w:rsidRDefault="00DB648E" w:rsidP="00970317">
      <w:pPr>
        <w:numPr>
          <w:ilvl w:val="0"/>
          <w:numId w:val="14"/>
        </w:numPr>
        <w:suppressAutoHyphens/>
        <w:spacing w:before="240"/>
        <w:rPr>
          <w:b/>
          <w:spacing w:val="-3"/>
        </w:rPr>
      </w:pPr>
      <w:r w:rsidRPr="00DC2779">
        <w:rPr>
          <w:b/>
          <w:spacing w:val="-3"/>
        </w:rPr>
        <w:t>I</w:t>
      </w:r>
      <w:r w:rsidR="00A71DE7" w:rsidRPr="00DC2779">
        <w:rPr>
          <w:b/>
          <w:spacing w:val="-3"/>
        </w:rPr>
        <w:t>ndemnizaciones</w:t>
      </w:r>
      <w:r w:rsidR="00557656" w:rsidRPr="00DC2779">
        <w:rPr>
          <w:b/>
          <w:spacing w:val="-3"/>
        </w:rPr>
        <w:t>.</w:t>
      </w:r>
    </w:p>
    <w:p w14:paraId="64F38466" w14:textId="17B03CF9" w:rsidR="00CE62D5" w:rsidRDefault="00DB648E" w:rsidP="00CE62D5">
      <w:pPr>
        <w:suppressAutoHyphens/>
        <w:ind w:left="426"/>
        <w:rPr>
          <w:b/>
          <w:spacing w:val="-3"/>
        </w:rPr>
      </w:pPr>
      <w:r w:rsidRPr="00D221FB">
        <w:rPr>
          <w:spacing w:val="-3"/>
        </w:rPr>
        <w:t xml:space="preserve">Se prevé un monto de </w:t>
      </w:r>
      <w:r w:rsidRPr="00D221FB">
        <w:rPr>
          <w:b/>
          <w:spacing w:val="-3"/>
        </w:rPr>
        <w:t>¢</w:t>
      </w:r>
      <w:r w:rsidR="00D221FB" w:rsidRPr="00D221FB">
        <w:rPr>
          <w:b/>
          <w:spacing w:val="-3"/>
        </w:rPr>
        <w:t>1</w:t>
      </w:r>
      <w:r w:rsidR="00E33495">
        <w:rPr>
          <w:b/>
          <w:spacing w:val="-3"/>
        </w:rPr>
        <w:t>00</w:t>
      </w:r>
      <w:r w:rsidR="00AD2697" w:rsidRPr="00D221FB">
        <w:rPr>
          <w:b/>
          <w:spacing w:val="-3"/>
        </w:rPr>
        <w:t>.</w:t>
      </w:r>
      <w:r w:rsidR="00D221FB" w:rsidRPr="00D221FB">
        <w:rPr>
          <w:b/>
          <w:spacing w:val="-3"/>
        </w:rPr>
        <w:t>0</w:t>
      </w:r>
      <w:r w:rsidR="00AD2697" w:rsidRPr="00D221FB">
        <w:rPr>
          <w:b/>
          <w:spacing w:val="-3"/>
        </w:rPr>
        <w:t>00</w:t>
      </w:r>
      <w:r w:rsidR="009B08D9" w:rsidRPr="00D221FB">
        <w:rPr>
          <w:b/>
          <w:spacing w:val="-3"/>
        </w:rPr>
        <w:t>,</w:t>
      </w:r>
      <w:r w:rsidR="0070314E" w:rsidRPr="00D221FB">
        <w:rPr>
          <w:b/>
          <w:spacing w:val="-3"/>
        </w:rPr>
        <w:t>0</w:t>
      </w:r>
      <w:r w:rsidRPr="00D221FB">
        <w:rPr>
          <w:b/>
          <w:spacing w:val="-3"/>
        </w:rPr>
        <w:t xml:space="preserve"> miles</w:t>
      </w:r>
      <w:r w:rsidR="003F5808" w:rsidRPr="00CE62D5">
        <w:rPr>
          <w:b/>
          <w:spacing w:val="-3"/>
        </w:rPr>
        <w:t xml:space="preserve"> </w:t>
      </w:r>
      <w:r w:rsidRPr="00CE62D5">
        <w:rPr>
          <w:spacing w:val="-3"/>
        </w:rPr>
        <w:t xml:space="preserve">para la atención </w:t>
      </w:r>
      <w:r w:rsidR="00FB4BFE" w:rsidRPr="00CE62D5">
        <w:rPr>
          <w:spacing w:val="-3"/>
        </w:rPr>
        <w:t xml:space="preserve">de </w:t>
      </w:r>
      <w:r w:rsidRPr="00CE62D5">
        <w:rPr>
          <w:spacing w:val="-3"/>
        </w:rPr>
        <w:t xml:space="preserve">erogaciones derivadas de resoluciones judiciales </w:t>
      </w:r>
      <w:r w:rsidR="00702697" w:rsidRPr="00CE62D5">
        <w:rPr>
          <w:spacing w:val="-3"/>
        </w:rPr>
        <w:t xml:space="preserve">que dicten el cumplimiento de medidas cautelares o el pago de obligaciones dinerarias establecidas en sentencia </w:t>
      </w:r>
      <w:r w:rsidRPr="00CE62D5">
        <w:rPr>
          <w:spacing w:val="-3"/>
        </w:rPr>
        <w:t>(costas de ab</w:t>
      </w:r>
      <w:r w:rsidR="00702697" w:rsidRPr="00CE62D5">
        <w:rPr>
          <w:spacing w:val="-3"/>
        </w:rPr>
        <w:t>ogados, intereses financieros, otros)</w:t>
      </w:r>
      <w:r w:rsidRPr="00CE62D5">
        <w:rPr>
          <w:spacing w:val="-3"/>
        </w:rPr>
        <w:t xml:space="preserve"> </w:t>
      </w:r>
      <w:r w:rsidR="00FB4BFE" w:rsidRPr="00CE62D5">
        <w:rPr>
          <w:spacing w:val="-3"/>
        </w:rPr>
        <w:t xml:space="preserve">que podrían </w:t>
      </w:r>
      <w:r w:rsidRPr="00CE62D5">
        <w:rPr>
          <w:spacing w:val="-3"/>
        </w:rPr>
        <w:t>presenta</w:t>
      </w:r>
      <w:r w:rsidR="00FB4BFE" w:rsidRPr="00CE62D5">
        <w:rPr>
          <w:spacing w:val="-3"/>
        </w:rPr>
        <w:t>rse</w:t>
      </w:r>
      <w:r w:rsidRPr="00CE62D5">
        <w:rPr>
          <w:spacing w:val="-3"/>
        </w:rPr>
        <w:t xml:space="preserve"> en contra de la Universidad Nacional durante el año 20</w:t>
      </w:r>
      <w:r w:rsidR="004B2EB7" w:rsidRPr="00CE62D5">
        <w:rPr>
          <w:spacing w:val="-3"/>
        </w:rPr>
        <w:t>2</w:t>
      </w:r>
      <w:r w:rsidR="00E33495">
        <w:rPr>
          <w:spacing w:val="-3"/>
        </w:rPr>
        <w:t>2</w:t>
      </w:r>
      <w:r w:rsidR="003F5808" w:rsidRPr="00CE62D5">
        <w:rPr>
          <w:spacing w:val="-3"/>
        </w:rPr>
        <w:t xml:space="preserve"> (</w:t>
      </w:r>
      <w:r w:rsidR="00D80563" w:rsidRPr="00CE62D5">
        <w:rPr>
          <w:spacing w:val="-3"/>
        </w:rPr>
        <w:t xml:space="preserve">obligaciones emanadas del “código procesal contencioso administrativo” y </w:t>
      </w:r>
      <w:r w:rsidRPr="00CE62D5">
        <w:rPr>
          <w:spacing w:val="-3"/>
        </w:rPr>
        <w:t xml:space="preserve">lo dispuesto en el artículo 78, Ley Jurisdicción Contencioso Administrativa </w:t>
      </w:r>
      <w:proofErr w:type="spellStart"/>
      <w:r w:rsidRPr="00CE62D5">
        <w:rPr>
          <w:spacing w:val="-3"/>
        </w:rPr>
        <w:t>N°</w:t>
      </w:r>
      <w:proofErr w:type="spellEnd"/>
      <w:r w:rsidRPr="00CE62D5">
        <w:rPr>
          <w:spacing w:val="-3"/>
        </w:rPr>
        <w:t xml:space="preserve"> 3667</w:t>
      </w:r>
      <w:r w:rsidRPr="00D14207">
        <w:rPr>
          <w:rStyle w:val="Refdenotaalpie"/>
          <w:spacing w:val="-3"/>
        </w:rPr>
        <w:footnoteReference w:id="4"/>
      </w:r>
      <w:r w:rsidR="003F5808" w:rsidRPr="00CE62D5">
        <w:rPr>
          <w:spacing w:val="-3"/>
        </w:rPr>
        <w:t>)</w:t>
      </w:r>
      <w:r w:rsidRPr="00CE62D5">
        <w:rPr>
          <w:spacing w:val="-3"/>
        </w:rPr>
        <w:t>.</w:t>
      </w:r>
    </w:p>
    <w:p w14:paraId="2E612415" w14:textId="7897F420" w:rsidR="00DB648E" w:rsidRPr="00CE62D5" w:rsidRDefault="00DB648E" w:rsidP="00CE62D5">
      <w:pPr>
        <w:pStyle w:val="Ttulo5"/>
      </w:pPr>
      <w:bookmarkStart w:id="104" w:name="_Toc83797856"/>
      <w:r w:rsidRPr="00D14207">
        <w:t>2.2.</w:t>
      </w:r>
      <w:r w:rsidR="00215F37">
        <w:t>4</w:t>
      </w:r>
      <w:r w:rsidRPr="00D14207">
        <w:t>.</w:t>
      </w:r>
      <w:r w:rsidR="00C824D7" w:rsidRPr="00D14207">
        <w:t>9</w:t>
      </w:r>
      <w:r w:rsidRPr="00D14207">
        <w:t xml:space="preserve"> T</w:t>
      </w:r>
      <w:r w:rsidR="00227D1B">
        <w:t>ransfe</w:t>
      </w:r>
      <w:r w:rsidR="00AD18F0">
        <w:t>rencias corrientes al Sector Externo</w:t>
      </w:r>
      <w:r w:rsidR="009B08D9" w:rsidRPr="00D14207">
        <w:t>.</w:t>
      </w:r>
      <w:bookmarkEnd w:id="104"/>
    </w:p>
    <w:p w14:paraId="2AD3F7F8" w14:textId="51ADC1A2" w:rsidR="00A23937" w:rsidRDefault="00DB648E" w:rsidP="0038288F">
      <w:pPr>
        <w:tabs>
          <w:tab w:val="left" w:pos="-1440"/>
          <w:tab w:val="left" w:pos="-720"/>
        </w:tabs>
        <w:suppressAutoHyphens/>
        <w:rPr>
          <w:b/>
          <w:spacing w:val="-3"/>
        </w:rPr>
      </w:pPr>
      <w:r w:rsidRPr="00D14207">
        <w:rPr>
          <w:spacing w:val="-3"/>
        </w:rPr>
        <w:t>Corresponde al aporte</w:t>
      </w:r>
      <w:r w:rsidR="00C94AEB" w:rsidRPr="00D14207">
        <w:rPr>
          <w:spacing w:val="-3"/>
        </w:rPr>
        <w:t xml:space="preserve"> o transferencias</w:t>
      </w:r>
      <w:r w:rsidRPr="00D14207">
        <w:rPr>
          <w:spacing w:val="-3"/>
        </w:rPr>
        <w:t xml:space="preserve"> </w:t>
      </w:r>
      <w:r w:rsidR="00B63F0E" w:rsidRPr="00D14207">
        <w:rPr>
          <w:spacing w:val="-3"/>
        </w:rPr>
        <w:t xml:space="preserve">por concepto de suscripciones </w:t>
      </w:r>
      <w:r w:rsidRPr="00D14207">
        <w:rPr>
          <w:spacing w:val="-3"/>
        </w:rPr>
        <w:t>que la Universidad realiza a dive</w:t>
      </w:r>
      <w:r w:rsidR="00B63F0E" w:rsidRPr="00D14207">
        <w:rPr>
          <w:spacing w:val="-3"/>
        </w:rPr>
        <w:t>rsos organismos internacionales.  P</w:t>
      </w:r>
      <w:r w:rsidRPr="00D14207">
        <w:rPr>
          <w:spacing w:val="-3"/>
        </w:rPr>
        <w:t xml:space="preserve">or lo general las cuotas son fijadas en dólares </w:t>
      </w:r>
      <w:r w:rsidR="003F5808" w:rsidRPr="00D14207">
        <w:rPr>
          <w:spacing w:val="-3"/>
        </w:rPr>
        <w:t xml:space="preserve">u otra moneda extranjera </w:t>
      </w:r>
      <w:r w:rsidRPr="00D14207">
        <w:rPr>
          <w:spacing w:val="-3"/>
        </w:rPr>
        <w:t xml:space="preserve">y se giran en colones al tipo de cambio vigente a la fecha.  El monto presupuestado </w:t>
      </w:r>
      <w:r w:rsidRPr="00604E0B">
        <w:rPr>
          <w:spacing w:val="-3"/>
        </w:rPr>
        <w:t xml:space="preserve">asciende a </w:t>
      </w:r>
      <w:r w:rsidR="00550D78" w:rsidRPr="00604E0B">
        <w:rPr>
          <w:b/>
          <w:spacing w:val="-3"/>
        </w:rPr>
        <w:t>¢</w:t>
      </w:r>
      <w:r w:rsidR="00E33495">
        <w:rPr>
          <w:b/>
          <w:spacing w:val="-3"/>
        </w:rPr>
        <w:t>25</w:t>
      </w:r>
      <w:r w:rsidR="008B4C57" w:rsidRPr="00366B1C">
        <w:rPr>
          <w:b/>
          <w:spacing w:val="-3"/>
        </w:rPr>
        <w:t>.</w:t>
      </w:r>
      <w:r w:rsidR="00E33495">
        <w:rPr>
          <w:b/>
          <w:spacing w:val="-3"/>
        </w:rPr>
        <w:t>574</w:t>
      </w:r>
      <w:r w:rsidR="008B4C57" w:rsidRPr="00366B1C">
        <w:rPr>
          <w:b/>
          <w:spacing w:val="-3"/>
        </w:rPr>
        <w:t>,</w:t>
      </w:r>
      <w:r w:rsidR="00366B1C">
        <w:rPr>
          <w:b/>
          <w:spacing w:val="-3"/>
        </w:rPr>
        <w:t>6</w:t>
      </w:r>
      <w:r w:rsidRPr="00D14207">
        <w:rPr>
          <w:b/>
          <w:spacing w:val="-3"/>
        </w:rPr>
        <w:t xml:space="preserve"> </w:t>
      </w:r>
      <w:r w:rsidR="006E5572" w:rsidRPr="00D14207">
        <w:rPr>
          <w:b/>
          <w:spacing w:val="-3"/>
        </w:rPr>
        <w:t xml:space="preserve">miles, </w:t>
      </w:r>
      <w:r w:rsidR="006E5572" w:rsidRPr="00D14207">
        <w:rPr>
          <w:spacing w:val="-3"/>
        </w:rPr>
        <w:t>cuyo detalle se presenta a continuación</w:t>
      </w:r>
      <w:r w:rsidR="006E5572" w:rsidRPr="00D14207">
        <w:rPr>
          <w:b/>
          <w:spacing w:val="-3"/>
        </w:rPr>
        <w:t>.</w:t>
      </w:r>
    </w:p>
    <w:p w14:paraId="25FCC4FC" w14:textId="77777777" w:rsidR="00032073" w:rsidRDefault="00032073" w:rsidP="00604E0B">
      <w:pPr>
        <w:tabs>
          <w:tab w:val="left" w:pos="-1440"/>
          <w:tab w:val="left" w:pos="-720"/>
        </w:tabs>
        <w:suppressAutoHyphens/>
        <w:spacing w:after="0"/>
        <w:jc w:val="center"/>
        <w:rPr>
          <w:b/>
          <w:spacing w:val="-3"/>
        </w:rPr>
      </w:pPr>
      <w:r>
        <w:rPr>
          <w:b/>
          <w:spacing w:val="-3"/>
        </w:rPr>
        <w:t>Cuadro 13</w:t>
      </w:r>
    </w:p>
    <w:p w14:paraId="4D4876A6" w14:textId="6C491690" w:rsidR="00604E0B" w:rsidRDefault="00032073" w:rsidP="00604E0B">
      <w:pPr>
        <w:tabs>
          <w:tab w:val="left" w:pos="-1440"/>
          <w:tab w:val="left" w:pos="-720"/>
        </w:tabs>
        <w:suppressAutoHyphens/>
        <w:spacing w:after="0"/>
        <w:jc w:val="center"/>
        <w:rPr>
          <w:b/>
          <w:spacing w:val="-3"/>
        </w:rPr>
      </w:pPr>
      <w:r>
        <w:rPr>
          <w:b/>
          <w:spacing w:val="-3"/>
        </w:rPr>
        <w:t xml:space="preserve">Cuotas </w:t>
      </w:r>
      <w:proofErr w:type="spellStart"/>
      <w:r>
        <w:rPr>
          <w:b/>
          <w:spacing w:val="-3"/>
        </w:rPr>
        <w:t>Suscrip</w:t>
      </w:r>
      <w:proofErr w:type="spellEnd"/>
      <w:r>
        <w:rPr>
          <w:b/>
          <w:spacing w:val="-3"/>
        </w:rPr>
        <w:t>. a Organismos Internacionales 2022</w:t>
      </w:r>
    </w:p>
    <w:p w14:paraId="438CD5C4" w14:textId="45F2A6D3" w:rsidR="00A23937" w:rsidRDefault="00604E0B" w:rsidP="00670042">
      <w:pPr>
        <w:tabs>
          <w:tab w:val="left" w:pos="-1440"/>
          <w:tab w:val="left" w:pos="-720"/>
        </w:tabs>
        <w:suppressAutoHyphens/>
        <w:spacing w:after="0"/>
        <w:jc w:val="center"/>
        <w:rPr>
          <w:b/>
          <w:spacing w:val="-3"/>
        </w:rPr>
      </w:pPr>
      <w:r>
        <w:rPr>
          <w:b/>
          <w:spacing w:val="-3"/>
        </w:rPr>
        <w:t>(miles de colones)</w:t>
      </w:r>
    </w:p>
    <w:p w14:paraId="490F2D7C" w14:textId="0CF4DBDA" w:rsidR="00C11E89" w:rsidRDefault="00300DA3" w:rsidP="0038288F">
      <w:pPr>
        <w:tabs>
          <w:tab w:val="left" w:pos="-1440"/>
          <w:tab w:val="left" w:pos="-720"/>
        </w:tabs>
        <w:suppressAutoHyphens/>
      </w:pPr>
      <w:r>
        <w:pict w14:anchorId="159FA974">
          <v:shape id="_x0000_i1116" type="#_x0000_t75" style="width:453.75pt;height:337.5pt">
            <v:imagedata r:id="rId106" o:title=""/>
          </v:shape>
        </w:pict>
      </w:r>
    </w:p>
    <w:p w14:paraId="0AF3B6F2" w14:textId="210310B6" w:rsidR="000F7FC1" w:rsidRPr="00CE62D5" w:rsidRDefault="00CE62D5" w:rsidP="00CE62D5">
      <w:pPr>
        <w:pStyle w:val="Ttulo3"/>
      </w:pPr>
      <w:bookmarkStart w:id="105" w:name="_Toc83797857"/>
      <w:r>
        <w:lastRenderedPageBreak/>
        <w:t>2.</w:t>
      </w:r>
      <w:r w:rsidR="00443B73">
        <w:t>3</w:t>
      </w:r>
      <w:r>
        <w:t xml:space="preserve">. </w:t>
      </w:r>
      <w:r w:rsidR="000F7FC1" w:rsidRPr="003E4A82">
        <w:t>C</w:t>
      </w:r>
      <w:r>
        <w:t>uentas especiales</w:t>
      </w:r>
      <w:r w:rsidR="000F7FC1" w:rsidRPr="003E4A82">
        <w:t>.</w:t>
      </w:r>
      <w:bookmarkEnd w:id="105"/>
      <w:r w:rsidR="00E33495">
        <w:tab/>
      </w:r>
    </w:p>
    <w:p w14:paraId="42BE1457" w14:textId="258C2FFC" w:rsidR="009A4E30" w:rsidRPr="00CE62D5" w:rsidRDefault="000F7FC1" w:rsidP="00CE62D5">
      <w:pPr>
        <w:pStyle w:val="Ttulo4"/>
      </w:pPr>
      <w:bookmarkStart w:id="106" w:name="_Toc83797858"/>
      <w:r w:rsidRPr="003E4A82">
        <w:t>2.</w:t>
      </w:r>
      <w:r w:rsidR="00443B73">
        <w:t>3</w:t>
      </w:r>
      <w:r w:rsidRPr="003E4A82">
        <w:t>.</w:t>
      </w:r>
      <w:r w:rsidRPr="00A60C3C">
        <w:t>1 S</w:t>
      </w:r>
      <w:r w:rsidR="00CE62D5" w:rsidRPr="00A60C3C">
        <w:t>umas libres sin asignación presupuestaria</w:t>
      </w:r>
      <w:r w:rsidRPr="00A60C3C">
        <w:t>.</w:t>
      </w:r>
      <w:bookmarkEnd w:id="106"/>
    </w:p>
    <w:p w14:paraId="0422335A" w14:textId="3127C884" w:rsidR="00BD709F" w:rsidRDefault="00D763F7" w:rsidP="00F83B39">
      <w:pPr>
        <w:tabs>
          <w:tab w:val="left" w:pos="-1440"/>
          <w:tab w:val="left" w:pos="-720"/>
        </w:tabs>
        <w:suppressAutoHyphens/>
        <w:rPr>
          <w:spacing w:val="-3"/>
          <w:szCs w:val="24"/>
        </w:rPr>
      </w:pPr>
      <w:r w:rsidRPr="003E4A82">
        <w:rPr>
          <w:spacing w:val="-3"/>
          <w:szCs w:val="24"/>
        </w:rPr>
        <w:t>Se</w:t>
      </w:r>
      <w:r w:rsidR="000F7FC1" w:rsidRPr="003E4A82">
        <w:rPr>
          <w:spacing w:val="-3"/>
          <w:szCs w:val="24"/>
        </w:rPr>
        <w:t xml:space="preserve"> incorpora en esta subpartida</w:t>
      </w:r>
      <w:r w:rsidR="00071B72" w:rsidRPr="003E4A82">
        <w:rPr>
          <w:spacing w:val="-3"/>
          <w:szCs w:val="24"/>
        </w:rPr>
        <w:t xml:space="preserve"> una previsión </w:t>
      </w:r>
      <w:r w:rsidR="00071B72" w:rsidRPr="00A60C3C">
        <w:rPr>
          <w:spacing w:val="-3"/>
          <w:szCs w:val="24"/>
        </w:rPr>
        <w:t>de</w:t>
      </w:r>
      <w:r w:rsidR="000F7FC1" w:rsidRPr="00A60C3C">
        <w:rPr>
          <w:spacing w:val="-3"/>
          <w:szCs w:val="24"/>
        </w:rPr>
        <w:t xml:space="preserve"> </w:t>
      </w:r>
      <w:r w:rsidR="000F7FC1" w:rsidRPr="00A60C3C">
        <w:rPr>
          <w:b/>
          <w:spacing w:val="-3"/>
          <w:szCs w:val="24"/>
        </w:rPr>
        <w:t>¢</w:t>
      </w:r>
      <w:r w:rsidR="00032073">
        <w:rPr>
          <w:b/>
          <w:spacing w:val="-3"/>
          <w:szCs w:val="24"/>
        </w:rPr>
        <w:t>10</w:t>
      </w:r>
      <w:r w:rsidR="000F7FC1" w:rsidRPr="00A60C3C">
        <w:rPr>
          <w:b/>
          <w:spacing w:val="-3"/>
          <w:szCs w:val="24"/>
        </w:rPr>
        <w:t>.</w:t>
      </w:r>
      <w:r w:rsidR="00032073">
        <w:rPr>
          <w:b/>
          <w:spacing w:val="-3"/>
          <w:szCs w:val="24"/>
        </w:rPr>
        <w:t>185</w:t>
      </w:r>
      <w:r w:rsidR="005C6ED0" w:rsidRPr="00A60C3C">
        <w:rPr>
          <w:b/>
          <w:spacing w:val="-3"/>
          <w:szCs w:val="24"/>
        </w:rPr>
        <w:t>.</w:t>
      </w:r>
      <w:r w:rsidR="00032073">
        <w:rPr>
          <w:b/>
          <w:spacing w:val="-3"/>
          <w:szCs w:val="24"/>
        </w:rPr>
        <w:t>091</w:t>
      </w:r>
      <w:r w:rsidR="005C6ED0" w:rsidRPr="00A60C3C">
        <w:rPr>
          <w:b/>
          <w:spacing w:val="-3"/>
          <w:szCs w:val="24"/>
        </w:rPr>
        <w:t>,</w:t>
      </w:r>
      <w:r w:rsidR="00A60C3C" w:rsidRPr="00A60C3C">
        <w:rPr>
          <w:b/>
          <w:spacing w:val="-3"/>
          <w:szCs w:val="24"/>
        </w:rPr>
        <w:t>6</w:t>
      </w:r>
      <w:r w:rsidR="000F7FC1" w:rsidRPr="003E4A82">
        <w:rPr>
          <w:b/>
          <w:spacing w:val="-3"/>
          <w:szCs w:val="24"/>
        </w:rPr>
        <w:t xml:space="preserve"> miles</w:t>
      </w:r>
      <w:r w:rsidR="000F7FC1" w:rsidRPr="003E4A82">
        <w:rPr>
          <w:spacing w:val="-3"/>
          <w:szCs w:val="24"/>
        </w:rPr>
        <w:t xml:space="preserve">, </w:t>
      </w:r>
      <w:r w:rsidR="00153273" w:rsidRPr="003E4A82">
        <w:rPr>
          <w:spacing w:val="-3"/>
          <w:szCs w:val="24"/>
        </w:rPr>
        <w:t xml:space="preserve">cuyos recursos se estarán </w:t>
      </w:r>
      <w:r w:rsidR="006E021C" w:rsidRPr="003E4A82">
        <w:rPr>
          <w:spacing w:val="-3"/>
          <w:szCs w:val="24"/>
        </w:rPr>
        <w:t>destinando para atender la construcción de</w:t>
      </w:r>
      <w:r w:rsidR="005C6ED0" w:rsidRPr="003E4A82">
        <w:rPr>
          <w:spacing w:val="-3"/>
          <w:szCs w:val="24"/>
        </w:rPr>
        <w:t xml:space="preserve"> obras de infraestructura</w:t>
      </w:r>
      <w:r w:rsidR="006E021C" w:rsidRPr="003E4A82">
        <w:rPr>
          <w:spacing w:val="-3"/>
          <w:szCs w:val="24"/>
        </w:rPr>
        <w:t xml:space="preserve"> a realizarse en</w:t>
      </w:r>
      <w:r w:rsidR="005C6ED0" w:rsidRPr="003E4A82">
        <w:rPr>
          <w:spacing w:val="-3"/>
          <w:szCs w:val="24"/>
        </w:rPr>
        <w:t xml:space="preserve"> el año 202</w:t>
      </w:r>
      <w:r w:rsidR="00032073">
        <w:rPr>
          <w:spacing w:val="-3"/>
          <w:szCs w:val="24"/>
        </w:rPr>
        <w:t>2</w:t>
      </w:r>
      <w:r w:rsidR="00E9692A">
        <w:rPr>
          <w:spacing w:val="-3"/>
          <w:szCs w:val="24"/>
        </w:rPr>
        <w:t>, las cuales se encuentran actualmente en un proceso de planificación</w:t>
      </w:r>
      <w:r w:rsidR="00D94C47">
        <w:rPr>
          <w:spacing w:val="-3"/>
          <w:szCs w:val="24"/>
        </w:rPr>
        <w:t>, diseños</w:t>
      </w:r>
      <w:r w:rsidR="00BD528D">
        <w:rPr>
          <w:spacing w:val="-3"/>
          <w:szCs w:val="24"/>
        </w:rPr>
        <w:t>, elaboración de planos</w:t>
      </w:r>
      <w:r w:rsidR="00847248">
        <w:rPr>
          <w:spacing w:val="-3"/>
          <w:szCs w:val="24"/>
        </w:rPr>
        <w:t xml:space="preserve"> y </w:t>
      </w:r>
      <w:r w:rsidR="007D7143">
        <w:rPr>
          <w:spacing w:val="-3"/>
          <w:szCs w:val="24"/>
        </w:rPr>
        <w:t xml:space="preserve">otros </w:t>
      </w:r>
      <w:r w:rsidR="0072721C">
        <w:rPr>
          <w:spacing w:val="-3"/>
          <w:szCs w:val="24"/>
        </w:rPr>
        <w:t>trámite</w:t>
      </w:r>
      <w:r w:rsidR="007D7143">
        <w:rPr>
          <w:spacing w:val="-3"/>
          <w:szCs w:val="24"/>
        </w:rPr>
        <w:t>s</w:t>
      </w:r>
      <w:r w:rsidR="005C6ED0" w:rsidRPr="003E4A82">
        <w:rPr>
          <w:spacing w:val="-3"/>
          <w:szCs w:val="24"/>
        </w:rPr>
        <w:t>.</w:t>
      </w:r>
    </w:p>
    <w:p w14:paraId="0E5CA527" w14:textId="05CFE50D" w:rsidR="008B1908" w:rsidRDefault="00DF564E" w:rsidP="00F83B39">
      <w:pPr>
        <w:tabs>
          <w:tab w:val="left" w:pos="-1440"/>
          <w:tab w:val="left" w:pos="-720"/>
        </w:tabs>
        <w:suppressAutoHyphens/>
        <w:rPr>
          <w:spacing w:val="-3"/>
          <w:szCs w:val="24"/>
        </w:rPr>
      </w:pPr>
      <w:r>
        <w:rPr>
          <w:spacing w:val="-3"/>
          <w:szCs w:val="24"/>
        </w:rPr>
        <w:t xml:space="preserve">Asimismo, está incorporada la suma </w:t>
      </w:r>
      <w:r w:rsidRPr="00032073">
        <w:rPr>
          <w:spacing w:val="-3"/>
          <w:szCs w:val="24"/>
        </w:rPr>
        <w:t>de</w:t>
      </w:r>
      <w:r w:rsidRPr="00032073">
        <w:rPr>
          <w:b/>
          <w:bCs/>
          <w:spacing w:val="-3"/>
          <w:szCs w:val="24"/>
        </w:rPr>
        <w:t xml:space="preserve"> </w:t>
      </w:r>
      <w:r w:rsidR="00213C54" w:rsidRPr="00032073">
        <w:rPr>
          <w:b/>
          <w:bCs/>
          <w:spacing w:val="-3"/>
          <w:szCs w:val="24"/>
        </w:rPr>
        <w:t>¢</w:t>
      </w:r>
      <w:r w:rsidR="00032073" w:rsidRPr="00032073">
        <w:rPr>
          <w:b/>
          <w:bCs/>
          <w:spacing w:val="-3"/>
          <w:szCs w:val="24"/>
        </w:rPr>
        <w:t>100</w:t>
      </w:r>
      <w:r w:rsidR="002324A6" w:rsidRPr="00032073">
        <w:rPr>
          <w:b/>
          <w:bCs/>
          <w:spacing w:val="-3"/>
          <w:szCs w:val="24"/>
        </w:rPr>
        <w:t>.</w:t>
      </w:r>
      <w:r w:rsidR="00032073" w:rsidRPr="00032073">
        <w:rPr>
          <w:b/>
          <w:bCs/>
          <w:spacing w:val="-3"/>
          <w:szCs w:val="24"/>
        </w:rPr>
        <w:t>000</w:t>
      </w:r>
      <w:r w:rsidR="002324A6" w:rsidRPr="00032073">
        <w:rPr>
          <w:b/>
          <w:bCs/>
          <w:spacing w:val="-3"/>
          <w:szCs w:val="24"/>
        </w:rPr>
        <w:t>,</w:t>
      </w:r>
      <w:r w:rsidR="00032073" w:rsidRPr="00032073">
        <w:rPr>
          <w:b/>
          <w:bCs/>
          <w:spacing w:val="-3"/>
          <w:szCs w:val="24"/>
        </w:rPr>
        <w:t>0</w:t>
      </w:r>
      <w:r w:rsidR="002324A6" w:rsidRPr="00032073">
        <w:rPr>
          <w:b/>
          <w:bCs/>
          <w:spacing w:val="-3"/>
          <w:szCs w:val="24"/>
        </w:rPr>
        <w:t xml:space="preserve"> miles</w:t>
      </w:r>
      <w:r w:rsidR="00213C54">
        <w:rPr>
          <w:spacing w:val="-3"/>
          <w:szCs w:val="24"/>
        </w:rPr>
        <w:t>,</w:t>
      </w:r>
      <w:r w:rsidR="002324A6">
        <w:rPr>
          <w:spacing w:val="-3"/>
          <w:szCs w:val="24"/>
        </w:rPr>
        <w:t xml:space="preserve"> como previsión</w:t>
      </w:r>
      <w:r w:rsidR="00213C54">
        <w:rPr>
          <w:spacing w:val="-3"/>
          <w:szCs w:val="24"/>
        </w:rPr>
        <w:t xml:space="preserve"> para la adquisición de equipo</w:t>
      </w:r>
      <w:r w:rsidR="006D693E">
        <w:rPr>
          <w:spacing w:val="-3"/>
          <w:szCs w:val="24"/>
        </w:rPr>
        <w:t>s</w:t>
      </w:r>
      <w:r w:rsidR="00E076B8">
        <w:rPr>
          <w:spacing w:val="-3"/>
          <w:szCs w:val="24"/>
        </w:rPr>
        <w:t xml:space="preserve"> </w:t>
      </w:r>
      <w:r w:rsidR="001317FF">
        <w:rPr>
          <w:spacing w:val="-3"/>
          <w:szCs w:val="24"/>
        </w:rPr>
        <w:t>(</w:t>
      </w:r>
      <w:r w:rsidR="00E076B8">
        <w:rPr>
          <w:spacing w:val="-3"/>
          <w:szCs w:val="24"/>
        </w:rPr>
        <w:t>por definir</w:t>
      </w:r>
      <w:r w:rsidR="001317FF">
        <w:rPr>
          <w:spacing w:val="-3"/>
          <w:szCs w:val="24"/>
        </w:rPr>
        <w:t xml:space="preserve">) </w:t>
      </w:r>
      <w:r w:rsidR="003E463A">
        <w:rPr>
          <w:spacing w:val="-3"/>
          <w:szCs w:val="24"/>
        </w:rPr>
        <w:t xml:space="preserve">para el </w:t>
      </w:r>
      <w:r w:rsidR="00213C54">
        <w:rPr>
          <w:spacing w:val="-3"/>
          <w:szCs w:val="24"/>
        </w:rPr>
        <w:t>OVSICORI</w:t>
      </w:r>
      <w:r w:rsidR="00E076B8">
        <w:rPr>
          <w:spacing w:val="-3"/>
          <w:szCs w:val="24"/>
        </w:rPr>
        <w:t>.</w:t>
      </w:r>
      <w:r w:rsidR="006D693E">
        <w:rPr>
          <w:spacing w:val="-3"/>
          <w:szCs w:val="24"/>
        </w:rPr>
        <w:t xml:space="preserve"> </w:t>
      </w:r>
      <w:r w:rsidR="002324A6">
        <w:rPr>
          <w:spacing w:val="-3"/>
          <w:szCs w:val="24"/>
        </w:rPr>
        <w:t xml:space="preserve"> </w:t>
      </w:r>
      <w:r w:rsidR="005C6ED0" w:rsidRPr="003E4A82">
        <w:rPr>
          <w:spacing w:val="-3"/>
          <w:szCs w:val="24"/>
        </w:rPr>
        <w:t xml:space="preserve">  </w:t>
      </w:r>
    </w:p>
    <w:p w14:paraId="111F30D0" w14:textId="735B3DBE" w:rsidR="006E021C" w:rsidRPr="003E4A82" w:rsidRDefault="006E021C" w:rsidP="00F83B39">
      <w:pPr>
        <w:tabs>
          <w:tab w:val="left" w:pos="-1440"/>
          <w:tab w:val="left" w:pos="-720"/>
        </w:tabs>
        <w:suppressAutoHyphens/>
        <w:rPr>
          <w:spacing w:val="-3"/>
          <w:szCs w:val="24"/>
        </w:rPr>
      </w:pPr>
      <w:r w:rsidRPr="003E4A82">
        <w:rPr>
          <w:spacing w:val="-3"/>
          <w:szCs w:val="24"/>
        </w:rPr>
        <w:t>L</w:t>
      </w:r>
      <w:r w:rsidR="00153273" w:rsidRPr="003E4A82">
        <w:rPr>
          <w:spacing w:val="-3"/>
          <w:szCs w:val="24"/>
        </w:rPr>
        <w:t xml:space="preserve">a </w:t>
      </w:r>
      <w:r w:rsidRPr="003E4A82">
        <w:rPr>
          <w:spacing w:val="-3"/>
          <w:szCs w:val="24"/>
        </w:rPr>
        <w:t xml:space="preserve">asignación de estos fondos en la partida de “Cuentas Especiales”, subpartida “Sumas Libres sin Asignación Presupuestaria”, </w:t>
      </w:r>
      <w:r w:rsidR="00DA187C">
        <w:rPr>
          <w:spacing w:val="-3"/>
          <w:szCs w:val="24"/>
        </w:rPr>
        <w:t xml:space="preserve">obedece a que </w:t>
      </w:r>
      <w:r w:rsidR="00DA187C" w:rsidRPr="003E4A82">
        <w:rPr>
          <w:spacing w:val="-3"/>
          <w:szCs w:val="24"/>
        </w:rPr>
        <w:t>dichas obras edilicias no cuenta</w:t>
      </w:r>
      <w:r w:rsidR="00DA187C">
        <w:rPr>
          <w:spacing w:val="-3"/>
          <w:szCs w:val="24"/>
        </w:rPr>
        <w:t>n</w:t>
      </w:r>
      <w:r w:rsidR="00DA187C" w:rsidRPr="003E4A82">
        <w:rPr>
          <w:spacing w:val="-3"/>
          <w:szCs w:val="24"/>
        </w:rPr>
        <w:t xml:space="preserve"> a la fecha de la presente formulación presupuestaria con los respectivos permisos constructivos.</w:t>
      </w:r>
      <w:r w:rsidR="00DA187C">
        <w:rPr>
          <w:spacing w:val="-3"/>
          <w:szCs w:val="24"/>
        </w:rPr>
        <w:t xml:space="preserve">  Esto en atención de </w:t>
      </w:r>
      <w:r w:rsidRPr="003E4A82">
        <w:rPr>
          <w:spacing w:val="-3"/>
          <w:szCs w:val="24"/>
        </w:rPr>
        <w:t>las recomendaciones emanadas por la Contraloría General de la República</w:t>
      </w:r>
      <w:r w:rsidR="00DA187C">
        <w:rPr>
          <w:spacing w:val="-3"/>
          <w:szCs w:val="24"/>
        </w:rPr>
        <w:t xml:space="preserve"> en esta materia.</w:t>
      </w:r>
    </w:p>
    <w:p w14:paraId="76D5684D" w14:textId="77777777" w:rsidR="00AC4032" w:rsidRDefault="00AC4032" w:rsidP="00761AC9">
      <w:pPr>
        <w:tabs>
          <w:tab w:val="left" w:pos="-1440"/>
          <w:tab w:val="left" w:pos="-720"/>
        </w:tabs>
        <w:suppressAutoHyphens/>
        <w:spacing w:after="0"/>
        <w:jc w:val="center"/>
        <w:rPr>
          <w:spacing w:val="-3"/>
          <w:szCs w:val="24"/>
        </w:rPr>
      </w:pPr>
    </w:p>
    <w:p w14:paraId="38D200DD" w14:textId="5F284C37" w:rsidR="00FE285B" w:rsidRDefault="00FE285B" w:rsidP="00761AC9">
      <w:pPr>
        <w:tabs>
          <w:tab w:val="left" w:pos="-1440"/>
          <w:tab w:val="left" w:pos="-720"/>
        </w:tabs>
        <w:suppressAutoHyphens/>
        <w:spacing w:after="0"/>
        <w:jc w:val="center"/>
        <w:rPr>
          <w:b/>
          <w:bCs/>
          <w:spacing w:val="-3"/>
          <w:szCs w:val="24"/>
        </w:rPr>
      </w:pPr>
      <w:r>
        <w:rPr>
          <w:b/>
          <w:bCs/>
          <w:spacing w:val="-3"/>
          <w:szCs w:val="24"/>
        </w:rPr>
        <w:t>Cuadro 14</w:t>
      </w:r>
    </w:p>
    <w:p w14:paraId="3B7AFEE2" w14:textId="01713F07" w:rsidR="00262A43" w:rsidRPr="00761AC9" w:rsidRDefault="00FE285B" w:rsidP="00761AC9">
      <w:pPr>
        <w:tabs>
          <w:tab w:val="left" w:pos="-1440"/>
          <w:tab w:val="left" w:pos="-720"/>
        </w:tabs>
        <w:suppressAutoHyphens/>
        <w:spacing w:after="0"/>
        <w:jc w:val="center"/>
        <w:rPr>
          <w:b/>
          <w:bCs/>
          <w:spacing w:val="-3"/>
          <w:szCs w:val="24"/>
        </w:rPr>
      </w:pPr>
      <w:r>
        <w:rPr>
          <w:b/>
          <w:bCs/>
          <w:spacing w:val="-3"/>
          <w:szCs w:val="24"/>
        </w:rPr>
        <w:t xml:space="preserve">Detalle </w:t>
      </w:r>
      <w:r w:rsidR="003D2925" w:rsidRPr="00761AC9">
        <w:rPr>
          <w:b/>
          <w:bCs/>
          <w:spacing w:val="-3"/>
          <w:szCs w:val="24"/>
        </w:rPr>
        <w:t>“</w:t>
      </w:r>
      <w:r>
        <w:rPr>
          <w:b/>
          <w:bCs/>
          <w:spacing w:val="-3"/>
          <w:szCs w:val="24"/>
        </w:rPr>
        <w:t>Cuentas Sin Asignación Presupuestaria</w:t>
      </w:r>
      <w:r w:rsidR="003D2925" w:rsidRPr="00761AC9">
        <w:rPr>
          <w:b/>
          <w:bCs/>
          <w:spacing w:val="-3"/>
          <w:szCs w:val="24"/>
        </w:rPr>
        <w:t>”</w:t>
      </w:r>
    </w:p>
    <w:p w14:paraId="0BC71570" w14:textId="5ED51215" w:rsidR="003D2925" w:rsidRPr="00761AC9" w:rsidRDefault="003D2925" w:rsidP="00761AC9">
      <w:pPr>
        <w:tabs>
          <w:tab w:val="left" w:pos="-1440"/>
          <w:tab w:val="left" w:pos="-720"/>
        </w:tabs>
        <w:suppressAutoHyphens/>
        <w:spacing w:after="0"/>
        <w:jc w:val="center"/>
        <w:rPr>
          <w:b/>
          <w:bCs/>
          <w:spacing w:val="-3"/>
          <w:szCs w:val="24"/>
        </w:rPr>
      </w:pPr>
      <w:r w:rsidRPr="00761AC9">
        <w:rPr>
          <w:b/>
          <w:bCs/>
          <w:spacing w:val="-3"/>
          <w:szCs w:val="24"/>
        </w:rPr>
        <w:t>(miles de colones)</w:t>
      </w:r>
    </w:p>
    <w:p w14:paraId="2F238B91" w14:textId="77777777" w:rsidR="00761AC9" w:rsidRDefault="00761AC9" w:rsidP="00761AC9">
      <w:pPr>
        <w:tabs>
          <w:tab w:val="left" w:pos="-1440"/>
          <w:tab w:val="left" w:pos="-720"/>
        </w:tabs>
        <w:suppressAutoHyphens/>
        <w:spacing w:after="0"/>
        <w:jc w:val="center"/>
        <w:rPr>
          <w:spacing w:val="-3"/>
          <w:szCs w:val="24"/>
        </w:rPr>
      </w:pPr>
    </w:p>
    <w:p w14:paraId="1FB50079" w14:textId="77777777" w:rsidR="00974999" w:rsidRPr="00974999" w:rsidRDefault="00300DA3" w:rsidP="00262A43">
      <w:pPr>
        <w:tabs>
          <w:tab w:val="left" w:pos="-1440"/>
          <w:tab w:val="left" w:pos="-720"/>
        </w:tabs>
        <w:suppressAutoHyphens/>
        <w:jc w:val="center"/>
      </w:pPr>
      <w:r>
        <w:pict w14:anchorId="4A3D25A1">
          <v:shape id="_x0000_i1117" type="#_x0000_t75" style="width:453pt;height:353.25pt">
            <v:imagedata r:id="rId107" o:title=""/>
          </v:shape>
        </w:pict>
      </w:r>
    </w:p>
    <w:p w14:paraId="22C48372" w14:textId="7DDFD56E" w:rsidR="0074568A" w:rsidRDefault="0074568A" w:rsidP="00262A43">
      <w:pPr>
        <w:tabs>
          <w:tab w:val="left" w:pos="-1440"/>
          <w:tab w:val="left" w:pos="-720"/>
        </w:tabs>
        <w:suppressAutoHyphens/>
        <w:jc w:val="center"/>
        <w:rPr>
          <w:spacing w:val="-3"/>
          <w:szCs w:val="24"/>
        </w:rPr>
      </w:pPr>
    </w:p>
    <w:p w14:paraId="75DEDE60" w14:textId="2643DD70" w:rsidR="00974999" w:rsidRDefault="00300DA3" w:rsidP="00974999">
      <w:pPr>
        <w:tabs>
          <w:tab w:val="left" w:pos="-1440"/>
          <w:tab w:val="left" w:pos="-720"/>
        </w:tabs>
        <w:suppressAutoHyphens/>
        <w:spacing w:after="0"/>
        <w:jc w:val="center"/>
      </w:pPr>
      <w:r>
        <w:lastRenderedPageBreak/>
        <w:pict w14:anchorId="22E5B1FA">
          <v:shape id="_x0000_i1118" type="#_x0000_t75" style="width:442.5pt;height:640.5pt">
            <v:imagedata r:id="rId108" o:title=""/>
          </v:shape>
        </w:pict>
      </w:r>
    </w:p>
    <w:p w14:paraId="58037814" w14:textId="5ED64017" w:rsidR="00974999" w:rsidRPr="00974999" w:rsidRDefault="00974999" w:rsidP="00974999">
      <w:r>
        <w:rPr>
          <w:i/>
          <w:iCs/>
          <w:sz w:val="20"/>
          <w:szCs w:val="20"/>
        </w:rPr>
        <w:t xml:space="preserve">  </w:t>
      </w:r>
      <w:r w:rsidRPr="006C585F">
        <w:rPr>
          <w:i/>
          <w:iCs/>
          <w:sz w:val="20"/>
          <w:szCs w:val="20"/>
        </w:rPr>
        <w:t xml:space="preserve">Fuente:  </w:t>
      </w:r>
      <w:r>
        <w:rPr>
          <w:i/>
          <w:iCs/>
          <w:sz w:val="20"/>
          <w:szCs w:val="20"/>
        </w:rPr>
        <w:t>Programa de Desarrollo, Mantenimiento de Infraestructuras</w:t>
      </w:r>
    </w:p>
    <w:p w14:paraId="377149A3" w14:textId="1511DE76" w:rsidR="00FA1E3B" w:rsidRPr="00D14207" w:rsidRDefault="00CE62D5" w:rsidP="00CE62D5">
      <w:pPr>
        <w:pStyle w:val="Ttulo3"/>
      </w:pPr>
      <w:bookmarkStart w:id="107" w:name="_Toc83797859"/>
      <w:r>
        <w:lastRenderedPageBreak/>
        <w:t>2.</w:t>
      </w:r>
      <w:r w:rsidR="00215F37">
        <w:t>4</w:t>
      </w:r>
      <w:r>
        <w:t xml:space="preserve">. </w:t>
      </w:r>
      <w:r w:rsidR="00DB648E" w:rsidRPr="00D14207">
        <w:t>P</w:t>
      </w:r>
      <w:r>
        <w:t>revisión para atender obligaciones contractuales pendientes de pago de años anteriores</w:t>
      </w:r>
      <w:r w:rsidR="00631A47" w:rsidRPr="00CE62D5">
        <w:t>.</w:t>
      </w:r>
      <w:bookmarkEnd w:id="107"/>
    </w:p>
    <w:p w14:paraId="1022B0C9" w14:textId="77777777" w:rsidR="00FA1E3B" w:rsidRPr="00D14207" w:rsidRDefault="00DB648E" w:rsidP="00DB648E">
      <w:pPr>
        <w:ind w:right="40"/>
      </w:pPr>
      <w:r w:rsidRPr="00D14207">
        <w:t>La Ley de la Administración Financiera de la República y Presupuestos Públicos y su Reglamento, en sus artículos 46 y 58 respectivamente, dicen:</w:t>
      </w:r>
    </w:p>
    <w:p w14:paraId="1DE4B5D6" w14:textId="77777777" w:rsidR="00DB648E" w:rsidRPr="00D14207" w:rsidRDefault="00DB648E" w:rsidP="00DB648E">
      <w:pPr>
        <w:ind w:left="426" w:right="607"/>
        <w:rPr>
          <w:i/>
          <w:iCs/>
        </w:rPr>
      </w:pPr>
      <w:r w:rsidRPr="00D14207">
        <w:rPr>
          <w:i/>
          <w:iCs/>
        </w:rPr>
        <w:t>“</w:t>
      </w:r>
      <w:r w:rsidRPr="00D14207">
        <w:rPr>
          <w:b/>
          <w:bCs/>
          <w:i/>
          <w:iCs/>
        </w:rPr>
        <w:t>Artículo 46.-Compromisos presupuestarios.</w:t>
      </w:r>
      <w:r w:rsidRPr="00D14207">
        <w:rPr>
          <w:i/>
          <w:iCs/>
        </w:rPr>
        <w:t xml:space="preserve">  Los saldos disponibles de las asignaciones presupuestarias caducarán al 31 de diciembre de cada año.</w:t>
      </w:r>
    </w:p>
    <w:p w14:paraId="6A2089AA" w14:textId="77777777" w:rsidR="00DB648E" w:rsidRPr="00D14207" w:rsidRDefault="00DB648E" w:rsidP="00DB648E">
      <w:pPr>
        <w:ind w:left="426" w:right="607"/>
        <w:rPr>
          <w:i/>
          <w:iCs/>
        </w:rPr>
      </w:pPr>
      <w:r w:rsidRPr="00D14207">
        <w:rPr>
          <w:i/>
          <w:iCs/>
        </w:rPr>
        <w:tab/>
        <w:t>Los gastos</w:t>
      </w:r>
      <w:r w:rsidR="000968CC">
        <w:rPr>
          <w:i/>
          <w:iCs/>
        </w:rPr>
        <w:t xml:space="preserve"> </w:t>
      </w:r>
      <w:r w:rsidRPr="00D14207">
        <w:rPr>
          <w:i/>
          <w:iCs/>
        </w:rPr>
        <w:t>comprometidos</w:t>
      </w:r>
      <w:r w:rsidR="000968CC">
        <w:rPr>
          <w:i/>
          <w:iCs/>
        </w:rPr>
        <w:t xml:space="preserve">, </w:t>
      </w:r>
      <w:r w:rsidRPr="00D14207">
        <w:rPr>
          <w:i/>
          <w:iCs/>
        </w:rPr>
        <w:t>pero no devengados a esa fecha, se afectarán automáticamente en el ejercicio económico</w:t>
      </w:r>
      <w:r w:rsidR="00CE62D5">
        <w:rPr>
          <w:i/>
          <w:iCs/>
        </w:rPr>
        <w:t xml:space="preserve"> </w:t>
      </w:r>
      <w:r w:rsidRPr="00D14207">
        <w:rPr>
          <w:i/>
          <w:iCs/>
        </w:rPr>
        <w:t>siguiente y se imputarán a los créditos disponibles para este ejercicio.</w:t>
      </w:r>
    </w:p>
    <w:p w14:paraId="7D4E1E10" w14:textId="77777777" w:rsidR="00911AEC" w:rsidRPr="00D14207" w:rsidRDefault="00DB648E" w:rsidP="00CE62D5">
      <w:pPr>
        <w:ind w:left="426" w:right="607"/>
        <w:rPr>
          <w:i/>
          <w:iCs/>
        </w:rPr>
      </w:pPr>
      <w:r w:rsidRPr="00D14207">
        <w:rPr>
          <w:i/>
          <w:iCs/>
        </w:rPr>
        <w:tab/>
        <w:t>Los saldos disponibles de las fuentes de financiamiento de crédito público externo y las autorizaciones de gasto asociadas, se incorporarán automáticamente al presupuesto del ejercicio económico siguiente...”</w:t>
      </w:r>
    </w:p>
    <w:p w14:paraId="38E44DD0" w14:textId="77777777" w:rsidR="000968CC" w:rsidRPr="00CE62D5" w:rsidRDefault="00DB648E" w:rsidP="00CE62D5">
      <w:pPr>
        <w:ind w:left="426" w:right="607"/>
        <w:rPr>
          <w:i/>
          <w:iCs/>
        </w:rPr>
      </w:pPr>
      <w:r w:rsidRPr="00D14207">
        <w:rPr>
          <w:i/>
          <w:iCs/>
        </w:rPr>
        <w:t>“</w:t>
      </w:r>
      <w:r w:rsidRPr="00D14207">
        <w:rPr>
          <w:b/>
          <w:bCs/>
          <w:i/>
          <w:iCs/>
        </w:rPr>
        <w:t>Artículo 58.-Afectación automática.</w:t>
      </w:r>
      <w:r w:rsidRPr="00D14207">
        <w:rPr>
          <w:i/>
          <w:iCs/>
        </w:rPr>
        <w:t xml:space="preserve">  Los compromisos no devengados afectarán automáticamente los créditos disponibles del período siguiente del ejercicio en que se adquirieron, cargando los correspondientes montos a los registros contables que mantengan saldo disponible suficiente en el nuevo ejercicio presupuestario, o en su defecto incorporando los créditos presupuestarios necesarios mediante modificación presupuestaria, de conformidad con las directrices y lineamientos que al efecto establezca la Dirección General de Presupuesto Nacional.”</w:t>
      </w:r>
    </w:p>
    <w:p w14:paraId="298A0419" w14:textId="77777777" w:rsidR="00DB648E" w:rsidRPr="0007098A" w:rsidRDefault="00DB648E" w:rsidP="00DB648E">
      <w:pPr>
        <w:pStyle w:val="Textoindependiente2"/>
        <w:tabs>
          <w:tab w:val="clear" w:pos="-1440"/>
          <w:tab w:val="clear" w:pos="-720"/>
        </w:tabs>
        <w:suppressAutoHyphens w:val="0"/>
      </w:pPr>
      <w:r w:rsidRPr="0007098A">
        <w:t>De conformidad con los artículos anteriores, la Contraloría General de la República, en el punto 2.10, de la circular No. 9477 de 19 de agosto 2002, recomendó la incorporac</w:t>
      </w:r>
      <w:r w:rsidR="00B307C4" w:rsidRPr="0007098A">
        <w:t xml:space="preserve">ión en el presupuesto ordinario </w:t>
      </w:r>
      <w:r w:rsidRPr="0007098A">
        <w:t>del contenido presupuestario necesario en las diferentes s</w:t>
      </w:r>
      <w:r w:rsidR="00B307C4" w:rsidRPr="0007098A">
        <w:t xml:space="preserve">ubpartidas por objeto de gasto </w:t>
      </w:r>
      <w:r w:rsidRPr="0007098A">
        <w:t xml:space="preserve">para atender las obligaciones pendientes al 31 de diciembre del año </w:t>
      </w:r>
      <w:r w:rsidR="00B307C4" w:rsidRPr="0007098A">
        <w:t xml:space="preserve">inmediato </w:t>
      </w:r>
      <w:r w:rsidRPr="0007098A">
        <w:t>anterior.</w:t>
      </w:r>
    </w:p>
    <w:p w14:paraId="25637F27" w14:textId="1F6D2513" w:rsidR="008F6AE5" w:rsidRDefault="00537E80" w:rsidP="003D6B26">
      <w:pPr>
        <w:pStyle w:val="Textoindependiente2"/>
        <w:tabs>
          <w:tab w:val="clear" w:pos="-1440"/>
          <w:tab w:val="clear" w:pos="-720"/>
        </w:tabs>
        <w:suppressAutoHyphens w:val="0"/>
      </w:pPr>
      <w:r w:rsidRPr="0007098A">
        <w:rPr>
          <w:bCs w:val="0"/>
        </w:rPr>
        <w:t xml:space="preserve">Tal y como se mencionó en la Sección de Ingresos, se realizó una estimación del superávit </w:t>
      </w:r>
      <w:r w:rsidR="00E2299C">
        <w:rPr>
          <w:bCs w:val="0"/>
        </w:rPr>
        <w:t>libre y específico</w:t>
      </w:r>
      <w:r w:rsidRPr="0007098A">
        <w:rPr>
          <w:bCs w:val="0"/>
        </w:rPr>
        <w:t xml:space="preserve">, cuyo propósito es facilitar desde principios de año la atención de </w:t>
      </w:r>
      <w:r w:rsidR="00E2299C">
        <w:rPr>
          <w:bCs w:val="0"/>
        </w:rPr>
        <w:t>aquellas</w:t>
      </w:r>
      <w:r w:rsidRPr="0007098A">
        <w:rPr>
          <w:bCs w:val="0"/>
        </w:rPr>
        <w:t xml:space="preserve"> obligaciones jurídicas que </w:t>
      </w:r>
      <w:r w:rsidR="00BA3F1D" w:rsidRPr="0007098A">
        <w:rPr>
          <w:bCs w:val="0"/>
        </w:rPr>
        <w:t xml:space="preserve">estarían </w:t>
      </w:r>
      <w:r w:rsidRPr="0007098A">
        <w:rPr>
          <w:bCs w:val="0"/>
        </w:rPr>
        <w:t>queda</w:t>
      </w:r>
      <w:r w:rsidR="00BA3F1D" w:rsidRPr="0007098A">
        <w:rPr>
          <w:bCs w:val="0"/>
        </w:rPr>
        <w:t>ndo</w:t>
      </w:r>
      <w:r w:rsidRPr="0007098A">
        <w:rPr>
          <w:bCs w:val="0"/>
        </w:rPr>
        <w:t xml:space="preserve"> pendientes </w:t>
      </w:r>
      <w:r w:rsidR="00E2299C">
        <w:rPr>
          <w:bCs w:val="0"/>
        </w:rPr>
        <w:t xml:space="preserve">de pago </w:t>
      </w:r>
      <w:r w:rsidR="003B7304" w:rsidRPr="0007098A">
        <w:rPr>
          <w:bCs w:val="0"/>
        </w:rPr>
        <w:t>del año anterior.</w:t>
      </w:r>
      <w:r w:rsidRPr="0007098A">
        <w:rPr>
          <w:bCs w:val="0"/>
        </w:rPr>
        <w:t xml:space="preserve"> </w:t>
      </w:r>
      <w:r w:rsidR="00DB648E" w:rsidRPr="0007098A">
        <w:t>A continuación</w:t>
      </w:r>
      <w:r w:rsidR="000968CC">
        <w:t>,</w:t>
      </w:r>
      <w:r w:rsidR="00DB648E" w:rsidRPr="0007098A">
        <w:t xml:space="preserve"> </w:t>
      </w:r>
      <w:r w:rsidR="00631597" w:rsidRPr="0007098A">
        <w:t xml:space="preserve">se presenta el detalle </w:t>
      </w:r>
      <w:r w:rsidR="00631A47">
        <w:t>de dichas previsiones</w:t>
      </w:r>
      <w:r w:rsidR="00631597" w:rsidRPr="0007098A">
        <w:t xml:space="preserve"> </w:t>
      </w:r>
      <w:r w:rsidR="00DB648E" w:rsidRPr="0007098A">
        <w:t>por partida</w:t>
      </w:r>
      <w:r w:rsidR="001E1F3C" w:rsidRPr="0007098A">
        <w:t>s presupuestaria</w:t>
      </w:r>
      <w:r w:rsidR="000968CC">
        <w:t>, incorporadas en el superávit estimado.</w:t>
      </w:r>
    </w:p>
    <w:p w14:paraId="504F82D2" w14:textId="77777777" w:rsidR="00A11307" w:rsidRDefault="00A11307" w:rsidP="008F6AE5">
      <w:pPr>
        <w:pStyle w:val="Textoindependiente2"/>
        <w:tabs>
          <w:tab w:val="clear" w:pos="-1440"/>
          <w:tab w:val="clear" w:pos="-720"/>
        </w:tabs>
        <w:suppressAutoHyphens w:val="0"/>
        <w:spacing w:after="0"/>
        <w:jc w:val="center"/>
        <w:rPr>
          <w:b/>
          <w:bCs w:val="0"/>
        </w:rPr>
      </w:pPr>
    </w:p>
    <w:p w14:paraId="4D48C4F6" w14:textId="77777777" w:rsidR="00A11307" w:rsidRDefault="00A11307" w:rsidP="008F6AE5">
      <w:pPr>
        <w:pStyle w:val="Textoindependiente2"/>
        <w:tabs>
          <w:tab w:val="clear" w:pos="-1440"/>
          <w:tab w:val="clear" w:pos="-720"/>
        </w:tabs>
        <w:suppressAutoHyphens w:val="0"/>
        <w:spacing w:after="0"/>
        <w:jc w:val="center"/>
        <w:rPr>
          <w:b/>
          <w:bCs w:val="0"/>
        </w:rPr>
      </w:pPr>
    </w:p>
    <w:p w14:paraId="0265E7EF" w14:textId="77777777" w:rsidR="00A11307" w:rsidRDefault="00A11307" w:rsidP="008F6AE5">
      <w:pPr>
        <w:pStyle w:val="Textoindependiente2"/>
        <w:tabs>
          <w:tab w:val="clear" w:pos="-1440"/>
          <w:tab w:val="clear" w:pos="-720"/>
        </w:tabs>
        <w:suppressAutoHyphens w:val="0"/>
        <w:spacing w:after="0"/>
        <w:jc w:val="center"/>
        <w:rPr>
          <w:b/>
          <w:bCs w:val="0"/>
        </w:rPr>
      </w:pPr>
    </w:p>
    <w:p w14:paraId="28281444" w14:textId="77777777" w:rsidR="00A11307" w:rsidRDefault="00A11307" w:rsidP="008F6AE5">
      <w:pPr>
        <w:pStyle w:val="Textoindependiente2"/>
        <w:tabs>
          <w:tab w:val="clear" w:pos="-1440"/>
          <w:tab w:val="clear" w:pos="-720"/>
        </w:tabs>
        <w:suppressAutoHyphens w:val="0"/>
        <w:spacing w:after="0"/>
        <w:jc w:val="center"/>
        <w:rPr>
          <w:b/>
          <w:bCs w:val="0"/>
        </w:rPr>
      </w:pPr>
    </w:p>
    <w:p w14:paraId="6657F1C3" w14:textId="77777777" w:rsidR="00A11307" w:rsidRDefault="00A11307" w:rsidP="008F6AE5">
      <w:pPr>
        <w:pStyle w:val="Textoindependiente2"/>
        <w:tabs>
          <w:tab w:val="clear" w:pos="-1440"/>
          <w:tab w:val="clear" w:pos="-720"/>
        </w:tabs>
        <w:suppressAutoHyphens w:val="0"/>
        <w:spacing w:after="0"/>
        <w:jc w:val="center"/>
        <w:rPr>
          <w:b/>
          <w:bCs w:val="0"/>
        </w:rPr>
      </w:pPr>
    </w:p>
    <w:p w14:paraId="546A0A74" w14:textId="77777777" w:rsidR="00A11307" w:rsidRDefault="00A11307" w:rsidP="008F6AE5">
      <w:pPr>
        <w:pStyle w:val="Textoindependiente2"/>
        <w:tabs>
          <w:tab w:val="clear" w:pos="-1440"/>
          <w:tab w:val="clear" w:pos="-720"/>
        </w:tabs>
        <w:suppressAutoHyphens w:val="0"/>
        <w:spacing w:after="0"/>
        <w:jc w:val="center"/>
        <w:rPr>
          <w:b/>
          <w:bCs w:val="0"/>
        </w:rPr>
      </w:pPr>
    </w:p>
    <w:p w14:paraId="785D1A4F" w14:textId="77777777" w:rsidR="00A11307" w:rsidRDefault="00A11307" w:rsidP="008F6AE5">
      <w:pPr>
        <w:pStyle w:val="Textoindependiente2"/>
        <w:tabs>
          <w:tab w:val="clear" w:pos="-1440"/>
          <w:tab w:val="clear" w:pos="-720"/>
        </w:tabs>
        <w:suppressAutoHyphens w:val="0"/>
        <w:spacing w:after="0"/>
        <w:jc w:val="center"/>
        <w:rPr>
          <w:b/>
          <w:bCs w:val="0"/>
        </w:rPr>
      </w:pPr>
    </w:p>
    <w:p w14:paraId="466FCCBA" w14:textId="77777777" w:rsidR="00A11307" w:rsidRDefault="00A11307" w:rsidP="008F6AE5">
      <w:pPr>
        <w:pStyle w:val="Textoindependiente2"/>
        <w:tabs>
          <w:tab w:val="clear" w:pos="-1440"/>
          <w:tab w:val="clear" w:pos="-720"/>
        </w:tabs>
        <w:suppressAutoHyphens w:val="0"/>
        <w:spacing w:after="0"/>
        <w:jc w:val="center"/>
        <w:rPr>
          <w:b/>
          <w:bCs w:val="0"/>
        </w:rPr>
      </w:pPr>
    </w:p>
    <w:p w14:paraId="119B397B" w14:textId="77777777" w:rsidR="00A11307" w:rsidRDefault="00A11307" w:rsidP="008F6AE5">
      <w:pPr>
        <w:pStyle w:val="Textoindependiente2"/>
        <w:tabs>
          <w:tab w:val="clear" w:pos="-1440"/>
          <w:tab w:val="clear" w:pos="-720"/>
        </w:tabs>
        <w:suppressAutoHyphens w:val="0"/>
        <w:spacing w:after="0"/>
        <w:jc w:val="center"/>
        <w:rPr>
          <w:b/>
          <w:bCs w:val="0"/>
        </w:rPr>
      </w:pPr>
    </w:p>
    <w:p w14:paraId="08E7201C" w14:textId="77777777" w:rsidR="00A11307" w:rsidRDefault="00A11307" w:rsidP="008F6AE5">
      <w:pPr>
        <w:pStyle w:val="Textoindependiente2"/>
        <w:tabs>
          <w:tab w:val="clear" w:pos="-1440"/>
          <w:tab w:val="clear" w:pos="-720"/>
        </w:tabs>
        <w:suppressAutoHyphens w:val="0"/>
        <w:spacing w:after="0"/>
        <w:jc w:val="center"/>
        <w:rPr>
          <w:b/>
          <w:bCs w:val="0"/>
        </w:rPr>
      </w:pPr>
    </w:p>
    <w:p w14:paraId="752AC2C5" w14:textId="77777777" w:rsidR="00A11307" w:rsidRDefault="00A11307" w:rsidP="008F6AE5">
      <w:pPr>
        <w:pStyle w:val="Textoindependiente2"/>
        <w:tabs>
          <w:tab w:val="clear" w:pos="-1440"/>
          <w:tab w:val="clear" w:pos="-720"/>
        </w:tabs>
        <w:suppressAutoHyphens w:val="0"/>
        <w:spacing w:after="0"/>
        <w:jc w:val="center"/>
        <w:rPr>
          <w:b/>
          <w:bCs w:val="0"/>
        </w:rPr>
      </w:pPr>
    </w:p>
    <w:p w14:paraId="18888A7C" w14:textId="77777777" w:rsidR="00A11307" w:rsidRDefault="00A11307" w:rsidP="008F6AE5">
      <w:pPr>
        <w:pStyle w:val="Textoindependiente2"/>
        <w:tabs>
          <w:tab w:val="clear" w:pos="-1440"/>
          <w:tab w:val="clear" w:pos="-720"/>
        </w:tabs>
        <w:suppressAutoHyphens w:val="0"/>
        <w:spacing w:after="0"/>
        <w:jc w:val="center"/>
        <w:rPr>
          <w:b/>
          <w:bCs w:val="0"/>
        </w:rPr>
      </w:pPr>
    </w:p>
    <w:p w14:paraId="22107F2C" w14:textId="77777777" w:rsidR="00A11307" w:rsidRDefault="00A11307" w:rsidP="008F6AE5">
      <w:pPr>
        <w:pStyle w:val="Textoindependiente2"/>
        <w:tabs>
          <w:tab w:val="clear" w:pos="-1440"/>
          <w:tab w:val="clear" w:pos="-720"/>
        </w:tabs>
        <w:suppressAutoHyphens w:val="0"/>
        <w:spacing w:after="0"/>
        <w:jc w:val="center"/>
        <w:rPr>
          <w:b/>
          <w:bCs w:val="0"/>
        </w:rPr>
      </w:pPr>
    </w:p>
    <w:p w14:paraId="7E0D3E9C" w14:textId="77777777" w:rsidR="00A11307" w:rsidRDefault="00A11307" w:rsidP="008F6AE5">
      <w:pPr>
        <w:pStyle w:val="Textoindependiente2"/>
        <w:tabs>
          <w:tab w:val="clear" w:pos="-1440"/>
          <w:tab w:val="clear" w:pos="-720"/>
        </w:tabs>
        <w:suppressAutoHyphens w:val="0"/>
        <w:spacing w:after="0"/>
        <w:jc w:val="center"/>
        <w:rPr>
          <w:b/>
          <w:bCs w:val="0"/>
        </w:rPr>
      </w:pPr>
    </w:p>
    <w:p w14:paraId="5F7D695C" w14:textId="77777777" w:rsidR="00A11307" w:rsidRDefault="00A11307" w:rsidP="008F6AE5">
      <w:pPr>
        <w:pStyle w:val="Textoindependiente2"/>
        <w:tabs>
          <w:tab w:val="clear" w:pos="-1440"/>
          <w:tab w:val="clear" w:pos="-720"/>
        </w:tabs>
        <w:suppressAutoHyphens w:val="0"/>
        <w:spacing w:after="0"/>
        <w:jc w:val="center"/>
        <w:rPr>
          <w:b/>
          <w:bCs w:val="0"/>
        </w:rPr>
      </w:pPr>
    </w:p>
    <w:p w14:paraId="531CF408" w14:textId="77777777" w:rsidR="00A11307" w:rsidRDefault="00A11307" w:rsidP="008F6AE5">
      <w:pPr>
        <w:pStyle w:val="Textoindependiente2"/>
        <w:tabs>
          <w:tab w:val="clear" w:pos="-1440"/>
          <w:tab w:val="clear" w:pos="-720"/>
        </w:tabs>
        <w:suppressAutoHyphens w:val="0"/>
        <w:spacing w:after="0"/>
        <w:jc w:val="center"/>
        <w:rPr>
          <w:b/>
          <w:bCs w:val="0"/>
        </w:rPr>
      </w:pPr>
    </w:p>
    <w:p w14:paraId="33B1B823" w14:textId="77777777" w:rsidR="00A11307" w:rsidRDefault="00A11307" w:rsidP="008F6AE5">
      <w:pPr>
        <w:pStyle w:val="Textoindependiente2"/>
        <w:tabs>
          <w:tab w:val="clear" w:pos="-1440"/>
          <w:tab w:val="clear" w:pos="-720"/>
        </w:tabs>
        <w:suppressAutoHyphens w:val="0"/>
        <w:spacing w:after="0"/>
        <w:jc w:val="center"/>
        <w:rPr>
          <w:b/>
          <w:bCs w:val="0"/>
        </w:rPr>
      </w:pPr>
    </w:p>
    <w:p w14:paraId="40B411CB" w14:textId="18CAB5EB" w:rsidR="00FE285B" w:rsidRDefault="00FE285B" w:rsidP="008F6AE5">
      <w:pPr>
        <w:pStyle w:val="Textoindependiente2"/>
        <w:tabs>
          <w:tab w:val="clear" w:pos="-1440"/>
          <w:tab w:val="clear" w:pos="-720"/>
        </w:tabs>
        <w:suppressAutoHyphens w:val="0"/>
        <w:spacing w:after="0"/>
        <w:jc w:val="center"/>
        <w:rPr>
          <w:b/>
          <w:bCs w:val="0"/>
        </w:rPr>
      </w:pPr>
      <w:r>
        <w:rPr>
          <w:b/>
          <w:bCs w:val="0"/>
        </w:rPr>
        <w:lastRenderedPageBreak/>
        <w:t>Cuadro 15</w:t>
      </w:r>
    </w:p>
    <w:p w14:paraId="4337982C" w14:textId="002DF418" w:rsidR="008F6AE5" w:rsidRPr="008F6AE5" w:rsidRDefault="00FE285B" w:rsidP="008F6AE5">
      <w:pPr>
        <w:pStyle w:val="Textoindependiente2"/>
        <w:tabs>
          <w:tab w:val="clear" w:pos="-1440"/>
          <w:tab w:val="clear" w:pos="-720"/>
        </w:tabs>
        <w:suppressAutoHyphens w:val="0"/>
        <w:spacing w:after="0"/>
        <w:jc w:val="center"/>
        <w:rPr>
          <w:b/>
          <w:bCs w:val="0"/>
        </w:rPr>
      </w:pPr>
      <w:r>
        <w:rPr>
          <w:b/>
          <w:bCs w:val="0"/>
        </w:rPr>
        <w:t>Estimación Obligaciones Contractuales 2021</w:t>
      </w:r>
    </w:p>
    <w:p w14:paraId="46D5AF85" w14:textId="43F1E04B" w:rsidR="008F6AE5" w:rsidRDefault="008F6AE5" w:rsidP="008F6AE5">
      <w:pPr>
        <w:pStyle w:val="Textoindependiente2"/>
        <w:tabs>
          <w:tab w:val="clear" w:pos="-1440"/>
          <w:tab w:val="clear" w:pos="-720"/>
        </w:tabs>
        <w:suppressAutoHyphens w:val="0"/>
        <w:spacing w:after="0"/>
        <w:jc w:val="center"/>
        <w:rPr>
          <w:b/>
          <w:bCs w:val="0"/>
        </w:rPr>
      </w:pPr>
      <w:r w:rsidRPr="008F6AE5">
        <w:rPr>
          <w:b/>
          <w:bCs w:val="0"/>
        </w:rPr>
        <w:t>(miles de colones)</w:t>
      </w:r>
    </w:p>
    <w:p w14:paraId="31368553" w14:textId="77777777" w:rsidR="00A11307" w:rsidRPr="008F6AE5" w:rsidRDefault="00A11307" w:rsidP="008F6AE5">
      <w:pPr>
        <w:pStyle w:val="Textoindependiente2"/>
        <w:tabs>
          <w:tab w:val="clear" w:pos="-1440"/>
          <w:tab w:val="clear" w:pos="-720"/>
        </w:tabs>
        <w:suppressAutoHyphens w:val="0"/>
        <w:spacing w:after="0"/>
        <w:jc w:val="center"/>
        <w:rPr>
          <w:b/>
          <w:bCs w:val="0"/>
        </w:rPr>
      </w:pPr>
    </w:p>
    <w:p w14:paraId="424C1A3B" w14:textId="267C524D" w:rsidR="00653DAB" w:rsidRDefault="00300DA3" w:rsidP="00CE62D5">
      <w:pPr>
        <w:pStyle w:val="Textoindependiente2"/>
        <w:tabs>
          <w:tab w:val="clear" w:pos="-1440"/>
          <w:tab w:val="clear" w:pos="-720"/>
        </w:tabs>
        <w:suppressAutoHyphens w:val="0"/>
        <w:jc w:val="center"/>
      </w:pPr>
      <w:r>
        <w:pict w14:anchorId="7839E6FD">
          <v:shape id="_x0000_i1119" type="#_x0000_t75" style="width:452.25pt;height:302.25pt">
            <v:imagedata r:id="rId109" o:title=""/>
          </v:shape>
        </w:pict>
      </w:r>
    </w:p>
    <w:p w14:paraId="0A6E0966" w14:textId="13A58018" w:rsidR="00B9345D" w:rsidRDefault="00B9345D" w:rsidP="00B9345D">
      <w:pPr>
        <w:pStyle w:val="Textoindependiente2"/>
        <w:tabs>
          <w:tab w:val="clear" w:pos="-1440"/>
          <w:tab w:val="clear" w:pos="-720"/>
        </w:tabs>
        <w:suppressAutoHyphens w:val="0"/>
        <w:jc w:val="left"/>
        <w:rPr>
          <w:i/>
          <w:iCs/>
          <w:sz w:val="20"/>
          <w:szCs w:val="20"/>
        </w:rPr>
      </w:pPr>
      <w:r w:rsidRPr="006C585F">
        <w:rPr>
          <w:i/>
          <w:iCs/>
          <w:sz w:val="20"/>
          <w:szCs w:val="20"/>
        </w:rPr>
        <w:t>Fuente:  Área de Análisis</w:t>
      </w:r>
      <w:r>
        <w:rPr>
          <w:i/>
          <w:iCs/>
          <w:sz w:val="20"/>
          <w:szCs w:val="20"/>
        </w:rPr>
        <w:t xml:space="preserve"> con datos Proveeduría Institucional</w:t>
      </w:r>
    </w:p>
    <w:p w14:paraId="4F2FE25F" w14:textId="77777777" w:rsidR="00A11307" w:rsidRDefault="00A11307" w:rsidP="00B9345D">
      <w:pPr>
        <w:pStyle w:val="Textoindependiente2"/>
        <w:tabs>
          <w:tab w:val="clear" w:pos="-1440"/>
          <w:tab w:val="clear" w:pos="-720"/>
        </w:tabs>
        <w:suppressAutoHyphens w:val="0"/>
        <w:jc w:val="left"/>
      </w:pPr>
    </w:p>
    <w:p w14:paraId="7C973421" w14:textId="552CE5B0" w:rsidR="0031474F" w:rsidRPr="0031474F" w:rsidRDefault="00CE62D5" w:rsidP="00CE62D5">
      <w:pPr>
        <w:pStyle w:val="Ttulo3"/>
      </w:pPr>
      <w:bookmarkStart w:id="108" w:name="_Toc83797860"/>
      <w:r>
        <w:t>2.</w:t>
      </w:r>
      <w:r w:rsidR="00215F37">
        <w:t>5</w:t>
      </w:r>
      <w:r>
        <w:t xml:space="preserve">. </w:t>
      </w:r>
      <w:r w:rsidR="0031474F" w:rsidRPr="0031474F">
        <w:t>M</w:t>
      </w:r>
      <w:r>
        <w:t>edidas implementadas para la contención del gasto</w:t>
      </w:r>
      <w:r w:rsidR="0031474F" w:rsidRPr="0031474F">
        <w:t>.</w:t>
      </w:r>
      <w:bookmarkEnd w:id="108"/>
    </w:p>
    <w:p w14:paraId="70EBBC43" w14:textId="3BE3F5E9" w:rsidR="008F6AE5" w:rsidRDefault="00AB5DFF" w:rsidP="00A60C3C">
      <w:pPr>
        <w:ind w:left="360"/>
        <w:rPr>
          <w:szCs w:val="24"/>
        </w:rPr>
      </w:pPr>
      <w:r>
        <w:rPr>
          <w:szCs w:val="24"/>
        </w:rPr>
        <w:t xml:space="preserve">Con el objetivo </w:t>
      </w:r>
      <w:r w:rsidRPr="0031474F">
        <w:rPr>
          <w:szCs w:val="24"/>
        </w:rPr>
        <w:t>de realizar una formulación presupuestaria de manera responsable en estricto apego a la racionalidad en la aplicación y el uso de los recursos para la consecución de los objetivos institucionales propuestos para el año 20</w:t>
      </w:r>
      <w:r>
        <w:rPr>
          <w:szCs w:val="24"/>
        </w:rPr>
        <w:t>2</w:t>
      </w:r>
      <w:r w:rsidR="00B9345D">
        <w:rPr>
          <w:szCs w:val="24"/>
        </w:rPr>
        <w:t>2</w:t>
      </w:r>
      <w:r w:rsidRPr="0031474F">
        <w:rPr>
          <w:szCs w:val="24"/>
        </w:rPr>
        <w:t>, la Universidad Nacional ha venido implementando en los últimos años una serie de medidas con el propósito de contener el gasto y direccionar esos recursos a la actividad sustantiva de</w:t>
      </w:r>
      <w:r w:rsidR="0057766D">
        <w:rPr>
          <w:szCs w:val="24"/>
        </w:rPr>
        <w:t xml:space="preserve"> </w:t>
      </w:r>
      <w:r w:rsidRPr="0031474F">
        <w:rPr>
          <w:szCs w:val="24"/>
        </w:rPr>
        <w:t xml:space="preserve">acuerdo </w:t>
      </w:r>
      <w:r w:rsidR="0057766D">
        <w:rPr>
          <w:szCs w:val="24"/>
        </w:rPr>
        <w:t>con</w:t>
      </w:r>
      <w:r w:rsidRPr="0031474F">
        <w:rPr>
          <w:szCs w:val="24"/>
        </w:rPr>
        <w:t xml:space="preserve"> la misión instituciona</w:t>
      </w:r>
      <w:r w:rsidR="004E07CD">
        <w:rPr>
          <w:szCs w:val="24"/>
        </w:rPr>
        <w:t xml:space="preserve">l. A </w:t>
      </w:r>
      <w:r w:rsidR="00BA2BF8">
        <w:rPr>
          <w:szCs w:val="24"/>
        </w:rPr>
        <w:t>continuación,</w:t>
      </w:r>
      <w:r w:rsidR="004E07CD">
        <w:rPr>
          <w:szCs w:val="24"/>
        </w:rPr>
        <w:t xml:space="preserve"> el detalle:</w:t>
      </w:r>
    </w:p>
    <w:p w14:paraId="335DC363" w14:textId="52263158" w:rsidR="00A11307" w:rsidRDefault="00A11307" w:rsidP="00A60C3C">
      <w:pPr>
        <w:ind w:left="360"/>
        <w:rPr>
          <w:szCs w:val="24"/>
        </w:rPr>
      </w:pPr>
    </w:p>
    <w:p w14:paraId="1E3FDE9A" w14:textId="134B876D" w:rsidR="00A11307" w:rsidRDefault="00A11307" w:rsidP="00A60C3C">
      <w:pPr>
        <w:ind w:left="360"/>
        <w:rPr>
          <w:szCs w:val="24"/>
        </w:rPr>
      </w:pPr>
    </w:p>
    <w:p w14:paraId="53970D07" w14:textId="64DBBABB" w:rsidR="00A11307" w:rsidRDefault="00A11307" w:rsidP="00A60C3C">
      <w:pPr>
        <w:ind w:left="360"/>
        <w:rPr>
          <w:szCs w:val="24"/>
        </w:rPr>
      </w:pPr>
    </w:p>
    <w:p w14:paraId="5C977511" w14:textId="397304E9" w:rsidR="00A11307" w:rsidRDefault="00A11307" w:rsidP="00A60C3C">
      <w:pPr>
        <w:ind w:left="360"/>
        <w:rPr>
          <w:szCs w:val="24"/>
        </w:rPr>
      </w:pPr>
    </w:p>
    <w:p w14:paraId="0C904287" w14:textId="77777777" w:rsidR="00A11307" w:rsidRDefault="00A11307" w:rsidP="00A60C3C">
      <w:pPr>
        <w:ind w:left="360"/>
        <w:rPr>
          <w:bCs/>
          <w:iCs/>
          <w:szCs w:val="24"/>
        </w:rPr>
      </w:pPr>
    </w:p>
    <w:p w14:paraId="1EA2417D" w14:textId="77777777" w:rsidR="00767EAD" w:rsidRDefault="00767EAD" w:rsidP="0012245F">
      <w:pPr>
        <w:spacing w:after="0" w:line="240" w:lineRule="auto"/>
        <w:rPr>
          <w:b/>
          <w:bCs/>
          <w:color w:val="000000"/>
          <w:lang w:eastAsia="es-ES"/>
        </w:rPr>
      </w:pPr>
    </w:p>
    <w:tbl>
      <w:tblPr>
        <w:tblW w:w="5000" w:type="pct"/>
        <w:tblCellMar>
          <w:left w:w="70" w:type="dxa"/>
          <w:right w:w="70" w:type="dxa"/>
        </w:tblCellMar>
        <w:tblLook w:val="04A0" w:firstRow="1" w:lastRow="0" w:firstColumn="1" w:lastColumn="0" w:noHBand="0" w:noVBand="1"/>
      </w:tblPr>
      <w:tblGrid>
        <w:gridCol w:w="9210"/>
      </w:tblGrid>
      <w:tr w:rsidR="00F07C14" w:rsidRPr="00EF3F0E" w14:paraId="62E94268" w14:textId="77777777" w:rsidTr="00802171">
        <w:trPr>
          <w:trHeight w:val="300"/>
        </w:trPr>
        <w:tc>
          <w:tcPr>
            <w:tcW w:w="5000" w:type="pct"/>
            <w:tcBorders>
              <w:top w:val="nil"/>
              <w:left w:val="nil"/>
              <w:bottom w:val="nil"/>
              <w:right w:val="nil"/>
            </w:tcBorders>
            <w:shd w:val="clear" w:color="auto" w:fill="auto"/>
            <w:noWrap/>
            <w:vAlign w:val="center"/>
            <w:hideMark/>
          </w:tcPr>
          <w:p w14:paraId="237BE412" w14:textId="77777777" w:rsidR="00F07C14" w:rsidRPr="00EF3F0E" w:rsidRDefault="00F07C14" w:rsidP="00802171">
            <w:pPr>
              <w:pStyle w:val="Sinespaciado"/>
              <w:spacing w:line="240" w:lineRule="exact"/>
              <w:jc w:val="center"/>
              <w:rPr>
                <w:b/>
                <w:bCs/>
              </w:rPr>
            </w:pPr>
            <w:r w:rsidRPr="00EF3F0E">
              <w:rPr>
                <w:b/>
                <w:bCs/>
              </w:rPr>
              <w:lastRenderedPageBreak/>
              <w:t>PLAN DE MEDIDAS DE CONTENCIÓN DEL GASTO</w:t>
            </w:r>
          </w:p>
        </w:tc>
      </w:tr>
      <w:tr w:rsidR="00F07C14" w:rsidRPr="00EF3F0E" w14:paraId="4A9261C5" w14:textId="77777777" w:rsidTr="00802171">
        <w:trPr>
          <w:trHeight w:val="300"/>
        </w:trPr>
        <w:tc>
          <w:tcPr>
            <w:tcW w:w="5000" w:type="pct"/>
            <w:tcBorders>
              <w:top w:val="nil"/>
              <w:left w:val="nil"/>
              <w:bottom w:val="nil"/>
              <w:right w:val="nil"/>
            </w:tcBorders>
            <w:shd w:val="clear" w:color="auto" w:fill="auto"/>
            <w:noWrap/>
            <w:vAlign w:val="center"/>
            <w:hideMark/>
          </w:tcPr>
          <w:p w14:paraId="29A56EA4" w14:textId="77777777" w:rsidR="00F07C14" w:rsidRPr="00EF3F0E" w:rsidRDefault="00F07C14" w:rsidP="00802171">
            <w:pPr>
              <w:pStyle w:val="Sinespaciado"/>
              <w:spacing w:line="240" w:lineRule="exact"/>
              <w:jc w:val="center"/>
              <w:rPr>
                <w:b/>
                <w:bCs/>
              </w:rPr>
            </w:pPr>
            <w:r w:rsidRPr="00EF3F0E">
              <w:rPr>
                <w:b/>
                <w:bCs/>
              </w:rPr>
              <w:t>PARA APLICAR EN EL PERIODO 2022</w:t>
            </w:r>
          </w:p>
        </w:tc>
      </w:tr>
      <w:tr w:rsidR="00F07C14" w:rsidRPr="00EF3F0E" w14:paraId="3FF2814B" w14:textId="77777777" w:rsidTr="00802171">
        <w:trPr>
          <w:trHeight w:val="300"/>
        </w:trPr>
        <w:tc>
          <w:tcPr>
            <w:tcW w:w="5000" w:type="pct"/>
            <w:tcBorders>
              <w:top w:val="nil"/>
              <w:left w:val="nil"/>
              <w:bottom w:val="nil"/>
              <w:right w:val="nil"/>
            </w:tcBorders>
            <w:shd w:val="clear" w:color="auto" w:fill="auto"/>
            <w:noWrap/>
            <w:vAlign w:val="center"/>
          </w:tcPr>
          <w:p w14:paraId="6CBD9463" w14:textId="77777777" w:rsidR="00F07C14" w:rsidRPr="00EF3F0E" w:rsidRDefault="00F07C14" w:rsidP="00802171">
            <w:pPr>
              <w:pStyle w:val="Sinespaciado"/>
              <w:spacing w:line="240" w:lineRule="exact"/>
              <w:jc w:val="center"/>
              <w:rPr>
                <w:b/>
                <w:bCs/>
              </w:rPr>
            </w:pPr>
          </w:p>
        </w:tc>
      </w:tr>
      <w:tr w:rsidR="00F07C14" w:rsidRPr="00CC3B65" w14:paraId="00E7E3CF" w14:textId="77777777" w:rsidTr="00802171">
        <w:trPr>
          <w:trHeight w:val="53"/>
        </w:trPr>
        <w:tc>
          <w:tcPr>
            <w:tcW w:w="5000" w:type="pct"/>
            <w:tcBorders>
              <w:top w:val="nil"/>
              <w:left w:val="nil"/>
              <w:bottom w:val="single" w:sz="4" w:space="0" w:color="auto"/>
              <w:right w:val="nil"/>
            </w:tcBorders>
            <w:shd w:val="clear" w:color="auto" w:fill="auto"/>
            <w:noWrap/>
            <w:vAlign w:val="bottom"/>
            <w:hideMark/>
          </w:tcPr>
          <w:p w14:paraId="5556E04E" w14:textId="77777777" w:rsidR="00F07C14" w:rsidRPr="00CC3B65" w:rsidRDefault="00F07C14" w:rsidP="00802171">
            <w:pPr>
              <w:pStyle w:val="Sinespaciado"/>
              <w:spacing w:line="240" w:lineRule="exact"/>
            </w:pPr>
          </w:p>
        </w:tc>
      </w:tr>
      <w:tr w:rsidR="00F07C14" w:rsidRPr="00F07C14" w14:paraId="3F007A80"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000000" w:fill="222B35"/>
            <w:vAlign w:val="center"/>
            <w:hideMark/>
          </w:tcPr>
          <w:p w14:paraId="5B1B3D03" w14:textId="77777777" w:rsidR="00F07C14" w:rsidRPr="00F07C14" w:rsidRDefault="00F07C14" w:rsidP="00802171">
            <w:pPr>
              <w:pStyle w:val="Sinespaciado"/>
              <w:spacing w:line="240" w:lineRule="exact"/>
              <w:rPr>
                <w:color w:val="FFFFFF"/>
                <w:lang w:val="pt-BR"/>
              </w:rPr>
            </w:pPr>
            <w:r w:rsidRPr="00F07C14">
              <w:rPr>
                <w:color w:val="FFFFFF"/>
              </w:rPr>
              <w:t>CONTROL DE PARTIDA DE REMUNERACIONES</w:t>
            </w:r>
          </w:p>
        </w:tc>
      </w:tr>
      <w:tr w:rsidR="00F07C14" w:rsidRPr="00EF3F0E" w14:paraId="0F52E24A"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860B6" w14:textId="77777777" w:rsidR="00F07C14" w:rsidRPr="00EF3F0E" w:rsidRDefault="00F07C14" w:rsidP="00802171">
            <w:pPr>
              <w:pStyle w:val="Sinespaciado"/>
              <w:spacing w:line="240" w:lineRule="exact"/>
            </w:pPr>
            <w:r w:rsidRPr="00EF3F0E">
              <w:t>No reajustar bases salariales para 2022 (pendiente negociación con el sindicato)</w:t>
            </w:r>
          </w:p>
        </w:tc>
      </w:tr>
      <w:tr w:rsidR="00F07C14" w:rsidRPr="00EF3F0E" w14:paraId="50D69889"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BFDEE3" w14:textId="77777777" w:rsidR="00F07C14" w:rsidRPr="00EF3F0E" w:rsidRDefault="00F07C14" w:rsidP="00802171">
            <w:pPr>
              <w:pStyle w:val="Sinespaciado"/>
              <w:spacing w:line="240" w:lineRule="exact"/>
            </w:pPr>
            <w:r w:rsidRPr="00EF3F0E">
              <w:t>No ajuste por anualidad durante el año 2022</w:t>
            </w:r>
          </w:p>
        </w:tc>
      </w:tr>
      <w:tr w:rsidR="00F07C14" w:rsidRPr="00EF3F0E" w14:paraId="38689277"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3A6932A" w14:textId="77777777" w:rsidR="00F07C14" w:rsidRPr="00EF3F0E" w:rsidRDefault="00F07C14" w:rsidP="00802171">
            <w:pPr>
              <w:pStyle w:val="Sinespaciado"/>
              <w:spacing w:line="240" w:lineRule="exact"/>
            </w:pPr>
            <w:r w:rsidRPr="00EF3F0E">
              <w:t>Nominalización de anualidades acumuladas. No revalorización de las anualidades acumuladas antes de ascensos o descensos</w:t>
            </w:r>
            <w:r>
              <w:t xml:space="preserve"> de puestos.</w:t>
            </w:r>
          </w:p>
        </w:tc>
      </w:tr>
      <w:tr w:rsidR="00F07C14" w:rsidRPr="00EF3F0E" w14:paraId="70612A35"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EC7C1C3" w14:textId="77777777" w:rsidR="00F07C14" w:rsidRPr="00EF3F0E" w:rsidRDefault="00F07C14" w:rsidP="00802171">
            <w:pPr>
              <w:pStyle w:val="Sinespaciado"/>
              <w:spacing w:line="240" w:lineRule="exact"/>
            </w:pPr>
            <w:r w:rsidRPr="00EF3F0E">
              <w:t>Restricción para suscribir nuevos contratos de disponibilidad. Reducción del porcentaje de disponibilidad para nuevos contratos. Monto será nominal aplicado a salarios base de julio 2018. Se nominalizan las disponibilidades vigentes (con base e</w:t>
            </w:r>
            <w:r>
              <w:t>n</w:t>
            </w:r>
            <w:r w:rsidRPr="00EF3F0E">
              <w:t xml:space="preserve"> salarios de julio 2018).</w:t>
            </w:r>
          </w:p>
        </w:tc>
      </w:tr>
      <w:tr w:rsidR="00F07C14" w:rsidRPr="00EF3F0E" w14:paraId="5914408C"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A9D2153" w14:textId="77777777" w:rsidR="00F07C14" w:rsidRPr="00EF3F0E" w:rsidRDefault="00F07C14" w:rsidP="00802171">
            <w:pPr>
              <w:pStyle w:val="Sinespaciado"/>
              <w:spacing w:line="240" w:lineRule="exact"/>
            </w:pPr>
            <w:r w:rsidRPr="00EF3F0E">
              <w:t>Reconocimiento de tiempo servido según Ley 9635, título III: 1,94% profesionales y 2,54% no profesionales, según categoría salarial de julio 2018.</w:t>
            </w:r>
          </w:p>
        </w:tc>
      </w:tr>
      <w:tr w:rsidR="00F07C14" w:rsidRPr="00EF3F0E" w14:paraId="21043DB5"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8FD1B10" w14:textId="77777777" w:rsidR="00F07C14" w:rsidRPr="00EF3F0E" w:rsidRDefault="00F07C14" w:rsidP="00802171">
            <w:pPr>
              <w:pStyle w:val="Sinespaciado"/>
              <w:spacing w:line="240" w:lineRule="exact"/>
            </w:pPr>
            <w:r w:rsidRPr="00EF3F0E">
              <w:t>Nominalización, con base en salarios de julio 2018, de todos los incentivos o pluses salariales expresados en porcentajes, excepto dedicación exclusiva y prohibición.</w:t>
            </w:r>
          </w:p>
        </w:tc>
      </w:tr>
      <w:tr w:rsidR="00F07C14" w:rsidRPr="00EF3F0E" w14:paraId="772CFC33"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AC01D33" w14:textId="77777777" w:rsidR="00F07C14" w:rsidRPr="00EF3F0E" w:rsidRDefault="00F07C14" w:rsidP="00802171">
            <w:pPr>
              <w:pStyle w:val="Sinespaciado"/>
              <w:spacing w:line="240" w:lineRule="exact"/>
            </w:pPr>
            <w:r w:rsidRPr="00EF3F0E">
              <w:t>Ajuste del porcentaje de dedicación exclusiva, nuevos contratos: 25% licenciados (académica y administrativa) y 10% bachilleres (administrativos)</w:t>
            </w:r>
          </w:p>
        </w:tc>
      </w:tr>
      <w:tr w:rsidR="00F07C14" w:rsidRPr="00EF3F0E" w14:paraId="4CC61A0B"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3D42618" w14:textId="77777777" w:rsidR="00F07C14" w:rsidRPr="00EF3F0E" w:rsidRDefault="00F07C14" w:rsidP="00802171">
            <w:pPr>
              <w:pStyle w:val="Sinespaciado"/>
              <w:spacing w:line="240" w:lineRule="exact"/>
            </w:pPr>
            <w:r w:rsidRPr="00EF3F0E">
              <w:t>Ajuste de normativa para carrera profesional o administrativa y régimen académico.</w:t>
            </w:r>
          </w:p>
        </w:tc>
      </w:tr>
      <w:tr w:rsidR="00F07C14" w:rsidRPr="00EF3F0E" w14:paraId="0777345B"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6E20218" w14:textId="77777777" w:rsidR="00F07C14" w:rsidRPr="00EF3F0E" w:rsidRDefault="00F07C14" w:rsidP="00802171">
            <w:pPr>
              <w:pStyle w:val="Sinespaciado"/>
              <w:spacing w:line="240" w:lineRule="exact"/>
            </w:pPr>
            <w:r w:rsidRPr="00EF3F0E">
              <w:t>Modificación de metodología de pago de recargos y sobresueldos para las personas que asuman los cargos de gestión académica-administrativa o de tareas docentes: no crean nueva base salarial.</w:t>
            </w:r>
          </w:p>
        </w:tc>
      </w:tr>
      <w:tr w:rsidR="00F07C14" w:rsidRPr="00EF3F0E" w14:paraId="049820C9"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03202E2D" w14:textId="77777777" w:rsidR="00F07C14" w:rsidRPr="00EF3F0E" w:rsidRDefault="00F07C14" w:rsidP="00802171">
            <w:pPr>
              <w:pStyle w:val="Sinespaciado"/>
              <w:spacing w:line="240" w:lineRule="exact"/>
            </w:pPr>
            <w:r w:rsidRPr="00EF3F0E">
              <w:t>Restricción y reducción del pago por tiempo extraordinario y sobresueldos.</w:t>
            </w:r>
          </w:p>
        </w:tc>
      </w:tr>
      <w:tr w:rsidR="00F07C14" w:rsidRPr="00CC3B65" w14:paraId="1E44CDD1"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000000" w:fill="222B35"/>
            <w:vAlign w:val="center"/>
            <w:hideMark/>
          </w:tcPr>
          <w:p w14:paraId="5B2E677B" w14:textId="77777777" w:rsidR="00F07C14" w:rsidRPr="00CC3B65" w:rsidRDefault="00F07C14" w:rsidP="00802171">
            <w:pPr>
              <w:pStyle w:val="Sinespaciado"/>
              <w:spacing w:line="240" w:lineRule="exact"/>
            </w:pPr>
            <w:r w:rsidRPr="00EF3F0E">
              <w:rPr>
                <w:color w:val="FFFFFF"/>
              </w:rPr>
              <w:t>PLAZAS</w:t>
            </w:r>
          </w:p>
        </w:tc>
      </w:tr>
      <w:tr w:rsidR="00F07C14" w:rsidRPr="00EF3F0E" w14:paraId="060ABD86"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883F2" w14:textId="77777777" w:rsidR="00F07C14" w:rsidRPr="00EF3F0E" w:rsidRDefault="00F07C14" w:rsidP="00802171">
            <w:pPr>
              <w:pStyle w:val="Sinespaciado"/>
              <w:spacing w:line="240" w:lineRule="exact"/>
            </w:pPr>
            <w:r w:rsidRPr="00EF3F0E">
              <w:t>Restricción de crecimiento en plazas nuevas académicas y administrativas.</w:t>
            </w:r>
          </w:p>
        </w:tc>
      </w:tr>
      <w:tr w:rsidR="00F07C14" w:rsidRPr="00EF3F0E" w14:paraId="02DC5A9F" w14:textId="77777777" w:rsidTr="00802171">
        <w:trPr>
          <w:trHeight w:val="58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572A7" w14:textId="77777777" w:rsidR="00F07C14" w:rsidRPr="00EF3F0E" w:rsidRDefault="00F07C14" w:rsidP="00802171">
            <w:pPr>
              <w:pStyle w:val="Sinespaciado"/>
              <w:spacing w:line="240" w:lineRule="exact"/>
            </w:pPr>
            <w:r w:rsidRPr="00EF3F0E">
              <w:t>Revisión o estudio previo para nuevas asignaciones por reposición de plazas en caso de jubilación, defunción, despido o renuncia (busca reducción de plazas académicas y administrativas)</w:t>
            </w:r>
          </w:p>
        </w:tc>
      </w:tr>
      <w:tr w:rsidR="00F07C14" w:rsidRPr="00EF3F0E" w14:paraId="75EDF570"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D3318" w14:textId="77777777" w:rsidR="00F07C14" w:rsidRPr="00EF3F0E" w:rsidRDefault="00F07C14" w:rsidP="00802171">
            <w:pPr>
              <w:pStyle w:val="Sinespaciado"/>
              <w:spacing w:line="240" w:lineRule="exact"/>
            </w:pPr>
            <w:r w:rsidRPr="00EF3F0E">
              <w:t>Suspensión de restructuraciones, reasignaciones, reclasificación, revaloración de cargos administrativos.</w:t>
            </w:r>
          </w:p>
        </w:tc>
      </w:tr>
      <w:tr w:rsidR="00F07C14" w:rsidRPr="00EF3F0E" w14:paraId="6DEEC99C"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4EDB2BD" w14:textId="77777777" w:rsidR="00F07C14" w:rsidRPr="00EF3F0E" w:rsidRDefault="00F07C14" w:rsidP="00802171">
            <w:pPr>
              <w:pStyle w:val="Sinespaciado"/>
              <w:spacing w:line="240" w:lineRule="exact"/>
            </w:pPr>
            <w:r w:rsidRPr="00EF3F0E">
              <w:t>Revisión y ajuste en la metodología de asignación de carga académica.</w:t>
            </w:r>
          </w:p>
        </w:tc>
      </w:tr>
      <w:tr w:rsidR="00F07C14" w:rsidRPr="00CC3B65" w14:paraId="6CE85254"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000000" w:fill="222B35"/>
            <w:vAlign w:val="center"/>
            <w:hideMark/>
          </w:tcPr>
          <w:p w14:paraId="7CB9546A" w14:textId="77777777" w:rsidR="00F07C14" w:rsidRPr="00CC3B65" w:rsidRDefault="00F07C14" w:rsidP="00802171">
            <w:pPr>
              <w:pStyle w:val="Sinespaciado"/>
              <w:spacing w:line="240" w:lineRule="exact"/>
              <w:rPr>
                <w:color w:val="FFFFFF"/>
              </w:rPr>
            </w:pPr>
            <w:r w:rsidRPr="00EF3F0E">
              <w:rPr>
                <w:color w:val="FFFFFF"/>
              </w:rPr>
              <w:t>AHORRO FLOTILLA VEHICULAR</w:t>
            </w:r>
          </w:p>
        </w:tc>
      </w:tr>
      <w:tr w:rsidR="00F07C14" w:rsidRPr="00EF3F0E" w14:paraId="711DED74" w14:textId="77777777" w:rsidTr="00802171">
        <w:trPr>
          <w:trHeight w:val="58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B490B" w14:textId="77777777" w:rsidR="00F07C14" w:rsidRPr="00EF3F0E" w:rsidRDefault="00F07C14" w:rsidP="00802171">
            <w:pPr>
              <w:pStyle w:val="Sinespaciado"/>
              <w:spacing w:line="240" w:lineRule="exact"/>
            </w:pPr>
            <w:r w:rsidRPr="00EF3F0E">
              <w:t xml:space="preserve">Revisión y planificación del uso </w:t>
            </w:r>
            <w:r>
              <w:t xml:space="preserve">y mantenimiento </w:t>
            </w:r>
            <w:r w:rsidRPr="00EF3F0E">
              <w:t>de la flotilla vehicular, según interés institucional y eficiencia en el uso de los recursos.</w:t>
            </w:r>
          </w:p>
        </w:tc>
      </w:tr>
      <w:tr w:rsidR="00F07C14" w:rsidRPr="00EF3F0E" w14:paraId="33D14929"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B7FC4" w14:textId="77777777" w:rsidR="00F07C14" w:rsidRPr="00EF3F0E" w:rsidRDefault="00F07C14" w:rsidP="00802171">
            <w:pPr>
              <w:pStyle w:val="Sinespaciado"/>
              <w:spacing w:line="240" w:lineRule="exact"/>
            </w:pPr>
            <w:r w:rsidRPr="00EF3F0E">
              <w:t>Restricción para la compra de vehículos en 2022</w:t>
            </w:r>
            <w:r>
              <w:t>.</w:t>
            </w:r>
          </w:p>
        </w:tc>
      </w:tr>
      <w:tr w:rsidR="00F07C14" w:rsidRPr="00EF3F0E" w14:paraId="6C0EB410"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F08441" w14:textId="77777777" w:rsidR="00F07C14" w:rsidRPr="00EF3F0E" w:rsidRDefault="00F07C14" w:rsidP="00802171">
            <w:pPr>
              <w:pStyle w:val="Sinespaciado"/>
              <w:spacing w:line="240" w:lineRule="exact"/>
            </w:pPr>
            <w:r w:rsidRPr="00EF3F0E">
              <w:t>Restricción en la contratación de servicios de transporte externos</w:t>
            </w:r>
            <w:r>
              <w:t>.</w:t>
            </w:r>
          </w:p>
        </w:tc>
      </w:tr>
      <w:tr w:rsidR="00F07C14" w:rsidRPr="00CC3B65" w14:paraId="32D7BFA3"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000000" w:fill="222B35"/>
            <w:vAlign w:val="center"/>
            <w:hideMark/>
          </w:tcPr>
          <w:p w14:paraId="0B1EACCC" w14:textId="77777777" w:rsidR="00F07C14" w:rsidRPr="00CC3B65" w:rsidRDefault="00F07C14" w:rsidP="00802171">
            <w:pPr>
              <w:pStyle w:val="Sinespaciado"/>
              <w:spacing w:line="240" w:lineRule="exact"/>
              <w:rPr>
                <w:color w:val="FFFFFF"/>
              </w:rPr>
            </w:pPr>
            <w:r w:rsidRPr="00EF3F0E">
              <w:rPr>
                <w:color w:val="FFFFFF"/>
              </w:rPr>
              <w:t>OTRAS</w:t>
            </w:r>
          </w:p>
        </w:tc>
      </w:tr>
      <w:tr w:rsidR="00F07C14" w:rsidRPr="00EF3F0E" w14:paraId="34EA887E" w14:textId="77777777" w:rsidTr="00802171">
        <w:trPr>
          <w:trHeight w:val="58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FAC87" w14:textId="77777777" w:rsidR="00F07C14" w:rsidRPr="00EF3F0E" w:rsidRDefault="00F07C14" w:rsidP="00802171">
            <w:pPr>
              <w:pStyle w:val="Sinespaciado"/>
              <w:spacing w:line="240" w:lineRule="exact"/>
            </w:pPr>
            <w:r w:rsidRPr="00EF3F0E">
              <w:t>Restricción para el uso de recursos correspondientes a las partidas de actividades de capacitación, actividades protocolarias y sociales y, de alimentos y bebidas.</w:t>
            </w:r>
          </w:p>
        </w:tc>
      </w:tr>
      <w:tr w:rsidR="00F07C14" w:rsidRPr="00EF3F0E" w14:paraId="52C6D490" w14:textId="77777777" w:rsidTr="00802171">
        <w:trPr>
          <w:trHeight w:val="256"/>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4830E43" w14:textId="77777777" w:rsidR="00F07C14" w:rsidRPr="00EF3F0E" w:rsidRDefault="00F07C14" w:rsidP="00802171">
            <w:pPr>
              <w:pStyle w:val="Sinespaciado"/>
              <w:spacing w:line="240" w:lineRule="exact"/>
            </w:pPr>
            <w:r w:rsidRPr="00EF3F0E">
              <w:t>Cambios en los sistemas mecánicos e iluminación, por sistemas de energías limpias y eco-sustentables</w:t>
            </w:r>
            <w:r>
              <w:t>.</w:t>
            </w:r>
          </w:p>
        </w:tc>
      </w:tr>
      <w:tr w:rsidR="00F07C14" w:rsidRPr="00EF3F0E" w14:paraId="0B014BE2" w14:textId="77777777" w:rsidTr="00802171">
        <w:trPr>
          <w:trHeight w:val="27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30D5894E" w14:textId="77777777" w:rsidR="00F07C14" w:rsidRPr="00EF3F0E" w:rsidRDefault="00F07C14" w:rsidP="00802171">
            <w:pPr>
              <w:pStyle w:val="Sinespaciado"/>
              <w:spacing w:line="240" w:lineRule="exact"/>
            </w:pPr>
            <w:r w:rsidRPr="00EF3F0E">
              <w:t>Restricción en las partidas de transporte y viáticos al exterior.</w:t>
            </w:r>
          </w:p>
        </w:tc>
      </w:tr>
      <w:tr w:rsidR="00F07C14" w:rsidRPr="00EF3F0E" w14:paraId="70C8BD04"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C8C8B6" w14:textId="77777777" w:rsidR="00F07C14" w:rsidRPr="00EF3F0E" w:rsidRDefault="00F07C14" w:rsidP="00802171">
            <w:pPr>
              <w:pStyle w:val="Sinespaciado"/>
              <w:spacing w:line="240" w:lineRule="exact"/>
            </w:pPr>
            <w:r w:rsidRPr="00EF3F0E">
              <w:t>Reducción de presupuesto para gastos en publicidad y propaganda.</w:t>
            </w:r>
          </w:p>
        </w:tc>
      </w:tr>
      <w:tr w:rsidR="00F07C14" w:rsidRPr="00EF3F0E" w14:paraId="33BC0934" w14:textId="77777777" w:rsidTr="00802171">
        <w:trPr>
          <w:trHeight w:val="58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08268E" w14:textId="77777777" w:rsidR="00F07C14" w:rsidRPr="00EF3F0E" w:rsidRDefault="00F07C14" w:rsidP="00802171">
            <w:pPr>
              <w:pStyle w:val="Sinespaciado"/>
              <w:spacing w:line="240" w:lineRule="exact"/>
            </w:pPr>
            <w:r w:rsidRPr="00EF3F0E">
              <w:t>Promoción del teletrabajo y la virtualización (telepresencia y video conferencia) en procesos de capacitación, formación del personal y sesiones de órganos colegiados.</w:t>
            </w:r>
          </w:p>
        </w:tc>
      </w:tr>
      <w:tr w:rsidR="00F07C14" w:rsidRPr="00EF3F0E" w14:paraId="26184CD9" w14:textId="77777777" w:rsidTr="00802171">
        <w:trPr>
          <w:trHeight w:val="58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FB9CDC8" w14:textId="77777777" w:rsidR="00F07C14" w:rsidRPr="00EF3F0E" w:rsidRDefault="00F07C14" w:rsidP="00802171">
            <w:pPr>
              <w:pStyle w:val="Sinespaciado"/>
              <w:spacing w:line="240" w:lineRule="exact"/>
            </w:pPr>
            <w:r w:rsidRPr="00EF3F0E">
              <w:t>Reducción en la compra y uso de papel y tintas, por medio de la digitalización de documentos, uso de firma digital, de plataformas y medios electrónicos.</w:t>
            </w:r>
          </w:p>
        </w:tc>
      </w:tr>
      <w:tr w:rsidR="00F07C14" w:rsidRPr="00EF3F0E" w14:paraId="3E59089F" w14:textId="77777777" w:rsidTr="00802171">
        <w:trPr>
          <w:trHeight w:val="315"/>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8D67C" w14:textId="77777777" w:rsidR="00F07C14" w:rsidRPr="00EF3F0E" w:rsidRDefault="00F07C14" w:rsidP="00802171">
            <w:pPr>
              <w:pStyle w:val="Sinespaciado"/>
              <w:spacing w:line="240" w:lineRule="exact"/>
            </w:pPr>
            <w:r w:rsidRPr="00EF3F0E">
              <w:t>Reducción en la contratación de servicios de alquiler.</w:t>
            </w:r>
          </w:p>
        </w:tc>
      </w:tr>
      <w:bookmarkEnd w:id="39"/>
    </w:tbl>
    <w:p w14:paraId="310C009C" w14:textId="77777777" w:rsidR="0003367E" w:rsidRDefault="0003367E" w:rsidP="007737DD">
      <w:pPr>
        <w:spacing w:after="200" w:line="276" w:lineRule="auto"/>
        <w:contextualSpacing/>
        <w:sectPr w:rsidR="0003367E" w:rsidSect="00D25D5E">
          <w:pgSz w:w="12240" w:h="15840" w:code="1"/>
          <w:pgMar w:top="992" w:right="1469" w:bottom="992" w:left="1701" w:header="720" w:footer="720" w:gutter="0"/>
          <w:cols w:space="720"/>
          <w:docGrid w:linePitch="360"/>
        </w:sectPr>
      </w:pPr>
    </w:p>
    <w:p w14:paraId="34803C76" w14:textId="77777777" w:rsidR="00750D9A" w:rsidRPr="00072847" w:rsidRDefault="00D92056" w:rsidP="00072847">
      <w:pPr>
        <w:pStyle w:val="Ttulo1"/>
        <w:sectPr w:rsidR="00750D9A" w:rsidRPr="00072847" w:rsidSect="0003367E">
          <w:pgSz w:w="12240" w:h="15840" w:code="1"/>
          <w:pgMar w:top="992" w:right="1469" w:bottom="992" w:left="1701" w:header="720" w:footer="720" w:gutter="0"/>
          <w:cols w:space="720"/>
          <w:vAlign w:val="center"/>
          <w:docGrid w:linePitch="360"/>
        </w:sectPr>
      </w:pPr>
      <w:bookmarkStart w:id="109" w:name="_Toc83797861"/>
      <w:r>
        <w:rPr>
          <w:noProof/>
        </w:rPr>
        <w:lastRenderedPageBreak/>
        <w:pict w14:anchorId="5B19639C">
          <v:roundrect id="_x0000_s1238" style="position:absolute;left:0;text-align:left;margin-left:38.95pt;margin-top:1.35pt;width:393.45pt;height:44.35pt;z-index:-27" arcsize="10923f" fillcolor="#4472c4" strokecolor="#f2f2f2" strokeweight="3pt">
            <v:fill color2="fill lighten(51)" angle="-135" focusposition=".5,.5" focussize="" method="linear sigma" type="gradient"/>
            <v:shadow on="t" type="perspective" color="#1f3763" opacity=".5" offset="1pt" offset2="-1pt"/>
          </v:roundrect>
        </w:pict>
      </w:r>
      <w:r w:rsidR="003602FE">
        <w:t>SEC</w:t>
      </w:r>
      <w:r w:rsidR="00750D9A">
        <w:t>CIÓN C: ANEXOS</w:t>
      </w:r>
      <w:bookmarkEnd w:id="109"/>
    </w:p>
    <w:p w14:paraId="369C41E6" w14:textId="77777777" w:rsidR="009F112C" w:rsidRPr="009F112C" w:rsidRDefault="00D92056" w:rsidP="009F112C">
      <w:pPr>
        <w:pStyle w:val="Ttulo2"/>
        <w:jc w:val="center"/>
        <w:sectPr w:rsidR="009F112C" w:rsidRPr="009F112C" w:rsidSect="009F112C">
          <w:pgSz w:w="12240" w:h="15840" w:code="1"/>
          <w:pgMar w:top="992" w:right="1469" w:bottom="992" w:left="1701" w:header="720" w:footer="720" w:gutter="0"/>
          <w:cols w:space="720"/>
          <w:vAlign w:val="center"/>
          <w:docGrid w:linePitch="360"/>
        </w:sectPr>
      </w:pPr>
      <w:bookmarkStart w:id="110" w:name="_Toc83797862"/>
      <w:r>
        <w:rPr>
          <w:noProof/>
        </w:rPr>
        <w:lastRenderedPageBreak/>
        <w:pict w14:anchorId="780F3002">
          <v:roundrect id="_x0000_s1239" style="position:absolute;left:0;text-align:left;margin-left:32.5pt;margin-top:-10.65pt;width:393.45pt;height:44.35pt;z-index:-26" arcsize="10923f" fillcolor="#4472c4" strokecolor="#f2f2f2" strokeweight="3pt">
            <v:fill color2="fill lighten(51)" angle="-135" focusposition=".5,.5" focussize="" method="linear sigma" type="gradient"/>
            <v:shadow on="t" type="perspective" color="#1f3763" opacity=".5" offset="1pt" offset2="-1pt"/>
          </v:roundrect>
        </w:pict>
      </w:r>
      <w:r w:rsidR="008A26DE">
        <w:t>Anexo</w:t>
      </w:r>
      <w:r w:rsidR="009F112C" w:rsidRPr="009F112C">
        <w:t xml:space="preserve"> 1 I</w:t>
      </w:r>
      <w:r w:rsidR="009F112C">
        <w:t>nformación complementaria de ingresos</w:t>
      </w:r>
      <w:bookmarkEnd w:id="110"/>
    </w:p>
    <w:p w14:paraId="2398F5E3" w14:textId="58935FD5" w:rsidR="0040142F" w:rsidRDefault="00D92056" w:rsidP="0040142F">
      <w:pPr>
        <w:pStyle w:val="Ttulo3"/>
        <w:jc w:val="center"/>
        <w:rPr>
          <w:lang w:val="es-ES"/>
        </w:rPr>
      </w:pPr>
      <w:bookmarkStart w:id="111" w:name="_Toc83797863"/>
      <w:r>
        <w:rPr>
          <w:noProof/>
          <w:lang w:val="es-ES"/>
        </w:rPr>
        <w:lastRenderedPageBreak/>
        <w:pict w14:anchorId="79B1C2D8">
          <v:roundrect id="_x0000_s1240" style="position:absolute;left:0;text-align:left;margin-left:6.2pt;margin-top:-10.15pt;width:442.9pt;height:138.3pt;z-index:-25" arcsize="10923f" fillcolor="#4472c4" strokecolor="#f2f2f2" strokeweight="3pt">
            <v:fill color2="fill lighten(51)" angle="-135" focusposition=".5,.5" focussize="" method="linear sigma" type="gradient"/>
            <v:shadow on="t" type="perspective" color="#1f3763" opacity=".5" offset="1pt" offset2="-1pt"/>
          </v:roundrect>
        </w:pict>
      </w:r>
      <w:r w:rsidR="008A26DE">
        <w:rPr>
          <w:lang w:val="es-ES"/>
        </w:rPr>
        <w:t xml:space="preserve">Ingresos Ley del FEES y Ley 9635 Fortalecimiento de las Finanzas Públicas </w:t>
      </w:r>
      <w:r w:rsidR="0056549A">
        <w:rPr>
          <w:lang w:val="es-ES"/>
        </w:rPr>
        <w:t>(</w:t>
      </w:r>
      <w:r w:rsidR="008A26DE">
        <w:rPr>
          <w:lang w:val="es-ES"/>
        </w:rPr>
        <w:t>antes ley 7386 Rentas Propias</w:t>
      </w:r>
      <w:r w:rsidR="0056549A">
        <w:rPr>
          <w:lang w:val="es-ES"/>
        </w:rPr>
        <w:t>)</w:t>
      </w:r>
      <w:bookmarkEnd w:id="111"/>
    </w:p>
    <w:p w14:paraId="3E1DDD6E" w14:textId="77777777" w:rsidR="0040142F" w:rsidRDefault="0040142F" w:rsidP="0040142F">
      <w:pPr>
        <w:rPr>
          <w:lang w:val="es-ES"/>
        </w:rPr>
      </w:pPr>
    </w:p>
    <w:p w14:paraId="05CA8C9E" w14:textId="655E0E15" w:rsidR="00975079" w:rsidRDefault="0040142F" w:rsidP="00970317">
      <w:pPr>
        <w:numPr>
          <w:ilvl w:val="0"/>
          <w:numId w:val="20"/>
        </w:numPr>
        <w:spacing w:after="0"/>
        <w:jc w:val="left"/>
        <w:rPr>
          <w:lang w:val="es-ES"/>
        </w:rPr>
      </w:pPr>
      <w:r>
        <w:rPr>
          <w:lang w:val="es-ES"/>
        </w:rPr>
        <w:t>Oficio CONARE OF-ADI-</w:t>
      </w:r>
      <w:r w:rsidR="00FE3899">
        <w:rPr>
          <w:lang w:val="es-ES"/>
        </w:rPr>
        <w:t>0</w:t>
      </w:r>
      <w:r w:rsidR="001F6FE1">
        <w:rPr>
          <w:lang w:val="es-ES"/>
        </w:rPr>
        <w:t>99</w:t>
      </w:r>
      <w:r>
        <w:rPr>
          <w:lang w:val="es-ES"/>
        </w:rPr>
        <w:t>-202</w:t>
      </w:r>
      <w:r w:rsidR="00FE3899">
        <w:rPr>
          <w:lang w:val="es-ES"/>
        </w:rPr>
        <w:t>1</w:t>
      </w:r>
    </w:p>
    <w:p w14:paraId="1AC4A83E" w14:textId="73D6C215" w:rsidR="0040142F" w:rsidRPr="008E1B2D" w:rsidRDefault="00975079" w:rsidP="00970317">
      <w:pPr>
        <w:numPr>
          <w:ilvl w:val="0"/>
          <w:numId w:val="20"/>
        </w:numPr>
        <w:spacing w:after="0"/>
        <w:jc w:val="left"/>
        <w:rPr>
          <w:lang w:val="es-ES"/>
        </w:rPr>
      </w:pPr>
      <w:r w:rsidRPr="008E1B2D">
        <w:rPr>
          <w:lang w:val="es-ES"/>
        </w:rPr>
        <w:t xml:space="preserve">Oficio CONARE </w:t>
      </w:r>
      <w:r w:rsidR="008836D2" w:rsidRPr="008E1B2D">
        <w:rPr>
          <w:lang w:val="es-ES"/>
        </w:rPr>
        <w:t>NCR</w:t>
      </w:r>
      <w:r w:rsidR="008E1B2D" w:rsidRPr="008E1B2D">
        <w:rPr>
          <w:lang w:val="es-ES"/>
        </w:rPr>
        <w:t xml:space="preserve">- </w:t>
      </w:r>
      <w:r w:rsidR="00FE3899">
        <w:rPr>
          <w:lang w:val="es-ES"/>
        </w:rPr>
        <w:t>36</w:t>
      </w:r>
      <w:r w:rsidRPr="008E1B2D">
        <w:rPr>
          <w:lang w:val="es-ES"/>
        </w:rPr>
        <w:t>0</w:t>
      </w:r>
      <w:r w:rsidR="008E1B2D" w:rsidRPr="008E1B2D">
        <w:rPr>
          <w:lang w:val="es-ES"/>
        </w:rPr>
        <w:t>-202</w:t>
      </w:r>
      <w:r w:rsidR="00FE3899">
        <w:rPr>
          <w:lang w:val="es-ES"/>
        </w:rPr>
        <w:t>1</w:t>
      </w:r>
      <w:r w:rsidR="0040142F" w:rsidRPr="008E1B2D">
        <w:rPr>
          <w:lang w:val="es-ES"/>
        </w:rPr>
        <w:t xml:space="preserve"> </w:t>
      </w:r>
    </w:p>
    <w:p w14:paraId="7FC9F820" w14:textId="1150AACE" w:rsidR="0040142F" w:rsidRDefault="0040142F" w:rsidP="00970317">
      <w:pPr>
        <w:numPr>
          <w:ilvl w:val="0"/>
          <w:numId w:val="20"/>
        </w:numPr>
        <w:jc w:val="left"/>
        <w:rPr>
          <w:lang w:val="es-ES"/>
        </w:rPr>
      </w:pPr>
      <w:r>
        <w:rPr>
          <w:lang w:val="es-ES"/>
        </w:rPr>
        <w:t>Ministerio de Hacienda Presupuesto Nacional Página Pp-210-02</w:t>
      </w:r>
      <w:r w:rsidR="001C7CA1">
        <w:rPr>
          <w:lang w:val="es-ES"/>
        </w:rPr>
        <w:t>5</w:t>
      </w:r>
    </w:p>
    <w:p w14:paraId="05771FDA" w14:textId="6E2157D7" w:rsidR="00975079" w:rsidRPr="0040142F" w:rsidRDefault="00975079" w:rsidP="00E63FD1">
      <w:pPr>
        <w:jc w:val="left"/>
        <w:rPr>
          <w:lang w:val="es-ES"/>
        </w:rPr>
        <w:sectPr w:rsidR="00975079" w:rsidRPr="0040142F" w:rsidSect="008A26DE">
          <w:pgSz w:w="12240" w:h="15840"/>
          <w:pgMar w:top="992" w:right="1469" w:bottom="992" w:left="1701" w:header="720" w:footer="720" w:gutter="0"/>
          <w:cols w:space="720"/>
          <w:vAlign w:val="center"/>
          <w:docGrid w:linePitch="360"/>
        </w:sectPr>
      </w:pPr>
    </w:p>
    <w:p w14:paraId="460DB30E" w14:textId="644F1983" w:rsidR="00532F23" w:rsidRDefault="00300DA3" w:rsidP="00D66097">
      <w:pPr>
        <w:rPr>
          <w:noProof/>
        </w:rPr>
      </w:pPr>
      <w:r>
        <w:rPr>
          <w:noProof/>
        </w:rPr>
        <w:lastRenderedPageBreak/>
        <w:pict w14:anchorId="6F09768D">
          <v:shape id="_x0000_i1120" type="#_x0000_t75" style="width:450pt;height:583.5pt;visibility:visible;mso-wrap-style:square">
            <v:imagedata r:id="rId110" o:title=""/>
          </v:shape>
        </w:pict>
      </w:r>
    </w:p>
    <w:p w14:paraId="4992A748" w14:textId="7BA1E5B2" w:rsidR="001F6FE1" w:rsidRDefault="00300DA3" w:rsidP="00D66097">
      <w:pPr>
        <w:rPr>
          <w:noProof/>
        </w:rPr>
      </w:pPr>
      <w:r>
        <w:rPr>
          <w:noProof/>
        </w:rPr>
        <w:lastRenderedPageBreak/>
        <w:pict w14:anchorId="27751653">
          <v:shape id="_x0000_i1121" type="#_x0000_t75" style="width:450.75pt;height:582pt;visibility:visible;mso-wrap-style:square">
            <v:imagedata r:id="rId111" o:title=""/>
          </v:shape>
        </w:pict>
      </w:r>
    </w:p>
    <w:p w14:paraId="0CF5E2BD" w14:textId="500836EA" w:rsidR="00EC40BE" w:rsidRDefault="00EC40BE" w:rsidP="00D66097">
      <w:pPr>
        <w:rPr>
          <w:noProof/>
        </w:rPr>
      </w:pPr>
    </w:p>
    <w:p w14:paraId="662F8912" w14:textId="48AA5E1E" w:rsidR="00EC40BE" w:rsidRDefault="00EC40BE" w:rsidP="00D66097">
      <w:pPr>
        <w:rPr>
          <w:noProof/>
        </w:rPr>
      </w:pPr>
    </w:p>
    <w:p w14:paraId="4AE971ED" w14:textId="78C46072" w:rsidR="00EC40BE" w:rsidRDefault="00EC40BE" w:rsidP="00D66097">
      <w:pPr>
        <w:rPr>
          <w:noProof/>
        </w:rPr>
      </w:pPr>
    </w:p>
    <w:p w14:paraId="20B4DCF8" w14:textId="3B0534DF" w:rsidR="00EC40BE" w:rsidRDefault="00300DA3" w:rsidP="00D66097">
      <w:pPr>
        <w:rPr>
          <w:noProof/>
        </w:rPr>
      </w:pPr>
      <w:r>
        <w:rPr>
          <w:noProof/>
        </w:rPr>
        <w:lastRenderedPageBreak/>
        <w:pict w14:anchorId="7B08DEDB">
          <v:shape id="_x0000_i1122" type="#_x0000_t75" style="width:455.25pt;height:573pt;visibility:visible;mso-wrap-style:square">
            <v:imagedata r:id="rId112" o:title=""/>
          </v:shape>
        </w:pict>
      </w:r>
    </w:p>
    <w:p w14:paraId="7F2207C1" w14:textId="5790834E" w:rsidR="00EC40BE" w:rsidRDefault="00EC40BE" w:rsidP="00D66097">
      <w:pPr>
        <w:rPr>
          <w:noProof/>
        </w:rPr>
      </w:pPr>
    </w:p>
    <w:p w14:paraId="5E0A1B7B" w14:textId="51CA2BEC" w:rsidR="00EC40BE" w:rsidRDefault="00EC40BE" w:rsidP="00D66097">
      <w:pPr>
        <w:rPr>
          <w:noProof/>
        </w:rPr>
      </w:pPr>
    </w:p>
    <w:p w14:paraId="5403DF90" w14:textId="33A4878E" w:rsidR="00EC40BE" w:rsidRDefault="00EC40BE" w:rsidP="00D66097">
      <w:pPr>
        <w:rPr>
          <w:noProof/>
        </w:rPr>
      </w:pPr>
    </w:p>
    <w:p w14:paraId="49F1302C" w14:textId="373E5B5F" w:rsidR="00EC40BE" w:rsidRDefault="00300DA3" w:rsidP="00D66097">
      <w:pPr>
        <w:rPr>
          <w:noProof/>
        </w:rPr>
      </w:pPr>
      <w:r>
        <w:rPr>
          <w:noProof/>
        </w:rPr>
        <w:lastRenderedPageBreak/>
        <w:pict w14:anchorId="00DA9405">
          <v:shape id="_x0000_i1123" type="#_x0000_t75" style="width:449.25pt;height:559.5pt;visibility:visible;mso-wrap-style:square">
            <v:imagedata r:id="rId113" o:title=""/>
          </v:shape>
        </w:pict>
      </w:r>
    </w:p>
    <w:p w14:paraId="0AF26285" w14:textId="0FBA3A12" w:rsidR="00EC40BE" w:rsidRDefault="00EC40BE" w:rsidP="00D66097">
      <w:pPr>
        <w:rPr>
          <w:noProof/>
        </w:rPr>
      </w:pPr>
    </w:p>
    <w:p w14:paraId="76528F64" w14:textId="6E4421AD" w:rsidR="00EC40BE" w:rsidRDefault="00EC40BE" w:rsidP="00D66097">
      <w:pPr>
        <w:rPr>
          <w:sz w:val="36"/>
          <w:szCs w:val="36"/>
          <w:lang w:val="es-ES"/>
        </w:rPr>
      </w:pPr>
    </w:p>
    <w:p w14:paraId="46CCE5B4" w14:textId="3D950DF9" w:rsidR="00EC40BE" w:rsidRDefault="00EC40BE" w:rsidP="00D66097">
      <w:pPr>
        <w:rPr>
          <w:sz w:val="36"/>
          <w:szCs w:val="36"/>
          <w:lang w:val="es-ES"/>
        </w:rPr>
      </w:pPr>
    </w:p>
    <w:p w14:paraId="1A45CC4C" w14:textId="35CCA784" w:rsidR="00EC40BE" w:rsidRDefault="00300DA3" w:rsidP="00D66097">
      <w:pPr>
        <w:rPr>
          <w:noProof/>
        </w:rPr>
      </w:pPr>
      <w:r>
        <w:rPr>
          <w:noProof/>
        </w:rPr>
        <w:lastRenderedPageBreak/>
        <w:pict w14:anchorId="6D52FC9E">
          <v:shape id="_x0000_i1124" type="#_x0000_t75" style="width:450.75pt;height:573pt;visibility:visible;mso-wrap-style:square">
            <v:imagedata r:id="rId114" o:title=""/>
          </v:shape>
        </w:pict>
      </w:r>
    </w:p>
    <w:p w14:paraId="07435470" w14:textId="3D0B0C3A" w:rsidR="00EC40BE" w:rsidRDefault="00EC40BE" w:rsidP="00D66097">
      <w:pPr>
        <w:rPr>
          <w:noProof/>
        </w:rPr>
      </w:pPr>
    </w:p>
    <w:p w14:paraId="6BE0E81B" w14:textId="2E354840" w:rsidR="00EC40BE" w:rsidRDefault="00EC40BE" w:rsidP="00D66097">
      <w:pPr>
        <w:rPr>
          <w:noProof/>
        </w:rPr>
      </w:pPr>
    </w:p>
    <w:p w14:paraId="4D217D37" w14:textId="18CD8924" w:rsidR="00EC40BE" w:rsidRDefault="00EC40BE" w:rsidP="00D66097">
      <w:pPr>
        <w:rPr>
          <w:noProof/>
        </w:rPr>
      </w:pPr>
    </w:p>
    <w:p w14:paraId="2012DB9C" w14:textId="7B77172C" w:rsidR="00EC40BE" w:rsidRDefault="00300DA3" w:rsidP="00D66097">
      <w:pPr>
        <w:rPr>
          <w:sz w:val="36"/>
          <w:szCs w:val="36"/>
          <w:lang w:val="es-ES"/>
        </w:rPr>
      </w:pPr>
      <w:r>
        <w:rPr>
          <w:noProof/>
        </w:rPr>
        <w:lastRenderedPageBreak/>
        <w:pict w14:anchorId="4C1C184E">
          <v:shape id="_x0000_i1125" type="#_x0000_t75" style="width:445.5pt;height:567pt;visibility:visible;mso-wrap-style:square">
            <v:imagedata r:id="rId115" o:title=""/>
          </v:shape>
        </w:pict>
      </w:r>
    </w:p>
    <w:p w14:paraId="169AF728" w14:textId="77777777" w:rsidR="00532F23" w:rsidRDefault="00532F23" w:rsidP="00D66097">
      <w:pPr>
        <w:rPr>
          <w:sz w:val="36"/>
          <w:szCs w:val="36"/>
          <w:lang w:val="es-ES"/>
        </w:rPr>
      </w:pPr>
    </w:p>
    <w:p w14:paraId="52086F8E" w14:textId="0E6C0358" w:rsidR="0040142F" w:rsidRDefault="0040142F" w:rsidP="00D66097">
      <w:pPr>
        <w:rPr>
          <w:noProof/>
        </w:rPr>
      </w:pPr>
    </w:p>
    <w:p w14:paraId="600A6C77" w14:textId="62A75D8A" w:rsidR="00835F6D" w:rsidRDefault="00835F6D" w:rsidP="00D66097">
      <w:pPr>
        <w:rPr>
          <w:noProof/>
        </w:rPr>
      </w:pPr>
    </w:p>
    <w:p w14:paraId="49BC614E" w14:textId="79235263" w:rsidR="00EC40BE" w:rsidRDefault="00300DA3" w:rsidP="00D66097">
      <w:pPr>
        <w:rPr>
          <w:sz w:val="36"/>
          <w:szCs w:val="36"/>
          <w:lang w:val="es-ES"/>
        </w:rPr>
      </w:pPr>
      <w:r>
        <w:rPr>
          <w:noProof/>
        </w:rPr>
        <w:lastRenderedPageBreak/>
        <w:pict w14:anchorId="1F51B5D6">
          <v:shape id="_x0000_i1126" type="#_x0000_t75" style="width:450pt;height:571.5pt;visibility:visible;mso-wrap-style:square">
            <v:imagedata r:id="rId116" o:title=""/>
          </v:shape>
        </w:pict>
      </w:r>
    </w:p>
    <w:p w14:paraId="7237234F" w14:textId="77777777" w:rsidR="00EC40BE" w:rsidRDefault="00EC40BE" w:rsidP="00D66097">
      <w:pPr>
        <w:rPr>
          <w:sz w:val="36"/>
          <w:szCs w:val="36"/>
          <w:lang w:val="es-ES"/>
        </w:rPr>
      </w:pPr>
    </w:p>
    <w:p w14:paraId="1E775292" w14:textId="77777777" w:rsidR="00EC40BE" w:rsidRDefault="00EC40BE" w:rsidP="00D66097">
      <w:pPr>
        <w:rPr>
          <w:sz w:val="36"/>
          <w:szCs w:val="36"/>
          <w:lang w:val="es-ES"/>
        </w:rPr>
      </w:pPr>
    </w:p>
    <w:p w14:paraId="296F6CEF" w14:textId="485275A0" w:rsidR="00EC40BE" w:rsidRDefault="00EC40BE" w:rsidP="00D66097">
      <w:pPr>
        <w:rPr>
          <w:sz w:val="36"/>
          <w:szCs w:val="36"/>
          <w:lang w:val="es-ES"/>
        </w:rPr>
        <w:sectPr w:rsidR="00EC40BE" w:rsidSect="00D66097">
          <w:pgSz w:w="12240" w:h="15840"/>
          <w:pgMar w:top="992" w:right="1469" w:bottom="992" w:left="1701" w:header="720" w:footer="720" w:gutter="0"/>
          <w:cols w:space="720"/>
          <w:vAlign w:val="center"/>
          <w:docGrid w:linePitch="360"/>
        </w:sectPr>
      </w:pPr>
    </w:p>
    <w:p w14:paraId="7AC4ADB9" w14:textId="32B2CFA9" w:rsidR="0040142F" w:rsidRDefault="0040142F" w:rsidP="00D66097">
      <w:pPr>
        <w:rPr>
          <w:sz w:val="36"/>
          <w:szCs w:val="36"/>
          <w:lang w:val="es-ES"/>
        </w:rPr>
      </w:pPr>
    </w:p>
    <w:p w14:paraId="4D9F11CD" w14:textId="6A7ACA40" w:rsidR="00DA20FE" w:rsidRDefault="00DA20FE" w:rsidP="00D66097">
      <w:pPr>
        <w:rPr>
          <w:sz w:val="36"/>
          <w:szCs w:val="36"/>
          <w:lang w:val="es-ES"/>
        </w:rPr>
      </w:pPr>
    </w:p>
    <w:p w14:paraId="03ADDEDB" w14:textId="21395DEB" w:rsidR="00DA20FE" w:rsidRDefault="00DA20FE" w:rsidP="00D66097">
      <w:pPr>
        <w:rPr>
          <w:sz w:val="36"/>
          <w:szCs w:val="36"/>
          <w:lang w:val="es-ES"/>
        </w:rPr>
      </w:pPr>
    </w:p>
    <w:p w14:paraId="66499388" w14:textId="694FA87B" w:rsidR="0040142F" w:rsidRDefault="0040142F" w:rsidP="00D66097">
      <w:pPr>
        <w:rPr>
          <w:sz w:val="36"/>
          <w:szCs w:val="36"/>
          <w:lang w:val="es-ES"/>
        </w:rPr>
      </w:pPr>
    </w:p>
    <w:p w14:paraId="2FFF540C" w14:textId="77777777" w:rsidR="00DA20FE" w:rsidRDefault="00DA20FE" w:rsidP="00D66097">
      <w:pPr>
        <w:rPr>
          <w:sz w:val="36"/>
          <w:szCs w:val="36"/>
          <w:lang w:val="es-ES"/>
        </w:rPr>
      </w:pPr>
    </w:p>
    <w:p w14:paraId="2FADB607" w14:textId="77777777" w:rsidR="00D66097" w:rsidRPr="00D66097" w:rsidRDefault="00D92056" w:rsidP="00D66097">
      <w:pPr>
        <w:rPr>
          <w:sz w:val="36"/>
          <w:szCs w:val="36"/>
          <w:lang w:val="es-ES"/>
        </w:rPr>
      </w:pPr>
      <w:r>
        <w:rPr>
          <w:noProof/>
        </w:rPr>
        <w:pict w14:anchorId="338CDE11">
          <v:shape id="_x0000_s1241" type="#_x0000_t75" style="position:absolute;left:0;text-align:left;margin-left:87.45pt;margin-top:-70.45pt;width:267.9pt;height:77.45pt;z-index:-24" wrapcoords="5988 0 5988 4289 6121 4902 6520 4902 754 5515 -44 5668 -44 21447 10911 21447 21556 21447 21600 21140 21511 14094 21156 13328 20181 12255 21068 10877 21245 8426 20935 7353 21023 5821 19161 5362 7895 4902 7895 0 5988 0">
            <v:imagedata r:id="rId117" o:title="1107px-Logo_del_Ministerio_de_Hacienda"/>
          </v:shape>
        </w:pict>
      </w:r>
    </w:p>
    <w:p w14:paraId="362CFA6B" w14:textId="77777777" w:rsidR="00E73D5F" w:rsidRDefault="00D66097" w:rsidP="00D66097">
      <w:pPr>
        <w:jc w:val="center"/>
        <w:rPr>
          <w:sz w:val="36"/>
          <w:szCs w:val="36"/>
          <w:lang w:val="es-ES"/>
        </w:rPr>
      </w:pPr>
      <w:r w:rsidRPr="00D66097">
        <w:rPr>
          <w:sz w:val="36"/>
          <w:szCs w:val="36"/>
          <w:lang w:val="es-ES"/>
        </w:rPr>
        <w:t>P</w:t>
      </w:r>
      <w:r w:rsidR="00E73D5F" w:rsidRPr="00D66097">
        <w:rPr>
          <w:sz w:val="36"/>
          <w:szCs w:val="36"/>
          <w:lang w:val="es-ES"/>
        </w:rPr>
        <w:t>ROYECTO DE LEY</w:t>
      </w:r>
    </w:p>
    <w:p w14:paraId="768FA679" w14:textId="77777777" w:rsidR="00D66097" w:rsidRPr="00D66097" w:rsidRDefault="00D66097" w:rsidP="00D66097">
      <w:pPr>
        <w:jc w:val="center"/>
        <w:rPr>
          <w:sz w:val="36"/>
          <w:szCs w:val="36"/>
          <w:lang w:val="es-ES"/>
        </w:rPr>
      </w:pPr>
    </w:p>
    <w:p w14:paraId="7FF2545B" w14:textId="77777777" w:rsidR="00E73D5F" w:rsidRPr="00D66097" w:rsidRDefault="00E73D5F" w:rsidP="00D66097">
      <w:pPr>
        <w:jc w:val="center"/>
        <w:rPr>
          <w:sz w:val="36"/>
          <w:szCs w:val="36"/>
          <w:lang w:val="es-ES"/>
        </w:rPr>
      </w:pPr>
      <w:r w:rsidRPr="00D66097">
        <w:rPr>
          <w:sz w:val="36"/>
          <w:szCs w:val="36"/>
          <w:lang w:val="es-ES"/>
        </w:rPr>
        <w:t>PRESUPUESTO NACIONAL</w:t>
      </w:r>
    </w:p>
    <w:p w14:paraId="0E9B368D" w14:textId="77777777" w:rsidR="00D66097" w:rsidRDefault="00D66097" w:rsidP="00D66097">
      <w:pPr>
        <w:jc w:val="center"/>
        <w:rPr>
          <w:sz w:val="36"/>
          <w:szCs w:val="36"/>
          <w:lang w:val="es-ES"/>
        </w:rPr>
      </w:pPr>
    </w:p>
    <w:p w14:paraId="73886CB4" w14:textId="127D7509" w:rsidR="00E52DEB" w:rsidRDefault="00E73D5F" w:rsidP="00E52DEB">
      <w:pPr>
        <w:jc w:val="center"/>
        <w:rPr>
          <w:sz w:val="36"/>
          <w:szCs w:val="36"/>
          <w:lang w:val="es-ES"/>
        </w:rPr>
        <w:sectPr w:rsidR="00E52DEB" w:rsidSect="00D66097">
          <w:pgSz w:w="12240" w:h="15840"/>
          <w:pgMar w:top="992" w:right="1469" w:bottom="992" w:left="1701" w:header="720" w:footer="720" w:gutter="0"/>
          <w:cols w:space="720"/>
          <w:vAlign w:val="center"/>
          <w:docGrid w:linePitch="360"/>
        </w:sectPr>
      </w:pPr>
      <w:r w:rsidRPr="00D66097">
        <w:rPr>
          <w:sz w:val="36"/>
          <w:szCs w:val="36"/>
          <w:lang w:val="es-ES"/>
        </w:rPr>
        <w:t>202</w:t>
      </w:r>
      <w:r w:rsidR="00E52DEB">
        <w:rPr>
          <w:sz w:val="36"/>
          <w:szCs w:val="36"/>
          <w:lang w:val="es-ES"/>
        </w:rPr>
        <w:t>2</w:t>
      </w:r>
    </w:p>
    <w:p w14:paraId="53BF190B" w14:textId="0A051A74" w:rsidR="00B75458" w:rsidRDefault="00300DA3" w:rsidP="00D66097">
      <w:pPr>
        <w:jc w:val="center"/>
        <w:rPr>
          <w:noProof/>
        </w:rPr>
        <w:sectPr w:rsidR="00B75458" w:rsidSect="007737DD">
          <w:pgSz w:w="12240" w:h="15840"/>
          <w:pgMar w:top="993" w:right="1467" w:bottom="993" w:left="1701" w:header="720" w:footer="720" w:gutter="0"/>
          <w:cols w:space="720"/>
          <w:docGrid w:linePitch="360"/>
        </w:sectPr>
      </w:pPr>
      <w:r>
        <w:rPr>
          <w:noProof/>
        </w:rPr>
        <w:lastRenderedPageBreak/>
        <w:pict w14:anchorId="390EDB70">
          <v:shape id="Imagen 1" o:spid="_x0000_i1127" type="#_x0000_t75" alt="Interfaz de usuario gráfica, Aplicación&#10;&#10;Descripción generada automáticamente" style="width:441.75pt;height:327pt;visibility:visible;mso-wrap-style:square">
            <v:imagedata r:id="rId118" o:title="Interfaz de usuario gráfica, Aplicación&#10;&#10;Descripción generada automáticamente"/>
          </v:shape>
        </w:pict>
      </w:r>
    </w:p>
    <w:p w14:paraId="6530AB50" w14:textId="737AB48B" w:rsidR="00CA1897" w:rsidRDefault="00D92056" w:rsidP="00CA1897">
      <w:pPr>
        <w:pStyle w:val="Ttulo3"/>
        <w:jc w:val="center"/>
      </w:pPr>
      <w:bookmarkStart w:id="112" w:name="_Toc83797864"/>
      <w:r>
        <w:rPr>
          <w:noProof/>
        </w:rPr>
        <w:lastRenderedPageBreak/>
        <w:pict w14:anchorId="3E3006EC">
          <v:roundrect id="_x0000_s1242" style="position:absolute;left:0;text-align:left;margin-left:44.5pt;margin-top:-2.1pt;width:393.45pt;height:44.35pt;z-index:-23" arcsize="10923f" fillcolor="#4472c4" strokecolor="#f2f2f2" strokeweight="3pt">
            <v:fill color2="fill lighten(51)" angle="-135" focusposition=".5,.5" focussize="" method="linear sigma" type="gradient"/>
            <v:shadow on="t" type="perspective" color="#1f3763" opacity=".5" offset="1pt" offset2="-1pt"/>
          </v:roundrect>
        </w:pict>
      </w:r>
      <w:r w:rsidR="00CA1897">
        <w:t>Cuadros complementarios de ingresos – 202</w:t>
      </w:r>
      <w:r w:rsidR="005009D1">
        <w:t>2</w:t>
      </w:r>
      <w:bookmarkEnd w:id="112"/>
    </w:p>
    <w:p w14:paraId="1729009E" w14:textId="77777777" w:rsidR="00CA1897" w:rsidRDefault="00CA1897" w:rsidP="00CA1897">
      <w:pPr>
        <w:sectPr w:rsidR="00CA1897" w:rsidSect="00CA1897">
          <w:pgSz w:w="12240" w:h="15840"/>
          <w:pgMar w:top="992" w:right="1469" w:bottom="992" w:left="1701" w:header="720" w:footer="720" w:gutter="0"/>
          <w:cols w:space="720"/>
          <w:vAlign w:val="center"/>
          <w:docGrid w:linePitch="360"/>
        </w:sectPr>
      </w:pPr>
      <w:r>
        <w:br w:type="textWrapping" w:clear="all"/>
      </w:r>
    </w:p>
    <w:p w14:paraId="752BE2D0" w14:textId="2FA942FE" w:rsidR="00FA7FB4" w:rsidRDefault="00FA7FB4" w:rsidP="00CA1897">
      <w:pPr>
        <w:spacing w:after="0"/>
        <w:jc w:val="center"/>
        <w:rPr>
          <w:b/>
          <w:bCs/>
        </w:rPr>
      </w:pPr>
    </w:p>
    <w:p w14:paraId="0B7BE6D0" w14:textId="28FBE442" w:rsidR="00FA7FB4" w:rsidRDefault="00300DA3" w:rsidP="00CA1897">
      <w:pPr>
        <w:spacing w:after="0"/>
        <w:jc w:val="center"/>
        <w:rPr>
          <w:b/>
          <w:bCs/>
        </w:rPr>
      </w:pPr>
      <w:r>
        <w:pict w14:anchorId="60335571">
          <v:shape id="_x0000_i1128" type="#_x0000_t75" style="width:453.75pt;height:423.75pt">
            <v:imagedata r:id="rId119" o:title=""/>
          </v:shape>
        </w:pict>
      </w:r>
    </w:p>
    <w:p w14:paraId="0FED4F0F" w14:textId="77777777" w:rsidR="00CA1897" w:rsidRDefault="00CA1897" w:rsidP="00CA1897">
      <w:pPr>
        <w:spacing w:after="0"/>
        <w:jc w:val="center"/>
        <w:rPr>
          <w:b/>
          <w:bCs/>
        </w:rPr>
      </w:pPr>
    </w:p>
    <w:p w14:paraId="207BAFCB" w14:textId="62708706" w:rsidR="00CA1897" w:rsidRDefault="00CA1897" w:rsidP="00CA1897">
      <w:pPr>
        <w:spacing w:after="0"/>
        <w:rPr>
          <w:noProof/>
        </w:rPr>
      </w:pPr>
    </w:p>
    <w:p w14:paraId="4F95E69E" w14:textId="44BD1FCD" w:rsidR="00CC4D85" w:rsidRDefault="00CC4D85" w:rsidP="00CA1897">
      <w:pPr>
        <w:spacing w:after="0"/>
        <w:rPr>
          <w:noProof/>
        </w:rPr>
      </w:pPr>
    </w:p>
    <w:p w14:paraId="2679E499" w14:textId="55D9938D" w:rsidR="00CC4D85" w:rsidRDefault="00300DA3" w:rsidP="00CA1897">
      <w:pPr>
        <w:spacing w:after="0"/>
        <w:rPr>
          <w:b/>
          <w:bCs/>
        </w:rPr>
      </w:pPr>
      <w:r>
        <w:lastRenderedPageBreak/>
        <w:pict w14:anchorId="13C19B45">
          <v:shape id="_x0000_i1129" type="#_x0000_t75" style="width:453.75pt;height:295.5pt">
            <v:imagedata r:id="rId120" o:title=""/>
          </v:shape>
        </w:pict>
      </w:r>
    </w:p>
    <w:p w14:paraId="1943D577" w14:textId="16FE6476" w:rsidR="00CA1897" w:rsidRDefault="00CA1897" w:rsidP="00CA1897">
      <w:pPr>
        <w:spacing w:after="0"/>
        <w:rPr>
          <w:b/>
          <w:bCs/>
        </w:rPr>
      </w:pPr>
    </w:p>
    <w:p w14:paraId="6B95C451" w14:textId="329C9B22" w:rsidR="00CA1897" w:rsidRDefault="00300DA3" w:rsidP="00CA1897">
      <w:pPr>
        <w:spacing w:after="0"/>
        <w:rPr>
          <w:b/>
          <w:bCs/>
        </w:rPr>
      </w:pPr>
      <w:r>
        <w:pict w14:anchorId="44DC19E1">
          <v:shape id="_x0000_i1130" type="#_x0000_t75" style="width:453.75pt;height:257.25pt">
            <v:imagedata r:id="rId121" o:title=""/>
          </v:shape>
        </w:pict>
      </w:r>
    </w:p>
    <w:p w14:paraId="63E63ED1" w14:textId="3CF82FE2" w:rsidR="00CA1897" w:rsidRDefault="009C5E2A" w:rsidP="00CA1897">
      <w:pPr>
        <w:spacing w:after="0"/>
        <w:rPr>
          <w:b/>
          <w:bCs/>
        </w:rPr>
      </w:pPr>
      <w:r>
        <w:rPr>
          <w:noProof/>
        </w:rPr>
        <w:t xml:space="preserve">               </w:t>
      </w:r>
    </w:p>
    <w:p w14:paraId="1304CE17" w14:textId="789111F3" w:rsidR="00CA1897" w:rsidRDefault="00CA1897" w:rsidP="00CA1897">
      <w:pPr>
        <w:spacing w:after="0"/>
        <w:rPr>
          <w:b/>
          <w:bCs/>
        </w:rPr>
      </w:pPr>
    </w:p>
    <w:p w14:paraId="706A9F1F" w14:textId="63E37BF8" w:rsidR="004D1D43" w:rsidRDefault="00300DA3" w:rsidP="00CA1897">
      <w:pPr>
        <w:spacing w:after="0"/>
        <w:rPr>
          <w:b/>
          <w:bCs/>
        </w:rPr>
      </w:pPr>
      <w:r>
        <w:rPr>
          <w:noProof/>
        </w:rPr>
        <w:lastRenderedPageBreak/>
        <w:pict w14:anchorId="5CC3F038">
          <v:shape id="_x0000_i1131" type="#_x0000_t75" style="width:442.5pt;height:304.5pt;visibility:visible;mso-wrap-style:square">
            <v:imagedata r:id="rId122" o:title=""/>
          </v:shape>
        </w:pict>
      </w:r>
    </w:p>
    <w:p w14:paraId="1FDFD500" w14:textId="77777777" w:rsidR="00CC4D85" w:rsidRDefault="00CC4D85" w:rsidP="004D1D43"/>
    <w:p w14:paraId="14C57A62" w14:textId="19D7011A" w:rsidR="004D1D43" w:rsidRDefault="004D1D43" w:rsidP="004D1D43">
      <w:pPr>
        <w:sectPr w:rsidR="004D1D43" w:rsidSect="007737DD">
          <w:pgSz w:w="12240" w:h="15840"/>
          <w:pgMar w:top="993" w:right="1467" w:bottom="993" w:left="1701" w:header="720" w:footer="720" w:gutter="0"/>
          <w:cols w:space="720"/>
          <w:docGrid w:linePitch="360"/>
        </w:sectPr>
      </w:pPr>
    </w:p>
    <w:p w14:paraId="636BA8F9" w14:textId="4FF074E1" w:rsidR="00AE4EF2" w:rsidRDefault="00D92056" w:rsidP="00A327AC">
      <w:pPr>
        <w:pStyle w:val="Ttulo2"/>
        <w:jc w:val="center"/>
        <w:sectPr w:rsidR="00AE4EF2" w:rsidSect="00AE4EF2">
          <w:pgSz w:w="12240" w:h="15840"/>
          <w:pgMar w:top="992" w:right="1469" w:bottom="992" w:left="1701" w:header="720" w:footer="720" w:gutter="0"/>
          <w:cols w:space="720"/>
          <w:vAlign w:val="center"/>
          <w:docGrid w:linePitch="360"/>
        </w:sectPr>
      </w:pPr>
      <w:bookmarkStart w:id="113" w:name="_Toc83797865"/>
      <w:r>
        <w:rPr>
          <w:noProof/>
        </w:rPr>
        <w:lastRenderedPageBreak/>
        <w:pict w14:anchorId="3E3006EC">
          <v:roundrect id="_x0000_s1348" style="position:absolute;left:0;text-align:left;margin-left:27.6pt;margin-top:-9.4pt;width:393.45pt;height:44.35pt;z-index:-18" arcsize="10923f" fillcolor="#4472c4" strokecolor="#f2f2f2" strokeweight="3pt">
            <v:fill color2="fill lighten(51)" angle="-135" focusposition=".5,.5" focussize="" method="linear sigma" type="gradient"/>
            <v:shadow on="t" type="perspective" color="#1f3763" opacity=".5" offset="1pt" offset2="-1pt"/>
          </v:roundrect>
        </w:pict>
      </w:r>
      <w:r w:rsidR="00CA1897">
        <w:t>Anexo 2 Información Complementaria de Egreso</w:t>
      </w:r>
      <w:bookmarkEnd w:id="113"/>
    </w:p>
    <w:p w14:paraId="1F27F93E" w14:textId="05B8721C" w:rsidR="00537336" w:rsidRPr="0041012B" w:rsidRDefault="00D92056" w:rsidP="00BB6793">
      <w:pPr>
        <w:pStyle w:val="Ttulo2"/>
        <w:jc w:val="center"/>
        <w:sectPr w:rsidR="00537336" w:rsidRPr="0041012B" w:rsidSect="00537336">
          <w:pgSz w:w="12240" w:h="15840"/>
          <w:pgMar w:top="992" w:right="1469" w:bottom="992" w:left="1701" w:header="720" w:footer="720" w:gutter="0"/>
          <w:cols w:space="720"/>
          <w:vAlign w:val="center"/>
          <w:docGrid w:linePitch="360"/>
        </w:sectPr>
      </w:pPr>
      <w:bookmarkStart w:id="114" w:name="_Toc83797866"/>
      <w:r>
        <w:rPr>
          <w:noProof/>
        </w:rPr>
        <w:lastRenderedPageBreak/>
        <w:pict w14:anchorId="3E3006EC">
          <v:roundrect id="_x0000_s1349" style="position:absolute;left:0;text-align:left;margin-left:-9.15pt;margin-top:-14.95pt;width:478.95pt;height:60.5pt;z-index:-17" arcsize="10923f" fillcolor="#4472c4" strokecolor="#f2f2f2" strokeweight="3pt">
            <v:fill color2="fill lighten(51)" angle="-135" focusposition=".5,.5" focussize="" method="linear sigma" type="gradient"/>
            <v:shadow on="t" type="perspective" color="#1f3763" opacity=".5" offset="1pt" offset2="-1pt"/>
          </v:roundrect>
        </w:pict>
      </w:r>
      <w:r w:rsidR="00CA1897">
        <w:t>Presupuesto de Egresos: Integrado, Aplicación General y Específicos</w:t>
      </w:r>
      <w:r w:rsidR="00537336">
        <w:t xml:space="preserve"> </w:t>
      </w:r>
      <w:r w:rsidR="00CA1897">
        <w:t>AÑO 202</w:t>
      </w:r>
      <w:r w:rsidR="005009D1">
        <w:t>2</w:t>
      </w:r>
      <w:bookmarkEnd w:id="114"/>
    </w:p>
    <w:p w14:paraId="1BAADD60" w14:textId="4DF3E25C" w:rsidR="007C7B7A" w:rsidRDefault="007C7B7A" w:rsidP="000720A2">
      <w:pPr>
        <w:spacing w:after="0"/>
        <w:jc w:val="center"/>
        <w:rPr>
          <w:b/>
          <w:bCs/>
        </w:rPr>
      </w:pPr>
      <w:r>
        <w:rPr>
          <w:b/>
          <w:bCs/>
        </w:rPr>
        <w:lastRenderedPageBreak/>
        <w:t>PRESUPUESTO DE E</w:t>
      </w:r>
      <w:r w:rsidR="005F1815">
        <w:rPr>
          <w:b/>
          <w:bCs/>
        </w:rPr>
        <w:t>G</w:t>
      </w:r>
      <w:r>
        <w:rPr>
          <w:b/>
          <w:bCs/>
        </w:rPr>
        <w:t xml:space="preserve">RESOS PERIODO </w:t>
      </w:r>
      <w:r w:rsidR="005F1815">
        <w:rPr>
          <w:b/>
          <w:bCs/>
        </w:rPr>
        <w:t>202</w:t>
      </w:r>
      <w:r w:rsidR="00E01554">
        <w:rPr>
          <w:b/>
          <w:bCs/>
        </w:rPr>
        <w:t>2</w:t>
      </w:r>
    </w:p>
    <w:p w14:paraId="4413315B" w14:textId="0FC19D3D" w:rsidR="005F1815" w:rsidRDefault="005F1815" w:rsidP="000720A2">
      <w:pPr>
        <w:spacing w:after="0"/>
        <w:jc w:val="center"/>
        <w:rPr>
          <w:b/>
          <w:bCs/>
        </w:rPr>
      </w:pPr>
      <w:r>
        <w:rPr>
          <w:b/>
          <w:bCs/>
        </w:rPr>
        <w:t>INTEGRADO APLICACIÓN GENERAL Y ESPECÍFICA</w:t>
      </w:r>
    </w:p>
    <w:p w14:paraId="39860549" w14:textId="15E47345" w:rsidR="000720A2" w:rsidRDefault="000720A2" w:rsidP="000720A2">
      <w:pPr>
        <w:spacing w:after="0"/>
        <w:jc w:val="center"/>
      </w:pPr>
      <w:r w:rsidRPr="000720A2">
        <w:t>(miles de colones)</w:t>
      </w:r>
    </w:p>
    <w:p w14:paraId="7826E1E0" w14:textId="77777777" w:rsidR="00E34B4C" w:rsidRPr="000720A2" w:rsidRDefault="00E34B4C" w:rsidP="000720A2">
      <w:pPr>
        <w:spacing w:after="0"/>
        <w:jc w:val="center"/>
      </w:pPr>
    </w:p>
    <w:p w14:paraId="26A03436" w14:textId="3DF4ED18" w:rsidR="005F1815" w:rsidRDefault="00D92056" w:rsidP="00CA1897">
      <w:pPr>
        <w:spacing w:after="0"/>
        <w:rPr>
          <w:b/>
          <w:bCs/>
        </w:rPr>
      </w:pPr>
      <w:r>
        <w:pict w14:anchorId="442EA65A">
          <v:shape id="_x0000_i1132" type="#_x0000_t75" style="width:453.75pt;height:478.5pt">
            <v:imagedata r:id="rId123" o:title=""/>
          </v:shape>
        </w:pict>
      </w:r>
    </w:p>
    <w:p w14:paraId="0DCBE51C" w14:textId="77777777" w:rsidR="000720A2" w:rsidRDefault="000720A2" w:rsidP="00CA1897">
      <w:pPr>
        <w:spacing w:after="0"/>
      </w:pPr>
    </w:p>
    <w:p w14:paraId="29497D2B" w14:textId="77777777" w:rsidR="0024227A" w:rsidRDefault="0024227A" w:rsidP="00CA1897">
      <w:pPr>
        <w:spacing w:after="0"/>
      </w:pPr>
    </w:p>
    <w:p w14:paraId="3CEE6829" w14:textId="78388C14" w:rsidR="0024227A" w:rsidRDefault="0024227A" w:rsidP="00CA1897">
      <w:pPr>
        <w:spacing w:after="0"/>
      </w:pPr>
    </w:p>
    <w:p w14:paraId="2C62DDB8" w14:textId="67E09875" w:rsidR="001C7CA1" w:rsidRDefault="001C7CA1" w:rsidP="00CA1897">
      <w:pPr>
        <w:spacing w:after="0"/>
      </w:pPr>
    </w:p>
    <w:p w14:paraId="2E45BEAF" w14:textId="44B114EB" w:rsidR="001C7CA1" w:rsidRDefault="001C7CA1" w:rsidP="00CA1897">
      <w:pPr>
        <w:spacing w:after="0"/>
      </w:pPr>
    </w:p>
    <w:p w14:paraId="587C50F0" w14:textId="77777777" w:rsidR="001C7CA1" w:rsidRDefault="001C7CA1" w:rsidP="00CA1897">
      <w:pPr>
        <w:spacing w:after="0"/>
      </w:pPr>
    </w:p>
    <w:p w14:paraId="5A2B9AE2" w14:textId="55E1C24B" w:rsidR="001C2003" w:rsidRDefault="001C2003" w:rsidP="00CA1897">
      <w:pPr>
        <w:spacing w:after="0"/>
      </w:pPr>
    </w:p>
    <w:p w14:paraId="50E78A31" w14:textId="5DAD568F" w:rsidR="001C2003" w:rsidRDefault="001C2003" w:rsidP="00CA1897">
      <w:pPr>
        <w:spacing w:after="0"/>
      </w:pPr>
    </w:p>
    <w:p w14:paraId="1AA15AE3" w14:textId="77777777" w:rsidR="00E01554" w:rsidRDefault="00E01554" w:rsidP="001C2003">
      <w:pPr>
        <w:spacing w:after="0"/>
        <w:jc w:val="center"/>
        <w:rPr>
          <w:b/>
          <w:bCs/>
        </w:rPr>
      </w:pPr>
    </w:p>
    <w:p w14:paraId="34B435B6" w14:textId="19246C56" w:rsidR="001C2003" w:rsidRDefault="001C2003" w:rsidP="001C2003">
      <w:pPr>
        <w:spacing w:after="0"/>
        <w:jc w:val="center"/>
        <w:rPr>
          <w:b/>
          <w:bCs/>
        </w:rPr>
      </w:pPr>
      <w:r>
        <w:rPr>
          <w:b/>
          <w:bCs/>
        </w:rPr>
        <w:lastRenderedPageBreak/>
        <w:t>PRESUPUESTO DE EGRESOS PERIODO 202</w:t>
      </w:r>
      <w:r w:rsidR="00E01554">
        <w:rPr>
          <w:b/>
          <w:bCs/>
        </w:rPr>
        <w:t>2</w:t>
      </w:r>
    </w:p>
    <w:p w14:paraId="007D62FC" w14:textId="77777777" w:rsidR="001C2003" w:rsidRDefault="001C2003" w:rsidP="001C2003">
      <w:pPr>
        <w:spacing w:after="0"/>
        <w:jc w:val="center"/>
        <w:rPr>
          <w:b/>
          <w:bCs/>
        </w:rPr>
      </w:pPr>
      <w:r>
        <w:rPr>
          <w:b/>
          <w:bCs/>
        </w:rPr>
        <w:t>INTEGRADO APLICACIÓN GENERAL Y ESPECÍFICA</w:t>
      </w:r>
    </w:p>
    <w:p w14:paraId="654B052F" w14:textId="53D6814D" w:rsidR="001C2003" w:rsidRDefault="001C2003" w:rsidP="001C2003">
      <w:pPr>
        <w:spacing w:after="0"/>
        <w:jc w:val="center"/>
      </w:pPr>
      <w:r w:rsidRPr="000720A2">
        <w:t>(miles de colones)</w:t>
      </w:r>
    </w:p>
    <w:p w14:paraId="672B484D" w14:textId="77777777" w:rsidR="00462E86" w:rsidRDefault="00462E86" w:rsidP="001C2003">
      <w:pPr>
        <w:spacing w:after="0"/>
        <w:jc w:val="center"/>
      </w:pPr>
    </w:p>
    <w:p w14:paraId="5DDEA734" w14:textId="21A9CD1C" w:rsidR="001C2003" w:rsidRDefault="00300DA3" w:rsidP="00CA1897">
      <w:pPr>
        <w:spacing w:after="0"/>
      </w:pPr>
      <w:r>
        <w:pict w14:anchorId="2425AEA3">
          <v:shape id="_x0000_i1133" type="#_x0000_t75" style="width:453.75pt;height:548.25pt">
            <v:imagedata r:id="rId124" o:title=""/>
          </v:shape>
        </w:pict>
      </w:r>
    </w:p>
    <w:p w14:paraId="34B5433B" w14:textId="77777777" w:rsidR="0024227A" w:rsidRDefault="0024227A" w:rsidP="00CA1897">
      <w:pPr>
        <w:spacing w:after="0"/>
      </w:pPr>
    </w:p>
    <w:p w14:paraId="5BD6594C" w14:textId="77777777" w:rsidR="0024227A" w:rsidRDefault="0024227A" w:rsidP="00CA1897">
      <w:pPr>
        <w:spacing w:after="0"/>
      </w:pPr>
    </w:p>
    <w:p w14:paraId="44555D41" w14:textId="77777777" w:rsidR="0024227A" w:rsidRDefault="0024227A" w:rsidP="00CA1897">
      <w:pPr>
        <w:spacing w:after="0"/>
        <w:rPr>
          <w:b/>
          <w:bCs/>
        </w:rPr>
      </w:pPr>
    </w:p>
    <w:p w14:paraId="778DB1AC" w14:textId="77777777" w:rsidR="00E01554" w:rsidRDefault="00E01554" w:rsidP="00462E86">
      <w:pPr>
        <w:spacing w:after="0"/>
        <w:jc w:val="center"/>
        <w:rPr>
          <w:b/>
          <w:bCs/>
        </w:rPr>
      </w:pPr>
    </w:p>
    <w:p w14:paraId="7E6A114C" w14:textId="42BEF669" w:rsidR="00462E86" w:rsidRDefault="00462E86" w:rsidP="00462E86">
      <w:pPr>
        <w:spacing w:after="0"/>
        <w:jc w:val="center"/>
        <w:rPr>
          <w:b/>
          <w:bCs/>
        </w:rPr>
      </w:pPr>
      <w:r>
        <w:rPr>
          <w:b/>
          <w:bCs/>
        </w:rPr>
        <w:lastRenderedPageBreak/>
        <w:t>PRESUPUESTO DE EGRESOS PERIODO 202</w:t>
      </w:r>
      <w:r w:rsidR="00E01554">
        <w:rPr>
          <w:b/>
          <w:bCs/>
        </w:rPr>
        <w:t>2</w:t>
      </w:r>
    </w:p>
    <w:p w14:paraId="4626960E" w14:textId="77777777" w:rsidR="00462E86" w:rsidRDefault="00462E86" w:rsidP="00462E86">
      <w:pPr>
        <w:spacing w:after="0"/>
        <w:jc w:val="center"/>
        <w:rPr>
          <w:b/>
          <w:bCs/>
        </w:rPr>
      </w:pPr>
      <w:r>
        <w:rPr>
          <w:b/>
          <w:bCs/>
        </w:rPr>
        <w:t>INTEGRADO APLICACIÓN GENERAL Y ESPECÍFICA</w:t>
      </w:r>
    </w:p>
    <w:p w14:paraId="51578441" w14:textId="77777777" w:rsidR="00462E86" w:rsidRDefault="00462E86" w:rsidP="00462E86">
      <w:pPr>
        <w:spacing w:after="0"/>
        <w:jc w:val="center"/>
      </w:pPr>
      <w:r w:rsidRPr="000720A2">
        <w:t>(miles de colones)</w:t>
      </w:r>
    </w:p>
    <w:p w14:paraId="1CA347C7" w14:textId="77777777" w:rsidR="00462E86" w:rsidRDefault="00462E86" w:rsidP="00CA1897">
      <w:pPr>
        <w:spacing w:after="0"/>
        <w:rPr>
          <w:b/>
          <w:bCs/>
        </w:rPr>
      </w:pPr>
    </w:p>
    <w:p w14:paraId="46DDE3FF" w14:textId="0A2E6C37" w:rsidR="00F127CF" w:rsidRDefault="00F127CF" w:rsidP="00CA1897">
      <w:pPr>
        <w:spacing w:after="0"/>
        <w:rPr>
          <w:b/>
          <w:bCs/>
        </w:rPr>
      </w:pPr>
    </w:p>
    <w:p w14:paraId="629E0B2A" w14:textId="17ED294F" w:rsidR="00F127CF" w:rsidRDefault="00300DA3" w:rsidP="00CA1897">
      <w:pPr>
        <w:spacing w:after="0"/>
        <w:rPr>
          <w:b/>
          <w:bCs/>
        </w:rPr>
      </w:pPr>
      <w:r>
        <w:pict w14:anchorId="39454C03">
          <v:shape id="_x0000_i1134" type="#_x0000_t75" style="width:453.75pt;height:483pt">
            <v:imagedata r:id="rId125" o:title=""/>
          </v:shape>
        </w:pict>
      </w:r>
    </w:p>
    <w:p w14:paraId="19BE647F" w14:textId="77777777" w:rsidR="00F127CF" w:rsidRDefault="00F127CF" w:rsidP="00CA1897">
      <w:pPr>
        <w:spacing w:after="0"/>
        <w:rPr>
          <w:b/>
          <w:bCs/>
        </w:rPr>
      </w:pPr>
    </w:p>
    <w:p w14:paraId="1230187F" w14:textId="00568A01" w:rsidR="00F127CF" w:rsidRDefault="00F127CF" w:rsidP="00CA1897">
      <w:pPr>
        <w:spacing w:after="0"/>
        <w:rPr>
          <w:b/>
          <w:bCs/>
        </w:rPr>
      </w:pPr>
    </w:p>
    <w:p w14:paraId="12F8F4B9" w14:textId="73D12510" w:rsidR="001C7CA1" w:rsidRDefault="001C7CA1" w:rsidP="00CA1897">
      <w:pPr>
        <w:spacing w:after="0"/>
        <w:rPr>
          <w:b/>
          <w:bCs/>
        </w:rPr>
      </w:pPr>
    </w:p>
    <w:p w14:paraId="3987C670" w14:textId="28D48AD5" w:rsidR="001C7CA1" w:rsidRDefault="001C7CA1" w:rsidP="00CA1897">
      <w:pPr>
        <w:spacing w:after="0"/>
        <w:rPr>
          <w:b/>
          <w:bCs/>
        </w:rPr>
      </w:pPr>
    </w:p>
    <w:p w14:paraId="7CDEE68A" w14:textId="0E3F422F" w:rsidR="001C7CA1" w:rsidRDefault="001C7CA1" w:rsidP="00CA1897">
      <w:pPr>
        <w:spacing w:after="0"/>
        <w:rPr>
          <w:b/>
          <w:bCs/>
        </w:rPr>
      </w:pPr>
    </w:p>
    <w:p w14:paraId="2BDAB6E7" w14:textId="00A78DBE" w:rsidR="001C7CA1" w:rsidRDefault="001C7CA1" w:rsidP="00CA1897">
      <w:pPr>
        <w:spacing w:after="0"/>
        <w:rPr>
          <w:b/>
          <w:bCs/>
        </w:rPr>
      </w:pPr>
    </w:p>
    <w:p w14:paraId="36F572FD" w14:textId="77777777" w:rsidR="001C7CA1" w:rsidRDefault="001C7CA1" w:rsidP="00CA1897">
      <w:pPr>
        <w:spacing w:after="0"/>
        <w:rPr>
          <w:b/>
          <w:bCs/>
        </w:rPr>
      </w:pPr>
    </w:p>
    <w:p w14:paraId="212E717D" w14:textId="77777777" w:rsidR="00E01554" w:rsidRDefault="00E01554" w:rsidP="00F127CF">
      <w:pPr>
        <w:spacing w:after="0"/>
        <w:jc w:val="center"/>
        <w:rPr>
          <w:b/>
          <w:bCs/>
        </w:rPr>
      </w:pPr>
    </w:p>
    <w:p w14:paraId="1E84789A" w14:textId="463BE05A" w:rsidR="00F127CF" w:rsidRDefault="00F127CF" w:rsidP="00F127CF">
      <w:pPr>
        <w:spacing w:after="0"/>
        <w:jc w:val="center"/>
        <w:rPr>
          <w:b/>
          <w:bCs/>
        </w:rPr>
      </w:pPr>
      <w:r>
        <w:rPr>
          <w:b/>
          <w:bCs/>
        </w:rPr>
        <w:lastRenderedPageBreak/>
        <w:t>PRESUPUESTO DE EGRESOS PERIODO 202</w:t>
      </w:r>
      <w:r w:rsidR="00E01554">
        <w:rPr>
          <w:b/>
          <w:bCs/>
        </w:rPr>
        <w:t>2</w:t>
      </w:r>
    </w:p>
    <w:p w14:paraId="5B1367A9" w14:textId="77777777" w:rsidR="00F127CF" w:rsidRDefault="00F127CF" w:rsidP="00F127CF">
      <w:pPr>
        <w:spacing w:after="0"/>
        <w:jc w:val="center"/>
        <w:rPr>
          <w:b/>
          <w:bCs/>
        </w:rPr>
      </w:pPr>
      <w:r>
        <w:rPr>
          <w:b/>
          <w:bCs/>
        </w:rPr>
        <w:t>INTEGRADO APLICACIÓN GENERAL Y ESPECÍFICA</w:t>
      </w:r>
    </w:p>
    <w:p w14:paraId="127CB5AF" w14:textId="77777777" w:rsidR="00F127CF" w:rsidRDefault="00F127CF" w:rsidP="00F127CF">
      <w:pPr>
        <w:spacing w:after="0"/>
        <w:jc w:val="center"/>
      </w:pPr>
      <w:r w:rsidRPr="000720A2">
        <w:t>(miles de colones)</w:t>
      </w:r>
    </w:p>
    <w:p w14:paraId="5F7D41F6" w14:textId="2581459B" w:rsidR="00F127CF" w:rsidRDefault="00F127CF" w:rsidP="00CA1897">
      <w:pPr>
        <w:spacing w:after="0"/>
        <w:rPr>
          <w:b/>
          <w:bCs/>
        </w:rPr>
      </w:pPr>
    </w:p>
    <w:p w14:paraId="6B57FFAE" w14:textId="32CC0764" w:rsidR="00606D7D" w:rsidRDefault="00300DA3" w:rsidP="00CA1897">
      <w:pPr>
        <w:spacing w:after="0"/>
        <w:rPr>
          <w:b/>
          <w:bCs/>
        </w:rPr>
      </w:pPr>
      <w:r>
        <w:pict w14:anchorId="4A4E6642">
          <v:shape id="_x0000_i1135" type="#_x0000_t75" style="width:453.75pt;height:468pt">
            <v:imagedata r:id="rId126" o:title=""/>
          </v:shape>
        </w:pict>
      </w:r>
    </w:p>
    <w:p w14:paraId="6C651C01" w14:textId="4C0E6A86" w:rsidR="00606D7D" w:rsidRDefault="00606D7D" w:rsidP="00CA1897">
      <w:pPr>
        <w:spacing w:after="0"/>
        <w:rPr>
          <w:b/>
          <w:bCs/>
        </w:rPr>
      </w:pPr>
    </w:p>
    <w:p w14:paraId="601979BC" w14:textId="4C600015" w:rsidR="00606D7D" w:rsidRDefault="00606D7D" w:rsidP="00CA1897">
      <w:pPr>
        <w:spacing w:after="0"/>
        <w:rPr>
          <w:b/>
          <w:bCs/>
        </w:rPr>
      </w:pPr>
    </w:p>
    <w:p w14:paraId="19EFF6DB" w14:textId="58445F11" w:rsidR="00606D7D" w:rsidRDefault="00606D7D" w:rsidP="00CA1897">
      <w:pPr>
        <w:spacing w:after="0"/>
        <w:rPr>
          <w:b/>
          <w:bCs/>
        </w:rPr>
      </w:pPr>
    </w:p>
    <w:p w14:paraId="520003EA" w14:textId="65A301B2" w:rsidR="001C7CA1" w:rsidRDefault="001C7CA1" w:rsidP="00CA1897">
      <w:pPr>
        <w:spacing w:after="0"/>
        <w:rPr>
          <w:b/>
          <w:bCs/>
        </w:rPr>
      </w:pPr>
    </w:p>
    <w:p w14:paraId="3984F3C3" w14:textId="3C886179" w:rsidR="001C7CA1" w:rsidRDefault="001C7CA1" w:rsidP="00CA1897">
      <w:pPr>
        <w:spacing w:after="0"/>
        <w:rPr>
          <w:b/>
          <w:bCs/>
        </w:rPr>
      </w:pPr>
    </w:p>
    <w:p w14:paraId="57102C6F" w14:textId="2285711F" w:rsidR="001C7CA1" w:rsidRDefault="001C7CA1" w:rsidP="00CA1897">
      <w:pPr>
        <w:spacing w:after="0"/>
        <w:rPr>
          <w:b/>
          <w:bCs/>
        </w:rPr>
      </w:pPr>
    </w:p>
    <w:p w14:paraId="74518115" w14:textId="75D20620" w:rsidR="001C7CA1" w:rsidRDefault="001C7CA1" w:rsidP="00CA1897">
      <w:pPr>
        <w:spacing w:after="0"/>
        <w:rPr>
          <w:b/>
          <w:bCs/>
        </w:rPr>
      </w:pPr>
    </w:p>
    <w:p w14:paraId="1541F170" w14:textId="1DD81A40" w:rsidR="001C7CA1" w:rsidRDefault="001C7CA1" w:rsidP="00CA1897">
      <w:pPr>
        <w:spacing w:after="0"/>
        <w:rPr>
          <w:b/>
          <w:bCs/>
        </w:rPr>
      </w:pPr>
    </w:p>
    <w:p w14:paraId="0673C472" w14:textId="77777777" w:rsidR="001C7CA1" w:rsidRDefault="001C7CA1" w:rsidP="00CA1897">
      <w:pPr>
        <w:spacing w:after="0"/>
        <w:rPr>
          <w:b/>
          <w:bCs/>
        </w:rPr>
      </w:pPr>
    </w:p>
    <w:p w14:paraId="55ED9689" w14:textId="77777777" w:rsidR="00E01554" w:rsidRDefault="00E01554" w:rsidP="00606D7D">
      <w:pPr>
        <w:spacing w:after="0"/>
        <w:jc w:val="center"/>
        <w:rPr>
          <w:b/>
          <w:bCs/>
        </w:rPr>
      </w:pPr>
    </w:p>
    <w:p w14:paraId="4DCC683B" w14:textId="354F1CB3" w:rsidR="00606D7D" w:rsidRDefault="00606D7D" w:rsidP="00606D7D">
      <w:pPr>
        <w:spacing w:after="0"/>
        <w:jc w:val="center"/>
        <w:rPr>
          <w:b/>
          <w:bCs/>
        </w:rPr>
      </w:pPr>
      <w:r>
        <w:rPr>
          <w:b/>
          <w:bCs/>
        </w:rPr>
        <w:lastRenderedPageBreak/>
        <w:t>PRESUPUESTO DE EGRESOS PERIODO 202</w:t>
      </w:r>
      <w:r w:rsidR="00E01554">
        <w:rPr>
          <w:b/>
          <w:bCs/>
        </w:rPr>
        <w:t>2</w:t>
      </w:r>
    </w:p>
    <w:p w14:paraId="35C788DC" w14:textId="77777777" w:rsidR="00606D7D" w:rsidRDefault="00606D7D" w:rsidP="00606D7D">
      <w:pPr>
        <w:spacing w:after="0"/>
        <w:jc w:val="center"/>
        <w:rPr>
          <w:b/>
          <w:bCs/>
        </w:rPr>
      </w:pPr>
      <w:r>
        <w:rPr>
          <w:b/>
          <w:bCs/>
        </w:rPr>
        <w:t>INTEGRADO APLICACIÓN GENERAL Y ESPECÍFICA</w:t>
      </w:r>
    </w:p>
    <w:p w14:paraId="0868779A" w14:textId="268AC338" w:rsidR="00606D7D" w:rsidRDefault="00606D7D" w:rsidP="00E65D84">
      <w:pPr>
        <w:spacing w:after="0"/>
        <w:jc w:val="center"/>
      </w:pPr>
      <w:r w:rsidRPr="000720A2">
        <w:t>(miles de colones</w:t>
      </w:r>
      <w:r>
        <w:t>)</w:t>
      </w:r>
    </w:p>
    <w:p w14:paraId="4910E035" w14:textId="366DBC83" w:rsidR="00606D7D" w:rsidRDefault="00606D7D" w:rsidP="00606D7D">
      <w:pPr>
        <w:spacing w:after="0"/>
        <w:jc w:val="center"/>
      </w:pPr>
    </w:p>
    <w:p w14:paraId="2AE5BA51" w14:textId="22440FEC" w:rsidR="00990418" w:rsidRDefault="00990418" w:rsidP="00606D7D">
      <w:pPr>
        <w:spacing w:after="0"/>
        <w:jc w:val="center"/>
        <w:rPr>
          <w:b/>
          <w:bCs/>
        </w:rPr>
      </w:pPr>
    </w:p>
    <w:p w14:paraId="4EAD4D31" w14:textId="1CB861F2" w:rsidR="00F127CF" w:rsidRDefault="00D92056" w:rsidP="00CA1897">
      <w:pPr>
        <w:spacing w:after="0"/>
        <w:rPr>
          <w:b/>
          <w:bCs/>
        </w:rPr>
        <w:sectPr w:rsidR="00F127CF" w:rsidSect="007737DD">
          <w:pgSz w:w="12240" w:h="15840"/>
          <w:pgMar w:top="993" w:right="1467" w:bottom="993" w:left="1701" w:header="720" w:footer="720" w:gutter="0"/>
          <w:cols w:space="720"/>
          <w:docGrid w:linePitch="360"/>
        </w:sectPr>
      </w:pPr>
      <w:r>
        <w:pict w14:anchorId="37A9C70A">
          <v:shape id="_x0000_i1136" type="#_x0000_t75" style="width:453.75pt;height:538.5pt">
            <v:imagedata r:id="rId127" o:title=""/>
          </v:shape>
        </w:pict>
      </w:r>
    </w:p>
    <w:p w14:paraId="1F323EA5" w14:textId="379390B0" w:rsidR="00CA1897" w:rsidRPr="0052471E" w:rsidRDefault="00D92056" w:rsidP="0052471E">
      <w:pPr>
        <w:pStyle w:val="Ttulo2"/>
        <w:jc w:val="center"/>
      </w:pPr>
      <w:bookmarkStart w:id="115" w:name="_Toc83797867"/>
      <w:r>
        <w:rPr>
          <w:noProof/>
        </w:rPr>
        <w:lastRenderedPageBreak/>
        <w:pict w14:anchorId="53864FEB">
          <v:roundrect id="_x0000_s1243" style="position:absolute;left:0;text-align:left;margin-left:44.1pt;margin-top:-13.5pt;width:393.45pt;height:49.4pt;z-index:-22" arcsize="10923f" fillcolor="#4472c4" strokecolor="#f2f2f2" strokeweight="3pt">
            <v:fill color2="fill lighten(51)" angle="-135" focusposition=".5,.5" focussize="" method="linear sigma" type="gradient"/>
            <v:shadow on="t" type="perspective" color="#1f3763" opacity=".5" offset="1pt" offset2="-1pt"/>
          </v:roundrect>
        </w:pict>
      </w:r>
      <w:r w:rsidR="00CA1897">
        <w:t>Anexo 3 ESCALAS SALARIALES</w:t>
      </w:r>
      <w:r w:rsidR="0052471E">
        <w:t xml:space="preserve"> </w:t>
      </w:r>
      <w:r w:rsidR="00CA1897" w:rsidRPr="00CA1897">
        <w:t>AÑO 202</w:t>
      </w:r>
      <w:r w:rsidR="001C7CA1">
        <w:t>2</w:t>
      </w:r>
      <w:bookmarkEnd w:id="115"/>
    </w:p>
    <w:p w14:paraId="6599FD4E" w14:textId="77777777" w:rsidR="00CA1897" w:rsidRDefault="00CA1897" w:rsidP="00CA1897">
      <w:pPr>
        <w:rPr>
          <w:b/>
          <w:bCs/>
        </w:rPr>
        <w:sectPr w:rsidR="00CA1897" w:rsidSect="00CA1897">
          <w:pgSz w:w="12240" w:h="15840"/>
          <w:pgMar w:top="992" w:right="1469" w:bottom="992" w:left="1701" w:header="720" w:footer="720" w:gutter="0"/>
          <w:cols w:space="720"/>
          <w:vAlign w:val="center"/>
          <w:docGrid w:linePitch="360"/>
        </w:sectPr>
      </w:pPr>
    </w:p>
    <w:p w14:paraId="5F979078" w14:textId="53AD14F1" w:rsidR="00937032" w:rsidRDefault="00D92056" w:rsidP="00FE3899">
      <w:pPr>
        <w:jc w:val="center"/>
      </w:pPr>
      <w:bookmarkStart w:id="116" w:name="_Hlk83799631"/>
      <w:r>
        <w:lastRenderedPageBreak/>
        <w:pict w14:anchorId="44BD5F04">
          <v:shape id="_x0000_i1137" type="#_x0000_t75" style="width:321pt;height:692.25pt">
            <v:imagedata r:id="rId128" o:title=""/>
          </v:shape>
        </w:pict>
      </w:r>
      <w:bookmarkEnd w:id="116"/>
    </w:p>
    <w:p w14:paraId="45045E49" w14:textId="3DD0048D" w:rsidR="009C7B05" w:rsidRDefault="00300DA3" w:rsidP="00FE3899">
      <w:pPr>
        <w:jc w:val="center"/>
      </w:pPr>
      <w:bookmarkStart w:id="117" w:name="_Hlk83799664"/>
      <w:r>
        <w:lastRenderedPageBreak/>
        <w:pict w14:anchorId="45B0CEBB">
          <v:shape id="_x0000_i1138" type="#_x0000_t75" style="width:342.75pt;height:492pt">
            <v:imagedata r:id="rId129" o:title=""/>
          </v:shape>
        </w:pict>
      </w:r>
      <w:bookmarkEnd w:id="117"/>
    </w:p>
    <w:p w14:paraId="5EEFB1F4" w14:textId="28AB0C52" w:rsidR="00FE3899" w:rsidRDefault="00FE3899" w:rsidP="00937032">
      <w:pPr>
        <w:sectPr w:rsidR="00FE3899" w:rsidSect="007737DD">
          <w:pgSz w:w="12240" w:h="15840"/>
          <w:pgMar w:top="993" w:right="1467" w:bottom="993" w:left="1701" w:header="720" w:footer="720" w:gutter="0"/>
          <w:cols w:space="720"/>
          <w:docGrid w:linePitch="360"/>
        </w:sectPr>
      </w:pPr>
    </w:p>
    <w:p w14:paraId="4AD3B2C6" w14:textId="74F6E2CA" w:rsidR="005009D1" w:rsidRDefault="00D92056" w:rsidP="009C7B05">
      <w:pPr>
        <w:pStyle w:val="Ttulo2"/>
        <w:jc w:val="center"/>
        <w:sectPr w:rsidR="005009D1" w:rsidSect="009C7B05">
          <w:pgSz w:w="12240" w:h="15840" w:code="1"/>
          <w:pgMar w:top="992" w:right="1469" w:bottom="992" w:left="1701" w:header="720" w:footer="720" w:gutter="0"/>
          <w:cols w:space="720"/>
          <w:vAlign w:val="center"/>
          <w:docGrid w:linePitch="360"/>
        </w:sectPr>
      </w:pPr>
      <w:bookmarkStart w:id="118" w:name="_Toc83797868"/>
      <w:r>
        <w:rPr>
          <w:noProof/>
        </w:rPr>
        <w:lastRenderedPageBreak/>
        <w:pict w14:anchorId="62B4CF73">
          <v:roundrect id="_x0000_s1246" style="position:absolute;left:0;text-align:left;margin-left:29.1pt;margin-top:-12.05pt;width:393.45pt;height:49.4pt;z-index:-21" arcsize="10923f" fillcolor="#4472c4" strokecolor="#f2f2f2" strokeweight="3pt">
            <v:fill color2="fill lighten(51)" angle="-135" focusposition=".5,.5" focussize="" method="linear sigma" type="gradient"/>
            <v:shadow on="t" type="perspective" color="#1f3763" opacity=".5" offset="1pt" offset2="-1pt"/>
          </v:roundrect>
        </w:pict>
      </w:r>
      <w:r w:rsidR="00937032">
        <w:t>Anexo 4 Estimación de los Ingresos por Matríc</w:t>
      </w:r>
      <w:r w:rsidR="001C7CA1">
        <w:t>ula</w:t>
      </w:r>
      <w:bookmarkEnd w:id="118"/>
    </w:p>
    <w:p w14:paraId="057DFBEA" w14:textId="77777777" w:rsidR="005009D1" w:rsidRDefault="005009D1" w:rsidP="005009D1">
      <w:pPr>
        <w:jc w:val="center"/>
      </w:pPr>
      <w:r>
        <w:rPr>
          <w:b/>
          <w:bCs/>
        </w:rPr>
        <w:lastRenderedPageBreak/>
        <w:t>UNIVERSIDAD NACIONAL</w:t>
      </w:r>
    </w:p>
    <w:p w14:paraId="272CEBDA" w14:textId="3357A085" w:rsidR="005009D1" w:rsidRPr="005009D1" w:rsidRDefault="005009D1" w:rsidP="005009D1">
      <w:pPr>
        <w:jc w:val="center"/>
      </w:pPr>
      <w:r>
        <w:rPr>
          <w:b/>
          <w:bCs/>
        </w:rPr>
        <w:t>PROGRAMA DE GESTIÓN FINANCIERA – ÁREA DE ANÁLISIS Y PLAN PRESUPUESTO</w:t>
      </w:r>
    </w:p>
    <w:p w14:paraId="0160E4B6" w14:textId="77777777" w:rsidR="005009D1" w:rsidRDefault="005009D1" w:rsidP="005009D1">
      <w:pPr>
        <w:jc w:val="center"/>
      </w:pPr>
      <w:r>
        <w:rPr>
          <w:b/>
          <w:bCs/>
        </w:rPr>
        <w:t>METODOLOGÍA PARA LA ESTIMACIÓN DE INGRESOS POR MATRÍCULA</w:t>
      </w:r>
    </w:p>
    <w:p w14:paraId="2372F5F6" w14:textId="77777777" w:rsidR="005009D1" w:rsidRDefault="005009D1" w:rsidP="005009D1">
      <w:pPr>
        <w:rPr>
          <w:b/>
          <w:bCs/>
        </w:rPr>
      </w:pPr>
    </w:p>
    <w:p w14:paraId="0C529525" w14:textId="77777777" w:rsidR="005009D1" w:rsidRDefault="005009D1" w:rsidP="005009D1">
      <w:pPr>
        <w:rPr>
          <w:b/>
          <w:bCs/>
        </w:rPr>
      </w:pPr>
      <w:r>
        <w:rPr>
          <w:b/>
          <w:bCs/>
        </w:rPr>
        <w:t>1.- Insumos e información requeridos:</w:t>
      </w:r>
    </w:p>
    <w:p w14:paraId="57305773" w14:textId="77777777" w:rsidR="005009D1" w:rsidRDefault="005009D1" w:rsidP="005009D1"/>
    <w:p w14:paraId="7497BAA7" w14:textId="77777777" w:rsidR="005009D1" w:rsidRDefault="005009D1" w:rsidP="005009D1">
      <w:pPr>
        <w:numPr>
          <w:ilvl w:val="0"/>
          <w:numId w:val="17"/>
        </w:numPr>
        <w:suppressAutoHyphens/>
        <w:spacing w:after="0" w:line="240" w:lineRule="auto"/>
        <w:jc w:val="left"/>
      </w:pPr>
      <w:r>
        <w:t>Históricos de matrícula (población estudiantil y créditos matriculados) de los últimos cinco períodos liquidados.</w:t>
      </w:r>
    </w:p>
    <w:p w14:paraId="7BE09DBD" w14:textId="77777777" w:rsidR="005009D1" w:rsidRPr="00A54122" w:rsidRDefault="005009D1" w:rsidP="005009D1">
      <w:pPr>
        <w:numPr>
          <w:ilvl w:val="0"/>
          <w:numId w:val="17"/>
        </w:numPr>
        <w:suppressAutoHyphens/>
        <w:spacing w:after="0" w:line="240" w:lineRule="auto"/>
        <w:jc w:val="left"/>
      </w:pPr>
      <w:r>
        <w:t>Reportes de emisión de matrícula del I Ciclo</w:t>
      </w:r>
      <w:r w:rsidRPr="00861597">
        <w:t>, Anual,</w:t>
      </w:r>
      <w:r>
        <w:t xml:space="preserve"> I </w:t>
      </w:r>
      <w:r w:rsidRPr="00A54122">
        <w:t>Trimestre y I Cuatrimestre del año actual.</w:t>
      </w:r>
    </w:p>
    <w:p w14:paraId="73104C46" w14:textId="77777777" w:rsidR="005009D1" w:rsidRPr="00A54122" w:rsidRDefault="005009D1" w:rsidP="005009D1">
      <w:pPr>
        <w:numPr>
          <w:ilvl w:val="0"/>
          <w:numId w:val="17"/>
        </w:numPr>
        <w:suppressAutoHyphens/>
        <w:spacing w:after="0" w:line="240" w:lineRule="auto"/>
        <w:jc w:val="left"/>
      </w:pPr>
      <w:r w:rsidRPr="00A54122">
        <w:t>Proyección del número de créditos a matricular por ciclo lectivo.</w:t>
      </w:r>
    </w:p>
    <w:p w14:paraId="534B19EE" w14:textId="77777777" w:rsidR="005009D1" w:rsidRDefault="005009D1" w:rsidP="005009D1">
      <w:pPr>
        <w:numPr>
          <w:ilvl w:val="0"/>
          <w:numId w:val="17"/>
        </w:numPr>
        <w:suppressAutoHyphens/>
        <w:spacing w:after="0" w:line="240" w:lineRule="auto"/>
        <w:jc w:val="left"/>
      </w:pPr>
      <w:r>
        <w:t>Porcentaje de recuperación o cobro efectivo de la matrícula.</w:t>
      </w:r>
    </w:p>
    <w:p w14:paraId="032EAD16" w14:textId="77777777" w:rsidR="005009D1" w:rsidRDefault="005009D1" w:rsidP="005009D1"/>
    <w:p w14:paraId="56A8F678" w14:textId="612C0609" w:rsidR="005009D1" w:rsidRPr="005009D1" w:rsidRDefault="005009D1" w:rsidP="005009D1">
      <w:r>
        <w:rPr>
          <w:b/>
          <w:bCs/>
        </w:rPr>
        <w:t>2.- Estimación de Ingresos por matrícula de cursos regulares y otras modalidades:</w:t>
      </w:r>
    </w:p>
    <w:p w14:paraId="2B042EA4" w14:textId="77777777" w:rsidR="005009D1" w:rsidRDefault="005009D1" w:rsidP="005009D1">
      <w:pPr>
        <w:numPr>
          <w:ilvl w:val="0"/>
          <w:numId w:val="25"/>
        </w:numPr>
        <w:suppressAutoHyphens/>
        <w:spacing w:after="0" w:line="240" w:lineRule="auto"/>
      </w:pPr>
      <w:r>
        <w:rPr>
          <w:b/>
          <w:bCs/>
        </w:rPr>
        <w:t xml:space="preserve">Estimación del Valor del Crédito: </w:t>
      </w:r>
      <w:r>
        <w:t>La determinación del valor del crédito se respalda en el artículo 18 del Reglamento de Vida Estudiantil, publicado en la Gaceta N°1-2008, que dice:</w:t>
      </w:r>
    </w:p>
    <w:p w14:paraId="5A7E0346" w14:textId="77777777" w:rsidR="005009D1" w:rsidRDefault="005009D1" w:rsidP="005009D1">
      <w:pPr>
        <w:rPr>
          <w:b/>
          <w:bCs/>
        </w:rPr>
      </w:pPr>
    </w:p>
    <w:p w14:paraId="2F506906" w14:textId="77777777" w:rsidR="005009D1" w:rsidRDefault="005009D1" w:rsidP="005009D1">
      <w:r>
        <w:rPr>
          <w:i/>
          <w:iCs/>
        </w:rPr>
        <w:t>Artículo.18 Valor del Crédito:</w:t>
      </w:r>
    </w:p>
    <w:p w14:paraId="549E1DB4" w14:textId="2D0EFEF4" w:rsidR="005009D1" w:rsidRPr="005009D1" w:rsidRDefault="005009D1" w:rsidP="005009D1">
      <w:r>
        <w:rPr>
          <w:i/>
          <w:iCs/>
        </w:rPr>
        <w:t>“El valor del crédito será equivalente al 4% del salario base mensual de un oficinista 1 del Poder Ejecutivo, que aparece en la relación de puestos de la Ley de presupuesto ordinario de la República, aprobada en el mes de noviembre de cada año. Dicho valor regirá para el año siguiente aún y cuando el salario que se toma en consideración sea modificado durante este período...”</w:t>
      </w:r>
    </w:p>
    <w:p w14:paraId="30813434" w14:textId="7958DD3A" w:rsidR="005009D1" w:rsidRDefault="005009D1" w:rsidP="005009D1">
      <w:r>
        <w:t xml:space="preserve">Para los efectos del proceso de formulación presupuestaria, la Vicerrectoría de Vida Estudiantil es la instancia responsable de realizar el cálculo (preliminar) del valor del crédito. Asimismo, durante el </w:t>
      </w:r>
      <w:r w:rsidRPr="00A54122">
        <w:t>primer trimestre de</w:t>
      </w:r>
      <w:r>
        <w:t xml:space="preserve"> cada año, para los efectos de actualizar el sistema de cobro, esa misma instancia realiza la actualización de dicho cálculo y lo comunica a la Sección de Tesorería.</w:t>
      </w:r>
    </w:p>
    <w:p w14:paraId="1CB7C5EA" w14:textId="70F06CCB" w:rsidR="005009D1" w:rsidRDefault="005009D1" w:rsidP="005009D1">
      <w:r>
        <w:t>Para el año 2022 el valor del crédito no presenta incremento y mantiene el mismo costo del año anterior por la suma de</w:t>
      </w:r>
      <w:r>
        <w:rPr>
          <w:b/>
          <w:bCs/>
        </w:rPr>
        <w:t xml:space="preserve"> </w:t>
      </w:r>
      <w:r>
        <w:rPr>
          <w:rFonts w:ascii="Liberation Sans" w:hAnsi="Liberation Sans"/>
          <w:b/>
          <w:bCs/>
          <w:sz w:val="19"/>
        </w:rPr>
        <w:t>₡</w:t>
      </w:r>
      <w:r>
        <w:rPr>
          <w:b/>
          <w:bCs/>
        </w:rPr>
        <w:t xml:space="preserve">12.512,0 </w:t>
      </w:r>
      <w:r>
        <w:t>colones</w:t>
      </w:r>
    </w:p>
    <w:p w14:paraId="528AACAB" w14:textId="77777777" w:rsidR="005009D1" w:rsidRPr="005009D1" w:rsidRDefault="005009D1" w:rsidP="005009D1"/>
    <w:p w14:paraId="14407FF9" w14:textId="5130709B" w:rsidR="005009D1" w:rsidRDefault="005009D1" w:rsidP="005009D1">
      <w:pPr>
        <w:jc w:val="center"/>
        <w:rPr>
          <w:rFonts w:ascii="Liberation Sans" w:hAnsi="Liberation Sans"/>
          <w:b/>
          <w:bCs/>
          <w:sz w:val="19"/>
        </w:rPr>
      </w:pPr>
      <w:r>
        <w:rPr>
          <w:b/>
          <w:bCs/>
        </w:rPr>
        <w:t xml:space="preserve">Valor del Crédito </w:t>
      </w:r>
      <w:r>
        <w:rPr>
          <w:rFonts w:ascii="Liberation Sans" w:hAnsi="Liberation Sans"/>
          <w:b/>
          <w:bCs/>
          <w:sz w:val="19"/>
        </w:rPr>
        <w:t>₡</w:t>
      </w:r>
    </w:p>
    <w:tbl>
      <w:tblPr>
        <w:tblW w:w="6000" w:type="dxa"/>
        <w:jc w:val="center"/>
        <w:tblCellMar>
          <w:left w:w="70" w:type="dxa"/>
          <w:right w:w="70" w:type="dxa"/>
        </w:tblCellMar>
        <w:tblLook w:val="04A0" w:firstRow="1" w:lastRow="0" w:firstColumn="1" w:lastColumn="0" w:noHBand="0" w:noVBand="1"/>
      </w:tblPr>
      <w:tblGrid>
        <w:gridCol w:w="1220"/>
        <w:gridCol w:w="2200"/>
        <w:gridCol w:w="1160"/>
        <w:gridCol w:w="1420"/>
      </w:tblGrid>
      <w:tr w:rsidR="005009D1" w:rsidRPr="00E15539" w14:paraId="371A8F14" w14:textId="77777777" w:rsidTr="00802171">
        <w:trPr>
          <w:trHeight w:val="750"/>
          <w:jc w:val="center"/>
        </w:trPr>
        <w:tc>
          <w:tcPr>
            <w:tcW w:w="1220" w:type="dxa"/>
            <w:tcBorders>
              <w:top w:val="nil"/>
              <w:left w:val="nil"/>
              <w:bottom w:val="nil"/>
              <w:right w:val="nil"/>
            </w:tcBorders>
            <w:shd w:val="clear" w:color="000000" w:fill="1F4E78"/>
            <w:vAlign w:val="center"/>
            <w:hideMark/>
          </w:tcPr>
          <w:p w14:paraId="097A3B18" w14:textId="77777777" w:rsidR="005009D1" w:rsidRPr="00E15539" w:rsidRDefault="005009D1" w:rsidP="00802171">
            <w:pPr>
              <w:jc w:val="center"/>
              <w:rPr>
                <w:b/>
                <w:bCs/>
                <w:color w:val="FFFFFF"/>
              </w:rPr>
            </w:pPr>
            <w:r w:rsidRPr="00E15539">
              <w:rPr>
                <w:b/>
                <w:bCs/>
                <w:color w:val="FFFFFF"/>
              </w:rPr>
              <w:t>Concepto</w:t>
            </w:r>
          </w:p>
        </w:tc>
        <w:tc>
          <w:tcPr>
            <w:tcW w:w="2200" w:type="dxa"/>
            <w:tcBorders>
              <w:top w:val="nil"/>
              <w:left w:val="nil"/>
              <w:bottom w:val="nil"/>
              <w:right w:val="nil"/>
            </w:tcBorders>
            <w:shd w:val="clear" w:color="000000" w:fill="1F4E78"/>
            <w:vAlign w:val="center"/>
            <w:hideMark/>
          </w:tcPr>
          <w:p w14:paraId="3139ADB5" w14:textId="77777777" w:rsidR="005009D1" w:rsidRPr="00E15539" w:rsidRDefault="005009D1" w:rsidP="00802171">
            <w:pPr>
              <w:jc w:val="center"/>
              <w:rPr>
                <w:b/>
                <w:bCs/>
                <w:color w:val="FFFFFF"/>
              </w:rPr>
            </w:pPr>
            <w:r w:rsidRPr="00E15539">
              <w:rPr>
                <w:b/>
                <w:bCs/>
                <w:color w:val="FFFFFF"/>
              </w:rPr>
              <w:t>2021</w:t>
            </w:r>
          </w:p>
        </w:tc>
        <w:tc>
          <w:tcPr>
            <w:tcW w:w="1160" w:type="dxa"/>
            <w:tcBorders>
              <w:top w:val="nil"/>
              <w:left w:val="nil"/>
              <w:bottom w:val="nil"/>
              <w:right w:val="nil"/>
            </w:tcBorders>
            <w:shd w:val="clear" w:color="000000" w:fill="1F4E78"/>
            <w:vAlign w:val="center"/>
            <w:hideMark/>
          </w:tcPr>
          <w:p w14:paraId="0CC9D61E" w14:textId="77777777" w:rsidR="005009D1" w:rsidRPr="00E15539" w:rsidRDefault="005009D1" w:rsidP="00802171">
            <w:pPr>
              <w:jc w:val="center"/>
              <w:rPr>
                <w:b/>
                <w:bCs/>
                <w:color w:val="FFFFFF"/>
              </w:rPr>
            </w:pPr>
            <w:r w:rsidRPr="00E15539">
              <w:rPr>
                <w:b/>
                <w:bCs/>
                <w:color w:val="FFFFFF"/>
              </w:rPr>
              <w:t>2022</w:t>
            </w:r>
          </w:p>
        </w:tc>
        <w:tc>
          <w:tcPr>
            <w:tcW w:w="1420" w:type="dxa"/>
            <w:tcBorders>
              <w:top w:val="nil"/>
              <w:left w:val="nil"/>
              <w:bottom w:val="nil"/>
              <w:right w:val="nil"/>
            </w:tcBorders>
            <w:shd w:val="clear" w:color="000000" w:fill="1F4E78"/>
            <w:vAlign w:val="center"/>
            <w:hideMark/>
          </w:tcPr>
          <w:p w14:paraId="3627FCD0" w14:textId="77777777" w:rsidR="005009D1" w:rsidRPr="00E15539" w:rsidRDefault="005009D1" w:rsidP="00802171">
            <w:pPr>
              <w:jc w:val="center"/>
              <w:rPr>
                <w:b/>
                <w:bCs/>
                <w:color w:val="FFFFFF"/>
              </w:rPr>
            </w:pPr>
            <w:r w:rsidRPr="00E15539">
              <w:rPr>
                <w:b/>
                <w:bCs/>
                <w:color w:val="FFFFFF"/>
              </w:rPr>
              <w:t xml:space="preserve">Incremento </w:t>
            </w:r>
            <w:r w:rsidRPr="00E15539">
              <w:rPr>
                <w:b/>
                <w:bCs/>
                <w:color w:val="FFFFFF"/>
              </w:rPr>
              <w:br/>
              <w:t>Supuesto</w:t>
            </w:r>
          </w:p>
        </w:tc>
      </w:tr>
      <w:tr w:rsidR="005009D1" w:rsidRPr="00E15539" w14:paraId="1A5C1B43" w14:textId="77777777" w:rsidTr="00802171">
        <w:trPr>
          <w:trHeight w:val="795"/>
          <w:jc w:val="center"/>
        </w:trPr>
        <w:tc>
          <w:tcPr>
            <w:tcW w:w="1220" w:type="dxa"/>
            <w:tcBorders>
              <w:top w:val="nil"/>
              <w:left w:val="nil"/>
              <w:bottom w:val="nil"/>
              <w:right w:val="nil"/>
            </w:tcBorders>
            <w:shd w:val="clear" w:color="auto" w:fill="auto"/>
            <w:vAlign w:val="bottom"/>
            <w:hideMark/>
          </w:tcPr>
          <w:p w14:paraId="10EFD21A" w14:textId="77777777" w:rsidR="005009D1" w:rsidRPr="00E15539" w:rsidRDefault="005009D1" w:rsidP="00802171">
            <w:pPr>
              <w:jc w:val="center"/>
            </w:pPr>
            <w:r w:rsidRPr="00E15539">
              <w:t xml:space="preserve">Valor del </w:t>
            </w:r>
            <w:r w:rsidRPr="00E15539">
              <w:br/>
              <w:t>Crédito</w:t>
            </w:r>
          </w:p>
        </w:tc>
        <w:tc>
          <w:tcPr>
            <w:tcW w:w="2200" w:type="dxa"/>
            <w:tcBorders>
              <w:top w:val="nil"/>
              <w:left w:val="nil"/>
              <w:bottom w:val="nil"/>
              <w:right w:val="nil"/>
            </w:tcBorders>
            <w:shd w:val="clear" w:color="auto" w:fill="auto"/>
            <w:vAlign w:val="center"/>
            <w:hideMark/>
          </w:tcPr>
          <w:p w14:paraId="5B5BEF22" w14:textId="77777777" w:rsidR="005009D1" w:rsidRPr="00E15539" w:rsidRDefault="005009D1" w:rsidP="00802171">
            <w:pPr>
              <w:jc w:val="center"/>
              <w:rPr>
                <w:sz w:val="20"/>
                <w:szCs w:val="20"/>
              </w:rPr>
            </w:pPr>
            <w:r w:rsidRPr="00E15539">
              <w:rPr>
                <w:sz w:val="20"/>
                <w:szCs w:val="20"/>
              </w:rPr>
              <w:t xml:space="preserve">                   12 512,0 </w:t>
            </w:r>
          </w:p>
        </w:tc>
        <w:tc>
          <w:tcPr>
            <w:tcW w:w="1160" w:type="dxa"/>
            <w:tcBorders>
              <w:top w:val="nil"/>
              <w:left w:val="nil"/>
              <w:bottom w:val="nil"/>
              <w:right w:val="nil"/>
            </w:tcBorders>
            <w:shd w:val="clear" w:color="auto" w:fill="auto"/>
            <w:vAlign w:val="center"/>
            <w:hideMark/>
          </w:tcPr>
          <w:p w14:paraId="70F1D453" w14:textId="77777777" w:rsidR="005009D1" w:rsidRPr="00E15539" w:rsidRDefault="005009D1" w:rsidP="00802171">
            <w:pPr>
              <w:rPr>
                <w:sz w:val="20"/>
                <w:szCs w:val="20"/>
              </w:rPr>
            </w:pPr>
            <w:r w:rsidRPr="00E15539">
              <w:rPr>
                <w:sz w:val="20"/>
                <w:szCs w:val="20"/>
              </w:rPr>
              <w:t xml:space="preserve">   12 512,0 </w:t>
            </w:r>
          </w:p>
        </w:tc>
        <w:tc>
          <w:tcPr>
            <w:tcW w:w="1420" w:type="dxa"/>
            <w:tcBorders>
              <w:top w:val="nil"/>
              <w:left w:val="nil"/>
              <w:bottom w:val="nil"/>
              <w:right w:val="nil"/>
            </w:tcBorders>
            <w:shd w:val="clear" w:color="auto" w:fill="auto"/>
            <w:vAlign w:val="center"/>
            <w:hideMark/>
          </w:tcPr>
          <w:p w14:paraId="086B605A" w14:textId="77777777" w:rsidR="005009D1" w:rsidRPr="00E15539" w:rsidRDefault="005009D1" w:rsidP="00802171">
            <w:pPr>
              <w:jc w:val="center"/>
            </w:pPr>
            <w:r w:rsidRPr="00E15539">
              <w:t>0%</w:t>
            </w:r>
          </w:p>
        </w:tc>
      </w:tr>
    </w:tbl>
    <w:p w14:paraId="2ACF7367" w14:textId="1C0CBBE1" w:rsidR="005009D1" w:rsidRDefault="005009D1" w:rsidP="005009D1">
      <w:pPr>
        <w:rPr>
          <w:b/>
          <w:bCs/>
        </w:rPr>
      </w:pPr>
    </w:p>
    <w:p w14:paraId="2F9056D8" w14:textId="4F606779" w:rsidR="00A83A69" w:rsidRDefault="00A83A69" w:rsidP="005009D1">
      <w:pPr>
        <w:rPr>
          <w:b/>
          <w:bCs/>
        </w:rPr>
      </w:pPr>
    </w:p>
    <w:p w14:paraId="406E5FFA" w14:textId="77777777" w:rsidR="00A83A69" w:rsidRDefault="00A83A69" w:rsidP="005009D1">
      <w:pPr>
        <w:rPr>
          <w:b/>
          <w:bCs/>
        </w:rPr>
      </w:pPr>
    </w:p>
    <w:p w14:paraId="3896EA2D" w14:textId="6564DD8C" w:rsidR="005009D1" w:rsidRDefault="005009D1" w:rsidP="00A83A69">
      <w:pPr>
        <w:ind w:left="737" w:hanging="340"/>
      </w:pPr>
      <w:r>
        <w:rPr>
          <w:b/>
          <w:bCs/>
        </w:rPr>
        <w:lastRenderedPageBreak/>
        <w:t xml:space="preserve">b)  </w:t>
      </w:r>
      <w:r>
        <w:t>La Sección de Tesorería emite los siguientes reportes:</w:t>
      </w:r>
    </w:p>
    <w:p w14:paraId="10A29099" w14:textId="77777777" w:rsidR="005009D1" w:rsidRDefault="005009D1" w:rsidP="005009D1">
      <w:pPr>
        <w:numPr>
          <w:ilvl w:val="0"/>
          <w:numId w:val="18"/>
        </w:numPr>
        <w:suppressAutoHyphens/>
        <w:spacing w:after="0" w:line="240" w:lineRule="auto"/>
        <w:ind w:left="947" w:firstLine="0"/>
      </w:pPr>
      <w:r>
        <w:t>Reporte de matrícula efectiva del primer y segundo ciclos del año inmediato anterior.</w:t>
      </w:r>
    </w:p>
    <w:p w14:paraId="479205AA" w14:textId="77777777" w:rsidR="005009D1" w:rsidRDefault="005009D1" w:rsidP="005009D1">
      <w:pPr>
        <w:numPr>
          <w:ilvl w:val="0"/>
          <w:numId w:val="18"/>
        </w:numPr>
        <w:suppressAutoHyphens/>
        <w:spacing w:after="0" w:line="240" w:lineRule="auto"/>
        <w:ind w:left="947" w:firstLine="0"/>
      </w:pPr>
      <w:r>
        <w:t>Reportes de matrícula de cursos anuales, trimestrales, cuatrimestrales cofinanciados y cursos de verano.</w:t>
      </w:r>
    </w:p>
    <w:p w14:paraId="47F01A8E" w14:textId="77777777" w:rsidR="005009D1" w:rsidRDefault="005009D1" w:rsidP="005009D1">
      <w:pPr>
        <w:numPr>
          <w:ilvl w:val="0"/>
          <w:numId w:val="18"/>
        </w:numPr>
        <w:suppressAutoHyphens/>
        <w:spacing w:after="0" w:line="240" w:lineRule="auto"/>
        <w:ind w:left="947" w:firstLine="0"/>
      </w:pPr>
      <w:r>
        <w:t xml:space="preserve">Reporte de matrícula efectiva del primer ciclo y </w:t>
      </w:r>
      <w:r w:rsidRPr="00861597">
        <w:t>anual d</w:t>
      </w:r>
      <w:r>
        <w:t>el año actual.</w:t>
      </w:r>
    </w:p>
    <w:p w14:paraId="6137A495" w14:textId="77777777" w:rsidR="005009D1" w:rsidRDefault="005009D1" w:rsidP="005009D1">
      <w:pPr>
        <w:ind w:left="720"/>
      </w:pPr>
    </w:p>
    <w:p w14:paraId="2EB1D0A8" w14:textId="77777777" w:rsidR="005009D1" w:rsidRPr="003C6633" w:rsidRDefault="005009D1" w:rsidP="005009D1">
      <w:pPr>
        <w:numPr>
          <w:ilvl w:val="0"/>
          <w:numId w:val="18"/>
        </w:numPr>
        <w:suppressAutoHyphens/>
        <w:spacing w:after="0" w:line="240" w:lineRule="auto"/>
      </w:pPr>
      <w:r>
        <w:t xml:space="preserve">b.1) </w:t>
      </w:r>
      <w:r w:rsidRPr="00A54122">
        <w:t xml:space="preserve">Con base en la información anterior y </w:t>
      </w:r>
      <w:r>
        <w:t xml:space="preserve">el </w:t>
      </w:r>
      <w:r w:rsidRPr="00A54122">
        <w:t xml:space="preserve">dato del último año y el primer ciclo del año actual, se procede a determinar el factor de variación promedio de la cantidad de </w:t>
      </w:r>
      <w:r>
        <w:t>alumnos</w:t>
      </w:r>
      <w:r w:rsidRPr="00A54122">
        <w:t>. Se utiliza este promedio para proyectar el año en formulación, a continuación, los cálculos:</w:t>
      </w:r>
    </w:p>
    <w:p w14:paraId="769E7F6A" w14:textId="77777777" w:rsidR="005009D1" w:rsidRDefault="005009D1" w:rsidP="005009D1">
      <w:pPr>
        <w:pStyle w:val="Prrafodelista"/>
      </w:pPr>
    </w:p>
    <w:p w14:paraId="398B032A" w14:textId="77777777" w:rsidR="005009D1" w:rsidRDefault="005009D1" w:rsidP="005009D1">
      <w:pPr>
        <w:pStyle w:val="Prrafodelista"/>
      </w:pPr>
    </w:p>
    <w:p w14:paraId="25052D43" w14:textId="77777777" w:rsidR="005009D1" w:rsidRDefault="00300DA3" w:rsidP="005009D1">
      <w:pPr>
        <w:ind w:left="720" w:hanging="720"/>
        <w:jc w:val="center"/>
      </w:pPr>
      <w:r>
        <w:pict w14:anchorId="3BDEF98E">
          <v:shape id="_x0000_i1139" type="#_x0000_t75" style="width:489.75pt;height:120pt">
            <v:imagedata r:id="rId130" o:title=""/>
          </v:shape>
        </w:pict>
      </w:r>
    </w:p>
    <w:p w14:paraId="52A6365C" w14:textId="77777777" w:rsidR="005009D1" w:rsidRDefault="005009D1" w:rsidP="005009D1">
      <w:pPr>
        <w:ind w:left="720"/>
        <w:jc w:val="center"/>
      </w:pPr>
    </w:p>
    <w:p w14:paraId="4D804B27" w14:textId="77777777" w:rsidR="005009D1" w:rsidRPr="00295349" w:rsidRDefault="005009D1" w:rsidP="005009D1">
      <w:pPr>
        <w:numPr>
          <w:ilvl w:val="0"/>
          <w:numId w:val="26"/>
        </w:numPr>
        <w:suppressAutoHyphens/>
        <w:spacing w:after="0" w:line="240" w:lineRule="auto"/>
        <w:ind w:left="284" w:firstLine="0"/>
      </w:pPr>
      <w:r>
        <w:t xml:space="preserve">b.2) </w:t>
      </w:r>
      <w:r w:rsidRPr="00A54122">
        <w:t xml:space="preserve">Con base en </w:t>
      </w:r>
      <w:r>
        <w:t>los reportes</w:t>
      </w:r>
      <w:r w:rsidRPr="00A54122">
        <w:t xml:space="preserve"> y los datos históricos de los últimos </w:t>
      </w:r>
      <w:r>
        <w:t>tres</w:t>
      </w:r>
      <w:r w:rsidRPr="003C6633">
        <w:t xml:space="preserve"> años y el primer ciclo del año actual, se procede a determinar el factor de variación promedio de la</w:t>
      </w:r>
      <w:r w:rsidRPr="00A54122">
        <w:t xml:space="preserve"> cantidad de créditos</w:t>
      </w:r>
      <w:r>
        <w:t xml:space="preserve"> entre la cantidad de alumnos por año y ciclo</w:t>
      </w:r>
      <w:r w:rsidRPr="00A54122">
        <w:t xml:space="preserve">. </w:t>
      </w:r>
      <w:r>
        <w:t>Luego s</w:t>
      </w:r>
      <w:r w:rsidRPr="00A54122">
        <w:t xml:space="preserve">e </w:t>
      </w:r>
      <w:r>
        <w:t>determina un</w:t>
      </w:r>
      <w:r w:rsidRPr="00A54122">
        <w:t xml:space="preserve"> promedio para proyectar el año en formulación, a continuación, los cálculos:</w:t>
      </w:r>
    </w:p>
    <w:p w14:paraId="4DCFE7F1" w14:textId="77777777" w:rsidR="005009D1" w:rsidRPr="00067600" w:rsidRDefault="005009D1" w:rsidP="005009D1">
      <w:pPr>
        <w:ind w:left="284"/>
      </w:pPr>
    </w:p>
    <w:p w14:paraId="3C01DB0C" w14:textId="77777777" w:rsidR="005009D1" w:rsidRDefault="005009D1" w:rsidP="005009D1">
      <w:pPr>
        <w:ind w:left="284"/>
      </w:pPr>
    </w:p>
    <w:p w14:paraId="2E3D34AD" w14:textId="77777777" w:rsidR="005009D1" w:rsidRDefault="00300DA3" w:rsidP="005009D1">
      <w:pPr>
        <w:jc w:val="center"/>
      </w:pPr>
      <w:r>
        <w:pict w14:anchorId="741890BA">
          <v:shape id="_x0000_i1140" type="#_x0000_t75" style="width:487.5pt;height:156pt">
            <v:imagedata r:id="rId131" o:title=""/>
          </v:shape>
        </w:pict>
      </w:r>
    </w:p>
    <w:p w14:paraId="7D1A981A" w14:textId="77777777" w:rsidR="005009D1" w:rsidRDefault="005009D1" w:rsidP="005009D1">
      <w:pPr>
        <w:jc w:val="center"/>
      </w:pPr>
    </w:p>
    <w:p w14:paraId="004A13B0" w14:textId="77777777" w:rsidR="005009D1" w:rsidRDefault="005009D1" w:rsidP="005009D1">
      <w:pPr>
        <w:jc w:val="center"/>
      </w:pPr>
    </w:p>
    <w:p w14:paraId="34E1EC54" w14:textId="77777777" w:rsidR="005009D1" w:rsidRDefault="005009D1" w:rsidP="005009D1">
      <w:pPr>
        <w:jc w:val="center"/>
      </w:pPr>
    </w:p>
    <w:p w14:paraId="17D10669" w14:textId="77777777" w:rsidR="005009D1" w:rsidRDefault="005009D1" w:rsidP="00A83A69"/>
    <w:p w14:paraId="2D5D48E7" w14:textId="69943AFE" w:rsidR="005009D1" w:rsidRDefault="005009D1" w:rsidP="005009D1">
      <w:r>
        <w:rPr>
          <w:b/>
        </w:rPr>
        <w:lastRenderedPageBreak/>
        <w:t>3</w:t>
      </w:r>
      <w:r w:rsidRPr="002F68E3">
        <w:rPr>
          <w:b/>
        </w:rPr>
        <w:t>.-</w:t>
      </w:r>
      <w:r>
        <w:rPr>
          <w:b/>
        </w:rPr>
        <w:t xml:space="preserve"> </w:t>
      </w:r>
      <w:r>
        <w:t>Variaciones promedio (%) anuales de créditos matriculados observados en el período 2021 – 2018, según tipo de beca y ciclo lectivo.</w:t>
      </w:r>
    </w:p>
    <w:p w14:paraId="39302167" w14:textId="61BC841C" w:rsidR="005009D1" w:rsidRDefault="00300DA3" w:rsidP="00A83A69">
      <w:pPr>
        <w:jc w:val="center"/>
      </w:pPr>
      <w:r>
        <w:pict w14:anchorId="6D752F19">
          <v:shape id="_x0000_i1141" type="#_x0000_t75" style="width:176.25pt;height:236.25pt">
            <v:imagedata r:id="rId132" o:title=""/>
          </v:shape>
        </w:pict>
      </w:r>
      <w:r w:rsidR="005009D1">
        <w:t xml:space="preserve">                                        </w:t>
      </w:r>
    </w:p>
    <w:p w14:paraId="342F3119" w14:textId="76A81B21" w:rsidR="005009D1" w:rsidRDefault="005009D1" w:rsidP="005009D1">
      <w:r>
        <w:rPr>
          <w:b/>
        </w:rPr>
        <w:t>4</w:t>
      </w:r>
      <w:r w:rsidRPr="002F68E3">
        <w:rPr>
          <w:b/>
        </w:rPr>
        <w:t>.-</w:t>
      </w:r>
      <w:r>
        <w:t xml:space="preserve"> Una vez obtenidas las proyecciones de créditos a matricular por ciclo lectivo y los factores de variación promedio histórico (cuadros anteriores), </w:t>
      </w:r>
      <w:r w:rsidRPr="00CF3269">
        <w:t>se realiza el cálculo de estimación de los ingresos efectivos por matrícula, utilizando dichos factores</w:t>
      </w:r>
      <w:r>
        <w:t>:</w:t>
      </w:r>
    </w:p>
    <w:p w14:paraId="117B6C11" w14:textId="77777777" w:rsidR="005009D1" w:rsidRDefault="00300DA3" w:rsidP="005009D1">
      <w:pPr>
        <w:jc w:val="center"/>
      </w:pPr>
      <w:r>
        <w:pict w14:anchorId="439CB1EA">
          <v:shape id="_x0000_i1142" type="#_x0000_t75" style="width:457.5pt;height:305.25pt">
            <v:imagedata r:id="rId133" o:title=""/>
          </v:shape>
        </w:pict>
      </w:r>
    </w:p>
    <w:p w14:paraId="46ED95CD" w14:textId="77777777" w:rsidR="005009D1" w:rsidRDefault="005009D1" w:rsidP="005009D1"/>
    <w:p w14:paraId="2398BA35" w14:textId="77777777" w:rsidR="005009D1" w:rsidRDefault="005009D1" w:rsidP="005009D1">
      <w:r w:rsidRPr="00123126">
        <w:rPr>
          <w:b/>
        </w:rPr>
        <w:lastRenderedPageBreak/>
        <w:t>6.-</w:t>
      </w:r>
      <w:r>
        <w:t xml:space="preserve"> Las estimaciones de los ingresos de matrícula para las modalidades de cursos anuales, verano, carreras cofinanciadas, trimestres y cuatrimestres, se realizan con base en el comportamiento histórico de los últimos años liquidados.</w:t>
      </w:r>
    </w:p>
    <w:p w14:paraId="352C49D6" w14:textId="77777777" w:rsidR="005009D1" w:rsidRDefault="005009D1" w:rsidP="005009D1">
      <w:r>
        <w:t xml:space="preserve">  </w:t>
      </w:r>
    </w:p>
    <w:p w14:paraId="7F1974A0" w14:textId="18251824" w:rsidR="005009D1" w:rsidRDefault="00300DA3" w:rsidP="005009D1">
      <w:pPr>
        <w:jc w:val="center"/>
      </w:pPr>
      <w:r>
        <w:pict w14:anchorId="6D624422">
          <v:shape id="_x0000_i1143" type="#_x0000_t75" style="width:454.5pt;height:216.75pt">
            <v:imagedata r:id="rId134" o:title=""/>
          </v:shape>
        </w:pict>
      </w:r>
    </w:p>
    <w:p w14:paraId="035E74F4" w14:textId="77777777" w:rsidR="00A83A69" w:rsidRDefault="00A83A69" w:rsidP="005009D1">
      <w:pPr>
        <w:jc w:val="center"/>
        <w:sectPr w:rsidR="00A83A69" w:rsidSect="005009D1">
          <w:pgSz w:w="12240" w:h="15840" w:code="1"/>
          <w:pgMar w:top="992" w:right="1469" w:bottom="992" w:left="1701" w:header="720" w:footer="720" w:gutter="0"/>
          <w:cols w:space="720"/>
          <w:docGrid w:linePitch="360"/>
        </w:sectPr>
      </w:pPr>
    </w:p>
    <w:p w14:paraId="621BDB1E" w14:textId="61B1F705" w:rsidR="00A83A69" w:rsidRDefault="00A83A69" w:rsidP="005009D1">
      <w:pPr>
        <w:jc w:val="center"/>
      </w:pPr>
    </w:p>
    <w:p w14:paraId="61AAAFF9" w14:textId="77777777" w:rsidR="009C7B05" w:rsidRDefault="009C7B05" w:rsidP="009C7B05"/>
    <w:p w14:paraId="7E035851" w14:textId="043041CA" w:rsidR="00937032" w:rsidRDefault="00D92056" w:rsidP="0024616F">
      <w:pPr>
        <w:pStyle w:val="Ttulo2"/>
        <w:jc w:val="center"/>
      </w:pPr>
      <w:bookmarkStart w:id="119" w:name="_Toc83797869"/>
      <w:r>
        <w:rPr>
          <w:noProof/>
        </w:rPr>
        <w:pict w14:anchorId="62B4CF73">
          <v:roundrect id="_x0000_s1350" style="position:absolute;left:0;text-align:left;margin-left:29.1pt;margin-top:-10.4pt;width:393.45pt;height:49.4pt;z-index:-16" arcsize="10923f" fillcolor="#4472c4" strokecolor="#f2f2f2" strokeweight="3pt">
            <v:fill color2="fill lighten(51)" angle="-135" focusposition=".5,.5" focussize="" method="linear sigma" type="gradient"/>
            <v:shadow on="t" type="perspective" color="#1f3763" opacity=".5" offset="1pt" offset2="-1pt"/>
          </v:roundrect>
        </w:pict>
      </w:r>
      <w:r w:rsidR="00937032">
        <w:t xml:space="preserve">Anexo 5 </w:t>
      </w:r>
      <w:r w:rsidR="002E0F58">
        <w:t>D</w:t>
      </w:r>
      <w:r w:rsidR="00937032">
        <w:t>etalle de la Partida Servicios de Gestión y Apoyo</w:t>
      </w:r>
      <w:bookmarkEnd w:id="119"/>
    </w:p>
    <w:p w14:paraId="5A9D53F6" w14:textId="77777777" w:rsidR="0094371A" w:rsidRDefault="0094371A" w:rsidP="0094371A"/>
    <w:p w14:paraId="3AE2557C" w14:textId="16603725" w:rsidR="0024616F" w:rsidRDefault="0024616F" w:rsidP="0094371A"/>
    <w:p w14:paraId="600A41A2" w14:textId="77777777" w:rsidR="0024616F" w:rsidRDefault="0024616F" w:rsidP="0094371A"/>
    <w:p w14:paraId="77C94ECB" w14:textId="77777777" w:rsidR="0024616F" w:rsidRDefault="0024616F" w:rsidP="0094371A"/>
    <w:p w14:paraId="4583C6CE" w14:textId="77777777" w:rsidR="0024616F" w:rsidRDefault="0024616F" w:rsidP="0094371A"/>
    <w:p w14:paraId="101F6AED" w14:textId="77777777" w:rsidR="0024616F" w:rsidRDefault="0024616F" w:rsidP="0094371A"/>
    <w:p w14:paraId="28C9A1EA" w14:textId="6B6EAE3E" w:rsidR="0024616F" w:rsidRDefault="0024616F" w:rsidP="0094371A">
      <w:pPr>
        <w:sectPr w:rsidR="0024616F" w:rsidSect="00A83A69">
          <w:pgSz w:w="12240" w:h="15840" w:code="1"/>
          <w:pgMar w:top="992" w:right="1469" w:bottom="992" w:left="1701" w:header="720" w:footer="720" w:gutter="0"/>
          <w:cols w:space="720"/>
          <w:vAlign w:val="center"/>
          <w:docGrid w:linePitch="360"/>
        </w:sectPr>
      </w:pPr>
    </w:p>
    <w:p w14:paraId="73DF70C3" w14:textId="2961A6B1" w:rsidR="00396BF1" w:rsidRDefault="00396BF1" w:rsidP="00396BF1">
      <w:pPr>
        <w:spacing w:after="0"/>
        <w:jc w:val="center"/>
        <w:rPr>
          <w:b/>
          <w:bCs/>
        </w:rPr>
      </w:pPr>
      <w:r>
        <w:rPr>
          <w:b/>
          <w:bCs/>
        </w:rPr>
        <w:lastRenderedPageBreak/>
        <w:t>PRESUPUESTO DE EGRESOS PERIODO 202</w:t>
      </w:r>
      <w:r w:rsidR="00935DE2">
        <w:rPr>
          <w:b/>
          <w:bCs/>
        </w:rPr>
        <w:t>2</w:t>
      </w:r>
    </w:p>
    <w:p w14:paraId="5DF5E7B1" w14:textId="15D1639A" w:rsidR="00396BF1" w:rsidRDefault="00C51E66" w:rsidP="00396BF1">
      <w:pPr>
        <w:spacing w:after="0"/>
        <w:jc w:val="center"/>
        <w:rPr>
          <w:b/>
          <w:bCs/>
        </w:rPr>
      </w:pPr>
      <w:r>
        <w:rPr>
          <w:b/>
          <w:bCs/>
        </w:rPr>
        <w:t>DETALLE DE LA PARTIDA SERVICIOS DE GESTIÓN Y APOYO</w:t>
      </w:r>
    </w:p>
    <w:p w14:paraId="3DC65F12" w14:textId="21348B03" w:rsidR="00396BF1" w:rsidRDefault="00396BF1" w:rsidP="00396BF1">
      <w:pPr>
        <w:spacing w:after="0"/>
        <w:jc w:val="center"/>
      </w:pPr>
      <w:r w:rsidRPr="000720A2">
        <w:t>(miles de colones)</w:t>
      </w:r>
    </w:p>
    <w:p w14:paraId="77C5B286" w14:textId="77777777" w:rsidR="00C830BE" w:rsidRDefault="00C830BE" w:rsidP="00396BF1">
      <w:pPr>
        <w:spacing w:after="0"/>
        <w:jc w:val="center"/>
      </w:pPr>
    </w:p>
    <w:p w14:paraId="7E0719D5" w14:textId="3256125A" w:rsidR="0094371A" w:rsidRDefault="00300DA3" w:rsidP="0094371A">
      <w:r>
        <w:pict w14:anchorId="02C25A79">
          <v:shape id="_x0000_i1144" type="#_x0000_t75" style="width:453.75pt;height:588.75pt">
            <v:imagedata r:id="rId135" o:title=""/>
          </v:shape>
        </w:pict>
      </w:r>
    </w:p>
    <w:p w14:paraId="7B431A2D" w14:textId="7403B78C" w:rsidR="00481EA8" w:rsidRDefault="00481EA8" w:rsidP="0094371A"/>
    <w:p w14:paraId="20D77987" w14:textId="7A51C728" w:rsidR="009C07E7" w:rsidRDefault="009C07E7" w:rsidP="009C07E7">
      <w:pPr>
        <w:spacing w:after="0"/>
        <w:jc w:val="center"/>
        <w:rPr>
          <w:b/>
          <w:bCs/>
        </w:rPr>
      </w:pPr>
      <w:r>
        <w:rPr>
          <w:b/>
          <w:bCs/>
        </w:rPr>
        <w:t>PRESUPUESTO DE EGRESOS PERIODO 20</w:t>
      </w:r>
      <w:r w:rsidR="00935DE2">
        <w:rPr>
          <w:b/>
          <w:bCs/>
        </w:rPr>
        <w:t>2</w:t>
      </w:r>
      <w:r>
        <w:rPr>
          <w:b/>
          <w:bCs/>
        </w:rPr>
        <w:t>2</w:t>
      </w:r>
    </w:p>
    <w:p w14:paraId="055DE41F" w14:textId="77777777" w:rsidR="009C07E7" w:rsidRDefault="009C07E7" w:rsidP="009C07E7">
      <w:pPr>
        <w:spacing w:after="0"/>
        <w:jc w:val="center"/>
        <w:rPr>
          <w:b/>
          <w:bCs/>
        </w:rPr>
      </w:pPr>
      <w:r>
        <w:rPr>
          <w:b/>
          <w:bCs/>
        </w:rPr>
        <w:t>DETALLE DE LA PARTIDA SERVICIOS DE GESTIÓN Y APOYO</w:t>
      </w:r>
    </w:p>
    <w:p w14:paraId="3B6D49B9" w14:textId="28F3B06D" w:rsidR="009C07E7" w:rsidRDefault="009C07E7" w:rsidP="009C07E7">
      <w:pPr>
        <w:jc w:val="center"/>
      </w:pPr>
      <w:r w:rsidRPr="000720A2">
        <w:t>(miles de colones)</w:t>
      </w:r>
    </w:p>
    <w:p w14:paraId="27C416E6" w14:textId="56F86763" w:rsidR="009C07E7" w:rsidRDefault="00300DA3" w:rsidP="009C07E7">
      <w:pPr>
        <w:jc w:val="center"/>
      </w:pPr>
      <w:r>
        <w:pict w14:anchorId="4C427697">
          <v:shape id="_x0000_i1145" type="#_x0000_t75" style="width:453.75pt;height:392.25pt">
            <v:imagedata r:id="rId136" o:title=""/>
          </v:shape>
        </w:pict>
      </w:r>
    </w:p>
    <w:p w14:paraId="59A3B92D" w14:textId="7903DF2B" w:rsidR="006D78AC" w:rsidRDefault="006D78AC" w:rsidP="009C07E7">
      <w:pPr>
        <w:jc w:val="center"/>
      </w:pPr>
    </w:p>
    <w:p w14:paraId="7A155C35" w14:textId="77777777" w:rsidR="00174AFA" w:rsidRDefault="00174AFA" w:rsidP="009C07E7">
      <w:pPr>
        <w:jc w:val="center"/>
        <w:sectPr w:rsidR="00174AFA" w:rsidSect="007737DD">
          <w:pgSz w:w="12240" w:h="15840"/>
          <w:pgMar w:top="993" w:right="1467" w:bottom="993" w:left="1701" w:header="720" w:footer="720" w:gutter="0"/>
          <w:cols w:space="720"/>
          <w:docGrid w:linePitch="360"/>
        </w:sectPr>
      </w:pPr>
    </w:p>
    <w:p w14:paraId="54DFD656" w14:textId="5B453AB3" w:rsidR="00174AFA" w:rsidRDefault="00D92056" w:rsidP="001C7CA1">
      <w:pPr>
        <w:pStyle w:val="Ttulo2"/>
        <w:jc w:val="center"/>
        <w:sectPr w:rsidR="00174AFA" w:rsidSect="00174AFA">
          <w:pgSz w:w="12240" w:h="15840"/>
          <w:pgMar w:top="992" w:right="1469" w:bottom="992" w:left="1701" w:header="720" w:footer="720" w:gutter="0"/>
          <w:cols w:space="720"/>
          <w:vAlign w:val="center"/>
          <w:docGrid w:linePitch="360"/>
        </w:sectPr>
      </w:pPr>
      <w:bookmarkStart w:id="120" w:name="_Toc83797870"/>
      <w:r>
        <w:rPr>
          <w:noProof/>
        </w:rPr>
        <w:lastRenderedPageBreak/>
        <w:pict w14:anchorId="62B4CF73">
          <v:roundrect id="_x0000_s1351" style="position:absolute;left:0;text-align:left;margin-left:29.1pt;margin-top:-9pt;width:393.45pt;height:49.4pt;z-index:-15" arcsize="10923f" fillcolor="#4472c4" strokecolor="#f2f2f2" strokeweight="3pt">
            <v:fill color2="fill lighten(51)" angle="-135" focusposition=".5,.5" focussize="" method="linear sigma" type="gradient"/>
            <v:shadow on="t" type="perspective" color="#1f3763" opacity=".5" offset="1pt" offset2="-1pt"/>
          </v:roundrect>
        </w:pict>
      </w:r>
      <w:r w:rsidR="00937032">
        <w:t>Anexo 6 Requisitos de Presentación Presupuesto 20</w:t>
      </w:r>
      <w:r w:rsidR="001C7CA1">
        <w:t>22</w:t>
      </w:r>
      <w:bookmarkEnd w:id="120"/>
    </w:p>
    <w:p w14:paraId="09973767" w14:textId="3839A534" w:rsidR="00174AFA" w:rsidRPr="00174AFA" w:rsidRDefault="00D92056" w:rsidP="00174AFA">
      <w:r>
        <w:rPr>
          <w:noProof/>
        </w:rPr>
        <w:lastRenderedPageBreak/>
        <w:pict w14:anchorId="62B4CF73">
          <v:roundrect id="_x0000_s1352" style="position:absolute;left:0;text-align:left;margin-left:23.1pt;margin-top:18.35pt;width:411.45pt;height:58.4pt;z-index:-14" arcsize="10923f" fillcolor="#4472c4" strokecolor="#f2f2f2" strokeweight="3pt">
            <v:fill color2="fill lighten(51)" angle="-135" focusposition=".5,.5" focussize="" method="linear sigma" type="gradient"/>
            <v:shadow on="t" type="perspective" color="#1f3763" opacity=".5" offset="1pt" offset2="-1pt"/>
          </v:roundrect>
        </w:pict>
      </w:r>
    </w:p>
    <w:p w14:paraId="3DAC5146" w14:textId="227D33D1" w:rsidR="00937032" w:rsidRDefault="00937032" w:rsidP="00AD72C7">
      <w:pPr>
        <w:pStyle w:val="Ttulo3"/>
        <w:jc w:val="center"/>
      </w:pPr>
      <w:bookmarkStart w:id="121" w:name="_Toc83797871"/>
      <w:r>
        <w:t>Estructura del Presupuesto de Ingresos Análisis Vertical</w:t>
      </w:r>
      <w:bookmarkEnd w:id="121"/>
    </w:p>
    <w:p w14:paraId="16B6B0B7" w14:textId="017E5E9F" w:rsidR="00937032" w:rsidRDefault="00937032" w:rsidP="00AD72C7">
      <w:pPr>
        <w:jc w:val="center"/>
        <w:rPr>
          <w:b/>
          <w:bCs/>
        </w:rPr>
      </w:pPr>
      <w:r w:rsidRPr="00937032">
        <w:rPr>
          <w:b/>
          <w:bCs/>
        </w:rPr>
        <w:t>Periodo 202</w:t>
      </w:r>
      <w:r w:rsidR="00E01554">
        <w:rPr>
          <w:b/>
          <w:bCs/>
        </w:rPr>
        <w:t>2</w:t>
      </w:r>
    </w:p>
    <w:p w14:paraId="0AC302E7" w14:textId="77777777" w:rsidR="00AD72C7" w:rsidRDefault="00AD72C7" w:rsidP="00937032">
      <w:pPr>
        <w:rPr>
          <w:b/>
          <w:bCs/>
        </w:rPr>
        <w:sectPr w:rsidR="00AD72C7" w:rsidSect="00AD72C7">
          <w:pgSz w:w="12240" w:h="15840"/>
          <w:pgMar w:top="992" w:right="1469" w:bottom="992" w:left="1701" w:header="720" w:footer="720" w:gutter="0"/>
          <w:cols w:space="720"/>
          <w:vAlign w:val="center"/>
          <w:docGrid w:linePitch="360"/>
        </w:sectPr>
      </w:pPr>
    </w:p>
    <w:p w14:paraId="7D666A71" w14:textId="6C6BD370" w:rsidR="00AD72C7" w:rsidRDefault="00495C88" w:rsidP="00F22481">
      <w:pPr>
        <w:spacing w:after="0"/>
        <w:jc w:val="center"/>
        <w:rPr>
          <w:b/>
          <w:bCs/>
        </w:rPr>
      </w:pPr>
      <w:r>
        <w:rPr>
          <w:b/>
          <w:bCs/>
        </w:rPr>
        <w:lastRenderedPageBreak/>
        <w:t>UNIVERSIDAD NACIONAL</w:t>
      </w:r>
    </w:p>
    <w:p w14:paraId="7F9B51EA" w14:textId="26319BE5" w:rsidR="00495C88" w:rsidRDefault="0024189A" w:rsidP="00F22481">
      <w:pPr>
        <w:spacing w:after="0"/>
        <w:jc w:val="center"/>
        <w:rPr>
          <w:b/>
          <w:bCs/>
        </w:rPr>
      </w:pPr>
      <w:r>
        <w:rPr>
          <w:b/>
          <w:bCs/>
        </w:rPr>
        <w:t>ESTRUCTURA PRESUPUESTO DE INGRESOS 202</w:t>
      </w:r>
      <w:r w:rsidR="00A83A69">
        <w:rPr>
          <w:b/>
          <w:bCs/>
        </w:rPr>
        <w:t>2</w:t>
      </w:r>
      <w:r>
        <w:rPr>
          <w:b/>
          <w:bCs/>
        </w:rPr>
        <w:t xml:space="preserve"> COMPOSICIÓN RELAT. VERTICAL</w:t>
      </w:r>
    </w:p>
    <w:p w14:paraId="70E0F7F2" w14:textId="2A3C6FC8" w:rsidR="0024189A" w:rsidRDefault="00F22481" w:rsidP="00F22481">
      <w:pPr>
        <w:spacing w:after="0"/>
        <w:jc w:val="center"/>
        <w:rPr>
          <w:b/>
          <w:bCs/>
        </w:rPr>
      </w:pPr>
      <w:r>
        <w:rPr>
          <w:b/>
          <w:bCs/>
        </w:rPr>
        <w:t>(porcentajes)</w:t>
      </w:r>
    </w:p>
    <w:p w14:paraId="42DF9207" w14:textId="1BD6AE29" w:rsidR="00F22481" w:rsidRDefault="00300DA3" w:rsidP="00F22481">
      <w:pPr>
        <w:spacing w:after="0"/>
        <w:jc w:val="center"/>
        <w:rPr>
          <w:b/>
          <w:bCs/>
        </w:rPr>
      </w:pPr>
      <w:r>
        <w:pict w14:anchorId="14E7E807">
          <v:shape id="_x0000_i1146" type="#_x0000_t75" style="width:444pt;height:612.75pt">
            <v:imagedata r:id="rId137" o:title=""/>
          </v:shape>
        </w:pict>
      </w:r>
    </w:p>
    <w:p w14:paraId="6F0C4A17" w14:textId="562A96D2" w:rsidR="008311AF" w:rsidRDefault="008311AF" w:rsidP="008311AF">
      <w:pPr>
        <w:spacing w:after="0"/>
        <w:jc w:val="center"/>
        <w:rPr>
          <w:b/>
          <w:bCs/>
        </w:rPr>
        <w:sectPr w:rsidR="008311AF" w:rsidSect="007737DD">
          <w:pgSz w:w="12240" w:h="15840"/>
          <w:pgMar w:top="993" w:right="1467" w:bottom="993" w:left="1701" w:header="720" w:footer="720" w:gutter="0"/>
          <w:cols w:space="720"/>
          <w:docGrid w:linePitch="360"/>
        </w:sectPr>
      </w:pPr>
    </w:p>
    <w:p w14:paraId="3B829647" w14:textId="2539E94D" w:rsidR="00595A7F" w:rsidRDefault="00D92056" w:rsidP="00FE285B">
      <w:pPr>
        <w:pStyle w:val="Ttulo3"/>
        <w:jc w:val="center"/>
        <w:sectPr w:rsidR="00595A7F" w:rsidSect="00595A7F">
          <w:pgSz w:w="12240" w:h="15840" w:code="1"/>
          <w:pgMar w:top="992" w:right="1469" w:bottom="992" w:left="1701" w:header="720" w:footer="720" w:gutter="0"/>
          <w:cols w:space="720"/>
          <w:vAlign w:val="center"/>
          <w:docGrid w:linePitch="360"/>
        </w:sectPr>
      </w:pPr>
      <w:bookmarkStart w:id="122" w:name="_Toc83797872"/>
      <w:r>
        <w:rPr>
          <w:noProof/>
        </w:rPr>
        <w:lastRenderedPageBreak/>
        <w:pict w14:anchorId="780F3002">
          <v:roundrect id="_x0000_s1434" style="position:absolute;left:0;text-align:left;margin-left:44.5pt;margin-top:.15pt;width:393.45pt;height:44.35pt;z-index:-10" arcsize="10923f" fillcolor="#4472c4" strokecolor="#f2f2f2" strokeweight="3pt">
            <v:fill color2="fill lighten(51)" angle="-135" focusposition=".5,.5" focussize="" method="linear sigma" type="gradient"/>
            <v:shadow on="t" type="perspective" color="#1f3763" opacity=".5" offset="1pt" offset2="-1pt"/>
          </v:roundrect>
        </w:pict>
      </w:r>
      <w:r w:rsidR="00937032">
        <w:t>Cuadro Comparativo de Ingresos 20</w:t>
      </w:r>
      <w:r w:rsidR="00E01554">
        <w:t>22</w:t>
      </w:r>
      <w:r w:rsidR="00937032">
        <w:t xml:space="preserve"> -202</w:t>
      </w:r>
      <w:r w:rsidR="00E01554">
        <w:t>0</w:t>
      </w:r>
      <w:bookmarkEnd w:id="122"/>
    </w:p>
    <w:p w14:paraId="33015CAF" w14:textId="0A4E244F" w:rsidR="004A480D" w:rsidRPr="00C703F6" w:rsidRDefault="004A480D" w:rsidP="00FE285B">
      <w:pPr>
        <w:spacing w:after="0"/>
        <w:rPr>
          <w:b/>
          <w:bCs/>
        </w:rPr>
      </w:pPr>
    </w:p>
    <w:p w14:paraId="0C48F35A" w14:textId="23E25578" w:rsidR="00631D53" w:rsidRPr="00C703F6" w:rsidRDefault="00631D53" w:rsidP="00631D53">
      <w:pPr>
        <w:spacing w:after="0"/>
        <w:jc w:val="center"/>
        <w:rPr>
          <w:b/>
          <w:bCs/>
        </w:rPr>
      </w:pPr>
      <w:r w:rsidRPr="00C703F6">
        <w:rPr>
          <w:b/>
          <w:bCs/>
        </w:rPr>
        <w:t>CUADRO COMPARATIVO DE INGRESOS 202</w:t>
      </w:r>
      <w:r w:rsidR="00A83A69">
        <w:rPr>
          <w:b/>
          <w:bCs/>
        </w:rPr>
        <w:t>2</w:t>
      </w:r>
      <w:r w:rsidRPr="00C703F6">
        <w:rPr>
          <w:b/>
          <w:bCs/>
        </w:rPr>
        <w:t xml:space="preserve"> – 20</w:t>
      </w:r>
      <w:r w:rsidR="00A83A69">
        <w:rPr>
          <w:b/>
          <w:bCs/>
        </w:rPr>
        <w:t>20</w:t>
      </w:r>
    </w:p>
    <w:p w14:paraId="5C4C7957" w14:textId="6D976380" w:rsidR="00631D53" w:rsidRPr="00C703F6" w:rsidRDefault="00631D53" w:rsidP="00C703F6">
      <w:pPr>
        <w:spacing w:after="0"/>
        <w:jc w:val="center"/>
        <w:rPr>
          <w:b/>
          <w:bCs/>
        </w:rPr>
      </w:pPr>
      <w:r w:rsidRPr="00C703F6">
        <w:rPr>
          <w:b/>
          <w:bCs/>
        </w:rPr>
        <w:t>(MILES DE COLONES)</w:t>
      </w:r>
    </w:p>
    <w:p w14:paraId="5694F397" w14:textId="77777777" w:rsidR="00904660" w:rsidRDefault="00904660" w:rsidP="00631D53">
      <w:pPr>
        <w:spacing w:after="0"/>
        <w:jc w:val="center"/>
      </w:pPr>
    </w:p>
    <w:p w14:paraId="7A543C8A" w14:textId="4D2543D6" w:rsidR="00353D02" w:rsidRDefault="00300DA3" w:rsidP="004A480D">
      <w:r>
        <w:pict w14:anchorId="5877CD7F">
          <v:shape id="_x0000_i1147" type="#_x0000_t75" style="width:692.25pt;height:294pt">
            <v:imagedata r:id="rId138" o:title=""/>
          </v:shape>
        </w:pict>
      </w:r>
    </w:p>
    <w:p w14:paraId="779BBB59" w14:textId="175B730A" w:rsidR="00C703F6" w:rsidRDefault="00C703F6" w:rsidP="004A480D"/>
    <w:p w14:paraId="2A590B92" w14:textId="351D97B6" w:rsidR="00DB14D7" w:rsidRDefault="00DB14D7" w:rsidP="004A480D"/>
    <w:p w14:paraId="4B51F962" w14:textId="22D8FD65" w:rsidR="00DB14D7" w:rsidRDefault="00DB14D7" w:rsidP="004A480D"/>
    <w:p w14:paraId="159BD053" w14:textId="29A85012" w:rsidR="00C703F6" w:rsidRDefault="00C703F6" w:rsidP="00FE285B">
      <w:pPr>
        <w:spacing w:after="0"/>
        <w:rPr>
          <w:b/>
          <w:bCs/>
        </w:rPr>
      </w:pPr>
    </w:p>
    <w:p w14:paraId="39148886" w14:textId="77777777" w:rsidR="00A41E18" w:rsidRPr="00C703F6" w:rsidRDefault="00A41E18" w:rsidP="00FE285B">
      <w:pPr>
        <w:spacing w:after="0"/>
        <w:rPr>
          <w:b/>
          <w:bCs/>
        </w:rPr>
      </w:pPr>
    </w:p>
    <w:p w14:paraId="1593BB93" w14:textId="7AD03B59" w:rsidR="00C703F6" w:rsidRPr="00C703F6" w:rsidRDefault="00C703F6" w:rsidP="00C703F6">
      <w:pPr>
        <w:spacing w:after="0"/>
        <w:jc w:val="center"/>
        <w:rPr>
          <w:b/>
          <w:bCs/>
        </w:rPr>
      </w:pPr>
      <w:r w:rsidRPr="00C703F6">
        <w:rPr>
          <w:b/>
          <w:bCs/>
        </w:rPr>
        <w:lastRenderedPageBreak/>
        <w:t>CUADRO COMPARATIVO DE INGRESOS 202</w:t>
      </w:r>
      <w:r w:rsidR="00DB14D7">
        <w:rPr>
          <w:b/>
          <w:bCs/>
        </w:rPr>
        <w:t>2</w:t>
      </w:r>
      <w:r w:rsidRPr="00C703F6">
        <w:rPr>
          <w:b/>
          <w:bCs/>
        </w:rPr>
        <w:t xml:space="preserve"> – 20</w:t>
      </w:r>
      <w:r w:rsidR="00DB14D7">
        <w:rPr>
          <w:b/>
          <w:bCs/>
        </w:rPr>
        <w:t>20</w:t>
      </w:r>
    </w:p>
    <w:p w14:paraId="7E469A08" w14:textId="4C7A2F86" w:rsidR="00814B96" w:rsidRDefault="00C703F6" w:rsidP="00216DD0">
      <w:pPr>
        <w:spacing w:after="0"/>
        <w:jc w:val="center"/>
        <w:rPr>
          <w:b/>
          <w:bCs/>
        </w:rPr>
      </w:pPr>
      <w:r w:rsidRPr="00C703F6">
        <w:rPr>
          <w:b/>
          <w:bCs/>
        </w:rPr>
        <w:t>(MILES DE COLONES)</w:t>
      </w:r>
    </w:p>
    <w:p w14:paraId="067DFDA0" w14:textId="77777777" w:rsidR="001D4DDE" w:rsidRPr="00216DD0" w:rsidRDefault="001D4DDE" w:rsidP="00216DD0">
      <w:pPr>
        <w:spacing w:after="0"/>
        <w:jc w:val="center"/>
        <w:rPr>
          <w:b/>
          <w:bCs/>
        </w:rPr>
      </w:pPr>
    </w:p>
    <w:p w14:paraId="01C17201" w14:textId="5EAFE4E4" w:rsidR="00814B96" w:rsidRDefault="00300DA3" w:rsidP="004A480D">
      <w:r>
        <w:pict w14:anchorId="799C163B">
          <v:shape id="_x0000_i1148" type="#_x0000_t75" style="width:692.25pt;height:349.5pt">
            <v:imagedata r:id="rId139" o:title=""/>
          </v:shape>
        </w:pict>
      </w:r>
    </w:p>
    <w:p w14:paraId="595FE3DB" w14:textId="77777777" w:rsidR="00DB14D7" w:rsidRDefault="00DB14D7" w:rsidP="001D4DDE">
      <w:pPr>
        <w:spacing w:after="0"/>
        <w:jc w:val="center"/>
        <w:rPr>
          <w:b/>
          <w:bCs/>
        </w:rPr>
      </w:pPr>
    </w:p>
    <w:p w14:paraId="1643113D" w14:textId="77777777" w:rsidR="00DB14D7" w:rsidRDefault="00DB14D7" w:rsidP="001D4DDE">
      <w:pPr>
        <w:spacing w:after="0"/>
        <w:jc w:val="center"/>
        <w:rPr>
          <w:b/>
          <w:bCs/>
        </w:rPr>
      </w:pPr>
    </w:p>
    <w:p w14:paraId="03F05AAA" w14:textId="3D817DD6" w:rsidR="001D4DDE" w:rsidRDefault="001D4DDE" w:rsidP="00FE285B">
      <w:pPr>
        <w:spacing w:after="0"/>
        <w:rPr>
          <w:b/>
          <w:bCs/>
        </w:rPr>
      </w:pPr>
    </w:p>
    <w:p w14:paraId="2BC550D6" w14:textId="77777777" w:rsidR="00FE285B" w:rsidRPr="00C703F6" w:rsidRDefault="00FE285B" w:rsidP="00FE285B">
      <w:pPr>
        <w:spacing w:after="0"/>
        <w:rPr>
          <w:b/>
          <w:bCs/>
        </w:rPr>
      </w:pPr>
    </w:p>
    <w:p w14:paraId="36D2DA10" w14:textId="6F3612DC" w:rsidR="001D4DDE" w:rsidRPr="00C703F6" w:rsidRDefault="001D4DDE" w:rsidP="001D4DDE">
      <w:pPr>
        <w:spacing w:after="0"/>
        <w:jc w:val="center"/>
        <w:rPr>
          <w:b/>
          <w:bCs/>
        </w:rPr>
      </w:pPr>
      <w:r w:rsidRPr="00C703F6">
        <w:rPr>
          <w:b/>
          <w:bCs/>
        </w:rPr>
        <w:lastRenderedPageBreak/>
        <w:t>CUADRO COMPARATIVO DE INGRESOS 202</w:t>
      </w:r>
      <w:r w:rsidR="00DB14D7">
        <w:rPr>
          <w:b/>
          <w:bCs/>
        </w:rPr>
        <w:t>2</w:t>
      </w:r>
      <w:r w:rsidRPr="00C703F6">
        <w:rPr>
          <w:b/>
          <w:bCs/>
        </w:rPr>
        <w:t xml:space="preserve"> – 20</w:t>
      </w:r>
      <w:r w:rsidR="00DB14D7">
        <w:rPr>
          <w:b/>
          <w:bCs/>
        </w:rPr>
        <w:t>20</w:t>
      </w:r>
    </w:p>
    <w:p w14:paraId="6AE665A2" w14:textId="23A64959" w:rsidR="001D4DDE" w:rsidRDefault="001D4DDE" w:rsidP="00A40E93">
      <w:pPr>
        <w:spacing w:after="0"/>
        <w:jc w:val="center"/>
        <w:rPr>
          <w:b/>
          <w:bCs/>
        </w:rPr>
      </w:pPr>
      <w:r w:rsidRPr="00C703F6">
        <w:rPr>
          <w:b/>
          <w:bCs/>
        </w:rPr>
        <w:t>(MILES DE COLONES)</w:t>
      </w:r>
    </w:p>
    <w:p w14:paraId="3D589DF2" w14:textId="77777777" w:rsidR="00A40E93" w:rsidRPr="00A40E93" w:rsidRDefault="00A40E93" w:rsidP="00A40E93">
      <w:pPr>
        <w:spacing w:after="0"/>
        <w:jc w:val="center"/>
        <w:rPr>
          <w:b/>
          <w:bCs/>
        </w:rPr>
      </w:pPr>
    </w:p>
    <w:p w14:paraId="71A0B97B" w14:textId="1CF4FCA4" w:rsidR="001D4DDE" w:rsidRDefault="00300DA3" w:rsidP="004A480D">
      <w:r>
        <w:pict w14:anchorId="5179A00E">
          <v:shape id="_x0000_i1149" type="#_x0000_t75" style="width:692.25pt;height:264.75pt">
            <v:imagedata r:id="rId140" o:title=""/>
          </v:shape>
        </w:pict>
      </w:r>
    </w:p>
    <w:p w14:paraId="7AAA9865" w14:textId="4BBAF044" w:rsidR="00DB14D7" w:rsidRDefault="00DB14D7" w:rsidP="00A40E93">
      <w:pPr>
        <w:spacing w:after="0"/>
        <w:jc w:val="center"/>
        <w:rPr>
          <w:b/>
          <w:bCs/>
        </w:rPr>
      </w:pPr>
    </w:p>
    <w:p w14:paraId="5DA04854" w14:textId="6903A05F" w:rsidR="00FE285B" w:rsidRDefault="00FE285B" w:rsidP="00A40E93">
      <w:pPr>
        <w:spacing w:after="0"/>
        <w:jc w:val="center"/>
        <w:rPr>
          <w:b/>
          <w:bCs/>
        </w:rPr>
      </w:pPr>
    </w:p>
    <w:p w14:paraId="4B2C3EE4" w14:textId="7B759D9F" w:rsidR="00FE285B" w:rsidRDefault="00FE285B" w:rsidP="00A40E93">
      <w:pPr>
        <w:spacing w:after="0"/>
        <w:jc w:val="center"/>
        <w:rPr>
          <w:b/>
          <w:bCs/>
        </w:rPr>
      </w:pPr>
    </w:p>
    <w:p w14:paraId="6A2CD312" w14:textId="54AA528C" w:rsidR="00FE285B" w:rsidRDefault="00FE285B" w:rsidP="00A40E93">
      <w:pPr>
        <w:spacing w:after="0"/>
        <w:jc w:val="center"/>
        <w:rPr>
          <w:b/>
          <w:bCs/>
        </w:rPr>
      </w:pPr>
    </w:p>
    <w:p w14:paraId="252DAC1D" w14:textId="6430938C" w:rsidR="00FE285B" w:rsidRDefault="00FE285B" w:rsidP="00A40E93">
      <w:pPr>
        <w:spacing w:after="0"/>
        <w:jc w:val="center"/>
        <w:rPr>
          <w:b/>
          <w:bCs/>
        </w:rPr>
      </w:pPr>
    </w:p>
    <w:p w14:paraId="369958D9" w14:textId="33F24164" w:rsidR="00FE285B" w:rsidRDefault="00FE285B" w:rsidP="00A40E93">
      <w:pPr>
        <w:spacing w:after="0"/>
        <w:jc w:val="center"/>
        <w:rPr>
          <w:b/>
          <w:bCs/>
        </w:rPr>
      </w:pPr>
    </w:p>
    <w:p w14:paraId="6FC37AE2" w14:textId="77777777" w:rsidR="00FE285B" w:rsidRDefault="00FE285B" w:rsidP="00A40E93">
      <w:pPr>
        <w:spacing w:after="0"/>
        <w:jc w:val="center"/>
        <w:rPr>
          <w:b/>
          <w:bCs/>
        </w:rPr>
      </w:pPr>
    </w:p>
    <w:p w14:paraId="4A8EA118" w14:textId="77777777" w:rsidR="00DB14D7" w:rsidRDefault="00DB14D7" w:rsidP="00A40E93">
      <w:pPr>
        <w:spacing w:after="0"/>
        <w:jc w:val="center"/>
        <w:rPr>
          <w:b/>
          <w:bCs/>
        </w:rPr>
      </w:pPr>
    </w:p>
    <w:p w14:paraId="586DC0C6" w14:textId="77777777" w:rsidR="00DB14D7" w:rsidRDefault="00DB14D7" w:rsidP="00A40E93">
      <w:pPr>
        <w:spacing w:after="0"/>
        <w:jc w:val="center"/>
        <w:rPr>
          <w:b/>
          <w:bCs/>
        </w:rPr>
      </w:pPr>
    </w:p>
    <w:p w14:paraId="7F37DD5F" w14:textId="77777777" w:rsidR="00DB14D7" w:rsidRDefault="00DB14D7" w:rsidP="00A40E93">
      <w:pPr>
        <w:spacing w:after="0"/>
        <w:jc w:val="center"/>
        <w:rPr>
          <w:b/>
          <w:bCs/>
        </w:rPr>
      </w:pPr>
    </w:p>
    <w:p w14:paraId="56CE3F7C" w14:textId="7F0AEFB9" w:rsidR="00A40E93" w:rsidRPr="00C703F6" w:rsidRDefault="00A40E93" w:rsidP="00A40E93">
      <w:pPr>
        <w:spacing w:after="0"/>
        <w:jc w:val="center"/>
        <w:rPr>
          <w:b/>
          <w:bCs/>
        </w:rPr>
      </w:pPr>
      <w:r w:rsidRPr="00C703F6">
        <w:rPr>
          <w:b/>
          <w:bCs/>
        </w:rPr>
        <w:lastRenderedPageBreak/>
        <w:t>CUADRO COMPARATIVO DE INGRESOS 202</w:t>
      </w:r>
      <w:r w:rsidR="008B08D0">
        <w:rPr>
          <w:b/>
          <w:bCs/>
        </w:rPr>
        <w:t>2</w:t>
      </w:r>
      <w:r w:rsidRPr="00C703F6">
        <w:rPr>
          <w:b/>
          <w:bCs/>
        </w:rPr>
        <w:t xml:space="preserve"> – 20</w:t>
      </w:r>
      <w:r w:rsidR="008B08D0">
        <w:rPr>
          <w:b/>
          <w:bCs/>
        </w:rPr>
        <w:t>20</w:t>
      </w:r>
    </w:p>
    <w:p w14:paraId="4166667E" w14:textId="230B6EF0" w:rsidR="00A40E93" w:rsidRDefault="00A40E93" w:rsidP="00A40E93">
      <w:pPr>
        <w:spacing w:after="0"/>
        <w:jc w:val="center"/>
        <w:rPr>
          <w:b/>
          <w:bCs/>
        </w:rPr>
      </w:pPr>
      <w:r w:rsidRPr="00C703F6">
        <w:rPr>
          <w:b/>
          <w:bCs/>
        </w:rPr>
        <w:t>(MILES DE COLONES)</w:t>
      </w:r>
    </w:p>
    <w:p w14:paraId="08ABB486" w14:textId="4B331CA2" w:rsidR="00D71831" w:rsidRDefault="00D71831" w:rsidP="00A40E93">
      <w:pPr>
        <w:spacing w:after="0"/>
        <w:jc w:val="center"/>
        <w:rPr>
          <w:b/>
          <w:bCs/>
        </w:rPr>
      </w:pPr>
    </w:p>
    <w:p w14:paraId="02DE51DD" w14:textId="37FE24D0" w:rsidR="00A56DC6" w:rsidRDefault="00A56DC6" w:rsidP="00A40E93">
      <w:pPr>
        <w:spacing w:after="0"/>
        <w:jc w:val="center"/>
        <w:rPr>
          <w:b/>
          <w:bCs/>
        </w:rPr>
      </w:pPr>
    </w:p>
    <w:p w14:paraId="14DBB172" w14:textId="77777777" w:rsidR="00A40E93" w:rsidRDefault="00A40E93" w:rsidP="004A480D"/>
    <w:p w14:paraId="6DDA8779" w14:textId="0ABCDCD7" w:rsidR="00A56DC6" w:rsidRDefault="00300DA3" w:rsidP="004A480D">
      <w:pPr>
        <w:sectPr w:rsidR="00A56DC6" w:rsidSect="00631D53">
          <w:pgSz w:w="15840" w:h="12240" w:orient="landscape" w:code="1"/>
          <w:pgMar w:top="1469" w:right="992" w:bottom="1701" w:left="992" w:header="720" w:footer="720" w:gutter="0"/>
          <w:cols w:space="720"/>
          <w:docGrid w:linePitch="360"/>
        </w:sectPr>
      </w:pPr>
      <w:r>
        <w:pict w14:anchorId="4C8FD173">
          <v:shape id="_x0000_i1150" type="#_x0000_t75" style="width:692.25pt;height:198.75pt">
            <v:imagedata r:id="rId141" o:title=""/>
          </v:shape>
        </w:pict>
      </w:r>
    </w:p>
    <w:p w14:paraId="74ECA295" w14:textId="76F019B5" w:rsidR="00937032" w:rsidRDefault="00D92056" w:rsidP="00FC125B">
      <w:pPr>
        <w:pStyle w:val="Ttulo3"/>
        <w:jc w:val="center"/>
      </w:pPr>
      <w:bookmarkStart w:id="123" w:name="_Toc83797873"/>
      <w:r>
        <w:rPr>
          <w:noProof/>
        </w:rPr>
        <w:lastRenderedPageBreak/>
        <w:pict w14:anchorId="780F3002">
          <v:roundrect id="_x0000_s1435" style="position:absolute;left:0;text-align:left;margin-left:48.25pt;margin-top:-1.95pt;width:393.45pt;height:44.35pt;z-index:-9" arcsize="10923f" fillcolor="#4472c4" strokecolor="#f2f2f2" strokeweight="3pt">
            <v:fill color2="fill lighten(51)" angle="-135" focusposition=".5,.5" focussize="" method="linear sigma" type="gradient"/>
            <v:shadow on="t" type="perspective" color="#1f3763" opacity=".5" offset="1pt" offset2="-1pt"/>
          </v:roundrect>
        </w:pict>
      </w:r>
      <w:r w:rsidR="00937032" w:rsidRPr="00937032">
        <w:t>Serie Histórica de Ingresos Efectivos 20</w:t>
      </w:r>
      <w:r w:rsidR="007631E2">
        <w:t>20</w:t>
      </w:r>
      <w:r w:rsidR="00937032" w:rsidRPr="00937032">
        <w:t xml:space="preserve"> </w:t>
      </w:r>
      <w:r w:rsidR="00937032">
        <w:t>–</w:t>
      </w:r>
      <w:r w:rsidR="00937032" w:rsidRPr="00937032">
        <w:t xml:space="preserve"> 201</w:t>
      </w:r>
      <w:r w:rsidR="007631E2">
        <w:t>6</w:t>
      </w:r>
      <w:bookmarkEnd w:id="123"/>
    </w:p>
    <w:p w14:paraId="03304EEF" w14:textId="77777777" w:rsidR="00FC125B" w:rsidRDefault="00FC125B" w:rsidP="00FC125B">
      <w:pPr>
        <w:sectPr w:rsidR="00FC125B" w:rsidSect="00FC125B">
          <w:pgSz w:w="12240" w:h="15840" w:code="1"/>
          <w:pgMar w:top="992" w:right="1469" w:bottom="992" w:left="1701" w:header="720" w:footer="720" w:gutter="0"/>
          <w:cols w:space="720"/>
          <w:vAlign w:val="center"/>
          <w:docGrid w:linePitch="360"/>
        </w:sectPr>
      </w:pPr>
    </w:p>
    <w:p w14:paraId="4D9E2844" w14:textId="77777777" w:rsidR="007D15B8" w:rsidRPr="00C703F6" w:rsidRDefault="007D15B8" w:rsidP="007D15B8">
      <w:pPr>
        <w:spacing w:after="0"/>
        <w:jc w:val="center"/>
        <w:rPr>
          <w:b/>
          <w:bCs/>
        </w:rPr>
      </w:pPr>
      <w:r w:rsidRPr="00C703F6">
        <w:rPr>
          <w:b/>
          <w:bCs/>
        </w:rPr>
        <w:lastRenderedPageBreak/>
        <w:t>UNIVERSIDAD NACIONAL</w:t>
      </w:r>
    </w:p>
    <w:p w14:paraId="477B965D" w14:textId="2B3B89D1" w:rsidR="007D15B8" w:rsidRPr="00C703F6" w:rsidRDefault="00A05F3A" w:rsidP="007D15B8">
      <w:pPr>
        <w:spacing w:after="0"/>
        <w:jc w:val="center"/>
        <w:rPr>
          <w:b/>
          <w:bCs/>
        </w:rPr>
      </w:pPr>
      <w:r>
        <w:rPr>
          <w:b/>
          <w:bCs/>
        </w:rPr>
        <w:t xml:space="preserve">SERIE HISTÓRICA </w:t>
      </w:r>
      <w:r w:rsidR="007D15B8" w:rsidRPr="00C703F6">
        <w:rPr>
          <w:b/>
          <w:bCs/>
        </w:rPr>
        <w:t>DE INGRESOS</w:t>
      </w:r>
      <w:r>
        <w:rPr>
          <w:b/>
          <w:bCs/>
        </w:rPr>
        <w:t xml:space="preserve"> EFECTIVOS</w:t>
      </w:r>
      <w:r w:rsidR="007D15B8" w:rsidRPr="00C703F6">
        <w:rPr>
          <w:b/>
          <w:bCs/>
        </w:rPr>
        <w:t xml:space="preserve"> 20</w:t>
      </w:r>
      <w:r w:rsidR="007631E2">
        <w:rPr>
          <w:b/>
          <w:bCs/>
        </w:rPr>
        <w:t>20</w:t>
      </w:r>
      <w:r w:rsidR="007D15B8" w:rsidRPr="00C703F6">
        <w:rPr>
          <w:b/>
          <w:bCs/>
        </w:rPr>
        <w:t xml:space="preserve"> – 201</w:t>
      </w:r>
      <w:r w:rsidR="007631E2">
        <w:rPr>
          <w:b/>
          <w:bCs/>
        </w:rPr>
        <w:t>6</w:t>
      </w:r>
    </w:p>
    <w:p w14:paraId="6B444992" w14:textId="1645FB42" w:rsidR="007D15B8" w:rsidRDefault="007D15B8" w:rsidP="007D15B8">
      <w:pPr>
        <w:spacing w:after="0"/>
        <w:jc w:val="center"/>
        <w:rPr>
          <w:b/>
          <w:bCs/>
        </w:rPr>
      </w:pPr>
      <w:r w:rsidRPr="00C703F6">
        <w:rPr>
          <w:b/>
          <w:bCs/>
        </w:rPr>
        <w:t>(MILES DE COLONES)</w:t>
      </w:r>
    </w:p>
    <w:p w14:paraId="0209FB04" w14:textId="7AFADCE9" w:rsidR="005132C4" w:rsidRDefault="00300DA3" w:rsidP="005132C4">
      <w:pPr>
        <w:jc w:val="center"/>
      </w:pPr>
      <w:r>
        <w:pict w14:anchorId="2A51A695">
          <v:shape id="_x0000_i1151" type="#_x0000_t75" style="width:564pt;height:404.25pt">
            <v:imagedata r:id="rId142" o:title=""/>
          </v:shape>
        </w:pict>
      </w:r>
    </w:p>
    <w:p w14:paraId="26936472" w14:textId="77777777" w:rsidR="00FE5C31" w:rsidRPr="00C703F6" w:rsidRDefault="00FE5C31" w:rsidP="00FE5C31">
      <w:pPr>
        <w:spacing w:after="0"/>
        <w:jc w:val="center"/>
        <w:rPr>
          <w:b/>
          <w:bCs/>
        </w:rPr>
      </w:pPr>
      <w:bookmarkStart w:id="124" w:name="_Hlk51671707"/>
      <w:r w:rsidRPr="00C703F6">
        <w:rPr>
          <w:b/>
          <w:bCs/>
        </w:rPr>
        <w:lastRenderedPageBreak/>
        <w:t>UNIVERSIDAD NACIONAL</w:t>
      </w:r>
    </w:p>
    <w:p w14:paraId="7F812A99" w14:textId="50BE88DC" w:rsidR="00FE5C31" w:rsidRPr="00C703F6" w:rsidRDefault="00FE5C31" w:rsidP="00FE5C31">
      <w:pPr>
        <w:spacing w:after="0"/>
        <w:jc w:val="center"/>
        <w:rPr>
          <w:b/>
          <w:bCs/>
        </w:rPr>
      </w:pPr>
      <w:r>
        <w:rPr>
          <w:b/>
          <w:bCs/>
        </w:rPr>
        <w:t xml:space="preserve">SERIE HISTÓRICA </w:t>
      </w:r>
      <w:r w:rsidRPr="00C703F6">
        <w:rPr>
          <w:b/>
          <w:bCs/>
        </w:rPr>
        <w:t>DE INGRESOS</w:t>
      </w:r>
      <w:r>
        <w:rPr>
          <w:b/>
          <w:bCs/>
        </w:rPr>
        <w:t xml:space="preserve"> EFECTIVOS</w:t>
      </w:r>
      <w:r w:rsidRPr="00C703F6">
        <w:rPr>
          <w:b/>
          <w:bCs/>
        </w:rPr>
        <w:t xml:space="preserve"> 20</w:t>
      </w:r>
      <w:r w:rsidR="005132C4">
        <w:rPr>
          <w:b/>
          <w:bCs/>
        </w:rPr>
        <w:t>20</w:t>
      </w:r>
      <w:r w:rsidRPr="00C703F6">
        <w:rPr>
          <w:b/>
          <w:bCs/>
        </w:rPr>
        <w:t xml:space="preserve"> – 201</w:t>
      </w:r>
      <w:r w:rsidR="005132C4">
        <w:rPr>
          <w:b/>
          <w:bCs/>
        </w:rPr>
        <w:t>6</w:t>
      </w:r>
    </w:p>
    <w:p w14:paraId="424DED85" w14:textId="04F9CBE9" w:rsidR="005132C4" w:rsidRDefault="00FE5C31" w:rsidP="005132C4">
      <w:pPr>
        <w:spacing w:after="0"/>
        <w:jc w:val="center"/>
        <w:rPr>
          <w:b/>
          <w:bCs/>
        </w:rPr>
      </w:pPr>
      <w:r w:rsidRPr="00C703F6">
        <w:rPr>
          <w:b/>
          <w:bCs/>
        </w:rPr>
        <w:t>(MILES DE COLONES)</w:t>
      </w:r>
    </w:p>
    <w:p w14:paraId="7E106775" w14:textId="4303AA85" w:rsidR="005132C4" w:rsidRDefault="005132C4" w:rsidP="005132C4">
      <w:pPr>
        <w:spacing w:after="0"/>
        <w:jc w:val="center"/>
        <w:rPr>
          <w:b/>
          <w:bCs/>
        </w:rPr>
      </w:pPr>
    </w:p>
    <w:p w14:paraId="7EB18C53" w14:textId="77777777" w:rsidR="005132C4" w:rsidRDefault="005132C4" w:rsidP="005132C4">
      <w:pPr>
        <w:spacing w:after="0"/>
        <w:jc w:val="center"/>
        <w:rPr>
          <w:b/>
          <w:bCs/>
        </w:rPr>
      </w:pPr>
    </w:p>
    <w:bookmarkEnd w:id="124"/>
    <w:p w14:paraId="3A34CFE2" w14:textId="0A98253D" w:rsidR="00DA7878" w:rsidRDefault="00300DA3" w:rsidP="005132C4">
      <w:pPr>
        <w:jc w:val="center"/>
      </w:pPr>
      <w:r>
        <w:pict w14:anchorId="70A1CF3C">
          <v:shape id="_x0000_i1152" type="#_x0000_t75" style="width:578.25pt;height:371.25pt">
            <v:imagedata r:id="rId143" o:title=""/>
          </v:shape>
        </w:pict>
      </w:r>
    </w:p>
    <w:p w14:paraId="0E8D5AA6" w14:textId="77777777" w:rsidR="00391865" w:rsidRPr="00C703F6" w:rsidRDefault="00391865" w:rsidP="00391865">
      <w:pPr>
        <w:spacing w:after="0"/>
        <w:jc w:val="center"/>
        <w:rPr>
          <w:b/>
          <w:bCs/>
        </w:rPr>
      </w:pPr>
      <w:r w:rsidRPr="00C703F6">
        <w:rPr>
          <w:b/>
          <w:bCs/>
        </w:rPr>
        <w:lastRenderedPageBreak/>
        <w:t>UNIVERSIDAD NACIONAL</w:t>
      </w:r>
    </w:p>
    <w:p w14:paraId="5FDB4435" w14:textId="54D8E8B3" w:rsidR="00391865" w:rsidRPr="00C703F6" w:rsidRDefault="00391865" w:rsidP="00391865">
      <w:pPr>
        <w:spacing w:after="0"/>
        <w:jc w:val="center"/>
        <w:rPr>
          <w:b/>
          <w:bCs/>
        </w:rPr>
      </w:pPr>
      <w:r>
        <w:rPr>
          <w:b/>
          <w:bCs/>
        </w:rPr>
        <w:t xml:space="preserve">SERIE HISTÓRICA </w:t>
      </w:r>
      <w:r w:rsidRPr="00C703F6">
        <w:rPr>
          <w:b/>
          <w:bCs/>
        </w:rPr>
        <w:t>DE INGRESOS</w:t>
      </w:r>
      <w:r>
        <w:rPr>
          <w:b/>
          <w:bCs/>
        </w:rPr>
        <w:t xml:space="preserve"> EFECTIVOS</w:t>
      </w:r>
      <w:r w:rsidRPr="00C703F6">
        <w:rPr>
          <w:b/>
          <w:bCs/>
        </w:rPr>
        <w:t xml:space="preserve"> 20</w:t>
      </w:r>
      <w:r w:rsidR="005132C4">
        <w:rPr>
          <w:b/>
          <w:bCs/>
        </w:rPr>
        <w:t>20</w:t>
      </w:r>
      <w:r w:rsidRPr="00C703F6">
        <w:rPr>
          <w:b/>
          <w:bCs/>
        </w:rPr>
        <w:t xml:space="preserve"> – 201</w:t>
      </w:r>
      <w:r w:rsidR="005132C4">
        <w:rPr>
          <w:b/>
          <w:bCs/>
        </w:rPr>
        <w:t>6</w:t>
      </w:r>
    </w:p>
    <w:p w14:paraId="79D47E0A" w14:textId="77777777" w:rsidR="00391865" w:rsidRDefault="00391865" w:rsidP="00391865">
      <w:pPr>
        <w:spacing w:after="0"/>
        <w:jc w:val="center"/>
        <w:rPr>
          <w:b/>
          <w:bCs/>
        </w:rPr>
      </w:pPr>
      <w:r w:rsidRPr="00C703F6">
        <w:rPr>
          <w:b/>
          <w:bCs/>
        </w:rPr>
        <w:t>(MILES DE COLONES)</w:t>
      </w:r>
    </w:p>
    <w:p w14:paraId="374C1A3C" w14:textId="77777777" w:rsidR="007D15B8" w:rsidRPr="007D15B8" w:rsidRDefault="007D15B8" w:rsidP="007D15B8"/>
    <w:p w14:paraId="23C35D12" w14:textId="79B030CB" w:rsidR="00CB3198" w:rsidRDefault="00300DA3" w:rsidP="005132C4">
      <w:pPr>
        <w:jc w:val="center"/>
      </w:pPr>
      <w:r>
        <w:pict w14:anchorId="197D5EF2">
          <v:shape id="_x0000_i1153" type="#_x0000_t75" style="width:578.25pt;height:369pt">
            <v:imagedata r:id="rId144" o:title=""/>
          </v:shape>
        </w:pict>
      </w:r>
    </w:p>
    <w:p w14:paraId="4C9D4951" w14:textId="77777777" w:rsidR="00E158CE" w:rsidRDefault="00E158CE" w:rsidP="00603EE5"/>
    <w:p w14:paraId="49128796" w14:textId="77777777" w:rsidR="00E158CE" w:rsidRPr="00C703F6" w:rsidRDefault="00E158CE" w:rsidP="00E158CE">
      <w:pPr>
        <w:spacing w:after="0"/>
        <w:jc w:val="center"/>
        <w:rPr>
          <w:b/>
          <w:bCs/>
        </w:rPr>
      </w:pPr>
      <w:r w:rsidRPr="00C703F6">
        <w:rPr>
          <w:b/>
          <w:bCs/>
        </w:rPr>
        <w:lastRenderedPageBreak/>
        <w:t>UNIVERSIDAD NACIONAL</w:t>
      </w:r>
    </w:p>
    <w:p w14:paraId="66E85331" w14:textId="6D84E429" w:rsidR="00E158CE" w:rsidRPr="00C703F6" w:rsidRDefault="00E158CE" w:rsidP="00E158CE">
      <w:pPr>
        <w:spacing w:after="0"/>
        <w:jc w:val="center"/>
        <w:rPr>
          <w:b/>
          <w:bCs/>
        </w:rPr>
      </w:pPr>
      <w:r>
        <w:rPr>
          <w:b/>
          <w:bCs/>
        </w:rPr>
        <w:t xml:space="preserve">SERIE HISTÓRICA </w:t>
      </w:r>
      <w:r w:rsidRPr="00C703F6">
        <w:rPr>
          <w:b/>
          <w:bCs/>
        </w:rPr>
        <w:t>DE INGRESOS</w:t>
      </w:r>
      <w:r>
        <w:rPr>
          <w:b/>
          <w:bCs/>
        </w:rPr>
        <w:t xml:space="preserve"> EFECTIVOS</w:t>
      </w:r>
      <w:r w:rsidRPr="00C703F6">
        <w:rPr>
          <w:b/>
          <w:bCs/>
        </w:rPr>
        <w:t xml:space="preserve"> 20</w:t>
      </w:r>
      <w:r w:rsidR="005132C4">
        <w:rPr>
          <w:b/>
          <w:bCs/>
        </w:rPr>
        <w:t>20</w:t>
      </w:r>
      <w:r w:rsidRPr="00C703F6">
        <w:rPr>
          <w:b/>
          <w:bCs/>
        </w:rPr>
        <w:t xml:space="preserve"> – 201</w:t>
      </w:r>
      <w:r w:rsidR="005132C4">
        <w:rPr>
          <w:b/>
          <w:bCs/>
        </w:rPr>
        <w:t>6</w:t>
      </w:r>
    </w:p>
    <w:p w14:paraId="1DD38D02" w14:textId="77777777" w:rsidR="00E158CE" w:rsidRDefault="00E158CE" w:rsidP="00C36E7E">
      <w:pPr>
        <w:jc w:val="center"/>
        <w:rPr>
          <w:b/>
          <w:bCs/>
        </w:rPr>
      </w:pPr>
      <w:r w:rsidRPr="00C703F6">
        <w:rPr>
          <w:b/>
          <w:bCs/>
        </w:rPr>
        <w:t>(MILES DE COLONES)</w:t>
      </w:r>
    </w:p>
    <w:p w14:paraId="7CCC791A" w14:textId="5096EEE7" w:rsidR="00C36E7E" w:rsidRDefault="00300DA3" w:rsidP="00C36E7E">
      <w:pPr>
        <w:jc w:val="center"/>
      </w:pPr>
      <w:r>
        <w:pict w14:anchorId="678E13B5">
          <v:shape id="_x0000_i1154" type="#_x0000_t75" style="width:578.25pt;height:383.25pt">
            <v:imagedata r:id="rId145" o:title=""/>
          </v:shape>
        </w:pict>
      </w:r>
    </w:p>
    <w:p w14:paraId="0F5A1FD9" w14:textId="77777777" w:rsidR="008D6F6D" w:rsidRDefault="008D6F6D" w:rsidP="00587945"/>
    <w:p w14:paraId="1FBB71EF" w14:textId="77777777" w:rsidR="008D6F6D" w:rsidRPr="00C703F6" w:rsidRDefault="008D6F6D" w:rsidP="008D6F6D">
      <w:pPr>
        <w:spacing w:after="0"/>
        <w:jc w:val="center"/>
        <w:rPr>
          <w:b/>
          <w:bCs/>
        </w:rPr>
      </w:pPr>
      <w:r w:rsidRPr="00C703F6">
        <w:rPr>
          <w:b/>
          <w:bCs/>
        </w:rPr>
        <w:lastRenderedPageBreak/>
        <w:t>UNIVERSIDAD NACIONAL</w:t>
      </w:r>
    </w:p>
    <w:p w14:paraId="750EA6F4" w14:textId="44839455" w:rsidR="008D6F6D" w:rsidRPr="00C703F6" w:rsidRDefault="008D6F6D" w:rsidP="008D6F6D">
      <w:pPr>
        <w:spacing w:after="0"/>
        <w:jc w:val="center"/>
        <w:rPr>
          <w:b/>
          <w:bCs/>
        </w:rPr>
      </w:pPr>
      <w:r>
        <w:rPr>
          <w:b/>
          <w:bCs/>
        </w:rPr>
        <w:t xml:space="preserve">SERIE HISTÓRICA </w:t>
      </w:r>
      <w:r w:rsidRPr="00C703F6">
        <w:rPr>
          <w:b/>
          <w:bCs/>
        </w:rPr>
        <w:t>DE INGRESOS</w:t>
      </w:r>
      <w:r>
        <w:rPr>
          <w:b/>
          <w:bCs/>
        </w:rPr>
        <w:t xml:space="preserve"> EFECTIVOS</w:t>
      </w:r>
      <w:r w:rsidRPr="00C703F6">
        <w:rPr>
          <w:b/>
          <w:bCs/>
        </w:rPr>
        <w:t xml:space="preserve"> 20</w:t>
      </w:r>
      <w:r w:rsidR="005132C4">
        <w:rPr>
          <w:b/>
          <w:bCs/>
        </w:rPr>
        <w:t>20</w:t>
      </w:r>
      <w:r w:rsidRPr="00C703F6">
        <w:rPr>
          <w:b/>
          <w:bCs/>
        </w:rPr>
        <w:t xml:space="preserve"> – 201</w:t>
      </w:r>
      <w:r w:rsidR="005132C4">
        <w:rPr>
          <w:b/>
          <w:bCs/>
        </w:rPr>
        <w:t>6</w:t>
      </w:r>
    </w:p>
    <w:p w14:paraId="4E27CEC5" w14:textId="77777777" w:rsidR="008D6F6D" w:rsidRDefault="008D6F6D" w:rsidP="008D6F6D">
      <w:pPr>
        <w:jc w:val="center"/>
        <w:rPr>
          <w:b/>
          <w:bCs/>
        </w:rPr>
      </w:pPr>
      <w:r w:rsidRPr="00C703F6">
        <w:rPr>
          <w:b/>
          <w:bCs/>
        </w:rPr>
        <w:t>(MILES DE COLONES)</w:t>
      </w:r>
    </w:p>
    <w:p w14:paraId="37D492BA" w14:textId="51DE5B0A" w:rsidR="008D6F6D" w:rsidRDefault="00300DA3" w:rsidP="005132C4">
      <w:pPr>
        <w:jc w:val="center"/>
      </w:pPr>
      <w:r>
        <w:pict w14:anchorId="16839B02">
          <v:shape id="_x0000_i1155" type="#_x0000_t75" style="width:578.25pt;height:194.25pt">
            <v:imagedata r:id="rId146" o:title=""/>
          </v:shape>
        </w:pict>
      </w:r>
    </w:p>
    <w:p w14:paraId="37B828B2" w14:textId="77777777" w:rsidR="008D6F6D" w:rsidRDefault="008D6F6D" w:rsidP="00587945"/>
    <w:p w14:paraId="5CA798D0" w14:textId="06DE59F9" w:rsidR="008D6F6D" w:rsidRDefault="008D6F6D" w:rsidP="00587945">
      <w:pPr>
        <w:sectPr w:rsidR="008D6F6D" w:rsidSect="00A35E51">
          <w:pgSz w:w="15840" w:h="12240" w:orient="landscape" w:code="1"/>
          <w:pgMar w:top="1469" w:right="992" w:bottom="1701" w:left="992" w:header="720" w:footer="720" w:gutter="0"/>
          <w:cols w:space="720"/>
          <w:docGrid w:linePitch="360"/>
        </w:sectPr>
      </w:pPr>
    </w:p>
    <w:p w14:paraId="35263407" w14:textId="32D5CA1F" w:rsidR="00937032" w:rsidRDefault="00D92056" w:rsidP="00CB3198">
      <w:pPr>
        <w:pStyle w:val="Ttulo3"/>
        <w:jc w:val="center"/>
      </w:pPr>
      <w:bookmarkStart w:id="125" w:name="_Toc83797874"/>
      <w:r>
        <w:rPr>
          <w:noProof/>
        </w:rPr>
        <w:lastRenderedPageBreak/>
        <w:pict w14:anchorId="62B4CF73">
          <v:roundrect id="_x0000_s1353" style="position:absolute;left:0;text-align:left;margin-left:21.6pt;margin-top:-2.9pt;width:411.45pt;height:58.4pt;z-index:-13" arcsize="10923f" fillcolor="#4472c4" strokecolor="#f2f2f2" strokeweight="3pt">
            <v:fill color2="fill lighten(51)" angle="-135" focusposition=".5,.5" focussize="" method="linear sigma" type="gradient"/>
            <v:shadow on="t" type="perspective" color="#1f3763" opacity=".5" offset="1pt" offset2="-1pt"/>
          </v:roundrect>
        </w:pict>
      </w:r>
      <w:r w:rsidR="00937032">
        <w:t>Estructura del Presupuesto de Egresos por Programa, Comparación Relativa (Análisis Vertical)</w:t>
      </w:r>
      <w:bookmarkEnd w:id="125"/>
    </w:p>
    <w:p w14:paraId="158580D1" w14:textId="77777777" w:rsidR="00CB3198" w:rsidRDefault="00CB3198" w:rsidP="00CB3198">
      <w:pPr>
        <w:sectPr w:rsidR="00CB3198" w:rsidSect="00CB3198">
          <w:pgSz w:w="12240" w:h="15840"/>
          <w:pgMar w:top="992" w:right="1469" w:bottom="992" w:left="1701" w:header="720" w:footer="720" w:gutter="0"/>
          <w:cols w:space="720"/>
          <w:vAlign w:val="center"/>
          <w:docGrid w:linePitch="360"/>
        </w:sectPr>
      </w:pPr>
    </w:p>
    <w:p w14:paraId="2BE54C63" w14:textId="77777777" w:rsidR="002D25C7" w:rsidRDefault="002D25C7" w:rsidP="002D25C7">
      <w:pPr>
        <w:spacing w:after="0"/>
        <w:jc w:val="center"/>
        <w:rPr>
          <w:b/>
          <w:bCs/>
        </w:rPr>
      </w:pPr>
      <w:r>
        <w:rPr>
          <w:b/>
          <w:bCs/>
        </w:rPr>
        <w:lastRenderedPageBreak/>
        <w:t>UNIVERSIDAD NACIONAL</w:t>
      </w:r>
    </w:p>
    <w:p w14:paraId="16B03747" w14:textId="325DA9A3" w:rsidR="002D25C7" w:rsidRDefault="008567A2" w:rsidP="00FE2D91">
      <w:pPr>
        <w:spacing w:after="0"/>
        <w:jc w:val="center"/>
        <w:rPr>
          <w:b/>
          <w:bCs/>
        </w:rPr>
      </w:pPr>
      <w:r>
        <w:rPr>
          <w:b/>
          <w:bCs/>
        </w:rPr>
        <w:t>PRESUPUESTO DE EGRESOS POR PROGRAMAS</w:t>
      </w:r>
      <w:r w:rsidR="00FE2D91">
        <w:rPr>
          <w:b/>
          <w:bCs/>
        </w:rPr>
        <w:t xml:space="preserve"> 202</w:t>
      </w:r>
      <w:r w:rsidR="0079338B">
        <w:rPr>
          <w:b/>
          <w:bCs/>
        </w:rPr>
        <w:t>2</w:t>
      </w:r>
      <w:r w:rsidR="00FE2D91">
        <w:rPr>
          <w:b/>
          <w:bCs/>
        </w:rPr>
        <w:t xml:space="preserve"> ANÁLISIS </w:t>
      </w:r>
      <w:r w:rsidR="002D25C7">
        <w:rPr>
          <w:b/>
          <w:bCs/>
        </w:rPr>
        <w:t>VERTICAL</w:t>
      </w:r>
    </w:p>
    <w:p w14:paraId="014552F2" w14:textId="5D047937" w:rsidR="002D25C7" w:rsidRDefault="002D25C7" w:rsidP="002D25C7">
      <w:pPr>
        <w:spacing w:after="0"/>
        <w:jc w:val="center"/>
        <w:rPr>
          <w:b/>
          <w:bCs/>
        </w:rPr>
      </w:pPr>
      <w:r>
        <w:rPr>
          <w:b/>
          <w:bCs/>
        </w:rPr>
        <w:t>(porcentajes)</w:t>
      </w:r>
    </w:p>
    <w:p w14:paraId="0FAB09FA" w14:textId="13D62AAA" w:rsidR="00FE2D91" w:rsidRDefault="00FE2D91" w:rsidP="002D25C7">
      <w:pPr>
        <w:spacing w:after="0"/>
        <w:jc w:val="center"/>
        <w:rPr>
          <w:b/>
          <w:bCs/>
        </w:rPr>
      </w:pPr>
    </w:p>
    <w:p w14:paraId="1A2F81E5" w14:textId="41329738" w:rsidR="00932EA8" w:rsidRDefault="00300DA3" w:rsidP="002D25C7">
      <w:pPr>
        <w:spacing w:after="0"/>
        <w:jc w:val="center"/>
      </w:pPr>
      <w:r>
        <w:pict w14:anchorId="69DE08E3">
          <v:shape id="_x0000_i1156" type="#_x0000_t75" style="width:453.75pt;height:454.5pt">
            <v:imagedata r:id="rId147" o:title=""/>
          </v:shape>
        </w:pict>
      </w:r>
    </w:p>
    <w:p w14:paraId="6328D32A" w14:textId="3039EC3E" w:rsidR="00FF4A3F" w:rsidRDefault="00FF4A3F" w:rsidP="002D25C7">
      <w:pPr>
        <w:spacing w:after="0"/>
        <w:jc w:val="center"/>
      </w:pPr>
    </w:p>
    <w:p w14:paraId="3928D546" w14:textId="4CE01D14" w:rsidR="00FF4A3F" w:rsidRDefault="00FF4A3F" w:rsidP="002D25C7">
      <w:pPr>
        <w:spacing w:after="0"/>
        <w:jc w:val="center"/>
      </w:pPr>
    </w:p>
    <w:p w14:paraId="4CC86B05" w14:textId="3FBE8817" w:rsidR="0079338B" w:rsidRDefault="0079338B" w:rsidP="002D25C7">
      <w:pPr>
        <w:spacing w:after="0"/>
        <w:jc w:val="center"/>
      </w:pPr>
    </w:p>
    <w:p w14:paraId="0B77BC11" w14:textId="0B768643" w:rsidR="0079338B" w:rsidRDefault="0079338B" w:rsidP="002D25C7">
      <w:pPr>
        <w:spacing w:after="0"/>
        <w:jc w:val="center"/>
      </w:pPr>
    </w:p>
    <w:p w14:paraId="5D0960A6" w14:textId="4BCDB5DE" w:rsidR="0079338B" w:rsidRDefault="0079338B" w:rsidP="002D25C7">
      <w:pPr>
        <w:spacing w:after="0"/>
        <w:jc w:val="center"/>
      </w:pPr>
    </w:p>
    <w:p w14:paraId="2DC6DF44" w14:textId="416FF078" w:rsidR="0079338B" w:rsidRDefault="0079338B" w:rsidP="002D25C7">
      <w:pPr>
        <w:spacing w:after="0"/>
        <w:jc w:val="center"/>
      </w:pPr>
    </w:p>
    <w:p w14:paraId="7E691158" w14:textId="1FCB506F" w:rsidR="0079338B" w:rsidRDefault="0079338B" w:rsidP="002D25C7">
      <w:pPr>
        <w:spacing w:after="0"/>
        <w:jc w:val="center"/>
      </w:pPr>
    </w:p>
    <w:p w14:paraId="55D988B7" w14:textId="155EBEE2" w:rsidR="0079338B" w:rsidRDefault="0079338B" w:rsidP="002D25C7">
      <w:pPr>
        <w:spacing w:after="0"/>
        <w:jc w:val="center"/>
      </w:pPr>
    </w:p>
    <w:p w14:paraId="6ECD94E1" w14:textId="5FD55F17" w:rsidR="0079338B" w:rsidRDefault="0079338B" w:rsidP="002D25C7">
      <w:pPr>
        <w:spacing w:after="0"/>
        <w:jc w:val="center"/>
      </w:pPr>
    </w:p>
    <w:p w14:paraId="17ADF02A" w14:textId="77777777" w:rsidR="0079338B" w:rsidRDefault="0079338B" w:rsidP="002D25C7">
      <w:pPr>
        <w:spacing w:after="0"/>
        <w:jc w:val="center"/>
      </w:pPr>
    </w:p>
    <w:p w14:paraId="5A3F2713" w14:textId="43CAE77B" w:rsidR="00FF4A3F" w:rsidRDefault="00FF4A3F" w:rsidP="002D25C7">
      <w:pPr>
        <w:spacing w:after="0"/>
        <w:jc w:val="center"/>
      </w:pPr>
    </w:p>
    <w:p w14:paraId="541A7F8E" w14:textId="77777777" w:rsidR="00FF4A3F" w:rsidRDefault="00FF4A3F" w:rsidP="00FF4A3F">
      <w:pPr>
        <w:spacing w:after="0"/>
        <w:jc w:val="center"/>
        <w:rPr>
          <w:b/>
          <w:bCs/>
        </w:rPr>
      </w:pPr>
      <w:bookmarkStart w:id="126" w:name="_Hlk51615956"/>
      <w:r>
        <w:rPr>
          <w:b/>
          <w:bCs/>
        </w:rPr>
        <w:lastRenderedPageBreak/>
        <w:t>UNIVERSIDAD NACIONAL</w:t>
      </w:r>
    </w:p>
    <w:p w14:paraId="179C5789" w14:textId="58982506" w:rsidR="00FF4A3F" w:rsidRDefault="00FF4A3F" w:rsidP="00FF4A3F">
      <w:pPr>
        <w:spacing w:after="0"/>
        <w:jc w:val="center"/>
        <w:rPr>
          <w:b/>
          <w:bCs/>
        </w:rPr>
      </w:pPr>
      <w:r>
        <w:rPr>
          <w:b/>
          <w:bCs/>
        </w:rPr>
        <w:t>PRESUPUESTO DE EGRESOS POR PROGRAMAS 202</w:t>
      </w:r>
      <w:r w:rsidR="0079338B">
        <w:rPr>
          <w:b/>
          <w:bCs/>
        </w:rPr>
        <w:t>2</w:t>
      </w:r>
      <w:r>
        <w:rPr>
          <w:b/>
          <w:bCs/>
        </w:rPr>
        <w:t xml:space="preserve"> ANÁLISIS VERTICAL</w:t>
      </w:r>
    </w:p>
    <w:p w14:paraId="63D6DA4A" w14:textId="77777777" w:rsidR="00FF4A3F" w:rsidRDefault="00FF4A3F" w:rsidP="00FF4A3F">
      <w:pPr>
        <w:spacing w:after="0"/>
        <w:jc w:val="center"/>
        <w:rPr>
          <w:b/>
          <w:bCs/>
        </w:rPr>
      </w:pPr>
      <w:r>
        <w:rPr>
          <w:b/>
          <w:bCs/>
        </w:rPr>
        <w:t>(porcentajes)</w:t>
      </w:r>
    </w:p>
    <w:bookmarkEnd w:id="126"/>
    <w:p w14:paraId="5A1F42E2" w14:textId="44813993" w:rsidR="00FF4A3F" w:rsidRDefault="00FF4A3F" w:rsidP="002D25C7">
      <w:pPr>
        <w:spacing w:after="0"/>
        <w:jc w:val="center"/>
        <w:rPr>
          <w:b/>
          <w:bCs/>
        </w:rPr>
      </w:pPr>
    </w:p>
    <w:p w14:paraId="2C8A9D70" w14:textId="6398D052" w:rsidR="00FF4A3F" w:rsidRDefault="00300DA3" w:rsidP="002D25C7">
      <w:pPr>
        <w:spacing w:after="0"/>
        <w:jc w:val="center"/>
        <w:rPr>
          <w:b/>
          <w:bCs/>
        </w:rPr>
      </w:pPr>
      <w:r>
        <w:pict w14:anchorId="32EB5700">
          <v:shape id="_x0000_i1157" type="#_x0000_t75" style="width:453.75pt;height:506.25pt">
            <v:imagedata r:id="rId148" o:title=""/>
          </v:shape>
        </w:pict>
      </w:r>
    </w:p>
    <w:p w14:paraId="069D188E" w14:textId="7B49E1E5" w:rsidR="00CB3198" w:rsidRDefault="00CB3198" w:rsidP="00CB3198"/>
    <w:p w14:paraId="5C6C0EFE" w14:textId="38880968" w:rsidR="00CB3198" w:rsidRDefault="00CB3198" w:rsidP="00CB3198"/>
    <w:p w14:paraId="55DD9A2B" w14:textId="6F5613D7" w:rsidR="00CB3198" w:rsidRDefault="00CB3198" w:rsidP="00CB3198"/>
    <w:p w14:paraId="54441F9B" w14:textId="547D6AEE" w:rsidR="00EB240B" w:rsidRDefault="00EB240B" w:rsidP="00CB3198"/>
    <w:p w14:paraId="7EC2A5F0" w14:textId="77777777" w:rsidR="00EB240B" w:rsidRDefault="00EB240B" w:rsidP="00EB240B">
      <w:pPr>
        <w:spacing w:after="0"/>
        <w:jc w:val="center"/>
        <w:rPr>
          <w:b/>
          <w:bCs/>
        </w:rPr>
      </w:pPr>
      <w:r>
        <w:rPr>
          <w:b/>
          <w:bCs/>
        </w:rPr>
        <w:lastRenderedPageBreak/>
        <w:t>UNIVERSIDAD NACIONAL</w:t>
      </w:r>
    </w:p>
    <w:p w14:paraId="0C64EDA3" w14:textId="6634546E" w:rsidR="00EB240B" w:rsidRDefault="00EB240B" w:rsidP="00EB240B">
      <w:pPr>
        <w:spacing w:after="0"/>
        <w:jc w:val="center"/>
        <w:rPr>
          <w:b/>
          <w:bCs/>
        </w:rPr>
      </w:pPr>
      <w:r>
        <w:rPr>
          <w:b/>
          <w:bCs/>
        </w:rPr>
        <w:t>PRESUPUESTO DE EGRESOS POR PROGRAMAS 202</w:t>
      </w:r>
      <w:r w:rsidR="0079338B">
        <w:rPr>
          <w:b/>
          <w:bCs/>
        </w:rPr>
        <w:t>2</w:t>
      </w:r>
      <w:r>
        <w:rPr>
          <w:b/>
          <w:bCs/>
        </w:rPr>
        <w:t xml:space="preserve"> ANÁLISIS VERTICAL</w:t>
      </w:r>
    </w:p>
    <w:p w14:paraId="16FD4D06" w14:textId="11CDD621" w:rsidR="00EB240B" w:rsidRDefault="00EB240B" w:rsidP="00EB240B">
      <w:pPr>
        <w:spacing w:after="0"/>
        <w:jc w:val="center"/>
        <w:rPr>
          <w:b/>
          <w:bCs/>
        </w:rPr>
      </w:pPr>
      <w:r>
        <w:rPr>
          <w:b/>
          <w:bCs/>
        </w:rPr>
        <w:t>(porcentajes)</w:t>
      </w:r>
    </w:p>
    <w:p w14:paraId="209C62A4" w14:textId="77777777" w:rsidR="0079338B" w:rsidRDefault="0079338B" w:rsidP="00EB240B">
      <w:pPr>
        <w:spacing w:after="0"/>
        <w:jc w:val="center"/>
        <w:rPr>
          <w:b/>
          <w:bCs/>
        </w:rPr>
      </w:pPr>
    </w:p>
    <w:p w14:paraId="7F87CFE0" w14:textId="2A80FF54" w:rsidR="00EB240B" w:rsidRDefault="00300DA3" w:rsidP="00CB3198">
      <w:r>
        <w:pict w14:anchorId="17C9214D">
          <v:shape id="_x0000_i1158" type="#_x0000_t75" style="width:453.75pt;height:584.25pt">
            <v:imagedata r:id="rId149" o:title=""/>
          </v:shape>
        </w:pict>
      </w:r>
    </w:p>
    <w:p w14:paraId="37E8CF45" w14:textId="77777777" w:rsidR="008739B0" w:rsidRDefault="008739B0" w:rsidP="008739B0">
      <w:pPr>
        <w:spacing w:after="0"/>
        <w:jc w:val="center"/>
        <w:rPr>
          <w:b/>
          <w:bCs/>
        </w:rPr>
      </w:pPr>
      <w:r>
        <w:rPr>
          <w:b/>
          <w:bCs/>
        </w:rPr>
        <w:lastRenderedPageBreak/>
        <w:t>UNIVERSIDAD NACIONAL</w:t>
      </w:r>
    </w:p>
    <w:p w14:paraId="79645BE3" w14:textId="54A8B8E9" w:rsidR="008739B0" w:rsidRDefault="008739B0" w:rsidP="008739B0">
      <w:pPr>
        <w:spacing w:after="0"/>
        <w:jc w:val="center"/>
        <w:rPr>
          <w:b/>
          <w:bCs/>
        </w:rPr>
      </w:pPr>
      <w:r>
        <w:rPr>
          <w:b/>
          <w:bCs/>
        </w:rPr>
        <w:t>PRESUPUESTO DE EGRESOS POR PROGRAMAS 20</w:t>
      </w:r>
      <w:r w:rsidR="00E01554">
        <w:rPr>
          <w:b/>
          <w:bCs/>
        </w:rPr>
        <w:t>2</w:t>
      </w:r>
      <w:r>
        <w:rPr>
          <w:b/>
          <w:bCs/>
        </w:rPr>
        <w:t>2 ANÁLISIS VERTICAL</w:t>
      </w:r>
    </w:p>
    <w:p w14:paraId="1A25FACB" w14:textId="77777777" w:rsidR="008739B0" w:rsidRDefault="008739B0" w:rsidP="008739B0">
      <w:pPr>
        <w:spacing w:after="0"/>
        <w:jc w:val="center"/>
        <w:rPr>
          <w:b/>
          <w:bCs/>
        </w:rPr>
      </w:pPr>
      <w:r>
        <w:rPr>
          <w:b/>
          <w:bCs/>
        </w:rPr>
        <w:t>(porcentajes)</w:t>
      </w:r>
    </w:p>
    <w:p w14:paraId="2763BA24" w14:textId="3E1303CE" w:rsidR="008739B0" w:rsidRDefault="008739B0" w:rsidP="00CB3198"/>
    <w:p w14:paraId="7A85C94E" w14:textId="2827A3CC" w:rsidR="008739B0" w:rsidRDefault="00300DA3" w:rsidP="00CB3198">
      <w:r>
        <w:pict w14:anchorId="3C7CB9BC">
          <v:shape id="_x0000_i1159" type="#_x0000_t75" style="width:453.75pt;height:477.75pt">
            <v:imagedata r:id="rId150" o:title=""/>
          </v:shape>
        </w:pict>
      </w:r>
    </w:p>
    <w:p w14:paraId="0F405CEE" w14:textId="00819719" w:rsidR="00EB240B" w:rsidRDefault="00EB240B" w:rsidP="00CB3198"/>
    <w:p w14:paraId="068E5AAD" w14:textId="074D5906" w:rsidR="00EB240B" w:rsidRDefault="00EB240B" w:rsidP="00CB3198"/>
    <w:p w14:paraId="3D5CF0A4" w14:textId="4F50E230" w:rsidR="00EB240B" w:rsidRDefault="00EB240B" w:rsidP="00CB3198"/>
    <w:p w14:paraId="6D023E13" w14:textId="758B00F8" w:rsidR="00EB240B" w:rsidRDefault="00EB240B" w:rsidP="00CB3198"/>
    <w:p w14:paraId="70B12FB0" w14:textId="41CEB00F" w:rsidR="00EB240B" w:rsidRDefault="00EB240B" w:rsidP="00CB3198"/>
    <w:p w14:paraId="55FE8CD7" w14:textId="77777777" w:rsidR="00D0021E" w:rsidRDefault="00D0021E" w:rsidP="00D0021E">
      <w:pPr>
        <w:spacing w:after="0"/>
        <w:jc w:val="center"/>
        <w:rPr>
          <w:b/>
          <w:bCs/>
        </w:rPr>
      </w:pPr>
      <w:r>
        <w:rPr>
          <w:b/>
          <w:bCs/>
        </w:rPr>
        <w:lastRenderedPageBreak/>
        <w:t>UNIVERSIDAD NACIONAL</w:t>
      </w:r>
    </w:p>
    <w:p w14:paraId="216DFFB4" w14:textId="0CFF0A52" w:rsidR="00D0021E" w:rsidRDefault="00D0021E" w:rsidP="00D0021E">
      <w:pPr>
        <w:spacing w:after="0"/>
        <w:jc w:val="center"/>
        <w:rPr>
          <w:b/>
          <w:bCs/>
        </w:rPr>
      </w:pPr>
      <w:r>
        <w:rPr>
          <w:b/>
          <w:bCs/>
        </w:rPr>
        <w:t>PRESUPUESTO DE EGRESOS POR PROGRAMAS 202</w:t>
      </w:r>
      <w:r w:rsidR="0079338B">
        <w:rPr>
          <w:b/>
          <w:bCs/>
        </w:rPr>
        <w:t>2</w:t>
      </w:r>
      <w:r>
        <w:rPr>
          <w:b/>
          <w:bCs/>
        </w:rPr>
        <w:t xml:space="preserve"> ANÁLISIS VERTICAL</w:t>
      </w:r>
    </w:p>
    <w:p w14:paraId="13F76FF0" w14:textId="77777777" w:rsidR="00D0021E" w:rsidRDefault="00D0021E" w:rsidP="00D0021E">
      <w:pPr>
        <w:spacing w:after="0"/>
        <w:jc w:val="center"/>
        <w:rPr>
          <w:b/>
          <w:bCs/>
        </w:rPr>
      </w:pPr>
      <w:r>
        <w:rPr>
          <w:b/>
          <w:bCs/>
        </w:rPr>
        <w:t>(porcentajes)</w:t>
      </w:r>
    </w:p>
    <w:p w14:paraId="31450A1D" w14:textId="168E11F9" w:rsidR="00D0021E" w:rsidRDefault="00D0021E" w:rsidP="00CB3198"/>
    <w:p w14:paraId="63543161" w14:textId="2473DD6D" w:rsidR="00D0021E" w:rsidRDefault="00300DA3" w:rsidP="00CB3198">
      <w:r>
        <w:pict w14:anchorId="41BAD91F">
          <v:shape id="_x0000_i1160" type="#_x0000_t75" style="width:453.75pt;height:549.75pt">
            <v:imagedata r:id="rId151" o:title=""/>
          </v:shape>
        </w:pict>
      </w:r>
    </w:p>
    <w:p w14:paraId="1A2106C6" w14:textId="63C8C67C" w:rsidR="00D0021E" w:rsidRDefault="00D0021E" w:rsidP="00CB3198"/>
    <w:p w14:paraId="6AAC4D04" w14:textId="77777777" w:rsidR="00AF4A11" w:rsidRDefault="00AF4A11" w:rsidP="00CB3198">
      <w:pPr>
        <w:sectPr w:rsidR="00AF4A11" w:rsidSect="007737DD">
          <w:pgSz w:w="12240" w:h="15840"/>
          <w:pgMar w:top="993" w:right="1467" w:bottom="993" w:left="1701" w:header="720" w:footer="720" w:gutter="0"/>
          <w:cols w:space="720"/>
          <w:docGrid w:linePitch="360"/>
        </w:sectPr>
      </w:pPr>
    </w:p>
    <w:p w14:paraId="15A6BACD" w14:textId="7A456E63" w:rsidR="00937032" w:rsidRDefault="00D92056" w:rsidP="0020267D">
      <w:pPr>
        <w:pStyle w:val="Ttulo3"/>
        <w:jc w:val="center"/>
      </w:pPr>
      <w:bookmarkStart w:id="127" w:name="_Toc83797875"/>
      <w:r>
        <w:rPr>
          <w:noProof/>
        </w:rPr>
        <w:lastRenderedPageBreak/>
        <w:pict w14:anchorId="62B4CF73">
          <v:roundrect id="_x0000_s1354" style="position:absolute;left:0;text-align:left;margin-left:-5.55pt;margin-top:-6.9pt;width:460.35pt;height:58.4pt;z-index:-12" arcsize="10923f" fillcolor="#4472c4" strokecolor="#f2f2f2" strokeweight="3pt">
            <v:fill color2="fill lighten(51)" angle="-135" focusposition=".5,.5" focussize="" method="linear sigma" type="gradient"/>
            <v:shadow on="t" type="perspective" color="#1f3763" opacity=".5" offset="1pt" offset2="-1pt"/>
          </v:roundrect>
        </w:pict>
      </w:r>
      <w:r w:rsidR="00937032">
        <w:t>Estructura del Presupuesto de Egresos por Programa 202</w:t>
      </w:r>
      <w:r w:rsidR="00E01554">
        <w:t>2</w:t>
      </w:r>
      <w:r w:rsidR="00937032">
        <w:t xml:space="preserve"> (Análisis Horizontal)</w:t>
      </w:r>
      <w:bookmarkEnd w:id="127"/>
    </w:p>
    <w:p w14:paraId="059829B1" w14:textId="77777777" w:rsidR="0020267D" w:rsidRDefault="0020267D" w:rsidP="0020267D">
      <w:pPr>
        <w:sectPr w:rsidR="0020267D" w:rsidSect="0020267D">
          <w:pgSz w:w="12240" w:h="15840"/>
          <w:pgMar w:top="992" w:right="1469" w:bottom="992" w:left="1701" w:header="720" w:footer="720" w:gutter="0"/>
          <w:cols w:space="720"/>
          <w:vAlign w:val="center"/>
          <w:docGrid w:linePitch="360"/>
        </w:sectPr>
      </w:pPr>
    </w:p>
    <w:p w14:paraId="33D2F533" w14:textId="77777777" w:rsidR="0020267D" w:rsidRDefault="0020267D" w:rsidP="0020267D">
      <w:pPr>
        <w:spacing w:after="0"/>
        <w:jc w:val="center"/>
        <w:rPr>
          <w:b/>
          <w:bCs/>
        </w:rPr>
      </w:pPr>
      <w:r>
        <w:rPr>
          <w:b/>
          <w:bCs/>
        </w:rPr>
        <w:lastRenderedPageBreak/>
        <w:t>UNIVERSIDAD NACIONAL</w:t>
      </w:r>
    </w:p>
    <w:p w14:paraId="3F157C72" w14:textId="43A3120E" w:rsidR="0020267D" w:rsidRDefault="0020267D" w:rsidP="0020267D">
      <w:pPr>
        <w:spacing w:after="0"/>
        <w:jc w:val="center"/>
        <w:rPr>
          <w:b/>
          <w:bCs/>
        </w:rPr>
      </w:pPr>
      <w:r>
        <w:rPr>
          <w:b/>
          <w:bCs/>
        </w:rPr>
        <w:t>PRESUPUESTO DE EGRESOS POR PROGRAMAS 202</w:t>
      </w:r>
      <w:r w:rsidR="00935ADB">
        <w:rPr>
          <w:b/>
          <w:bCs/>
        </w:rPr>
        <w:t>2</w:t>
      </w:r>
      <w:r>
        <w:rPr>
          <w:b/>
          <w:bCs/>
        </w:rPr>
        <w:t xml:space="preserve"> ANÁLISIS HORIZONTAL</w:t>
      </w:r>
    </w:p>
    <w:p w14:paraId="3653EFDD" w14:textId="4CC6F32F" w:rsidR="0020267D" w:rsidRDefault="0020267D" w:rsidP="00B85BC5">
      <w:pPr>
        <w:spacing w:after="0"/>
        <w:jc w:val="center"/>
        <w:rPr>
          <w:b/>
          <w:bCs/>
        </w:rPr>
      </w:pPr>
      <w:r>
        <w:rPr>
          <w:b/>
          <w:bCs/>
        </w:rPr>
        <w:t>(porcentajes)</w:t>
      </w:r>
    </w:p>
    <w:p w14:paraId="076C2522" w14:textId="77777777" w:rsidR="00935ADB" w:rsidRDefault="00935ADB" w:rsidP="00B85BC5">
      <w:pPr>
        <w:spacing w:after="0"/>
        <w:jc w:val="center"/>
        <w:rPr>
          <w:b/>
          <w:bCs/>
        </w:rPr>
      </w:pPr>
    </w:p>
    <w:p w14:paraId="44B21DCD" w14:textId="02352B33" w:rsidR="0020267D" w:rsidRDefault="00300DA3" w:rsidP="0020267D">
      <w:r>
        <w:pict w14:anchorId="2FD2D5E1">
          <v:shape id="_x0000_i1161" type="#_x0000_t75" style="width:453.75pt;height:454.5pt">
            <v:imagedata r:id="rId152" o:title=""/>
          </v:shape>
        </w:pict>
      </w:r>
    </w:p>
    <w:p w14:paraId="3B40E602" w14:textId="61F87AAD" w:rsidR="00B85BC5" w:rsidRDefault="00B85BC5" w:rsidP="0020267D"/>
    <w:p w14:paraId="1E8EE1F7" w14:textId="5AD9466B" w:rsidR="0020267D" w:rsidRDefault="0020267D" w:rsidP="0020267D"/>
    <w:p w14:paraId="5C6F5222" w14:textId="35AEC555" w:rsidR="00935ADB" w:rsidRDefault="00935ADB" w:rsidP="0020267D"/>
    <w:p w14:paraId="0CD525B3" w14:textId="6813F301" w:rsidR="00935ADB" w:rsidRDefault="00935ADB" w:rsidP="0020267D"/>
    <w:p w14:paraId="605E694B" w14:textId="20FA4CB9" w:rsidR="00935ADB" w:rsidRDefault="00935ADB" w:rsidP="0020267D"/>
    <w:p w14:paraId="3D5E0CF4" w14:textId="77777777" w:rsidR="00935ADB" w:rsidRDefault="00935ADB" w:rsidP="0020267D"/>
    <w:p w14:paraId="45459D2D" w14:textId="77777777" w:rsidR="00B85BC5" w:rsidRDefault="00B85BC5" w:rsidP="00B85BC5">
      <w:pPr>
        <w:spacing w:after="0"/>
        <w:jc w:val="center"/>
        <w:rPr>
          <w:b/>
          <w:bCs/>
        </w:rPr>
      </w:pPr>
      <w:r>
        <w:rPr>
          <w:b/>
          <w:bCs/>
        </w:rPr>
        <w:lastRenderedPageBreak/>
        <w:t>UNIVERSIDAD NACIONAL</w:t>
      </w:r>
    </w:p>
    <w:p w14:paraId="1AAB9BCB" w14:textId="6451250B" w:rsidR="00B85BC5" w:rsidRDefault="00B85BC5" w:rsidP="00B85BC5">
      <w:pPr>
        <w:spacing w:after="0"/>
        <w:jc w:val="center"/>
        <w:rPr>
          <w:b/>
          <w:bCs/>
        </w:rPr>
      </w:pPr>
      <w:r>
        <w:rPr>
          <w:b/>
          <w:bCs/>
        </w:rPr>
        <w:t>PRESUPUESTO DE EGRESOS POR PROGRAMAS 202</w:t>
      </w:r>
      <w:r w:rsidR="00935ADB">
        <w:rPr>
          <w:b/>
          <w:bCs/>
        </w:rPr>
        <w:t>2</w:t>
      </w:r>
      <w:r>
        <w:rPr>
          <w:b/>
          <w:bCs/>
        </w:rPr>
        <w:t xml:space="preserve"> ANÁLISIS HORIZONTAL</w:t>
      </w:r>
    </w:p>
    <w:p w14:paraId="4484896C" w14:textId="77777777" w:rsidR="00B85BC5" w:rsidRDefault="00B85BC5" w:rsidP="00B85BC5">
      <w:pPr>
        <w:spacing w:after="0"/>
        <w:jc w:val="center"/>
        <w:rPr>
          <w:b/>
          <w:bCs/>
        </w:rPr>
      </w:pPr>
      <w:r>
        <w:rPr>
          <w:b/>
          <w:bCs/>
        </w:rPr>
        <w:t>(porcentajes)</w:t>
      </w:r>
    </w:p>
    <w:p w14:paraId="7D5E7E58" w14:textId="2D0F7237" w:rsidR="00B85BC5" w:rsidRDefault="00B85BC5" w:rsidP="0020267D"/>
    <w:p w14:paraId="449D7CB9" w14:textId="38785D96" w:rsidR="00ED281D" w:rsidRDefault="00300DA3" w:rsidP="0020267D">
      <w:r>
        <w:pict w14:anchorId="69C92301">
          <v:shape id="_x0000_i1162" type="#_x0000_t75" style="width:453.75pt;height:546pt">
            <v:imagedata r:id="rId153" o:title=""/>
          </v:shape>
        </w:pict>
      </w:r>
    </w:p>
    <w:p w14:paraId="0AFF06F5" w14:textId="74BAACA2" w:rsidR="00B85BC5" w:rsidRDefault="00B85BC5" w:rsidP="0020267D"/>
    <w:p w14:paraId="387DB591" w14:textId="6D40857E" w:rsidR="00B85BC5" w:rsidRDefault="00B85BC5" w:rsidP="0020267D"/>
    <w:p w14:paraId="5F4E367F" w14:textId="568D8C90" w:rsidR="00ED281D" w:rsidRDefault="00ED281D" w:rsidP="0020267D"/>
    <w:p w14:paraId="7E2517CA" w14:textId="77777777" w:rsidR="00ED281D" w:rsidRDefault="00ED281D" w:rsidP="00ED281D">
      <w:pPr>
        <w:spacing w:after="0"/>
        <w:jc w:val="center"/>
        <w:rPr>
          <w:b/>
          <w:bCs/>
        </w:rPr>
      </w:pPr>
      <w:r>
        <w:rPr>
          <w:b/>
          <w:bCs/>
        </w:rPr>
        <w:t>UNIVERSIDAD NACIONAL</w:t>
      </w:r>
    </w:p>
    <w:p w14:paraId="700EAD8C" w14:textId="4C406FA9" w:rsidR="00ED281D" w:rsidRDefault="00ED281D" w:rsidP="00ED281D">
      <w:pPr>
        <w:spacing w:after="0"/>
        <w:jc w:val="center"/>
        <w:rPr>
          <w:b/>
          <w:bCs/>
        </w:rPr>
      </w:pPr>
      <w:r>
        <w:rPr>
          <w:b/>
          <w:bCs/>
        </w:rPr>
        <w:t>PRESUPUESTO DE EGRESOS POR PROGRAMAS 202</w:t>
      </w:r>
      <w:r w:rsidR="00935ADB">
        <w:rPr>
          <w:b/>
          <w:bCs/>
        </w:rPr>
        <w:t>2</w:t>
      </w:r>
      <w:r>
        <w:rPr>
          <w:b/>
          <w:bCs/>
        </w:rPr>
        <w:t xml:space="preserve"> ANÁLISIS HORIZONTAL</w:t>
      </w:r>
    </w:p>
    <w:p w14:paraId="7E24B5CA" w14:textId="77777777" w:rsidR="00ED281D" w:rsidRDefault="00ED281D" w:rsidP="00ED281D">
      <w:pPr>
        <w:spacing w:after="0"/>
        <w:jc w:val="center"/>
        <w:rPr>
          <w:b/>
          <w:bCs/>
        </w:rPr>
      </w:pPr>
      <w:r>
        <w:rPr>
          <w:b/>
          <w:bCs/>
        </w:rPr>
        <w:t>(porcentajes)</w:t>
      </w:r>
    </w:p>
    <w:p w14:paraId="0F5655C5" w14:textId="615EEFCE" w:rsidR="00ED281D" w:rsidRDefault="00ED281D" w:rsidP="0020267D"/>
    <w:p w14:paraId="1222A18F" w14:textId="63C74F49" w:rsidR="00ED281D" w:rsidRDefault="00300DA3" w:rsidP="0020267D">
      <w:r>
        <w:pict w14:anchorId="0D4F7C78">
          <v:shape id="_x0000_i1163" type="#_x0000_t75" style="width:453.75pt;height:411.75pt">
            <v:imagedata r:id="rId154" o:title=""/>
          </v:shape>
        </w:pict>
      </w:r>
    </w:p>
    <w:p w14:paraId="7376B8C7" w14:textId="2C9B9930" w:rsidR="00ED281D" w:rsidRDefault="00ED281D" w:rsidP="0020267D"/>
    <w:p w14:paraId="685099AE" w14:textId="70398CDE" w:rsidR="00ED281D" w:rsidRDefault="00ED281D" w:rsidP="0020267D"/>
    <w:p w14:paraId="6ADE0952" w14:textId="6318858C" w:rsidR="00935ADB" w:rsidRDefault="00935ADB" w:rsidP="0020267D"/>
    <w:p w14:paraId="3EC84851" w14:textId="248B19F4" w:rsidR="00935ADB" w:rsidRDefault="00935ADB" w:rsidP="0020267D"/>
    <w:p w14:paraId="076F66E8" w14:textId="57CB8DC6" w:rsidR="00935ADB" w:rsidRDefault="00935ADB" w:rsidP="0020267D"/>
    <w:p w14:paraId="370AC750" w14:textId="338D0E7F" w:rsidR="00935ADB" w:rsidRDefault="00935ADB" w:rsidP="0020267D"/>
    <w:p w14:paraId="4571EE16" w14:textId="77777777" w:rsidR="00935ADB" w:rsidRDefault="00935ADB" w:rsidP="0020267D"/>
    <w:p w14:paraId="0C3AB647" w14:textId="77777777" w:rsidR="0064533E" w:rsidRDefault="0064533E" w:rsidP="0064533E">
      <w:pPr>
        <w:spacing w:after="0"/>
        <w:jc w:val="center"/>
        <w:rPr>
          <w:b/>
          <w:bCs/>
        </w:rPr>
      </w:pPr>
      <w:r>
        <w:rPr>
          <w:b/>
          <w:bCs/>
        </w:rPr>
        <w:lastRenderedPageBreak/>
        <w:t>UNIVERSIDAD NACIONAL</w:t>
      </w:r>
    </w:p>
    <w:p w14:paraId="436F878D" w14:textId="099B3899" w:rsidR="0064533E" w:rsidRDefault="0064533E" w:rsidP="0064533E">
      <w:pPr>
        <w:spacing w:after="0"/>
        <w:jc w:val="center"/>
        <w:rPr>
          <w:b/>
          <w:bCs/>
        </w:rPr>
      </w:pPr>
      <w:r>
        <w:rPr>
          <w:b/>
          <w:bCs/>
        </w:rPr>
        <w:t>PRESUPUESTO DE EGRESOS POR PROGRAMAS 202</w:t>
      </w:r>
      <w:r w:rsidR="00935ADB">
        <w:rPr>
          <w:b/>
          <w:bCs/>
        </w:rPr>
        <w:t>2</w:t>
      </w:r>
      <w:r>
        <w:rPr>
          <w:b/>
          <w:bCs/>
        </w:rPr>
        <w:t xml:space="preserve"> ANÁLISIS HORIZONTAL</w:t>
      </w:r>
    </w:p>
    <w:p w14:paraId="28B00A2F" w14:textId="77777777" w:rsidR="0064533E" w:rsidRDefault="0064533E" w:rsidP="0064533E">
      <w:pPr>
        <w:spacing w:after="0"/>
        <w:jc w:val="center"/>
        <w:rPr>
          <w:b/>
          <w:bCs/>
        </w:rPr>
      </w:pPr>
      <w:r>
        <w:rPr>
          <w:b/>
          <w:bCs/>
        </w:rPr>
        <w:t>(porcentajes)</w:t>
      </w:r>
    </w:p>
    <w:p w14:paraId="1F9402C3" w14:textId="04837E60" w:rsidR="0064533E" w:rsidRDefault="0064533E" w:rsidP="0020267D"/>
    <w:p w14:paraId="4393DF6C" w14:textId="467E34C6" w:rsidR="0064533E" w:rsidRDefault="00300DA3" w:rsidP="0020267D">
      <w:r>
        <w:pict w14:anchorId="714DC85C">
          <v:shape id="_x0000_i1164" type="#_x0000_t75" style="width:453.75pt;height:454.5pt">
            <v:imagedata r:id="rId155" o:title=""/>
          </v:shape>
        </w:pict>
      </w:r>
    </w:p>
    <w:p w14:paraId="533B693E" w14:textId="29414338" w:rsidR="00ED281D" w:rsidRDefault="00ED281D" w:rsidP="0020267D"/>
    <w:p w14:paraId="47BC9110" w14:textId="0C3AE4C3" w:rsidR="00ED281D" w:rsidRDefault="00ED281D" w:rsidP="0020267D"/>
    <w:p w14:paraId="4A66C94F" w14:textId="77777777" w:rsidR="00484E8C" w:rsidRDefault="00484E8C" w:rsidP="0020267D"/>
    <w:p w14:paraId="3F7A2A64" w14:textId="4CB91AA4" w:rsidR="00511EA9" w:rsidRDefault="00511EA9" w:rsidP="0020267D"/>
    <w:p w14:paraId="743FD706" w14:textId="5028EC07" w:rsidR="00511EA9" w:rsidRDefault="00511EA9" w:rsidP="0020267D"/>
    <w:p w14:paraId="4CF3A348" w14:textId="39CBD9B9" w:rsidR="00511EA9" w:rsidRDefault="00511EA9" w:rsidP="0020267D"/>
    <w:p w14:paraId="4425B9F3" w14:textId="77777777" w:rsidR="00511EA9" w:rsidRDefault="00511EA9" w:rsidP="00511EA9">
      <w:pPr>
        <w:spacing w:after="0"/>
        <w:jc w:val="center"/>
        <w:rPr>
          <w:b/>
          <w:bCs/>
        </w:rPr>
      </w:pPr>
      <w:r>
        <w:rPr>
          <w:b/>
          <w:bCs/>
        </w:rPr>
        <w:lastRenderedPageBreak/>
        <w:t>UNIVERSIDAD NACIONAL</w:t>
      </w:r>
    </w:p>
    <w:p w14:paraId="765B6721" w14:textId="38CB7E68" w:rsidR="00511EA9" w:rsidRDefault="00511EA9" w:rsidP="00511EA9">
      <w:pPr>
        <w:spacing w:after="0"/>
        <w:jc w:val="center"/>
        <w:rPr>
          <w:b/>
          <w:bCs/>
        </w:rPr>
      </w:pPr>
      <w:r>
        <w:rPr>
          <w:b/>
          <w:bCs/>
        </w:rPr>
        <w:t>PRESUPUESTO DE EGRESOS POR PROGRAMAS 202</w:t>
      </w:r>
      <w:r w:rsidR="00484E8C">
        <w:rPr>
          <w:b/>
          <w:bCs/>
        </w:rPr>
        <w:t>2</w:t>
      </w:r>
      <w:r>
        <w:rPr>
          <w:b/>
          <w:bCs/>
        </w:rPr>
        <w:t xml:space="preserve"> ANÁLISIS HORIZONTAL</w:t>
      </w:r>
    </w:p>
    <w:p w14:paraId="2B90649C" w14:textId="77777777" w:rsidR="00511EA9" w:rsidRDefault="00511EA9" w:rsidP="00511EA9">
      <w:pPr>
        <w:spacing w:after="0"/>
        <w:jc w:val="center"/>
        <w:rPr>
          <w:b/>
          <w:bCs/>
        </w:rPr>
      </w:pPr>
      <w:r>
        <w:rPr>
          <w:b/>
          <w:bCs/>
        </w:rPr>
        <w:t>(porcentajes)</w:t>
      </w:r>
    </w:p>
    <w:p w14:paraId="5C6C5C81" w14:textId="5D7085D1" w:rsidR="00511EA9" w:rsidRDefault="00511EA9" w:rsidP="0020267D"/>
    <w:p w14:paraId="40CA9844" w14:textId="17C7739C" w:rsidR="00511EA9" w:rsidRDefault="00300DA3" w:rsidP="0020267D">
      <w:r>
        <w:pict w14:anchorId="0600CD6D">
          <v:shape id="_x0000_i1165" type="#_x0000_t75" style="width:453.75pt;height:509.25pt">
            <v:imagedata r:id="rId156" o:title=""/>
          </v:shape>
        </w:pict>
      </w:r>
    </w:p>
    <w:p w14:paraId="4D86746B" w14:textId="3A2D0044" w:rsidR="00B85BC5" w:rsidRDefault="00B85BC5" w:rsidP="0020267D"/>
    <w:p w14:paraId="6B7010E9" w14:textId="67929A19" w:rsidR="00B85BC5" w:rsidRDefault="00B85BC5" w:rsidP="0020267D"/>
    <w:p w14:paraId="21A45538" w14:textId="77777777" w:rsidR="000301D3" w:rsidRDefault="000301D3" w:rsidP="0020267D">
      <w:pPr>
        <w:sectPr w:rsidR="000301D3" w:rsidSect="007737DD">
          <w:pgSz w:w="12240" w:h="15840"/>
          <w:pgMar w:top="993" w:right="1467" w:bottom="993" w:left="1701" w:header="720" w:footer="720" w:gutter="0"/>
          <w:cols w:space="720"/>
          <w:docGrid w:linePitch="360"/>
        </w:sectPr>
      </w:pPr>
    </w:p>
    <w:p w14:paraId="3858FE2D" w14:textId="7D8F2440" w:rsidR="00937032" w:rsidRDefault="00D92056" w:rsidP="00790FAF">
      <w:pPr>
        <w:pStyle w:val="Ttulo3"/>
        <w:jc w:val="center"/>
      </w:pPr>
      <w:bookmarkStart w:id="128" w:name="_Toc83797876"/>
      <w:r>
        <w:rPr>
          <w:noProof/>
        </w:rPr>
        <w:lastRenderedPageBreak/>
        <w:pict w14:anchorId="62B4CF73">
          <v:roundrect id="_x0000_s1355" style="position:absolute;left:0;text-align:left;margin-left:41.1pt;margin-top:-8.05pt;width:393.45pt;height:49.4pt;z-index:-11" arcsize="10923f" fillcolor="#4472c4" strokecolor="#f2f2f2" strokeweight="3pt">
            <v:fill color2="fill lighten(51)" angle="-135" focusposition=".5,.5" focussize="" method="linear sigma" type="gradient"/>
            <v:shadow on="t" type="perspective" color="#1f3763" opacity=".5" offset="1pt" offset2="-1pt"/>
          </v:roundrect>
        </w:pict>
      </w:r>
      <w:r w:rsidR="00937032">
        <w:t>Evolución del Gasto Periodo 20</w:t>
      </w:r>
      <w:r w:rsidR="00E01554">
        <w:t>22</w:t>
      </w:r>
      <w:r w:rsidR="00937032">
        <w:t xml:space="preserve"> – 202</w:t>
      </w:r>
      <w:r w:rsidR="00E01554">
        <w:t>0</w:t>
      </w:r>
      <w:bookmarkEnd w:id="128"/>
    </w:p>
    <w:p w14:paraId="1C764E87" w14:textId="77777777" w:rsidR="00790FAF" w:rsidRDefault="00790FAF" w:rsidP="00EA0D92">
      <w:pPr>
        <w:sectPr w:rsidR="00790FAF" w:rsidSect="00790FAF">
          <w:pgSz w:w="12240" w:h="15840"/>
          <w:pgMar w:top="992" w:right="1469" w:bottom="992" w:left="1701" w:header="720" w:footer="720" w:gutter="0"/>
          <w:cols w:space="720"/>
          <w:vAlign w:val="center"/>
          <w:docGrid w:linePitch="360"/>
        </w:sectPr>
      </w:pPr>
    </w:p>
    <w:p w14:paraId="71A853DD" w14:textId="663380D2" w:rsidR="00EA0D92" w:rsidRPr="0088297E" w:rsidRDefault="008071C7" w:rsidP="0088297E">
      <w:pPr>
        <w:spacing w:after="0"/>
        <w:jc w:val="center"/>
        <w:rPr>
          <w:b/>
          <w:bCs/>
        </w:rPr>
      </w:pPr>
      <w:r w:rsidRPr="0088297E">
        <w:rPr>
          <w:b/>
          <w:bCs/>
        </w:rPr>
        <w:lastRenderedPageBreak/>
        <w:t>PRESUPUESTO ORDINARIO 202</w:t>
      </w:r>
      <w:r w:rsidR="00673919">
        <w:rPr>
          <w:b/>
          <w:bCs/>
        </w:rPr>
        <w:t>2</w:t>
      </w:r>
    </w:p>
    <w:p w14:paraId="64D454D0" w14:textId="558CE6C4" w:rsidR="008071C7" w:rsidRPr="0088297E" w:rsidRDefault="008071C7" w:rsidP="0088297E">
      <w:pPr>
        <w:spacing w:after="0"/>
        <w:jc w:val="center"/>
        <w:rPr>
          <w:b/>
          <w:bCs/>
        </w:rPr>
      </w:pPr>
      <w:r w:rsidRPr="0088297E">
        <w:rPr>
          <w:b/>
          <w:bCs/>
        </w:rPr>
        <w:t>EVOLUCIÓN DEL GASTO 20</w:t>
      </w:r>
      <w:r w:rsidR="00673919">
        <w:rPr>
          <w:b/>
          <w:bCs/>
        </w:rPr>
        <w:t>22</w:t>
      </w:r>
      <w:r w:rsidRPr="0088297E">
        <w:rPr>
          <w:b/>
          <w:bCs/>
        </w:rPr>
        <w:t xml:space="preserve"> </w:t>
      </w:r>
      <w:r w:rsidR="0088297E" w:rsidRPr="0088297E">
        <w:rPr>
          <w:b/>
          <w:bCs/>
        </w:rPr>
        <w:t>–</w:t>
      </w:r>
      <w:r w:rsidRPr="0088297E">
        <w:rPr>
          <w:b/>
          <w:bCs/>
        </w:rPr>
        <w:t xml:space="preserve"> 202</w:t>
      </w:r>
      <w:r w:rsidR="00673919">
        <w:rPr>
          <w:b/>
          <w:bCs/>
        </w:rPr>
        <w:t>0</w:t>
      </w:r>
      <w:r w:rsidR="0088297E" w:rsidRPr="0088297E">
        <w:rPr>
          <w:b/>
          <w:bCs/>
        </w:rPr>
        <w:t xml:space="preserve"> INTEGRADO GENERAL</w:t>
      </w:r>
    </w:p>
    <w:p w14:paraId="76EF4DAB" w14:textId="6D22B133" w:rsidR="0088297E" w:rsidRDefault="0088297E" w:rsidP="0088297E">
      <w:pPr>
        <w:spacing w:after="0"/>
        <w:jc w:val="center"/>
      </w:pPr>
      <w:r w:rsidRPr="0088297E">
        <w:rPr>
          <w:b/>
          <w:bCs/>
        </w:rPr>
        <w:t>(miles de colones</w:t>
      </w:r>
      <w:r>
        <w:t>)</w:t>
      </w:r>
    </w:p>
    <w:p w14:paraId="66F4E6B7" w14:textId="77777777" w:rsidR="00E8635E" w:rsidRDefault="00E8635E" w:rsidP="0088297E">
      <w:pPr>
        <w:spacing w:after="0"/>
        <w:jc w:val="center"/>
      </w:pPr>
    </w:p>
    <w:p w14:paraId="1E42AF84" w14:textId="49D6CA63" w:rsidR="0088297E" w:rsidRDefault="00300DA3" w:rsidP="00EA0D92">
      <w:r>
        <w:pict w14:anchorId="17B65B3C">
          <v:shape id="_x0000_i1166" type="#_x0000_t75" style="width:667.5pt;height:383.25pt">
            <v:imagedata r:id="rId157" o:title=""/>
          </v:shape>
        </w:pict>
      </w:r>
    </w:p>
    <w:p w14:paraId="286E3D78" w14:textId="3BA7EF3B" w:rsidR="00297200" w:rsidRPr="0088297E" w:rsidRDefault="00297200" w:rsidP="00297200">
      <w:pPr>
        <w:spacing w:after="0"/>
        <w:jc w:val="center"/>
        <w:rPr>
          <w:b/>
          <w:bCs/>
        </w:rPr>
      </w:pPr>
      <w:r w:rsidRPr="0088297E">
        <w:rPr>
          <w:b/>
          <w:bCs/>
        </w:rPr>
        <w:lastRenderedPageBreak/>
        <w:t>PRESUPUESTO ORDINARIO 202</w:t>
      </w:r>
      <w:r w:rsidR="00673919">
        <w:rPr>
          <w:b/>
          <w:bCs/>
        </w:rPr>
        <w:t>2</w:t>
      </w:r>
    </w:p>
    <w:p w14:paraId="2838F12C" w14:textId="725403EE" w:rsidR="00297200" w:rsidRPr="0088297E" w:rsidRDefault="00297200" w:rsidP="00297200">
      <w:pPr>
        <w:spacing w:after="0"/>
        <w:jc w:val="center"/>
        <w:rPr>
          <w:b/>
          <w:bCs/>
        </w:rPr>
      </w:pPr>
      <w:r w:rsidRPr="0088297E">
        <w:rPr>
          <w:b/>
          <w:bCs/>
        </w:rPr>
        <w:t>EVOLUCIÓN DEL GASTO 20</w:t>
      </w:r>
      <w:r w:rsidR="00673919">
        <w:rPr>
          <w:b/>
          <w:bCs/>
        </w:rPr>
        <w:t>22</w:t>
      </w:r>
      <w:r w:rsidRPr="0088297E">
        <w:rPr>
          <w:b/>
          <w:bCs/>
        </w:rPr>
        <w:t xml:space="preserve"> – 202</w:t>
      </w:r>
      <w:r w:rsidR="00673919">
        <w:rPr>
          <w:b/>
          <w:bCs/>
        </w:rPr>
        <w:t>0</w:t>
      </w:r>
      <w:r w:rsidRPr="0088297E">
        <w:rPr>
          <w:b/>
          <w:bCs/>
        </w:rPr>
        <w:t xml:space="preserve"> INTEGRADO GENERAL</w:t>
      </w:r>
    </w:p>
    <w:p w14:paraId="2B88F0E3" w14:textId="6CB20821" w:rsidR="00297200" w:rsidRDefault="00297200" w:rsidP="00297200">
      <w:pPr>
        <w:spacing w:after="0"/>
        <w:jc w:val="center"/>
      </w:pPr>
      <w:r w:rsidRPr="0088297E">
        <w:rPr>
          <w:b/>
          <w:bCs/>
        </w:rPr>
        <w:t>(miles de colones</w:t>
      </w:r>
      <w:r>
        <w:t>)</w:t>
      </w:r>
    </w:p>
    <w:p w14:paraId="04EECC08" w14:textId="77777777" w:rsidR="00962C0F" w:rsidRDefault="00962C0F" w:rsidP="00297200">
      <w:pPr>
        <w:spacing w:after="0"/>
        <w:jc w:val="center"/>
      </w:pPr>
    </w:p>
    <w:p w14:paraId="18C5BCF4" w14:textId="6AA4F1AB" w:rsidR="00297200" w:rsidRDefault="00300DA3" w:rsidP="00EA0D92">
      <w:r>
        <w:pict w14:anchorId="36E7834D">
          <v:shape id="_x0000_i1167" type="#_x0000_t75" style="width:667.5pt;height:396pt">
            <v:imagedata r:id="rId158" o:title=""/>
          </v:shape>
        </w:pict>
      </w:r>
    </w:p>
    <w:p w14:paraId="79D484B3" w14:textId="022A9388" w:rsidR="006D32F1" w:rsidRPr="0088297E" w:rsidRDefault="006D32F1" w:rsidP="006D32F1">
      <w:pPr>
        <w:spacing w:after="0"/>
        <w:jc w:val="center"/>
        <w:rPr>
          <w:b/>
          <w:bCs/>
        </w:rPr>
      </w:pPr>
      <w:r w:rsidRPr="0088297E">
        <w:rPr>
          <w:b/>
          <w:bCs/>
        </w:rPr>
        <w:lastRenderedPageBreak/>
        <w:t>PRESUPUESTO ORDINARIO 202</w:t>
      </w:r>
      <w:r w:rsidR="00673919">
        <w:rPr>
          <w:b/>
          <w:bCs/>
        </w:rPr>
        <w:t>2</w:t>
      </w:r>
    </w:p>
    <w:p w14:paraId="68F3B339" w14:textId="6DFAAC26" w:rsidR="006D32F1" w:rsidRPr="0088297E" w:rsidRDefault="006D32F1" w:rsidP="006D32F1">
      <w:pPr>
        <w:spacing w:after="0"/>
        <w:jc w:val="center"/>
        <w:rPr>
          <w:b/>
          <w:bCs/>
        </w:rPr>
      </w:pPr>
      <w:r w:rsidRPr="0088297E">
        <w:rPr>
          <w:b/>
          <w:bCs/>
        </w:rPr>
        <w:t>EVOLUCIÓN DEL GASTO 20</w:t>
      </w:r>
      <w:r w:rsidR="00673919">
        <w:rPr>
          <w:b/>
          <w:bCs/>
        </w:rPr>
        <w:t>22</w:t>
      </w:r>
      <w:r w:rsidRPr="0088297E">
        <w:rPr>
          <w:b/>
          <w:bCs/>
        </w:rPr>
        <w:t xml:space="preserve"> – 202</w:t>
      </w:r>
      <w:r w:rsidR="00673919">
        <w:rPr>
          <w:b/>
          <w:bCs/>
        </w:rPr>
        <w:t>0</w:t>
      </w:r>
      <w:r w:rsidRPr="0088297E">
        <w:rPr>
          <w:b/>
          <w:bCs/>
        </w:rPr>
        <w:t xml:space="preserve"> INTEGRADO GENERAL</w:t>
      </w:r>
    </w:p>
    <w:p w14:paraId="682F76A2" w14:textId="07AAAD1A" w:rsidR="006D32F1" w:rsidRDefault="006D32F1" w:rsidP="006D32F1">
      <w:pPr>
        <w:spacing w:after="0"/>
        <w:jc w:val="center"/>
      </w:pPr>
      <w:r w:rsidRPr="0088297E">
        <w:rPr>
          <w:b/>
          <w:bCs/>
        </w:rPr>
        <w:t>(miles de colones</w:t>
      </w:r>
      <w:r>
        <w:t>)</w:t>
      </w:r>
    </w:p>
    <w:p w14:paraId="39BF6F39" w14:textId="44AB2085" w:rsidR="006D32F1" w:rsidRDefault="006D32F1" w:rsidP="006D32F1">
      <w:pPr>
        <w:spacing w:after="0"/>
        <w:jc w:val="center"/>
      </w:pPr>
    </w:p>
    <w:p w14:paraId="740B6BC0" w14:textId="0E59240F" w:rsidR="00673919" w:rsidRDefault="00300DA3" w:rsidP="006D32F1">
      <w:pPr>
        <w:spacing w:after="0"/>
        <w:jc w:val="center"/>
      </w:pPr>
      <w:r>
        <w:pict w14:anchorId="67AA6106">
          <v:shape id="_x0000_i1168" type="#_x0000_t75" style="width:667.5pt;height:383.25pt">
            <v:imagedata r:id="rId159" o:title=""/>
          </v:shape>
        </w:pict>
      </w:r>
    </w:p>
    <w:p w14:paraId="5F9F919D" w14:textId="0CC9171D" w:rsidR="006D32F1" w:rsidRDefault="006D32F1" w:rsidP="00EA0D92"/>
    <w:p w14:paraId="0E7BD663" w14:textId="21044E57" w:rsidR="006D32F1" w:rsidRPr="0088297E" w:rsidRDefault="006D32F1" w:rsidP="006D32F1">
      <w:pPr>
        <w:spacing w:after="0"/>
        <w:jc w:val="center"/>
        <w:rPr>
          <w:b/>
          <w:bCs/>
        </w:rPr>
      </w:pPr>
      <w:r w:rsidRPr="0088297E">
        <w:rPr>
          <w:b/>
          <w:bCs/>
        </w:rPr>
        <w:lastRenderedPageBreak/>
        <w:t>PRESUPUESTO ORDINARIO 202</w:t>
      </w:r>
      <w:r w:rsidR="00673919">
        <w:rPr>
          <w:b/>
          <w:bCs/>
        </w:rPr>
        <w:t>2</w:t>
      </w:r>
    </w:p>
    <w:p w14:paraId="3FDC3A41" w14:textId="4016FBCE" w:rsidR="006D32F1" w:rsidRPr="0088297E" w:rsidRDefault="006D32F1" w:rsidP="006D32F1">
      <w:pPr>
        <w:spacing w:after="0"/>
        <w:jc w:val="center"/>
        <w:rPr>
          <w:b/>
          <w:bCs/>
        </w:rPr>
      </w:pPr>
      <w:r w:rsidRPr="0088297E">
        <w:rPr>
          <w:b/>
          <w:bCs/>
        </w:rPr>
        <w:t>EVOLUCIÓN DEL GASTO 20</w:t>
      </w:r>
      <w:r w:rsidR="00673919">
        <w:rPr>
          <w:b/>
          <w:bCs/>
        </w:rPr>
        <w:t>22</w:t>
      </w:r>
      <w:r w:rsidRPr="0088297E">
        <w:rPr>
          <w:b/>
          <w:bCs/>
        </w:rPr>
        <w:t xml:space="preserve"> – 202</w:t>
      </w:r>
      <w:r w:rsidR="00673919">
        <w:rPr>
          <w:b/>
          <w:bCs/>
        </w:rPr>
        <w:t>0</w:t>
      </w:r>
      <w:r w:rsidRPr="0088297E">
        <w:rPr>
          <w:b/>
          <w:bCs/>
        </w:rPr>
        <w:t xml:space="preserve"> INTEGRADO GENERAL</w:t>
      </w:r>
    </w:p>
    <w:p w14:paraId="7EB3A27B" w14:textId="248BFC2C" w:rsidR="006D32F1" w:rsidRDefault="006D32F1" w:rsidP="006D32F1">
      <w:pPr>
        <w:spacing w:after="0"/>
        <w:jc w:val="center"/>
      </w:pPr>
      <w:r w:rsidRPr="0088297E">
        <w:rPr>
          <w:b/>
          <w:bCs/>
        </w:rPr>
        <w:t>(miles de colones</w:t>
      </w:r>
      <w:r>
        <w:t>)</w:t>
      </w:r>
    </w:p>
    <w:p w14:paraId="2955D883" w14:textId="77777777" w:rsidR="00A770DD" w:rsidRDefault="00A770DD" w:rsidP="006D32F1">
      <w:pPr>
        <w:spacing w:after="0"/>
        <w:jc w:val="center"/>
      </w:pPr>
    </w:p>
    <w:p w14:paraId="7FA87A3B" w14:textId="51619B69" w:rsidR="00297200" w:rsidRDefault="00D92056" w:rsidP="00EA0D92">
      <w:r>
        <w:pict w14:anchorId="15F77574">
          <v:shape id="_x0000_i1169" type="#_x0000_t75" style="width:667.5pt;height:369pt">
            <v:imagedata r:id="rId160" o:title=""/>
          </v:shape>
        </w:pict>
      </w:r>
    </w:p>
    <w:p w14:paraId="19703B07" w14:textId="7FA57732" w:rsidR="006D32F1" w:rsidRDefault="006D32F1" w:rsidP="00EA0D92"/>
    <w:p w14:paraId="27B58079" w14:textId="4F22EDEE" w:rsidR="00A770DD" w:rsidRPr="0088297E" w:rsidRDefault="00A770DD" w:rsidP="00A770DD">
      <w:pPr>
        <w:spacing w:after="0"/>
        <w:jc w:val="center"/>
        <w:rPr>
          <w:b/>
          <w:bCs/>
        </w:rPr>
      </w:pPr>
      <w:r w:rsidRPr="0088297E">
        <w:rPr>
          <w:b/>
          <w:bCs/>
        </w:rPr>
        <w:lastRenderedPageBreak/>
        <w:t>PRESUPUESTO ORDINARIO 202</w:t>
      </w:r>
      <w:r w:rsidR="00673919">
        <w:rPr>
          <w:b/>
          <w:bCs/>
        </w:rPr>
        <w:t>2</w:t>
      </w:r>
    </w:p>
    <w:p w14:paraId="790E6517" w14:textId="6636F481" w:rsidR="00A770DD" w:rsidRPr="0088297E" w:rsidRDefault="00A770DD" w:rsidP="00A770DD">
      <w:pPr>
        <w:spacing w:after="0"/>
        <w:jc w:val="center"/>
        <w:rPr>
          <w:b/>
          <w:bCs/>
        </w:rPr>
      </w:pPr>
      <w:r w:rsidRPr="0088297E">
        <w:rPr>
          <w:b/>
          <w:bCs/>
        </w:rPr>
        <w:t>EVOLUCIÓN DEL GASTO 20</w:t>
      </w:r>
      <w:r w:rsidR="00673919">
        <w:rPr>
          <w:b/>
          <w:bCs/>
        </w:rPr>
        <w:t>22</w:t>
      </w:r>
      <w:r w:rsidRPr="0088297E">
        <w:rPr>
          <w:b/>
          <w:bCs/>
        </w:rPr>
        <w:t xml:space="preserve"> – 202</w:t>
      </w:r>
      <w:r w:rsidR="00673919">
        <w:rPr>
          <w:b/>
          <w:bCs/>
        </w:rPr>
        <w:t>0</w:t>
      </w:r>
      <w:r w:rsidRPr="0088297E">
        <w:rPr>
          <w:b/>
          <w:bCs/>
        </w:rPr>
        <w:t xml:space="preserve"> INTEGRADO GENERAL</w:t>
      </w:r>
    </w:p>
    <w:p w14:paraId="384919F8" w14:textId="3F2C1EF8" w:rsidR="00A770DD" w:rsidRDefault="00A770DD" w:rsidP="00A770DD">
      <w:pPr>
        <w:spacing w:after="0"/>
        <w:jc w:val="center"/>
      </w:pPr>
      <w:r w:rsidRPr="0088297E">
        <w:rPr>
          <w:b/>
          <w:bCs/>
        </w:rPr>
        <w:t>(miles de colones</w:t>
      </w:r>
      <w:r>
        <w:t>)</w:t>
      </w:r>
    </w:p>
    <w:p w14:paraId="1AACF46D" w14:textId="6520BAC2" w:rsidR="00F04DA9" w:rsidRDefault="00F04DA9" w:rsidP="00A770DD">
      <w:pPr>
        <w:spacing w:after="0"/>
        <w:jc w:val="center"/>
      </w:pPr>
    </w:p>
    <w:p w14:paraId="33A9A2BB" w14:textId="0B0DF8C5" w:rsidR="00673919" w:rsidRDefault="00300DA3" w:rsidP="00A770DD">
      <w:pPr>
        <w:spacing w:after="0"/>
        <w:jc w:val="center"/>
      </w:pPr>
      <w:r>
        <w:pict w14:anchorId="580320CB">
          <v:shape id="_x0000_i1170" type="#_x0000_t75" style="width:667.5pt;height:324.75pt">
            <v:imagedata r:id="rId161" o:title=""/>
          </v:shape>
        </w:pict>
      </w:r>
    </w:p>
    <w:p w14:paraId="09DABDF1" w14:textId="320D5C0F" w:rsidR="00A770DD" w:rsidRDefault="00A770DD" w:rsidP="00EA0D92"/>
    <w:p w14:paraId="57D42F77" w14:textId="022DBFFA" w:rsidR="006D32F1" w:rsidRDefault="006D32F1" w:rsidP="00EA0D92"/>
    <w:p w14:paraId="302A8D4C" w14:textId="710F7ACB" w:rsidR="006D32F1" w:rsidRDefault="006D32F1" w:rsidP="00EA0D92"/>
    <w:p w14:paraId="249BDED2" w14:textId="163235FA" w:rsidR="00290B08" w:rsidRPr="0088297E" w:rsidRDefault="00290B08" w:rsidP="00290B08">
      <w:pPr>
        <w:spacing w:after="0"/>
        <w:jc w:val="center"/>
        <w:rPr>
          <w:b/>
          <w:bCs/>
        </w:rPr>
      </w:pPr>
      <w:r w:rsidRPr="0088297E">
        <w:rPr>
          <w:b/>
          <w:bCs/>
        </w:rPr>
        <w:lastRenderedPageBreak/>
        <w:t>PRESUPUESTO ORDINARIO 202</w:t>
      </w:r>
      <w:r w:rsidR="00B77714">
        <w:rPr>
          <w:b/>
          <w:bCs/>
        </w:rPr>
        <w:t>2</w:t>
      </w:r>
    </w:p>
    <w:p w14:paraId="0ABFD25E" w14:textId="315D2C0C" w:rsidR="00290B08" w:rsidRPr="0088297E" w:rsidRDefault="00290B08" w:rsidP="00290B08">
      <w:pPr>
        <w:spacing w:after="0"/>
        <w:jc w:val="center"/>
        <w:rPr>
          <w:b/>
          <w:bCs/>
        </w:rPr>
      </w:pPr>
      <w:r w:rsidRPr="0088297E">
        <w:rPr>
          <w:b/>
          <w:bCs/>
        </w:rPr>
        <w:t>EVOLUCIÓN DEL GASTO 20</w:t>
      </w:r>
      <w:r w:rsidR="00673919">
        <w:rPr>
          <w:b/>
          <w:bCs/>
        </w:rPr>
        <w:t>22</w:t>
      </w:r>
      <w:r w:rsidRPr="0088297E">
        <w:rPr>
          <w:b/>
          <w:bCs/>
        </w:rPr>
        <w:t xml:space="preserve"> – 202</w:t>
      </w:r>
      <w:r w:rsidR="00673919">
        <w:rPr>
          <w:b/>
          <w:bCs/>
        </w:rPr>
        <w:t>0</w:t>
      </w:r>
      <w:r w:rsidRPr="0088297E">
        <w:rPr>
          <w:b/>
          <w:bCs/>
        </w:rPr>
        <w:t xml:space="preserve"> INTEGRADO GENERAL</w:t>
      </w:r>
    </w:p>
    <w:p w14:paraId="79E6C18B" w14:textId="5E6FA23C" w:rsidR="00290B08" w:rsidRDefault="00290B08" w:rsidP="005E1915">
      <w:pPr>
        <w:spacing w:after="0"/>
        <w:jc w:val="center"/>
      </w:pPr>
      <w:r w:rsidRPr="0088297E">
        <w:rPr>
          <w:b/>
          <w:bCs/>
        </w:rPr>
        <w:t>(miles de colones</w:t>
      </w:r>
      <w:r>
        <w:t>)</w:t>
      </w:r>
    </w:p>
    <w:p w14:paraId="7BAFC022" w14:textId="206AC2E7" w:rsidR="00673919" w:rsidRDefault="00673919" w:rsidP="005E1915">
      <w:pPr>
        <w:spacing w:after="0"/>
        <w:jc w:val="center"/>
      </w:pPr>
    </w:p>
    <w:p w14:paraId="3AC3D6C9" w14:textId="11C3BF7A" w:rsidR="00673919" w:rsidRDefault="00300DA3" w:rsidP="005E1915">
      <w:pPr>
        <w:spacing w:after="0"/>
        <w:jc w:val="center"/>
      </w:pPr>
      <w:r>
        <w:pict w14:anchorId="1F5B6F26">
          <v:shape id="_x0000_i1171" type="#_x0000_t75" style="width:667.5pt;height:294.75pt">
            <v:imagedata r:id="rId162" o:title=""/>
          </v:shape>
        </w:pict>
      </w:r>
    </w:p>
    <w:p w14:paraId="3700ED44" w14:textId="07AD1AEA" w:rsidR="005E1915" w:rsidRDefault="005E1915" w:rsidP="005E1915">
      <w:pPr>
        <w:spacing w:after="0"/>
        <w:jc w:val="center"/>
      </w:pPr>
    </w:p>
    <w:p w14:paraId="16EE287A" w14:textId="49937CE7" w:rsidR="00673919" w:rsidRDefault="00673919" w:rsidP="005E1915">
      <w:pPr>
        <w:spacing w:after="0"/>
        <w:jc w:val="center"/>
      </w:pPr>
    </w:p>
    <w:p w14:paraId="3A2B86AE" w14:textId="32DA961B" w:rsidR="00673919" w:rsidRDefault="00673919" w:rsidP="005E1915">
      <w:pPr>
        <w:spacing w:after="0"/>
        <w:jc w:val="center"/>
      </w:pPr>
    </w:p>
    <w:p w14:paraId="06BD5BEF" w14:textId="297C964C" w:rsidR="00673919" w:rsidRDefault="00673919" w:rsidP="005E1915">
      <w:pPr>
        <w:spacing w:after="0"/>
        <w:jc w:val="center"/>
      </w:pPr>
    </w:p>
    <w:p w14:paraId="2B9EBD79" w14:textId="03D798F6" w:rsidR="00673919" w:rsidRDefault="00673919" w:rsidP="005E1915">
      <w:pPr>
        <w:spacing w:after="0"/>
        <w:jc w:val="center"/>
      </w:pPr>
    </w:p>
    <w:p w14:paraId="0113CC38" w14:textId="6F8E3251" w:rsidR="00673919" w:rsidRDefault="00673919" w:rsidP="005E1915">
      <w:pPr>
        <w:spacing w:after="0"/>
        <w:jc w:val="center"/>
      </w:pPr>
    </w:p>
    <w:p w14:paraId="3D2D538D" w14:textId="77777777" w:rsidR="00673919" w:rsidRDefault="00673919" w:rsidP="005E1915">
      <w:pPr>
        <w:spacing w:after="0"/>
        <w:jc w:val="center"/>
      </w:pPr>
    </w:p>
    <w:p w14:paraId="530B1734" w14:textId="459171A8" w:rsidR="001843B7" w:rsidRDefault="001843B7" w:rsidP="005E1915">
      <w:pPr>
        <w:spacing w:after="0"/>
        <w:jc w:val="center"/>
      </w:pPr>
    </w:p>
    <w:p w14:paraId="6472A58B" w14:textId="63830B7A" w:rsidR="005E1915" w:rsidRPr="0088297E" w:rsidRDefault="005E1915" w:rsidP="005E1915">
      <w:pPr>
        <w:spacing w:after="0"/>
        <w:jc w:val="center"/>
        <w:rPr>
          <w:b/>
          <w:bCs/>
        </w:rPr>
      </w:pPr>
      <w:r w:rsidRPr="0088297E">
        <w:rPr>
          <w:b/>
          <w:bCs/>
        </w:rPr>
        <w:t>PRESUPUESTO ORDINARIO 202</w:t>
      </w:r>
      <w:r w:rsidR="00E01554">
        <w:rPr>
          <w:b/>
          <w:bCs/>
        </w:rPr>
        <w:t>2</w:t>
      </w:r>
    </w:p>
    <w:p w14:paraId="1D45B84A" w14:textId="69471B58" w:rsidR="005E1915" w:rsidRPr="0088297E" w:rsidRDefault="005E1915" w:rsidP="005E1915">
      <w:pPr>
        <w:spacing w:after="0"/>
        <w:jc w:val="center"/>
        <w:rPr>
          <w:b/>
          <w:bCs/>
        </w:rPr>
      </w:pPr>
      <w:r w:rsidRPr="0088297E">
        <w:rPr>
          <w:b/>
          <w:bCs/>
        </w:rPr>
        <w:t>EVOLUCIÓN DEL GASTO 20</w:t>
      </w:r>
      <w:r w:rsidR="00E01554">
        <w:rPr>
          <w:b/>
          <w:bCs/>
        </w:rPr>
        <w:t>22</w:t>
      </w:r>
      <w:r w:rsidRPr="0088297E">
        <w:rPr>
          <w:b/>
          <w:bCs/>
        </w:rPr>
        <w:t xml:space="preserve"> – 202</w:t>
      </w:r>
      <w:r w:rsidR="00E01554">
        <w:rPr>
          <w:b/>
          <w:bCs/>
        </w:rPr>
        <w:t>0</w:t>
      </w:r>
      <w:r w:rsidRPr="0088297E">
        <w:rPr>
          <w:b/>
          <w:bCs/>
        </w:rPr>
        <w:t xml:space="preserve"> INTEGRADO GENERAL</w:t>
      </w:r>
    </w:p>
    <w:p w14:paraId="16BBACDA" w14:textId="49043B42" w:rsidR="005E1915" w:rsidRDefault="005E1915" w:rsidP="005E1915">
      <w:pPr>
        <w:spacing w:after="0"/>
        <w:jc w:val="center"/>
      </w:pPr>
      <w:r w:rsidRPr="0088297E">
        <w:rPr>
          <w:b/>
          <w:bCs/>
        </w:rPr>
        <w:t>(miles de colones</w:t>
      </w:r>
      <w:r>
        <w:t>)</w:t>
      </w:r>
    </w:p>
    <w:p w14:paraId="68D9E974" w14:textId="5A82A2DD" w:rsidR="00B31557" w:rsidRDefault="00B31557" w:rsidP="005E1915">
      <w:pPr>
        <w:spacing w:after="0"/>
        <w:jc w:val="center"/>
      </w:pPr>
    </w:p>
    <w:p w14:paraId="60AED040" w14:textId="048B948A" w:rsidR="00C87BCC" w:rsidRDefault="00D92056" w:rsidP="005E1915">
      <w:pPr>
        <w:spacing w:after="0"/>
        <w:jc w:val="center"/>
      </w:pPr>
      <w:r>
        <w:pict w14:anchorId="553244F0">
          <v:shape id="_x0000_i1172" type="#_x0000_t75" style="width:667.5pt;height:354pt">
            <v:imagedata r:id="rId163" o:title=""/>
          </v:shape>
        </w:pict>
      </w:r>
    </w:p>
    <w:p w14:paraId="3AE453E1" w14:textId="79CE3471" w:rsidR="005E1915" w:rsidRDefault="005E1915" w:rsidP="00EA0D92"/>
    <w:p w14:paraId="7FB7A1A3" w14:textId="212FDFDF" w:rsidR="00C87BCC" w:rsidRPr="0088297E" w:rsidRDefault="00C87BCC" w:rsidP="00C87BCC">
      <w:pPr>
        <w:spacing w:after="0"/>
        <w:jc w:val="center"/>
        <w:rPr>
          <w:b/>
          <w:bCs/>
        </w:rPr>
      </w:pPr>
      <w:r w:rsidRPr="0088297E">
        <w:rPr>
          <w:b/>
          <w:bCs/>
        </w:rPr>
        <w:lastRenderedPageBreak/>
        <w:t>PRESUPUESTO ORDINARIO 202</w:t>
      </w:r>
      <w:r w:rsidR="00673919">
        <w:rPr>
          <w:b/>
          <w:bCs/>
        </w:rPr>
        <w:t>2</w:t>
      </w:r>
    </w:p>
    <w:p w14:paraId="42C0E2ED" w14:textId="53E43822" w:rsidR="00C87BCC" w:rsidRPr="0088297E" w:rsidRDefault="00C87BCC" w:rsidP="00C87BCC">
      <w:pPr>
        <w:spacing w:after="0"/>
        <w:jc w:val="center"/>
        <w:rPr>
          <w:b/>
          <w:bCs/>
        </w:rPr>
      </w:pPr>
      <w:r w:rsidRPr="0088297E">
        <w:rPr>
          <w:b/>
          <w:bCs/>
        </w:rPr>
        <w:t>EVOLUCIÓN DEL GASTO 20</w:t>
      </w:r>
      <w:r w:rsidR="00673919">
        <w:rPr>
          <w:b/>
          <w:bCs/>
        </w:rPr>
        <w:t>22</w:t>
      </w:r>
      <w:r w:rsidRPr="0088297E">
        <w:rPr>
          <w:b/>
          <w:bCs/>
        </w:rPr>
        <w:t xml:space="preserve"> – 202</w:t>
      </w:r>
      <w:r w:rsidR="00673919">
        <w:rPr>
          <w:b/>
          <w:bCs/>
        </w:rPr>
        <w:t>0</w:t>
      </w:r>
      <w:r w:rsidRPr="0088297E">
        <w:rPr>
          <w:b/>
          <w:bCs/>
        </w:rPr>
        <w:t xml:space="preserve"> INTEGRADO GENERAL</w:t>
      </w:r>
    </w:p>
    <w:p w14:paraId="7CCE698C" w14:textId="4FEF6F4A" w:rsidR="00C87BCC" w:rsidRDefault="00C87BCC" w:rsidP="00C87BCC">
      <w:pPr>
        <w:spacing w:after="0"/>
        <w:jc w:val="center"/>
      </w:pPr>
      <w:r w:rsidRPr="0088297E">
        <w:rPr>
          <w:b/>
          <w:bCs/>
        </w:rPr>
        <w:t>(miles de colones</w:t>
      </w:r>
      <w:r>
        <w:t>)</w:t>
      </w:r>
    </w:p>
    <w:p w14:paraId="2F8D5482" w14:textId="1FAFBA4C" w:rsidR="00943D14" w:rsidRDefault="00943D14" w:rsidP="00C87BCC">
      <w:pPr>
        <w:spacing w:after="0"/>
        <w:jc w:val="center"/>
      </w:pPr>
    </w:p>
    <w:p w14:paraId="338AA869" w14:textId="66ACDAA4" w:rsidR="001B29FA" w:rsidRDefault="00300DA3" w:rsidP="00C87BCC">
      <w:pPr>
        <w:spacing w:after="0"/>
        <w:jc w:val="center"/>
      </w:pPr>
      <w:r>
        <w:pict w14:anchorId="5A46BC26">
          <v:shape id="_x0000_i1173" type="#_x0000_t75" style="width:667.5pt;height:383.25pt">
            <v:imagedata r:id="rId164" o:title=""/>
          </v:shape>
        </w:pict>
      </w:r>
    </w:p>
    <w:p w14:paraId="7169B7A8" w14:textId="104CA172" w:rsidR="00C87BCC" w:rsidRDefault="00C87BCC" w:rsidP="00EA0D92"/>
    <w:p w14:paraId="7B05F705" w14:textId="371E3971" w:rsidR="003824EF" w:rsidRPr="0088297E" w:rsidRDefault="003824EF" w:rsidP="003824EF">
      <w:pPr>
        <w:spacing w:after="0"/>
        <w:jc w:val="center"/>
        <w:rPr>
          <w:b/>
          <w:bCs/>
        </w:rPr>
      </w:pPr>
      <w:r w:rsidRPr="0088297E">
        <w:rPr>
          <w:b/>
          <w:bCs/>
        </w:rPr>
        <w:lastRenderedPageBreak/>
        <w:t>PRESUPUESTO ORDINARIO 202</w:t>
      </w:r>
      <w:r w:rsidR="001B29FA">
        <w:rPr>
          <w:b/>
          <w:bCs/>
        </w:rPr>
        <w:t>2</w:t>
      </w:r>
    </w:p>
    <w:p w14:paraId="2EE26DAF" w14:textId="7BED4DFD" w:rsidR="003824EF" w:rsidRPr="0088297E" w:rsidRDefault="003824EF" w:rsidP="003824EF">
      <w:pPr>
        <w:spacing w:after="0"/>
        <w:jc w:val="center"/>
        <w:rPr>
          <w:b/>
          <w:bCs/>
        </w:rPr>
      </w:pPr>
      <w:r w:rsidRPr="0088297E">
        <w:rPr>
          <w:b/>
          <w:bCs/>
        </w:rPr>
        <w:t>EVOLUCIÓN DEL GASTO 20</w:t>
      </w:r>
      <w:r w:rsidR="001B29FA">
        <w:rPr>
          <w:b/>
          <w:bCs/>
        </w:rPr>
        <w:t>22</w:t>
      </w:r>
      <w:r w:rsidRPr="0088297E">
        <w:rPr>
          <w:b/>
          <w:bCs/>
        </w:rPr>
        <w:t xml:space="preserve"> – 202</w:t>
      </w:r>
      <w:r w:rsidR="001B29FA">
        <w:rPr>
          <w:b/>
          <w:bCs/>
        </w:rPr>
        <w:t>0</w:t>
      </w:r>
      <w:r w:rsidRPr="0088297E">
        <w:rPr>
          <w:b/>
          <w:bCs/>
        </w:rPr>
        <w:t xml:space="preserve"> INTEGRADO GENERAL</w:t>
      </w:r>
    </w:p>
    <w:p w14:paraId="3F969795" w14:textId="6E9A69A5" w:rsidR="003824EF" w:rsidRDefault="003824EF" w:rsidP="003824EF">
      <w:pPr>
        <w:spacing w:after="0"/>
        <w:jc w:val="center"/>
      </w:pPr>
      <w:r w:rsidRPr="0088297E">
        <w:rPr>
          <w:b/>
          <w:bCs/>
        </w:rPr>
        <w:t>(miles de colones</w:t>
      </w:r>
      <w:r>
        <w:t>)</w:t>
      </w:r>
    </w:p>
    <w:p w14:paraId="509B9091" w14:textId="635EE3AD" w:rsidR="003824EF" w:rsidRDefault="00300DA3" w:rsidP="00EA0D92">
      <w:r>
        <w:pict w14:anchorId="1CE871D6">
          <v:shape id="_x0000_i1174" type="#_x0000_t75" style="width:657pt;height:407.25pt">
            <v:imagedata r:id="rId165" o:title=""/>
          </v:shape>
        </w:pict>
      </w:r>
    </w:p>
    <w:p w14:paraId="1ED87A73" w14:textId="78028C15" w:rsidR="00110260" w:rsidRPr="0088297E" w:rsidRDefault="00110260" w:rsidP="00110260">
      <w:pPr>
        <w:spacing w:after="0"/>
        <w:jc w:val="center"/>
        <w:rPr>
          <w:b/>
          <w:bCs/>
        </w:rPr>
      </w:pPr>
      <w:r w:rsidRPr="0088297E">
        <w:rPr>
          <w:b/>
          <w:bCs/>
        </w:rPr>
        <w:lastRenderedPageBreak/>
        <w:t>PRESUPUESTO ORDINARIO 202</w:t>
      </w:r>
      <w:r w:rsidR="001B29FA">
        <w:rPr>
          <w:b/>
          <w:bCs/>
        </w:rPr>
        <w:t>2</w:t>
      </w:r>
    </w:p>
    <w:p w14:paraId="71DE5003" w14:textId="3ADF25A1" w:rsidR="00110260" w:rsidRPr="0088297E" w:rsidRDefault="00110260" w:rsidP="00110260">
      <w:pPr>
        <w:spacing w:after="0"/>
        <w:jc w:val="center"/>
        <w:rPr>
          <w:b/>
          <w:bCs/>
        </w:rPr>
      </w:pPr>
      <w:r w:rsidRPr="0088297E">
        <w:rPr>
          <w:b/>
          <w:bCs/>
        </w:rPr>
        <w:t>EVOLUCIÓN DEL GASTO 20</w:t>
      </w:r>
      <w:r w:rsidR="001B29FA">
        <w:rPr>
          <w:b/>
          <w:bCs/>
        </w:rPr>
        <w:t>22</w:t>
      </w:r>
      <w:r w:rsidRPr="0088297E">
        <w:rPr>
          <w:b/>
          <w:bCs/>
        </w:rPr>
        <w:t xml:space="preserve"> – 202</w:t>
      </w:r>
      <w:r w:rsidR="001B29FA">
        <w:rPr>
          <w:b/>
          <w:bCs/>
        </w:rPr>
        <w:t>0</w:t>
      </w:r>
      <w:r w:rsidRPr="0088297E">
        <w:rPr>
          <w:b/>
          <w:bCs/>
        </w:rPr>
        <w:t xml:space="preserve"> INTEGRADO GENERAL</w:t>
      </w:r>
    </w:p>
    <w:p w14:paraId="78B072CE" w14:textId="4A514687" w:rsidR="00110260" w:rsidRDefault="00110260" w:rsidP="00110260">
      <w:pPr>
        <w:spacing w:after="0"/>
        <w:jc w:val="center"/>
      </w:pPr>
      <w:r w:rsidRPr="0088297E">
        <w:rPr>
          <w:b/>
          <w:bCs/>
        </w:rPr>
        <w:t>(miles de colones</w:t>
      </w:r>
      <w:r>
        <w:t>)</w:t>
      </w:r>
    </w:p>
    <w:p w14:paraId="2B0B8B5A" w14:textId="74EDBB28" w:rsidR="008B08D0" w:rsidRDefault="008B08D0" w:rsidP="00110260">
      <w:pPr>
        <w:spacing w:after="0"/>
        <w:jc w:val="center"/>
      </w:pPr>
    </w:p>
    <w:p w14:paraId="5F31E7F6" w14:textId="55AD146C" w:rsidR="008B08D0" w:rsidRDefault="00D92056" w:rsidP="00110260">
      <w:pPr>
        <w:spacing w:after="0"/>
        <w:jc w:val="center"/>
      </w:pPr>
      <w:r>
        <w:pict w14:anchorId="16585477">
          <v:shape id="_x0000_i1175" type="#_x0000_t75" style="width:667.5pt;height:369pt">
            <v:imagedata r:id="rId166" o:title=""/>
          </v:shape>
        </w:pict>
      </w:r>
    </w:p>
    <w:p w14:paraId="27CFAAB7" w14:textId="59AAEF01" w:rsidR="00454E84" w:rsidRDefault="00454E84" w:rsidP="00110260">
      <w:pPr>
        <w:spacing w:after="0"/>
        <w:jc w:val="center"/>
      </w:pPr>
    </w:p>
    <w:p w14:paraId="7B0DF10A" w14:textId="4FB3E460" w:rsidR="00790FAF" w:rsidRDefault="00790FAF" w:rsidP="00EA0D92">
      <w:pPr>
        <w:sectPr w:rsidR="00790FAF" w:rsidSect="002717B7">
          <w:pgSz w:w="15840" w:h="12240" w:orient="landscape" w:code="1"/>
          <w:pgMar w:top="1469" w:right="992" w:bottom="1701" w:left="992" w:header="720" w:footer="720" w:gutter="0"/>
          <w:cols w:space="720"/>
          <w:docGrid w:linePitch="360"/>
        </w:sectPr>
      </w:pPr>
    </w:p>
    <w:p w14:paraId="0A1204CC" w14:textId="17943CC5" w:rsidR="002B5CCA" w:rsidRDefault="00D92056" w:rsidP="002B5CCA">
      <w:pPr>
        <w:pStyle w:val="Ttulo2"/>
        <w:jc w:val="center"/>
      </w:pPr>
      <w:bookmarkStart w:id="129" w:name="_Toc83797877"/>
      <w:r>
        <w:rPr>
          <w:noProof/>
          <w:lang w:val="es-ES"/>
        </w:rPr>
        <w:lastRenderedPageBreak/>
        <w:pict w14:anchorId="79B1C2D8">
          <v:roundrect id="_x0000_s1344" style="position:absolute;left:0;text-align:left;margin-left:-5.7pt;margin-top:-14.45pt;width:442.9pt;height:140.3pt;z-index:-19" arcsize="10923f" fillcolor="#4472c4" strokecolor="#f2f2f2" strokeweight="3pt">
            <v:fill color2="fill lighten(51)" angle="-135" focusposition=".5,.5" focussize="" method="linear sigma" type="gradient"/>
            <v:shadow on="t" type="perspective" color="#1f3763" opacity=".5" offset="1pt" offset2="-1pt"/>
          </v:roundrect>
        </w:pict>
      </w:r>
      <w:r w:rsidR="00072847" w:rsidRPr="00B75458">
        <w:t>Anexo 7: Oficios</w:t>
      </w:r>
      <w:bookmarkEnd w:id="129"/>
    </w:p>
    <w:p w14:paraId="2CEC11EE" w14:textId="77777777" w:rsidR="002B5CCA" w:rsidRPr="002B5CCA" w:rsidRDefault="002B5CCA" w:rsidP="002B5CCA"/>
    <w:p w14:paraId="49509557" w14:textId="6C10C794" w:rsidR="00072847" w:rsidRDefault="00072847" w:rsidP="00970317">
      <w:pPr>
        <w:numPr>
          <w:ilvl w:val="0"/>
          <w:numId w:val="15"/>
        </w:numPr>
        <w:spacing w:after="0"/>
        <w:rPr>
          <w:lang w:val="es-ES"/>
        </w:rPr>
      </w:pPr>
      <w:r>
        <w:rPr>
          <w:lang w:val="es-ES"/>
        </w:rPr>
        <w:t xml:space="preserve">INCOPESCA </w:t>
      </w:r>
      <w:r w:rsidR="002B5CCA">
        <w:rPr>
          <w:lang w:val="es-ES"/>
        </w:rPr>
        <w:t>DAFI-DFCO-PRE-095-3031</w:t>
      </w:r>
    </w:p>
    <w:p w14:paraId="5AC57632" w14:textId="13065230" w:rsidR="00FC6BCA" w:rsidRDefault="00FC6BCA" w:rsidP="00970317">
      <w:pPr>
        <w:numPr>
          <w:ilvl w:val="0"/>
          <w:numId w:val="15"/>
        </w:numPr>
        <w:spacing w:after="0"/>
        <w:rPr>
          <w:lang w:val="es-ES"/>
        </w:rPr>
      </w:pPr>
      <w:r>
        <w:rPr>
          <w:lang w:val="es-ES"/>
        </w:rPr>
        <w:t>CNE-DGA-OF-118-2021</w:t>
      </w:r>
    </w:p>
    <w:p w14:paraId="78B79107" w14:textId="5EC9500C" w:rsidR="00FC6BCA" w:rsidRDefault="00FC6BCA" w:rsidP="00970317">
      <w:pPr>
        <w:numPr>
          <w:ilvl w:val="0"/>
          <w:numId w:val="15"/>
        </w:numPr>
        <w:spacing w:after="0"/>
        <w:rPr>
          <w:lang w:val="es-ES"/>
        </w:rPr>
      </w:pPr>
      <w:r>
        <w:rPr>
          <w:lang w:val="es-ES"/>
        </w:rPr>
        <w:t>CNE-URF-OF-034-2021</w:t>
      </w:r>
    </w:p>
    <w:p w14:paraId="337DF9F5" w14:textId="77777777" w:rsidR="00072847" w:rsidRPr="00937032" w:rsidRDefault="00072847" w:rsidP="00970317">
      <w:pPr>
        <w:numPr>
          <w:ilvl w:val="0"/>
          <w:numId w:val="15"/>
        </w:numPr>
        <w:spacing w:after="0"/>
        <w:rPr>
          <w:lang w:val="es-ES"/>
        </w:rPr>
      </w:pPr>
      <w:r>
        <w:rPr>
          <w:lang w:val="es-ES"/>
        </w:rPr>
        <w:t xml:space="preserve">Oficina de Transferencia Tecnológica </w:t>
      </w:r>
      <w:r w:rsidRPr="0073775E">
        <w:rPr>
          <w:spacing w:val="-3"/>
        </w:rPr>
        <w:t>UNA-OTVE-OFIC-158-2020</w:t>
      </w:r>
    </w:p>
    <w:p w14:paraId="6E79739D" w14:textId="37F7C25E" w:rsidR="001E52AC" w:rsidRPr="001E52AC" w:rsidRDefault="00937032" w:rsidP="00072847">
      <w:pPr>
        <w:numPr>
          <w:ilvl w:val="0"/>
          <w:numId w:val="15"/>
        </w:numPr>
        <w:spacing w:after="0"/>
        <w:rPr>
          <w:lang w:val="es-ES"/>
        </w:rPr>
        <w:sectPr w:rsidR="001E52AC" w:rsidRPr="001E52AC" w:rsidSect="001E52AC">
          <w:pgSz w:w="12240" w:h="15840" w:code="1"/>
          <w:pgMar w:top="992" w:right="1469" w:bottom="992" w:left="1701" w:header="720" w:footer="720" w:gutter="0"/>
          <w:cols w:space="720"/>
          <w:vAlign w:val="center"/>
          <w:docGrid w:linePitch="360"/>
        </w:sectPr>
      </w:pPr>
      <w:r w:rsidRPr="00F0551A">
        <w:t>UNA-ST-OFIC-</w:t>
      </w:r>
      <w:r w:rsidR="002B5CCA">
        <w:t>239</w:t>
      </w:r>
      <w:r w:rsidRPr="00F0551A">
        <w:t>-20</w:t>
      </w:r>
      <w:r w:rsidR="002B5CCA">
        <w:t>21</w:t>
      </w:r>
    </w:p>
    <w:p w14:paraId="354A1D1A" w14:textId="7414A52E" w:rsidR="00937032" w:rsidRDefault="00665A66" w:rsidP="00072847">
      <w:r>
        <w:object w:dxaOrig="9181" w:dyaOrig="11881" w14:anchorId="51A88BCE">
          <v:shape id="_x0000_i1176" type="#_x0000_t75" style="width:459pt;height:594.75pt" o:ole="">
            <v:imagedata r:id="rId167" o:title=""/>
          </v:shape>
          <o:OLEObject Type="Embed" ProgID="AcroExch.Document.DC" ShapeID="_x0000_i1176" DrawAspect="Content" ObjectID="_1694495668" r:id="rId168"/>
        </w:object>
      </w:r>
    </w:p>
    <w:p w14:paraId="3631768D" w14:textId="77777777" w:rsidR="00FC6BCA" w:rsidRDefault="00FC6BCA" w:rsidP="00072847">
      <w:pPr>
        <w:rPr>
          <w:noProof/>
        </w:rPr>
      </w:pPr>
    </w:p>
    <w:p w14:paraId="1B6F3A11" w14:textId="77777777" w:rsidR="00FC6BCA" w:rsidRDefault="00FC6BCA" w:rsidP="00072847">
      <w:pPr>
        <w:rPr>
          <w:noProof/>
        </w:rPr>
      </w:pPr>
    </w:p>
    <w:p w14:paraId="2DC7D86C" w14:textId="37676F83" w:rsidR="00FC6BCA" w:rsidRDefault="00300DA3" w:rsidP="00072847">
      <w:pPr>
        <w:rPr>
          <w:noProof/>
        </w:rPr>
      </w:pPr>
      <w:r>
        <w:lastRenderedPageBreak/>
        <w:pict w14:anchorId="6CA1750D">
          <v:shape id="_x0000_i1177" type="#_x0000_t75" style="width:453.75pt;height:588pt;visibility:visible;mso-wrap-style:square">
            <v:imagedata r:id="rId169" o:title=""/>
          </v:shape>
        </w:pict>
      </w:r>
    </w:p>
    <w:p w14:paraId="67051693" w14:textId="77777777" w:rsidR="00FC6BCA" w:rsidRDefault="00FC6BCA" w:rsidP="00072847">
      <w:pPr>
        <w:rPr>
          <w:noProof/>
        </w:rPr>
      </w:pPr>
    </w:p>
    <w:p w14:paraId="34F94174" w14:textId="77777777" w:rsidR="00FC6BCA" w:rsidRDefault="00FC6BCA" w:rsidP="00072847">
      <w:pPr>
        <w:rPr>
          <w:noProof/>
        </w:rPr>
      </w:pPr>
    </w:p>
    <w:p w14:paraId="22BA13A0" w14:textId="493FF07A" w:rsidR="00FC6BCA" w:rsidRDefault="00300DA3" w:rsidP="00072847">
      <w:pPr>
        <w:rPr>
          <w:noProof/>
        </w:rPr>
      </w:pPr>
      <w:r>
        <w:rPr>
          <w:noProof/>
        </w:rPr>
        <w:lastRenderedPageBreak/>
        <w:pict w14:anchorId="45C10125">
          <v:shape id="_x0000_i1178" type="#_x0000_t75" style="width:469.5pt;height:608.25pt;visibility:visible;mso-wrap-style:square">
            <v:imagedata r:id="rId170" o:title=""/>
          </v:shape>
        </w:pict>
      </w:r>
    </w:p>
    <w:p w14:paraId="5B0F6B76" w14:textId="799A71E5" w:rsidR="00FC6BCA" w:rsidRDefault="00FC6BCA" w:rsidP="00072847">
      <w:pPr>
        <w:rPr>
          <w:noProof/>
        </w:rPr>
      </w:pPr>
    </w:p>
    <w:p w14:paraId="35104AD7" w14:textId="4D13DC44" w:rsidR="00FC6BCA" w:rsidRDefault="00FC6BCA" w:rsidP="00072847">
      <w:pPr>
        <w:rPr>
          <w:noProof/>
        </w:rPr>
      </w:pPr>
    </w:p>
    <w:p w14:paraId="0DF60575" w14:textId="080B9498" w:rsidR="00FC6BCA" w:rsidRDefault="00300DA3" w:rsidP="00072847">
      <w:r>
        <w:lastRenderedPageBreak/>
        <w:pict w14:anchorId="5FB52392">
          <v:shape id="_x0000_i1179" type="#_x0000_t75" style="width:457.5pt;height:599.25pt;visibility:visible;mso-wrap-style:square">
            <v:imagedata r:id="rId171" o:title=""/>
          </v:shape>
        </w:pict>
      </w:r>
    </w:p>
    <w:p w14:paraId="3F503DCC" w14:textId="045F85E4" w:rsidR="00FC6BCA" w:rsidRDefault="00FC6BCA" w:rsidP="00072847"/>
    <w:p w14:paraId="5FA039F1" w14:textId="20DBC2A5" w:rsidR="00FC6BCA" w:rsidRDefault="00FC6BCA" w:rsidP="00072847"/>
    <w:p w14:paraId="29C70398" w14:textId="1DCE8DE1" w:rsidR="00FC6BCA" w:rsidRDefault="00300DA3" w:rsidP="00072847">
      <w:pPr>
        <w:rPr>
          <w:noProof/>
        </w:rPr>
      </w:pPr>
      <w:r>
        <w:rPr>
          <w:noProof/>
        </w:rPr>
        <w:lastRenderedPageBreak/>
        <w:pict w14:anchorId="3BC51FAB">
          <v:shape id="_x0000_i1180" type="#_x0000_t75" style="width:453.75pt;height:586.5pt;visibility:visible;mso-wrap-style:square">
            <v:imagedata r:id="rId172" o:title=""/>
          </v:shape>
        </w:pict>
      </w:r>
    </w:p>
    <w:p w14:paraId="3BD437A4" w14:textId="77777777" w:rsidR="00FC6BCA" w:rsidRDefault="00FC6BCA" w:rsidP="00072847">
      <w:pPr>
        <w:rPr>
          <w:noProof/>
        </w:rPr>
      </w:pPr>
    </w:p>
    <w:p w14:paraId="3570FECB" w14:textId="77777777" w:rsidR="00FC6BCA" w:rsidRDefault="00FC6BCA" w:rsidP="00072847">
      <w:pPr>
        <w:rPr>
          <w:noProof/>
        </w:rPr>
      </w:pPr>
    </w:p>
    <w:p w14:paraId="489BF392" w14:textId="77777777" w:rsidR="00FC6BCA" w:rsidRDefault="00FC6BCA" w:rsidP="00072847">
      <w:pPr>
        <w:rPr>
          <w:noProof/>
        </w:rPr>
      </w:pPr>
    </w:p>
    <w:p w14:paraId="1FC68836" w14:textId="4AEB86B7" w:rsidR="00380492" w:rsidRDefault="00300DA3" w:rsidP="00072847">
      <w:r>
        <w:rPr>
          <w:noProof/>
        </w:rPr>
        <w:lastRenderedPageBreak/>
        <w:pict w14:anchorId="35E1F828">
          <v:shape id="_x0000_i1181" type="#_x0000_t75" style="width:444pt;height:600.75pt;visibility:visible;mso-wrap-style:square">
            <v:imagedata r:id="rId173" o:title=""/>
          </v:shape>
        </w:pict>
      </w:r>
    </w:p>
    <w:p w14:paraId="1778A5B0" w14:textId="0FEE3815" w:rsidR="000457A8" w:rsidRPr="00457547" w:rsidRDefault="000457A8" w:rsidP="00072847"/>
    <w:p w14:paraId="62B62521" w14:textId="651F8838" w:rsidR="000457A8" w:rsidRDefault="000457A8" w:rsidP="00072847">
      <w:pPr>
        <w:rPr>
          <w:lang w:val="es-ES"/>
        </w:rPr>
      </w:pPr>
    </w:p>
    <w:p w14:paraId="05B9B3D3" w14:textId="450DC490" w:rsidR="00462CA6" w:rsidRDefault="00300DA3" w:rsidP="00072847">
      <w:pPr>
        <w:rPr>
          <w:lang w:val="es-ES"/>
        </w:rPr>
      </w:pPr>
      <w:r>
        <w:rPr>
          <w:noProof/>
        </w:rPr>
        <w:lastRenderedPageBreak/>
        <w:pict w14:anchorId="7BBA305B">
          <v:shape id="_x0000_i1182" type="#_x0000_t75" style="width:451.5pt;height:582pt;visibility:visible;mso-wrap-style:square">
            <v:imagedata r:id="rId174" o:title=""/>
          </v:shape>
        </w:pict>
      </w:r>
    </w:p>
    <w:p w14:paraId="36F9DC44" w14:textId="5DDF5AEB" w:rsidR="00B95AE1" w:rsidRDefault="00B95AE1" w:rsidP="00072847">
      <w:pPr>
        <w:rPr>
          <w:lang w:val="es-ES"/>
        </w:rPr>
      </w:pPr>
    </w:p>
    <w:p w14:paraId="5CAFCE4C" w14:textId="5F8A2D26" w:rsidR="00665A66" w:rsidRDefault="00665A66" w:rsidP="00072847">
      <w:pPr>
        <w:rPr>
          <w:lang w:val="es-ES"/>
        </w:rPr>
      </w:pPr>
    </w:p>
    <w:p w14:paraId="52F2E817" w14:textId="4BBE99AA" w:rsidR="00665A66" w:rsidRDefault="00665A66" w:rsidP="00072847">
      <w:pPr>
        <w:rPr>
          <w:lang w:val="es-ES"/>
        </w:rPr>
      </w:pPr>
    </w:p>
    <w:p w14:paraId="6A19EA65" w14:textId="77777777" w:rsidR="00665A66" w:rsidRDefault="00665A66" w:rsidP="00072847">
      <w:pPr>
        <w:rPr>
          <w:lang w:val="es-ES"/>
        </w:rPr>
      </w:pPr>
    </w:p>
    <w:p w14:paraId="6892AC0D" w14:textId="77777777" w:rsidR="00665A66" w:rsidRDefault="00665A66" w:rsidP="00072847">
      <w:pPr>
        <w:rPr>
          <w:noProof/>
        </w:rPr>
      </w:pPr>
    </w:p>
    <w:p w14:paraId="774B5013" w14:textId="1AFFF625" w:rsidR="00937032" w:rsidRDefault="00300DA3" w:rsidP="00072847">
      <w:pPr>
        <w:rPr>
          <w:lang w:val="es-ES"/>
        </w:rPr>
      </w:pPr>
      <w:r>
        <w:rPr>
          <w:noProof/>
        </w:rPr>
        <w:pict w14:anchorId="7774018F">
          <v:shape id="_x0000_i1183" type="#_x0000_t75" style="width:447pt;height:8in;visibility:visible;mso-wrap-style:square">
            <v:imagedata r:id="rId175" o:title=""/>
          </v:shape>
        </w:pict>
      </w:r>
    </w:p>
    <w:p w14:paraId="623B5564" w14:textId="77777777" w:rsidR="00751A0D" w:rsidRDefault="00751A0D" w:rsidP="00072847">
      <w:pPr>
        <w:rPr>
          <w:lang w:val="es-ES"/>
        </w:rPr>
        <w:sectPr w:rsidR="00751A0D" w:rsidSect="007737DD">
          <w:pgSz w:w="12240" w:h="15840"/>
          <w:pgMar w:top="993" w:right="1467" w:bottom="993" w:left="1701" w:header="720" w:footer="720" w:gutter="0"/>
          <w:cols w:space="720"/>
          <w:docGrid w:linePitch="360"/>
        </w:sectPr>
      </w:pPr>
    </w:p>
    <w:p w14:paraId="125685A6" w14:textId="78EA3801" w:rsidR="00531BF8" w:rsidRDefault="00D92056" w:rsidP="007033B8">
      <w:pPr>
        <w:pStyle w:val="Ttulo2"/>
        <w:jc w:val="center"/>
        <w:rPr>
          <w:lang w:val="es-ES"/>
        </w:rPr>
      </w:pPr>
      <w:bookmarkStart w:id="130" w:name="_Toc83797878"/>
      <w:r>
        <w:rPr>
          <w:noProof/>
          <w:lang w:val="es-ES"/>
        </w:rPr>
        <w:lastRenderedPageBreak/>
        <w:pict w14:anchorId="79B1C2D8">
          <v:roundrect id="_x0000_s1292" style="position:absolute;left:0;text-align:left;margin-left:6.95pt;margin-top:-20.55pt;width:442.9pt;height:105.3pt;z-index:-20" arcsize="10923f" fillcolor="#4472c4" strokecolor="#f2f2f2" strokeweight="3pt">
            <v:fill color2="fill lighten(51)" angle="-135" focusposition=".5,.5" focussize="" method="linear sigma" type="gradient"/>
            <v:shadow on="t" type="perspective" color="#1f3763" opacity=".5" offset="1pt" offset2="-1pt"/>
          </v:roundrect>
        </w:pict>
      </w:r>
      <w:r w:rsidR="00544B21">
        <w:rPr>
          <w:lang w:val="es-ES"/>
        </w:rPr>
        <w:t>Anexo 8</w:t>
      </w:r>
      <w:r w:rsidR="00223C9C">
        <w:rPr>
          <w:lang w:val="es-ES"/>
        </w:rPr>
        <w:t xml:space="preserve"> Constancia Superávit</w:t>
      </w:r>
      <w:r w:rsidR="002660F2">
        <w:rPr>
          <w:lang w:val="es-ES"/>
        </w:rPr>
        <w:t xml:space="preserve"> y CCSS</w:t>
      </w:r>
      <w:bookmarkEnd w:id="130"/>
    </w:p>
    <w:p w14:paraId="571704B9" w14:textId="59154FEE" w:rsidR="00544B21" w:rsidRDefault="00544B21" w:rsidP="00B77714">
      <w:pPr>
        <w:rPr>
          <w:lang w:val="es-ES"/>
        </w:rPr>
      </w:pPr>
    </w:p>
    <w:p w14:paraId="515C5453" w14:textId="4C736FCE" w:rsidR="00751A0D" w:rsidRDefault="00751A0D" w:rsidP="00751A0D">
      <w:pPr>
        <w:numPr>
          <w:ilvl w:val="0"/>
          <w:numId w:val="21"/>
        </w:numPr>
        <w:rPr>
          <w:lang w:val="es-ES"/>
        </w:rPr>
      </w:pPr>
      <w:r>
        <w:rPr>
          <w:lang w:val="es-ES"/>
        </w:rPr>
        <w:t>Constancia de estimación del Superávit 202</w:t>
      </w:r>
      <w:r w:rsidR="00B77714">
        <w:rPr>
          <w:lang w:val="es-ES"/>
        </w:rPr>
        <w:t>1</w:t>
      </w:r>
    </w:p>
    <w:p w14:paraId="03950BFB" w14:textId="50697124" w:rsidR="002660F2" w:rsidRDefault="002660F2" w:rsidP="00751A0D">
      <w:pPr>
        <w:numPr>
          <w:ilvl w:val="0"/>
          <w:numId w:val="21"/>
        </w:numPr>
        <w:rPr>
          <w:lang w:val="es-ES"/>
        </w:rPr>
      </w:pPr>
      <w:r>
        <w:rPr>
          <w:lang w:val="es-ES"/>
        </w:rPr>
        <w:t>Certificación Morosidad CCSS</w:t>
      </w:r>
    </w:p>
    <w:p w14:paraId="77C2BD2B" w14:textId="7AB01D2E" w:rsidR="00751A0D" w:rsidRDefault="00751A0D" w:rsidP="00751A0D">
      <w:pPr>
        <w:numPr>
          <w:ilvl w:val="0"/>
          <w:numId w:val="21"/>
        </w:numPr>
        <w:rPr>
          <w:lang w:val="es-ES"/>
        </w:rPr>
        <w:sectPr w:rsidR="00751A0D" w:rsidSect="007033B8">
          <w:pgSz w:w="12240" w:h="15840" w:code="1"/>
          <w:pgMar w:top="992" w:right="1469" w:bottom="992" w:left="1701" w:header="720" w:footer="720" w:gutter="0"/>
          <w:cols w:space="720"/>
          <w:vAlign w:val="center"/>
          <w:docGrid w:linePitch="360"/>
        </w:sectPr>
      </w:pPr>
    </w:p>
    <w:p w14:paraId="6D98A1DF" w14:textId="1386EBF7" w:rsidR="006728E2" w:rsidRDefault="006728E2" w:rsidP="00457E20">
      <w:pPr>
        <w:rPr>
          <w:lang w:val="es-ES"/>
        </w:rPr>
      </w:pPr>
    </w:p>
    <w:p w14:paraId="3A171143" w14:textId="3E196B89" w:rsidR="006728E2" w:rsidRDefault="00300DA3" w:rsidP="00457E20">
      <w:pPr>
        <w:rPr>
          <w:lang w:val="es-ES"/>
        </w:rPr>
      </w:pPr>
      <w:r>
        <w:pict w14:anchorId="4FEF1F1B">
          <v:shape id="_x0000_i1184" type="#_x0000_t75" style="width:446.25pt;height:8in;visibility:visible;mso-wrap-style:square">
            <v:imagedata r:id="rId176" o:title=""/>
          </v:shape>
        </w:pict>
      </w:r>
    </w:p>
    <w:p w14:paraId="017E76DE" w14:textId="13EF8506" w:rsidR="00751A0D" w:rsidRDefault="00751A0D" w:rsidP="00457E20">
      <w:pPr>
        <w:rPr>
          <w:lang w:val="es-ES"/>
        </w:rPr>
      </w:pPr>
    </w:p>
    <w:p w14:paraId="356C128A" w14:textId="78265A86" w:rsidR="00706AE3" w:rsidRDefault="00706AE3" w:rsidP="00457E20">
      <w:pPr>
        <w:rPr>
          <w:lang w:val="es-ES"/>
        </w:rPr>
      </w:pPr>
    </w:p>
    <w:p w14:paraId="726BCED2" w14:textId="77777777" w:rsidR="002660F2" w:rsidRDefault="002660F2" w:rsidP="00457E20">
      <w:pPr>
        <w:rPr>
          <w:lang w:val="es-ES"/>
        </w:rPr>
      </w:pPr>
    </w:p>
    <w:p w14:paraId="24B119F5" w14:textId="01132927" w:rsidR="00A54460" w:rsidRDefault="00300DA3" w:rsidP="00457E20">
      <w:pPr>
        <w:rPr>
          <w:lang w:val="es-ES"/>
        </w:rPr>
        <w:sectPr w:rsidR="00A54460" w:rsidSect="007737DD">
          <w:pgSz w:w="12240" w:h="15840"/>
          <w:pgMar w:top="993" w:right="1467" w:bottom="993" w:left="1701" w:header="720" w:footer="720" w:gutter="0"/>
          <w:cols w:space="720"/>
          <w:docGrid w:linePitch="360"/>
        </w:sectPr>
      </w:pPr>
      <w:r>
        <w:pict w14:anchorId="5863A08D">
          <v:shape id="_x0000_i1185" type="#_x0000_t75" style="width:453.75pt;height:399.75pt;visibility:visible;mso-wrap-style:square">
            <v:imagedata r:id="rId177" o:title=""/>
          </v:shape>
        </w:pict>
      </w:r>
    </w:p>
    <w:p w14:paraId="05B4ACA2" w14:textId="59D0EF42" w:rsidR="00BC36CE" w:rsidRDefault="00D92056" w:rsidP="00F467A3">
      <w:pPr>
        <w:pStyle w:val="Ttulo2"/>
        <w:jc w:val="center"/>
        <w:rPr>
          <w:lang w:val="es-ES"/>
        </w:rPr>
      </w:pPr>
      <w:bookmarkStart w:id="131" w:name="_Toc83797879"/>
      <w:r>
        <w:rPr>
          <w:noProof/>
          <w:lang w:val="es-ES"/>
        </w:rPr>
        <w:lastRenderedPageBreak/>
        <w:pict w14:anchorId="62B4CF73">
          <v:roundrect id="_x0000_s1437" style="position:absolute;left:0;text-align:left;margin-left:41.1pt;margin-top:-14.8pt;width:393.45pt;height:49.4pt;z-index:-8" arcsize="10923f" fillcolor="#4472c4" strokecolor="#f2f2f2" strokeweight="3pt">
            <v:fill color2="fill lighten(51)" angle="-135" focusposition=".5,.5" focussize="" method="linear sigma" type="gradient"/>
            <v:shadow on="t" type="perspective" color="#1f3763" opacity=".5" offset="1pt" offset2="-1pt"/>
          </v:roundrect>
        </w:pict>
      </w:r>
      <w:r w:rsidR="00E91822">
        <w:rPr>
          <w:lang w:val="es-ES"/>
        </w:rPr>
        <w:t>ANEXO 9 Clasificación Económica del Gasto</w:t>
      </w:r>
      <w:bookmarkEnd w:id="131"/>
    </w:p>
    <w:p w14:paraId="2F5C891B" w14:textId="77777777" w:rsidR="00F467A3" w:rsidRDefault="00F467A3" w:rsidP="00457E20">
      <w:pPr>
        <w:rPr>
          <w:lang w:val="es-ES"/>
        </w:rPr>
        <w:sectPr w:rsidR="00F467A3" w:rsidSect="00F467A3">
          <w:pgSz w:w="12240" w:h="15840" w:code="1"/>
          <w:pgMar w:top="992" w:right="1469" w:bottom="992" w:left="1701" w:header="720" w:footer="720" w:gutter="0"/>
          <w:cols w:space="720"/>
          <w:vAlign w:val="center"/>
          <w:docGrid w:linePitch="360"/>
        </w:sectPr>
      </w:pPr>
    </w:p>
    <w:p w14:paraId="14DFD4F8" w14:textId="498C5FE4" w:rsidR="009051D2" w:rsidRPr="00BC1B4A" w:rsidRDefault="009051D2" w:rsidP="00F467A3">
      <w:pPr>
        <w:spacing w:after="0"/>
        <w:jc w:val="center"/>
        <w:rPr>
          <w:b/>
          <w:bCs/>
          <w:lang w:val="es-ES"/>
        </w:rPr>
      </w:pPr>
      <w:bookmarkStart w:id="132" w:name="_Hlk51694169"/>
      <w:r w:rsidRPr="00BC1B4A">
        <w:rPr>
          <w:b/>
          <w:bCs/>
          <w:lang w:val="es-ES"/>
        </w:rPr>
        <w:lastRenderedPageBreak/>
        <w:t>PRESUPUESTO ORDINARIO 202</w:t>
      </w:r>
      <w:r w:rsidR="00BC1B4A">
        <w:rPr>
          <w:b/>
          <w:bCs/>
          <w:lang w:val="es-ES"/>
        </w:rPr>
        <w:t xml:space="preserve">2 </w:t>
      </w:r>
      <w:r w:rsidRPr="00BC1B4A">
        <w:rPr>
          <w:b/>
          <w:bCs/>
          <w:lang w:val="es-ES"/>
        </w:rPr>
        <w:t>SEGÚN CLASIFICACIÓN ECONÓMICA</w:t>
      </w:r>
    </w:p>
    <w:p w14:paraId="6FCF3762" w14:textId="1398DFC7" w:rsidR="009051D2" w:rsidRPr="00BC1B4A" w:rsidRDefault="009051D2" w:rsidP="00F467A3">
      <w:pPr>
        <w:spacing w:after="0"/>
        <w:jc w:val="center"/>
        <w:rPr>
          <w:b/>
          <w:bCs/>
          <w:lang w:val="es-ES"/>
        </w:rPr>
      </w:pPr>
      <w:r w:rsidRPr="00BC1B4A">
        <w:rPr>
          <w:b/>
          <w:bCs/>
          <w:lang w:val="es-ES"/>
        </w:rPr>
        <w:t>(miles de colones)</w:t>
      </w:r>
    </w:p>
    <w:bookmarkEnd w:id="132"/>
    <w:p w14:paraId="6ACD8911" w14:textId="77777777" w:rsidR="00BB74FF" w:rsidRDefault="00BB74FF" w:rsidP="00F467A3">
      <w:pPr>
        <w:spacing w:after="0"/>
        <w:jc w:val="center"/>
        <w:rPr>
          <w:lang w:val="es-ES"/>
        </w:rPr>
      </w:pPr>
    </w:p>
    <w:p w14:paraId="3ECC24DD" w14:textId="77777777" w:rsidR="0005163A" w:rsidRDefault="0005163A" w:rsidP="0005163A">
      <w:pPr>
        <w:spacing w:after="0"/>
        <w:jc w:val="center"/>
      </w:pPr>
    </w:p>
    <w:p w14:paraId="5337C5D8" w14:textId="6F4453FB" w:rsidR="00BC1B4A" w:rsidRDefault="00300DA3" w:rsidP="0005163A">
      <w:pPr>
        <w:spacing w:after="0"/>
        <w:jc w:val="center"/>
        <w:sectPr w:rsidR="00BC1B4A" w:rsidSect="007737DD">
          <w:pgSz w:w="12240" w:h="15840"/>
          <w:pgMar w:top="993" w:right="1467" w:bottom="993" w:left="1701" w:header="720" w:footer="720" w:gutter="0"/>
          <w:cols w:space="720"/>
          <w:docGrid w:linePitch="360"/>
        </w:sectPr>
      </w:pPr>
      <w:bookmarkStart w:id="133" w:name="_Hlk83804740"/>
      <w:r>
        <w:pict w14:anchorId="52CF217B">
          <v:shape id="_x0000_i1186" type="#_x0000_t75" style="width:368.25pt;height:471pt">
            <v:imagedata r:id="rId178" o:title=""/>
          </v:shape>
        </w:pict>
      </w:r>
      <w:bookmarkEnd w:id="133"/>
    </w:p>
    <w:p w14:paraId="512BEB6B" w14:textId="35DDB444" w:rsidR="00BB74FF" w:rsidRDefault="00D92056" w:rsidP="00A00D6D">
      <w:pPr>
        <w:pStyle w:val="Ttulo3"/>
        <w:jc w:val="center"/>
      </w:pPr>
      <w:bookmarkStart w:id="134" w:name="_Toc83797880"/>
      <w:r>
        <w:rPr>
          <w:noProof/>
        </w:rPr>
        <w:lastRenderedPageBreak/>
        <w:pict w14:anchorId="62B4CF73">
          <v:roundrect id="_x0000_s1438" style="position:absolute;left:0;text-align:left;margin-left:44.85pt;margin-top:-11.1pt;width:393.45pt;height:49.4pt;z-index:-7" arcsize="10923f" fillcolor="#4472c4" strokecolor="#f2f2f2" strokeweight="3pt">
            <v:fill color2="fill lighten(51)" angle="-135" focusposition=".5,.5" focussize="" method="linear sigma" type="gradient"/>
            <v:shadow on="t" type="perspective" color="#1f3763" opacity=".5" offset="1pt" offset2="-1pt"/>
          </v:roundrect>
        </w:pict>
      </w:r>
      <w:r w:rsidR="0005163A">
        <w:t>Clasi</w:t>
      </w:r>
      <w:r w:rsidR="00594784">
        <w:t>ficación Económica por Programas</w:t>
      </w:r>
      <w:bookmarkEnd w:id="134"/>
    </w:p>
    <w:p w14:paraId="243D824E" w14:textId="77777777" w:rsidR="00A00D6D" w:rsidRDefault="00A00D6D" w:rsidP="0005163A">
      <w:pPr>
        <w:spacing w:after="0"/>
        <w:sectPr w:rsidR="00A00D6D" w:rsidSect="00A00D6D">
          <w:pgSz w:w="12240" w:h="15840"/>
          <w:pgMar w:top="992" w:right="1469" w:bottom="992" w:left="1701" w:header="720" w:footer="720" w:gutter="0"/>
          <w:cols w:space="720"/>
          <w:vAlign w:val="center"/>
          <w:docGrid w:linePitch="360"/>
        </w:sectPr>
      </w:pPr>
    </w:p>
    <w:p w14:paraId="16E4D81D" w14:textId="660740C4" w:rsidR="00223C9C" w:rsidRPr="00BC1B4A" w:rsidRDefault="00223C9C" w:rsidP="00223C9C">
      <w:pPr>
        <w:spacing w:after="0"/>
        <w:jc w:val="center"/>
        <w:rPr>
          <w:b/>
          <w:bCs/>
          <w:lang w:val="es-ES"/>
        </w:rPr>
      </w:pPr>
      <w:r w:rsidRPr="00BC1B4A">
        <w:rPr>
          <w:b/>
          <w:bCs/>
          <w:lang w:val="es-ES"/>
        </w:rPr>
        <w:lastRenderedPageBreak/>
        <w:t>PRESUPUESTO ORDINARIO 202</w:t>
      </w:r>
      <w:r w:rsidR="00BC1B4A" w:rsidRPr="00BC1B4A">
        <w:rPr>
          <w:b/>
          <w:bCs/>
          <w:lang w:val="es-ES"/>
        </w:rPr>
        <w:t>2</w:t>
      </w:r>
      <w:r w:rsidRPr="00BC1B4A">
        <w:rPr>
          <w:b/>
          <w:bCs/>
          <w:lang w:val="es-ES"/>
        </w:rPr>
        <w:t xml:space="preserve"> POR PROGRAMAS</w:t>
      </w:r>
    </w:p>
    <w:p w14:paraId="5587C7B2" w14:textId="5F714159" w:rsidR="00223C9C" w:rsidRPr="00BC1B4A" w:rsidRDefault="00223C9C" w:rsidP="00223C9C">
      <w:pPr>
        <w:spacing w:after="0"/>
        <w:jc w:val="center"/>
        <w:rPr>
          <w:b/>
          <w:bCs/>
          <w:lang w:val="es-ES"/>
        </w:rPr>
      </w:pPr>
      <w:r w:rsidRPr="00BC1B4A">
        <w:rPr>
          <w:b/>
          <w:bCs/>
          <w:lang w:val="es-ES"/>
        </w:rPr>
        <w:t xml:space="preserve"> SEGÚN CLASIFICACIÓN ECONÓMICA</w:t>
      </w:r>
    </w:p>
    <w:p w14:paraId="5504DBEB" w14:textId="7A3468D0" w:rsidR="00223C9C" w:rsidRPr="00BC1B4A" w:rsidRDefault="00223C9C" w:rsidP="00223C9C">
      <w:pPr>
        <w:spacing w:after="0"/>
        <w:jc w:val="center"/>
        <w:rPr>
          <w:b/>
          <w:bCs/>
          <w:lang w:val="es-ES"/>
        </w:rPr>
      </w:pPr>
      <w:r w:rsidRPr="00BC1B4A">
        <w:rPr>
          <w:b/>
          <w:bCs/>
          <w:lang w:val="es-ES"/>
        </w:rPr>
        <w:t>(miles de colones)</w:t>
      </w:r>
    </w:p>
    <w:p w14:paraId="47A5FD6E" w14:textId="77777777" w:rsidR="00E24FDF" w:rsidRDefault="00E24FDF" w:rsidP="00223C9C">
      <w:pPr>
        <w:spacing w:after="0"/>
        <w:jc w:val="center"/>
        <w:rPr>
          <w:lang w:val="es-ES"/>
        </w:rPr>
      </w:pPr>
    </w:p>
    <w:p w14:paraId="3DEE3736" w14:textId="2B56BE65" w:rsidR="00700ED6" w:rsidRDefault="00700ED6" w:rsidP="00F467A3">
      <w:pPr>
        <w:spacing w:after="0"/>
        <w:jc w:val="center"/>
      </w:pPr>
    </w:p>
    <w:p w14:paraId="7570B450" w14:textId="060AFA3F" w:rsidR="00E24FDF" w:rsidRDefault="00300DA3" w:rsidP="00F467A3">
      <w:pPr>
        <w:spacing w:after="0"/>
        <w:jc w:val="center"/>
        <w:rPr>
          <w:lang w:val="es-ES"/>
        </w:rPr>
        <w:sectPr w:rsidR="00E24FDF" w:rsidSect="007737DD">
          <w:pgSz w:w="12240" w:h="15840"/>
          <w:pgMar w:top="993" w:right="1467" w:bottom="993" w:left="1701" w:header="720" w:footer="720" w:gutter="0"/>
          <w:cols w:space="720"/>
          <w:docGrid w:linePitch="360"/>
        </w:sectPr>
      </w:pPr>
      <w:r>
        <w:pict w14:anchorId="4DAB43B0">
          <v:shape id="_x0000_i1187" type="#_x0000_t75" style="width:453.75pt;height:404.25pt">
            <v:imagedata r:id="rId179" o:title=""/>
          </v:shape>
        </w:pict>
      </w:r>
    </w:p>
    <w:p w14:paraId="60D001A9" w14:textId="42892904" w:rsidR="00E24FDF" w:rsidRDefault="00D92056" w:rsidP="00881FEE">
      <w:pPr>
        <w:pStyle w:val="Ttulo3"/>
        <w:jc w:val="center"/>
        <w:rPr>
          <w:lang w:val="es-ES"/>
        </w:rPr>
      </w:pPr>
      <w:bookmarkStart w:id="135" w:name="_Toc83797881"/>
      <w:bookmarkStart w:id="136" w:name="_Hlk51694563"/>
      <w:r>
        <w:rPr>
          <w:noProof/>
          <w:lang w:val="es-ES"/>
        </w:rPr>
        <w:lastRenderedPageBreak/>
        <w:pict w14:anchorId="62B4CF73">
          <v:roundrect id="_x0000_s1439" style="position:absolute;left:0;text-align:left;margin-left:38.85pt;margin-top:-5.95pt;width:393.45pt;height:49.4pt;z-index:-6" arcsize="10923f" fillcolor="#4472c4" strokecolor="#f2f2f2" strokeweight="3pt">
            <v:fill color2="fill lighten(51)" angle="-135" focusposition=".5,.5" focussize="" method="linear sigma" type="gradient"/>
            <v:shadow on="t" type="perspective" color="#1f3763" opacity=".5" offset="1pt" offset2="-1pt"/>
          </v:roundrect>
        </w:pict>
      </w:r>
      <w:r w:rsidR="00D66377">
        <w:rPr>
          <w:noProof/>
          <w:lang w:val="es-ES"/>
        </w:rPr>
        <w:t>Clasificación Económica por Aplicación</w:t>
      </w:r>
      <w:bookmarkEnd w:id="135"/>
    </w:p>
    <w:bookmarkEnd w:id="136"/>
    <w:p w14:paraId="1A688EC2" w14:textId="77777777" w:rsidR="00881FEE" w:rsidRDefault="00881FEE" w:rsidP="00881FEE">
      <w:pPr>
        <w:spacing w:after="0"/>
        <w:jc w:val="center"/>
        <w:rPr>
          <w:lang w:val="es-ES"/>
        </w:rPr>
        <w:sectPr w:rsidR="00881FEE" w:rsidSect="00881FEE">
          <w:pgSz w:w="12240" w:h="15840"/>
          <w:pgMar w:top="992" w:right="1469" w:bottom="992" w:left="1701" w:header="720" w:footer="720" w:gutter="0"/>
          <w:cols w:space="720"/>
          <w:vAlign w:val="center"/>
          <w:docGrid w:linePitch="360"/>
        </w:sectPr>
      </w:pPr>
    </w:p>
    <w:p w14:paraId="1E71B0EB" w14:textId="21A8619C" w:rsidR="00881FEE" w:rsidRPr="00BC1B4A" w:rsidRDefault="00881FEE" w:rsidP="00881FEE">
      <w:pPr>
        <w:spacing w:after="0"/>
        <w:jc w:val="center"/>
        <w:rPr>
          <w:b/>
          <w:bCs/>
          <w:lang w:val="es-ES"/>
        </w:rPr>
      </w:pPr>
      <w:r w:rsidRPr="00BC1B4A">
        <w:rPr>
          <w:b/>
          <w:bCs/>
          <w:lang w:val="es-ES"/>
        </w:rPr>
        <w:lastRenderedPageBreak/>
        <w:t>PRESUPUESTO ORDINARIO 202</w:t>
      </w:r>
      <w:r w:rsidR="00E01554">
        <w:rPr>
          <w:b/>
          <w:bCs/>
          <w:lang w:val="es-ES"/>
        </w:rPr>
        <w:t>2</w:t>
      </w:r>
      <w:r w:rsidRPr="00BC1B4A">
        <w:rPr>
          <w:b/>
          <w:bCs/>
          <w:lang w:val="es-ES"/>
        </w:rPr>
        <w:t xml:space="preserve"> POR APLICACIÓN</w:t>
      </w:r>
    </w:p>
    <w:p w14:paraId="0A9CF706" w14:textId="77777777" w:rsidR="00881FEE" w:rsidRPr="00BC1B4A" w:rsidRDefault="00881FEE" w:rsidP="00881FEE">
      <w:pPr>
        <w:spacing w:after="0"/>
        <w:jc w:val="center"/>
        <w:rPr>
          <w:b/>
          <w:bCs/>
          <w:lang w:val="es-ES"/>
        </w:rPr>
      </w:pPr>
      <w:r w:rsidRPr="00BC1B4A">
        <w:rPr>
          <w:b/>
          <w:bCs/>
          <w:lang w:val="es-ES"/>
        </w:rPr>
        <w:t xml:space="preserve"> SEGÚN CLASIFICACIÓN ECONÓMICA</w:t>
      </w:r>
    </w:p>
    <w:p w14:paraId="42BD57E1" w14:textId="1309EAC0" w:rsidR="00881FEE" w:rsidRPr="00BC1B4A" w:rsidRDefault="00881FEE" w:rsidP="00881FEE">
      <w:pPr>
        <w:spacing w:after="0"/>
        <w:jc w:val="center"/>
        <w:rPr>
          <w:b/>
          <w:bCs/>
          <w:lang w:val="es-ES"/>
        </w:rPr>
      </w:pPr>
      <w:r w:rsidRPr="00BC1B4A">
        <w:rPr>
          <w:b/>
          <w:bCs/>
          <w:lang w:val="es-ES"/>
        </w:rPr>
        <w:t>(miles de colones)</w:t>
      </w:r>
    </w:p>
    <w:p w14:paraId="7E7F8AF5" w14:textId="1B8B7580" w:rsidR="004651BD" w:rsidRDefault="004651BD" w:rsidP="00881FEE">
      <w:pPr>
        <w:spacing w:after="0"/>
        <w:jc w:val="center"/>
      </w:pPr>
    </w:p>
    <w:p w14:paraId="50277E8C" w14:textId="0C7C9E36" w:rsidR="001C4A80" w:rsidRDefault="00300DA3" w:rsidP="00881FEE">
      <w:pPr>
        <w:spacing w:after="0"/>
        <w:jc w:val="center"/>
        <w:rPr>
          <w:lang w:val="es-ES"/>
        </w:rPr>
      </w:pPr>
      <w:r>
        <w:pict w14:anchorId="665207B3">
          <v:shape id="_x0000_i1188" type="#_x0000_t75" style="width:453.75pt;height:464.25pt">
            <v:imagedata r:id="rId180" o:title=""/>
          </v:shape>
        </w:pict>
      </w:r>
    </w:p>
    <w:p w14:paraId="2C2D3365" w14:textId="11B1C7AA" w:rsidR="00D15729" w:rsidRDefault="00D15729" w:rsidP="00F467A3">
      <w:pPr>
        <w:spacing w:after="0"/>
        <w:jc w:val="center"/>
        <w:sectPr w:rsidR="00D15729" w:rsidSect="007737DD">
          <w:pgSz w:w="12240" w:h="15840"/>
          <w:pgMar w:top="993" w:right="1467" w:bottom="993" w:left="1701" w:header="720" w:footer="720" w:gutter="0"/>
          <w:cols w:space="720"/>
          <w:docGrid w:linePitch="360"/>
        </w:sectPr>
      </w:pPr>
    </w:p>
    <w:p w14:paraId="12389A93" w14:textId="3D92B046" w:rsidR="00D15729" w:rsidRDefault="00D92056" w:rsidP="00D15729">
      <w:pPr>
        <w:pStyle w:val="Ttulo3"/>
        <w:jc w:val="center"/>
        <w:rPr>
          <w:lang w:val="es-ES"/>
        </w:rPr>
      </w:pPr>
      <w:bookmarkStart w:id="137" w:name="_Toc83797882"/>
      <w:r>
        <w:rPr>
          <w:noProof/>
          <w:lang w:val="es-ES"/>
        </w:rPr>
        <w:lastRenderedPageBreak/>
        <w:pict w14:anchorId="55E37627">
          <v:roundrect id="_x0000_s1440" style="position:absolute;left:0;text-align:left;margin-left:11.85pt;margin-top:-7.3pt;width:429.45pt;height:49.4pt;z-index:-5" arcsize="10923f" fillcolor="#4472c4" strokecolor="#f2f2f2" strokeweight="3pt">
            <v:fill color2="fill lighten(51)" angle="-135" focusposition=".5,.5" focussize="" method="linear sigma" type="gradient"/>
            <v:shadow on="t" type="perspective" color="#1f3763" opacity=".5" offset="1pt" offset2="-1pt"/>
          </v:roundrect>
        </w:pict>
      </w:r>
      <w:r w:rsidR="00D66377">
        <w:rPr>
          <w:noProof/>
          <w:lang w:val="es-ES"/>
        </w:rPr>
        <w:t xml:space="preserve">Evolución del </w:t>
      </w:r>
      <w:r w:rsidR="00D66377" w:rsidRPr="00BC1B4A">
        <w:rPr>
          <w:noProof/>
          <w:lang w:val="es-ES"/>
        </w:rPr>
        <w:t>Gasto</w:t>
      </w:r>
      <w:r w:rsidR="003E232F">
        <w:rPr>
          <w:noProof/>
          <w:lang w:val="es-ES"/>
        </w:rPr>
        <w:t xml:space="preserve"> 20</w:t>
      </w:r>
      <w:r w:rsidR="001C4A80">
        <w:rPr>
          <w:noProof/>
          <w:lang w:val="es-ES"/>
        </w:rPr>
        <w:t>22</w:t>
      </w:r>
      <w:r w:rsidR="003E232F">
        <w:rPr>
          <w:noProof/>
          <w:lang w:val="es-ES"/>
        </w:rPr>
        <w:t xml:space="preserve"> – 202</w:t>
      </w:r>
      <w:r w:rsidR="001C4A80">
        <w:rPr>
          <w:noProof/>
          <w:lang w:val="es-ES"/>
        </w:rPr>
        <w:t>0</w:t>
      </w:r>
      <w:r w:rsidR="00D66377">
        <w:rPr>
          <w:noProof/>
          <w:lang w:val="es-ES"/>
        </w:rPr>
        <w:t xml:space="preserve"> Según Clasificación Económica</w:t>
      </w:r>
      <w:bookmarkEnd w:id="137"/>
    </w:p>
    <w:p w14:paraId="370B1D7B" w14:textId="152449BA" w:rsidR="00881FEE" w:rsidRDefault="00881FEE" w:rsidP="00F467A3">
      <w:pPr>
        <w:spacing w:after="0"/>
        <w:jc w:val="center"/>
      </w:pPr>
    </w:p>
    <w:p w14:paraId="5294204A" w14:textId="77777777" w:rsidR="00D15729" w:rsidRDefault="00D15729" w:rsidP="004730FA">
      <w:pPr>
        <w:spacing w:after="0"/>
        <w:rPr>
          <w:lang w:val="es-ES"/>
        </w:rPr>
        <w:sectPr w:rsidR="00D15729" w:rsidSect="00D15729">
          <w:pgSz w:w="12240" w:h="15840"/>
          <w:pgMar w:top="992" w:right="1469" w:bottom="992" w:left="1701" w:header="720" w:footer="720" w:gutter="0"/>
          <w:cols w:space="720"/>
          <w:vAlign w:val="center"/>
          <w:docGrid w:linePitch="360"/>
        </w:sectPr>
      </w:pPr>
    </w:p>
    <w:p w14:paraId="2B4F6B5D" w14:textId="05E12101" w:rsidR="00D66377" w:rsidRPr="004730FA" w:rsidRDefault="00D66377" w:rsidP="00D66377">
      <w:pPr>
        <w:spacing w:after="0"/>
        <w:jc w:val="center"/>
        <w:rPr>
          <w:b/>
          <w:bCs/>
          <w:lang w:val="es-ES"/>
        </w:rPr>
      </w:pPr>
      <w:bookmarkStart w:id="138" w:name="_Hlk51695491"/>
      <w:r w:rsidRPr="004730FA">
        <w:rPr>
          <w:b/>
          <w:bCs/>
          <w:lang w:val="es-ES"/>
        </w:rPr>
        <w:lastRenderedPageBreak/>
        <w:t>EVOLUCIÓN DEL GASTO 20</w:t>
      </w:r>
      <w:r w:rsidR="004730FA">
        <w:rPr>
          <w:b/>
          <w:bCs/>
          <w:lang w:val="es-ES"/>
        </w:rPr>
        <w:t>22</w:t>
      </w:r>
      <w:r w:rsidRPr="004730FA">
        <w:rPr>
          <w:b/>
          <w:bCs/>
          <w:lang w:val="es-ES"/>
        </w:rPr>
        <w:t xml:space="preserve"> -202</w:t>
      </w:r>
      <w:r w:rsidR="004730FA">
        <w:rPr>
          <w:b/>
          <w:bCs/>
          <w:lang w:val="es-ES"/>
        </w:rPr>
        <w:t>0</w:t>
      </w:r>
      <w:r w:rsidRPr="004730FA">
        <w:rPr>
          <w:b/>
          <w:bCs/>
          <w:lang w:val="es-ES"/>
        </w:rPr>
        <w:t xml:space="preserve"> SEGÚN CLASIFICACIÓN ECONÓMICA</w:t>
      </w:r>
    </w:p>
    <w:p w14:paraId="20D697D8" w14:textId="728335CE" w:rsidR="00D66377" w:rsidRDefault="00D66377" w:rsidP="00D66377">
      <w:pPr>
        <w:spacing w:after="0"/>
        <w:jc w:val="center"/>
        <w:rPr>
          <w:b/>
          <w:bCs/>
          <w:lang w:val="es-ES"/>
        </w:rPr>
      </w:pPr>
      <w:r w:rsidRPr="004730FA">
        <w:rPr>
          <w:b/>
          <w:bCs/>
          <w:lang w:val="es-ES"/>
        </w:rPr>
        <w:t>(miles de colones)</w:t>
      </w:r>
    </w:p>
    <w:p w14:paraId="2EB41D45" w14:textId="77777777" w:rsidR="004730FA" w:rsidRPr="004730FA" w:rsidRDefault="004730FA" w:rsidP="00D66377">
      <w:pPr>
        <w:spacing w:after="0"/>
        <w:jc w:val="center"/>
        <w:rPr>
          <w:b/>
          <w:bCs/>
          <w:lang w:val="es-ES"/>
        </w:rPr>
      </w:pPr>
    </w:p>
    <w:bookmarkEnd w:id="138"/>
    <w:p w14:paraId="3B5BFDFC" w14:textId="2C348B03" w:rsidR="00801E38" w:rsidRPr="001C4A80" w:rsidRDefault="00300DA3" w:rsidP="00D66377">
      <w:pPr>
        <w:spacing w:after="0"/>
        <w:jc w:val="center"/>
        <w:rPr>
          <w:lang w:val="es-ES"/>
        </w:rPr>
      </w:pPr>
      <w:r>
        <w:pict w14:anchorId="78EB2701">
          <v:shape id="_x0000_i1189" type="#_x0000_t75" style="width:692.25pt;height:380.25pt">
            <v:imagedata r:id="rId181" o:title=""/>
          </v:shape>
        </w:pict>
      </w:r>
    </w:p>
    <w:p w14:paraId="58D7DE0C" w14:textId="3ACAC232" w:rsidR="00D15729" w:rsidRDefault="00D15729" w:rsidP="00D66377">
      <w:pPr>
        <w:spacing w:after="0"/>
        <w:jc w:val="center"/>
      </w:pPr>
    </w:p>
    <w:p w14:paraId="482CE61F" w14:textId="3317DAAA" w:rsidR="004730FA" w:rsidRDefault="004730FA" w:rsidP="00801E38">
      <w:pPr>
        <w:spacing w:after="0"/>
        <w:jc w:val="center"/>
        <w:rPr>
          <w:lang w:val="es-ES"/>
        </w:rPr>
      </w:pPr>
    </w:p>
    <w:p w14:paraId="352C6860" w14:textId="77777777" w:rsidR="004730FA" w:rsidRDefault="004730FA" w:rsidP="00801E38">
      <w:pPr>
        <w:spacing w:after="0"/>
        <w:jc w:val="center"/>
        <w:rPr>
          <w:lang w:val="es-ES"/>
        </w:rPr>
      </w:pPr>
    </w:p>
    <w:p w14:paraId="2AC52004" w14:textId="7BAD19FC" w:rsidR="00801E38" w:rsidRPr="004730FA" w:rsidRDefault="00801E38" w:rsidP="00801E38">
      <w:pPr>
        <w:spacing w:after="0"/>
        <w:jc w:val="center"/>
        <w:rPr>
          <w:b/>
          <w:bCs/>
          <w:lang w:val="es-ES"/>
        </w:rPr>
      </w:pPr>
      <w:r w:rsidRPr="004730FA">
        <w:rPr>
          <w:b/>
          <w:bCs/>
          <w:lang w:val="es-ES"/>
        </w:rPr>
        <w:t>EVOLUCIÓN DEL GASTO 20</w:t>
      </w:r>
      <w:r w:rsidR="004730FA">
        <w:rPr>
          <w:b/>
          <w:bCs/>
          <w:lang w:val="es-ES"/>
        </w:rPr>
        <w:t>22</w:t>
      </w:r>
      <w:r w:rsidRPr="004730FA">
        <w:rPr>
          <w:b/>
          <w:bCs/>
          <w:lang w:val="es-ES"/>
        </w:rPr>
        <w:t xml:space="preserve"> -202</w:t>
      </w:r>
      <w:r w:rsidR="004730FA">
        <w:rPr>
          <w:b/>
          <w:bCs/>
          <w:lang w:val="es-ES"/>
        </w:rPr>
        <w:t>0</w:t>
      </w:r>
      <w:r w:rsidRPr="004730FA">
        <w:rPr>
          <w:b/>
          <w:bCs/>
          <w:lang w:val="es-ES"/>
        </w:rPr>
        <w:t xml:space="preserve"> SEGÚN CLASIFICACIÓN ECONÓMICA</w:t>
      </w:r>
    </w:p>
    <w:p w14:paraId="6769F0D3" w14:textId="77777777" w:rsidR="00801E38" w:rsidRPr="004730FA" w:rsidRDefault="00801E38" w:rsidP="00801E38">
      <w:pPr>
        <w:spacing w:after="0"/>
        <w:jc w:val="center"/>
        <w:rPr>
          <w:b/>
          <w:bCs/>
          <w:lang w:val="es-ES"/>
        </w:rPr>
      </w:pPr>
      <w:r w:rsidRPr="004730FA">
        <w:rPr>
          <w:b/>
          <w:bCs/>
          <w:lang w:val="es-ES"/>
        </w:rPr>
        <w:t>(miles de colones)</w:t>
      </w:r>
    </w:p>
    <w:p w14:paraId="1765B961" w14:textId="526C23C5" w:rsidR="00801E38" w:rsidRDefault="00801E38" w:rsidP="00D66377">
      <w:pPr>
        <w:spacing w:after="0"/>
        <w:jc w:val="center"/>
        <w:rPr>
          <w:lang w:val="es-ES"/>
        </w:rPr>
      </w:pPr>
    </w:p>
    <w:p w14:paraId="19A52B8A" w14:textId="5AECB4DE" w:rsidR="00F31A40" w:rsidRDefault="00300DA3" w:rsidP="00D66377">
      <w:pPr>
        <w:spacing w:after="0"/>
        <w:jc w:val="center"/>
      </w:pPr>
      <w:r>
        <w:pict w14:anchorId="64838D33">
          <v:shape id="_x0000_i1190" type="#_x0000_t75" style="width:692.25pt;height:266.25pt">
            <v:imagedata r:id="rId182" o:title=""/>
          </v:shape>
        </w:pict>
      </w:r>
    </w:p>
    <w:p w14:paraId="5039E727" w14:textId="77777777" w:rsidR="00C62FD7" w:rsidRDefault="00C62FD7" w:rsidP="00D66377">
      <w:pPr>
        <w:spacing w:after="0"/>
        <w:jc w:val="center"/>
        <w:rPr>
          <w:lang w:val="es-ES"/>
        </w:rPr>
        <w:sectPr w:rsidR="00C62FD7" w:rsidSect="003E232F">
          <w:pgSz w:w="15840" w:h="12240" w:orient="landscape" w:code="1"/>
          <w:pgMar w:top="1469" w:right="992" w:bottom="1701" w:left="992" w:header="720" w:footer="720" w:gutter="0"/>
          <w:cols w:space="720"/>
          <w:docGrid w:linePitch="360"/>
        </w:sectPr>
      </w:pPr>
    </w:p>
    <w:p w14:paraId="7CAA52AC" w14:textId="2F822BEE" w:rsidR="00DA54E9" w:rsidRDefault="00D92056" w:rsidP="008927BF">
      <w:pPr>
        <w:pStyle w:val="Ttulo3"/>
        <w:jc w:val="center"/>
        <w:rPr>
          <w:lang w:val="es-ES"/>
        </w:rPr>
        <w:sectPr w:rsidR="00DA54E9" w:rsidSect="00422D19">
          <w:pgSz w:w="12240" w:h="15840" w:code="1"/>
          <w:pgMar w:top="992" w:right="1469" w:bottom="992" w:left="1701" w:header="720" w:footer="720" w:gutter="0"/>
          <w:cols w:space="720"/>
          <w:vAlign w:val="center"/>
          <w:docGrid w:linePitch="360"/>
        </w:sectPr>
      </w:pPr>
      <w:bookmarkStart w:id="139" w:name="_Toc83797883"/>
      <w:r>
        <w:rPr>
          <w:noProof/>
          <w:lang w:val="es-ES"/>
        </w:rPr>
        <w:lastRenderedPageBreak/>
        <w:pict w14:anchorId="55E37627">
          <v:roundrect id="_x0000_s1567" style="position:absolute;left:0;text-align:left;margin-left:22.9pt;margin-top:-7.5pt;width:429.45pt;height:49.4pt;z-index:-2" arcsize="10923f" fillcolor="#4472c4" strokecolor="#f2f2f2" strokeweight="3pt">
            <v:fill color2="fill lighten(51)" angle="-135" focusposition=".5,.5" focussize="" method="linear sigma" type="gradient"/>
            <v:shadow on="t" type="perspective" color="#1f3763" opacity=".5" offset="1pt" offset2="-1pt"/>
          </v:roundrect>
        </w:pict>
      </w:r>
      <w:r w:rsidR="00DA54E9">
        <w:rPr>
          <w:lang w:val="es-ES"/>
        </w:rPr>
        <w:t>Presupuesto de Ingresos Plurianual</w:t>
      </w:r>
      <w:bookmarkEnd w:id="139"/>
    </w:p>
    <w:p w14:paraId="0FF51A73" w14:textId="5176FB6E" w:rsidR="00EB5433" w:rsidRPr="00E30774" w:rsidRDefault="00EB5433" w:rsidP="00B77714">
      <w:pPr>
        <w:spacing w:after="0"/>
        <w:jc w:val="center"/>
        <w:rPr>
          <w:b/>
          <w:bCs/>
          <w:lang w:val="es-ES"/>
        </w:rPr>
      </w:pPr>
      <w:r w:rsidRPr="00E30774">
        <w:rPr>
          <w:b/>
          <w:bCs/>
          <w:lang w:val="es-ES"/>
        </w:rPr>
        <w:lastRenderedPageBreak/>
        <w:t xml:space="preserve">PRESUPUESTO </w:t>
      </w:r>
      <w:r w:rsidR="001D0636" w:rsidRPr="00E30774">
        <w:rPr>
          <w:b/>
          <w:bCs/>
          <w:lang w:val="es-ES"/>
        </w:rPr>
        <w:t xml:space="preserve">DE INGRESOS </w:t>
      </w:r>
      <w:r w:rsidRPr="00E30774">
        <w:rPr>
          <w:b/>
          <w:bCs/>
          <w:lang w:val="es-ES"/>
        </w:rPr>
        <w:t>PLURIANUAL</w:t>
      </w:r>
      <w:r w:rsidR="00B77714">
        <w:rPr>
          <w:b/>
          <w:bCs/>
          <w:lang w:val="es-ES"/>
        </w:rPr>
        <w:t xml:space="preserve"> 2022 -2025</w:t>
      </w:r>
      <w:r w:rsidRPr="00E30774">
        <w:rPr>
          <w:b/>
          <w:bCs/>
          <w:lang w:val="es-ES"/>
        </w:rPr>
        <w:t xml:space="preserve"> </w:t>
      </w:r>
    </w:p>
    <w:p w14:paraId="1E5419AA" w14:textId="77777777" w:rsidR="00D10708" w:rsidRPr="00E30774" w:rsidRDefault="00D10708" w:rsidP="00F35D20">
      <w:pPr>
        <w:spacing w:after="0"/>
        <w:jc w:val="center"/>
        <w:rPr>
          <w:b/>
          <w:bCs/>
          <w:lang w:val="es-ES"/>
        </w:rPr>
      </w:pPr>
      <w:r w:rsidRPr="00E30774">
        <w:rPr>
          <w:b/>
          <w:bCs/>
          <w:lang w:val="es-ES"/>
        </w:rPr>
        <w:t>(miles de colones)</w:t>
      </w:r>
    </w:p>
    <w:p w14:paraId="34F8919A" w14:textId="77777777" w:rsidR="00422D19" w:rsidRDefault="00422D19" w:rsidP="00F35D20">
      <w:pPr>
        <w:spacing w:after="0"/>
        <w:jc w:val="center"/>
        <w:rPr>
          <w:lang w:val="es-ES"/>
        </w:rPr>
      </w:pPr>
    </w:p>
    <w:p w14:paraId="5769E215" w14:textId="54F7586A" w:rsidR="007C49D1" w:rsidRPr="007C49D1" w:rsidRDefault="00300DA3" w:rsidP="00F35D20">
      <w:pPr>
        <w:spacing w:after="0"/>
        <w:jc w:val="center"/>
      </w:pPr>
      <w:r>
        <w:pict w14:anchorId="0994A90E">
          <v:shape id="_x0000_i1191" type="#_x0000_t75" style="width:693pt;height:3in">
            <v:imagedata r:id="rId183" o:title=""/>
          </v:shape>
        </w:pict>
      </w:r>
    </w:p>
    <w:p w14:paraId="00E5359D" w14:textId="14132576" w:rsidR="00422D19" w:rsidRDefault="00422D19" w:rsidP="00F35D20">
      <w:pPr>
        <w:spacing w:after="0"/>
        <w:jc w:val="center"/>
      </w:pPr>
    </w:p>
    <w:p w14:paraId="540C9B63" w14:textId="77777777" w:rsidR="007C49D1" w:rsidRDefault="007C49D1" w:rsidP="00F35D20">
      <w:pPr>
        <w:spacing w:after="0"/>
        <w:jc w:val="center"/>
        <w:sectPr w:rsidR="007C49D1" w:rsidSect="003E232F">
          <w:pgSz w:w="15840" w:h="12240" w:orient="landscape" w:code="1"/>
          <w:pgMar w:top="1469" w:right="992" w:bottom="1701" w:left="992" w:header="720" w:footer="720" w:gutter="0"/>
          <w:cols w:space="720"/>
          <w:docGrid w:linePitch="360"/>
        </w:sectPr>
      </w:pPr>
    </w:p>
    <w:p w14:paraId="40B2B738" w14:textId="1789EC7C" w:rsidR="007C49D1" w:rsidRDefault="00D92056" w:rsidP="007C49D1">
      <w:pPr>
        <w:pStyle w:val="Ttulo3"/>
        <w:jc w:val="center"/>
        <w:rPr>
          <w:lang w:val="es-ES"/>
        </w:rPr>
      </w:pPr>
      <w:bookmarkStart w:id="140" w:name="_Toc83797884"/>
      <w:r>
        <w:rPr>
          <w:noProof/>
          <w:lang w:val="es-ES"/>
        </w:rPr>
        <w:lastRenderedPageBreak/>
        <w:pict w14:anchorId="308A3226">
          <v:roundrect id="_x0000_s1568" style="position:absolute;left:0;text-align:left;margin-left:22.9pt;margin-top:-7.5pt;width:429.45pt;height:49.4pt;z-index:-1" arcsize="10923f" fillcolor="#4472c4" strokecolor="#f2f2f2" strokeweight="3pt">
            <v:fill color2="fill lighten(51)" angle="-135" focusposition=".5,.5" focussize="" method="linear sigma" type="gradient"/>
            <v:shadow on="t" type="perspective" color="#1f3763" opacity=".5" offset="1pt" offset2="-1pt"/>
          </v:roundrect>
        </w:pict>
      </w:r>
      <w:r w:rsidR="007C49D1">
        <w:rPr>
          <w:lang w:val="es-ES"/>
        </w:rPr>
        <w:t>Presupuesto de EGRESOS ECONÓMICO Plurianual</w:t>
      </w:r>
      <w:bookmarkEnd w:id="140"/>
    </w:p>
    <w:p w14:paraId="232BA9E6" w14:textId="77777777" w:rsidR="007C49D1" w:rsidRDefault="007C49D1" w:rsidP="007C49D1">
      <w:pPr>
        <w:spacing w:after="0"/>
        <w:rPr>
          <w:lang w:val="es-ES"/>
        </w:rPr>
        <w:sectPr w:rsidR="007C49D1" w:rsidSect="00422D19">
          <w:pgSz w:w="12240" w:h="15840" w:code="1"/>
          <w:pgMar w:top="992" w:right="1469" w:bottom="992" w:left="1701" w:header="720" w:footer="720" w:gutter="0"/>
          <w:cols w:space="720"/>
          <w:vAlign w:val="center"/>
          <w:docGrid w:linePitch="360"/>
        </w:sectPr>
      </w:pPr>
    </w:p>
    <w:p w14:paraId="6B6993CC" w14:textId="77777777" w:rsidR="001C4A80" w:rsidRDefault="008927BF" w:rsidP="008927BF">
      <w:pPr>
        <w:spacing w:after="0"/>
        <w:jc w:val="center"/>
        <w:rPr>
          <w:b/>
          <w:bCs/>
          <w:lang w:val="es-ES"/>
        </w:rPr>
      </w:pPr>
      <w:r w:rsidRPr="00E30774">
        <w:rPr>
          <w:b/>
          <w:bCs/>
          <w:lang w:val="es-ES"/>
        </w:rPr>
        <w:lastRenderedPageBreak/>
        <w:t>P</w:t>
      </w:r>
      <w:r w:rsidR="001C4A80">
        <w:rPr>
          <w:b/>
          <w:bCs/>
          <w:lang w:val="es-ES"/>
        </w:rPr>
        <w:t>resupuesto de Egresos Clasificación Económica</w:t>
      </w:r>
    </w:p>
    <w:p w14:paraId="76032E30" w14:textId="03D99B37" w:rsidR="008927BF" w:rsidRPr="00E30774" w:rsidRDefault="001C4A80" w:rsidP="008927BF">
      <w:pPr>
        <w:spacing w:after="0"/>
        <w:jc w:val="center"/>
        <w:rPr>
          <w:b/>
          <w:bCs/>
          <w:lang w:val="es-ES"/>
        </w:rPr>
      </w:pPr>
      <w:r>
        <w:rPr>
          <w:b/>
          <w:bCs/>
          <w:lang w:val="es-ES"/>
        </w:rPr>
        <w:t>Plurianual 2022 - 2025</w:t>
      </w:r>
      <w:r w:rsidR="008927BF" w:rsidRPr="00E30774">
        <w:rPr>
          <w:b/>
          <w:bCs/>
          <w:lang w:val="es-ES"/>
        </w:rPr>
        <w:t xml:space="preserve"> </w:t>
      </w:r>
    </w:p>
    <w:p w14:paraId="730FDEF2" w14:textId="77777777" w:rsidR="008927BF" w:rsidRPr="00E30774" w:rsidRDefault="008927BF" w:rsidP="008927BF">
      <w:pPr>
        <w:spacing w:after="0"/>
        <w:jc w:val="center"/>
        <w:rPr>
          <w:b/>
          <w:bCs/>
          <w:lang w:val="es-ES"/>
        </w:rPr>
      </w:pPr>
      <w:r w:rsidRPr="00E30774">
        <w:rPr>
          <w:b/>
          <w:bCs/>
          <w:lang w:val="es-ES"/>
        </w:rPr>
        <w:t>(miles de colones)</w:t>
      </w:r>
    </w:p>
    <w:p w14:paraId="7ACC6544" w14:textId="77777777" w:rsidR="007C49D1" w:rsidRDefault="007C49D1" w:rsidP="007C49D1">
      <w:pPr>
        <w:spacing w:after="0"/>
      </w:pPr>
    </w:p>
    <w:p w14:paraId="0DB48B08" w14:textId="77777777" w:rsidR="008927BF" w:rsidRDefault="008927BF" w:rsidP="007C49D1">
      <w:pPr>
        <w:spacing w:after="0"/>
      </w:pPr>
    </w:p>
    <w:p w14:paraId="634B0B51" w14:textId="77777777" w:rsidR="008927BF" w:rsidRDefault="00300DA3" w:rsidP="007C49D1">
      <w:pPr>
        <w:spacing w:after="0"/>
      </w:pPr>
      <w:r>
        <w:pict w14:anchorId="30538283">
          <v:shape id="_x0000_i1192" type="#_x0000_t75" style="width:655.5pt;height:294.75pt">
            <v:imagedata r:id="rId184" o:title=""/>
          </v:shape>
        </w:pict>
      </w:r>
    </w:p>
    <w:p w14:paraId="4032CFC8" w14:textId="77777777" w:rsidR="00762DC6" w:rsidRDefault="00762DC6" w:rsidP="007C49D1">
      <w:pPr>
        <w:spacing w:after="0"/>
      </w:pPr>
    </w:p>
    <w:p w14:paraId="308BEB12" w14:textId="77777777" w:rsidR="00762DC6" w:rsidRDefault="00762DC6" w:rsidP="007C49D1">
      <w:pPr>
        <w:spacing w:after="0"/>
      </w:pPr>
    </w:p>
    <w:p w14:paraId="794EEEAC" w14:textId="77777777" w:rsidR="00762DC6" w:rsidRDefault="00762DC6" w:rsidP="007C49D1">
      <w:pPr>
        <w:spacing w:after="0"/>
      </w:pPr>
    </w:p>
    <w:p w14:paraId="4F41E0C5" w14:textId="77777777" w:rsidR="00762DC6" w:rsidRDefault="00762DC6" w:rsidP="007C49D1">
      <w:pPr>
        <w:spacing w:after="0"/>
      </w:pPr>
    </w:p>
    <w:p w14:paraId="3D91F5DC" w14:textId="77777777" w:rsidR="00762DC6" w:rsidRDefault="00762DC6" w:rsidP="007C49D1">
      <w:pPr>
        <w:spacing w:after="0"/>
        <w:sectPr w:rsidR="00762DC6" w:rsidSect="003E232F">
          <w:pgSz w:w="15840" w:h="12240" w:orient="landscape" w:code="1"/>
          <w:pgMar w:top="1469" w:right="992" w:bottom="1701" w:left="992" w:header="720" w:footer="720" w:gutter="0"/>
          <w:cols w:space="720"/>
          <w:docGrid w:linePitch="360"/>
        </w:sectPr>
      </w:pPr>
    </w:p>
    <w:p w14:paraId="3FD67469" w14:textId="00CC6D83" w:rsidR="00762DC6" w:rsidRDefault="00762DC6" w:rsidP="007C49D1">
      <w:pPr>
        <w:spacing w:after="0"/>
      </w:pPr>
    </w:p>
    <w:p w14:paraId="33361905" w14:textId="77777777" w:rsidR="00762DC6" w:rsidRDefault="00762DC6" w:rsidP="007C49D1">
      <w:pPr>
        <w:spacing w:after="0"/>
      </w:pPr>
    </w:p>
    <w:p w14:paraId="3F03687E" w14:textId="77777777" w:rsidR="00762DC6" w:rsidRDefault="00762DC6" w:rsidP="007C49D1">
      <w:pPr>
        <w:spacing w:after="0"/>
      </w:pPr>
    </w:p>
    <w:p w14:paraId="6425FB53" w14:textId="25D23484" w:rsidR="00762DC6" w:rsidRDefault="00762DC6" w:rsidP="007C49D1">
      <w:pPr>
        <w:spacing w:after="0"/>
        <w:rPr>
          <w:b/>
          <w:bCs/>
        </w:rPr>
      </w:pPr>
      <w:r w:rsidRPr="00762DC6">
        <w:rPr>
          <w:b/>
          <w:bCs/>
        </w:rPr>
        <w:t>Vinculación con Planes de Mediano Plazo</w:t>
      </w:r>
    </w:p>
    <w:p w14:paraId="0C3571B7" w14:textId="79583113" w:rsidR="00762DC6" w:rsidRDefault="00762DC6" w:rsidP="007C49D1">
      <w:pPr>
        <w:spacing w:after="0"/>
        <w:rPr>
          <w:b/>
          <w:bCs/>
        </w:rPr>
      </w:pPr>
    </w:p>
    <w:p w14:paraId="49CC2FE1" w14:textId="42AE1CD2" w:rsidR="00762DC6" w:rsidRDefault="00762DC6" w:rsidP="00762DC6">
      <w:r>
        <w:t>La UNA cuenta con un plan de mediano plazo institucional 2017 – 2022, sin embargo, la elaboración de este realizada en los años 2015 – 2016 no se vinculó directamente con el Presupuesto, actualmente se está en proceso de elaboración del plan de mediano plazo 2023 – 2027 el cual considera el cumplimiento de este requerimiento.</w:t>
      </w:r>
    </w:p>
    <w:p w14:paraId="2C9480FA" w14:textId="5824C4BF" w:rsidR="00762DC6" w:rsidRDefault="00762DC6" w:rsidP="00762DC6"/>
    <w:p w14:paraId="159CA9A2" w14:textId="56E7947C" w:rsidR="00762DC6" w:rsidRPr="00762DC6" w:rsidRDefault="00762DC6" w:rsidP="00762DC6">
      <w:pPr>
        <w:rPr>
          <w:b/>
          <w:bCs/>
        </w:rPr>
      </w:pPr>
      <w:r w:rsidRPr="00762DC6">
        <w:rPr>
          <w:b/>
          <w:bCs/>
        </w:rPr>
        <w:t>Supuestos Técnicos utilizados para las proyecciones de Ingresos y Gastos</w:t>
      </w:r>
    </w:p>
    <w:p w14:paraId="475F9D90" w14:textId="77777777" w:rsidR="00762DC6" w:rsidRPr="00762DC6" w:rsidRDefault="00762DC6" w:rsidP="007C49D1">
      <w:pPr>
        <w:spacing w:after="0"/>
        <w:rPr>
          <w:b/>
          <w:bCs/>
        </w:rPr>
      </w:pPr>
    </w:p>
    <w:p w14:paraId="179D6BDE" w14:textId="77777777" w:rsidR="00762DC6" w:rsidRPr="00762DC6" w:rsidRDefault="00762DC6" w:rsidP="00762DC6">
      <w:pPr>
        <w:numPr>
          <w:ilvl w:val="0"/>
          <w:numId w:val="42"/>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Como primer considerando se estima que los crecimientos máximos para los periodos 2023- 2025 en cuanto a gasto corriente y gasto total, van a suponer un crecimiento máximo del 1,9%, como resultado de la aplicación de la regla fiscal y los niveles actuales de endeudamiento del PIB.</w:t>
      </w:r>
    </w:p>
    <w:p w14:paraId="0D3FD448" w14:textId="77777777" w:rsidR="00762DC6" w:rsidRPr="00762DC6" w:rsidRDefault="00762DC6" w:rsidP="00762DC6">
      <w:pPr>
        <w:autoSpaceDE w:val="0"/>
        <w:autoSpaceDN w:val="0"/>
        <w:spacing w:after="0" w:line="240" w:lineRule="auto"/>
        <w:rPr>
          <w:rFonts w:eastAsia="Calibri"/>
          <w:lang w:eastAsia="zh-CN" w:bidi="hi-IN"/>
        </w:rPr>
      </w:pPr>
    </w:p>
    <w:p w14:paraId="64BF7D36" w14:textId="77777777" w:rsidR="00762DC6" w:rsidRPr="00762DC6" w:rsidRDefault="00762DC6" w:rsidP="00762DC6">
      <w:pPr>
        <w:autoSpaceDE w:val="0"/>
        <w:autoSpaceDN w:val="0"/>
        <w:spacing w:after="0" w:line="240" w:lineRule="auto"/>
        <w:rPr>
          <w:rFonts w:eastAsia="Calibri"/>
          <w:lang w:eastAsia="zh-CN" w:bidi="hi-IN"/>
        </w:rPr>
      </w:pPr>
    </w:p>
    <w:p w14:paraId="21335D28" w14:textId="77777777" w:rsidR="00762DC6" w:rsidRPr="00762DC6" w:rsidRDefault="00762DC6" w:rsidP="00762DC6">
      <w:pPr>
        <w:autoSpaceDE w:val="0"/>
        <w:autoSpaceDN w:val="0"/>
        <w:spacing w:after="240" w:line="240" w:lineRule="auto"/>
        <w:rPr>
          <w:rFonts w:eastAsia="Calibri"/>
          <w:b/>
          <w:bCs/>
          <w:lang w:eastAsia="zh-CN" w:bidi="hi-IN"/>
        </w:rPr>
      </w:pPr>
      <w:r w:rsidRPr="00762DC6">
        <w:rPr>
          <w:rFonts w:eastAsia="Calibri"/>
          <w:b/>
          <w:bCs/>
          <w:lang w:eastAsia="zh-CN" w:bidi="hi-IN"/>
        </w:rPr>
        <w:t>Principales criterios utilizados para la proyección plurianual del ingreso</w:t>
      </w:r>
    </w:p>
    <w:p w14:paraId="4A898785" w14:textId="77777777" w:rsidR="00762DC6" w:rsidRPr="00762DC6" w:rsidRDefault="00762DC6" w:rsidP="00762DC6">
      <w:pPr>
        <w:numPr>
          <w:ilvl w:val="0"/>
          <w:numId w:val="42"/>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En cuanto a las partidas de ingresos en lo respectivo al FEES como principal fuente de financiamiento del Presupuesto Institucional se estima un crecimiento similar al del año 2022, ubicándolo en el 1,3% para cada uno de los años que forman parte de la proyección.</w:t>
      </w:r>
    </w:p>
    <w:p w14:paraId="1920D7CE" w14:textId="77777777" w:rsidR="00762DC6" w:rsidRPr="00762DC6" w:rsidRDefault="00762DC6" w:rsidP="00762DC6">
      <w:pPr>
        <w:numPr>
          <w:ilvl w:val="0"/>
          <w:numId w:val="42"/>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Para el caso de los ingresos provenientes de la Ley 9635, se estima un crecimiento del 3% anual, manteniendo la inflación meta del BCCR 2022, para los años del 2023 al 2025.</w:t>
      </w:r>
    </w:p>
    <w:p w14:paraId="1C03AF30" w14:textId="77777777" w:rsidR="00762DC6" w:rsidRPr="00762DC6" w:rsidRDefault="00762DC6" w:rsidP="00762DC6">
      <w:pPr>
        <w:numPr>
          <w:ilvl w:val="0"/>
          <w:numId w:val="42"/>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Los ingresos provenientes por concepto de la Ley Nacional de emergencias se proyectan hasta mayo 2023, que es la fecha en la cual vence el transitorio de dicha ley que dota de Recursos al OVSICORI.</w:t>
      </w:r>
    </w:p>
    <w:p w14:paraId="54648480" w14:textId="77777777" w:rsidR="00762DC6" w:rsidRPr="00762DC6" w:rsidRDefault="00762DC6" w:rsidP="00762DC6">
      <w:pPr>
        <w:numPr>
          <w:ilvl w:val="0"/>
          <w:numId w:val="42"/>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Los ingresos por concepto de ley de pesca se estiman de acuerdo con el comportamiento observado en dicha partida para los últimos periodos.</w:t>
      </w:r>
    </w:p>
    <w:p w14:paraId="2F3C07F4" w14:textId="77777777" w:rsidR="00762DC6" w:rsidRPr="00762DC6" w:rsidRDefault="00762DC6" w:rsidP="00762DC6">
      <w:pPr>
        <w:numPr>
          <w:ilvl w:val="0"/>
          <w:numId w:val="42"/>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Los ingresos por convenios se estiman a partir de los convenios actuales y proyectos financiados por entes internacionales.</w:t>
      </w:r>
    </w:p>
    <w:p w14:paraId="2D09F33C" w14:textId="77777777" w:rsidR="00762DC6" w:rsidRPr="00762DC6" w:rsidRDefault="00762DC6" w:rsidP="00762DC6">
      <w:pPr>
        <w:numPr>
          <w:ilvl w:val="0"/>
          <w:numId w:val="42"/>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La proyección de ingresos por intereses para los periodos objeto de estudio son realizados a partir de la información brindada por la Sección de Tesorería.</w:t>
      </w:r>
    </w:p>
    <w:p w14:paraId="71C5053C" w14:textId="77777777" w:rsidR="00762DC6" w:rsidRPr="00762DC6" w:rsidRDefault="00762DC6" w:rsidP="00762DC6">
      <w:pPr>
        <w:autoSpaceDE w:val="0"/>
        <w:autoSpaceDN w:val="0"/>
        <w:spacing w:after="0" w:line="240" w:lineRule="auto"/>
        <w:rPr>
          <w:rFonts w:eastAsia="Calibri"/>
          <w:lang w:eastAsia="zh-CN" w:bidi="hi-IN"/>
        </w:rPr>
      </w:pPr>
    </w:p>
    <w:p w14:paraId="2E66B0BB" w14:textId="77777777" w:rsidR="00762DC6" w:rsidRPr="00762DC6" w:rsidRDefault="00762DC6" w:rsidP="00762DC6">
      <w:pPr>
        <w:autoSpaceDE w:val="0"/>
        <w:autoSpaceDN w:val="0"/>
        <w:spacing w:after="0" w:line="240" w:lineRule="auto"/>
        <w:rPr>
          <w:rFonts w:eastAsia="Calibri"/>
          <w:b/>
          <w:bCs/>
          <w:lang w:eastAsia="zh-CN" w:bidi="hi-IN"/>
        </w:rPr>
      </w:pPr>
      <w:r w:rsidRPr="00762DC6">
        <w:rPr>
          <w:rFonts w:eastAsia="Calibri"/>
          <w:b/>
          <w:bCs/>
          <w:lang w:eastAsia="zh-CN" w:bidi="hi-IN"/>
        </w:rPr>
        <w:t>Principales criterios utilizados en la estimación plurianual de egresos</w:t>
      </w:r>
    </w:p>
    <w:p w14:paraId="3496B8FF" w14:textId="77777777" w:rsidR="00762DC6" w:rsidRPr="00762DC6" w:rsidRDefault="00762DC6" w:rsidP="00762DC6">
      <w:pPr>
        <w:autoSpaceDE w:val="0"/>
        <w:autoSpaceDN w:val="0"/>
        <w:spacing w:after="0" w:line="240" w:lineRule="auto"/>
        <w:rPr>
          <w:rFonts w:eastAsia="Calibri"/>
          <w:lang w:eastAsia="zh-CN" w:bidi="hi-IN"/>
        </w:rPr>
      </w:pPr>
    </w:p>
    <w:p w14:paraId="1543D7EB" w14:textId="77777777" w:rsidR="00762DC6" w:rsidRPr="00762DC6" w:rsidRDefault="00762DC6" w:rsidP="00762DC6">
      <w:pPr>
        <w:numPr>
          <w:ilvl w:val="0"/>
          <w:numId w:val="43"/>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El presupuesto laboral se calcula a partir del nivel de relación laboral actual de la Universidad, considerando los mismos niveles de Incentivos Salariales y conceptos de Seguridad Social que se pagan actualmente. Adicionalmente, no se estima incrementos para los periodos proyectados en el rubro de “Sueldos para Cargos Fijos”, por cuanto se estima que se continuará aplicando el inciso d) del artículo 11, título IV de la Ley de Fortalecimiento de las Finanzas Públicas.</w:t>
      </w:r>
    </w:p>
    <w:p w14:paraId="66BF1E92" w14:textId="77777777" w:rsidR="00762DC6" w:rsidRPr="00762DC6" w:rsidRDefault="00762DC6" w:rsidP="00762DC6">
      <w:pPr>
        <w:numPr>
          <w:ilvl w:val="0"/>
          <w:numId w:val="43"/>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Con el vencimiento del transitorio de la ley N 9908, se estima que en 2023 podría realizarse el pago por concepto de incremento a las anualidades, las cuales se reconocerán nominalizadas con un porcentaje de 2,54% en el sector no profesional y 1,94% en el sector profesional, reconocidas a partir de junio de cada año.</w:t>
      </w:r>
    </w:p>
    <w:p w14:paraId="4D04BCD3" w14:textId="77777777" w:rsidR="00762DC6" w:rsidRPr="00762DC6" w:rsidRDefault="00762DC6" w:rsidP="00762DC6">
      <w:pPr>
        <w:numPr>
          <w:ilvl w:val="0"/>
          <w:numId w:val="43"/>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lastRenderedPageBreak/>
        <w:t>Los gastos por concepto de “Servicios Públicos” se estiman con un crecimiento del 10%, mismo factor se aplica a las partidas “Alquileres” y “Mantenimientos”</w:t>
      </w:r>
    </w:p>
    <w:p w14:paraId="49CCD92C" w14:textId="77777777" w:rsidR="00762DC6" w:rsidRPr="00762DC6" w:rsidRDefault="00762DC6" w:rsidP="00762DC6">
      <w:pPr>
        <w:numPr>
          <w:ilvl w:val="0"/>
          <w:numId w:val="43"/>
        </w:numPr>
        <w:suppressAutoHyphens/>
        <w:autoSpaceDE w:val="0"/>
        <w:autoSpaceDN w:val="0"/>
        <w:spacing w:after="0" w:line="240" w:lineRule="auto"/>
        <w:textAlignment w:val="baseline"/>
        <w:rPr>
          <w:rFonts w:eastAsia="Calibri"/>
          <w:lang w:eastAsia="zh-CN" w:bidi="hi-IN"/>
        </w:rPr>
      </w:pPr>
      <w:r w:rsidRPr="00762DC6">
        <w:rPr>
          <w:rFonts w:eastAsia="Calibri"/>
          <w:lang w:eastAsia="zh-CN" w:bidi="hi-IN"/>
        </w:rPr>
        <w:t>Los gastos operativos en las distintas unidades ejecutoras se proyectan con un incremento del 3%.</w:t>
      </w:r>
    </w:p>
    <w:p w14:paraId="01387A22" w14:textId="06AE34A3" w:rsidR="00762DC6" w:rsidRPr="00762DC6" w:rsidRDefault="00762DC6" w:rsidP="007C49D1">
      <w:pPr>
        <w:spacing w:after="0"/>
        <w:sectPr w:rsidR="00762DC6" w:rsidRPr="00762DC6" w:rsidSect="00762DC6">
          <w:pgSz w:w="12240" w:h="15840" w:code="1"/>
          <w:pgMar w:top="992" w:right="1469" w:bottom="992" w:left="1701" w:header="720" w:footer="720" w:gutter="0"/>
          <w:cols w:space="720"/>
          <w:docGrid w:linePitch="360"/>
        </w:sectPr>
      </w:pPr>
    </w:p>
    <w:p w14:paraId="4500E463" w14:textId="67405D64" w:rsidR="00F4144D" w:rsidRDefault="00D92056" w:rsidP="0088322D">
      <w:pPr>
        <w:pStyle w:val="Ttulo2"/>
        <w:jc w:val="center"/>
        <w:rPr>
          <w:lang w:val="es-ES"/>
        </w:rPr>
        <w:sectPr w:rsidR="00F4144D" w:rsidSect="00F4144D">
          <w:pgSz w:w="12240" w:h="15840" w:code="1"/>
          <w:pgMar w:top="992" w:right="1469" w:bottom="992" w:left="1701" w:header="720" w:footer="720" w:gutter="0"/>
          <w:cols w:space="720"/>
          <w:vAlign w:val="center"/>
          <w:docGrid w:linePitch="360"/>
        </w:sectPr>
      </w:pPr>
      <w:bookmarkStart w:id="141" w:name="_Toc83797885"/>
      <w:r>
        <w:rPr>
          <w:noProof/>
          <w:lang w:val="es-ES"/>
        </w:rPr>
        <w:lastRenderedPageBreak/>
        <w:pict w14:anchorId="62B4CF73">
          <v:roundrect id="_x0000_s1441" style="position:absolute;left:0;text-align:left;margin-left:13.2pt;margin-top:-8.35pt;width:429.75pt;height:49.4pt;z-index:-4" arcsize="10923f" fillcolor="#4472c4" strokecolor="#f2f2f2" strokeweight="3pt">
            <v:fill color2="fill lighten(51)" angle="-135" focusposition=".5,.5" focussize="" method="linear sigma" type="gradient"/>
            <v:shadow on="t" type="perspective" color="#1f3763" opacity=".5" offset="1pt" offset2="-1pt"/>
          </v:roundrect>
        </w:pict>
      </w:r>
      <w:r w:rsidR="005718D5">
        <w:rPr>
          <w:lang w:val="es-ES"/>
        </w:rPr>
        <w:t xml:space="preserve">ANEXO 10 </w:t>
      </w:r>
      <w:r w:rsidR="00B10DFB">
        <w:rPr>
          <w:lang w:val="es-ES"/>
        </w:rPr>
        <w:t>Certificación de Verificación Requisitos del Bloque de Legalidad</w:t>
      </w:r>
      <w:bookmarkEnd w:id="141"/>
    </w:p>
    <w:p w14:paraId="71A0F28C" w14:textId="46EFE6EA" w:rsidR="00AD69A4" w:rsidRDefault="00300DA3" w:rsidP="0088322D">
      <w:pPr>
        <w:rPr>
          <w:noProof/>
        </w:rPr>
      </w:pPr>
      <w:r>
        <w:rPr>
          <w:noProof/>
        </w:rPr>
        <w:lastRenderedPageBreak/>
        <w:pict w14:anchorId="527EB8D4">
          <v:shape id="_x0000_i1193" type="#_x0000_t75" style="width:457.5pt;height:606pt;visibility:visible;mso-wrap-style:square">
            <v:imagedata r:id="rId185" o:title=""/>
          </v:shape>
        </w:pict>
      </w:r>
      <w:r>
        <w:rPr>
          <w:noProof/>
        </w:rPr>
        <w:lastRenderedPageBreak/>
        <w:pict w14:anchorId="0C164E8C">
          <v:shape id="_x0000_i1194" type="#_x0000_t75" style="width:459.75pt;height:638.25pt;visibility:visible;mso-wrap-style:square">
            <v:imagedata r:id="rId186" o:title=""/>
          </v:shape>
        </w:pict>
      </w:r>
    </w:p>
    <w:p w14:paraId="2BA1FECB" w14:textId="77777777" w:rsidR="006C05B1" w:rsidRDefault="00300DA3" w:rsidP="0088322D">
      <w:pPr>
        <w:rPr>
          <w:noProof/>
        </w:rPr>
        <w:sectPr w:rsidR="006C05B1" w:rsidSect="006C05B1">
          <w:footerReference w:type="even" r:id="rId187"/>
          <w:footerReference w:type="default" r:id="rId188"/>
          <w:headerReference w:type="first" r:id="rId189"/>
          <w:footerReference w:type="first" r:id="rId190"/>
          <w:pgSz w:w="12240" w:h="15840"/>
          <w:pgMar w:top="1985" w:right="1701" w:bottom="1701" w:left="1275" w:header="709" w:footer="709" w:gutter="0"/>
          <w:cols w:space="720"/>
        </w:sectPr>
      </w:pPr>
      <w:r>
        <w:rPr>
          <w:noProof/>
        </w:rPr>
        <w:lastRenderedPageBreak/>
        <w:pict w14:anchorId="7A7AE4E0">
          <v:shape id="_x0000_i1195" type="#_x0000_t75" style="width:459pt;height:630.75pt;visibility:visible;mso-wrap-style:square">
            <v:imagedata r:id="rId191" o:title=""/>
          </v:shape>
        </w:pict>
      </w:r>
    </w:p>
    <w:p w14:paraId="0AC7FEE8" w14:textId="77777777" w:rsidR="006C05B1" w:rsidRDefault="006C05B1" w:rsidP="006C05B1">
      <w:pPr>
        <w:pBdr>
          <w:bottom w:val="single" w:sz="4" w:space="1" w:color="000000"/>
        </w:pBdr>
        <w:rPr>
          <w:rFonts w:ascii="Arial" w:eastAsia="Arial" w:hAnsi="Arial" w:cs="Arial"/>
          <w:sz w:val="24"/>
          <w:szCs w:val="24"/>
        </w:rPr>
      </w:pPr>
      <w:r>
        <w:rPr>
          <w:rFonts w:ascii="Arial" w:eastAsia="Arial" w:hAnsi="Arial" w:cs="Arial"/>
          <w:b/>
          <w:sz w:val="24"/>
          <w:szCs w:val="24"/>
        </w:rPr>
        <w:lastRenderedPageBreak/>
        <w:t>ANEXO CERTIFICACIÓN DEL BLOQUE DE LEGALIDAD PRESUPUESTARIO</w:t>
      </w:r>
    </w:p>
    <w:p w14:paraId="358AB1FF" w14:textId="77777777" w:rsidR="006C05B1" w:rsidRDefault="006C05B1" w:rsidP="006C05B1">
      <w:pPr>
        <w:pBdr>
          <w:bottom w:val="single" w:sz="4" w:space="1" w:color="000000"/>
        </w:pBdr>
        <w:rPr>
          <w:rFonts w:ascii="Arial" w:eastAsia="Arial" w:hAnsi="Arial" w:cs="Arial"/>
          <w:sz w:val="24"/>
          <w:szCs w:val="24"/>
        </w:rPr>
      </w:pPr>
      <w:r>
        <w:rPr>
          <w:rFonts w:ascii="Arial" w:eastAsia="Arial" w:hAnsi="Arial" w:cs="Arial"/>
          <w:b/>
          <w:sz w:val="24"/>
          <w:szCs w:val="24"/>
        </w:rPr>
        <w:t>QUE DEBEN CUMPLIR EL PRESUPUESTO INICIAL Y SUS VARIACIONES DE LOS ENTES Y ÓRGANOS PÚBLICOS SUJETOS A LA APROBACIÓN PRESUPUESTARIA DE LA CONTRALORÍA GENERAL DE LA REPÚBLICA</w:t>
      </w:r>
      <w:r>
        <w:rPr>
          <w:rFonts w:ascii="Arial" w:eastAsia="Arial" w:hAnsi="Arial" w:cs="Arial"/>
          <w:b/>
          <w:sz w:val="24"/>
          <w:szCs w:val="24"/>
          <w:vertAlign w:val="superscript"/>
        </w:rPr>
        <w:footnoteReference w:id="5"/>
      </w:r>
    </w:p>
    <w:p w14:paraId="24DB4174" w14:textId="77777777" w:rsidR="006C05B1" w:rsidRDefault="006C05B1" w:rsidP="006C05B1">
      <w:pPr>
        <w:rPr>
          <w:rFonts w:ascii="Arial" w:eastAsia="Arial" w:hAnsi="Arial" w:cs="Arial"/>
          <w:sz w:val="24"/>
          <w:szCs w:val="24"/>
        </w:rPr>
      </w:pPr>
    </w:p>
    <w:p w14:paraId="0A6AD35D" w14:textId="77777777" w:rsidR="006C05B1" w:rsidRDefault="006C05B1" w:rsidP="006C05B1">
      <w:pPr>
        <w:spacing w:before="12"/>
        <w:rPr>
          <w:rFonts w:ascii="Arial" w:eastAsia="Arial" w:hAnsi="Arial" w:cs="Arial"/>
        </w:rPr>
      </w:pPr>
      <w:r>
        <w:rPr>
          <w:rFonts w:ascii="Arial" w:eastAsia="Arial" w:hAnsi="Arial" w:cs="Arial"/>
          <w:b/>
        </w:rPr>
        <w:t>Indicaciones:</w:t>
      </w:r>
    </w:p>
    <w:p w14:paraId="3F3B508E" w14:textId="77777777" w:rsidR="006C05B1" w:rsidRDefault="006C05B1" w:rsidP="006C05B1">
      <w:pPr>
        <w:spacing w:before="12"/>
        <w:rPr>
          <w:rFonts w:ascii="Arial" w:eastAsia="Arial" w:hAnsi="Arial" w:cs="Arial"/>
        </w:rPr>
      </w:pPr>
    </w:p>
    <w:p w14:paraId="618E3326" w14:textId="77777777" w:rsidR="006C05B1" w:rsidRDefault="006C05B1" w:rsidP="006C05B1">
      <w:pPr>
        <w:tabs>
          <w:tab w:val="left" w:pos="4962"/>
        </w:tabs>
        <w:spacing w:before="12"/>
        <w:rPr>
          <w:rFonts w:ascii="Arial" w:eastAsia="Arial" w:hAnsi="Arial" w:cs="Arial"/>
        </w:rPr>
      </w:pPr>
      <w:r>
        <w:rPr>
          <w:rFonts w:ascii="Arial" w:eastAsia="Arial" w:hAnsi="Arial" w:cs="Arial"/>
        </w:rPr>
        <w:t xml:space="preserve">Este detalle de disposiciones importantes sobre el bloque de legalidad presupuestario no es exhaustivo por lo que pueden existir otras normas de carácter legal que debe atender la institución y que no se incluyen.  </w:t>
      </w:r>
    </w:p>
    <w:p w14:paraId="274D114C" w14:textId="77777777" w:rsidR="006C05B1" w:rsidRDefault="006C05B1" w:rsidP="006C05B1">
      <w:pPr>
        <w:tabs>
          <w:tab w:val="left" w:pos="4962"/>
        </w:tabs>
        <w:spacing w:before="12"/>
        <w:rPr>
          <w:rFonts w:ascii="Arial" w:eastAsia="Arial" w:hAnsi="Arial" w:cs="Arial"/>
        </w:rPr>
      </w:pPr>
    </w:p>
    <w:p w14:paraId="529D57F1" w14:textId="77777777" w:rsidR="006C05B1" w:rsidRDefault="006C05B1" w:rsidP="006C05B1">
      <w:pPr>
        <w:spacing w:before="12"/>
        <w:rPr>
          <w:rFonts w:ascii="Arial" w:eastAsia="Arial" w:hAnsi="Arial" w:cs="Arial"/>
          <w:b/>
        </w:rPr>
      </w:pPr>
      <w:r>
        <w:rPr>
          <w:rFonts w:ascii="Arial" w:eastAsia="Arial" w:hAnsi="Arial" w:cs="Arial"/>
        </w:rPr>
        <w:t xml:space="preserve">Este documento únicamente sirve de referencia como complemento para la verificación del bloque de legalidad que debe suscribir el funcionario designado formalmente, por el jerarca superior o titular subordinado, como responsable del proceso de formulación del presupuesto institucional, de conformidad con lo establecido en </w:t>
      </w:r>
      <w:r>
        <w:rPr>
          <w:rFonts w:ascii="Arial" w:eastAsia="Arial" w:hAnsi="Arial" w:cs="Arial"/>
          <w:b/>
        </w:rPr>
        <w:t xml:space="preserve">norma 4.2.16 de las Normas Técnicas sobre Presupuesto Público N-1-2012-DC-DFOE. Dicho documento no debe ser remitido a la Contraloría General. </w:t>
      </w:r>
    </w:p>
    <w:p w14:paraId="79438F64" w14:textId="77777777" w:rsidR="006C05B1" w:rsidRDefault="006C05B1" w:rsidP="006C05B1">
      <w:pPr>
        <w:ind w:left="567"/>
        <w:rPr>
          <w:rFonts w:ascii="Arial" w:eastAsia="Arial" w:hAnsi="Arial" w:cs="Arial"/>
        </w:rPr>
      </w:pPr>
    </w:p>
    <w:tbl>
      <w:tblPr>
        <w:tblW w:w="10632"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408"/>
        <w:gridCol w:w="1988"/>
        <w:gridCol w:w="709"/>
        <w:gridCol w:w="708"/>
        <w:gridCol w:w="851"/>
        <w:gridCol w:w="1984"/>
      </w:tblGrid>
      <w:tr w:rsidR="006C05B1" w14:paraId="6091C5E9" w14:textId="77777777" w:rsidTr="004C7786">
        <w:trPr>
          <w:trHeight w:val="240"/>
        </w:trPr>
        <w:tc>
          <w:tcPr>
            <w:tcW w:w="10632" w:type="dxa"/>
            <w:gridSpan w:val="7"/>
            <w:shd w:val="clear" w:color="auto" w:fill="D9D9D9"/>
          </w:tcPr>
          <w:p w14:paraId="2FE0DD2D"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rPr>
              <w:t>DISPOSICIONES DE APLICACIÓN GENERAL</w:t>
            </w:r>
          </w:p>
        </w:tc>
      </w:tr>
      <w:tr w:rsidR="006C05B1" w14:paraId="182DBD58" w14:textId="77777777" w:rsidTr="004C7786">
        <w:trPr>
          <w:trHeight w:val="360"/>
        </w:trPr>
        <w:tc>
          <w:tcPr>
            <w:tcW w:w="1984" w:type="dxa"/>
            <w:vAlign w:val="center"/>
          </w:tcPr>
          <w:p w14:paraId="53626F2F"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INSTITUCIÓN</w:t>
            </w:r>
          </w:p>
        </w:tc>
        <w:tc>
          <w:tcPr>
            <w:tcW w:w="2408" w:type="dxa"/>
            <w:vAlign w:val="center"/>
          </w:tcPr>
          <w:p w14:paraId="02503B5D"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DISPOSICIÓN</w:t>
            </w:r>
          </w:p>
        </w:tc>
        <w:tc>
          <w:tcPr>
            <w:tcW w:w="1988" w:type="dxa"/>
            <w:vAlign w:val="center"/>
          </w:tcPr>
          <w:p w14:paraId="5B0217BB"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LEY</w:t>
            </w:r>
          </w:p>
        </w:tc>
        <w:tc>
          <w:tcPr>
            <w:tcW w:w="709" w:type="dxa"/>
            <w:vAlign w:val="center"/>
          </w:tcPr>
          <w:p w14:paraId="7A553C92"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SI</w:t>
            </w:r>
          </w:p>
        </w:tc>
        <w:tc>
          <w:tcPr>
            <w:tcW w:w="708" w:type="dxa"/>
            <w:vAlign w:val="center"/>
          </w:tcPr>
          <w:p w14:paraId="3301A380"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NO</w:t>
            </w:r>
          </w:p>
        </w:tc>
        <w:tc>
          <w:tcPr>
            <w:tcW w:w="851" w:type="dxa"/>
            <w:vAlign w:val="center"/>
          </w:tcPr>
          <w:p w14:paraId="60EA4615"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N/A</w:t>
            </w:r>
          </w:p>
        </w:tc>
        <w:tc>
          <w:tcPr>
            <w:tcW w:w="1984" w:type="dxa"/>
            <w:vAlign w:val="center"/>
          </w:tcPr>
          <w:p w14:paraId="168F72A4"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OBSERVACIONES</w:t>
            </w:r>
          </w:p>
        </w:tc>
      </w:tr>
      <w:tr w:rsidR="006C05B1" w14:paraId="6818F8DA" w14:textId="77777777" w:rsidTr="004C7786">
        <w:tc>
          <w:tcPr>
            <w:tcW w:w="1984" w:type="dxa"/>
          </w:tcPr>
          <w:p w14:paraId="2DC5A28D"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Todas las instituciones autónomas y semiautónomas y entidades que reciben subvención del Estado</w:t>
            </w:r>
          </w:p>
        </w:tc>
        <w:tc>
          <w:tcPr>
            <w:tcW w:w="2408" w:type="dxa"/>
          </w:tcPr>
          <w:p w14:paraId="11F9BCF0"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El presupuesto de publicidad e información por radio y televisión, destina </w:t>
            </w:r>
            <w:proofErr w:type="gramStart"/>
            <w:r>
              <w:rPr>
                <w:rFonts w:ascii="Arial" w:eastAsia="Arial" w:hAnsi="Arial" w:cs="Arial"/>
                <w:sz w:val="18"/>
                <w:szCs w:val="18"/>
              </w:rPr>
              <w:t>al  patrocinio</w:t>
            </w:r>
            <w:proofErr w:type="gramEnd"/>
            <w:r>
              <w:rPr>
                <w:rFonts w:ascii="Arial" w:eastAsia="Arial" w:hAnsi="Arial" w:cs="Arial"/>
                <w:sz w:val="18"/>
                <w:szCs w:val="18"/>
              </w:rPr>
              <w:t xml:space="preserve"> de programas culturales e informativos de producción nacional el porcentaje que </w:t>
            </w:r>
            <w:r>
              <w:rPr>
                <w:rFonts w:ascii="Arial" w:eastAsia="Arial" w:hAnsi="Arial" w:cs="Arial"/>
                <w:sz w:val="18"/>
                <w:szCs w:val="18"/>
              </w:rPr>
              <w:lastRenderedPageBreak/>
              <w:t xml:space="preserve">establece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4325.</w:t>
            </w:r>
          </w:p>
        </w:tc>
        <w:tc>
          <w:tcPr>
            <w:tcW w:w="1988" w:type="dxa"/>
          </w:tcPr>
          <w:p w14:paraId="34D20221" w14:textId="77777777" w:rsidR="006C05B1" w:rsidRDefault="006C05B1" w:rsidP="004C7786">
            <w:pPr>
              <w:rPr>
                <w:rFonts w:ascii="Arial" w:eastAsia="Arial" w:hAnsi="Arial" w:cs="Arial"/>
                <w:sz w:val="18"/>
                <w:szCs w:val="18"/>
              </w:rPr>
            </w:pPr>
            <w:r>
              <w:rPr>
                <w:rFonts w:ascii="Arial" w:eastAsia="Arial" w:hAnsi="Arial" w:cs="Arial"/>
                <w:sz w:val="18"/>
                <w:szCs w:val="18"/>
              </w:rPr>
              <w:lastRenderedPageBreak/>
              <w:t xml:space="preserve">Artículo 1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4325.</w:t>
            </w:r>
          </w:p>
        </w:tc>
        <w:tc>
          <w:tcPr>
            <w:tcW w:w="709" w:type="dxa"/>
          </w:tcPr>
          <w:p w14:paraId="77A875A4"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sz w:val="18"/>
                <w:szCs w:val="18"/>
              </w:rPr>
              <w:t>X</w:t>
            </w:r>
          </w:p>
        </w:tc>
        <w:tc>
          <w:tcPr>
            <w:tcW w:w="708" w:type="dxa"/>
          </w:tcPr>
          <w:p w14:paraId="14B603A0" w14:textId="77777777" w:rsidR="006C05B1" w:rsidRDefault="006C05B1" w:rsidP="004C7786">
            <w:pPr>
              <w:spacing w:line="360" w:lineRule="auto"/>
              <w:rPr>
                <w:rFonts w:ascii="Arial" w:eastAsia="Arial" w:hAnsi="Arial" w:cs="Arial"/>
                <w:sz w:val="18"/>
                <w:szCs w:val="18"/>
              </w:rPr>
            </w:pPr>
          </w:p>
        </w:tc>
        <w:tc>
          <w:tcPr>
            <w:tcW w:w="851" w:type="dxa"/>
          </w:tcPr>
          <w:p w14:paraId="25B5CC18" w14:textId="77777777" w:rsidR="006C05B1" w:rsidRDefault="006C05B1" w:rsidP="004C7786">
            <w:pPr>
              <w:spacing w:line="360" w:lineRule="auto"/>
              <w:rPr>
                <w:rFonts w:ascii="Arial" w:eastAsia="Arial" w:hAnsi="Arial" w:cs="Arial"/>
                <w:sz w:val="18"/>
                <w:szCs w:val="18"/>
              </w:rPr>
            </w:pPr>
          </w:p>
        </w:tc>
        <w:tc>
          <w:tcPr>
            <w:tcW w:w="1984" w:type="dxa"/>
          </w:tcPr>
          <w:p w14:paraId="4A638CAF" w14:textId="77777777" w:rsidR="006C05B1" w:rsidRDefault="006C05B1" w:rsidP="004C7786">
            <w:pPr>
              <w:ind w:left="356"/>
              <w:rPr>
                <w:rFonts w:ascii="Arial" w:eastAsia="Arial" w:hAnsi="Arial" w:cs="Arial"/>
                <w:sz w:val="18"/>
                <w:szCs w:val="18"/>
              </w:rPr>
            </w:pPr>
          </w:p>
        </w:tc>
      </w:tr>
      <w:tr w:rsidR="006C05B1" w14:paraId="691C6322" w14:textId="77777777" w:rsidTr="004C7786">
        <w:trPr>
          <w:trHeight w:val="960"/>
        </w:trPr>
        <w:tc>
          <w:tcPr>
            <w:tcW w:w="1984" w:type="dxa"/>
          </w:tcPr>
          <w:p w14:paraId="210FB6E3"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Instituciones, empresas públicas del Estado y gobiernos locales</w:t>
            </w:r>
          </w:p>
        </w:tc>
        <w:tc>
          <w:tcPr>
            <w:tcW w:w="2408" w:type="dxa"/>
          </w:tcPr>
          <w:p w14:paraId="72E7E752"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Inclusión de recursos </w:t>
            </w:r>
            <w:proofErr w:type="gramStart"/>
            <w:r>
              <w:rPr>
                <w:rFonts w:ascii="Arial" w:eastAsia="Arial" w:hAnsi="Arial" w:cs="Arial"/>
                <w:sz w:val="18"/>
                <w:szCs w:val="18"/>
              </w:rPr>
              <w:t>para  el</w:t>
            </w:r>
            <w:proofErr w:type="gramEnd"/>
            <w:r>
              <w:rPr>
                <w:rFonts w:ascii="Arial" w:eastAsia="Arial" w:hAnsi="Arial" w:cs="Arial"/>
                <w:sz w:val="18"/>
                <w:szCs w:val="18"/>
              </w:rPr>
              <w:t xml:space="preserve"> desarrollo de acciones de prevención y preparativos para situaciones de emergencias en áreas de su competencia.</w:t>
            </w:r>
          </w:p>
        </w:tc>
        <w:tc>
          <w:tcPr>
            <w:tcW w:w="1988" w:type="dxa"/>
          </w:tcPr>
          <w:p w14:paraId="45A23238"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45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8488.</w:t>
            </w:r>
          </w:p>
        </w:tc>
        <w:tc>
          <w:tcPr>
            <w:tcW w:w="709" w:type="dxa"/>
          </w:tcPr>
          <w:p w14:paraId="7A6D6AE0"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sz w:val="18"/>
                <w:szCs w:val="18"/>
              </w:rPr>
              <w:t>X</w:t>
            </w:r>
          </w:p>
        </w:tc>
        <w:tc>
          <w:tcPr>
            <w:tcW w:w="708" w:type="dxa"/>
          </w:tcPr>
          <w:p w14:paraId="52AA2017" w14:textId="77777777" w:rsidR="006C05B1" w:rsidRDefault="006C05B1" w:rsidP="004C7786">
            <w:pPr>
              <w:spacing w:line="360" w:lineRule="auto"/>
              <w:rPr>
                <w:rFonts w:ascii="Arial" w:eastAsia="Arial" w:hAnsi="Arial" w:cs="Arial"/>
                <w:sz w:val="18"/>
                <w:szCs w:val="18"/>
              </w:rPr>
            </w:pPr>
          </w:p>
        </w:tc>
        <w:tc>
          <w:tcPr>
            <w:tcW w:w="851" w:type="dxa"/>
          </w:tcPr>
          <w:p w14:paraId="639DF0FD" w14:textId="77777777" w:rsidR="006C05B1" w:rsidRDefault="006C05B1" w:rsidP="004C7786">
            <w:pPr>
              <w:spacing w:line="360" w:lineRule="auto"/>
              <w:rPr>
                <w:rFonts w:ascii="Arial" w:eastAsia="Arial" w:hAnsi="Arial" w:cs="Arial"/>
                <w:sz w:val="18"/>
                <w:szCs w:val="18"/>
              </w:rPr>
            </w:pPr>
          </w:p>
        </w:tc>
        <w:tc>
          <w:tcPr>
            <w:tcW w:w="1984" w:type="dxa"/>
          </w:tcPr>
          <w:p w14:paraId="3D33038F" w14:textId="77777777" w:rsidR="006C05B1" w:rsidRDefault="006C05B1" w:rsidP="004C7786">
            <w:pPr>
              <w:ind w:left="356"/>
              <w:rPr>
                <w:rFonts w:ascii="Arial" w:eastAsia="Arial" w:hAnsi="Arial" w:cs="Arial"/>
                <w:sz w:val="18"/>
                <w:szCs w:val="18"/>
              </w:rPr>
            </w:pPr>
          </w:p>
        </w:tc>
      </w:tr>
      <w:tr w:rsidR="006C05B1" w14:paraId="64E47090" w14:textId="77777777" w:rsidTr="004C7786">
        <w:trPr>
          <w:trHeight w:val="960"/>
        </w:trPr>
        <w:tc>
          <w:tcPr>
            <w:tcW w:w="1984" w:type="dxa"/>
          </w:tcPr>
          <w:p w14:paraId="0113F58F"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Administración descentralizada y empresas públicas</w:t>
            </w:r>
          </w:p>
        </w:tc>
        <w:tc>
          <w:tcPr>
            <w:tcW w:w="2408" w:type="dxa"/>
          </w:tcPr>
          <w:p w14:paraId="75C01922"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Presupuestación y giro de recursos del 3% del superávit presupuestario acumulado, libre y total. </w:t>
            </w:r>
          </w:p>
        </w:tc>
        <w:tc>
          <w:tcPr>
            <w:tcW w:w="1988" w:type="dxa"/>
          </w:tcPr>
          <w:p w14:paraId="6591114E"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46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8488.</w:t>
            </w:r>
          </w:p>
        </w:tc>
        <w:tc>
          <w:tcPr>
            <w:tcW w:w="709" w:type="dxa"/>
          </w:tcPr>
          <w:p w14:paraId="0951CE8E" w14:textId="77777777" w:rsidR="006C05B1" w:rsidRDefault="006C05B1" w:rsidP="004C7786">
            <w:pPr>
              <w:spacing w:line="360" w:lineRule="auto"/>
              <w:rPr>
                <w:rFonts w:ascii="Arial" w:eastAsia="Arial" w:hAnsi="Arial" w:cs="Arial"/>
                <w:sz w:val="18"/>
                <w:szCs w:val="18"/>
                <w:highlight w:val="yellow"/>
              </w:rPr>
            </w:pPr>
          </w:p>
        </w:tc>
        <w:tc>
          <w:tcPr>
            <w:tcW w:w="708" w:type="dxa"/>
          </w:tcPr>
          <w:p w14:paraId="226DE2AC" w14:textId="77777777" w:rsidR="006C05B1" w:rsidRPr="00DE57A2" w:rsidRDefault="006C05B1" w:rsidP="004C7786">
            <w:pPr>
              <w:spacing w:line="360" w:lineRule="auto"/>
              <w:rPr>
                <w:rFonts w:ascii="Arial" w:eastAsia="Arial" w:hAnsi="Arial" w:cs="Arial"/>
                <w:sz w:val="18"/>
                <w:szCs w:val="18"/>
              </w:rPr>
            </w:pPr>
          </w:p>
        </w:tc>
        <w:tc>
          <w:tcPr>
            <w:tcW w:w="851" w:type="dxa"/>
          </w:tcPr>
          <w:p w14:paraId="6C9DA617" w14:textId="77777777" w:rsidR="006C05B1" w:rsidRPr="00DE57A2" w:rsidRDefault="006C05B1" w:rsidP="004C7786">
            <w:pPr>
              <w:spacing w:line="360" w:lineRule="auto"/>
              <w:rPr>
                <w:rFonts w:ascii="Arial" w:eastAsia="Arial" w:hAnsi="Arial" w:cs="Arial"/>
                <w:sz w:val="18"/>
                <w:szCs w:val="18"/>
              </w:rPr>
            </w:pPr>
            <w:r>
              <w:rPr>
                <w:rFonts w:ascii="Arial" w:eastAsia="Arial" w:hAnsi="Arial" w:cs="Arial"/>
                <w:sz w:val="18"/>
                <w:szCs w:val="18"/>
              </w:rPr>
              <w:t>X</w:t>
            </w:r>
          </w:p>
        </w:tc>
        <w:tc>
          <w:tcPr>
            <w:tcW w:w="1984" w:type="dxa"/>
          </w:tcPr>
          <w:p w14:paraId="76F9B6BD" w14:textId="77777777" w:rsidR="006C05B1" w:rsidRDefault="006C05B1" w:rsidP="004C7786">
            <w:pPr>
              <w:ind w:left="356"/>
              <w:rPr>
                <w:rFonts w:ascii="Arial" w:eastAsia="Arial" w:hAnsi="Arial" w:cs="Arial"/>
                <w:sz w:val="18"/>
                <w:szCs w:val="18"/>
                <w:highlight w:val="yellow"/>
              </w:rPr>
            </w:pPr>
          </w:p>
        </w:tc>
      </w:tr>
      <w:tr w:rsidR="006C05B1" w14:paraId="44A1F455" w14:textId="77777777" w:rsidTr="004C7786">
        <w:trPr>
          <w:trHeight w:val="960"/>
        </w:trPr>
        <w:tc>
          <w:tcPr>
            <w:tcW w:w="1984" w:type="dxa"/>
          </w:tcPr>
          <w:p w14:paraId="2ABF208D"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Todas las entidades</w:t>
            </w:r>
          </w:p>
        </w:tc>
        <w:tc>
          <w:tcPr>
            <w:tcW w:w="2408" w:type="dxa"/>
          </w:tcPr>
          <w:p w14:paraId="01508BB5"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No se presupuestan gastos por concepto de adquisición de terrenos, edificios o instalaciones de recreo, para disfrute de sus gerentes, presidentes ejecutivos y juntas directivas, prohibición que se establece en la Ley </w:t>
            </w:r>
            <w:proofErr w:type="spellStart"/>
            <w:r>
              <w:rPr>
                <w:rFonts w:ascii="Arial" w:eastAsia="Arial" w:hAnsi="Arial" w:cs="Arial"/>
                <w:sz w:val="18"/>
                <w:szCs w:val="18"/>
              </w:rPr>
              <w:t>N.°</w:t>
            </w:r>
            <w:proofErr w:type="spellEnd"/>
            <w:r>
              <w:rPr>
                <w:rFonts w:ascii="Arial" w:eastAsia="Arial" w:hAnsi="Arial" w:cs="Arial"/>
                <w:sz w:val="18"/>
                <w:szCs w:val="18"/>
              </w:rPr>
              <w:t xml:space="preserve"> 6745.</w:t>
            </w:r>
          </w:p>
        </w:tc>
        <w:tc>
          <w:tcPr>
            <w:tcW w:w="1988" w:type="dxa"/>
          </w:tcPr>
          <w:p w14:paraId="0A0C4100"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1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6745</w:t>
            </w:r>
          </w:p>
        </w:tc>
        <w:tc>
          <w:tcPr>
            <w:tcW w:w="709" w:type="dxa"/>
          </w:tcPr>
          <w:p w14:paraId="132650DB"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sz w:val="18"/>
                <w:szCs w:val="18"/>
              </w:rPr>
              <w:t>X</w:t>
            </w:r>
          </w:p>
        </w:tc>
        <w:tc>
          <w:tcPr>
            <w:tcW w:w="708" w:type="dxa"/>
          </w:tcPr>
          <w:p w14:paraId="3FF894D9" w14:textId="77777777" w:rsidR="006C05B1" w:rsidRDefault="006C05B1" w:rsidP="004C7786">
            <w:pPr>
              <w:spacing w:line="360" w:lineRule="auto"/>
              <w:rPr>
                <w:rFonts w:ascii="Arial" w:eastAsia="Arial" w:hAnsi="Arial" w:cs="Arial"/>
                <w:sz w:val="18"/>
                <w:szCs w:val="18"/>
              </w:rPr>
            </w:pPr>
          </w:p>
        </w:tc>
        <w:tc>
          <w:tcPr>
            <w:tcW w:w="851" w:type="dxa"/>
          </w:tcPr>
          <w:p w14:paraId="3E731C44" w14:textId="77777777" w:rsidR="006C05B1" w:rsidRDefault="006C05B1" w:rsidP="004C7786">
            <w:pPr>
              <w:spacing w:line="360" w:lineRule="auto"/>
              <w:rPr>
                <w:rFonts w:ascii="Arial" w:eastAsia="Arial" w:hAnsi="Arial" w:cs="Arial"/>
                <w:sz w:val="18"/>
                <w:szCs w:val="18"/>
              </w:rPr>
            </w:pPr>
          </w:p>
        </w:tc>
        <w:tc>
          <w:tcPr>
            <w:tcW w:w="1984" w:type="dxa"/>
          </w:tcPr>
          <w:p w14:paraId="61102D2D" w14:textId="77777777" w:rsidR="006C05B1" w:rsidRDefault="006C05B1" w:rsidP="004C7786">
            <w:pPr>
              <w:ind w:left="356"/>
              <w:rPr>
                <w:rFonts w:ascii="Arial" w:eastAsia="Arial" w:hAnsi="Arial" w:cs="Arial"/>
                <w:sz w:val="18"/>
                <w:szCs w:val="18"/>
              </w:rPr>
            </w:pPr>
            <w:r>
              <w:rPr>
                <w:rFonts w:ascii="Arial" w:eastAsia="Arial" w:hAnsi="Arial" w:cs="Arial"/>
                <w:sz w:val="18"/>
                <w:szCs w:val="18"/>
              </w:rPr>
              <w:t>La UNA no destina recursos para estos fines</w:t>
            </w:r>
          </w:p>
        </w:tc>
      </w:tr>
      <w:tr w:rsidR="006C05B1" w14:paraId="2B852515" w14:textId="77777777" w:rsidTr="004C7786">
        <w:trPr>
          <w:trHeight w:val="960"/>
        </w:trPr>
        <w:tc>
          <w:tcPr>
            <w:tcW w:w="1984" w:type="dxa"/>
          </w:tcPr>
          <w:p w14:paraId="14274AAE"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Instituciones del sector descentralizado afectas a lo dispuesto en las </w:t>
            </w:r>
            <w:proofErr w:type="gramStart"/>
            <w:r>
              <w:rPr>
                <w:rFonts w:ascii="Arial" w:eastAsia="Arial" w:hAnsi="Arial" w:cs="Arial"/>
                <w:sz w:val="18"/>
                <w:szCs w:val="18"/>
              </w:rPr>
              <w:t xml:space="preserve">Leyes  </w:t>
            </w:r>
            <w:proofErr w:type="spellStart"/>
            <w:r>
              <w:rPr>
                <w:rFonts w:ascii="Arial" w:eastAsia="Arial" w:hAnsi="Arial" w:cs="Arial"/>
                <w:sz w:val="18"/>
                <w:szCs w:val="18"/>
              </w:rPr>
              <w:t>N.°</w:t>
            </w:r>
            <w:proofErr w:type="spellEnd"/>
            <w:proofErr w:type="gramEnd"/>
            <w:r>
              <w:rPr>
                <w:rFonts w:ascii="Arial" w:eastAsia="Arial" w:hAnsi="Arial" w:cs="Arial"/>
                <w:sz w:val="18"/>
                <w:szCs w:val="18"/>
              </w:rPr>
              <w:t xml:space="preserve"> 6947 “Contratos de reestructuración de deuda pública con bancos privados extranjeros” y la Ley </w:t>
            </w:r>
            <w:proofErr w:type="spellStart"/>
            <w:r>
              <w:rPr>
                <w:rFonts w:ascii="Arial" w:eastAsia="Arial" w:hAnsi="Arial" w:cs="Arial"/>
                <w:sz w:val="18"/>
                <w:szCs w:val="18"/>
              </w:rPr>
              <w:t>N.°</w:t>
            </w:r>
            <w:proofErr w:type="spellEnd"/>
            <w:r>
              <w:rPr>
                <w:rFonts w:ascii="Arial" w:eastAsia="Arial" w:hAnsi="Arial" w:cs="Arial"/>
                <w:sz w:val="18"/>
                <w:szCs w:val="18"/>
              </w:rPr>
              <w:t xml:space="preserve"> 7010 “Contratos Financiamiento Externo con Bancos Privados Extranjeros” y </w:t>
            </w:r>
            <w:proofErr w:type="spellStart"/>
            <w:r>
              <w:rPr>
                <w:rFonts w:ascii="Arial" w:eastAsia="Arial" w:hAnsi="Arial" w:cs="Arial"/>
                <w:sz w:val="18"/>
                <w:szCs w:val="18"/>
              </w:rPr>
              <w:t>N.°</w:t>
            </w:r>
            <w:proofErr w:type="spellEnd"/>
            <w:r>
              <w:rPr>
                <w:rFonts w:ascii="Arial" w:eastAsia="Arial" w:hAnsi="Arial" w:cs="Arial"/>
                <w:sz w:val="18"/>
                <w:szCs w:val="18"/>
              </w:rPr>
              <w:t xml:space="preserve"> 7143 “Ley sobre deuda externa comercial del Sector Público de Costa Rica”</w:t>
            </w:r>
          </w:p>
          <w:p w14:paraId="4268BAF8" w14:textId="77777777" w:rsidR="006C05B1" w:rsidRDefault="006C05B1" w:rsidP="004C7786">
            <w:pPr>
              <w:tabs>
                <w:tab w:val="left" w:pos="355"/>
              </w:tabs>
              <w:rPr>
                <w:rFonts w:ascii="Arial" w:eastAsia="Arial" w:hAnsi="Arial" w:cs="Arial"/>
                <w:sz w:val="18"/>
                <w:szCs w:val="18"/>
              </w:rPr>
            </w:pPr>
          </w:p>
        </w:tc>
        <w:tc>
          <w:tcPr>
            <w:tcW w:w="2408" w:type="dxa"/>
          </w:tcPr>
          <w:p w14:paraId="46D99A0E"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Se incluye el contenido presupuestario para cumplir con las obligaciones derivadas de la concesión de créditos recibidos con fundamento en lo establecido en las leyes </w:t>
            </w:r>
            <w:proofErr w:type="spellStart"/>
            <w:r>
              <w:rPr>
                <w:rFonts w:ascii="Arial" w:eastAsia="Arial" w:hAnsi="Arial" w:cs="Arial"/>
                <w:sz w:val="18"/>
                <w:szCs w:val="18"/>
              </w:rPr>
              <w:t>N.°</w:t>
            </w:r>
            <w:proofErr w:type="spellEnd"/>
            <w:r>
              <w:rPr>
                <w:rFonts w:ascii="Arial" w:eastAsia="Arial" w:hAnsi="Arial" w:cs="Arial"/>
                <w:sz w:val="18"/>
                <w:szCs w:val="18"/>
              </w:rPr>
              <w:t xml:space="preserve"> 6947,  </w:t>
            </w:r>
            <w:proofErr w:type="spellStart"/>
            <w:r>
              <w:rPr>
                <w:rFonts w:ascii="Arial" w:eastAsia="Arial" w:hAnsi="Arial" w:cs="Arial"/>
                <w:sz w:val="18"/>
                <w:szCs w:val="18"/>
              </w:rPr>
              <w:t>N.°</w:t>
            </w:r>
            <w:proofErr w:type="spellEnd"/>
            <w:r>
              <w:rPr>
                <w:rFonts w:ascii="Arial" w:eastAsia="Arial" w:hAnsi="Arial" w:cs="Arial"/>
                <w:sz w:val="18"/>
                <w:szCs w:val="18"/>
              </w:rPr>
              <w:t xml:space="preserve"> 7010 y </w:t>
            </w:r>
            <w:proofErr w:type="spellStart"/>
            <w:r>
              <w:rPr>
                <w:rFonts w:ascii="Arial" w:eastAsia="Arial" w:hAnsi="Arial" w:cs="Arial"/>
                <w:sz w:val="18"/>
                <w:szCs w:val="18"/>
              </w:rPr>
              <w:t>N.°</w:t>
            </w:r>
            <w:proofErr w:type="spellEnd"/>
            <w:r>
              <w:rPr>
                <w:rFonts w:ascii="Arial" w:eastAsia="Arial" w:hAnsi="Arial" w:cs="Arial"/>
                <w:sz w:val="18"/>
                <w:szCs w:val="18"/>
              </w:rPr>
              <w:t xml:space="preserve"> 7143</w:t>
            </w:r>
          </w:p>
        </w:tc>
        <w:tc>
          <w:tcPr>
            <w:tcW w:w="1988" w:type="dxa"/>
          </w:tcPr>
          <w:p w14:paraId="24F7DC63"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3 de las Leyes </w:t>
            </w:r>
            <w:proofErr w:type="spellStart"/>
            <w:r>
              <w:rPr>
                <w:rFonts w:ascii="Arial" w:eastAsia="Arial" w:hAnsi="Arial" w:cs="Arial"/>
                <w:sz w:val="18"/>
                <w:szCs w:val="18"/>
              </w:rPr>
              <w:t>N.°</w:t>
            </w:r>
            <w:proofErr w:type="spellEnd"/>
            <w:r>
              <w:rPr>
                <w:rFonts w:ascii="Arial" w:eastAsia="Arial" w:hAnsi="Arial" w:cs="Arial"/>
                <w:sz w:val="18"/>
                <w:szCs w:val="18"/>
              </w:rPr>
              <w:t xml:space="preserve"> 6947 y </w:t>
            </w:r>
            <w:proofErr w:type="spellStart"/>
            <w:r>
              <w:rPr>
                <w:rFonts w:ascii="Arial" w:eastAsia="Arial" w:hAnsi="Arial" w:cs="Arial"/>
                <w:sz w:val="18"/>
                <w:szCs w:val="18"/>
              </w:rPr>
              <w:t>N.°</w:t>
            </w:r>
            <w:proofErr w:type="spellEnd"/>
            <w:r>
              <w:rPr>
                <w:rFonts w:ascii="Arial" w:eastAsia="Arial" w:hAnsi="Arial" w:cs="Arial"/>
                <w:sz w:val="18"/>
                <w:szCs w:val="18"/>
              </w:rPr>
              <w:t xml:space="preserve"> 7010 y artículo 4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7143.</w:t>
            </w:r>
          </w:p>
        </w:tc>
        <w:tc>
          <w:tcPr>
            <w:tcW w:w="709" w:type="dxa"/>
          </w:tcPr>
          <w:p w14:paraId="53CE7883" w14:textId="77777777" w:rsidR="006C05B1" w:rsidRDefault="006C05B1" w:rsidP="004C7786">
            <w:pPr>
              <w:spacing w:line="360" w:lineRule="auto"/>
              <w:rPr>
                <w:rFonts w:ascii="Arial" w:eastAsia="Arial" w:hAnsi="Arial" w:cs="Arial"/>
                <w:sz w:val="18"/>
                <w:szCs w:val="18"/>
              </w:rPr>
            </w:pPr>
          </w:p>
        </w:tc>
        <w:tc>
          <w:tcPr>
            <w:tcW w:w="708" w:type="dxa"/>
          </w:tcPr>
          <w:p w14:paraId="32F21C6C" w14:textId="77777777" w:rsidR="006C05B1" w:rsidRDefault="006C05B1" w:rsidP="004C7786">
            <w:pPr>
              <w:spacing w:line="360" w:lineRule="auto"/>
              <w:rPr>
                <w:rFonts w:ascii="Arial" w:eastAsia="Arial" w:hAnsi="Arial" w:cs="Arial"/>
                <w:sz w:val="18"/>
                <w:szCs w:val="18"/>
              </w:rPr>
            </w:pPr>
          </w:p>
        </w:tc>
        <w:tc>
          <w:tcPr>
            <w:tcW w:w="851" w:type="dxa"/>
          </w:tcPr>
          <w:p w14:paraId="0D39251E" w14:textId="77777777" w:rsidR="006C05B1" w:rsidRDefault="006C05B1" w:rsidP="004C7786">
            <w:pPr>
              <w:spacing w:line="360" w:lineRule="auto"/>
              <w:rPr>
                <w:rFonts w:ascii="Arial" w:eastAsia="Arial" w:hAnsi="Arial" w:cs="Arial"/>
                <w:sz w:val="18"/>
                <w:szCs w:val="18"/>
              </w:rPr>
            </w:pPr>
            <w:r>
              <w:rPr>
                <w:rFonts w:ascii="Arial" w:eastAsia="Arial" w:hAnsi="Arial" w:cs="Arial"/>
                <w:sz w:val="18"/>
                <w:szCs w:val="18"/>
              </w:rPr>
              <w:t>N/A</w:t>
            </w:r>
          </w:p>
        </w:tc>
        <w:tc>
          <w:tcPr>
            <w:tcW w:w="1984" w:type="dxa"/>
          </w:tcPr>
          <w:p w14:paraId="6451A71E" w14:textId="77777777" w:rsidR="006C05B1" w:rsidRDefault="006C05B1" w:rsidP="004C7786">
            <w:pPr>
              <w:ind w:left="356"/>
              <w:rPr>
                <w:rFonts w:ascii="Arial" w:eastAsia="Arial" w:hAnsi="Arial" w:cs="Arial"/>
                <w:sz w:val="18"/>
                <w:szCs w:val="18"/>
              </w:rPr>
            </w:pPr>
          </w:p>
        </w:tc>
      </w:tr>
      <w:tr w:rsidR="006C05B1" w14:paraId="110A0A66" w14:textId="77777777" w:rsidTr="004C7786">
        <w:tc>
          <w:tcPr>
            <w:tcW w:w="1984" w:type="dxa"/>
          </w:tcPr>
          <w:p w14:paraId="2DEC61C9" w14:textId="77777777" w:rsidR="006C05B1" w:rsidRDefault="006C05B1" w:rsidP="004C7786">
            <w:pPr>
              <w:rPr>
                <w:rFonts w:ascii="Arial" w:eastAsia="Arial" w:hAnsi="Arial" w:cs="Arial"/>
                <w:sz w:val="18"/>
                <w:szCs w:val="18"/>
              </w:rPr>
            </w:pPr>
            <w:proofErr w:type="gramStart"/>
            <w:r>
              <w:rPr>
                <w:rFonts w:ascii="Arial" w:eastAsia="Arial" w:hAnsi="Arial" w:cs="Arial"/>
                <w:sz w:val="18"/>
                <w:szCs w:val="18"/>
              </w:rPr>
              <w:t>Todas la entidades</w:t>
            </w:r>
            <w:proofErr w:type="gramEnd"/>
            <w:r>
              <w:rPr>
                <w:rFonts w:ascii="Arial" w:eastAsia="Arial" w:hAnsi="Arial" w:cs="Arial"/>
                <w:sz w:val="18"/>
                <w:szCs w:val="18"/>
              </w:rPr>
              <w:t xml:space="preserve"> del sector </w:t>
            </w:r>
            <w:r>
              <w:rPr>
                <w:rFonts w:ascii="Arial" w:eastAsia="Arial" w:hAnsi="Arial" w:cs="Arial"/>
                <w:sz w:val="18"/>
                <w:szCs w:val="18"/>
              </w:rPr>
              <w:lastRenderedPageBreak/>
              <w:t>descentralizado</w:t>
            </w:r>
          </w:p>
        </w:tc>
        <w:tc>
          <w:tcPr>
            <w:tcW w:w="2408" w:type="dxa"/>
          </w:tcPr>
          <w:p w14:paraId="6070169D" w14:textId="77777777" w:rsidR="006C05B1" w:rsidRDefault="006C05B1" w:rsidP="004C7786">
            <w:pPr>
              <w:rPr>
                <w:rFonts w:ascii="Arial" w:eastAsia="Arial" w:hAnsi="Arial" w:cs="Arial"/>
                <w:sz w:val="18"/>
                <w:szCs w:val="18"/>
              </w:rPr>
            </w:pPr>
            <w:r>
              <w:rPr>
                <w:rFonts w:ascii="Arial" w:eastAsia="Arial" w:hAnsi="Arial" w:cs="Arial"/>
                <w:sz w:val="18"/>
                <w:szCs w:val="18"/>
              </w:rPr>
              <w:lastRenderedPageBreak/>
              <w:t xml:space="preserve">No se destinan recursos del crédito externo para gastos corrientes de </w:t>
            </w:r>
            <w:r>
              <w:rPr>
                <w:rFonts w:ascii="Arial" w:eastAsia="Arial" w:hAnsi="Arial" w:cs="Arial"/>
                <w:sz w:val="18"/>
                <w:szCs w:val="18"/>
              </w:rPr>
              <w:lastRenderedPageBreak/>
              <w:t xml:space="preserve">operación, salvo en los casos autorizados por el artículo 13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6955.</w:t>
            </w:r>
          </w:p>
        </w:tc>
        <w:tc>
          <w:tcPr>
            <w:tcW w:w="1988" w:type="dxa"/>
          </w:tcPr>
          <w:p w14:paraId="47206086" w14:textId="77777777" w:rsidR="006C05B1" w:rsidRDefault="006C05B1" w:rsidP="004C7786">
            <w:pPr>
              <w:rPr>
                <w:rFonts w:ascii="Arial" w:eastAsia="Arial" w:hAnsi="Arial" w:cs="Arial"/>
                <w:sz w:val="18"/>
                <w:szCs w:val="18"/>
              </w:rPr>
            </w:pPr>
            <w:r>
              <w:rPr>
                <w:rFonts w:ascii="Arial" w:eastAsia="Arial" w:hAnsi="Arial" w:cs="Arial"/>
                <w:sz w:val="18"/>
                <w:szCs w:val="18"/>
              </w:rPr>
              <w:lastRenderedPageBreak/>
              <w:t xml:space="preserve">Artículo 13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6955</w:t>
            </w:r>
          </w:p>
        </w:tc>
        <w:tc>
          <w:tcPr>
            <w:tcW w:w="709" w:type="dxa"/>
          </w:tcPr>
          <w:p w14:paraId="4023C634"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sz w:val="18"/>
                <w:szCs w:val="18"/>
              </w:rPr>
              <w:t>X</w:t>
            </w:r>
          </w:p>
        </w:tc>
        <w:tc>
          <w:tcPr>
            <w:tcW w:w="708" w:type="dxa"/>
          </w:tcPr>
          <w:p w14:paraId="37778458" w14:textId="77777777" w:rsidR="006C05B1" w:rsidRDefault="006C05B1" w:rsidP="004C7786">
            <w:pPr>
              <w:spacing w:line="360" w:lineRule="auto"/>
              <w:jc w:val="center"/>
              <w:rPr>
                <w:rFonts w:ascii="Arial" w:eastAsia="Arial" w:hAnsi="Arial" w:cs="Arial"/>
                <w:sz w:val="18"/>
                <w:szCs w:val="18"/>
              </w:rPr>
            </w:pPr>
          </w:p>
        </w:tc>
        <w:tc>
          <w:tcPr>
            <w:tcW w:w="851" w:type="dxa"/>
          </w:tcPr>
          <w:p w14:paraId="7F1CFA6F" w14:textId="77777777" w:rsidR="006C05B1" w:rsidRDefault="006C05B1" w:rsidP="004C7786">
            <w:pPr>
              <w:spacing w:line="360" w:lineRule="auto"/>
              <w:jc w:val="center"/>
              <w:rPr>
                <w:rFonts w:ascii="Arial" w:eastAsia="Arial" w:hAnsi="Arial" w:cs="Arial"/>
                <w:sz w:val="18"/>
                <w:szCs w:val="18"/>
              </w:rPr>
            </w:pPr>
          </w:p>
        </w:tc>
        <w:tc>
          <w:tcPr>
            <w:tcW w:w="1984" w:type="dxa"/>
          </w:tcPr>
          <w:p w14:paraId="15C065B2" w14:textId="77777777" w:rsidR="006C05B1" w:rsidRDefault="006C05B1" w:rsidP="004C7786">
            <w:pPr>
              <w:ind w:left="356"/>
              <w:rPr>
                <w:rFonts w:ascii="Arial" w:eastAsia="Arial" w:hAnsi="Arial" w:cs="Arial"/>
                <w:sz w:val="18"/>
                <w:szCs w:val="18"/>
              </w:rPr>
            </w:pPr>
            <w:r>
              <w:rPr>
                <w:rFonts w:ascii="Arial" w:eastAsia="Arial" w:hAnsi="Arial" w:cs="Arial"/>
                <w:sz w:val="18"/>
                <w:szCs w:val="18"/>
              </w:rPr>
              <w:t>La UNA no tiene créditos externos</w:t>
            </w:r>
          </w:p>
        </w:tc>
      </w:tr>
      <w:tr w:rsidR="006C05B1" w14:paraId="095C340E" w14:textId="77777777" w:rsidTr="004C7786">
        <w:tc>
          <w:tcPr>
            <w:tcW w:w="1984" w:type="dxa"/>
          </w:tcPr>
          <w:p w14:paraId="493DAF64"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Todos los sujetos públicos bajo el ámbito de aprobación de la CGR que perciban los recursos indicados en el artículo 3 de la Ley </w:t>
            </w:r>
            <w:proofErr w:type="spellStart"/>
            <w:proofErr w:type="gramStart"/>
            <w:r>
              <w:rPr>
                <w:rFonts w:ascii="Arial" w:eastAsia="Arial" w:hAnsi="Arial" w:cs="Arial"/>
                <w:sz w:val="18"/>
                <w:szCs w:val="18"/>
              </w:rPr>
              <w:t>N.°</w:t>
            </w:r>
            <w:proofErr w:type="spellEnd"/>
            <w:r>
              <w:rPr>
                <w:rFonts w:ascii="Arial" w:eastAsia="Arial" w:hAnsi="Arial" w:cs="Arial"/>
                <w:sz w:val="18"/>
                <w:szCs w:val="18"/>
              </w:rPr>
              <w:t xml:space="preserve">  9371</w:t>
            </w:r>
            <w:proofErr w:type="gramEnd"/>
            <w:r>
              <w:rPr>
                <w:rFonts w:ascii="Arial" w:eastAsia="Arial" w:hAnsi="Arial" w:cs="Arial"/>
                <w:sz w:val="18"/>
                <w:szCs w:val="18"/>
              </w:rPr>
              <w:t xml:space="preserve"> de eficiencia en la administración de los recursos públicos.</w:t>
            </w:r>
          </w:p>
          <w:p w14:paraId="5E7E5BFA" w14:textId="77777777" w:rsidR="006C05B1" w:rsidRDefault="006C05B1" w:rsidP="004C7786">
            <w:pPr>
              <w:rPr>
                <w:rFonts w:ascii="Arial" w:eastAsia="Arial" w:hAnsi="Arial" w:cs="Arial"/>
                <w:sz w:val="18"/>
                <w:szCs w:val="18"/>
              </w:rPr>
            </w:pPr>
          </w:p>
        </w:tc>
        <w:tc>
          <w:tcPr>
            <w:tcW w:w="2408" w:type="dxa"/>
          </w:tcPr>
          <w:p w14:paraId="309B7F0E" w14:textId="77777777" w:rsidR="006C05B1" w:rsidRDefault="006C05B1" w:rsidP="004C7786">
            <w:pPr>
              <w:rPr>
                <w:rFonts w:ascii="Arial" w:eastAsia="Arial" w:hAnsi="Arial" w:cs="Arial"/>
                <w:sz w:val="18"/>
                <w:szCs w:val="18"/>
              </w:rPr>
            </w:pPr>
            <w:r>
              <w:rPr>
                <w:rFonts w:ascii="Arial" w:eastAsia="Arial" w:hAnsi="Arial" w:cs="Arial"/>
                <w:sz w:val="18"/>
                <w:szCs w:val="18"/>
              </w:rPr>
              <w:t>Establece un plazo máximo para la ejecución de los recursos del superávit libre originados en transferencias del presupuesto nacional, de lo contrario procede la devolución al presupuesto de la República.</w:t>
            </w:r>
          </w:p>
          <w:p w14:paraId="586611E1" w14:textId="77777777" w:rsidR="006C05B1" w:rsidRDefault="006C05B1" w:rsidP="004C7786">
            <w:pPr>
              <w:rPr>
                <w:rFonts w:ascii="Arial" w:eastAsia="Arial" w:hAnsi="Arial" w:cs="Arial"/>
                <w:sz w:val="18"/>
                <w:szCs w:val="18"/>
              </w:rPr>
            </w:pPr>
          </w:p>
        </w:tc>
        <w:tc>
          <w:tcPr>
            <w:tcW w:w="1988" w:type="dxa"/>
          </w:tcPr>
          <w:p w14:paraId="5EC8BDC0"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5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9371 </w:t>
            </w:r>
          </w:p>
        </w:tc>
        <w:tc>
          <w:tcPr>
            <w:tcW w:w="709" w:type="dxa"/>
          </w:tcPr>
          <w:p w14:paraId="562466DC" w14:textId="77777777" w:rsidR="006C05B1" w:rsidRDefault="006C05B1" w:rsidP="004C7786">
            <w:pPr>
              <w:spacing w:line="360" w:lineRule="auto"/>
              <w:jc w:val="center"/>
              <w:rPr>
                <w:rFonts w:ascii="Arial" w:eastAsia="Arial" w:hAnsi="Arial" w:cs="Arial"/>
                <w:sz w:val="18"/>
                <w:szCs w:val="18"/>
                <w:highlight w:val="yellow"/>
              </w:rPr>
            </w:pPr>
          </w:p>
        </w:tc>
        <w:tc>
          <w:tcPr>
            <w:tcW w:w="708" w:type="dxa"/>
          </w:tcPr>
          <w:p w14:paraId="4D8AE647" w14:textId="77777777" w:rsidR="006C05B1" w:rsidRDefault="006C05B1" w:rsidP="004C7786">
            <w:pPr>
              <w:spacing w:line="360" w:lineRule="auto"/>
              <w:jc w:val="center"/>
              <w:rPr>
                <w:rFonts w:ascii="Arial" w:eastAsia="Arial" w:hAnsi="Arial" w:cs="Arial"/>
                <w:sz w:val="18"/>
                <w:szCs w:val="18"/>
                <w:highlight w:val="yellow"/>
              </w:rPr>
            </w:pPr>
          </w:p>
        </w:tc>
        <w:tc>
          <w:tcPr>
            <w:tcW w:w="851" w:type="dxa"/>
          </w:tcPr>
          <w:p w14:paraId="64B12242" w14:textId="77777777" w:rsidR="006C05B1" w:rsidRDefault="006C05B1" w:rsidP="004C7786">
            <w:pPr>
              <w:spacing w:line="360" w:lineRule="auto"/>
              <w:jc w:val="center"/>
              <w:rPr>
                <w:rFonts w:ascii="Arial" w:eastAsia="Arial" w:hAnsi="Arial" w:cs="Arial"/>
                <w:sz w:val="18"/>
                <w:szCs w:val="18"/>
                <w:highlight w:val="yellow"/>
              </w:rPr>
            </w:pPr>
            <w:r w:rsidRPr="00C73C50">
              <w:rPr>
                <w:rFonts w:ascii="Arial" w:eastAsia="Arial" w:hAnsi="Arial" w:cs="Arial"/>
                <w:sz w:val="18"/>
                <w:szCs w:val="18"/>
              </w:rPr>
              <w:t>X</w:t>
            </w:r>
          </w:p>
        </w:tc>
        <w:tc>
          <w:tcPr>
            <w:tcW w:w="1984" w:type="dxa"/>
          </w:tcPr>
          <w:p w14:paraId="7A7C3077" w14:textId="77777777" w:rsidR="006C05B1" w:rsidRDefault="006C05B1" w:rsidP="004C7786">
            <w:pPr>
              <w:ind w:left="356"/>
              <w:rPr>
                <w:rFonts w:ascii="Arial" w:eastAsia="Arial" w:hAnsi="Arial" w:cs="Arial"/>
                <w:sz w:val="18"/>
                <w:szCs w:val="18"/>
                <w:highlight w:val="yellow"/>
              </w:rPr>
            </w:pPr>
            <w:r w:rsidRPr="00C73C50">
              <w:rPr>
                <w:rFonts w:ascii="Arial" w:eastAsia="Arial" w:hAnsi="Arial" w:cs="Arial"/>
                <w:sz w:val="18"/>
                <w:szCs w:val="18"/>
              </w:rPr>
              <w:t xml:space="preserve">La UNA no está </w:t>
            </w:r>
            <w:r>
              <w:rPr>
                <w:rFonts w:ascii="Arial" w:eastAsia="Arial" w:hAnsi="Arial" w:cs="Arial"/>
                <w:sz w:val="18"/>
                <w:szCs w:val="18"/>
              </w:rPr>
              <w:t xml:space="preserve">sujeta </w:t>
            </w:r>
            <w:r w:rsidRPr="00C73C50">
              <w:rPr>
                <w:rFonts w:ascii="Arial" w:eastAsia="Arial" w:hAnsi="Arial" w:cs="Arial"/>
                <w:sz w:val="18"/>
                <w:szCs w:val="18"/>
              </w:rPr>
              <w:t>al principio constitucional de caja única del Estado</w:t>
            </w:r>
          </w:p>
        </w:tc>
      </w:tr>
      <w:tr w:rsidR="006C05B1" w14:paraId="771E830F" w14:textId="77777777" w:rsidTr="004C7786">
        <w:tc>
          <w:tcPr>
            <w:tcW w:w="1984" w:type="dxa"/>
          </w:tcPr>
          <w:p w14:paraId="3145A313"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Sector Público no financiero, título IV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9635 y su Reglamento.</w:t>
            </w:r>
          </w:p>
        </w:tc>
        <w:tc>
          <w:tcPr>
            <w:tcW w:w="2408" w:type="dxa"/>
          </w:tcPr>
          <w:p w14:paraId="578DED43" w14:textId="77777777" w:rsidR="006C05B1" w:rsidRDefault="006C05B1" w:rsidP="004C7786">
            <w:pPr>
              <w:rPr>
                <w:rFonts w:ascii="Arial" w:eastAsia="Arial" w:hAnsi="Arial" w:cs="Arial"/>
                <w:sz w:val="18"/>
                <w:szCs w:val="18"/>
              </w:rPr>
            </w:pPr>
            <w:r>
              <w:rPr>
                <w:rFonts w:ascii="Arial" w:eastAsia="Arial" w:hAnsi="Arial" w:cs="Arial"/>
                <w:sz w:val="18"/>
                <w:szCs w:val="18"/>
              </w:rPr>
              <w:t>Establece el cumplimiento por parte de las instituciones que conforman el Sector Público no Financiero de la Regla Fiscal.</w:t>
            </w:r>
          </w:p>
        </w:tc>
        <w:tc>
          <w:tcPr>
            <w:tcW w:w="1988" w:type="dxa"/>
          </w:tcPr>
          <w:p w14:paraId="7AD4099D"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11 y 19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9635</w:t>
            </w:r>
          </w:p>
        </w:tc>
        <w:tc>
          <w:tcPr>
            <w:tcW w:w="709" w:type="dxa"/>
          </w:tcPr>
          <w:p w14:paraId="3381C9EA"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sz w:val="18"/>
                <w:szCs w:val="18"/>
              </w:rPr>
              <w:t>X</w:t>
            </w:r>
          </w:p>
        </w:tc>
        <w:tc>
          <w:tcPr>
            <w:tcW w:w="708" w:type="dxa"/>
          </w:tcPr>
          <w:p w14:paraId="152BF5D8" w14:textId="77777777" w:rsidR="006C05B1" w:rsidRDefault="006C05B1" w:rsidP="004C7786">
            <w:pPr>
              <w:spacing w:line="360" w:lineRule="auto"/>
              <w:jc w:val="center"/>
              <w:rPr>
                <w:rFonts w:ascii="Arial" w:eastAsia="Arial" w:hAnsi="Arial" w:cs="Arial"/>
                <w:sz w:val="18"/>
                <w:szCs w:val="18"/>
              </w:rPr>
            </w:pPr>
          </w:p>
        </w:tc>
        <w:tc>
          <w:tcPr>
            <w:tcW w:w="851" w:type="dxa"/>
          </w:tcPr>
          <w:p w14:paraId="52831F28" w14:textId="77777777" w:rsidR="006C05B1" w:rsidRDefault="006C05B1" w:rsidP="004C7786">
            <w:pPr>
              <w:spacing w:line="360" w:lineRule="auto"/>
              <w:jc w:val="center"/>
              <w:rPr>
                <w:rFonts w:ascii="Arial" w:eastAsia="Arial" w:hAnsi="Arial" w:cs="Arial"/>
                <w:sz w:val="18"/>
                <w:szCs w:val="18"/>
              </w:rPr>
            </w:pPr>
          </w:p>
        </w:tc>
        <w:tc>
          <w:tcPr>
            <w:tcW w:w="1984" w:type="dxa"/>
          </w:tcPr>
          <w:p w14:paraId="0B4F2A82" w14:textId="77777777" w:rsidR="006C05B1" w:rsidRDefault="006C05B1" w:rsidP="004C7786">
            <w:pPr>
              <w:ind w:left="356"/>
              <w:rPr>
                <w:rFonts w:ascii="Arial" w:eastAsia="Arial" w:hAnsi="Arial" w:cs="Arial"/>
                <w:sz w:val="18"/>
                <w:szCs w:val="18"/>
              </w:rPr>
            </w:pPr>
          </w:p>
        </w:tc>
      </w:tr>
    </w:tbl>
    <w:p w14:paraId="6896BB60" w14:textId="77777777" w:rsidR="006C05B1" w:rsidRDefault="006C05B1" w:rsidP="006C05B1">
      <w:pPr>
        <w:tabs>
          <w:tab w:val="left" w:pos="5740"/>
          <w:tab w:val="left" w:pos="6733"/>
          <w:tab w:val="left" w:pos="7583"/>
          <w:tab w:val="left" w:pos="8575"/>
          <w:tab w:val="left" w:pos="9284"/>
          <w:tab w:val="left" w:pos="10560"/>
          <w:tab w:val="left" w:pos="14104"/>
        </w:tabs>
        <w:ind w:left="354"/>
        <w:rPr>
          <w:rFonts w:ascii="Arial" w:eastAsia="Arial" w:hAnsi="Arial" w:cs="Arial"/>
        </w:rPr>
      </w:pPr>
    </w:p>
    <w:p w14:paraId="799F457C" w14:textId="77777777" w:rsidR="006C05B1" w:rsidRDefault="006C05B1" w:rsidP="006C05B1">
      <w:pPr>
        <w:tabs>
          <w:tab w:val="left" w:pos="5740"/>
          <w:tab w:val="left" w:pos="6733"/>
          <w:tab w:val="left" w:pos="7583"/>
          <w:tab w:val="left" w:pos="8575"/>
          <w:tab w:val="left" w:pos="9284"/>
          <w:tab w:val="left" w:pos="10560"/>
          <w:tab w:val="left" w:pos="14104"/>
        </w:tabs>
        <w:ind w:left="354"/>
        <w:rPr>
          <w:rFonts w:ascii="Arial" w:eastAsia="Arial" w:hAnsi="Arial" w:cs="Arial"/>
        </w:rPr>
      </w:pPr>
    </w:p>
    <w:tbl>
      <w:tblPr>
        <w:tblW w:w="10632"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4"/>
        <w:gridCol w:w="2408"/>
        <w:gridCol w:w="1988"/>
        <w:gridCol w:w="709"/>
        <w:gridCol w:w="708"/>
        <w:gridCol w:w="851"/>
        <w:gridCol w:w="1984"/>
      </w:tblGrid>
      <w:tr w:rsidR="006C05B1" w14:paraId="363B4519" w14:textId="77777777" w:rsidTr="004C7786">
        <w:trPr>
          <w:trHeight w:val="420"/>
        </w:trPr>
        <w:tc>
          <w:tcPr>
            <w:tcW w:w="10632" w:type="dxa"/>
            <w:gridSpan w:val="7"/>
            <w:shd w:val="clear" w:color="auto" w:fill="D9D9D9"/>
          </w:tcPr>
          <w:p w14:paraId="6E39B0A9"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rPr>
              <w:t>DISPOSICIONES DE APLICACIÓN ESPECÍFICA</w:t>
            </w:r>
          </w:p>
        </w:tc>
      </w:tr>
      <w:tr w:rsidR="006C05B1" w14:paraId="43DC0087" w14:textId="77777777" w:rsidTr="004C7786">
        <w:trPr>
          <w:trHeight w:val="380"/>
        </w:trPr>
        <w:tc>
          <w:tcPr>
            <w:tcW w:w="1984" w:type="dxa"/>
          </w:tcPr>
          <w:p w14:paraId="1AD693BF"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INSTITUCIÓN</w:t>
            </w:r>
          </w:p>
        </w:tc>
        <w:tc>
          <w:tcPr>
            <w:tcW w:w="2408" w:type="dxa"/>
          </w:tcPr>
          <w:p w14:paraId="34EEBAB0"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DISPOSICIÓN</w:t>
            </w:r>
          </w:p>
        </w:tc>
        <w:tc>
          <w:tcPr>
            <w:tcW w:w="1988" w:type="dxa"/>
          </w:tcPr>
          <w:p w14:paraId="457CC389"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LEY</w:t>
            </w:r>
          </w:p>
        </w:tc>
        <w:tc>
          <w:tcPr>
            <w:tcW w:w="709" w:type="dxa"/>
          </w:tcPr>
          <w:p w14:paraId="5E663130"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SI</w:t>
            </w:r>
          </w:p>
        </w:tc>
        <w:tc>
          <w:tcPr>
            <w:tcW w:w="708" w:type="dxa"/>
          </w:tcPr>
          <w:p w14:paraId="1179F726"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NO</w:t>
            </w:r>
          </w:p>
        </w:tc>
        <w:tc>
          <w:tcPr>
            <w:tcW w:w="851" w:type="dxa"/>
          </w:tcPr>
          <w:p w14:paraId="0F0B3830"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N/A</w:t>
            </w:r>
          </w:p>
        </w:tc>
        <w:tc>
          <w:tcPr>
            <w:tcW w:w="1984" w:type="dxa"/>
          </w:tcPr>
          <w:p w14:paraId="3C773293" w14:textId="77777777" w:rsidR="006C05B1" w:rsidRDefault="006C05B1" w:rsidP="004C7786">
            <w:pPr>
              <w:spacing w:line="360" w:lineRule="auto"/>
              <w:jc w:val="center"/>
              <w:rPr>
                <w:rFonts w:ascii="Arial" w:eastAsia="Arial" w:hAnsi="Arial" w:cs="Arial"/>
                <w:sz w:val="18"/>
                <w:szCs w:val="18"/>
              </w:rPr>
            </w:pPr>
            <w:r>
              <w:rPr>
                <w:rFonts w:ascii="Arial" w:eastAsia="Arial" w:hAnsi="Arial" w:cs="Arial"/>
                <w:b/>
                <w:sz w:val="18"/>
                <w:szCs w:val="18"/>
              </w:rPr>
              <w:t>OBSERVACIONES</w:t>
            </w:r>
          </w:p>
        </w:tc>
      </w:tr>
      <w:tr w:rsidR="006C05B1" w14:paraId="279F69F8" w14:textId="77777777" w:rsidTr="004C7786">
        <w:tc>
          <w:tcPr>
            <w:tcW w:w="1984" w:type="dxa"/>
          </w:tcPr>
          <w:p w14:paraId="6A0D0DB0" w14:textId="77777777" w:rsidR="006C05B1" w:rsidRDefault="006C05B1" w:rsidP="004C7786">
            <w:pPr>
              <w:rPr>
                <w:rFonts w:ascii="Arial" w:eastAsia="Arial" w:hAnsi="Arial" w:cs="Arial"/>
                <w:sz w:val="18"/>
                <w:szCs w:val="18"/>
              </w:rPr>
            </w:pPr>
            <w:r>
              <w:rPr>
                <w:rFonts w:ascii="Arial" w:eastAsia="Arial" w:hAnsi="Arial" w:cs="Arial"/>
                <w:sz w:val="18"/>
                <w:szCs w:val="18"/>
              </w:rPr>
              <w:t>INFOCOOP</w:t>
            </w:r>
          </w:p>
        </w:tc>
        <w:tc>
          <w:tcPr>
            <w:tcW w:w="2408" w:type="dxa"/>
          </w:tcPr>
          <w:p w14:paraId="11D30031"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Se utiliza menos del 10% de su patrimonio para el presupuesto de gastos operativos, según lo dispuesto en el párrafo primero del artículo 182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4179.</w:t>
            </w:r>
          </w:p>
        </w:tc>
        <w:tc>
          <w:tcPr>
            <w:tcW w:w="1988" w:type="dxa"/>
          </w:tcPr>
          <w:p w14:paraId="66BB16D0"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182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4179</w:t>
            </w:r>
          </w:p>
          <w:p w14:paraId="3267208D" w14:textId="77777777" w:rsidR="006C05B1" w:rsidRDefault="006C05B1" w:rsidP="004C7786">
            <w:pPr>
              <w:spacing w:line="360" w:lineRule="auto"/>
              <w:ind w:left="356" w:hanging="356"/>
              <w:rPr>
                <w:rFonts w:ascii="Arial" w:eastAsia="Arial" w:hAnsi="Arial" w:cs="Arial"/>
                <w:sz w:val="18"/>
                <w:szCs w:val="18"/>
              </w:rPr>
            </w:pPr>
          </w:p>
        </w:tc>
        <w:tc>
          <w:tcPr>
            <w:tcW w:w="709" w:type="dxa"/>
          </w:tcPr>
          <w:p w14:paraId="395885C8" w14:textId="77777777" w:rsidR="006C05B1" w:rsidRDefault="006C05B1" w:rsidP="004C7786">
            <w:pPr>
              <w:ind w:left="356" w:hanging="356"/>
              <w:rPr>
                <w:rFonts w:ascii="Arial" w:eastAsia="Arial" w:hAnsi="Arial" w:cs="Arial"/>
                <w:sz w:val="18"/>
                <w:szCs w:val="18"/>
              </w:rPr>
            </w:pPr>
          </w:p>
        </w:tc>
        <w:tc>
          <w:tcPr>
            <w:tcW w:w="708" w:type="dxa"/>
          </w:tcPr>
          <w:p w14:paraId="14112B37" w14:textId="77777777" w:rsidR="006C05B1" w:rsidRDefault="006C05B1" w:rsidP="004C7786">
            <w:pPr>
              <w:ind w:left="356" w:hanging="356"/>
              <w:rPr>
                <w:rFonts w:ascii="Arial" w:eastAsia="Arial" w:hAnsi="Arial" w:cs="Arial"/>
                <w:sz w:val="18"/>
                <w:szCs w:val="18"/>
              </w:rPr>
            </w:pPr>
          </w:p>
        </w:tc>
        <w:tc>
          <w:tcPr>
            <w:tcW w:w="851" w:type="dxa"/>
          </w:tcPr>
          <w:p w14:paraId="71B3A37C" w14:textId="77777777" w:rsidR="006C05B1" w:rsidRDefault="006C05B1" w:rsidP="004C7786">
            <w:pPr>
              <w:ind w:left="356" w:hanging="356"/>
              <w:rPr>
                <w:rFonts w:ascii="Arial" w:eastAsia="Arial" w:hAnsi="Arial" w:cs="Arial"/>
                <w:sz w:val="18"/>
                <w:szCs w:val="18"/>
              </w:rPr>
            </w:pPr>
            <w:r>
              <w:rPr>
                <w:rFonts w:ascii="Arial" w:eastAsia="Arial" w:hAnsi="Arial" w:cs="Arial"/>
                <w:sz w:val="18"/>
                <w:szCs w:val="18"/>
              </w:rPr>
              <w:t>N/A</w:t>
            </w:r>
          </w:p>
        </w:tc>
        <w:tc>
          <w:tcPr>
            <w:tcW w:w="1984" w:type="dxa"/>
          </w:tcPr>
          <w:p w14:paraId="1393C954" w14:textId="77777777" w:rsidR="006C05B1" w:rsidRDefault="006C05B1" w:rsidP="004C7786">
            <w:pPr>
              <w:ind w:left="356" w:hanging="356"/>
              <w:rPr>
                <w:rFonts w:ascii="Arial" w:eastAsia="Arial" w:hAnsi="Arial" w:cs="Arial"/>
                <w:sz w:val="18"/>
                <w:szCs w:val="18"/>
              </w:rPr>
            </w:pPr>
          </w:p>
        </w:tc>
      </w:tr>
      <w:tr w:rsidR="006C05B1" w14:paraId="3C5058DA" w14:textId="77777777" w:rsidTr="004C7786">
        <w:tc>
          <w:tcPr>
            <w:tcW w:w="1984" w:type="dxa"/>
          </w:tcPr>
          <w:p w14:paraId="29B10964"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INCOP</w:t>
            </w:r>
          </w:p>
          <w:p w14:paraId="07C200F2" w14:textId="77777777" w:rsidR="006C05B1" w:rsidRDefault="006C05B1" w:rsidP="004C7786">
            <w:pPr>
              <w:tabs>
                <w:tab w:val="left" w:pos="355"/>
              </w:tabs>
              <w:ind w:left="356"/>
              <w:rPr>
                <w:rFonts w:ascii="Arial" w:eastAsia="Arial" w:hAnsi="Arial" w:cs="Arial"/>
                <w:sz w:val="18"/>
                <w:szCs w:val="18"/>
              </w:rPr>
            </w:pPr>
          </w:p>
        </w:tc>
        <w:tc>
          <w:tcPr>
            <w:tcW w:w="2408" w:type="dxa"/>
          </w:tcPr>
          <w:p w14:paraId="38AAFF8F"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Cumplió con la obligación de destinar los </w:t>
            </w:r>
            <w:proofErr w:type="gramStart"/>
            <w:r>
              <w:rPr>
                <w:rFonts w:ascii="Arial" w:eastAsia="Arial" w:hAnsi="Arial" w:cs="Arial"/>
                <w:sz w:val="18"/>
                <w:szCs w:val="18"/>
              </w:rPr>
              <w:t>recursos  correspondientes</w:t>
            </w:r>
            <w:proofErr w:type="gramEnd"/>
            <w:r>
              <w:rPr>
                <w:rFonts w:ascii="Arial" w:eastAsia="Arial" w:hAnsi="Arial" w:cs="Arial"/>
                <w:sz w:val="18"/>
                <w:szCs w:val="18"/>
              </w:rPr>
              <w:t xml:space="preserve"> a servicios de muellaje para la Municipalidad del Cantón Central de Puntarenas, conforme lo dispuesto en los artículos 1 </w:t>
            </w:r>
            <w:r>
              <w:rPr>
                <w:rFonts w:ascii="Arial" w:eastAsia="Arial" w:hAnsi="Arial" w:cs="Arial"/>
                <w:sz w:val="18"/>
                <w:szCs w:val="18"/>
              </w:rPr>
              <w:lastRenderedPageBreak/>
              <w:t xml:space="preserve">y 3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4429 (afectada por artículo 2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4964).</w:t>
            </w:r>
          </w:p>
        </w:tc>
        <w:tc>
          <w:tcPr>
            <w:tcW w:w="1988" w:type="dxa"/>
          </w:tcPr>
          <w:p w14:paraId="131ADAE8" w14:textId="77777777" w:rsidR="006C05B1" w:rsidRDefault="006C05B1" w:rsidP="004C7786">
            <w:pPr>
              <w:rPr>
                <w:rFonts w:ascii="Arial" w:eastAsia="Arial" w:hAnsi="Arial" w:cs="Arial"/>
                <w:sz w:val="18"/>
                <w:szCs w:val="18"/>
              </w:rPr>
            </w:pPr>
            <w:r>
              <w:rPr>
                <w:rFonts w:ascii="Arial" w:eastAsia="Arial" w:hAnsi="Arial" w:cs="Arial"/>
                <w:sz w:val="18"/>
                <w:szCs w:val="18"/>
              </w:rPr>
              <w:lastRenderedPageBreak/>
              <w:t xml:space="preserve">Artículos 1 y 3 de la Ley N.°4429 (afectada por artículo 2°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4964).</w:t>
            </w:r>
          </w:p>
        </w:tc>
        <w:tc>
          <w:tcPr>
            <w:tcW w:w="709" w:type="dxa"/>
          </w:tcPr>
          <w:p w14:paraId="084CB47A" w14:textId="77777777" w:rsidR="006C05B1" w:rsidRDefault="006C05B1" w:rsidP="004C7786">
            <w:pPr>
              <w:spacing w:line="360" w:lineRule="auto"/>
              <w:rPr>
                <w:rFonts w:ascii="Arial" w:eastAsia="Arial" w:hAnsi="Arial" w:cs="Arial"/>
                <w:sz w:val="18"/>
                <w:szCs w:val="18"/>
              </w:rPr>
            </w:pPr>
          </w:p>
        </w:tc>
        <w:tc>
          <w:tcPr>
            <w:tcW w:w="708" w:type="dxa"/>
          </w:tcPr>
          <w:p w14:paraId="01B456A9" w14:textId="77777777" w:rsidR="006C05B1" w:rsidRDefault="006C05B1" w:rsidP="004C7786">
            <w:pPr>
              <w:spacing w:line="360" w:lineRule="auto"/>
              <w:rPr>
                <w:rFonts w:ascii="Arial" w:eastAsia="Arial" w:hAnsi="Arial" w:cs="Arial"/>
                <w:sz w:val="18"/>
                <w:szCs w:val="18"/>
              </w:rPr>
            </w:pPr>
          </w:p>
        </w:tc>
        <w:tc>
          <w:tcPr>
            <w:tcW w:w="851" w:type="dxa"/>
          </w:tcPr>
          <w:p w14:paraId="7E6D368E" w14:textId="77777777" w:rsidR="006C05B1" w:rsidRDefault="006C05B1" w:rsidP="004C7786">
            <w:pPr>
              <w:spacing w:line="360" w:lineRule="auto"/>
              <w:rPr>
                <w:rFonts w:ascii="Arial" w:eastAsia="Arial" w:hAnsi="Arial" w:cs="Arial"/>
                <w:sz w:val="18"/>
                <w:szCs w:val="18"/>
              </w:rPr>
            </w:pPr>
            <w:r>
              <w:rPr>
                <w:rFonts w:ascii="Arial" w:eastAsia="Arial" w:hAnsi="Arial" w:cs="Arial"/>
                <w:sz w:val="18"/>
                <w:szCs w:val="18"/>
              </w:rPr>
              <w:t>N/A</w:t>
            </w:r>
          </w:p>
        </w:tc>
        <w:tc>
          <w:tcPr>
            <w:tcW w:w="1984" w:type="dxa"/>
          </w:tcPr>
          <w:p w14:paraId="3ED2E963" w14:textId="77777777" w:rsidR="006C05B1" w:rsidRDefault="006C05B1" w:rsidP="004C7786">
            <w:pPr>
              <w:ind w:left="356"/>
              <w:rPr>
                <w:rFonts w:ascii="Arial" w:eastAsia="Arial" w:hAnsi="Arial" w:cs="Arial"/>
                <w:sz w:val="18"/>
                <w:szCs w:val="18"/>
              </w:rPr>
            </w:pPr>
          </w:p>
        </w:tc>
      </w:tr>
      <w:tr w:rsidR="006C05B1" w14:paraId="7C7DEF16" w14:textId="77777777" w:rsidTr="004C7786">
        <w:trPr>
          <w:trHeight w:val="980"/>
        </w:trPr>
        <w:tc>
          <w:tcPr>
            <w:tcW w:w="1984" w:type="dxa"/>
          </w:tcPr>
          <w:p w14:paraId="716D6D86"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INCOP</w:t>
            </w:r>
          </w:p>
          <w:p w14:paraId="0E0F8EB7" w14:textId="77777777" w:rsidR="006C05B1" w:rsidRDefault="006C05B1" w:rsidP="004C7786">
            <w:pPr>
              <w:tabs>
                <w:tab w:val="left" w:pos="355"/>
              </w:tabs>
              <w:rPr>
                <w:rFonts w:ascii="Arial" w:eastAsia="Arial" w:hAnsi="Arial" w:cs="Arial"/>
                <w:sz w:val="18"/>
                <w:szCs w:val="18"/>
              </w:rPr>
            </w:pPr>
          </w:p>
        </w:tc>
        <w:tc>
          <w:tcPr>
            <w:tcW w:w="2408" w:type="dxa"/>
          </w:tcPr>
          <w:p w14:paraId="05E2BEA7"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Se cumple con lo dispuesto en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4964.</w:t>
            </w:r>
          </w:p>
        </w:tc>
        <w:tc>
          <w:tcPr>
            <w:tcW w:w="1988" w:type="dxa"/>
          </w:tcPr>
          <w:p w14:paraId="66B8BAAC"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Transitorio VI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4964.</w:t>
            </w:r>
          </w:p>
        </w:tc>
        <w:tc>
          <w:tcPr>
            <w:tcW w:w="709" w:type="dxa"/>
          </w:tcPr>
          <w:p w14:paraId="57DE468E" w14:textId="77777777" w:rsidR="006C05B1" w:rsidRDefault="006C05B1" w:rsidP="004C7786">
            <w:pPr>
              <w:spacing w:line="360" w:lineRule="auto"/>
              <w:rPr>
                <w:rFonts w:ascii="Arial" w:eastAsia="Arial" w:hAnsi="Arial" w:cs="Arial"/>
                <w:sz w:val="18"/>
                <w:szCs w:val="18"/>
              </w:rPr>
            </w:pPr>
          </w:p>
        </w:tc>
        <w:tc>
          <w:tcPr>
            <w:tcW w:w="708" w:type="dxa"/>
          </w:tcPr>
          <w:p w14:paraId="054588E9" w14:textId="77777777" w:rsidR="006C05B1" w:rsidRDefault="006C05B1" w:rsidP="004C7786">
            <w:pPr>
              <w:spacing w:line="360" w:lineRule="auto"/>
              <w:rPr>
                <w:rFonts w:ascii="Arial" w:eastAsia="Arial" w:hAnsi="Arial" w:cs="Arial"/>
                <w:sz w:val="18"/>
                <w:szCs w:val="18"/>
              </w:rPr>
            </w:pPr>
          </w:p>
        </w:tc>
        <w:tc>
          <w:tcPr>
            <w:tcW w:w="851" w:type="dxa"/>
          </w:tcPr>
          <w:p w14:paraId="57A20585" w14:textId="77777777" w:rsidR="006C05B1" w:rsidRDefault="006C05B1" w:rsidP="004C7786">
            <w:pPr>
              <w:spacing w:line="360" w:lineRule="auto"/>
              <w:rPr>
                <w:rFonts w:ascii="Arial" w:eastAsia="Arial" w:hAnsi="Arial" w:cs="Arial"/>
                <w:sz w:val="18"/>
                <w:szCs w:val="18"/>
              </w:rPr>
            </w:pPr>
            <w:r>
              <w:rPr>
                <w:rFonts w:ascii="Arial" w:eastAsia="Arial" w:hAnsi="Arial" w:cs="Arial"/>
                <w:sz w:val="18"/>
                <w:szCs w:val="18"/>
              </w:rPr>
              <w:t>N/A</w:t>
            </w:r>
          </w:p>
        </w:tc>
        <w:tc>
          <w:tcPr>
            <w:tcW w:w="1984" w:type="dxa"/>
          </w:tcPr>
          <w:p w14:paraId="7DBAA5F7" w14:textId="77777777" w:rsidR="006C05B1" w:rsidRDefault="006C05B1" w:rsidP="004C7786">
            <w:pPr>
              <w:ind w:left="356"/>
              <w:rPr>
                <w:rFonts w:ascii="Arial" w:eastAsia="Arial" w:hAnsi="Arial" w:cs="Arial"/>
                <w:sz w:val="18"/>
                <w:szCs w:val="18"/>
              </w:rPr>
            </w:pPr>
          </w:p>
        </w:tc>
      </w:tr>
      <w:tr w:rsidR="006C05B1" w14:paraId="71D8DF94" w14:textId="77777777" w:rsidTr="004C7786">
        <w:trPr>
          <w:trHeight w:val="340"/>
        </w:trPr>
        <w:tc>
          <w:tcPr>
            <w:tcW w:w="1984" w:type="dxa"/>
          </w:tcPr>
          <w:p w14:paraId="064A10AA"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INDER </w:t>
            </w:r>
          </w:p>
        </w:tc>
        <w:tc>
          <w:tcPr>
            <w:tcW w:w="2408" w:type="dxa"/>
          </w:tcPr>
          <w:p w14:paraId="626DEC00"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Se presupuesta el servicio de amortización e intereses sobre los bonos emitidos conforme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4630 de acuerdo con lo establecido en el artículo 7 de esa Ley.</w:t>
            </w:r>
          </w:p>
        </w:tc>
        <w:tc>
          <w:tcPr>
            <w:tcW w:w="1988" w:type="dxa"/>
          </w:tcPr>
          <w:p w14:paraId="2E039637"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7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4630</w:t>
            </w:r>
          </w:p>
        </w:tc>
        <w:tc>
          <w:tcPr>
            <w:tcW w:w="709" w:type="dxa"/>
          </w:tcPr>
          <w:p w14:paraId="5AA68A21" w14:textId="77777777" w:rsidR="006C05B1" w:rsidRDefault="006C05B1" w:rsidP="004C7786">
            <w:pPr>
              <w:spacing w:line="360" w:lineRule="auto"/>
              <w:rPr>
                <w:rFonts w:ascii="Arial" w:eastAsia="Arial" w:hAnsi="Arial" w:cs="Arial"/>
                <w:sz w:val="18"/>
                <w:szCs w:val="18"/>
              </w:rPr>
            </w:pPr>
          </w:p>
        </w:tc>
        <w:tc>
          <w:tcPr>
            <w:tcW w:w="708" w:type="dxa"/>
          </w:tcPr>
          <w:p w14:paraId="420DFF23" w14:textId="77777777" w:rsidR="006C05B1" w:rsidRDefault="006C05B1" w:rsidP="004C7786">
            <w:pPr>
              <w:spacing w:line="360" w:lineRule="auto"/>
              <w:rPr>
                <w:rFonts w:ascii="Arial" w:eastAsia="Arial" w:hAnsi="Arial" w:cs="Arial"/>
                <w:sz w:val="18"/>
                <w:szCs w:val="18"/>
              </w:rPr>
            </w:pPr>
          </w:p>
        </w:tc>
        <w:tc>
          <w:tcPr>
            <w:tcW w:w="851" w:type="dxa"/>
          </w:tcPr>
          <w:p w14:paraId="2E01B1D1" w14:textId="77777777" w:rsidR="006C05B1" w:rsidRDefault="006C05B1" w:rsidP="004C7786">
            <w:pPr>
              <w:spacing w:line="360" w:lineRule="auto"/>
              <w:rPr>
                <w:rFonts w:ascii="Arial" w:eastAsia="Arial" w:hAnsi="Arial" w:cs="Arial"/>
                <w:sz w:val="18"/>
                <w:szCs w:val="18"/>
              </w:rPr>
            </w:pPr>
            <w:r>
              <w:rPr>
                <w:rFonts w:ascii="Arial" w:eastAsia="Arial" w:hAnsi="Arial" w:cs="Arial"/>
                <w:sz w:val="18"/>
                <w:szCs w:val="18"/>
              </w:rPr>
              <w:t>N/A</w:t>
            </w:r>
          </w:p>
        </w:tc>
        <w:tc>
          <w:tcPr>
            <w:tcW w:w="1984" w:type="dxa"/>
          </w:tcPr>
          <w:p w14:paraId="120F5913" w14:textId="77777777" w:rsidR="006C05B1" w:rsidRDefault="006C05B1" w:rsidP="004C7786">
            <w:pPr>
              <w:ind w:left="356"/>
              <w:rPr>
                <w:rFonts w:ascii="Arial" w:eastAsia="Arial" w:hAnsi="Arial" w:cs="Arial"/>
                <w:sz w:val="18"/>
                <w:szCs w:val="18"/>
              </w:rPr>
            </w:pPr>
          </w:p>
        </w:tc>
      </w:tr>
      <w:tr w:rsidR="006C05B1" w14:paraId="50139FCB" w14:textId="77777777" w:rsidTr="004C7786">
        <w:trPr>
          <w:trHeight w:val="960"/>
        </w:trPr>
        <w:tc>
          <w:tcPr>
            <w:tcW w:w="1984" w:type="dxa"/>
          </w:tcPr>
          <w:p w14:paraId="28061B04"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RECOPE</w:t>
            </w:r>
          </w:p>
        </w:tc>
        <w:tc>
          <w:tcPr>
            <w:tcW w:w="2408" w:type="dxa"/>
          </w:tcPr>
          <w:p w14:paraId="0D4731D0"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Se cuenta con la certificación del </w:t>
            </w:r>
            <w:proofErr w:type="gramStart"/>
            <w:r>
              <w:rPr>
                <w:rFonts w:ascii="Arial" w:eastAsia="Arial" w:hAnsi="Arial" w:cs="Arial"/>
                <w:sz w:val="18"/>
                <w:szCs w:val="18"/>
              </w:rPr>
              <w:t>Director General</w:t>
            </w:r>
            <w:proofErr w:type="gramEnd"/>
            <w:r>
              <w:rPr>
                <w:rFonts w:ascii="Arial" w:eastAsia="Arial" w:hAnsi="Arial" w:cs="Arial"/>
                <w:sz w:val="18"/>
                <w:szCs w:val="18"/>
              </w:rPr>
              <w:t xml:space="preserve"> de Tributación Directa de estar al día en la entrega de los impuestos en que actúa como recaudador del Gobierno de la República, de acuerdo con lo dispuesto en el artículo 53 la Ley </w:t>
            </w:r>
            <w:proofErr w:type="spellStart"/>
            <w:r>
              <w:rPr>
                <w:rFonts w:ascii="Arial" w:eastAsia="Arial" w:hAnsi="Arial" w:cs="Arial"/>
                <w:sz w:val="18"/>
                <w:szCs w:val="18"/>
              </w:rPr>
              <w:t>N.°</w:t>
            </w:r>
            <w:proofErr w:type="spellEnd"/>
            <w:r>
              <w:rPr>
                <w:rFonts w:ascii="Arial" w:eastAsia="Arial" w:hAnsi="Arial" w:cs="Arial"/>
                <w:sz w:val="18"/>
                <w:szCs w:val="18"/>
              </w:rPr>
              <w:t xml:space="preserve"> 6955.</w:t>
            </w:r>
          </w:p>
        </w:tc>
        <w:tc>
          <w:tcPr>
            <w:tcW w:w="1988" w:type="dxa"/>
          </w:tcPr>
          <w:p w14:paraId="7F4EA55E"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53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6955</w:t>
            </w:r>
          </w:p>
        </w:tc>
        <w:tc>
          <w:tcPr>
            <w:tcW w:w="709" w:type="dxa"/>
          </w:tcPr>
          <w:p w14:paraId="072AF8D2" w14:textId="77777777" w:rsidR="006C05B1" w:rsidRDefault="006C05B1" w:rsidP="004C7786">
            <w:pPr>
              <w:spacing w:line="360" w:lineRule="auto"/>
              <w:rPr>
                <w:rFonts w:ascii="Arial" w:eastAsia="Arial" w:hAnsi="Arial" w:cs="Arial"/>
                <w:sz w:val="18"/>
                <w:szCs w:val="18"/>
              </w:rPr>
            </w:pPr>
          </w:p>
        </w:tc>
        <w:tc>
          <w:tcPr>
            <w:tcW w:w="708" w:type="dxa"/>
          </w:tcPr>
          <w:p w14:paraId="16983289" w14:textId="77777777" w:rsidR="006C05B1" w:rsidRDefault="006C05B1" w:rsidP="004C7786">
            <w:pPr>
              <w:spacing w:line="360" w:lineRule="auto"/>
              <w:rPr>
                <w:rFonts w:ascii="Arial" w:eastAsia="Arial" w:hAnsi="Arial" w:cs="Arial"/>
                <w:sz w:val="18"/>
                <w:szCs w:val="18"/>
              </w:rPr>
            </w:pPr>
          </w:p>
        </w:tc>
        <w:tc>
          <w:tcPr>
            <w:tcW w:w="851" w:type="dxa"/>
          </w:tcPr>
          <w:p w14:paraId="67D7659E" w14:textId="77777777" w:rsidR="006C05B1" w:rsidRDefault="006C05B1" w:rsidP="004C7786">
            <w:pPr>
              <w:spacing w:line="360" w:lineRule="auto"/>
              <w:rPr>
                <w:rFonts w:ascii="Arial" w:eastAsia="Arial" w:hAnsi="Arial" w:cs="Arial"/>
                <w:sz w:val="18"/>
                <w:szCs w:val="18"/>
              </w:rPr>
            </w:pPr>
            <w:r>
              <w:rPr>
                <w:rFonts w:ascii="Arial" w:eastAsia="Arial" w:hAnsi="Arial" w:cs="Arial"/>
                <w:sz w:val="18"/>
                <w:szCs w:val="18"/>
              </w:rPr>
              <w:t>N/A</w:t>
            </w:r>
          </w:p>
        </w:tc>
        <w:tc>
          <w:tcPr>
            <w:tcW w:w="1984" w:type="dxa"/>
          </w:tcPr>
          <w:p w14:paraId="4D6252E9" w14:textId="77777777" w:rsidR="006C05B1" w:rsidRDefault="006C05B1" w:rsidP="004C7786">
            <w:pPr>
              <w:ind w:left="356"/>
              <w:rPr>
                <w:rFonts w:ascii="Arial" w:eastAsia="Arial" w:hAnsi="Arial" w:cs="Arial"/>
                <w:sz w:val="18"/>
                <w:szCs w:val="18"/>
              </w:rPr>
            </w:pPr>
          </w:p>
        </w:tc>
      </w:tr>
      <w:tr w:rsidR="006C05B1" w14:paraId="61DDC01D" w14:textId="77777777" w:rsidTr="004C7786">
        <w:trPr>
          <w:trHeight w:val="960"/>
        </w:trPr>
        <w:tc>
          <w:tcPr>
            <w:tcW w:w="1984" w:type="dxa"/>
          </w:tcPr>
          <w:p w14:paraId="1BE5FED9"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INAMU, INA, IMAS</w:t>
            </w:r>
          </w:p>
          <w:p w14:paraId="616E84FA" w14:textId="77777777" w:rsidR="006C05B1" w:rsidRDefault="006C05B1" w:rsidP="004C7786">
            <w:pPr>
              <w:tabs>
                <w:tab w:val="left" w:pos="355"/>
              </w:tabs>
              <w:rPr>
                <w:rFonts w:ascii="Arial" w:eastAsia="Arial" w:hAnsi="Arial" w:cs="Arial"/>
                <w:sz w:val="18"/>
                <w:szCs w:val="18"/>
              </w:rPr>
            </w:pPr>
          </w:p>
          <w:p w14:paraId="67F042DC" w14:textId="77777777" w:rsidR="006C05B1" w:rsidRDefault="006C05B1" w:rsidP="004C7786">
            <w:pPr>
              <w:tabs>
                <w:tab w:val="left" w:pos="355"/>
              </w:tabs>
              <w:rPr>
                <w:rFonts w:ascii="Arial" w:eastAsia="Arial" w:hAnsi="Arial" w:cs="Arial"/>
                <w:sz w:val="18"/>
                <w:szCs w:val="18"/>
              </w:rPr>
            </w:pPr>
          </w:p>
        </w:tc>
        <w:tc>
          <w:tcPr>
            <w:tcW w:w="2408" w:type="dxa"/>
          </w:tcPr>
          <w:p w14:paraId="0741DC2D" w14:textId="77777777" w:rsidR="006C05B1" w:rsidRDefault="006C05B1" w:rsidP="004C7786">
            <w:pPr>
              <w:tabs>
                <w:tab w:val="left" w:pos="355"/>
              </w:tabs>
              <w:rPr>
                <w:rFonts w:ascii="Arial" w:eastAsia="Arial" w:hAnsi="Arial" w:cs="Arial"/>
                <w:sz w:val="18"/>
                <w:szCs w:val="18"/>
              </w:rPr>
            </w:pPr>
            <w:r>
              <w:rPr>
                <w:rFonts w:ascii="Arial" w:eastAsia="Arial" w:hAnsi="Arial" w:cs="Arial"/>
                <w:sz w:val="18"/>
                <w:szCs w:val="18"/>
              </w:rPr>
              <w:t xml:space="preserve">Se incluyen los recursos correspondientes para ejecutar programas de atención de las mujeres en condiciones de pobreza, según lo dispuesto en el artículo 10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7769.</w:t>
            </w:r>
          </w:p>
        </w:tc>
        <w:tc>
          <w:tcPr>
            <w:tcW w:w="1988" w:type="dxa"/>
          </w:tcPr>
          <w:p w14:paraId="04A84D31" w14:textId="77777777" w:rsidR="006C05B1" w:rsidRDefault="006C05B1" w:rsidP="004C7786">
            <w:pPr>
              <w:rPr>
                <w:rFonts w:ascii="Arial" w:eastAsia="Arial" w:hAnsi="Arial" w:cs="Arial"/>
                <w:sz w:val="18"/>
                <w:szCs w:val="18"/>
              </w:rPr>
            </w:pPr>
            <w:r>
              <w:rPr>
                <w:rFonts w:ascii="Arial" w:eastAsia="Arial" w:hAnsi="Arial" w:cs="Arial"/>
                <w:sz w:val="18"/>
                <w:szCs w:val="18"/>
              </w:rPr>
              <w:t xml:space="preserve">Artículo 10 de la Ley </w:t>
            </w:r>
            <w:proofErr w:type="spellStart"/>
            <w:r>
              <w:rPr>
                <w:rFonts w:ascii="Arial" w:eastAsia="Arial" w:hAnsi="Arial" w:cs="Arial"/>
                <w:sz w:val="18"/>
                <w:szCs w:val="18"/>
              </w:rPr>
              <w:t>N.°</w:t>
            </w:r>
            <w:proofErr w:type="spellEnd"/>
            <w:r>
              <w:rPr>
                <w:rFonts w:ascii="Arial" w:eastAsia="Arial" w:hAnsi="Arial" w:cs="Arial"/>
                <w:sz w:val="18"/>
                <w:szCs w:val="18"/>
              </w:rPr>
              <w:t xml:space="preserve"> 7769</w:t>
            </w:r>
          </w:p>
        </w:tc>
        <w:tc>
          <w:tcPr>
            <w:tcW w:w="709" w:type="dxa"/>
          </w:tcPr>
          <w:p w14:paraId="47A61609" w14:textId="77777777" w:rsidR="006C05B1" w:rsidRDefault="006C05B1" w:rsidP="004C7786">
            <w:pPr>
              <w:spacing w:line="360" w:lineRule="auto"/>
              <w:rPr>
                <w:rFonts w:ascii="Arial" w:eastAsia="Arial" w:hAnsi="Arial" w:cs="Arial"/>
                <w:sz w:val="18"/>
                <w:szCs w:val="18"/>
              </w:rPr>
            </w:pPr>
          </w:p>
        </w:tc>
        <w:tc>
          <w:tcPr>
            <w:tcW w:w="708" w:type="dxa"/>
          </w:tcPr>
          <w:p w14:paraId="49A82AD0" w14:textId="77777777" w:rsidR="006C05B1" w:rsidRDefault="006C05B1" w:rsidP="004C7786">
            <w:pPr>
              <w:spacing w:line="360" w:lineRule="auto"/>
              <w:rPr>
                <w:rFonts w:ascii="Arial" w:eastAsia="Arial" w:hAnsi="Arial" w:cs="Arial"/>
                <w:sz w:val="18"/>
                <w:szCs w:val="18"/>
              </w:rPr>
            </w:pPr>
          </w:p>
        </w:tc>
        <w:tc>
          <w:tcPr>
            <w:tcW w:w="851" w:type="dxa"/>
          </w:tcPr>
          <w:p w14:paraId="537F5BB5" w14:textId="77777777" w:rsidR="006C05B1" w:rsidRDefault="006C05B1" w:rsidP="004C7786">
            <w:pPr>
              <w:spacing w:line="360" w:lineRule="auto"/>
              <w:rPr>
                <w:rFonts w:ascii="Arial" w:eastAsia="Arial" w:hAnsi="Arial" w:cs="Arial"/>
                <w:sz w:val="18"/>
                <w:szCs w:val="18"/>
              </w:rPr>
            </w:pPr>
            <w:r>
              <w:rPr>
                <w:rFonts w:ascii="Arial" w:eastAsia="Arial" w:hAnsi="Arial" w:cs="Arial"/>
                <w:sz w:val="18"/>
                <w:szCs w:val="18"/>
              </w:rPr>
              <w:t>N/A</w:t>
            </w:r>
          </w:p>
        </w:tc>
        <w:tc>
          <w:tcPr>
            <w:tcW w:w="1984" w:type="dxa"/>
          </w:tcPr>
          <w:p w14:paraId="57EE090B" w14:textId="77777777" w:rsidR="006C05B1" w:rsidRDefault="006C05B1" w:rsidP="004C7786">
            <w:pPr>
              <w:ind w:left="356"/>
              <w:rPr>
                <w:rFonts w:ascii="Arial" w:eastAsia="Arial" w:hAnsi="Arial" w:cs="Arial"/>
                <w:sz w:val="18"/>
                <w:szCs w:val="18"/>
              </w:rPr>
            </w:pPr>
          </w:p>
        </w:tc>
      </w:tr>
    </w:tbl>
    <w:p w14:paraId="131FFF91" w14:textId="77777777" w:rsidR="006C05B1" w:rsidRDefault="006C05B1" w:rsidP="006C05B1">
      <w:pPr>
        <w:tabs>
          <w:tab w:val="left" w:pos="5740"/>
          <w:tab w:val="left" w:pos="6733"/>
          <w:tab w:val="left" w:pos="7583"/>
          <w:tab w:val="left" w:pos="8575"/>
          <w:tab w:val="left" w:pos="9284"/>
          <w:tab w:val="left" w:pos="10560"/>
          <w:tab w:val="left" w:pos="14104"/>
        </w:tabs>
        <w:ind w:left="354"/>
        <w:rPr>
          <w:rFonts w:ascii="Arial" w:eastAsia="Arial" w:hAnsi="Arial" w:cs="Arial"/>
          <w:sz w:val="18"/>
          <w:szCs w:val="18"/>
        </w:rPr>
      </w:pPr>
    </w:p>
    <w:p w14:paraId="4D9C07C9" w14:textId="77777777" w:rsidR="006C05B1" w:rsidRDefault="006C05B1" w:rsidP="006C05B1">
      <w:pPr>
        <w:tabs>
          <w:tab w:val="left" w:pos="5740"/>
          <w:tab w:val="left" w:pos="6733"/>
          <w:tab w:val="left" w:pos="7583"/>
          <w:tab w:val="left" w:pos="8575"/>
          <w:tab w:val="left" w:pos="9284"/>
          <w:tab w:val="left" w:pos="10560"/>
          <w:tab w:val="left" w:pos="14104"/>
        </w:tabs>
        <w:ind w:left="354"/>
        <w:rPr>
          <w:rFonts w:ascii="Arial" w:eastAsia="Arial" w:hAnsi="Arial" w:cs="Arial"/>
          <w:sz w:val="18"/>
          <w:szCs w:val="18"/>
        </w:rPr>
      </w:pPr>
    </w:p>
    <w:p w14:paraId="7C7A8535" w14:textId="10085B44" w:rsidR="00F46241" w:rsidRDefault="00F46241" w:rsidP="0088322D">
      <w:pPr>
        <w:rPr>
          <w:noProof/>
        </w:rPr>
      </w:pPr>
    </w:p>
    <w:p w14:paraId="4A44445C" w14:textId="77777777" w:rsidR="006C05B1" w:rsidRDefault="006C05B1" w:rsidP="0088322D"/>
    <w:sectPr w:rsidR="006C05B1">
      <w:headerReference w:type="default" r:id="rId192"/>
      <w:pgSz w:w="12240" w:h="15840"/>
      <w:pgMar w:top="1985" w:right="1701" w:bottom="1701" w:left="1275"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09FB8" w14:textId="77777777" w:rsidR="00D92056" w:rsidRDefault="00D92056">
      <w:pPr>
        <w:spacing w:line="20" w:lineRule="exact"/>
      </w:pPr>
    </w:p>
  </w:endnote>
  <w:endnote w:type="continuationSeparator" w:id="0">
    <w:p w14:paraId="7FBF46C3" w14:textId="77777777" w:rsidR="00D92056" w:rsidRDefault="00D92056">
      <w:r>
        <w:t xml:space="preserve"> </w:t>
      </w:r>
    </w:p>
  </w:endnote>
  <w:endnote w:type="continuationNotice" w:id="1">
    <w:p w14:paraId="7B2A4927" w14:textId="77777777" w:rsidR="00D92056" w:rsidRDefault="00D9205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mbria"/>
    <w:charset w:val="01"/>
    <w:family w:val="roman"/>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Times New Roman"/>
    <w:charset w:val="00"/>
    <w:family w:val="auto"/>
    <w:pitch w:val="variable"/>
  </w:font>
  <w:font w:name="Liberation Sans">
    <w:altName w:val="Arial"/>
    <w:charset w:val="00"/>
    <w:family w:val="swiss"/>
    <w:pitch w:val="variable"/>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B64D5" w14:textId="77777777" w:rsidR="0003367E" w:rsidRDefault="0003367E">
    <w:pPr>
      <w:pStyle w:val="Piedepgina"/>
      <w:jc w:val="right"/>
    </w:pPr>
    <w:r>
      <w:fldChar w:fldCharType="begin"/>
    </w:r>
    <w:r>
      <w:instrText>PAGE   \* MERGEFORMAT</w:instrText>
    </w:r>
    <w:r>
      <w:fldChar w:fldCharType="separate"/>
    </w:r>
    <w:r w:rsidRPr="00795B28">
      <w:rPr>
        <w:noProof/>
        <w:lang w:val="es-ES"/>
      </w:rPr>
      <w:t>17</w:t>
    </w:r>
    <w:r>
      <w:fldChar w:fldCharType="end"/>
    </w:r>
  </w:p>
  <w:p w14:paraId="1F784222" w14:textId="77777777" w:rsidR="0003367E" w:rsidRPr="00130720" w:rsidRDefault="0003367E" w:rsidP="00130720">
    <w:pPr>
      <w:pStyle w:val="Piedepgina"/>
      <w:tabs>
        <w:tab w:val="clear" w:pos="8838"/>
        <w:tab w:val="right" w:pos="13041"/>
      </w:tabs>
      <w:rPr>
        <w:lang w:val="es-MX"/>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E1517" w14:textId="77777777" w:rsidR="0003367E" w:rsidRDefault="0003367E">
    <w:pPr>
      <w:pStyle w:val="Piedepgina"/>
      <w:jc w:val="right"/>
    </w:pPr>
  </w:p>
  <w:p w14:paraId="7EDBF821" w14:textId="77777777" w:rsidR="0003367E" w:rsidRPr="00130720" w:rsidRDefault="0003367E" w:rsidP="00130720">
    <w:pPr>
      <w:pStyle w:val="Piedepgina"/>
      <w:tabs>
        <w:tab w:val="clear" w:pos="8838"/>
        <w:tab w:val="right" w:pos="13041"/>
      </w:tabs>
      <w:rPr>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88F0" w14:textId="77777777" w:rsidR="00926DB0" w:rsidRDefault="00A972F9">
    <w:pPr>
      <w:pBdr>
        <w:top w:val="nil"/>
        <w:left w:val="nil"/>
        <w:bottom w:val="nil"/>
        <w:right w:val="nil"/>
        <w:between w:val="nil"/>
      </w:pBdr>
      <w:rPr>
        <w:rFonts w:ascii="Century Gothic" w:eastAsia="Century Gothic" w:hAnsi="Century Gothic" w:cs="Century Gothic"/>
        <w:color w:val="000000"/>
      </w:rPr>
    </w:pPr>
    <w:r>
      <w:rPr>
        <w:rFonts w:ascii="Century Gothic" w:eastAsia="Century Gothic" w:hAnsi="Century Gothic" w:cs="Century Gothic"/>
        <w:color w:val="000000"/>
      </w:rPr>
      <w:fldChar w:fldCharType="begin"/>
    </w:r>
    <w:r>
      <w:rPr>
        <w:rFonts w:ascii="Century Gothic" w:eastAsia="Century Gothic" w:hAnsi="Century Gothic" w:cs="Century Gothic"/>
        <w:color w:val="000000"/>
      </w:rPr>
      <w:instrText>PAGE</w:instrText>
    </w:r>
    <w:r w:rsidR="00D92056">
      <w:rPr>
        <w:rFonts w:ascii="Century Gothic" w:eastAsia="Century Gothic" w:hAnsi="Century Gothic" w:cs="Century Gothic"/>
        <w:color w:val="000000"/>
      </w:rPr>
      <w:fldChar w:fldCharType="separate"/>
    </w:r>
    <w:r>
      <w:rPr>
        <w:rFonts w:ascii="Century Gothic" w:eastAsia="Century Gothic" w:hAnsi="Century Gothic" w:cs="Century Gothic"/>
        <w:color w:val="000000"/>
      </w:rPr>
      <w:fldChar w:fldCharType="end"/>
    </w:r>
  </w:p>
  <w:p w14:paraId="16A10C86" w14:textId="77777777" w:rsidR="00926DB0" w:rsidRDefault="00D92056">
    <w:pPr>
      <w:pBdr>
        <w:top w:val="nil"/>
        <w:left w:val="nil"/>
        <w:bottom w:val="nil"/>
        <w:right w:val="nil"/>
        <w:between w:val="nil"/>
      </w:pBdr>
      <w:rPr>
        <w:rFonts w:ascii="Cambria" w:eastAsia="Cambria" w:hAnsi="Cambria" w:cs="Cambria"/>
        <w:color w:val="000000"/>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1F561" w14:textId="3737BA24" w:rsidR="00926DB0" w:rsidRDefault="00D92056">
    <w:pPr>
      <w:pBdr>
        <w:top w:val="nil"/>
        <w:left w:val="nil"/>
        <w:bottom w:val="nil"/>
        <w:right w:val="nil"/>
        <w:between w:val="nil"/>
      </w:pBdr>
      <w:tabs>
        <w:tab w:val="left" w:pos="8280"/>
        <w:tab w:val="right" w:pos="9781"/>
      </w:tabs>
      <w:ind w:right="-943"/>
      <w:jc w:val="right"/>
      <w:rPr>
        <w:rFonts w:ascii="Century Gothic" w:eastAsia="Century Gothic" w:hAnsi="Century Gothic" w:cs="Century Gothic"/>
        <w:color w:val="24397C"/>
        <w:sz w:val="14"/>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A687B" w14:textId="77777777" w:rsidR="00926DB0" w:rsidRDefault="00D92056">
    <w:pPr>
      <w:pBdr>
        <w:top w:val="nil"/>
        <w:left w:val="nil"/>
        <w:bottom w:val="nil"/>
        <w:right w:val="nil"/>
        <w:between w:val="nil"/>
      </w:pBdr>
      <w:tabs>
        <w:tab w:val="left" w:pos="8280"/>
        <w:tab w:val="right" w:pos="9781"/>
      </w:tabs>
      <w:ind w:right="-943"/>
      <w:jc w:val="right"/>
      <w:rPr>
        <w:rFonts w:ascii="Century Gothic" w:eastAsia="Century Gothic" w:hAnsi="Century Gothic" w:cs="Century Gothic"/>
        <w:color w:val="24397C"/>
        <w:sz w:val="14"/>
        <w:szCs w:val="14"/>
      </w:rPr>
    </w:pPr>
  </w:p>
  <w:p w14:paraId="7B0711B8" w14:textId="77777777" w:rsidR="00926DB0" w:rsidRDefault="00D92056">
    <w:pPr>
      <w:pBdr>
        <w:top w:val="nil"/>
        <w:left w:val="nil"/>
        <w:bottom w:val="nil"/>
        <w:right w:val="nil"/>
        <w:between w:val="nil"/>
      </w:pBdr>
      <w:tabs>
        <w:tab w:val="left" w:pos="8280"/>
        <w:tab w:val="right" w:pos="9781"/>
      </w:tabs>
      <w:ind w:right="-943"/>
      <w:jc w:val="right"/>
      <w:rPr>
        <w:rFonts w:ascii="Century Gothic" w:eastAsia="Century Gothic" w:hAnsi="Century Gothic" w:cs="Century Gothic"/>
        <w:color w:val="24397C"/>
        <w:sz w:val="14"/>
        <w:szCs w:val="14"/>
      </w:rPr>
    </w:pPr>
  </w:p>
  <w:p w14:paraId="593FB448" w14:textId="77777777" w:rsidR="00926DB0" w:rsidRDefault="00A972F9">
    <w:pPr>
      <w:pBdr>
        <w:top w:val="nil"/>
        <w:left w:val="nil"/>
        <w:bottom w:val="nil"/>
        <w:right w:val="nil"/>
        <w:between w:val="nil"/>
      </w:pBdr>
      <w:tabs>
        <w:tab w:val="left" w:pos="8280"/>
        <w:tab w:val="right" w:pos="9781"/>
      </w:tabs>
      <w:ind w:right="-943"/>
      <w:jc w:val="right"/>
      <w:rPr>
        <w:rFonts w:ascii="Century Gothic" w:eastAsia="Century Gothic" w:hAnsi="Century Gothic" w:cs="Century Gothic"/>
        <w:color w:val="24397C"/>
        <w:sz w:val="14"/>
        <w:szCs w:val="14"/>
      </w:rPr>
    </w:pPr>
    <w:r>
      <w:rPr>
        <w:rFonts w:ascii="Century Gothic" w:eastAsia="Century Gothic" w:hAnsi="Century Gothic" w:cs="Century Gothic"/>
        <w:b/>
        <w:color w:val="24397C"/>
        <w:sz w:val="14"/>
        <w:szCs w:val="14"/>
      </w:rPr>
      <w:t>Contraloría General de la República</w:t>
    </w:r>
  </w:p>
  <w:p w14:paraId="7BF4127B" w14:textId="77777777" w:rsidR="00926DB0" w:rsidRDefault="00A972F9">
    <w:pPr>
      <w:pBdr>
        <w:top w:val="nil"/>
        <w:left w:val="nil"/>
        <w:bottom w:val="nil"/>
        <w:right w:val="nil"/>
        <w:between w:val="nil"/>
      </w:pBdr>
      <w:tabs>
        <w:tab w:val="left" w:pos="8280"/>
        <w:tab w:val="right" w:pos="9781"/>
      </w:tabs>
      <w:ind w:right="-943"/>
      <w:jc w:val="right"/>
      <w:rPr>
        <w:rFonts w:ascii="Century Gothic" w:eastAsia="Century Gothic" w:hAnsi="Century Gothic" w:cs="Century Gothic"/>
        <w:color w:val="24397C"/>
        <w:sz w:val="14"/>
        <w:szCs w:val="14"/>
      </w:rPr>
    </w:pPr>
    <w:r>
      <w:rPr>
        <w:rFonts w:ascii="Century Gothic" w:eastAsia="Century Gothic" w:hAnsi="Century Gothic" w:cs="Century Gothic"/>
        <w:color w:val="24397C"/>
        <w:sz w:val="14"/>
        <w:szCs w:val="14"/>
      </w:rPr>
      <w:t>T: (506) 2501-8000, F: (506) 2501-8100   C: contraloria.general@cgr.go.cr</w:t>
    </w:r>
  </w:p>
  <w:p w14:paraId="5D760134" w14:textId="77777777" w:rsidR="00926DB0" w:rsidRDefault="00A972F9">
    <w:pPr>
      <w:pBdr>
        <w:top w:val="nil"/>
        <w:left w:val="nil"/>
        <w:bottom w:val="nil"/>
        <w:right w:val="nil"/>
        <w:between w:val="nil"/>
      </w:pBdr>
      <w:tabs>
        <w:tab w:val="left" w:pos="8280"/>
        <w:tab w:val="right" w:pos="9781"/>
      </w:tabs>
      <w:ind w:right="-943"/>
      <w:jc w:val="right"/>
      <w:rPr>
        <w:rFonts w:ascii="Century Gothic" w:eastAsia="Century Gothic" w:hAnsi="Century Gothic" w:cs="Century Gothic"/>
        <w:color w:val="24397C"/>
        <w:sz w:val="14"/>
        <w:szCs w:val="14"/>
      </w:rPr>
    </w:pPr>
    <w:r>
      <w:rPr>
        <w:rFonts w:ascii="Century Gothic" w:eastAsia="Century Gothic" w:hAnsi="Century Gothic" w:cs="Century Gothic"/>
        <w:color w:val="24397C"/>
        <w:sz w:val="14"/>
        <w:szCs w:val="14"/>
      </w:rPr>
      <w:t xml:space="preserve"> </w:t>
    </w:r>
    <w:hyperlink r:id="rId1">
      <w:r>
        <w:rPr>
          <w:rFonts w:ascii="Century Gothic" w:eastAsia="Century Gothic" w:hAnsi="Century Gothic" w:cs="Century Gothic"/>
          <w:color w:val="0000FF"/>
          <w:sz w:val="14"/>
          <w:szCs w:val="14"/>
          <w:u w:val="single"/>
        </w:rPr>
        <w:t>http://www.cgr.go.cr/</w:t>
      </w:r>
    </w:hyperlink>
    <w:r>
      <w:rPr>
        <w:rFonts w:ascii="Century Gothic" w:eastAsia="Century Gothic" w:hAnsi="Century Gothic" w:cs="Century Gothic"/>
        <w:color w:val="24397C"/>
        <w:sz w:val="14"/>
        <w:szCs w:val="14"/>
      </w:rPr>
      <w:t xml:space="preserve">   Apdo. 1179-1000, San José, Costa Rica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24A98" w14:textId="77777777" w:rsidR="00D92056" w:rsidRDefault="00D92056">
      <w:r>
        <w:separator/>
      </w:r>
    </w:p>
  </w:footnote>
  <w:footnote w:type="continuationSeparator" w:id="0">
    <w:p w14:paraId="396EBDD2" w14:textId="77777777" w:rsidR="00D92056" w:rsidRDefault="00D92056">
      <w:r>
        <w:continuationSeparator/>
      </w:r>
    </w:p>
  </w:footnote>
  <w:footnote w:id="1">
    <w:p w14:paraId="5B83AB2E" w14:textId="77777777" w:rsidR="0003367E" w:rsidRDefault="0003367E" w:rsidP="00785EEA">
      <w:pPr>
        <w:pStyle w:val="Textonotapie"/>
      </w:pPr>
      <w:r>
        <w:rPr>
          <w:rStyle w:val="Refdenotaalpie"/>
        </w:rPr>
        <w:footnoteRef/>
      </w:r>
      <w:r>
        <w:t xml:space="preserve"> La cantidad de dietas anuales se ajusta a lo establecido en el artículo 60 de la Ley N°7138, Ley de Presupuesto Extraordinario de la República.</w:t>
      </w:r>
    </w:p>
  </w:footnote>
  <w:footnote w:id="2">
    <w:p w14:paraId="654AE664" w14:textId="77777777" w:rsidR="0003367E" w:rsidRPr="00F476E3" w:rsidRDefault="0003367E" w:rsidP="00DB648E">
      <w:pPr>
        <w:pStyle w:val="Textonotapie"/>
      </w:pPr>
      <w:r>
        <w:rPr>
          <w:rStyle w:val="Refdenotaalpie"/>
        </w:rPr>
        <w:footnoteRef/>
      </w:r>
      <w:r>
        <w:t xml:space="preserve"> </w:t>
      </w:r>
      <w:r w:rsidRPr="00F476E3">
        <w:t>Definición según Clasificador por objeto del gasto del</w:t>
      </w:r>
      <w:r>
        <w:t xml:space="preserve"> sector público</w:t>
      </w:r>
      <w:r w:rsidRPr="00F476E3">
        <w:t>, Minist</w:t>
      </w:r>
      <w:r>
        <w:t>.</w:t>
      </w:r>
      <w:r w:rsidRPr="00F476E3">
        <w:t xml:space="preserve"> de Hacienda</w:t>
      </w:r>
      <w:r>
        <w:t>.</w:t>
      </w:r>
    </w:p>
  </w:footnote>
  <w:footnote w:id="3">
    <w:p w14:paraId="05756CA3" w14:textId="77777777" w:rsidR="0003367E" w:rsidRPr="00F476E3" w:rsidRDefault="0003367E" w:rsidP="005C1AAB">
      <w:pPr>
        <w:pStyle w:val="Textonotapie"/>
      </w:pPr>
      <w:r w:rsidRPr="006D64D9">
        <w:rPr>
          <w:rStyle w:val="Refdenotaalpie"/>
        </w:rPr>
        <w:footnoteRef/>
      </w:r>
      <w:r w:rsidRPr="006D64D9">
        <w:t xml:space="preserve"> </w:t>
      </w:r>
      <w:r>
        <w:t xml:space="preserve"> En cumplimiento de la </w:t>
      </w:r>
      <w:r w:rsidRPr="006D64D9">
        <w:t>Norma 6</w:t>
      </w:r>
      <w:r>
        <w:t>.</w:t>
      </w:r>
      <w:r w:rsidRPr="006D64D9">
        <w:t>5</w:t>
      </w:r>
      <w:r>
        <w:t xml:space="preserve"> de las </w:t>
      </w:r>
      <w:r w:rsidRPr="006D64D9">
        <w:t xml:space="preserve">Normas de Control Interno </w:t>
      </w:r>
      <w:r>
        <w:t xml:space="preserve">para </w:t>
      </w:r>
      <w:r w:rsidRPr="006D64D9">
        <w:t>el Sector</w:t>
      </w:r>
      <w:r>
        <w:t xml:space="preserve"> Público</w:t>
      </w:r>
      <w:r w:rsidRPr="00F476E3">
        <w:t>.</w:t>
      </w:r>
    </w:p>
  </w:footnote>
  <w:footnote w:id="4">
    <w:p w14:paraId="04D568AF" w14:textId="77777777" w:rsidR="0003367E" w:rsidRDefault="0003367E" w:rsidP="00DB648E">
      <w:pPr>
        <w:pStyle w:val="Textonotapie"/>
      </w:pPr>
      <w:r>
        <w:rPr>
          <w:rStyle w:val="Refdenotaalpie"/>
        </w:rPr>
        <w:footnoteRef/>
      </w:r>
      <w:r>
        <w:t xml:space="preserve"> </w:t>
      </w:r>
      <w:bookmarkStart w:id="103" w:name="_Hlk82017414"/>
      <w:r>
        <w:t>Publicada en la Gaceta N°65 del 19 de marzo de 1966.</w:t>
      </w:r>
      <w:bookmarkEnd w:id="103"/>
    </w:p>
  </w:footnote>
  <w:footnote w:id="5">
    <w:p w14:paraId="75E38701" w14:textId="77777777" w:rsidR="006C05B1" w:rsidRDefault="006C05B1" w:rsidP="006C05B1">
      <w:pPr>
        <w:pBdr>
          <w:top w:val="nil"/>
          <w:left w:val="nil"/>
          <w:bottom w:val="nil"/>
          <w:right w:val="nil"/>
          <w:between w:val="nil"/>
        </w:pBdr>
        <w:ind w:left="141" w:hanging="141"/>
        <w:rPr>
          <w:rFonts w:ascii="Arial" w:eastAsia="Arial" w:hAnsi="Arial" w:cs="Arial"/>
          <w:color w:val="000000"/>
          <w:sz w:val="18"/>
          <w:szCs w:val="18"/>
        </w:rPr>
      </w:pPr>
      <w:r>
        <w:rPr>
          <w:vertAlign w:val="superscript"/>
        </w:rPr>
        <w:footnoteRef/>
      </w:r>
      <w:r>
        <w:rPr>
          <w:rFonts w:ascii="Arial" w:eastAsia="Arial" w:hAnsi="Arial" w:cs="Arial"/>
          <w:color w:val="000000"/>
          <w:sz w:val="18"/>
          <w:szCs w:val="18"/>
        </w:rPr>
        <w:t xml:space="preserve"> Incluye los presupuestos de aquellos órganos, unidades ejecutoras, fondos, programas y cuentas adscrit</w:t>
      </w:r>
      <w:r>
        <w:rPr>
          <w:rFonts w:ascii="Arial" w:eastAsia="Arial" w:hAnsi="Arial" w:cs="Arial"/>
          <w:sz w:val="18"/>
          <w:szCs w:val="18"/>
        </w:rPr>
        <w:t>a</w:t>
      </w:r>
      <w:r>
        <w:rPr>
          <w:rFonts w:ascii="Arial" w:eastAsia="Arial" w:hAnsi="Arial" w:cs="Arial"/>
          <w:color w:val="000000"/>
          <w:sz w:val="18"/>
          <w:szCs w:val="18"/>
        </w:rPr>
        <w:t xml:space="preserve">s a </w:t>
      </w:r>
      <w:r>
        <w:rPr>
          <w:rFonts w:ascii="Arial" w:eastAsia="Arial" w:hAnsi="Arial" w:cs="Arial"/>
          <w:sz w:val="18"/>
          <w:szCs w:val="18"/>
        </w:rPr>
        <w:t>un ente</w:t>
      </w:r>
      <w:r>
        <w:rPr>
          <w:rFonts w:ascii="Arial" w:eastAsia="Arial" w:hAnsi="Arial" w:cs="Arial"/>
          <w:color w:val="000000"/>
          <w:sz w:val="18"/>
          <w:szCs w:val="18"/>
        </w:rPr>
        <w:t xml:space="preserve"> descentralizad</w:t>
      </w:r>
      <w:r>
        <w:rPr>
          <w:rFonts w:ascii="Arial" w:eastAsia="Arial" w:hAnsi="Arial" w:cs="Arial"/>
          <w:sz w:val="18"/>
          <w:szCs w:val="18"/>
        </w:rPr>
        <w:t>o</w:t>
      </w:r>
      <w:r>
        <w:rPr>
          <w:rFonts w:ascii="Arial" w:eastAsia="Arial" w:hAnsi="Arial" w:cs="Arial"/>
          <w:color w:val="000000"/>
          <w:sz w:val="18"/>
          <w:szCs w:val="18"/>
        </w:rPr>
        <w:t xml:space="preserve"> a los que se refiere el artículo 18 de la Ley Orgánica de la Contraloría General de la República y que por el monto de su presupuesto </w:t>
      </w:r>
      <w:r>
        <w:rPr>
          <w:rFonts w:ascii="Arial" w:eastAsia="Arial" w:hAnsi="Arial" w:cs="Arial"/>
          <w:sz w:val="18"/>
          <w:szCs w:val="18"/>
        </w:rPr>
        <w:t>están sujetos a la</w:t>
      </w:r>
      <w:r>
        <w:rPr>
          <w:rFonts w:ascii="Arial" w:eastAsia="Arial" w:hAnsi="Arial" w:cs="Arial"/>
          <w:color w:val="000000"/>
          <w:sz w:val="18"/>
          <w:szCs w:val="18"/>
        </w:rPr>
        <w:t xml:space="preserve"> aprobación externa, conforme </w:t>
      </w:r>
      <w:r>
        <w:rPr>
          <w:rFonts w:ascii="Arial" w:eastAsia="Arial" w:hAnsi="Arial" w:cs="Arial"/>
          <w:sz w:val="18"/>
          <w:szCs w:val="18"/>
        </w:rPr>
        <w:t xml:space="preserve">a </w:t>
      </w:r>
      <w:r>
        <w:rPr>
          <w:rFonts w:ascii="Arial" w:eastAsia="Arial" w:hAnsi="Arial" w:cs="Arial"/>
          <w:color w:val="000000"/>
          <w:sz w:val="18"/>
          <w:szCs w:val="18"/>
        </w:rPr>
        <w:t xml:space="preserve">la norma 4.2.7 de las Normas Técnicas sobre Presupuesto Público.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4A1E6" w14:textId="77777777" w:rsidR="0003367E" w:rsidRDefault="0003367E">
    <w:pPr>
      <w:pStyle w:val="Encabezado"/>
      <w:jc w:val="right"/>
    </w:pPr>
    <w:r>
      <w:fldChar w:fldCharType="begin"/>
    </w:r>
    <w:r>
      <w:instrText xml:space="preserve"> PAGE   \* MERGEFORMAT </w:instrText>
    </w:r>
    <w:r>
      <w:fldChar w:fldCharType="separate"/>
    </w:r>
    <w:r>
      <w:rPr>
        <w:noProof/>
      </w:rPr>
      <w:t>11</w:t>
    </w:r>
    <w:r>
      <w:fldChar w:fldCharType="end"/>
    </w:r>
  </w:p>
  <w:p w14:paraId="3573B5E5" w14:textId="77777777" w:rsidR="0003367E" w:rsidRDefault="0003367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6397C" w14:textId="77777777" w:rsidR="00E8029B" w:rsidRDefault="00E8029B" w:rsidP="008C693A">
    <w:pPr>
      <w:pStyle w:val="Encabezado"/>
      <w:jc w:val="right"/>
    </w:pPr>
    <w:r>
      <w:fldChar w:fldCharType="begin"/>
    </w:r>
    <w:r>
      <w:instrText xml:space="preserve"> PAGE   \* MERGEFORMAT </w:instrText>
    </w:r>
    <w:r>
      <w:fldChar w:fldCharType="separate"/>
    </w:r>
    <w:r>
      <w:rPr>
        <w:noProof/>
      </w:rPr>
      <w:t>11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BE1A" w14:textId="77777777" w:rsidR="0003367E" w:rsidRDefault="0003367E">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76A04" w14:textId="77777777" w:rsidR="0003367E" w:rsidRDefault="0003367E" w:rsidP="00D25D5E">
    <w:pPr>
      <w:pStyle w:val="Encabezado"/>
      <w:jc w:val="right"/>
    </w:pPr>
    <w:r w:rsidRPr="00131AE5">
      <w:fldChar w:fldCharType="begin"/>
    </w:r>
    <w:r w:rsidRPr="00131AE5">
      <w:instrText>PAGE   \* MERGEFORMAT</w:instrText>
    </w:r>
    <w:r w:rsidRPr="00131AE5">
      <w:fldChar w:fldCharType="separate"/>
    </w:r>
    <w:r w:rsidRPr="00795B28">
      <w:rPr>
        <w:noProof/>
        <w:lang w:val="es-ES"/>
      </w:rPr>
      <w:t>39</w:t>
    </w:r>
    <w:r w:rsidRPr="00131AE5">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41F6" w14:textId="4502430F" w:rsidR="00926DB0" w:rsidRDefault="00D92056">
    <w:pPr>
      <w:pBdr>
        <w:top w:val="nil"/>
        <w:left w:val="nil"/>
        <w:bottom w:val="nil"/>
        <w:right w:val="nil"/>
        <w:between w:val="nil"/>
      </w:pBdr>
      <w:tabs>
        <w:tab w:val="right" w:pos="9781"/>
      </w:tabs>
      <w:ind w:left="-900" w:right="-943"/>
      <w:jc w:val="right"/>
      <w:rPr>
        <w:rFonts w:ascii="Century Gothic" w:eastAsia="Century Gothic" w:hAnsi="Century Gothic" w:cs="Century Gothic"/>
        <w:color w:val="000000"/>
        <w:sz w:val="18"/>
        <w:szCs w:val="18"/>
      </w:rPr>
    </w:pPr>
    <w:r>
      <w:rPr>
        <w:noProof/>
      </w:rPr>
      <w:pict w14:anchorId="588A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85.05pt;margin-top:-36.55pt;width:158.25pt;height:1in;z-index:1;visibility:visible;mso-wrap-style:square;mso-wrap-distance-left:9pt;mso-wrap-distance-top:0;mso-wrap-distance-right:9pt;mso-wrap-distance-bottom:0;mso-position-horizontal:absolute;mso-position-horizontal-relative:text;mso-position-vertical:absolute;mso-position-vertical-relative:text">
          <v:imagedata r:id="rId1" o:title=""/>
          <w10:wrap type="square"/>
        </v:shape>
      </w:pict>
    </w:r>
  </w:p>
  <w:p w14:paraId="747C680F" w14:textId="77777777" w:rsidR="00926DB0" w:rsidRDefault="00A972F9">
    <w:pPr>
      <w:pBdr>
        <w:top w:val="nil"/>
        <w:left w:val="nil"/>
        <w:bottom w:val="nil"/>
        <w:right w:val="nil"/>
        <w:between w:val="nil"/>
      </w:pBdr>
      <w:tabs>
        <w:tab w:val="right" w:pos="9781"/>
      </w:tabs>
      <w:ind w:left="-900" w:right="-943"/>
      <w:jc w:val="right"/>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División de Fiscalización Operativa y Evaluativa</w:t>
    </w:r>
  </w:p>
  <w:p w14:paraId="63B104A7" w14:textId="77777777" w:rsidR="00926DB0" w:rsidRDefault="00A972F9">
    <w:pPr>
      <w:pBdr>
        <w:top w:val="nil"/>
        <w:left w:val="nil"/>
        <w:bottom w:val="nil"/>
        <w:right w:val="nil"/>
        <w:between w:val="nil"/>
      </w:pBdr>
      <w:tabs>
        <w:tab w:val="right" w:pos="9781"/>
      </w:tabs>
      <w:ind w:left="-900" w:right="-943"/>
      <w:jc w:val="right"/>
      <w:rPr>
        <w:rFonts w:ascii="Century Gothic" w:eastAsia="Century Gothic" w:hAnsi="Century Gothic" w:cs="Century Gothic"/>
        <w:color w:val="000000"/>
        <w:sz w:val="18"/>
        <w:szCs w:val="18"/>
      </w:rPr>
    </w:pPr>
    <w:r>
      <w:rPr>
        <w:rFonts w:ascii="Century Gothic" w:eastAsia="Century Gothic" w:hAnsi="Century Gothic" w:cs="Century Gothic"/>
        <w:color w:val="000000"/>
        <w:sz w:val="18"/>
        <w:szCs w:val="18"/>
      </w:rPr>
      <w:t>Gerencia de División</w:t>
    </w:r>
  </w:p>
  <w:p w14:paraId="190C6897" w14:textId="77777777" w:rsidR="00926DB0" w:rsidRDefault="00D92056">
    <w:pPr>
      <w:pBdr>
        <w:top w:val="nil"/>
        <w:left w:val="nil"/>
        <w:bottom w:val="single" w:sz="4" w:space="1" w:color="000000"/>
        <w:right w:val="nil"/>
        <w:between w:val="nil"/>
      </w:pBdr>
      <w:tabs>
        <w:tab w:val="right" w:pos="9781"/>
      </w:tabs>
      <w:ind w:left="-900" w:right="-943"/>
      <w:jc w:val="center"/>
      <w:rPr>
        <w:rFonts w:ascii="Century Gothic" w:eastAsia="Century Gothic" w:hAnsi="Century Gothic" w:cs="Century Gothic"/>
        <w:color w:val="000000"/>
        <w:sz w:val="24"/>
        <w:szCs w:val="24"/>
      </w:rPr>
    </w:pPr>
  </w:p>
  <w:p w14:paraId="0C152E3E" w14:textId="77777777" w:rsidR="00926DB0" w:rsidRDefault="00D92056">
    <w:pPr>
      <w:pBdr>
        <w:top w:val="nil"/>
        <w:left w:val="nil"/>
        <w:bottom w:val="nil"/>
        <w:right w:val="nil"/>
        <w:between w:val="nil"/>
      </w:pBdr>
      <w:rPr>
        <w:rFonts w:ascii="Cambria" w:eastAsia="Cambria" w:hAnsi="Cambria" w:cs="Cambria"/>
        <w:color w:val="000000"/>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52CBA" w14:textId="54989A7A" w:rsidR="006C05B1" w:rsidRDefault="00D92056" w:rsidP="006C05B1">
    <w:pPr>
      <w:pBdr>
        <w:top w:val="nil"/>
        <w:left w:val="nil"/>
        <w:bottom w:val="nil"/>
        <w:right w:val="nil"/>
        <w:between w:val="nil"/>
      </w:pBdr>
      <w:tabs>
        <w:tab w:val="right" w:pos="9781"/>
      </w:tabs>
      <w:ind w:left="-900" w:right="-943"/>
      <w:jc w:val="right"/>
      <w:rPr>
        <w:rFonts w:ascii="Century Gothic" w:eastAsia="Century Gothic" w:hAnsi="Century Gothic" w:cs="Century Gothic"/>
        <w:color w:val="000000"/>
        <w:sz w:val="18"/>
        <w:szCs w:val="18"/>
      </w:rPr>
    </w:pPr>
    <w:r>
      <w:rPr>
        <w:noProof/>
      </w:rPr>
      <w:pict w14:anchorId="23D59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g" o:spid="_x0000_s2051" type="#_x0000_t75" style="position:absolute;left:0;text-align:left;margin-left:-75.3pt;margin-top:-36.2pt;width:158.25pt;height:1in;z-index: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v:imagedata r:id="rId1" o:title=""/>
          <w10:wrap type="square"/>
        </v:shape>
      </w:pict>
    </w:r>
  </w:p>
  <w:p w14:paraId="0D71C05A" w14:textId="77777777" w:rsidR="006C05B1" w:rsidRDefault="006C05B1" w:rsidP="006C05B1">
    <w:pPr>
      <w:pBdr>
        <w:top w:val="nil"/>
        <w:left w:val="nil"/>
        <w:bottom w:val="nil"/>
        <w:right w:val="nil"/>
        <w:between w:val="nil"/>
      </w:pBdr>
      <w:tabs>
        <w:tab w:val="right" w:pos="9781"/>
      </w:tabs>
      <w:ind w:left="-900" w:right="-943"/>
      <w:jc w:val="right"/>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División de Fiscalización Operativa y Evaluativa</w:t>
    </w:r>
  </w:p>
  <w:p w14:paraId="5FECFBEF" w14:textId="77777777" w:rsidR="006C05B1" w:rsidRDefault="006C05B1" w:rsidP="006C05B1">
    <w:pPr>
      <w:pBdr>
        <w:top w:val="nil"/>
        <w:left w:val="nil"/>
        <w:bottom w:val="nil"/>
        <w:right w:val="nil"/>
        <w:between w:val="nil"/>
      </w:pBdr>
      <w:tabs>
        <w:tab w:val="right" w:pos="9781"/>
      </w:tabs>
      <w:ind w:left="-900" w:right="-943"/>
      <w:jc w:val="right"/>
      <w:rPr>
        <w:rFonts w:ascii="Century Gothic" w:eastAsia="Century Gothic" w:hAnsi="Century Gothic" w:cs="Century Gothic"/>
        <w:color w:val="000000"/>
        <w:sz w:val="18"/>
        <w:szCs w:val="18"/>
      </w:rPr>
    </w:pPr>
  </w:p>
  <w:p w14:paraId="2189E55B" w14:textId="77777777" w:rsidR="006C05B1" w:rsidRDefault="006C05B1" w:rsidP="006C05B1">
    <w:pPr>
      <w:pBdr>
        <w:top w:val="nil"/>
        <w:left w:val="nil"/>
        <w:bottom w:val="single" w:sz="4" w:space="1" w:color="000000"/>
        <w:right w:val="nil"/>
        <w:between w:val="nil"/>
      </w:pBdr>
      <w:tabs>
        <w:tab w:val="right" w:pos="9781"/>
      </w:tabs>
      <w:ind w:left="-900" w:right="-943"/>
      <w:jc w:val="center"/>
      <w:rPr>
        <w:rFonts w:ascii="Century Gothic" w:eastAsia="Century Gothic" w:hAnsi="Century Gothic" w:cs="Century Gothic"/>
        <w:color w:val="000000"/>
        <w:sz w:val="24"/>
        <w:szCs w:val="24"/>
      </w:rPr>
    </w:pPr>
  </w:p>
  <w:p w14:paraId="42308C41" w14:textId="77777777" w:rsidR="006C05B1" w:rsidRDefault="006C05B1" w:rsidP="006C05B1">
    <w:pPr>
      <w:pBdr>
        <w:top w:val="nil"/>
        <w:left w:val="nil"/>
        <w:bottom w:val="nil"/>
        <w:right w:val="nil"/>
        <w:between w:val="nil"/>
      </w:pBdr>
      <w:tabs>
        <w:tab w:val="center" w:pos="4500"/>
        <w:tab w:val="right" w:pos="9360"/>
      </w:tabs>
      <w:rPr>
        <w:rFonts w:ascii="Century Gothic" w:eastAsia="Century Gothic" w:hAnsi="Century Gothic" w:cs="Century Gothic"/>
        <w:color w:val="000000"/>
      </w:rPr>
    </w:pPr>
  </w:p>
  <w:p w14:paraId="34CA6613" w14:textId="77777777" w:rsidR="006C05B1" w:rsidRDefault="006C05B1">
    <w:pPr>
      <w:pBdr>
        <w:top w:val="nil"/>
        <w:left w:val="nil"/>
        <w:bottom w:val="nil"/>
        <w:right w:val="nil"/>
        <w:between w:val="nil"/>
      </w:pBdr>
      <w:tabs>
        <w:tab w:val="right" w:pos="9781"/>
      </w:tabs>
      <w:ind w:left="-900" w:right="-943"/>
      <w:jc w:val="right"/>
      <w:rPr>
        <w:rFonts w:ascii="Century Gothic" w:eastAsia="Century Gothic" w:hAnsi="Century Gothic" w:cs="Century Gothic"/>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34867CC0"/>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39281CC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062CFDF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73C54C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2"/>
    <w:multiLevelType w:val="multilevel"/>
    <w:tmpl w:val="00000002"/>
    <w:name w:val="WW8Num2"/>
    <w:lvl w:ilvl="0">
      <w:start w:val="1"/>
      <w:numFmt w:val="lowerLetter"/>
      <w:lvlText w:val="%1)"/>
      <w:lvlJc w:val="left"/>
      <w:pPr>
        <w:tabs>
          <w:tab w:val="num" w:pos="720"/>
        </w:tabs>
        <w:ind w:left="720" w:hanging="360"/>
      </w:pPr>
      <w:rPr>
        <w:rFonts w:ascii="Times New Roman" w:hAnsi="Times New Roman" w:cs="Times New Roman"/>
        <w:b/>
        <w:bCs/>
      </w:r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7"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2E837AF"/>
    <w:multiLevelType w:val="multilevel"/>
    <w:tmpl w:val="C770A7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034177D4"/>
    <w:multiLevelType w:val="multilevel"/>
    <w:tmpl w:val="A918A52E"/>
    <w:lvl w:ilvl="0">
      <w:start w:val="1"/>
      <w:numFmt w:val="decimal"/>
      <w:lvlText w:val="%1."/>
      <w:lvlJc w:val="left"/>
      <w:pPr>
        <w:ind w:left="360" w:hanging="360"/>
      </w:pPr>
      <w:rPr>
        <w:rFonts w:ascii="Arial" w:eastAsia="Arial" w:hAnsi="Arial" w:cs="Arial"/>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04903EEF"/>
    <w:multiLevelType w:val="multilevel"/>
    <w:tmpl w:val="3FEA7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83C0B4C"/>
    <w:multiLevelType w:val="multilevel"/>
    <w:tmpl w:val="4EB04818"/>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08C76924"/>
    <w:multiLevelType w:val="hybridMultilevel"/>
    <w:tmpl w:val="D3FACA7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A797A9F"/>
    <w:multiLevelType w:val="hybridMultilevel"/>
    <w:tmpl w:val="7C8A1FE6"/>
    <w:lvl w:ilvl="0" w:tplc="08D084E2">
      <w:start w:val="1"/>
      <w:numFmt w:val="bullet"/>
      <w:lvlText w:val=""/>
      <w:lvlJc w:val="left"/>
      <w:pPr>
        <w:tabs>
          <w:tab w:val="num" w:pos="502"/>
        </w:tabs>
        <w:ind w:left="502" w:hanging="360"/>
      </w:pPr>
      <w:rPr>
        <w:rFonts w:ascii="Symbol" w:hAnsi="Symbol"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B76631"/>
    <w:multiLevelType w:val="multilevel"/>
    <w:tmpl w:val="45F654EA"/>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5" w15:restartNumberingAfterBreak="0">
    <w:nsid w:val="0F101AC3"/>
    <w:multiLevelType w:val="hybridMultilevel"/>
    <w:tmpl w:val="E67CB7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11505751"/>
    <w:multiLevelType w:val="multilevel"/>
    <w:tmpl w:val="00AC344E"/>
    <w:lvl w:ilvl="0">
      <w:start w:val="1"/>
      <w:numFmt w:val="upperLetter"/>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7" w15:restartNumberingAfterBreak="0">
    <w:nsid w:val="13205BF7"/>
    <w:multiLevelType w:val="hybridMultilevel"/>
    <w:tmpl w:val="0F2C6D58"/>
    <w:lvl w:ilvl="0" w:tplc="478AFFD4">
      <w:start w:val="1"/>
      <w:numFmt w:val="lowerLetter"/>
      <w:lvlText w:val="%1-"/>
      <w:lvlJc w:val="left"/>
      <w:pPr>
        <w:ind w:left="786" w:hanging="360"/>
      </w:pPr>
      <w:rPr>
        <w:rFonts w:hint="default"/>
      </w:rPr>
    </w:lvl>
    <w:lvl w:ilvl="1" w:tplc="140A0019" w:tentative="1">
      <w:start w:val="1"/>
      <w:numFmt w:val="lowerLetter"/>
      <w:lvlText w:val="%2."/>
      <w:lvlJc w:val="left"/>
      <w:pPr>
        <w:ind w:left="1506" w:hanging="360"/>
      </w:pPr>
    </w:lvl>
    <w:lvl w:ilvl="2" w:tplc="140A001B" w:tentative="1">
      <w:start w:val="1"/>
      <w:numFmt w:val="lowerRoman"/>
      <w:lvlText w:val="%3."/>
      <w:lvlJc w:val="right"/>
      <w:pPr>
        <w:ind w:left="2226" w:hanging="180"/>
      </w:pPr>
    </w:lvl>
    <w:lvl w:ilvl="3" w:tplc="140A000F" w:tentative="1">
      <w:start w:val="1"/>
      <w:numFmt w:val="decimal"/>
      <w:lvlText w:val="%4."/>
      <w:lvlJc w:val="left"/>
      <w:pPr>
        <w:ind w:left="2946" w:hanging="360"/>
      </w:pPr>
    </w:lvl>
    <w:lvl w:ilvl="4" w:tplc="140A0019" w:tentative="1">
      <w:start w:val="1"/>
      <w:numFmt w:val="lowerLetter"/>
      <w:lvlText w:val="%5."/>
      <w:lvlJc w:val="left"/>
      <w:pPr>
        <w:ind w:left="3666" w:hanging="360"/>
      </w:pPr>
    </w:lvl>
    <w:lvl w:ilvl="5" w:tplc="140A001B" w:tentative="1">
      <w:start w:val="1"/>
      <w:numFmt w:val="lowerRoman"/>
      <w:lvlText w:val="%6."/>
      <w:lvlJc w:val="right"/>
      <w:pPr>
        <w:ind w:left="4386" w:hanging="180"/>
      </w:pPr>
    </w:lvl>
    <w:lvl w:ilvl="6" w:tplc="140A000F" w:tentative="1">
      <w:start w:val="1"/>
      <w:numFmt w:val="decimal"/>
      <w:lvlText w:val="%7."/>
      <w:lvlJc w:val="left"/>
      <w:pPr>
        <w:ind w:left="5106" w:hanging="360"/>
      </w:pPr>
    </w:lvl>
    <w:lvl w:ilvl="7" w:tplc="140A0019" w:tentative="1">
      <w:start w:val="1"/>
      <w:numFmt w:val="lowerLetter"/>
      <w:lvlText w:val="%8."/>
      <w:lvlJc w:val="left"/>
      <w:pPr>
        <w:ind w:left="5826" w:hanging="360"/>
      </w:pPr>
    </w:lvl>
    <w:lvl w:ilvl="8" w:tplc="140A001B" w:tentative="1">
      <w:start w:val="1"/>
      <w:numFmt w:val="lowerRoman"/>
      <w:lvlText w:val="%9."/>
      <w:lvlJc w:val="right"/>
      <w:pPr>
        <w:ind w:left="6546" w:hanging="180"/>
      </w:pPr>
    </w:lvl>
  </w:abstractNum>
  <w:abstractNum w:abstractNumId="18" w15:restartNumberingAfterBreak="0">
    <w:nsid w:val="16B433CA"/>
    <w:multiLevelType w:val="multilevel"/>
    <w:tmpl w:val="F43C50BC"/>
    <w:lvl w:ilvl="0">
      <w:start w:val="1"/>
      <w:numFmt w:val="decimal"/>
      <w:lvlText w:val="%1."/>
      <w:lvlJc w:val="left"/>
      <w:pPr>
        <w:ind w:left="720" w:hanging="360"/>
      </w:pPr>
      <w:rPr>
        <w:vertAlign w:val="baseline"/>
      </w:rPr>
    </w:lvl>
    <w:lvl w:ilvl="1">
      <w:start w:val="1"/>
      <w:numFmt w:val="decimal"/>
      <w:lvlText w:val="%2."/>
      <w:lvlJc w:val="left"/>
      <w:pPr>
        <w:ind w:left="1364" w:hanging="284"/>
      </w:pPr>
      <w:rPr>
        <w:vertAlign w:val="baseline"/>
      </w:rPr>
    </w:lvl>
    <w:lvl w:ilvl="2">
      <w:start w:val="1"/>
      <w:numFmt w:val="lowerLetter"/>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18A34A22"/>
    <w:multiLevelType w:val="multilevel"/>
    <w:tmpl w:val="0EF0486C"/>
    <w:lvl w:ilvl="0">
      <w:start w:val="1"/>
      <w:numFmt w:val="decimal"/>
      <w:lvlText w:val="%1."/>
      <w:lvlJc w:val="left"/>
      <w:pPr>
        <w:ind w:left="1440" w:hanging="360"/>
      </w:pPr>
      <w:rPr>
        <w:b/>
        <w:bCs/>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1800" w:hanging="720"/>
      </w:pPr>
      <w:rPr>
        <w:rFonts w:ascii="Times New Roman" w:hAnsi="Times New Roman" w:cs="Times New Roman" w:hint="default"/>
      </w:rPr>
    </w:lvl>
    <w:lvl w:ilvl="4">
      <w:start w:val="1"/>
      <w:numFmt w:val="decimal"/>
      <w:isLgl/>
      <w:lvlText w:val="%1.%2.%3.%4.%5"/>
      <w:lvlJc w:val="left"/>
      <w:pPr>
        <w:ind w:left="2160" w:hanging="1080"/>
      </w:pPr>
      <w:rPr>
        <w:rFonts w:ascii="Times New Roman" w:hAnsi="Times New Roman" w:cs="Times New Roman" w:hint="default"/>
      </w:rPr>
    </w:lvl>
    <w:lvl w:ilvl="5">
      <w:start w:val="1"/>
      <w:numFmt w:val="decimal"/>
      <w:isLgl/>
      <w:lvlText w:val="%1.%2.%3.%4.%5.%6"/>
      <w:lvlJc w:val="left"/>
      <w:pPr>
        <w:ind w:left="2160" w:hanging="1080"/>
      </w:pPr>
      <w:rPr>
        <w:rFonts w:ascii="Times New Roman" w:hAnsi="Times New Roman" w:cs="Times New Roman" w:hint="default"/>
      </w:rPr>
    </w:lvl>
    <w:lvl w:ilvl="6">
      <w:start w:val="1"/>
      <w:numFmt w:val="decimal"/>
      <w:isLgl/>
      <w:lvlText w:val="%1.%2.%3.%4.%5.%6.%7"/>
      <w:lvlJc w:val="left"/>
      <w:pPr>
        <w:ind w:left="2520" w:hanging="1440"/>
      </w:pPr>
      <w:rPr>
        <w:rFonts w:ascii="Times New Roman" w:hAnsi="Times New Roman" w:cs="Times New Roman" w:hint="default"/>
      </w:rPr>
    </w:lvl>
    <w:lvl w:ilvl="7">
      <w:start w:val="1"/>
      <w:numFmt w:val="decimal"/>
      <w:isLgl/>
      <w:lvlText w:val="%1.%2.%3.%4.%5.%6.%7.%8"/>
      <w:lvlJc w:val="left"/>
      <w:pPr>
        <w:ind w:left="2520" w:hanging="1440"/>
      </w:pPr>
      <w:rPr>
        <w:rFonts w:ascii="Times New Roman" w:hAnsi="Times New Roman" w:cs="Times New Roman" w:hint="default"/>
      </w:rPr>
    </w:lvl>
    <w:lvl w:ilvl="8">
      <w:start w:val="1"/>
      <w:numFmt w:val="decimal"/>
      <w:isLgl/>
      <w:lvlText w:val="%1.%2.%3.%4.%5.%6.%7.%8.%9"/>
      <w:lvlJc w:val="left"/>
      <w:pPr>
        <w:ind w:left="2880" w:hanging="1800"/>
      </w:pPr>
      <w:rPr>
        <w:rFonts w:ascii="Times New Roman" w:hAnsi="Times New Roman" w:cs="Times New Roman" w:hint="default"/>
      </w:rPr>
    </w:lvl>
  </w:abstractNum>
  <w:abstractNum w:abstractNumId="20" w15:restartNumberingAfterBreak="0">
    <w:nsid w:val="18BE5C03"/>
    <w:multiLevelType w:val="multilevel"/>
    <w:tmpl w:val="5FA0F2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1A492526"/>
    <w:multiLevelType w:val="multilevel"/>
    <w:tmpl w:val="A0C67E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F302C9D"/>
    <w:multiLevelType w:val="hybridMultilevel"/>
    <w:tmpl w:val="4CBEA51E"/>
    <w:lvl w:ilvl="0" w:tplc="F6ACC560">
      <w:start w:val="14"/>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CF6FBB"/>
    <w:multiLevelType w:val="hybridMultilevel"/>
    <w:tmpl w:val="3E966E5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484109D"/>
    <w:multiLevelType w:val="hybridMultilevel"/>
    <w:tmpl w:val="367EC9DE"/>
    <w:lvl w:ilvl="0" w:tplc="0C0A0001">
      <w:start w:val="1"/>
      <w:numFmt w:val="bullet"/>
      <w:lvlText w:val=""/>
      <w:lvlJc w:val="left"/>
      <w:pPr>
        <w:ind w:left="1108" w:hanging="360"/>
      </w:pPr>
      <w:rPr>
        <w:rFonts w:ascii="Symbol" w:hAnsi="Symbol" w:hint="default"/>
      </w:rPr>
    </w:lvl>
    <w:lvl w:ilvl="1" w:tplc="0C0A0003" w:tentative="1">
      <w:start w:val="1"/>
      <w:numFmt w:val="bullet"/>
      <w:lvlText w:val="o"/>
      <w:lvlJc w:val="left"/>
      <w:pPr>
        <w:ind w:left="1828" w:hanging="360"/>
      </w:pPr>
      <w:rPr>
        <w:rFonts w:ascii="Courier New" w:hAnsi="Courier New" w:cs="Courier New" w:hint="default"/>
      </w:rPr>
    </w:lvl>
    <w:lvl w:ilvl="2" w:tplc="0C0A0005" w:tentative="1">
      <w:start w:val="1"/>
      <w:numFmt w:val="bullet"/>
      <w:lvlText w:val=""/>
      <w:lvlJc w:val="left"/>
      <w:pPr>
        <w:ind w:left="2548" w:hanging="360"/>
      </w:pPr>
      <w:rPr>
        <w:rFonts w:ascii="Wingdings" w:hAnsi="Wingdings" w:hint="default"/>
      </w:rPr>
    </w:lvl>
    <w:lvl w:ilvl="3" w:tplc="0C0A0001" w:tentative="1">
      <w:start w:val="1"/>
      <w:numFmt w:val="bullet"/>
      <w:lvlText w:val=""/>
      <w:lvlJc w:val="left"/>
      <w:pPr>
        <w:ind w:left="3268" w:hanging="360"/>
      </w:pPr>
      <w:rPr>
        <w:rFonts w:ascii="Symbol" w:hAnsi="Symbol" w:hint="default"/>
      </w:rPr>
    </w:lvl>
    <w:lvl w:ilvl="4" w:tplc="0C0A0003" w:tentative="1">
      <w:start w:val="1"/>
      <w:numFmt w:val="bullet"/>
      <w:lvlText w:val="o"/>
      <w:lvlJc w:val="left"/>
      <w:pPr>
        <w:ind w:left="3988" w:hanging="360"/>
      </w:pPr>
      <w:rPr>
        <w:rFonts w:ascii="Courier New" w:hAnsi="Courier New" w:cs="Courier New" w:hint="default"/>
      </w:rPr>
    </w:lvl>
    <w:lvl w:ilvl="5" w:tplc="0C0A0005" w:tentative="1">
      <w:start w:val="1"/>
      <w:numFmt w:val="bullet"/>
      <w:lvlText w:val=""/>
      <w:lvlJc w:val="left"/>
      <w:pPr>
        <w:ind w:left="4708" w:hanging="360"/>
      </w:pPr>
      <w:rPr>
        <w:rFonts w:ascii="Wingdings" w:hAnsi="Wingdings" w:hint="default"/>
      </w:rPr>
    </w:lvl>
    <w:lvl w:ilvl="6" w:tplc="0C0A0001" w:tentative="1">
      <w:start w:val="1"/>
      <w:numFmt w:val="bullet"/>
      <w:lvlText w:val=""/>
      <w:lvlJc w:val="left"/>
      <w:pPr>
        <w:ind w:left="5428" w:hanging="360"/>
      </w:pPr>
      <w:rPr>
        <w:rFonts w:ascii="Symbol" w:hAnsi="Symbol" w:hint="default"/>
      </w:rPr>
    </w:lvl>
    <w:lvl w:ilvl="7" w:tplc="0C0A0003" w:tentative="1">
      <w:start w:val="1"/>
      <w:numFmt w:val="bullet"/>
      <w:lvlText w:val="o"/>
      <w:lvlJc w:val="left"/>
      <w:pPr>
        <w:ind w:left="6148" w:hanging="360"/>
      </w:pPr>
      <w:rPr>
        <w:rFonts w:ascii="Courier New" w:hAnsi="Courier New" w:cs="Courier New" w:hint="default"/>
      </w:rPr>
    </w:lvl>
    <w:lvl w:ilvl="8" w:tplc="0C0A0005" w:tentative="1">
      <w:start w:val="1"/>
      <w:numFmt w:val="bullet"/>
      <w:lvlText w:val=""/>
      <w:lvlJc w:val="left"/>
      <w:pPr>
        <w:ind w:left="6868" w:hanging="360"/>
      </w:pPr>
      <w:rPr>
        <w:rFonts w:ascii="Wingdings" w:hAnsi="Wingdings" w:hint="default"/>
      </w:rPr>
    </w:lvl>
  </w:abstractNum>
  <w:abstractNum w:abstractNumId="25" w15:restartNumberingAfterBreak="0">
    <w:nsid w:val="26E01317"/>
    <w:multiLevelType w:val="multilevel"/>
    <w:tmpl w:val="3B84B564"/>
    <w:lvl w:ilvl="0">
      <w:start w:val="1"/>
      <w:numFmt w:val="decimal"/>
      <w:lvlText w:val="%1."/>
      <w:lvlJc w:val="left"/>
      <w:pPr>
        <w:ind w:left="360" w:hanging="360"/>
      </w:pPr>
      <w:rPr>
        <w:rFonts w:ascii="Arial" w:eastAsia="Arial" w:hAnsi="Arial" w:cs="Arial"/>
        <w:b w:val="0"/>
        <w:vertAlign w:val="baseline"/>
      </w:rPr>
    </w:lvl>
    <w:lvl w:ilvl="1">
      <w:start w:val="1"/>
      <w:numFmt w:val="decimal"/>
      <w:lvlText w:val="%1.%2."/>
      <w:lvlJc w:val="left"/>
      <w:pPr>
        <w:ind w:left="792" w:hanging="432"/>
      </w:pPr>
      <w:rPr>
        <w:vertAlign w:val="baseline"/>
      </w:rPr>
    </w:lvl>
    <w:lvl w:ilvl="2">
      <w:start w:val="1"/>
      <w:numFmt w:val="decimal"/>
      <w:lvlText w:val="%1.%2.%3."/>
      <w:lvlJc w:val="left"/>
      <w:pPr>
        <w:ind w:left="1224" w:hanging="504"/>
      </w:pPr>
      <w:rPr>
        <w:vertAlign w:val="baseline"/>
      </w:rPr>
    </w:lvl>
    <w:lvl w:ilvl="3">
      <w:start w:val="1"/>
      <w:numFmt w:val="decimal"/>
      <w:lvlText w:val="%1.%2.%3.%4."/>
      <w:lvlJc w:val="left"/>
      <w:pPr>
        <w:ind w:left="1728" w:hanging="647"/>
      </w:pPr>
      <w:rPr>
        <w:vertAlign w:val="baseline"/>
      </w:rPr>
    </w:lvl>
    <w:lvl w:ilvl="4">
      <w:start w:val="1"/>
      <w:numFmt w:val="decimal"/>
      <w:lvlText w:val="%1.%2.%3.%4.%5."/>
      <w:lvlJc w:val="left"/>
      <w:pPr>
        <w:ind w:left="2232" w:hanging="792"/>
      </w:pPr>
      <w:rPr>
        <w:vertAlign w:val="baseline"/>
      </w:rPr>
    </w:lvl>
    <w:lvl w:ilvl="5">
      <w:start w:val="1"/>
      <w:numFmt w:val="decimal"/>
      <w:lvlText w:val="%1.%2.%3.%4.%5.%6."/>
      <w:lvlJc w:val="left"/>
      <w:pPr>
        <w:ind w:left="2736" w:hanging="935"/>
      </w:pPr>
      <w:rPr>
        <w:vertAlign w:val="baseline"/>
      </w:rPr>
    </w:lvl>
    <w:lvl w:ilvl="6">
      <w:start w:val="1"/>
      <w:numFmt w:val="decimal"/>
      <w:lvlText w:val="%1.%2.%3.%4.%5.%6.%7."/>
      <w:lvlJc w:val="left"/>
      <w:pPr>
        <w:ind w:left="3240" w:hanging="1080"/>
      </w:pPr>
      <w:rPr>
        <w:vertAlign w:val="baseline"/>
      </w:rPr>
    </w:lvl>
    <w:lvl w:ilvl="7">
      <w:start w:val="1"/>
      <w:numFmt w:val="decimal"/>
      <w:lvlText w:val="%1.%2.%3.%4.%5.%6.%7.%8."/>
      <w:lvlJc w:val="left"/>
      <w:pPr>
        <w:ind w:left="3744" w:hanging="1224"/>
      </w:pPr>
      <w:rPr>
        <w:vertAlign w:val="baseline"/>
      </w:rPr>
    </w:lvl>
    <w:lvl w:ilvl="8">
      <w:start w:val="1"/>
      <w:numFmt w:val="decimal"/>
      <w:lvlText w:val="%1.%2.%3.%4.%5.%6.%7.%8.%9."/>
      <w:lvlJc w:val="left"/>
      <w:pPr>
        <w:ind w:left="4320" w:hanging="1440"/>
      </w:pPr>
      <w:rPr>
        <w:vertAlign w:val="baseline"/>
      </w:rPr>
    </w:lvl>
  </w:abstractNum>
  <w:abstractNum w:abstractNumId="26" w15:restartNumberingAfterBreak="0">
    <w:nsid w:val="2AE12297"/>
    <w:multiLevelType w:val="hybridMultilevel"/>
    <w:tmpl w:val="828E0A64"/>
    <w:lvl w:ilvl="0" w:tplc="FFFAB5A8">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0277E5F"/>
    <w:multiLevelType w:val="multilevel"/>
    <w:tmpl w:val="90885E4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3B3A587F"/>
    <w:multiLevelType w:val="hybridMultilevel"/>
    <w:tmpl w:val="6F7A3A00"/>
    <w:lvl w:ilvl="0" w:tplc="7542D1A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C1C3EE5"/>
    <w:multiLevelType w:val="multilevel"/>
    <w:tmpl w:val="14F692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42A2125F"/>
    <w:multiLevelType w:val="hybridMultilevel"/>
    <w:tmpl w:val="9EB89CB6"/>
    <w:lvl w:ilvl="0" w:tplc="0C0A0001">
      <w:start w:val="1"/>
      <w:numFmt w:val="bullet"/>
      <w:lvlText w:val=""/>
      <w:lvlJc w:val="left"/>
      <w:pPr>
        <w:tabs>
          <w:tab w:val="num" w:pos="720"/>
        </w:tabs>
        <w:ind w:left="720" w:hanging="360"/>
      </w:pPr>
      <w:rPr>
        <w:rFonts w:ascii="Symbol" w:hAnsi="Symbol" w:hint="default"/>
      </w:rPr>
    </w:lvl>
    <w:lvl w:ilvl="1" w:tplc="C7F0F14E">
      <w:start w:val="6"/>
      <w:numFmt w:val="bullet"/>
      <w:lvlText w:val="-"/>
      <w:lvlJc w:val="left"/>
      <w:pPr>
        <w:tabs>
          <w:tab w:val="num" w:pos="360"/>
        </w:tabs>
        <w:ind w:left="360" w:hanging="360"/>
      </w:pPr>
      <w:rPr>
        <w:rFonts w:ascii="Times New Roman" w:eastAsia="Times New Roman" w:hAnsi="Times New Roman" w:cs="Times New Roman" w:hint="default"/>
      </w:rPr>
    </w:lvl>
    <w:lvl w:ilvl="2" w:tplc="0C0A0001">
      <w:start w:val="1"/>
      <w:numFmt w:val="bullet"/>
      <w:lvlText w:val=""/>
      <w:lvlJc w:val="left"/>
      <w:pPr>
        <w:tabs>
          <w:tab w:val="num" w:pos="644"/>
        </w:tabs>
        <w:ind w:left="644" w:hanging="36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71779B0"/>
    <w:multiLevelType w:val="hybridMultilevel"/>
    <w:tmpl w:val="79D667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9021282"/>
    <w:multiLevelType w:val="multilevel"/>
    <w:tmpl w:val="54EA0F78"/>
    <w:lvl w:ilvl="0">
      <w:start w:val="1"/>
      <w:numFmt w:val="lowerLetter"/>
      <w:lvlText w:val="%1)"/>
      <w:lvlJc w:val="left"/>
      <w:pPr>
        <w:ind w:left="720" w:hanging="360"/>
      </w:pPr>
      <w:rPr>
        <w:rFonts w:ascii="Arial" w:eastAsia="Arial" w:hAnsi="Arial" w:cs="Arial"/>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4DE16730"/>
    <w:multiLevelType w:val="multilevel"/>
    <w:tmpl w:val="D24A0048"/>
    <w:lvl w:ilvl="0">
      <w:start w:val="1"/>
      <w:numFmt w:val="decimal"/>
      <w:lvlText w:val="%1."/>
      <w:lvlJc w:val="left"/>
      <w:pPr>
        <w:ind w:left="284" w:hanging="284"/>
      </w:pPr>
      <w:rPr>
        <w:rFonts w:ascii="Arial" w:eastAsia="Arial" w:hAnsi="Arial" w:cs="Arial"/>
        <w:b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264" w:hanging="284"/>
      </w:pPr>
      <w:rPr>
        <w:vertAlign w:val="baseline"/>
      </w:rPr>
    </w:lvl>
    <w:lvl w:ilvl="3">
      <w:start w:val="1"/>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4E362455"/>
    <w:multiLevelType w:val="hybridMultilevel"/>
    <w:tmpl w:val="5978D5A0"/>
    <w:lvl w:ilvl="0" w:tplc="FF6C91FE">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9E0299A"/>
    <w:multiLevelType w:val="hybridMultilevel"/>
    <w:tmpl w:val="69E269E4"/>
    <w:lvl w:ilvl="0" w:tplc="4A283D18">
      <w:start w:val="1"/>
      <w:numFmt w:val="lowerLetter"/>
      <w:lvlText w:val="%1-"/>
      <w:lvlJc w:val="left"/>
      <w:pPr>
        <w:tabs>
          <w:tab w:val="num" w:pos="720"/>
        </w:tabs>
        <w:ind w:left="720" w:hanging="360"/>
      </w:pPr>
      <w:rPr>
        <w:rFonts w:hint="default"/>
      </w:rPr>
    </w:lvl>
    <w:lvl w:ilvl="1" w:tplc="108400E0">
      <w:start w:val="1"/>
      <w:numFmt w:val="bullet"/>
      <w:lvlText w:val=""/>
      <w:lvlJc w:val="left"/>
      <w:pPr>
        <w:tabs>
          <w:tab w:val="num" w:pos="1250"/>
        </w:tabs>
        <w:ind w:left="1307" w:hanging="227"/>
      </w:pPr>
      <w:rPr>
        <w:rFonts w:ascii="Symbol" w:hAnsi="Symbol" w:hint="default"/>
      </w:rPr>
    </w:lvl>
    <w:lvl w:ilvl="2" w:tplc="09660786">
      <w:start w:val="2"/>
      <w:numFmt w:val="bullet"/>
      <w:lvlText w:val="-"/>
      <w:lvlJc w:val="left"/>
      <w:pPr>
        <w:tabs>
          <w:tab w:val="num" w:pos="1800"/>
        </w:tabs>
        <w:ind w:left="1800" w:hanging="360"/>
      </w:pPr>
      <w:rPr>
        <w:rFonts w:ascii="Times New Roman" w:eastAsia="Times New Roman" w:hAnsi="Times New Roman" w:cs="Times New Roman"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0F859BB"/>
    <w:multiLevelType w:val="multilevel"/>
    <w:tmpl w:val="2CE8173A"/>
    <w:lvl w:ilvl="0">
      <w:start w:val="1"/>
      <w:numFmt w:val="decimal"/>
      <w:lvlText w:val="%1."/>
      <w:lvlJc w:val="left"/>
      <w:pPr>
        <w:ind w:left="720" w:hanging="360"/>
      </w:pPr>
      <w:rPr>
        <w:vertAlign w:val="baseline"/>
      </w:rPr>
    </w:lvl>
    <w:lvl w:ilvl="1">
      <w:start w:val="2"/>
      <w:numFmt w:val="decimal"/>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67920AD7"/>
    <w:multiLevelType w:val="multilevel"/>
    <w:tmpl w:val="FABA38F2"/>
    <w:lvl w:ilvl="0">
      <w:start w:val="1"/>
      <w:numFmt w:val="decimal"/>
      <w:lvlText w:val="%1."/>
      <w:lvlJc w:val="left"/>
      <w:pPr>
        <w:ind w:left="284" w:hanging="284"/>
      </w:pPr>
      <w:rPr>
        <w:rFonts w:ascii="Arial" w:eastAsia="Arial" w:hAnsi="Arial" w:cs="Arial"/>
        <w:b w:val="0"/>
        <w:vertAlign w:val="baseline"/>
      </w:rPr>
    </w:lvl>
    <w:lvl w:ilvl="1">
      <w:start w:val="1"/>
      <w:numFmt w:val="decimal"/>
      <w:lvlText w:val="%2."/>
      <w:lvlJc w:val="left"/>
      <w:pPr>
        <w:ind w:left="1440" w:hanging="360"/>
      </w:pPr>
      <w:rPr>
        <w:vertAlign w:val="baseline"/>
      </w:rPr>
    </w:lvl>
    <w:lvl w:ilvl="2">
      <w:start w:val="1"/>
      <w:numFmt w:val="decimal"/>
      <w:lvlText w:val="%3."/>
      <w:lvlJc w:val="left"/>
      <w:pPr>
        <w:ind w:left="2264" w:hanging="284"/>
      </w:pPr>
      <w:rPr>
        <w:vertAlign w:val="baseline"/>
      </w:rPr>
    </w:lvl>
    <w:lvl w:ilvl="3">
      <w:start w:val="1"/>
      <w:numFmt w:val="lowerLetter"/>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6F026C1F"/>
    <w:multiLevelType w:val="hybridMultilevel"/>
    <w:tmpl w:val="3FD43D2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73FF4ACB"/>
    <w:multiLevelType w:val="hybridMultilevel"/>
    <w:tmpl w:val="6C789586"/>
    <w:lvl w:ilvl="0" w:tplc="1AB011DC">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75CA1FCE"/>
    <w:multiLevelType w:val="multilevel"/>
    <w:tmpl w:val="971EC870"/>
    <w:lvl w:ilvl="0">
      <w:start w:val="1"/>
      <w:numFmt w:val="decimal"/>
      <w:lvlText w:val="%1."/>
      <w:lvlJc w:val="left"/>
      <w:pPr>
        <w:ind w:left="720" w:hanging="360"/>
      </w:pPr>
      <w:rPr>
        <w:sz w:val="20"/>
        <w:szCs w:val="20"/>
        <w:vertAlign w:val="baseline"/>
      </w:rPr>
    </w:lvl>
    <w:lvl w:ilvl="1">
      <w:start w:val="2"/>
      <w:numFmt w:val="decimal"/>
      <w:lvlText w:val="%2."/>
      <w:lvlJc w:val="left"/>
      <w:pPr>
        <w:ind w:left="1440" w:hanging="360"/>
      </w:pPr>
      <w:rPr>
        <w:vertAlign w:val="baseline"/>
      </w:rPr>
    </w:lvl>
    <w:lvl w:ilvl="2">
      <w:start w:val="1"/>
      <w:numFmt w:val="decimal"/>
      <w:lvlText w:val="%3."/>
      <w:lvlJc w:val="left"/>
      <w:pPr>
        <w:ind w:left="2340" w:hanging="36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77303BAC"/>
    <w:multiLevelType w:val="hybridMultilevel"/>
    <w:tmpl w:val="0762BF34"/>
    <w:lvl w:ilvl="0" w:tplc="CDDE360A">
      <w:start w:val="3"/>
      <w:numFmt w:val="bullet"/>
      <w:lvlText w:val="-"/>
      <w:lvlJc w:val="left"/>
      <w:pPr>
        <w:ind w:left="720" w:hanging="360"/>
      </w:pPr>
      <w:rPr>
        <w:rFonts w:ascii="Times New Roman" w:eastAsia="Times New Roman"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9602FAA"/>
    <w:multiLevelType w:val="hybridMultilevel"/>
    <w:tmpl w:val="8BCA5B04"/>
    <w:lvl w:ilvl="0" w:tplc="108400E0">
      <w:start w:val="1"/>
      <w:numFmt w:val="bullet"/>
      <w:lvlText w:val=""/>
      <w:lvlJc w:val="left"/>
      <w:pPr>
        <w:tabs>
          <w:tab w:val="num" w:pos="737"/>
        </w:tabs>
        <w:ind w:left="794"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35"/>
  </w:num>
  <w:num w:numId="6">
    <w:abstractNumId w:val="42"/>
  </w:num>
  <w:num w:numId="7">
    <w:abstractNumId w:val="30"/>
  </w:num>
  <w:num w:numId="8">
    <w:abstractNumId w:val="13"/>
  </w:num>
  <w:num w:numId="9">
    <w:abstractNumId w:val="22"/>
  </w:num>
  <w:num w:numId="10">
    <w:abstractNumId w:val="39"/>
  </w:num>
  <w:num w:numId="11">
    <w:abstractNumId w:val="26"/>
  </w:num>
  <w:num w:numId="12">
    <w:abstractNumId w:val="41"/>
  </w:num>
  <w:num w:numId="13">
    <w:abstractNumId w:val="34"/>
  </w:num>
  <w:num w:numId="14">
    <w:abstractNumId w:val="17"/>
  </w:num>
  <w:num w:numId="15">
    <w:abstractNumId w:val="15"/>
  </w:num>
  <w:num w:numId="16">
    <w:abstractNumId w:val="38"/>
  </w:num>
  <w:num w:numId="17">
    <w:abstractNumId w:val="5"/>
  </w:num>
  <w:num w:numId="18">
    <w:abstractNumId w:val="7"/>
  </w:num>
  <w:num w:numId="19">
    <w:abstractNumId w:val="19"/>
  </w:num>
  <w:num w:numId="20">
    <w:abstractNumId w:val="31"/>
  </w:num>
  <w:num w:numId="21">
    <w:abstractNumId w:val="12"/>
  </w:num>
  <w:num w:numId="22">
    <w:abstractNumId w:val="28"/>
  </w:num>
  <w:num w:numId="23">
    <w:abstractNumId w:val="23"/>
  </w:num>
  <w:num w:numId="24">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25">
    <w:abstractNumId w:val="6"/>
  </w:num>
  <w:num w:numId="26">
    <w:abstractNumId w:val="24"/>
  </w:num>
  <w:num w:numId="27">
    <w:abstractNumId w:val="11"/>
  </w:num>
  <w:num w:numId="28">
    <w:abstractNumId w:val="16"/>
  </w:num>
  <w:num w:numId="29">
    <w:abstractNumId w:val="9"/>
  </w:num>
  <w:num w:numId="30">
    <w:abstractNumId w:val="29"/>
  </w:num>
  <w:num w:numId="31">
    <w:abstractNumId w:val="27"/>
  </w:num>
  <w:num w:numId="32">
    <w:abstractNumId w:val="40"/>
  </w:num>
  <w:num w:numId="33">
    <w:abstractNumId w:val="18"/>
  </w:num>
  <w:num w:numId="34">
    <w:abstractNumId w:val="37"/>
  </w:num>
  <w:num w:numId="35">
    <w:abstractNumId w:val="10"/>
  </w:num>
  <w:num w:numId="36">
    <w:abstractNumId w:val="32"/>
  </w:num>
  <w:num w:numId="37">
    <w:abstractNumId w:val="36"/>
  </w:num>
  <w:num w:numId="38">
    <w:abstractNumId w:val="25"/>
  </w:num>
  <w:num w:numId="39">
    <w:abstractNumId w:val="21"/>
  </w:num>
  <w:num w:numId="40">
    <w:abstractNumId w:val="33"/>
  </w:num>
  <w:num w:numId="41">
    <w:abstractNumId w:val="20"/>
  </w:num>
  <w:num w:numId="42">
    <w:abstractNumId w:val="8"/>
  </w:num>
  <w:num w:numId="4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0682"/>
    <w:rsid w:val="0000016B"/>
    <w:rsid w:val="000007C4"/>
    <w:rsid w:val="00000974"/>
    <w:rsid w:val="0000108D"/>
    <w:rsid w:val="00001254"/>
    <w:rsid w:val="0000133D"/>
    <w:rsid w:val="000018B0"/>
    <w:rsid w:val="00002ADB"/>
    <w:rsid w:val="00003D22"/>
    <w:rsid w:val="00004999"/>
    <w:rsid w:val="00004E10"/>
    <w:rsid w:val="0000551E"/>
    <w:rsid w:val="00006739"/>
    <w:rsid w:val="00006E75"/>
    <w:rsid w:val="00007E79"/>
    <w:rsid w:val="000106D6"/>
    <w:rsid w:val="00010759"/>
    <w:rsid w:val="00010CDA"/>
    <w:rsid w:val="00010D3A"/>
    <w:rsid w:val="00011242"/>
    <w:rsid w:val="00011AF6"/>
    <w:rsid w:val="00012351"/>
    <w:rsid w:val="00012618"/>
    <w:rsid w:val="00012DC5"/>
    <w:rsid w:val="0001434A"/>
    <w:rsid w:val="000149B9"/>
    <w:rsid w:val="00014DE7"/>
    <w:rsid w:val="0001676E"/>
    <w:rsid w:val="00016DD0"/>
    <w:rsid w:val="0001731E"/>
    <w:rsid w:val="0001753E"/>
    <w:rsid w:val="00017A58"/>
    <w:rsid w:val="0002030D"/>
    <w:rsid w:val="00020A30"/>
    <w:rsid w:val="00020DF3"/>
    <w:rsid w:val="00020F62"/>
    <w:rsid w:val="00021FBE"/>
    <w:rsid w:val="00022C1D"/>
    <w:rsid w:val="00022FFD"/>
    <w:rsid w:val="00024703"/>
    <w:rsid w:val="000247B8"/>
    <w:rsid w:val="00024ACB"/>
    <w:rsid w:val="00025231"/>
    <w:rsid w:val="000261DB"/>
    <w:rsid w:val="000262DA"/>
    <w:rsid w:val="00026F09"/>
    <w:rsid w:val="00027125"/>
    <w:rsid w:val="000301D3"/>
    <w:rsid w:val="00030C9A"/>
    <w:rsid w:val="00032073"/>
    <w:rsid w:val="000327A0"/>
    <w:rsid w:val="0003367E"/>
    <w:rsid w:val="0003388F"/>
    <w:rsid w:val="00034DB1"/>
    <w:rsid w:val="00036516"/>
    <w:rsid w:val="000366F2"/>
    <w:rsid w:val="00036883"/>
    <w:rsid w:val="00037C5F"/>
    <w:rsid w:val="00037E88"/>
    <w:rsid w:val="00040066"/>
    <w:rsid w:val="00040237"/>
    <w:rsid w:val="00042883"/>
    <w:rsid w:val="00042C13"/>
    <w:rsid w:val="0004354E"/>
    <w:rsid w:val="00043701"/>
    <w:rsid w:val="00043A87"/>
    <w:rsid w:val="00043BBE"/>
    <w:rsid w:val="00044384"/>
    <w:rsid w:val="00044449"/>
    <w:rsid w:val="000444E4"/>
    <w:rsid w:val="00044B0C"/>
    <w:rsid w:val="00045322"/>
    <w:rsid w:val="000454E1"/>
    <w:rsid w:val="00045501"/>
    <w:rsid w:val="000457A8"/>
    <w:rsid w:val="00045945"/>
    <w:rsid w:val="000459EB"/>
    <w:rsid w:val="000461AD"/>
    <w:rsid w:val="00046376"/>
    <w:rsid w:val="000463FA"/>
    <w:rsid w:val="0004661C"/>
    <w:rsid w:val="0004702A"/>
    <w:rsid w:val="0004718B"/>
    <w:rsid w:val="000476AA"/>
    <w:rsid w:val="00047B53"/>
    <w:rsid w:val="000501EB"/>
    <w:rsid w:val="00050829"/>
    <w:rsid w:val="00050F8E"/>
    <w:rsid w:val="0005163A"/>
    <w:rsid w:val="000517E8"/>
    <w:rsid w:val="00051BE6"/>
    <w:rsid w:val="00051F21"/>
    <w:rsid w:val="000521EC"/>
    <w:rsid w:val="000526DE"/>
    <w:rsid w:val="0005273E"/>
    <w:rsid w:val="00052909"/>
    <w:rsid w:val="000529AD"/>
    <w:rsid w:val="00052C54"/>
    <w:rsid w:val="00052F06"/>
    <w:rsid w:val="00053233"/>
    <w:rsid w:val="00053328"/>
    <w:rsid w:val="0005353E"/>
    <w:rsid w:val="000540E7"/>
    <w:rsid w:val="000546A9"/>
    <w:rsid w:val="00055C93"/>
    <w:rsid w:val="00055D25"/>
    <w:rsid w:val="000562AA"/>
    <w:rsid w:val="000563E9"/>
    <w:rsid w:val="00056F1E"/>
    <w:rsid w:val="000571E8"/>
    <w:rsid w:val="00057DE7"/>
    <w:rsid w:val="00060064"/>
    <w:rsid w:val="00060AA7"/>
    <w:rsid w:val="0006315F"/>
    <w:rsid w:val="00063309"/>
    <w:rsid w:val="0006343B"/>
    <w:rsid w:val="00063CB8"/>
    <w:rsid w:val="00064130"/>
    <w:rsid w:val="0006461D"/>
    <w:rsid w:val="00065702"/>
    <w:rsid w:val="00066520"/>
    <w:rsid w:val="00066EA8"/>
    <w:rsid w:val="000670A5"/>
    <w:rsid w:val="00067DF7"/>
    <w:rsid w:val="0007098A"/>
    <w:rsid w:val="000709F8"/>
    <w:rsid w:val="000716DD"/>
    <w:rsid w:val="00071AFC"/>
    <w:rsid w:val="00071B72"/>
    <w:rsid w:val="00071E41"/>
    <w:rsid w:val="000720A2"/>
    <w:rsid w:val="00072544"/>
    <w:rsid w:val="0007280E"/>
    <w:rsid w:val="00072834"/>
    <w:rsid w:val="00072847"/>
    <w:rsid w:val="00072EB3"/>
    <w:rsid w:val="000730BA"/>
    <w:rsid w:val="00073D9D"/>
    <w:rsid w:val="00075051"/>
    <w:rsid w:val="00075365"/>
    <w:rsid w:val="000761EF"/>
    <w:rsid w:val="00076734"/>
    <w:rsid w:val="00076E0A"/>
    <w:rsid w:val="000779F1"/>
    <w:rsid w:val="00077D42"/>
    <w:rsid w:val="00077D5C"/>
    <w:rsid w:val="00080246"/>
    <w:rsid w:val="000821A5"/>
    <w:rsid w:val="0008260F"/>
    <w:rsid w:val="000826F6"/>
    <w:rsid w:val="000834EE"/>
    <w:rsid w:val="0008352B"/>
    <w:rsid w:val="0008409E"/>
    <w:rsid w:val="000842E5"/>
    <w:rsid w:val="0008458B"/>
    <w:rsid w:val="00085297"/>
    <w:rsid w:val="000853EA"/>
    <w:rsid w:val="00085816"/>
    <w:rsid w:val="00085B82"/>
    <w:rsid w:val="00085C3F"/>
    <w:rsid w:val="00085EAF"/>
    <w:rsid w:val="00087DA2"/>
    <w:rsid w:val="000906B1"/>
    <w:rsid w:val="00090C41"/>
    <w:rsid w:val="00090F3B"/>
    <w:rsid w:val="000911B5"/>
    <w:rsid w:val="000914F6"/>
    <w:rsid w:val="0009170C"/>
    <w:rsid w:val="00091A0B"/>
    <w:rsid w:val="00092052"/>
    <w:rsid w:val="00092161"/>
    <w:rsid w:val="00093084"/>
    <w:rsid w:val="0009341F"/>
    <w:rsid w:val="00093D44"/>
    <w:rsid w:val="0009445B"/>
    <w:rsid w:val="00094716"/>
    <w:rsid w:val="0009573E"/>
    <w:rsid w:val="000958CB"/>
    <w:rsid w:val="000968CC"/>
    <w:rsid w:val="00096FA4"/>
    <w:rsid w:val="00097890"/>
    <w:rsid w:val="000A0F7E"/>
    <w:rsid w:val="000A1130"/>
    <w:rsid w:val="000A1324"/>
    <w:rsid w:val="000A2F1D"/>
    <w:rsid w:val="000A36B8"/>
    <w:rsid w:val="000A3996"/>
    <w:rsid w:val="000A3E0E"/>
    <w:rsid w:val="000A450B"/>
    <w:rsid w:val="000A4539"/>
    <w:rsid w:val="000A4ABE"/>
    <w:rsid w:val="000A5B5D"/>
    <w:rsid w:val="000A64BD"/>
    <w:rsid w:val="000A6517"/>
    <w:rsid w:val="000B06A5"/>
    <w:rsid w:val="000B07D8"/>
    <w:rsid w:val="000B0906"/>
    <w:rsid w:val="000B14CE"/>
    <w:rsid w:val="000B1529"/>
    <w:rsid w:val="000B3278"/>
    <w:rsid w:val="000B336C"/>
    <w:rsid w:val="000B407B"/>
    <w:rsid w:val="000B4298"/>
    <w:rsid w:val="000B46CC"/>
    <w:rsid w:val="000B4F8A"/>
    <w:rsid w:val="000B570A"/>
    <w:rsid w:val="000B71B4"/>
    <w:rsid w:val="000B7B87"/>
    <w:rsid w:val="000C00D0"/>
    <w:rsid w:val="000C06D0"/>
    <w:rsid w:val="000C1016"/>
    <w:rsid w:val="000C2268"/>
    <w:rsid w:val="000C2FCE"/>
    <w:rsid w:val="000C30AE"/>
    <w:rsid w:val="000C3FA3"/>
    <w:rsid w:val="000C41BA"/>
    <w:rsid w:val="000C47CE"/>
    <w:rsid w:val="000C49C9"/>
    <w:rsid w:val="000C5521"/>
    <w:rsid w:val="000C71F7"/>
    <w:rsid w:val="000C72FD"/>
    <w:rsid w:val="000C73CB"/>
    <w:rsid w:val="000C7A3F"/>
    <w:rsid w:val="000C7F48"/>
    <w:rsid w:val="000D0872"/>
    <w:rsid w:val="000D0D39"/>
    <w:rsid w:val="000D1588"/>
    <w:rsid w:val="000D16E1"/>
    <w:rsid w:val="000D182F"/>
    <w:rsid w:val="000D1BC0"/>
    <w:rsid w:val="000D218F"/>
    <w:rsid w:val="000D2C30"/>
    <w:rsid w:val="000D3F16"/>
    <w:rsid w:val="000D401E"/>
    <w:rsid w:val="000D497E"/>
    <w:rsid w:val="000D4D4A"/>
    <w:rsid w:val="000D4EC1"/>
    <w:rsid w:val="000D6F2D"/>
    <w:rsid w:val="000D7ED7"/>
    <w:rsid w:val="000E20C0"/>
    <w:rsid w:val="000E29DD"/>
    <w:rsid w:val="000E33FA"/>
    <w:rsid w:val="000E3BEB"/>
    <w:rsid w:val="000E42A8"/>
    <w:rsid w:val="000E4315"/>
    <w:rsid w:val="000E45BD"/>
    <w:rsid w:val="000E48BF"/>
    <w:rsid w:val="000E4FAB"/>
    <w:rsid w:val="000E50CB"/>
    <w:rsid w:val="000E53DD"/>
    <w:rsid w:val="000E578F"/>
    <w:rsid w:val="000E58C2"/>
    <w:rsid w:val="000E5C99"/>
    <w:rsid w:val="000E6553"/>
    <w:rsid w:val="000E7DB6"/>
    <w:rsid w:val="000F054F"/>
    <w:rsid w:val="000F0CB3"/>
    <w:rsid w:val="000F0D68"/>
    <w:rsid w:val="000F1254"/>
    <w:rsid w:val="000F128D"/>
    <w:rsid w:val="000F1383"/>
    <w:rsid w:val="000F184F"/>
    <w:rsid w:val="000F1F42"/>
    <w:rsid w:val="000F2507"/>
    <w:rsid w:val="000F27B6"/>
    <w:rsid w:val="000F2A8E"/>
    <w:rsid w:val="000F35C7"/>
    <w:rsid w:val="000F3770"/>
    <w:rsid w:val="000F3D2C"/>
    <w:rsid w:val="000F47BE"/>
    <w:rsid w:val="000F58AF"/>
    <w:rsid w:val="000F5F2A"/>
    <w:rsid w:val="000F60B3"/>
    <w:rsid w:val="000F6549"/>
    <w:rsid w:val="000F6555"/>
    <w:rsid w:val="000F66A6"/>
    <w:rsid w:val="000F6E78"/>
    <w:rsid w:val="000F71BE"/>
    <w:rsid w:val="000F72D2"/>
    <w:rsid w:val="000F7FC1"/>
    <w:rsid w:val="001003A0"/>
    <w:rsid w:val="00100B26"/>
    <w:rsid w:val="00101863"/>
    <w:rsid w:val="00102C16"/>
    <w:rsid w:val="00102EDC"/>
    <w:rsid w:val="001032B1"/>
    <w:rsid w:val="00103A98"/>
    <w:rsid w:val="0010465F"/>
    <w:rsid w:val="00104F08"/>
    <w:rsid w:val="001053BD"/>
    <w:rsid w:val="00105F69"/>
    <w:rsid w:val="00106500"/>
    <w:rsid w:val="0010650F"/>
    <w:rsid w:val="0010687B"/>
    <w:rsid w:val="00106CBD"/>
    <w:rsid w:val="00106EC9"/>
    <w:rsid w:val="00107387"/>
    <w:rsid w:val="00107465"/>
    <w:rsid w:val="00110260"/>
    <w:rsid w:val="00111245"/>
    <w:rsid w:val="001129E8"/>
    <w:rsid w:val="00112DE6"/>
    <w:rsid w:val="00112FB9"/>
    <w:rsid w:val="001134B7"/>
    <w:rsid w:val="00113B63"/>
    <w:rsid w:val="001143B1"/>
    <w:rsid w:val="00114A1B"/>
    <w:rsid w:val="001151B9"/>
    <w:rsid w:val="001151DF"/>
    <w:rsid w:val="00115309"/>
    <w:rsid w:val="0011610C"/>
    <w:rsid w:val="001164A5"/>
    <w:rsid w:val="00116953"/>
    <w:rsid w:val="00117101"/>
    <w:rsid w:val="0012007E"/>
    <w:rsid w:val="001207BC"/>
    <w:rsid w:val="00120877"/>
    <w:rsid w:val="00120CE0"/>
    <w:rsid w:val="001210C7"/>
    <w:rsid w:val="00121426"/>
    <w:rsid w:val="0012158B"/>
    <w:rsid w:val="00121CEA"/>
    <w:rsid w:val="0012245F"/>
    <w:rsid w:val="00122482"/>
    <w:rsid w:val="0012265D"/>
    <w:rsid w:val="00123081"/>
    <w:rsid w:val="00123678"/>
    <w:rsid w:val="0012417E"/>
    <w:rsid w:val="001243D2"/>
    <w:rsid w:val="001244ED"/>
    <w:rsid w:val="00124E6D"/>
    <w:rsid w:val="0012667F"/>
    <w:rsid w:val="00127276"/>
    <w:rsid w:val="00130561"/>
    <w:rsid w:val="00130682"/>
    <w:rsid w:val="00130720"/>
    <w:rsid w:val="00130C90"/>
    <w:rsid w:val="00130D40"/>
    <w:rsid w:val="001317FF"/>
    <w:rsid w:val="00131AE5"/>
    <w:rsid w:val="00132836"/>
    <w:rsid w:val="00133625"/>
    <w:rsid w:val="0013367F"/>
    <w:rsid w:val="001341FC"/>
    <w:rsid w:val="001349A7"/>
    <w:rsid w:val="001351B9"/>
    <w:rsid w:val="001355CB"/>
    <w:rsid w:val="0013597E"/>
    <w:rsid w:val="00135A69"/>
    <w:rsid w:val="00135D7D"/>
    <w:rsid w:val="0013619F"/>
    <w:rsid w:val="00136B4C"/>
    <w:rsid w:val="00136C83"/>
    <w:rsid w:val="00137319"/>
    <w:rsid w:val="00137D30"/>
    <w:rsid w:val="0014022C"/>
    <w:rsid w:val="00140667"/>
    <w:rsid w:val="001408B8"/>
    <w:rsid w:val="00141043"/>
    <w:rsid w:val="00141173"/>
    <w:rsid w:val="00142D1F"/>
    <w:rsid w:val="001430FD"/>
    <w:rsid w:val="00143D9F"/>
    <w:rsid w:val="001440FE"/>
    <w:rsid w:val="0014423C"/>
    <w:rsid w:val="001455C5"/>
    <w:rsid w:val="001456F4"/>
    <w:rsid w:val="00145B4E"/>
    <w:rsid w:val="0014660D"/>
    <w:rsid w:val="0014736F"/>
    <w:rsid w:val="001473A8"/>
    <w:rsid w:val="00147D9B"/>
    <w:rsid w:val="00150473"/>
    <w:rsid w:val="00150CB4"/>
    <w:rsid w:val="001512C0"/>
    <w:rsid w:val="0015198C"/>
    <w:rsid w:val="00151A58"/>
    <w:rsid w:val="00151AE2"/>
    <w:rsid w:val="00153273"/>
    <w:rsid w:val="001538A8"/>
    <w:rsid w:val="00154A69"/>
    <w:rsid w:val="00155911"/>
    <w:rsid w:val="00155F1B"/>
    <w:rsid w:val="00156354"/>
    <w:rsid w:val="00156D11"/>
    <w:rsid w:val="00157214"/>
    <w:rsid w:val="00157D9A"/>
    <w:rsid w:val="00160D0C"/>
    <w:rsid w:val="00161FEA"/>
    <w:rsid w:val="001624F1"/>
    <w:rsid w:val="001625E3"/>
    <w:rsid w:val="00162C04"/>
    <w:rsid w:val="001641A5"/>
    <w:rsid w:val="00164385"/>
    <w:rsid w:val="00164E1C"/>
    <w:rsid w:val="001651D7"/>
    <w:rsid w:val="00165622"/>
    <w:rsid w:val="0016667A"/>
    <w:rsid w:val="00166722"/>
    <w:rsid w:val="001667B5"/>
    <w:rsid w:val="00166B73"/>
    <w:rsid w:val="00167039"/>
    <w:rsid w:val="00170801"/>
    <w:rsid w:val="00170935"/>
    <w:rsid w:val="00171767"/>
    <w:rsid w:val="00172853"/>
    <w:rsid w:val="00172A25"/>
    <w:rsid w:val="00173DC5"/>
    <w:rsid w:val="001746E6"/>
    <w:rsid w:val="00174993"/>
    <w:rsid w:val="00174AFA"/>
    <w:rsid w:val="00175432"/>
    <w:rsid w:val="001769B5"/>
    <w:rsid w:val="00176F3C"/>
    <w:rsid w:val="0017729E"/>
    <w:rsid w:val="00177E21"/>
    <w:rsid w:val="00177E3C"/>
    <w:rsid w:val="00180E9C"/>
    <w:rsid w:val="00181F33"/>
    <w:rsid w:val="00182A4C"/>
    <w:rsid w:val="00184331"/>
    <w:rsid w:val="001843B7"/>
    <w:rsid w:val="00184996"/>
    <w:rsid w:val="00184B93"/>
    <w:rsid w:val="0018556A"/>
    <w:rsid w:val="001867CB"/>
    <w:rsid w:val="00186AF0"/>
    <w:rsid w:val="00190564"/>
    <w:rsid w:val="001907F4"/>
    <w:rsid w:val="00191130"/>
    <w:rsid w:val="00191978"/>
    <w:rsid w:val="001924A4"/>
    <w:rsid w:val="001929E8"/>
    <w:rsid w:val="00193055"/>
    <w:rsid w:val="00193441"/>
    <w:rsid w:val="00193546"/>
    <w:rsid w:val="00193933"/>
    <w:rsid w:val="001941A4"/>
    <w:rsid w:val="00194E2D"/>
    <w:rsid w:val="001962B4"/>
    <w:rsid w:val="0019646B"/>
    <w:rsid w:val="001967C3"/>
    <w:rsid w:val="001973B2"/>
    <w:rsid w:val="00197582"/>
    <w:rsid w:val="001A01EF"/>
    <w:rsid w:val="001A06A5"/>
    <w:rsid w:val="001A0D09"/>
    <w:rsid w:val="001A0D6D"/>
    <w:rsid w:val="001A0DA9"/>
    <w:rsid w:val="001A124E"/>
    <w:rsid w:val="001A1430"/>
    <w:rsid w:val="001A146D"/>
    <w:rsid w:val="001A1699"/>
    <w:rsid w:val="001A1DBA"/>
    <w:rsid w:val="001A2208"/>
    <w:rsid w:val="001A23F4"/>
    <w:rsid w:val="001A31EC"/>
    <w:rsid w:val="001A45BB"/>
    <w:rsid w:val="001A4CB8"/>
    <w:rsid w:val="001A53FB"/>
    <w:rsid w:val="001A5E47"/>
    <w:rsid w:val="001A6A8D"/>
    <w:rsid w:val="001A7EB3"/>
    <w:rsid w:val="001B0AE8"/>
    <w:rsid w:val="001B1406"/>
    <w:rsid w:val="001B192D"/>
    <w:rsid w:val="001B2805"/>
    <w:rsid w:val="001B29FA"/>
    <w:rsid w:val="001B2E07"/>
    <w:rsid w:val="001B2F3F"/>
    <w:rsid w:val="001B3034"/>
    <w:rsid w:val="001B3B5B"/>
    <w:rsid w:val="001B3F00"/>
    <w:rsid w:val="001B3F15"/>
    <w:rsid w:val="001B425A"/>
    <w:rsid w:val="001B4706"/>
    <w:rsid w:val="001B480A"/>
    <w:rsid w:val="001B5A01"/>
    <w:rsid w:val="001B5AE5"/>
    <w:rsid w:val="001B614C"/>
    <w:rsid w:val="001B65A6"/>
    <w:rsid w:val="001B7F58"/>
    <w:rsid w:val="001C07EE"/>
    <w:rsid w:val="001C097D"/>
    <w:rsid w:val="001C0AED"/>
    <w:rsid w:val="001C0C27"/>
    <w:rsid w:val="001C1340"/>
    <w:rsid w:val="001C1AFC"/>
    <w:rsid w:val="001C2003"/>
    <w:rsid w:val="001C3351"/>
    <w:rsid w:val="001C3BE1"/>
    <w:rsid w:val="001C4A80"/>
    <w:rsid w:val="001C4C89"/>
    <w:rsid w:val="001C53A4"/>
    <w:rsid w:val="001C5948"/>
    <w:rsid w:val="001C5996"/>
    <w:rsid w:val="001C6E8B"/>
    <w:rsid w:val="001C71F5"/>
    <w:rsid w:val="001C76C6"/>
    <w:rsid w:val="001C7CA1"/>
    <w:rsid w:val="001C7EAB"/>
    <w:rsid w:val="001D0636"/>
    <w:rsid w:val="001D0994"/>
    <w:rsid w:val="001D1080"/>
    <w:rsid w:val="001D13DC"/>
    <w:rsid w:val="001D17A9"/>
    <w:rsid w:val="001D28BF"/>
    <w:rsid w:val="001D31F7"/>
    <w:rsid w:val="001D3354"/>
    <w:rsid w:val="001D3CF3"/>
    <w:rsid w:val="001D41C5"/>
    <w:rsid w:val="001D47C4"/>
    <w:rsid w:val="001D49E8"/>
    <w:rsid w:val="001D4DDE"/>
    <w:rsid w:val="001D5233"/>
    <w:rsid w:val="001D52C7"/>
    <w:rsid w:val="001D5493"/>
    <w:rsid w:val="001D5B98"/>
    <w:rsid w:val="001D5FE5"/>
    <w:rsid w:val="001D65DF"/>
    <w:rsid w:val="001D6E79"/>
    <w:rsid w:val="001D7930"/>
    <w:rsid w:val="001E1F3C"/>
    <w:rsid w:val="001E2945"/>
    <w:rsid w:val="001E2B7C"/>
    <w:rsid w:val="001E43D7"/>
    <w:rsid w:val="001E4FEC"/>
    <w:rsid w:val="001E52AC"/>
    <w:rsid w:val="001E52EE"/>
    <w:rsid w:val="001E64F4"/>
    <w:rsid w:val="001E6730"/>
    <w:rsid w:val="001E7176"/>
    <w:rsid w:val="001E75AF"/>
    <w:rsid w:val="001E76D8"/>
    <w:rsid w:val="001F0044"/>
    <w:rsid w:val="001F00FC"/>
    <w:rsid w:val="001F0140"/>
    <w:rsid w:val="001F1A15"/>
    <w:rsid w:val="001F1A61"/>
    <w:rsid w:val="001F23CD"/>
    <w:rsid w:val="001F2C65"/>
    <w:rsid w:val="001F2CDD"/>
    <w:rsid w:val="001F30F1"/>
    <w:rsid w:val="001F37B8"/>
    <w:rsid w:val="001F3F54"/>
    <w:rsid w:val="001F42A5"/>
    <w:rsid w:val="001F44D2"/>
    <w:rsid w:val="001F4976"/>
    <w:rsid w:val="001F4AF4"/>
    <w:rsid w:val="001F5E52"/>
    <w:rsid w:val="001F60BF"/>
    <w:rsid w:val="001F681F"/>
    <w:rsid w:val="001F6FE1"/>
    <w:rsid w:val="001F72FD"/>
    <w:rsid w:val="002003D0"/>
    <w:rsid w:val="00200753"/>
    <w:rsid w:val="002008A6"/>
    <w:rsid w:val="00200C3C"/>
    <w:rsid w:val="00200F7B"/>
    <w:rsid w:val="002010DE"/>
    <w:rsid w:val="00201301"/>
    <w:rsid w:val="0020267D"/>
    <w:rsid w:val="002027D7"/>
    <w:rsid w:val="00202A68"/>
    <w:rsid w:val="00203942"/>
    <w:rsid w:val="00203999"/>
    <w:rsid w:val="00203F16"/>
    <w:rsid w:val="002045C2"/>
    <w:rsid w:val="0020493D"/>
    <w:rsid w:val="00204C65"/>
    <w:rsid w:val="00205594"/>
    <w:rsid w:val="00207B5A"/>
    <w:rsid w:val="00207E2B"/>
    <w:rsid w:val="00210545"/>
    <w:rsid w:val="002106F3"/>
    <w:rsid w:val="0021185D"/>
    <w:rsid w:val="00211B16"/>
    <w:rsid w:val="00211C28"/>
    <w:rsid w:val="00211D61"/>
    <w:rsid w:val="00211DA3"/>
    <w:rsid w:val="00211FD1"/>
    <w:rsid w:val="00212A86"/>
    <w:rsid w:val="00212E27"/>
    <w:rsid w:val="00213C54"/>
    <w:rsid w:val="00214241"/>
    <w:rsid w:val="00214295"/>
    <w:rsid w:val="00214588"/>
    <w:rsid w:val="00214593"/>
    <w:rsid w:val="00214BBD"/>
    <w:rsid w:val="00215334"/>
    <w:rsid w:val="002153C9"/>
    <w:rsid w:val="00215C36"/>
    <w:rsid w:val="00215F37"/>
    <w:rsid w:val="002160B9"/>
    <w:rsid w:val="002161EF"/>
    <w:rsid w:val="00216DD0"/>
    <w:rsid w:val="002170A4"/>
    <w:rsid w:val="00217258"/>
    <w:rsid w:val="00217410"/>
    <w:rsid w:val="00220635"/>
    <w:rsid w:val="00220ADA"/>
    <w:rsid w:val="00221F20"/>
    <w:rsid w:val="00222798"/>
    <w:rsid w:val="00222BB8"/>
    <w:rsid w:val="00223C9C"/>
    <w:rsid w:val="00223F80"/>
    <w:rsid w:val="00224283"/>
    <w:rsid w:val="00224428"/>
    <w:rsid w:val="002246F6"/>
    <w:rsid w:val="00225CE1"/>
    <w:rsid w:val="00225EC2"/>
    <w:rsid w:val="002265CB"/>
    <w:rsid w:val="002272EE"/>
    <w:rsid w:val="00227D1B"/>
    <w:rsid w:val="00230A85"/>
    <w:rsid w:val="00230E5E"/>
    <w:rsid w:val="0023144F"/>
    <w:rsid w:val="00231815"/>
    <w:rsid w:val="00231DDD"/>
    <w:rsid w:val="002324A6"/>
    <w:rsid w:val="002328CA"/>
    <w:rsid w:val="002338AE"/>
    <w:rsid w:val="00233A7E"/>
    <w:rsid w:val="00233EDF"/>
    <w:rsid w:val="00234694"/>
    <w:rsid w:val="00234B2A"/>
    <w:rsid w:val="00234D04"/>
    <w:rsid w:val="00235953"/>
    <w:rsid w:val="00236453"/>
    <w:rsid w:val="00236559"/>
    <w:rsid w:val="002365E7"/>
    <w:rsid w:val="00237D5D"/>
    <w:rsid w:val="00237EA9"/>
    <w:rsid w:val="0024189A"/>
    <w:rsid w:val="00241D6A"/>
    <w:rsid w:val="002421D0"/>
    <w:rsid w:val="0024227A"/>
    <w:rsid w:val="00242A35"/>
    <w:rsid w:val="0024364B"/>
    <w:rsid w:val="00243E60"/>
    <w:rsid w:val="00243EBE"/>
    <w:rsid w:val="00244C6B"/>
    <w:rsid w:val="00244CED"/>
    <w:rsid w:val="002453C4"/>
    <w:rsid w:val="002459FC"/>
    <w:rsid w:val="0024616F"/>
    <w:rsid w:val="002467AC"/>
    <w:rsid w:val="00247061"/>
    <w:rsid w:val="002473E5"/>
    <w:rsid w:val="00247DF0"/>
    <w:rsid w:val="00250274"/>
    <w:rsid w:val="002505F9"/>
    <w:rsid w:val="002506DD"/>
    <w:rsid w:val="0025125D"/>
    <w:rsid w:val="0025162F"/>
    <w:rsid w:val="00251AF3"/>
    <w:rsid w:val="002533A3"/>
    <w:rsid w:val="0025363D"/>
    <w:rsid w:val="00253A51"/>
    <w:rsid w:val="002543F0"/>
    <w:rsid w:val="00255337"/>
    <w:rsid w:val="002555EC"/>
    <w:rsid w:val="0025691D"/>
    <w:rsid w:val="00256990"/>
    <w:rsid w:val="0025706B"/>
    <w:rsid w:val="0025718B"/>
    <w:rsid w:val="002572C9"/>
    <w:rsid w:val="00257DBA"/>
    <w:rsid w:val="00261310"/>
    <w:rsid w:val="00261E72"/>
    <w:rsid w:val="0026257C"/>
    <w:rsid w:val="00262A43"/>
    <w:rsid w:val="00262F40"/>
    <w:rsid w:val="00263D95"/>
    <w:rsid w:val="002644C4"/>
    <w:rsid w:val="002646A6"/>
    <w:rsid w:val="00264C54"/>
    <w:rsid w:val="002660F2"/>
    <w:rsid w:val="002661D3"/>
    <w:rsid w:val="00267258"/>
    <w:rsid w:val="002701F0"/>
    <w:rsid w:val="00270460"/>
    <w:rsid w:val="00270623"/>
    <w:rsid w:val="002717B7"/>
    <w:rsid w:val="00271E0D"/>
    <w:rsid w:val="00273B27"/>
    <w:rsid w:val="00273B2C"/>
    <w:rsid w:val="00273D6C"/>
    <w:rsid w:val="00273E28"/>
    <w:rsid w:val="002741D8"/>
    <w:rsid w:val="002752FB"/>
    <w:rsid w:val="00275F86"/>
    <w:rsid w:val="002778C0"/>
    <w:rsid w:val="0028103A"/>
    <w:rsid w:val="0028105D"/>
    <w:rsid w:val="00281988"/>
    <w:rsid w:val="00281D15"/>
    <w:rsid w:val="002825E9"/>
    <w:rsid w:val="00282970"/>
    <w:rsid w:val="00283B49"/>
    <w:rsid w:val="002848CE"/>
    <w:rsid w:val="00284DA2"/>
    <w:rsid w:val="00285BA7"/>
    <w:rsid w:val="0028639C"/>
    <w:rsid w:val="00286A33"/>
    <w:rsid w:val="0029014E"/>
    <w:rsid w:val="00290B08"/>
    <w:rsid w:val="0029103B"/>
    <w:rsid w:val="00291CCB"/>
    <w:rsid w:val="00292138"/>
    <w:rsid w:val="00292490"/>
    <w:rsid w:val="00292675"/>
    <w:rsid w:val="00292F86"/>
    <w:rsid w:val="0029354A"/>
    <w:rsid w:val="002945A2"/>
    <w:rsid w:val="00294C48"/>
    <w:rsid w:val="00297200"/>
    <w:rsid w:val="002972AE"/>
    <w:rsid w:val="002974C8"/>
    <w:rsid w:val="002A0B8A"/>
    <w:rsid w:val="002A1264"/>
    <w:rsid w:val="002A13C8"/>
    <w:rsid w:val="002A1505"/>
    <w:rsid w:val="002A28BE"/>
    <w:rsid w:val="002A3B94"/>
    <w:rsid w:val="002A438F"/>
    <w:rsid w:val="002A444A"/>
    <w:rsid w:val="002A49AD"/>
    <w:rsid w:val="002A5412"/>
    <w:rsid w:val="002A54EC"/>
    <w:rsid w:val="002A65FD"/>
    <w:rsid w:val="002A7E49"/>
    <w:rsid w:val="002B0137"/>
    <w:rsid w:val="002B1739"/>
    <w:rsid w:val="002B1A9B"/>
    <w:rsid w:val="002B2300"/>
    <w:rsid w:val="002B23E3"/>
    <w:rsid w:val="002B29D6"/>
    <w:rsid w:val="002B37DF"/>
    <w:rsid w:val="002B40A8"/>
    <w:rsid w:val="002B4364"/>
    <w:rsid w:val="002B458A"/>
    <w:rsid w:val="002B4B7D"/>
    <w:rsid w:val="002B4CB7"/>
    <w:rsid w:val="002B52CA"/>
    <w:rsid w:val="002B5CCA"/>
    <w:rsid w:val="002B6723"/>
    <w:rsid w:val="002B6EC7"/>
    <w:rsid w:val="002B77C7"/>
    <w:rsid w:val="002B7CF4"/>
    <w:rsid w:val="002B7F24"/>
    <w:rsid w:val="002C103B"/>
    <w:rsid w:val="002C128C"/>
    <w:rsid w:val="002C272D"/>
    <w:rsid w:val="002C31C1"/>
    <w:rsid w:val="002C3D05"/>
    <w:rsid w:val="002C4634"/>
    <w:rsid w:val="002C4745"/>
    <w:rsid w:val="002C4CA2"/>
    <w:rsid w:val="002C56E2"/>
    <w:rsid w:val="002C62FC"/>
    <w:rsid w:val="002C6558"/>
    <w:rsid w:val="002C6ACF"/>
    <w:rsid w:val="002C6BA7"/>
    <w:rsid w:val="002C6C22"/>
    <w:rsid w:val="002C6D54"/>
    <w:rsid w:val="002C6F5C"/>
    <w:rsid w:val="002C6F8D"/>
    <w:rsid w:val="002C70EB"/>
    <w:rsid w:val="002C7249"/>
    <w:rsid w:val="002C775E"/>
    <w:rsid w:val="002C7930"/>
    <w:rsid w:val="002C79F8"/>
    <w:rsid w:val="002D0080"/>
    <w:rsid w:val="002D07ED"/>
    <w:rsid w:val="002D1EAC"/>
    <w:rsid w:val="002D25C7"/>
    <w:rsid w:val="002D435A"/>
    <w:rsid w:val="002D438C"/>
    <w:rsid w:val="002D44BD"/>
    <w:rsid w:val="002D46BD"/>
    <w:rsid w:val="002D46F1"/>
    <w:rsid w:val="002D4AC3"/>
    <w:rsid w:val="002D4ACB"/>
    <w:rsid w:val="002D5141"/>
    <w:rsid w:val="002D5305"/>
    <w:rsid w:val="002D5718"/>
    <w:rsid w:val="002D7510"/>
    <w:rsid w:val="002D7E21"/>
    <w:rsid w:val="002E0F58"/>
    <w:rsid w:val="002E1096"/>
    <w:rsid w:val="002E12AA"/>
    <w:rsid w:val="002E1794"/>
    <w:rsid w:val="002E2A1B"/>
    <w:rsid w:val="002E31CF"/>
    <w:rsid w:val="002E3301"/>
    <w:rsid w:val="002E42BC"/>
    <w:rsid w:val="002E4576"/>
    <w:rsid w:val="002E4E71"/>
    <w:rsid w:val="002E4F2E"/>
    <w:rsid w:val="002E5BB7"/>
    <w:rsid w:val="002E5E9D"/>
    <w:rsid w:val="002E5FDA"/>
    <w:rsid w:val="002E7287"/>
    <w:rsid w:val="002E777C"/>
    <w:rsid w:val="002E7A4D"/>
    <w:rsid w:val="002F02A5"/>
    <w:rsid w:val="002F0E94"/>
    <w:rsid w:val="002F1940"/>
    <w:rsid w:val="002F2296"/>
    <w:rsid w:val="002F2700"/>
    <w:rsid w:val="002F2891"/>
    <w:rsid w:val="002F2925"/>
    <w:rsid w:val="002F3FEE"/>
    <w:rsid w:val="002F50A9"/>
    <w:rsid w:val="002F60E8"/>
    <w:rsid w:val="002F6C63"/>
    <w:rsid w:val="002F6C94"/>
    <w:rsid w:val="002F6D97"/>
    <w:rsid w:val="002F7014"/>
    <w:rsid w:val="002F720F"/>
    <w:rsid w:val="002F7C96"/>
    <w:rsid w:val="002F7EE3"/>
    <w:rsid w:val="00300544"/>
    <w:rsid w:val="00300DA3"/>
    <w:rsid w:val="00300FED"/>
    <w:rsid w:val="00300FEE"/>
    <w:rsid w:val="00301D1C"/>
    <w:rsid w:val="00302A76"/>
    <w:rsid w:val="0030333D"/>
    <w:rsid w:val="00303751"/>
    <w:rsid w:val="0030381C"/>
    <w:rsid w:val="00303881"/>
    <w:rsid w:val="00304B25"/>
    <w:rsid w:val="0030586C"/>
    <w:rsid w:val="003058C4"/>
    <w:rsid w:val="00305E7D"/>
    <w:rsid w:val="00305EE6"/>
    <w:rsid w:val="00306A4A"/>
    <w:rsid w:val="00306B7B"/>
    <w:rsid w:val="00306B8C"/>
    <w:rsid w:val="00306CF0"/>
    <w:rsid w:val="003070F5"/>
    <w:rsid w:val="0031100C"/>
    <w:rsid w:val="0031178B"/>
    <w:rsid w:val="0031197C"/>
    <w:rsid w:val="003123F5"/>
    <w:rsid w:val="00312825"/>
    <w:rsid w:val="00312C97"/>
    <w:rsid w:val="003137C3"/>
    <w:rsid w:val="00313DDC"/>
    <w:rsid w:val="0031404C"/>
    <w:rsid w:val="0031474F"/>
    <w:rsid w:val="00314918"/>
    <w:rsid w:val="00314C4F"/>
    <w:rsid w:val="00315009"/>
    <w:rsid w:val="00315945"/>
    <w:rsid w:val="00315B1D"/>
    <w:rsid w:val="00315D7E"/>
    <w:rsid w:val="003169D9"/>
    <w:rsid w:val="003175EE"/>
    <w:rsid w:val="003176F2"/>
    <w:rsid w:val="00317875"/>
    <w:rsid w:val="00317E15"/>
    <w:rsid w:val="00320805"/>
    <w:rsid w:val="003216CA"/>
    <w:rsid w:val="00323D7A"/>
    <w:rsid w:val="00324F1A"/>
    <w:rsid w:val="003252C5"/>
    <w:rsid w:val="0032705F"/>
    <w:rsid w:val="00327231"/>
    <w:rsid w:val="00330024"/>
    <w:rsid w:val="0033170A"/>
    <w:rsid w:val="00332166"/>
    <w:rsid w:val="00334E5B"/>
    <w:rsid w:val="00335087"/>
    <w:rsid w:val="00335403"/>
    <w:rsid w:val="00335B99"/>
    <w:rsid w:val="00335ECD"/>
    <w:rsid w:val="0033636C"/>
    <w:rsid w:val="0033685F"/>
    <w:rsid w:val="00337463"/>
    <w:rsid w:val="00337C50"/>
    <w:rsid w:val="00337FE8"/>
    <w:rsid w:val="00340BC4"/>
    <w:rsid w:val="00341168"/>
    <w:rsid w:val="0034190D"/>
    <w:rsid w:val="00341ECC"/>
    <w:rsid w:val="0034304D"/>
    <w:rsid w:val="0034348C"/>
    <w:rsid w:val="00343A96"/>
    <w:rsid w:val="00344A2A"/>
    <w:rsid w:val="00345213"/>
    <w:rsid w:val="003454B6"/>
    <w:rsid w:val="003457A5"/>
    <w:rsid w:val="003465EA"/>
    <w:rsid w:val="00346671"/>
    <w:rsid w:val="00346811"/>
    <w:rsid w:val="0034696C"/>
    <w:rsid w:val="0034705A"/>
    <w:rsid w:val="0034765D"/>
    <w:rsid w:val="00347B3A"/>
    <w:rsid w:val="0035006D"/>
    <w:rsid w:val="00350258"/>
    <w:rsid w:val="00351225"/>
    <w:rsid w:val="0035238D"/>
    <w:rsid w:val="003525A0"/>
    <w:rsid w:val="00352829"/>
    <w:rsid w:val="00352CAE"/>
    <w:rsid w:val="00352DAE"/>
    <w:rsid w:val="0035309D"/>
    <w:rsid w:val="00353A29"/>
    <w:rsid w:val="00353D02"/>
    <w:rsid w:val="00354385"/>
    <w:rsid w:val="003547A3"/>
    <w:rsid w:val="00354EF9"/>
    <w:rsid w:val="0035573C"/>
    <w:rsid w:val="0035624E"/>
    <w:rsid w:val="0035640A"/>
    <w:rsid w:val="003567BA"/>
    <w:rsid w:val="00357196"/>
    <w:rsid w:val="0035767A"/>
    <w:rsid w:val="00357F7F"/>
    <w:rsid w:val="003602FE"/>
    <w:rsid w:val="00360322"/>
    <w:rsid w:val="00361685"/>
    <w:rsid w:val="003623D7"/>
    <w:rsid w:val="00364113"/>
    <w:rsid w:val="003652BF"/>
    <w:rsid w:val="003655AD"/>
    <w:rsid w:val="003659A1"/>
    <w:rsid w:val="00365B86"/>
    <w:rsid w:val="0036697F"/>
    <w:rsid w:val="00366B1C"/>
    <w:rsid w:val="00366BEB"/>
    <w:rsid w:val="00366CF0"/>
    <w:rsid w:val="00367816"/>
    <w:rsid w:val="00367C64"/>
    <w:rsid w:val="00367DD1"/>
    <w:rsid w:val="00367E55"/>
    <w:rsid w:val="00370881"/>
    <w:rsid w:val="00370EBA"/>
    <w:rsid w:val="003717E0"/>
    <w:rsid w:val="00371A08"/>
    <w:rsid w:val="0037238B"/>
    <w:rsid w:val="00372810"/>
    <w:rsid w:val="00372E0C"/>
    <w:rsid w:val="0037373B"/>
    <w:rsid w:val="003739D3"/>
    <w:rsid w:val="0037416A"/>
    <w:rsid w:val="003743EB"/>
    <w:rsid w:val="0037495F"/>
    <w:rsid w:val="00374C7A"/>
    <w:rsid w:val="0037560F"/>
    <w:rsid w:val="0037564F"/>
    <w:rsid w:val="003756AC"/>
    <w:rsid w:val="00375847"/>
    <w:rsid w:val="003759E8"/>
    <w:rsid w:val="003759EE"/>
    <w:rsid w:val="00375B0A"/>
    <w:rsid w:val="00375CDD"/>
    <w:rsid w:val="0037634C"/>
    <w:rsid w:val="0037697E"/>
    <w:rsid w:val="00376B70"/>
    <w:rsid w:val="00376F86"/>
    <w:rsid w:val="00377114"/>
    <w:rsid w:val="0037713C"/>
    <w:rsid w:val="00377173"/>
    <w:rsid w:val="00377378"/>
    <w:rsid w:val="00377401"/>
    <w:rsid w:val="00377AC6"/>
    <w:rsid w:val="00377F49"/>
    <w:rsid w:val="003800DB"/>
    <w:rsid w:val="00380492"/>
    <w:rsid w:val="003807B7"/>
    <w:rsid w:val="0038101E"/>
    <w:rsid w:val="00381087"/>
    <w:rsid w:val="003818DA"/>
    <w:rsid w:val="003824EF"/>
    <w:rsid w:val="0038288F"/>
    <w:rsid w:val="00383398"/>
    <w:rsid w:val="003839A1"/>
    <w:rsid w:val="00383E76"/>
    <w:rsid w:val="00383F37"/>
    <w:rsid w:val="00384302"/>
    <w:rsid w:val="00384317"/>
    <w:rsid w:val="00384595"/>
    <w:rsid w:val="00384729"/>
    <w:rsid w:val="0038551B"/>
    <w:rsid w:val="00385584"/>
    <w:rsid w:val="00385627"/>
    <w:rsid w:val="003860EA"/>
    <w:rsid w:val="0038669A"/>
    <w:rsid w:val="00387065"/>
    <w:rsid w:val="00390290"/>
    <w:rsid w:val="003907E0"/>
    <w:rsid w:val="00390942"/>
    <w:rsid w:val="00391737"/>
    <w:rsid w:val="00391865"/>
    <w:rsid w:val="0039288E"/>
    <w:rsid w:val="00393989"/>
    <w:rsid w:val="00393A9C"/>
    <w:rsid w:val="00393B6D"/>
    <w:rsid w:val="00393C97"/>
    <w:rsid w:val="0039588C"/>
    <w:rsid w:val="00395912"/>
    <w:rsid w:val="003959A1"/>
    <w:rsid w:val="00395B24"/>
    <w:rsid w:val="00395B92"/>
    <w:rsid w:val="00395E3D"/>
    <w:rsid w:val="00396020"/>
    <w:rsid w:val="0039629D"/>
    <w:rsid w:val="00396BF1"/>
    <w:rsid w:val="00396CAD"/>
    <w:rsid w:val="00396F40"/>
    <w:rsid w:val="003972E3"/>
    <w:rsid w:val="003974B1"/>
    <w:rsid w:val="00397A28"/>
    <w:rsid w:val="00397B27"/>
    <w:rsid w:val="00397BD4"/>
    <w:rsid w:val="00397BD5"/>
    <w:rsid w:val="003A0086"/>
    <w:rsid w:val="003A02D2"/>
    <w:rsid w:val="003A0502"/>
    <w:rsid w:val="003A0ACF"/>
    <w:rsid w:val="003A0DCA"/>
    <w:rsid w:val="003A1421"/>
    <w:rsid w:val="003A15A4"/>
    <w:rsid w:val="003A1728"/>
    <w:rsid w:val="003A17EA"/>
    <w:rsid w:val="003A288C"/>
    <w:rsid w:val="003A3398"/>
    <w:rsid w:val="003A361B"/>
    <w:rsid w:val="003A3A27"/>
    <w:rsid w:val="003A407A"/>
    <w:rsid w:val="003A4298"/>
    <w:rsid w:val="003A429A"/>
    <w:rsid w:val="003A5724"/>
    <w:rsid w:val="003A586B"/>
    <w:rsid w:val="003A703B"/>
    <w:rsid w:val="003A71FE"/>
    <w:rsid w:val="003A7F58"/>
    <w:rsid w:val="003B0195"/>
    <w:rsid w:val="003B019C"/>
    <w:rsid w:val="003B0FF4"/>
    <w:rsid w:val="003B168C"/>
    <w:rsid w:val="003B2075"/>
    <w:rsid w:val="003B2207"/>
    <w:rsid w:val="003B2519"/>
    <w:rsid w:val="003B256A"/>
    <w:rsid w:val="003B27C6"/>
    <w:rsid w:val="003B2CBA"/>
    <w:rsid w:val="003B35EB"/>
    <w:rsid w:val="003B3634"/>
    <w:rsid w:val="003B3B03"/>
    <w:rsid w:val="003B5D80"/>
    <w:rsid w:val="003B5EF5"/>
    <w:rsid w:val="003B6CBD"/>
    <w:rsid w:val="003B70D2"/>
    <w:rsid w:val="003B7304"/>
    <w:rsid w:val="003B77F1"/>
    <w:rsid w:val="003B7FD8"/>
    <w:rsid w:val="003C05BD"/>
    <w:rsid w:val="003C196C"/>
    <w:rsid w:val="003C20EE"/>
    <w:rsid w:val="003C211A"/>
    <w:rsid w:val="003C21CC"/>
    <w:rsid w:val="003C30FC"/>
    <w:rsid w:val="003C32EA"/>
    <w:rsid w:val="003C41AA"/>
    <w:rsid w:val="003C4C14"/>
    <w:rsid w:val="003C5884"/>
    <w:rsid w:val="003C682F"/>
    <w:rsid w:val="003C6EA3"/>
    <w:rsid w:val="003C7B90"/>
    <w:rsid w:val="003D059A"/>
    <w:rsid w:val="003D05F3"/>
    <w:rsid w:val="003D1023"/>
    <w:rsid w:val="003D107C"/>
    <w:rsid w:val="003D19CD"/>
    <w:rsid w:val="003D23DC"/>
    <w:rsid w:val="003D2925"/>
    <w:rsid w:val="003D2B00"/>
    <w:rsid w:val="003D2D26"/>
    <w:rsid w:val="003D5443"/>
    <w:rsid w:val="003D576A"/>
    <w:rsid w:val="003D5E18"/>
    <w:rsid w:val="003D6268"/>
    <w:rsid w:val="003D6B26"/>
    <w:rsid w:val="003D75A9"/>
    <w:rsid w:val="003D7772"/>
    <w:rsid w:val="003D7B1A"/>
    <w:rsid w:val="003E0B23"/>
    <w:rsid w:val="003E0CDB"/>
    <w:rsid w:val="003E140C"/>
    <w:rsid w:val="003E231F"/>
    <w:rsid w:val="003E232F"/>
    <w:rsid w:val="003E2780"/>
    <w:rsid w:val="003E4021"/>
    <w:rsid w:val="003E463A"/>
    <w:rsid w:val="003E4A82"/>
    <w:rsid w:val="003E5636"/>
    <w:rsid w:val="003E567F"/>
    <w:rsid w:val="003E5EEE"/>
    <w:rsid w:val="003E6C44"/>
    <w:rsid w:val="003E6EE6"/>
    <w:rsid w:val="003E717A"/>
    <w:rsid w:val="003E7713"/>
    <w:rsid w:val="003E7AC4"/>
    <w:rsid w:val="003E7B3D"/>
    <w:rsid w:val="003F0537"/>
    <w:rsid w:val="003F0FF7"/>
    <w:rsid w:val="003F17C6"/>
    <w:rsid w:val="003F1835"/>
    <w:rsid w:val="003F2712"/>
    <w:rsid w:val="003F5808"/>
    <w:rsid w:val="003F5A65"/>
    <w:rsid w:val="003F616D"/>
    <w:rsid w:val="003F6909"/>
    <w:rsid w:val="003F6B15"/>
    <w:rsid w:val="003F6B84"/>
    <w:rsid w:val="003F6BD1"/>
    <w:rsid w:val="003F7633"/>
    <w:rsid w:val="003F7AF8"/>
    <w:rsid w:val="0040142F"/>
    <w:rsid w:val="0040189A"/>
    <w:rsid w:val="004018AE"/>
    <w:rsid w:val="00403102"/>
    <w:rsid w:val="00403260"/>
    <w:rsid w:val="0040338D"/>
    <w:rsid w:val="00403D5C"/>
    <w:rsid w:val="00403EB0"/>
    <w:rsid w:val="004056D1"/>
    <w:rsid w:val="00405EFD"/>
    <w:rsid w:val="0040681A"/>
    <w:rsid w:val="00407A78"/>
    <w:rsid w:val="004100E6"/>
    <w:rsid w:val="0041012B"/>
    <w:rsid w:val="00410938"/>
    <w:rsid w:val="004111A9"/>
    <w:rsid w:val="0041172F"/>
    <w:rsid w:val="00413B01"/>
    <w:rsid w:val="004141BF"/>
    <w:rsid w:val="0041466A"/>
    <w:rsid w:val="00414684"/>
    <w:rsid w:val="0041568D"/>
    <w:rsid w:val="00415712"/>
    <w:rsid w:val="00415850"/>
    <w:rsid w:val="00415A09"/>
    <w:rsid w:val="00415A71"/>
    <w:rsid w:val="00415B8B"/>
    <w:rsid w:val="00416C9D"/>
    <w:rsid w:val="004175C5"/>
    <w:rsid w:val="00417FFC"/>
    <w:rsid w:val="004203A6"/>
    <w:rsid w:val="00420AD2"/>
    <w:rsid w:val="004213AA"/>
    <w:rsid w:val="004220A6"/>
    <w:rsid w:val="004226BB"/>
    <w:rsid w:val="00422C1E"/>
    <w:rsid w:val="00422D19"/>
    <w:rsid w:val="0042390E"/>
    <w:rsid w:val="004239C3"/>
    <w:rsid w:val="00424012"/>
    <w:rsid w:val="00425337"/>
    <w:rsid w:val="00425B66"/>
    <w:rsid w:val="00425CEF"/>
    <w:rsid w:val="00425FC6"/>
    <w:rsid w:val="00426261"/>
    <w:rsid w:val="00426CF9"/>
    <w:rsid w:val="00426ECF"/>
    <w:rsid w:val="00427084"/>
    <w:rsid w:val="004270CE"/>
    <w:rsid w:val="0042762B"/>
    <w:rsid w:val="00427A25"/>
    <w:rsid w:val="00427BF2"/>
    <w:rsid w:val="00430035"/>
    <w:rsid w:val="004301C3"/>
    <w:rsid w:val="0043032C"/>
    <w:rsid w:val="00430707"/>
    <w:rsid w:val="00431136"/>
    <w:rsid w:val="0043137D"/>
    <w:rsid w:val="00432977"/>
    <w:rsid w:val="0043381A"/>
    <w:rsid w:val="004339AB"/>
    <w:rsid w:val="00433AFE"/>
    <w:rsid w:val="0043450D"/>
    <w:rsid w:val="00435453"/>
    <w:rsid w:val="00435531"/>
    <w:rsid w:val="004355A8"/>
    <w:rsid w:val="00435AC9"/>
    <w:rsid w:val="00435C3C"/>
    <w:rsid w:val="00437470"/>
    <w:rsid w:val="00437474"/>
    <w:rsid w:val="00437606"/>
    <w:rsid w:val="00437E47"/>
    <w:rsid w:val="00442100"/>
    <w:rsid w:val="004421EB"/>
    <w:rsid w:val="004429FE"/>
    <w:rsid w:val="004431FE"/>
    <w:rsid w:val="00443A92"/>
    <w:rsid w:val="00443B73"/>
    <w:rsid w:val="00444D7E"/>
    <w:rsid w:val="004452CF"/>
    <w:rsid w:val="00445D63"/>
    <w:rsid w:val="004460C2"/>
    <w:rsid w:val="00446381"/>
    <w:rsid w:val="00447C29"/>
    <w:rsid w:val="00447C8E"/>
    <w:rsid w:val="00447E7E"/>
    <w:rsid w:val="00450063"/>
    <w:rsid w:val="00450687"/>
    <w:rsid w:val="00450931"/>
    <w:rsid w:val="00451811"/>
    <w:rsid w:val="004522F9"/>
    <w:rsid w:val="004527B9"/>
    <w:rsid w:val="00452B67"/>
    <w:rsid w:val="00453BC9"/>
    <w:rsid w:val="00454139"/>
    <w:rsid w:val="004542CE"/>
    <w:rsid w:val="00454E84"/>
    <w:rsid w:val="00455BFA"/>
    <w:rsid w:val="00455E8D"/>
    <w:rsid w:val="004569D8"/>
    <w:rsid w:val="00456B73"/>
    <w:rsid w:val="00456BAB"/>
    <w:rsid w:val="00456C02"/>
    <w:rsid w:val="00457547"/>
    <w:rsid w:val="00457578"/>
    <w:rsid w:val="004576CF"/>
    <w:rsid w:val="00457E20"/>
    <w:rsid w:val="00457E9C"/>
    <w:rsid w:val="0046098E"/>
    <w:rsid w:val="00460C92"/>
    <w:rsid w:val="00461183"/>
    <w:rsid w:val="004612F0"/>
    <w:rsid w:val="004613DB"/>
    <w:rsid w:val="00461CA6"/>
    <w:rsid w:val="00461F6E"/>
    <w:rsid w:val="00462BA6"/>
    <w:rsid w:val="00462CA6"/>
    <w:rsid w:val="00462DBE"/>
    <w:rsid w:val="00462E86"/>
    <w:rsid w:val="00463127"/>
    <w:rsid w:val="0046392A"/>
    <w:rsid w:val="004639AB"/>
    <w:rsid w:val="0046475D"/>
    <w:rsid w:val="00464AE7"/>
    <w:rsid w:val="00464CA7"/>
    <w:rsid w:val="004651BD"/>
    <w:rsid w:val="00465342"/>
    <w:rsid w:val="00466417"/>
    <w:rsid w:val="00466DFF"/>
    <w:rsid w:val="00467B25"/>
    <w:rsid w:val="00467F14"/>
    <w:rsid w:val="00470209"/>
    <w:rsid w:val="004703F1"/>
    <w:rsid w:val="0047140F"/>
    <w:rsid w:val="00471BBC"/>
    <w:rsid w:val="004725DF"/>
    <w:rsid w:val="004730FA"/>
    <w:rsid w:val="0047329F"/>
    <w:rsid w:val="00473ECF"/>
    <w:rsid w:val="00473F53"/>
    <w:rsid w:val="00474B1C"/>
    <w:rsid w:val="00475C4B"/>
    <w:rsid w:val="0047604D"/>
    <w:rsid w:val="00476506"/>
    <w:rsid w:val="00476743"/>
    <w:rsid w:val="00476FD5"/>
    <w:rsid w:val="004771D6"/>
    <w:rsid w:val="00477F0B"/>
    <w:rsid w:val="00480461"/>
    <w:rsid w:val="00480857"/>
    <w:rsid w:val="00480C31"/>
    <w:rsid w:val="004812C8"/>
    <w:rsid w:val="004815C3"/>
    <w:rsid w:val="004817E2"/>
    <w:rsid w:val="00481BFC"/>
    <w:rsid w:val="00481DD3"/>
    <w:rsid w:val="00481E9B"/>
    <w:rsid w:val="00481EA8"/>
    <w:rsid w:val="00482685"/>
    <w:rsid w:val="00482E12"/>
    <w:rsid w:val="00483095"/>
    <w:rsid w:val="00483EDC"/>
    <w:rsid w:val="00484200"/>
    <w:rsid w:val="00484E8C"/>
    <w:rsid w:val="00485F2C"/>
    <w:rsid w:val="004862BC"/>
    <w:rsid w:val="00486CEC"/>
    <w:rsid w:val="0048744E"/>
    <w:rsid w:val="00487632"/>
    <w:rsid w:val="00490848"/>
    <w:rsid w:val="0049116F"/>
    <w:rsid w:val="00491341"/>
    <w:rsid w:val="0049262F"/>
    <w:rsid w:val="00492AB6"/>
    <w:rsid w:val="00493945"/>
    <w:rsid w:val="00493A26"/>
    <w:rsid w:val="00493AEE"/>
    <w:rsid w:val="00494697"/>
    <w:rsid w:val="00495105"/>
    <w:rsid w:val="004952B6"/>
    <w:rsid w:val="00495644"/>
    <w:rsid w:val="00495754"/>
    <w:rsid w:val="00495C88"/>
    <w:rsid w:val="00497132"/>
    <w:rsid w:val="00497CA9"/>
    <w:rsid w:val="004A033C"/>
    <w:rsid w:val="004A0682"/>
    <w:rsid w:val="004A0EB8"/>
    <w:rsid w:val="004A1358"/>
    <w:rsid w:val="004A1A96"/>
    <w:rsid w:val="004A2AD0"/>
    <w:rsid w:val="004A42CD"/>
    <w:rsid w:val="004A45A8"/>
    <w:rsid w:val="004A480D"/>
    <w:rsid w:val="004A4B4F"/>
    <w:rsid w:val="004A4CE8"/>
    <w:rsid w:val="004A571E"/>
    <w:rsid w:val="004A5F94"/>
    <w:rsid w:val="004A603B"/>
    <w:rsid w:val="004A7610"/>
    <w:rsid w:val="004A7BF7"/>
    <w:rsid w:val="004A7E67"/>
    <w:rsid w:val="004A7F17"/>
    <w:rsid w:val="004A7F4E"/>
    <w:rsid w:val="004B06C5"/>
    <w:rsid w:val="004B15CB"/>
    <w:rsid w:val="004B2192"/>
    <w:rsid w:val="004B28A9"/>
    <w:rsid w:val="004B2EB7"/>
    <w:rsid w:val="004B3001"/>
    <w:rsid w:val="004B3AC5"/>
    <w:rsid w:val="004B4515"/>
    <w:rsid w:val="004B46B7"/>
    <w:rsid w:val="004B4FCD"/>
    <w:rsid w:val="004B5E58"/>
    <w:rsid w:val="004B5EFC"/>
    <w:rsid w:val="004B6B48"/>
    <w:rsid w:val="004B7430"/>
    <w:rsid w:val="004B7945"/>
    <w:rsid w:val="004B7EA7"/>
    <w:rsid w:val="004C01D4"/>
    <w:rsid w:val="004C058C"/>
    <w:rsid w:val="004C1C29"/>
    <w:rsid w:val="004C2041"/>
    <w:rsid w:val="004C31A4"/>
    <w:rsid w:val="004C32E8"/>
    <w:rsid w:val="004C49A9"/>
    <w:rsid w:val="004C658A"/>
    <w:rsid w:val="004C69A2"/>
    <w:rsid w:val="004C6C3D"/>
    <w:rsid w:val="004D0383"/>
    <w:rsid w:val="004D1D43"/>
    <w:rsid w:val="004D2059"/>
    <w:rsid w:val="004D268D"/>
    <w:rsid w:val="004D2F75"/>
    <w:rsid w:val="004D31BA"/>
    <w:rsid w:val="004D3218"/>
    <w:rsid w:val="004D481E"/>
    <w:rsid w:val="004D627E"/>
    <w:rsid w:val="004D6C1C"/>
    <w:rsid w:val="004D704A"/>
    <w:rsid w:val="004D74C8"/>
    <w:rsid w:val="004D75E7"/>
    <w:rsid w:val="004E0458"/>
    <w:rsid w:val="004E065A"/>
    <w:rsid w:val="004E07CD"/>
    <w:rsid w:val="004E08C9"/>
    <w:rsid w:val="004E0A7A"/>
    <w:rsid w:val="004E141A"/>
    <w:rsid w:val="004E1626"/>
    <w:rsid w:val="004E2555"/>
    <w:rsid w:val="004E3016"/>
    <w:rsid w:val="004E31D0"/>
    <w:rsid w:val="004E3F32"/>
    <w:rsid w:val="004E43AB"/>
    <w:rsid w:val="004E4F1B"/>
    <w:rsid w:val="004E5175"/>
    <w:rsid w:val="004E534B"/>
    <w:rsid w:val="004E5400"/>
    <w:rsid w:val="004E5CFD"/>
    <w:rsid w:val="004E68F4"/>
    <w:rsid w:val="004E6D87"/>
    <w:rsid w:val="004E716E"/>
    <w:rsid w:val="004E78B6"/>
    <w:rsid w:val="004F069E"/>
    <w:rsid w:val="004F0B38"/>
    <w:rsid w:val="004F117B"/>
    <w:rsid w:val="004F1282"/>
    <w:rsid w:val="004F1935"/>
    <w:rsid w:val="004F1E5A"/>
    <w:rsid w:val="004F211F"/>
    <w:rsid w:val="004F2B32"/>
    <w:rsid w:val="004F3416"/>
    <w:rsid w:val="004F3A3C"/>
    <w:rsid w:val="004F3B14"/>
    <w:rsid w:val="004F4350"/>
    <w:rsid w:val="004F43A2"/>
    <w:rsid w:val="004F4EC8"/>
    <w:rsid w:val="004F5049"/>
    <w:rsid w:val="004F53AB"/>
    <w:rsid w:val="004F5E2A"/>
    <w:rsid w:val="004F5FF1"/>
    <w:rsid w:val="004F6332"/>
    <w:rsid w:val="004F7135"/>
    <w:rsid w:val="004F72AD"/>
    <w:rsid w:val="00500539"/>
    <w:rsid w:val="005009D1"/>
    <w:rsid w:val="00500FF6"/>
    <w:rsid w:val="00501278"/>
    <w:rsid w:val="00501499"/>
    <w:rsid w:val="00501C30"/>
    <w:rsid w:val="0050264A"/>
    <w:rsid w:val="00502671"/>
    <w:rsid w:val="00502D90"/>
    <w:rsid w:val="00502DE6"/>
    <w:rsid w:val="00502EE9"/>
    <w:rsid w:val="00502F3C"/>
    <w:rsid w:val="005033E4"/>
    <w:rsid w:val="00503C6B"/>
    <w:rsid w:val="005043F5"/>
    <w:rsid w:val="005046CB"/>
    <w:rsid w:val="00504B2F"/>
    <w:rsid w:val="00504C4F"/>
    <w:rsid w:val="00505578"/>
    <w:rsid w:val="005063A2"/>
    <w:rsid w:val="00506672"/>
    <w:rsid w:val="00506773"/>
    <w:rsid w:val="005078EC"/>
    <w:rsid w:val="00507EF4"/>
    <w:rsid w:val="005101FB"/>
    <w:rsid w:val="00510497"/>
    <w:rsid w:val="00510A55"/>
    <w:rsid w:val="00511EA9"/>
    <w:rsid w:val="005129AF"/>
    <w:rsid w:val="005132C4"/>
    <w:rsid w:val="00513601"/>
    <w:rsid w:val="005139B7"/>
    <w:rsid w:val="00513AD5"/>
    <w:rsid w:val="005149AE"/>
    <w:rsid w:val="00514B72"/>
    <w:rsid w:val="00514BFF"/>
    <w:rsid w:val="00514F7F"/>
    <w:rsid w:val="00515683"/>
    <w:rsid w:val="00517D8D"/>
    <w:rsid w:val="00521004"/>
    <w:rsid w:val="00522346"/>
    <w:rsid w:val="00522B9A"/>
    <w:rsid w:val="00522F07"/>
    <w:rsid w:val="0052300F"/>
    <w:rsid w:val="0052321C"/>
    <w:rsid w:val="005246E2"/>
    <w:rsid w:val="0052471E"/>
    <w:rsid w:val="00524938"/>
    <w:rsid w:val="00525FE8"/>
    <w:rsid w:val="005265DD"/>
    <w:rsid w:val="00527506"/>
    <w:rsid w:val="00527548"/>
    <w:rsid w:val="005301EB"/>
    <w:rsid w:val="00531139"/>
    <w:rsid w:val="005316F5"/>
    <w:rsid w:val="00531BF8"/>
    <w:rsid w:val="005321D8"/>
    <w:rsid w:val="00532A88"/>
    <w:rsid w:val="00532B29"/>
    <w:rsid w:val="00532BBB"/>
    <w:rsid w:val="00532F23"/>
    <w:rsid w:val="005332F2"/>
    <w:rsid w:val="00533E65"/>
    <w:rsid w:val="005343FC"/>
    <w:rsid w:val="00534633"/>
    <w:rsid w:val="00536368"/>
    <w:rsid w:val="00536D00"/>
    <w:rsid w:val="00536DE5"/>
    <w:rsid w:val="00537336"/>
    <w:rsid w:val="00537E80"/>
    <w:rsid w:val="00540FE3"/>
    <w:rsid w:val="00541789"/>
    <w:rsid w:val="00542E46"/>
    <w:rsid w:val="005436D2"/>
    <w:rsid w:val="00543760"/>
    <w:rsid w:val="00544314"/>
    <w:rsid w:val="00544B21"/>
    <w:rsid w:val="00544B44"/>
    <w:rsid w:val="00545553"/>
    <w:rsid w:val="00545CB7"/>
    <w:rsid w:val="00546B67"/>
    <w:rsid w:val="005472C0"/>
    <w:rsid w:val="00547662"/>
    <w:rsid w:val="00547E68"/>
    <w:rsid w:val="005504F6"/>
    <w:rsid w:val="00550D78"/>
    <w:rsid w:val="005510E7"/>
    <w:rsid w:val="00551AFE"/>
    <w:rsid w:val="00551CFC"/>
    <w:rsid w:val="00551FE5"/>
    <w:rsid w:val="0055252C"/>
    <w:rsid w:val="00552597"/>
    <w:rsid w:val="00552B26"/>
    <w:rsid w:val="00552FBF"/>
    <w:rsid w:val="005531DA"/>
    <w:rsid w:val="00553827"/>
    <w:rsid w:val="00553AE6"/>
    <w:rsid w:val="00553B66"/>
    <w:rsid w:val="00553BC8"/>
    <w:rsid w:val="00553FA6"/>
    <w:rsid w:val="005542BB"/>
    <w:rsid w:val="0055552D"/>
    <w:rsid w:val="00555949"/>
    <w:rsid w:val="00555CD3"/>
    <w:rsid w:val="00555D8D"/>
    <w:rsid w:val="00556706"/>
    <w:rsid w:val="00557031"/>
    <w:rsid w:val="00557656"/>
    <w:rsid w:val="00560D2A"/>
    <w:rsid w:val="00560E44"/>
    <w:rsid w:val="00561BB0"/>
    <w:rsid w:val="00561C21"/>
    <w:rsid w:val="00561DA3"/>
    <w:rsid w:val="00562480"/>
    <w:rsid w:val="00562AEF"/>
    <w:rsid w:val="0056318B"/>
    <w:rsid w:val="005638DB"/>
    <w:rsid w:val="0056549A"/>
    <w:rsid w:val="005654D4"/>
    <w:rsid w:val="00570BB5"/>
    <w:rsid w:val="00570E54"/>
    <w:rsid w:val="0057106C"/>
    <w:rsid w:val="005718D5"/>
    <w:rsid w:val="00571D27"/>
    <w:rsid w:val="00572866"/>
    <w:rsid w:val="00572E87"/>
    <w:rsid w:val="00573DC2"/>
    <w:rsid w:val="005745B9"/>
    <w:rsid w:val="00575825"/>
    <w:rsid w:val="00576893"/>
    <w:rsid w:val="00576FB0"/>
    <w:rsid w:val="005770C8"/>
    <w:rsid w:val="0057766D"/>
    <w:rsid w:val="005779F5"/>
    <w:rsid w:val="00581D53"/>
    <w:rsid w:val="00582953"/>
    <w:rsid w:val="00583153"/>
    <w:rsid w:val="00583E14"/>
    <w:rsid w:val="00586765"/>
    <w:rsid w:val="005867BD"/>
    <w:rsid w:val="00586AB0"/>
    <w:rsid w:val="00587945"/>
    <w:rsid w:val="00587A89"/>
    <w:rsid w:val="00587D35"/>
    <w:rsid w:val="00590A0E"/>
    <w:rsid w:val="00591214"/>
    <w:rsid w:val="005916F5"/>
    <w:rsid w:val="0059242A"/>
    <w:rsid w:val="0059296D"/>
    <w:rsid w:val="00592A0C"/>
    <w:rsid w:val="005932DA"/>
    <w:rsid w:val="0059415E"/>
    <w:rsid w:val="00594784"/>
    <w:rsid w:val="0059523A"/>
    <w:rsid w:val="00595A7F"/>
    <w:rsid w:val="00595CA7"/>
    <w:rsid w:val="00595E0E"/>
    <w:rsid w:val="00595EAC"/>
    <w:rsid w:val="005962D2"/>
    <w:rsid w:val="0059680F"/>
    <w:rsid w:val="00597240"/>
    <w:rsid w:val="00597838"/>
    <w:rsid w:val="00597F7B"/>
    <w:rsid w:val="005A0A54"/>
    <w:rsid w:val="005A0F38"/>
    <w:rsid w:val="005A1A74"/>
    <w:rsid w:val="005A1B5A"/>
    <w:rsid w:val="005A2C23"/>
    <w:rsid w:val="005A33FE"/>
    <w:rsid w:val="005A3549"/>
    <w:rsid w:val="005A3695"/>
    <w:rsid w:val="005A38D6"/>
    <w:rsid w:val="005A3DDA"/>
    <w:rsid w:val="005A4378"/>
    <w:rsid w:val="005A5470"/>
    <w:rsid w:val="005A57C7"/>
    <w:rsid w:val="005A5E05"/>
    <w:rsid w:val="005A7478"/>
    <w:rsid w:val="005B03A4"/>
    <w:rsid w:val="005B08C5"/>
    <w:rsid w:val="005B0DDB"/>
    <w:rsid w:val="005B0F1F"/>
    <w:rsid w:val="005B1571"/>
    <w:rsid w:val="005B1673"/>
    <w:rsid w:val="005B1683"/>
    <w:rsid w:val="005B169E"/>
    <w:rsid w:val="005B2C22"/>
    <w:rsid w:val="005B346A"/>
    <w:rsid w:val="005B3548"/>
    <w:rsid w:val="005B4496"/>
    <w:rsid w:val="005B4E61"/>
    <w:rsid w:val="005B589A"/>
    <w:rsid w:val="005B5B5B"/>
    <w:rsid w:val="005B5B96"/>
    <w:rsid w:val="005B5D0F"/>
    <w:rsid w:val="005B622B"/>
    <w:rsid w:val="005B6D79"/>
    <w:rsid w:val="005B6E04"/>
    <w:rsid w:val="005B7346"/>
    <w:rsid w:val="005B7764"/>
    <w:rsid w:val="005B7BE7"/>
    <w:rsid w:val="005C0742"/>
    <w:rsid w:val="005C07B1"/>
    <w:rsid w:val="005C1AAB"/>
    <w:rsid w:val="005C1B40"/>
    <w:rsid w:val="005C1E65"/>
    <w:rsid w:val="005C2D99"/>
    <w:rsid w:val="005C2DAF"/>
    <w:rsid w:val="005C4C3A"/>
    <w:rsid w:val="005C51AB"/>
    <w:rsid w:val="005C553F"/>
    <w:rsid w:val="005C56EF"/>
    <w:rsid w:val="005C6ED0"/>
    <w:rsid w:val="005C73C6"/>
    <w:rsid w:val="005C73EE"/>
    <w:rsid w:val="005C7551"/>
    <w:rsid w:val="005C7D46"/>
    <w:rsid w:val="005D097F"/>
    <w:rsid w:val="005D0A9F"/>
    <w:rsid w:val="005D0D8D"/>
    <w:rsid w:val="005D1100"/>
    <w:rsid w:val="005D16D2"/>
    <w:rsid w:val="005D1AB0"/>
    <w:rsid w:val="005D1C17"/>
    <w:rsid w:val="005D1C70"/>
    <w:rsid w:val="005D2837"/>
    <w:rsid w:val="005D2EF8"/>
    <w:rsid w:val="005D3D15"/>
    <w:rsid w:val="005D540A"/>
    <w:rsid w:val="005D589A"/>
    <w:rsid w:val="005D6ACF"/>
    <w:rsid w:val="005D7861"/>
    <w:rsid w:val="005E0A0B"/>
    <w:rsid w:val="005E0E9C"/>
    <w:rsid w:val="005E1915"/>
    <w:rsid w:val="005E197B"/>
    <w:rsid w:val="005E24CF"/>
    <w:rsid w:val="005E29A0"/>
    <w:rsid w:val="005E2B47"/>
    <w:rsid w:val="005E2B75"/>
    <w:rsid w:val="005E3175"/>
    <w:rsid w:val="005E37F1"/>
    <w:rsid w:val="005E5272"/>
    <w:rsid w:val="005E6492"/>
    <w:rsid w:val="005E6FE8"/>
    <w:rsid w:val="005E72CC"/>
    <w:rsid w:val="005E7B93"/>
    <w:rsid w:val="005E7ED3"/>
    <w:rsid w:val="005F022E"/>
    <w:rsid w:val="005F15A3"/>
    <w:rsid w:val="005F1815"/>
    <w:rsid w:val="005F1D72"/>
    <w:rsid w:val="005F217D"/>
    <w:rsid w:val="005F21ED"/>
    <w:rsid w:val="005F271E"/>
    <w:rsid w:val="005F3ADD"/>
    <w:rsid w:val="005F4394"/>
    <w:rsid w:val="005F43D1"/>
    <w:rsid w:val="005F4B6E"/>
    <w:rsid w:val="005F6CB8"/>
    <w:rsid w:val="005F6D37"/>
    <w:rsid w:val="005F72E8"/>
    <w:rsid w:val="005F7793"/>
    <w:rsid w:val="005F7AFD"/>
    <w:rsid w:val="005F7F22"/>
    <w:rsid w:val="0060058C"/>
    <w:rsid w:val="0060169F"/>
    <w:rsid w:val="00601A4D"/>
    <w:rsid w:val="00601B5E"/>
    <w:rsid w:val="00602075"/>
    <w:rsid w:val="00603EE5"/>
    <w:rsid w:val="00604E0B"/>
    <w:rsid w:val="00605E66"/>
    <w:rsid w:val="00606498"/>
    <w:rsid w:val="00606A20"/>
    <w:rsid w:val="00606D7D"/>
    <w:rsid w:val="0061027B"/>
    <w:rsid w:val="006114E6"/>
    <w:rsid w:val="00611BE1"/>
    <w:rsid w:val="0061314D"/>
    <w:rsid w:val="00613B21"/>
    <w:rsid w:val="00613D28"/>
    <w:rsid w:val="00614998"/>
    <w:rsid w:val="00615045"/>
    <w:rsid w:val="006152C9"/>
    <w:rsid w:val="006157EB"/>
    <w:rsid w:val="00615E3B"/>
    <w:rsid w:val="00616498"/>
    <w:rsid w:val="00616F59"/>
    <w:rsid w:val="006170C0"/>
    <w:rsid w:val="00620122"/>
    <w:rsid w:val="00620A0C"/>
    <w:rsid w:val="00620E63"/>
    <w:rsid w:val="00621343"/>
    <w:rsid w:val="00624F50"/>
    <w:rsid w:val="00625506"/>
    <w:rsid w:val="0062640C"/>
    <w:rsid w:val="00626A77"/>
    <w:rsid w:val="00627EA2"/>
    <w:rsid w:val="00630FE4"/>
    <w:rsid w:val="00631597"/>
    <w:rsid w:val="006317FC"/>
    <w:rsid w:val="006319C4"/>
    <w:rsid w:val="00631A47"/>
    <w:rsid w:val="00631B37"/>
    <w:rsid w:val="00631BCC"/>
    <w:rsid w:val="00631D53"/>
    <w:rsid w:val="00633096"/>
    <w:rsid w:val="00633CCC"/>
    <w:rsid w:val="00633D3A"/>
    <w:rsid w:val="006347B8"/>
    <w:rsid w:val="00634F92"/>
    <w:rsid w:val="006350E1"/>
    <w:rsid w:val="0063525E"/>
    <w:rsid w:val="0063577C"/>
    <w:rsid w:val="00635D5C"/>
    <w:rsid w:val="00635DC1"/>
    <w:rsid w:val="0063603F"/>
    <w:rsid w:val="006364EF"/>
    <w:rsid w:val="006403F2"/>
    <w:rsid w:val="006408F9"/>
    <w:rsid w:val="0064149F"/>
    <w:rsid w:val="0064217D"/>
    <w:rsid w:val="00642406"/>
    <w:rsid w:val="0064259A"/>
    <w:rsid w:val="00642E18"/>
    <w:rsid w:val="006433D8"/>
    <w:rsid w:val="00644064"/>
    <w:rsid w:val="006440FD"/>
    <w:rsid w:val="006442C3"/>
    <w:rsid w:val="006446B4"/>
    <w:rsid w:val="0064533E"/>
    <w:rsid w:val="00645903"/>
    <w:rsid w:val="00645B99"/>
    <w:rsid w:val="006466DD"/>
    <w:rsid w:val="00646A3F"/>
    <w:rsid w:val="00647C48"/>
    <w:rsid w:val="0065057F"/>
    <w:rsid w:val="00650731"/>
    <w:rsid w:val="00652066"/>
    <w:rsid w:val="00652557"/>
    <w:rsid w:val="00652FB0"/>
    <w:rsid w:val="00653628"/>
    <w:rsid w:val="00653CCE"/>
    <w:rsid w:val="00653DAB"/>
    <w:rsid w:val="0065541D"/>
    <w:rsid w:val="00655B1C"/>
    <w:rsid w:val="00655D93"/>
    <w:rsid w:val="00657AB9"/>
    <w:rsid w:val="006601C5"/>
    <w:rsid w:val="006608BF"/>
    <w:rsid w:val="00660C5D"/>
    <w:rsid w:val="0066111B"/>
    <w:rsid w:val="00661771"/>
    <w:rsid w:val="00661B2D"/>
    <w:rsid w:val="0066228A"/>
    <w:rsid w:val="00662553"/>
    <w:rsid w:val="00663932"/>
    <w:rsid w:val="00663ABC"/>
    <w:rsid w:val="0066455E"/>
    <w:rsid w:val="0066482A"/>
    <w:rsid w:val="00664EC5"/>
    <w:rsid w:val="00665652"/>
    <w:rsid w:val="00665A66"/>
    <w:rsid w:val="006662BA"/>
    <w:rsid w:val="00667663"/>
    <w:rsid w:val="00667BB3"/>
    <w:rsid w:val="00667C9B"/>
    <w:rsid w:val="00667FE0"/>
    <w:rsid w:val="00670042"/>
    <w:rsid w:val="00670B24"/>
    <w:rsid w:val="006711F1"/>
    <w:rsid w:val="006719D2"/>
    <w:rsid w:val="006728E2"/>
    <w:rsid w:val="0067298E"/>
    <w:rsid w:val="00672C5F"/>
    <w:rsid w:val="00672E4C"/>
    <w:rsid w:val="00673445"/>
    <w:rsid w:val="0067373D"/>
    <w:rsid w:val="00673919"/>
    <w:rsid w:val="00674639"/>
    <w:rsid w:val="00674BB0"/>
    <w:rsid w:val="00674C27"/>
    <w:rsid w:val="00675AB2"/>
    <w:rsid w:val="00675C7E"/>
    <w:rsid w:val="00675CB0"/>
    <w:rsid w:val="0067723F"/>
    <w:rsid w:val="00677B7B"/>
    <w:rsid w:val="006803C0"/>
    <w:rsid w:val="00681148"/>
    <w:rsid w:val="00681404"/>
    <w:rsid w:val="0068224C"/>
    <w:rsid w:val="00682821"/>
    <w:rsid w:val="006828AE"/>
    <w:rsid w:val="00682D84"/>
    <w:rsid w:val="00683156"/>
    <w:rsid w:val="0068355F"/>
    <w:rsid w:val="0068374A"/>
    <w:rsid w:val="00683826"/>
    <w:rsid w:val="006842DC"/>
    <w:rsid w:val="0068491B"/>
    <w:rsid w:val="00684B3A"/>
    <w:rsid w:val="0068513F"/>
    <w:rsid w:val="00685535"/>
    <w:rsid w:val="00685C9B"/>
    <w:rsid w:val="00686493"/>
    <w:rsid w:val="00687B05"/>
    <w:rsid w:val="00687EFE"/>
    <w:rsid w:val="00687F7D"/>
    <w:rsid w:val="0069154E"/>
    <w:rsid w:val="00691CDF"/>
    <w:rsid w:val="00692345"/>
    <w:rsid w:val="0069386C"/>
    <w:rsid w:val="00693AFA"/>
    <w:rsid w:val="00695014"/>
    <w:rsid w:val="00695D02"/>
    <w:rsid w:val="00695DEF"/>
    <w:rsid w:val="006966FE"/>
    <w:rsid w:val="00696AD1"/>
    <w:rsid w:val="006973E8"/>
    <w:rsid w:val="006974A6"/>
    <w:rsid w:val="00697705"/>
    <w:rsid w:val="006A09C3"/>
    <w:rsid w:val="006A11CB"/>
    <w:rsid w:val="006A15D8"/>
    <w:rsid w:val="006A1ECB"/>
    <w:rsid w:val="006A32D4"/>
    <w:rsid w:val="006A4929"/>
    <w:rsid w:val="006A5247"/>
    <w:rsid w:val="006A6BBA"/>
    <w:rsid w:val="006A70BE"/>
    <w:rsid w:val="006A789B"/>
    <w:rsid w:val="006B04C4"/>
    <w:rsid w:val="006B07E8"/>
    <w:rsid w:val="006B08C5"/>
    <w:rsid w:val="006B0B83"/>
    <w:rsid w:val="006B0D6B"/>
    <w:rsid w:val="006B1345"/>
    <w:rsid w:val="006B144F"/>
    <w:rsid w:val="006B1BD7"/>
    <w:rsid w:val="006B1E1B"/>
    <w:rsid w:val="006B1F9C"/>
    <w:rsid w:val="006B29E5"/>
    <w:rsid w:val="006B3732"/>
    <w:rsid w:val="006B3C15"/>
    <w:rsid w:val="006B4DC1"/>
    <w:rsid w:val="006B5016"/>
    <w:rsid w:val="006B5018"/>
    <w:rsid w:val="006B5FA0"/>
    <w:rsid w:val="006B6431"/>
    <w:rsid w:val="006B678E"/>
    <w:rsid w:val="006B678F"/>
    <w:rsid w:val="006B6989"/>
    <w:rsid w:val="006B6D40"/>
    <w:rsid w:val="006B7BCD"/>
    <w:rsid w:val="006B7F08"/>
    <w:rsid w:val="006C05B1"/>
    <w:rsid w:val="006C0ABD"/>
    <w:rsid w:val="006C12BC"/>
    <w:rsid w:val="006C15EF"/>
    <w:rsid w:val="006C26D7"/>
    <w:rsid w:val="006C2D6B"/>
    <w:rsid w:val="006C35F0"/>
    <w:rsid w:val="006C3BF7"/>
    <w:rsid w:val="006C3D8B"/>
    <w:rsid w:val="006C3E0C"/>
    <w:rsid w:val="006C40AB"/>
    <w:rsid w:val="006C427F"/>
    <w:rsid w:val="006C51F7"/>
    <w:rsid w:val="006C5421"/>
    <w:rsid w:val="006C585F"/>
    <w:rsid w:val="006C6B0E"/>
    <w:rsid w:val="006C719B"/>
    <w:rsid w:val="006C79D1"/>
    <w:rsid w:val="006C7BF5"/>
    <w:rsid w:val="006D1C5C"/>
    <w:rsid w:val="006D1EB8"/>
    <w:rsid w:val="006D23CA"/>
    <w:rsid w:val="006D30D4"/>
    <w:rsid w:val="006D3253"/>
    <w:rsid w:val="006D32F1"/>
    <w:rsid w:val="006D41BB"/>
    <w:rsid w:val="006D55BE"/>
    <w:rsid w:val="006D5A09"/>
    <w:rsid w:val="006D64D9"/>
    <w:rsid w:val="006D67F0"/>
    <w:rsid w:val="006D693E"/>
    <w:rsid w:val="006D786D"/>
    <w:rsid w:val="006D78AC"/>
    <w:rsid w:val="006E010C"/>
    <w:rsid w:val="006E021C"/>
    <w:rsid w:val="006E0717"/>
    <w:rsid w:val="006E085C"/>
    <w:rsid w:val="006E0A5A"/>
    <w:rsid w:val="006E267D"/>
    <w:rsid w:val="006E2F09"/>
    <w:rsid w:val="006E30AB"/>
    <w:rsid w:val="006E352A"/>
    <w:rsid w:val="006E4343"/>
    <w:rsid w:val="006E5572"/>
    <w:rsid w:val="006E5956"/>
    <w:rsid w:val="006E6F24"/>
    <w:rsid w:val="006F022C"/>
    <w:rsid w:val="006F08A7"/>
    <w:rsid w:val="006F08FE"/>
    <w:rsid w:val="006F23D3"/>
    <w:rsid w:val="006F27DB"/>
    <w:rsid w:val="006F3CF0"/>
    <w:rsid w:val="006F41FF"/>
    <w:rsid w:val="006F42CD"/>
    <w:rsid w:val="006F436E"/>
    <w:rsid w:val="006F4D26"/>
    <w:rsid w:val="006F4FF9"/>
    <w:rsid w:val="006F5AF9"/>
    <w:rsid w:val="006F68E7"/>
    <w:rsid w:val="006F7EE9"/>
    <w:rsid w:val="00700ED6"/>
    <w:rsid w:val="00701691"/>
    <w:rsid w:val="007025EC"/>
    <w:rsid w:val="00702697"/>
    <w:rsid w:val="0070314E"/>
    <w:rsid w:val="007033B8"/>
    <w:rsid w:val="00703890"/>
    <w:rsid w:val="00703C15"/>
    <w:rsid w:val="00704878"/>
    <w:rsid w:val="00704D0F"/>
    <w:rsid w:val="00704EC7"/>
    <w:rsid w:val="00705482"/>
    <w:rsid w:val="00705507"/>
    <w:rsid w:val="007058A7"/>
    <w:rsid w:val="00705D9C"/>
    <w:rsid w:val="007061CE"/>
    <w:rsid w:val="00706570"/>
    <w:rsid w:val="007066C7"/>
    <w:rsid w:val="007067D0"/>
    <w:rsid w:val="00706AE3"/>
    <w:rsid w:val="00706B4C"/>
    <w:rsid w:val="00706B69"/>
    <w:rsid w:val="00707351"/>
    <w:rsid w:val="00707395"/>
    <w:rsid w:val="00707645"/>
    <w:rsid w:val="00707A9C"/>
    <w:rsid w:val="00707DF6"/>
    <w:rsid w:val="00710516"/>
    <w:rsid w:val="00710597"/>
    <w:rsid w:val="00710A65"/>
    <w:rsid w:val="007117FA"/>
    <w:rsid w:val="00712C5C"/>
    <w:rsid w:val="00712FF3"/>
    <w:rsid w:val="0071413F"/>
    <w:rsid w:val="00714E0F"/>
    <w:rsid w:val="0071568F"/>
    <w:rsid w:val="00715AE8"/>
    <w:rsid w:val="0071602B"/>
    <w:rsid w:val="00716E03"/>
    <w:rsid w:val="0071763C"/>
    <w:rsid w:val="00717747"/>
    <w:rsid w:val="0072177C"/>
    <w:rsid w:val="00722AED"/>
    <w:rsid w:val="00722B04"/>
    <w:rsid w:val="00722D1E"/>
    <w:rsid w:val="0072322D"/>
    <w:rsid w:val="00723397"/>
    <w:rsid w:val="007241E2"/>
    <w:rsid w:val="007242D2"/>
    <w:rsid w:val="00724D49"/>
    <w:rsid w:val="0072721C"/>
    <w:rsid w:val="00727267"/>
    <w:rsid w:val="00727916"/>
    <w:rsid w:val="00730586"/>
    <w:rsid w:val="007319AE"/>
    <w:rsid w:val="00731CD6"/>
    <w:rsid w:val="00731CE9"/>
    <w:rsid w:val="00732630"/>
    <w:rsid w:val="00732978"/>
    <w:rsid w:val="00733C10"/>
    <w:rsid w:val="00735A4A"/>
    <w:rsid w:val="00735AA8"/>
    <w:rsid w:val="00735B03"/>
    <w:rsid w:val="00735C2E"/>
    <w:rsid w:val="00735C5E"/>
    <w:rsid w:val="00735CBE"/>
    <w:rsid w:val="00736130"/>
    <w:rsid w:val="00736EE4"/>
    <w:rsid w:val="007373EA"/>
    <w:rsid w:val="00737428"/>
    <w:rsid w:val="007375D3"/>
    <w:rsid w:val="0073775E"/>
    <w:rsid w:val="00740675"/>
    <w:rsid w:val="007409B0"/>
    <w:rsid w:val="00741306"/>
    <w:rsid w:val="00741DC7"/>
    <w:rsid w:val="00741EDE"/>
    <w:rsid w:val="0074277B"/>
    <w:rsid w:val="00742F8F"/>
    <w:rsid w:val="007438EA"/>
    <w:rsid w:val="00743B79"/>
    <w:rsid w:val="00743E5B"/>
    <w:rsid w:val="0074417E"/>
    <w:rsid w:val="007448DD"/>
    <w:rsid w:val="0074568A"/>
    <w:rsid w:val="007464F0"/>
    <w:rsid w:val="00746DFA"/>
    <w:rsid w:val="00747003"/>
    <w:rsid w:val="0075044B"/>
    <w:rsid w:val="007509A7"/>
    <w:rsid w:val="00750D9A"/>
    <w:rsid w:val="00751095"/>
    <w:rsid w:val="00751917"/>
    <w:rsid w:val="00751A0D"/>
    <w:rsid w:val="00752037"/>
    <w:rsid w:val="00752EB6"/>
    <w:rsid w:val="00752F49"/>
    <w:rsid w:val="0075315F"/>
    <w:rsid w:val="00753744"/>
    <w:rsid w:val="00753BF3"/>
    <w:rsid w:val="00754791"/>
    <w:rsid w:val="00755550"/>
    <w:rsid w:val="00755985"/>
    <w:rsid w:val="007567C5"/>
    <w:rsid w:val="00756849"/>
    <w:rsid w:val="00756A8E"/>
    <w:rsid w:val="0075713B"/>
    <w:rsid w:val="00761AC9"/>
    <w:rsid w:val="007624F9"/>
    <w:rsid w:val="00762DC6"/>
    <w:rsid w:val="007631E2"/>
    <w:rsid w:val="00763478"/>
    <w:rsid w:val="007645FC"/>
    <w:rsid w:val="00764B6D"/>
    <w:rsid w:val="00764BBB"/>
    <w:rsid w:val="00765452"/>
    <w:rsid w:val="00765994"/>
    <w:rsid w:val="00765D00"/>
    <w:rsid w:val="0076604C"/>
    <w:rsid w:val="007667E0"/>
    <w:rsid w:val="00766A63"/>
    <w:rsid w:val="007677E3"/>
    <w:rsid w:val="00767C56"/>
    <w:rsid w:val="00767EAD"/>
    <w:rsid w:val="00770236"/>
    <w:rsid w:val="0077043A"/>
    <w:rsid w:val="0077095C"/>
    <w:rsid w:val="0077121E"/>
    <w:rsid w:val="00771C15"/>
    <w:rsid w:val="00771CC4"/>
    <w:rsid w:val="00772630"/>
    <w:rsid w:val="00772B9B"/>
    <w:rsid w:val="007737DD"/>
    <w:rsid w:val="007753C4"/>
    <w:rsid w:val="0077563D"/>
    <w:rsid w:val="00775B9E"/>
    <w:rsid w:val="00775F46"/>
    <w:rsid w:val="00776700"/>
    <w:rsid w:val="0077670E"/>
    <w:rsid w:val="00776F3E"/>
    <w:rsid w:val="00777224"/>
    <w:rsid w:val="00777F73"/>
    <w:rsid w:val="007806F1"/>
    <w:rsid w:val="00780791"/>
    <w:rsid w:val="007814DC"/>
    <w:rsid w:val="007816D1"/>
    <w:rsid w:val="00781891"/>
    <w:rsid w:val="00781B3A"/>
    <w:rsid w:val="007829FF"/>
    <w:rsid w:val="00782A2C"/>
    <w:rsid w:val="00782C09"/>
    <w:rsid w:val="007830B6"/>
    <w:rsid w:val="00783E5B"/>
    <w:rsid w:val="00784692"/>
    <w:rsid w:val="00784E6F"/>
    <w:rsid w:val="00785402"/>
    <w:rsid w:val="007855B2"/>
    <w:rsid w:val="0078567C"/>
    <w:rsid w:val="00785B80"/>
    <w:rsid w:val="00785D77"/>
    <w:rsid w:val="00785EBF"/>
    <w:rsid w:val="00785EEA"/>
    <w:rsid w:val="0078609C"/>
    <w:rsid w:val="00786D67"/>
    <w:rsid w:val="00790451"/>
    <w:rsid w:val="007908C1"/>
    <w:rsid w:val="00790D4C"/>
    <w:rsid w:val="00790FAF"/>
    <w:rsid w:val="007916C7"/>
    <w:rsid w:val="00791B35"/>
    <w:rsid w:val="00791CF5"/>
    <w:rsid w:val="007921E1"/>
    <w:rsid w:val="0079256F"/>
    <w:rsid w:val="007927AF"/>
    <w:rsid w:val="00792C54"/>
    <w:rsid w:val="00792E88"/>
    <w:rsid w:val="0079338B"/>
    <w:rsid w:val="00793EDC"/>
    <w:rsid w:val="0079582E"/>
    <w:rsid w:val="00795B28"/>
    <w:rsid w:val="00795ED1"/>
    <w:rsid w:val="007978BB"/>
    <w:rsid w:val="00797B0E"/>
    <w:rsid w:val="007A01D2"/>
    <w:rsid w:val="007A056A"/>
    <w:rsid w:val="007A11A8"/>
    <w:rsid w:val="007A17D6"/>
    <w:rsid w:val="007A1B67"/>
    <w:rsid w:val="007A1D5B"/>
    <w:rsid w:val="007A2F95"/>
    <w:rsid w:val="007A30D7"/>
    <w:rsid w:val="007A45B2"/>
    <w:rsid w:val="007A4B79"/>
    <w:rsid w:val="007A5CEC"/>
    <w:rsid w:val="007B0022"/>
    <w:rsid w:val="007B02DF"/>
    <w:rsid w:val="007B07EB"/>
    <w:rsid w:val="007B1FC0"/>
    <w:rsid w:val="007B21C4"/>
    <w:rsid w:val="007B35E1"/>
    <w:rsid w:val="007B4168"/>
    <w:rsid w:val="007B41EE"/>
    <w:rsid w:val="007B420B"/>
    <w:rsid w:val="007B5931"/>
    <w:rsid w:val="007B660B"/>
    <w:rsid w:val="007B6C3C"/>
    <w:rsid w:val="007B7D18"/>
    <w:rsid w:val="007C01D7"/>
    <w:rsid w:val="007C09B9"/>
    <w:rsid w:val="007C0DB6"/>
    <w:rsid w:val="007C0E00"/>
    <w:rsid w:val="007C1D4B"/>
    <w:rsid w:val="007C2371"/>
    <w:rsid w:val="007C254B"/>
    <w:rsid w:val="007C2BF4"/>
    <w:rsid w:val="007C2C07"/>
    <w:rsid w:val="007C2C75"/>
    <w:rsid w:val="007C3E18"/>
    <w:rsid w:val="007C40EE"/>
    <w:rsid w:val="007C461E"/>
    <w:rsid w:val="007C4771"/>
    <w:rsid w:val="007C49D1"/>
    <w:rsid w:val="007C6D59"/>
    <w:rsid w:val="007C7133"/>
    <w:rsid w:val="007C73E1"/>
    <w:rsid w:val="007C7792"/>
    <w:rsid w:val="007C7B7A"/>
    <w:rsid w:val="007D05B8"/>
    <w:rsid w:val="007D0761"/>
    <w:rsid w:val="007D15B8"/>
    <w:rsid w:val="007D1AE4"/>
    <w:rsid w:val="007D1BC7"/>
    <w:rsid w:val="007D1BDD"/>
    <w:rsid w:val="007D21EC"/>
    <w:rsid w:val="007D22FC"/>
    <w:rsid w:val="007D237F"/>
    <w:rsid w:val="007D2674"/>
    <w:rsid w:val="007D2F94"/>
    <w:rsid w:val="007D3069"/>
    <w:rsid w:val="007D3EF8"/>
    <w:rsid w:val="007D43D2"/>
    <w:rsid w:val="007D4A5A"/>
    <w:rsid w:val="007D5218"/>
    <w:rsid w:val="007D573D"/>
    <w:rsid w:val="007D5A5D"/>
    <w:rsid w:val="007D6291"/>
    <w:rsid w:val="007D6538"/>
    <w:rsid w:val="007D6F53"/>
    <w:rsid w:val="007D7047"/>
    <w:rsid w:val="007D7143"/>
    <w:rsid w:val="007D7BA5"/>
    <w:rsid w:val="007E0507"/>
    <w:rsid w:val="007E10C5"/>
    <w:rsid w:val="007E25A3"/>
    <w:rsid w:val="007E3AFC"/>
    <w:rsid w:val="007E3BCE"/>
    <w:rsid w:val="007E3F7B"/>
    <w:rsid w:val="007E4275"/>
    <w:rsid w:val="007E4276"/>
    <w:rsid w:val="007E4C0D"/>
    <w:rsid w:val="007E503A"/>
    <w:rsid w:val="007E511D"/>
    <w:rsid w:val="007E559F"/>
    <w:rsid w:val="007E5CFC"/>
    <w:rsid w:val="007E5E2F"/>
    <w:rsid w:val="007E5E95"/>
    <w:rsid w:val="007E6ED1"/>
    <w:rsid w:val="007E6F08"/>
    <w:rsid w:val="007F0101"/>
    <w:rsid w:val="007F0591"/>
    <w:rsid w:val="007F2F4D"/>
    <w:rsid w:val="007F3A07"/>
    <w:rsid w:val="007F3E46"/>
    <w:rsid w:val="007F4326"/>
    <w:rsid w:val="007F434C"/>
    <w:rsid w:val="007F46B0"/>
    <w:rsid w:val="007F4B1F"/>
    <w:rsid w:val="007F6356"/>
    <w:rsid w:val="007F6AA5"/>
    <w:rsid w:val="00800CB0"/>
    <w:rsid w:val="0080120B"/>
    <w:rsid w:val="00801AF0"/>
    <w:rsid w:val="00801E38"/>
    <w:rsid w:val="00801F08"/>
    <w:rsid w:val="00802454"/>
    <w:rsid w:val="0080252A"/>
    <w:rsid w:val="00802FAF"/>
    <w:rsid w:val="00803793"/>
    <w:rsid w:val="0080389B"/>
    <w:rsid w:val="00803A0A"/>
    <w:rsid w:val="00805560"/>
    <w:rsid w:val="0080595B"/>
    <w:rsid w:val="00805A31"/>
    <w:rsid w:val="00805B66"/>
    <w:rsid w:val="008061FB"/>
    <w:rsid w:val="0080692C"/>
    <w:rsid w:val="008071C7"/>
    <w:rsid w:val="00807F92"/>
    <w:rsid w:val="00810629"/>
    <w:rsid w:val="008108B5"/>
    <w:rsid w:val="00810FCC"/>
    <w:rsid w:val="008114B3"/>
    <w:rsid w:val="00811898"/>
    <w:rsid w:val="008122BF"/>
    <w:rsid w:val="008122FC"/>
    <w:rsid w:val="00812964"/>
    <w:rsid w:val="00812ADA"/>
    <w:rsid w:val="0081390B"/>
    <w:rsid w:val="00814B96"/>
    <w:rsid w:val="008166D7"/>
    <w:rsid w:val="00816BD6"/>
    <w:rsid w:val="00816D5C"/>
    <w:rsid w:val="00816D6F"/>
    <w:rsid w:val="00816E62"/>
    <w:rsid w:val="00817243"/>
    <w:rsid w:val="008172AE"/>
    <w:rsid w:val="008176B6"/>
    <w:rsid w:val="008203EE"/>
    <w:rsid w:val="008208AB"/>
    <w:rsid w:val="00820AA3"/>
    <w:rsid w:val="00820F14"/>
    <w:rsid w:val="00821211"/>
    <w:rsid w:val="0082145A"/>
    <w:rsid w:val="00821586"/>
    <w:rsid w:val="00821A1D"/>
    <w:rsid w:val="008224CC"/>
    <w:rsid w:val="00822A51"/>
    <w:rsid w:val="00822CC6"/>
    <w:rsid w:val="00824CE1"/>
    <w:rsid w:val="00825353"/>
    <w:rsid w:val="0082562E"/>
    <w:rsid w:val="00825C77"/>
    <w:rsid w:val="00825F75"/>
    <w:rsid w:val="00826403"/>
    <w:rsid w:val="008265EF"/>
    <w:rsid w:val="00826604"/>
    <w:rsid w:val="00826634"/>
    <w:rsid w:val="00826A4F"/>
    <w:rsid w:val="00826E65"/>
    <w:rsid w:val="0082789E"/>
    <w:rsid w:val="00830DEF"/>
    <w:rsid w:val="00831089"/>
    <w:rsid w:val="008311AF"/>
    <w:rsid w:val="00831AE7"/>
    <w:rsid w:val="00831EDA"/>
    <w:rsid w:val="008324F8"/>
    <w:rsid w:val="00832558"/>
    <w:rsid w:val="00832563"/>
    <w:rsid w:val="00832651"/>
    <w:rsid w:val="00832A98"/>
    <w:rsid w:val="00833DEB"/>
    <w:rsid w:val="008341E4"/>
    <w:rsid w:val="0083427D"/>
    <w:rsid w:val="00834287"/>
    <w:rsid w:val="0083471E"/>
    <w:rsid w:val="008350C8"/>
    <w:rsid w:val="008350C9"/>
    <w:rsid w:val="0083544C"/>
    <w:rsid w:val="008355B5"/>
    <w:rsid w:val="00835720"/>
    <w:rsid w:val="00835A7E"/>
    <w:rsid w:val="00835AC9"/>
    <w:rsid w:val="00835F6D"/>
    <w:rsid w:val="00836664"/>
    <w:rsid w:val="00836C34"/>
    <w:rsid w:val="00837940"/>
    <w:rsid w:val="0084072A"/>
    <w:rsid w:val="00840957"/>
    <w:rsid w:val="00841611"/>
    <w:rsid w:val="0084195A"/>
    <w:rsid w:val="00841AC3"/>
    <w:rsid w:val="008428FA"/>
    <w:rsid w:val="00843172"/>
    <w:rsid w:val="0084364D"/>
    <w:rsid w:val="008443EF"/>
    <w:rsid w:val="008447B0"/>
    <w:rsid w:val="00844845"/>
    <w:rsid w:val="00844A5C"/>
    <w:rsid w:val="00844E38"/>
    <w:rsid w:val="00845BFE"/>
    <w:rsid w:val="00845D8E"/>
    <w:rsid w:val="00846C2F"/>
    <w:rsid w:val="008471E0"/>
    <w:rsid w:val="00847248"/>
    <w:rsid w:val="00847E6F"/>
    <w:rsid w:val="008519DA"/>
    <w:rsid w:val="008526BE"/>
    <w:rsid w:val="008528D2"/>
    <w:rsid w:val="008532C3"/>
    <w:rsid w:val="008537E9"/>
    <w:rsid w:val="00853A0B"/>
    <w:rsid w:val="00853D35"/>
    <w:rsid w:val="0085438F"/>
    <w:rsid w:val="008546CC"/>
    <w:rsid w:val="00855972"/>
    <w:rsid w:val="00855BC3"/>
    <w:rsid w:val="00856781"/>
    <w:rsid w:val="008567A2"/>
    <w:rsid w:val="008578C5"/>
    <w:rsid w:val="008578CD"/>
    <w:rsid w:val="00857AFD"/>
    <w:rsid w:val="00857C0C"/>
    <w:rsid w:val="008607A2"/>
    <w:rsid w:val="008613C1"/>
    <w:rsid w:val="00861910"/>
    <w:rsid w:val="00861F96"/>
    <w:rsid w:val="008628F6"/>
    <w:rsid w:val="0086302D"/>
    <w:rsid w:val="0086309C"/>
    <w:rsid w:val="0086326D"/>
    <w:rsid w:val="00863E14"/>
    <w:rsid w:val="00864294"/>
    <w:rsid w:val="008643C9"/>
    <w:rsid w:val="0086463A"/>
    <w:rsid w:val="00864A22"/>
    <w:rsid w:val="00864C38"/>
    <w:rsid w:val="00864D09"/>
    <w:rsid w:val="008652B3"/>
    <w:rsid w:val="00865541"/>
    <w:rsid w:val="00865D74"/>
    <w:rsid w:val="00866386"/>
    <w:rsid w:val="00866536"/>
    <w:rsid w:val="008665C7"/>
    <w:rsid w:val="008668FF"/>
    <w:rsid w:val="00866FED"/>
    <w:rsid w:val="0086743A"/>
    <w:rsid w:val="00867803"/>
    <w:rsid w:val="0087023A"/>
    <w:rsid w:val="008710C5"/>
    <w:rsid w:val="00872701"/>
    <w:rsid w:val="0087382E"/>
    <w:rsid w:val="008738B3"/>
    <w:rsid w:val="008739B0"/>
    <w:rsid w:val="00873E38"/>
    <w:rsid w:val="00873FB6"/>
    <w:rsid w:val="0087415A"/>
    <w:rsid w:val="00874ADB"/>
    <w:rsid w:val="00874CD5"/>
    <w:rsid w:val="00874D9C"/>
    <w:rsid w:val="00875148"/>
    <w:rsid w:val="008756D6"/>
    <w:rsid w:val="00875E38"/>
    <w:rsid w:val="00875F45"/>
    <w:rsid w:val="008760AF"/>
    <w:rsid w:val="00877CD3"/>
    <w:rsid w:val="0088084D"/>
    <w:rsid w:val="00880979"/>
    <w:rsid w:val="00880BE5"/>
    <w:rsid w:val="0088135C"/>
    <w:rsid w:val="00881FEE"/>
    <w:rsid w:val="0088251A"/>
    <w:rsid w:val="0088297E"/>
    <w:rsid w:val="0088322D"/>
    <w:rsid w:val="00883539"/>
    <w:rsid w:val="008836D2"/>
    <w:rsid w:val="00886FE4"/>
    <w:rsid w:val="008901A1"/>
    <w:rsid w:val="00890239"/>
    <w:rsid w:val="00890AD2"/>
    <w:rsid w:val="00890FF8"/>
    <w:rsid w:val="0089104D"/>
    <w:rsid w:val="0089192B"/>
    <w:rsid w:val="0089227B"/>
    <w:rsid w:val="0089246A"/>
    <w:rsid w:val="008927BF"/>
    <w:rsid w:val="008944B7"/>
    <w:rsid w:val="00895399"/>
    <w:rsid w:val="00895C24"/>
    <w:rsid w:val="00897781"/>
    <w:rsid w:val="008A0DEF"/>
    <w:rsid w:val="008A1D65"/>
    <w:rsid w:val="008A254E"/>
    <w:rsid w:val="008A26DE"/>
    <w:rsid w:val="008A3348"/>
    <w:rsid w:val="008A355D"/>
    <w:rsid w:val="008A3751"/>
    <w:rsid w:val="008A4CB8"/>
    <w:rsid w:val="008A6128"/>
    <w:rsid w:val="008A696C"/>
    <w:rsid w:val="008A6B39"/>
    <w:rsid w:val="008A7064"/>
    <w:rsid w:val="008A7267"/>
    <w:rsid w:val="008A7998"/>
    <w:rsid w:val="008A7B1A"/>
    <w:rsid w:val="008B06F8"/>
    <w:rsid w:val="008B08D0"/>
    <w:rsid w:val="008B105B"/>
    <w:rsid w:val="008B1122"/>
    <w:rsid w:val="008B1908"/>
    <w:rsid w:val="008B19EE"/>
    <w:rsid w:val="008B2152"/>
    <w:rsid w:val="008B26EC"/>
    <w:rsid w:val="008B2C47"/>
    <w:rsid w:val="008B3120"/>
    <w:rsid w:val="008B38B3"/>
    <w:rsid w:val="008B3F86"/>
    <w:rsid w:val="008B4722"/>
    <w:rsid w:val="008B48B4"/>
    <w:rsid w:val="008B4C57"/>
    <w:rsid w:val="008B58B1"/>
    <w:rsid w:val="008B65B1"/>
    <w:rsid w:val="008B68CC"/>
    <w:rsid w:val="008B74CE"/>
    <w:rsid w:val="008B7A51"/>
    <w:rsid w:val="008B7D9E"/>
    <w:rsid w:val="008C0753"/>
    <w:rsid w:val="008C0992"/>
    <w:rsid w:val="008C0F29"/>
    <w:rsid w:val="008C10B0"/>
    <w:rsid w:val="008C185E"/>
    <w:rsid w:val="008C1B62"/>
    <w:rsid w:val="008C3C70"/>
    <w:rsid w:val="008C536C"/>
    <w:rsid w:val="008C54D4"/>
    <w:rsid w:val="008C5566"/>
    <w:rsid w:val="008C5936"/>
    <w:rsid w:val="008C5D9B"/>
    <w:rsid w:val="008C6848"/>
    <w:rsid w:val="008C693A"/>
    <w:rsid w:val="008C6AFC"/>
    <w:rsid w:val="008C7768"/>
    <w:rsid w:val="008D13E8"/>
    <w:rsid w:val="008D2393"/>
    <w:rsid w:val="008D2D74"/>
    <w:rsid w:val="008D326B"/>
    <w:rsid w:val="008D3F66"/>
    <w:rsid w:val="008D40E4"/>
    <w:rsid w:val="008D4362"/>
    <w:rsid w:val="008D4BEE"/>
    <w:rsid w:val="008D5A04"/>
    <w:rsid w:val="008D5AF3"/>
    <w:rsid w:val="008D6F6D"/>
    <w:rsid w:val="008D73D4"/>
    <w:rsid w:val="008D7B43"/>
    <w:rsid w:val="008D7DAD"/>
    <w:rsid w:val="008D7E87"/>
    <w:rsid w:val="008E0152"/>
    <w:rsid w:val="008E0722"/>
    <w:rsid w:val="008E08ED"/>
    <w:rsid w:val="008E0E65"/>
    <w:rsid w:val="008E127A"/>
    <w:rsid w:val="008E1682"/>
    <w:rsid w:val="008E1B2D"/>
    <w:rsid w:val="008E1E45"/>
    <w:rsid w:val="008E1F94"/>
    <w:rsid w:val="008E3BD0"/>
    <w:rsid w:val="008E421A"/>
    <w:rsid w:val="008E42C2"/>
    <w:rsid w:val="008E4555"/>
    <w:rsid w:val="008E51D4"/>
    <w:rsid w:val="008E57B3"/>
    <w:rsid w:val="008E5CC3"/>
    <w:rsid w:val="008E7095"/>
    <w:rsid w:val="008E731D"/>
    <w:rsid w:val="008F0383"/>
    <w:rsid w:val="008F0DE8"/>
    <w:rsid w:val="008F161B"/>
    <w:rsid w:val="008F186B"/>
    <w:rsid w:val="008F1C4B"/>
    <w:rsid w:val="008F1D1F"/>
    <w:rsid w:val="008F24EB"/>
    <w:rsid w:val="008F2C85"/>
    <w:rsid w:val="008F31C7"/>
    <w:rsid w:val="008F3E2D"/>
    <w:rsid w:val="008F4236"/>
    <w:rsid w:val="008F48E3"/>
    <w:rsid w:val="008F5B68"/>
    <w:rsid w:val="008F612A"/>
    <w:rsid w:val="008F6AE5"/>
    <w:rsid w:val="008F6B40"/>
    <w:rsid w:val="008F756B"/>
    <w:rsid w:val="0090217D"/>
    <w:rsid w:val="009037F3"/>
    <w:rsid w:val="0090399E"/>
    <w:rsid w:val="00903EC9"/>
    <w:rsid w:val="009045EC"/>
    <w:rsid w:val="00904660"/>
    <w:rsid w:val="00904A87"/>
    <w:rsid w:val="00904D86"/>
    <w:rsid w:val="00904E0A"/>
    <w:rsid w:val="009051D2"/>
    <w:rsid w:val="00905252"/>
    <w:rsid w:val="009052A7"/>
    <w:rsid w:val="009052B0"/>
    <w:rsid w:val="00906456"/>
    <w:rsid w:val="0090767B"/>
    <w:rsid w:val="009078C8"/>
    <w:rsid w:val="00907B59"/>
    <w:rsid w:val="00910C71"/>
    <w:rsid w:val="00911AEC"/>
    <w:rsid w:val="00911B24"/>
    <w:rsid w:val="00911C3C"/>
    <w:rsid w:val="0091210C"/>
    <w:rsid w:val="009126E0"/>
    <w:rsid w:val="00913EF2"/>
    <w:rsid w:val="00913F32"/>
    <w:rsid w:val="00914B45"/>
    <w:rsid w:val="009157C1"/>
    <w:rsid w:val="00915EFC"/>
    <w:rsid w:val="00916D04"/>
    <w:rsid w:val="009174AF"/>
    <w:rsid w:val="00917614"/>
    <w:rsid w:val="00920A39"/>
    <w:rsid w:val="00920BF7"/>
    <w:rsid w:val="00920D36"/>
    <w:rsid w:val="00920FAE"/>
    <w:rsid w:val="00922B21"/>
    <w:rsid w:val="00924665"/>
    <w:rsid w:val="00924B29"/>
    <w:rsid w:val="00926EE4"/>
    <w:rsid w:val="00927852"/>
    <w:rsid w:val="0093156A"/>
    <w:rsid w:val="0093192B"/>
    <w:rsid w:val="00931BEF"/>
    <w:rsid w:val="00932EA8"/>
    <w:rsid w:val="00932FD0"/>
    <w:rsid w:val="00933779"/>
    <w:rsid w:val="00934ABE"/>
    <w:rsid w:val="00934EAE"/>
    <w:rsid w:val="00934F84"/>
    <w:rsid w:val="009354DE"/>
    <w:rsid w:val="00935ADB"/>
    <w:rsid w:val="00935DE2"/>
    <w:rsid w:val="009367D9"/>
    <w:rsid w:val="009369A1"/>
    <w:rsid w:val="00936BE6"/>
    <w:rsid w:val="00937032"/>
    <w:rsid w:val="0093737A"/>
    <w:rsid w:val="00937EFD"/>
    <w:rsid w:val="00940A64"/>
    <w:rsid w:val="00940F21"/>
    <w:rsid w:val="00941000"/>
    <w:rsid w:val="00941F7B"/>
    <w:rsid w:val="0094202A"/>
    <w:rsid w:val="00942427"/>
    <w:rsid w:val="00942E83"/>
    <w:rsid w:val="00942EBB"/>
    <w:rsid w:val="0094371A"/>
    <w:rsid w:val="00943D14"/>
    <w:rsid w:val="00944682"/>
    <w:rsid w:val="00944978"/>
    <w:rsid w:val="0094641A"/>
    <w:rsid w:val="00946749"/>
    <w:rsid w:val="009467AC"/>
    <w:rsid w:val="00946949"/>
    <w:rsid w:val="00946FCE"/>
    <w:rsid w:val="009470F0"/>
    <w:rsid w:val="009475C3"/>
    <w:rsid w:val="009479AD"/>
    <w:rsid w:val="00947A77"/>
    <w:rsid w:val="00947D10"/>
    <w:rsid w:val="0095098A"/>
    <w:rsid w:val="009514EA"/>
    <w:rsid w:val="009521EF"/>
    <w:rsid w:val="009523BD"/>
    <w:rsid w:val="009530D0"/>
    <w:rsid w:val="00953379"/>
    <w:rsid w:val="009537C0"/>
    <w:rsid w:val="00953E47"/>
    <w:rsid w:val="0095465D"/>
    <w:rsid w:val="00955A62"/>
    <w:rsid w:val="00955AA0"/>
    <w:rsid w:val="00960D4D"/>
    <w:rsid w:val="00960F6E"/>
    <w:rsid w:val="00960FAD"/>
    <w:rsid w:val="00961924"/>
    <w:rsid w:val="009621D3"/>
    <w:rsid w:val="0096251D"/>
    <w:rsid w:val="00962724"/>
    <w:rsid w:val="00962C0F"/>
    <w:rsid w:val="00963207"/>
    <w:rsid w:val="009636DD"/>
    <w:rsid w:val="009658D2"/>
    <w:rsid w:val="00965B1B"/>
    <w:rsid w:val="00965D83"/>
    <w:rsid w:val="009666D7"/>
    <w:rsid w:val="009667AC"/>
    <w:rsid w:val="009668E9"/>
    <w:rsid w:val="00966E0A"/>
    <w:rsid w:val="00967858"/>
    <w:rsid w:val="00967A56"/>
    <w:rsid w:val="00967B2B"/>
    <w:rsid w:val="00967DF3"/>
    <w:rsid w:val="00967E45"/>
    <w:rsid w:val="009700DA"/>
    <w:rsid w:val="00970317"/>
    <w:rsid w:val="00970823"/>
    <w:rsid w:val="0097161E"/>
    <w:rsid w:val="00971A9E"/>
    <w:rsid w:val="00971F3A"/>
    <w:rsid w:val="0097283C"/>
    <w:rsid w:val="0097355F"/>
    <w:rsid w:val="00974999"/>
    <w:rsid w:val="00974D2A"/>
    <w:rsid w:val="00975079"/>
    <w:rsid w:val="00975C50"/>
    <w:rsid w:val="00975FA4"/>
    <w:rsid w:val="00977838"/>
    <w:rsid w:val="0098056D"/>
    <w:rsid w:val="00980AFE"/>
    <w:rsid w:val="0098103D"/>
    <w:rsid w:val="009813A3"/>
    <w:rsid w:val="0098274F"/>
    <w:rsid w:val="00983231"/>
    <w:rsid w:val="009839CC"/>
    <w:rsid w:val="0098400E"/>
    <w:rsid w:val="009844F5"/>
    <w:rsid w:val="00984968"/>
    <w:rsid w:val="00985A96"/>
    <w:rsid w:val="00985DE2"/>
    <w:rsid w:val="009863FF"/>
    <w:rsid w:val="00986525"/>
    <w:rsid w:val="00986672"/>
    <w:rsid w:val="009868AC"/>
    <w:rsid w:val="00986AA8"/>
    <w:rsid w:val="0098720F"/>
    <w:rsid w:val="009900DB"/>
    <w:rsid w:val="00990232"/>
    <w:rsid w:val="00990418"/>
    <w:rsid w:val="0099062B"/>
    <w:rsid w:val="00990C94"/>
    <w:rsid w:val="00990F6C"/>
    <w:rsid w:val="009913F1"/>
    <w:rsid w:val="00991CC2"/>
    <w:rsid w:val="0099210A"/>
    <w:rsid w:val="009927D3"/>
    <w:rsid w:val="00992C03"/>
    <w:rsid w:val="00993311"/>
    <w:rsid w:val="00994B39"/>
    <w:rsid w:val="0099559C"/>
    <w:rsid w:val="00995922"/>
    <w:rsid w:val="00995D63"/>
    <w:rsid w:val="00995EB8"/>
    <w:rsid w:val="00997655"/>
    <w:rsid w:val="00997724"/>
    <w:rsid w:val="00997C67"/>
    <w:rsid w:val="009A05E5"/>
    <w:rsid w:val="009A1583"/>
    <w:rsid w:val="009A1C3A"/>
    <w:rsid w:val="009A2C74"/>
    <w:rsid w:val="009A2D0D"/>
    <w:rsid w:val="009A2D7F"/>
    <w:rsid w:val="009A3854"/>
    <w:rsid w:val="009A3DAD"/>
    <w:rsid w:val="009A46ED"/>
    <w:rsid w:val="009A4E30"/>
    <w:rsid w:val="009A5228"/>
    <w:rsid w:val="009A5E2F"/>
    <w:rsid w:val="009A5F63"/>
    <w:rsid w:val="009A689A"/>
    <w:rsid w:val="009A69EF"/>
    <w:rsid w:val="009A6A4A"/>
    <w:rsid w:val="009A6C8E"/>
    <w:rsid w:val="009A7312"/>
    <w:rsid w:val="009A741B"/>
    <w:rsid w:val="009B04E6"/>
    <w:rsid w:val="009B076D"/>
    <w:rsid w:val="009B08D9"/>
    <w:rsid w:val="009B15A4"/>
    <w:rsid w:val="009B188F"/>
    <w:rsid w:val="009B203A"/>
    <w:rsid w:val="009B3A36"/>
    <w:rsid w:val="009B3E69"/>
    <w:rsid w:val="009B464F"/>
    <w:rsid w:val="009B46F2"/>
    <w:rsid w:val="009B4AE4"/>
    <w:rsid w:val="009B4D60"/>
    <w:rsid w:val="009B5526"/>
    <w:rsid w:val="009B60BC"/>
    <w:rsid w:val="009B6D81"/>
    <w:rsid w:val="009B7754"/>
    <w:rsid w:val="009B7C28"/>
    <w:rsid w:val="009B7C8E"/>
    <w:rsid w:val="009C0650"/>
    <w:rsid w:val="009C07E7"/>
    <w:rsid w:val="009C0B37"/>
    <w:rsid w:val="009C3A1F"/>
    <w:rsid w:val="009C3A59"/>
    <w:rsid w:val="009C3D42"/>
    <w:rsid w:val="009C3E49"/>
    <w:rsid w:val="009C5994"/>
    <w:rsid w:val="009C5A4C"/>
    <w:rsid w:val="009C5B13"/>
    <w:rsid w:val="009C5E2A"/>
    <w:rsid w:val="009C6104"/>
    <w:rsid w:val="009C723D"/>
    <w:rsid w:val="009C766D"/>
    <w:rsid w:val="009C7B05"/>
    <w:rsid w:val="009D04EA"/>
    <w:rsid w:val="009D1455"/>
    <w:rsid w:val="009D1726"/>
    <w:rsid w:val="009D1981"/>
    <w:rsid w:val="009D206E"/>
    <w:rsid w:val="009D22C6"/>
    <w:rsid w:val="009D2447"/>
    <w:rsid w:val="009D2919"/>
    <w:rsid w:val="009D2BD8"/>
    <w:rsid w:val="009D33F1"/>
    <w:rsid w:val="009D3F8C"/>
    <w:rsid w:val="009D42D7"/>
    <w:rsid w:val="009D55C1"/>
    <w:rsid w:val="009D5884"/>
    <w:rsid w:val="009D596E"/>
    <w:rsid w:val="009D5DC3"/>
    <w:rsid w:val="009D6D61"/>
    <w:rsid w:val="009D7104"/>
    <w:rsid w:val="009D7108"/>
    <w:rsid w:val="009D7890"/>
    <w:rsid w:val="009D7F25"/>
    <w:rsid w:val="009E055E"/>
    <w:rsid w:val="009E1373"/>
    <w:rsid w:val="009E168E"/>
    <w:rsid w:val="009E18A6"/>
    <w:rsid w:val="009E26DC"/>
    <w:rsid w:val="009E31D7"/>
    <w:rsid w:val="009E34AD"/>
    <w:rsid w:val="009E37EB"/>
    <w:rsid w:val="009E5085"/>
    <w:rsid w:val="009E53D1"/>
    <w:rsid w:val="009E601E"/>
    <w:rsid w:val="009E7536"/>
    <w:rsid w:val="009F00C5"/>
    <w:rsid w:val="009F0140"/>
    <w:rsid w:val="009F112C"/>
    <w:rsid w:val="009F140C"/>
    <w:rsid w:val="009F14DF"/>
    <w:rsid w:val="009F176F"/>
    <w:rsid w:val="009F2334"/>
    <w:rsid w:val="009F285B"/>
    <w:rsid w:val="009F2A34"/>
    <w:rsid w:val="009F329E"/>
    <w:rsid w:val="009F34DF"/>
    <w:rsid w:val="009F3C12"/>
    <w:rsid w:val="009F3E4E"/>
    <w:rsid w:val="009F447A"/>
    <w:rsid w:val="009F4B74"/>
    <w:rsid w:val="009F4D96"/>
    <w:rsid w:val="009F5279"/>
    <w:rsid w:val="009F56B1"/>
    <w:rsid w:val="009F5B7E"/>
    <w:rsid w:val="009F6DE9"/>
    <w:rsid w:val="009F7088"/>
    <w:rsid w:val="009F72F8"/>
    <w:rsid w:val="00A0004D"/>
    <w:rsid w:val="00A001FE"/>
    <w:rsid w:val="00A009F7"/>
    <w:rsid w:val="00A00D6D"/>
    <w:rsid w:val="00A016CC"/>
    <w:rsid w:val="00A028E0"/>
    <w:rsid w:val="00A02E39"/>
    <w:rsid w:val="00A0381E"/>
    <w:rsid w:val="00A04390"/>
    <w:rsid w:val="00A0472B"/>
    <w:rsid w:val="00A05535"/>
    <w:rsid w:val="00A05F3A"/>
    <w:rsid w:val="00A068F8"/>
    <w:rsid w:val="00A06B50"/>
    <w:rsid w:val="00A07579"/>
    <w:rsid w:val="00A1028B"/>
    <w:rsid w:val="00A11252"/>
    <w:rsid w:val="00A11307"/>
    <w:rsid w:val="00A113E3"/>
    <w:rsid w:val="00A11C68"/>
    <w:rsid w:val="00A1201B"/>
    <w:rsid w:val="00A14C80"/>
    <w:rsid w:val="00A151C0"/>
    <w:rsid w:val="00A152F3"/>
    <w:rsid w:val="00A1542F"/>
    <w:rsid w:val="00A17211"/>
    <w:rsid w:val="00A172CE"/>
    <w:rsid w:val="00A177C2"/>
    <w:rsid w:val="00A20504"/>
    <w:rsid w:val="00A20539"/>
    <w:rsid w:val="00A20B19"/>
    <w:rsid w:val="00A20EE7"/>
    <w:rsid w:val="00A2109B"/>
    <w:rsid w:val="00A21BE2"/>
    <w:rsid w:val="00A22009"/>
    <w:rsid w:val="00A222DA"/>
    <w:rsid w:val="00A22300"/>
    <w:rsid w:val="00A22610"/>
    <w:rsid w:val="00A226AB"/>
    <w:rsid w:val="00A2354E"/>
    <w:rsid w:val="00A23937"/>
    <w:rsid w:val="00A2408E"/>
    <w:rsid w:val="00A24169"/>
    <w:rsid w:val="00A246D3"/>
    <w:rsid w:val="00A24CB5"/>
    <w:rsid w:val="00A2583C"/>
    <w:rsid w:val="00A25AC3"/>
    <w:rsid w:val="00A25BF9"/>
    <w:rsid w:val="00A25FBE"/>
    <w:rsid w:val="00A26086"/>
    <w:rsid w:val="00A262CF"/>
    <w:rsid w:val="00A2639D"/>
    <w:rsid w:val="00A265DB"/>
    <w:rsid w:val="00A26A35"/>
    <w:rsid w:val="00A2769E"/>
    <w:rsid w:val="00A27922"/>
    <w:rsid w:val="00A27F72"/>
    <w:rsid w:val="00A301D9"/>
    <w:rsid w:val="00A306ED"/>
    <w:rsid w:val="00A31040"/>
    <w:rsid w:val="00A310FE"/>
    <w:rsid w:val="00A3184C"/>
    <w:rsid w:val="00A31B4E"/>
    <w:rsid w:val="00A324FF"/>
    <w:rsid w:val="00A327AC"/>
    <w:rsid w:val="00A32BEF"/>
    <w:rsid w:val="00A32D2E"/>
    <w:rsid w:val="00A32E05"/>
    <w:rsid w:val="00A33A2A"/>
    <w:rsid w:val="00A33FBA"/>
    <w:rsid w:val="00A34AFD"/>
    <w:rsid w:val="00A35923"/>
    <w:rsid w:val="00A35C18"/>
    <w:rsid w:val="00A35E51"/>
    <w:rsid w:val="00A36FC6"/>
    <w:rsid w:val="00A371D9"/>
    <w:rsid w:val="00A3757D"/>
    <w:rsid w:val="00A37800"/>
    <w:rsid w:val="00A37A6C"/>
    <w:rsid w:val="00A37F75"/>
    <w:rsid w:val="00A400E2"/>
    <w:rsid w:val="00A40E93"/>
    <w:rsid w:val="00A40F71"/>
    <w:rsid w:val="00A41137"/>
    <w:rsid w:val="00A41E18"/>
    <w:rsid w:val="00A42053"/>
    <w:rsid w:val="00A424C4"/>
    <w:rsid w:val="00A42F2F"/>
    <w:rsid w:val="00A43CB6"/>
    <w:rsid w:val="00A43CD6"/>
    <w:rsid w:val="00A44137"/>
    <w:rsid w:val="00A4449F"/>
    <w:rsid w:val="00A44AB8"/>
    <w:rsid w:val="00A44D21"/>
    <w:rsid w:val="00A471EF"/>
    <w:rsid w:val="00A504E7"/>
    <w:rsid w:val="00A5099F"/>
    <w:rsid w:val="00A5128D"/>
    <w:rsid w:val="00A51914"/>
    <w:rsid w:val="00A51C31"/>
    <w:rsid w:val="00A5230C"/>
    <w:rsid w:val="00A54460"/>
    <w:rsid w:val="00A54849"/>
    <w:rsid w:val="00A54941"/>
    <w:rsid w:val="00A54CFE"/>
    <w:rsid w:val="00A54E87"/>
    <w:rsid w:val="00A559AB"/>
    <w:rsid w:val="00A55D74"/>
    <w:rsid w:val="00A561CD"/>
    <w:rsid w:val="00A56304"/>
    <w:rsid w:val="00A56CE7"/>
    <w:rsid w:val="00A56DC6"/>
    <w:rsid w:val="00A57235"/>
    <w:rsid w:val="00A60763"/>
    <w:rsid w:val="00A608C4"/>
    <w:rsid w:val="00A60C3C"/>
    <w:rsid w:val="00A62704"/>
    <w:rsid w:val="00A63115"/>
    <w:rsid w:val="00A640CA"/>
    <w:rsid w:val="00A641E6"/>
    <w:rsid w:val="00A643D5"/>
    <w:rsid w:val="00A64697"/>
    <w:rsid w:val="00A64F71"/>
    <w:rsid w:val="00A6562B"/>
    <w:rsid w:val="00A658CD"/>
    <w:rsid w:val="00A65CC4"/>
    <w:rsid w:val="00A66263"/>
    <w:rsid w:val="00A662D3"/>
    <w:rsid w:val="00A6648D"/>
    <w:rsid w:val="00A66626"/>
    <w:rsid w:val="00A66632"/>
    <w:rsid w:val="00A671BD"/>
    <w:rsid w:val="00A71BD3"/>
    <w:rsid w:val="00A71DE7"/>
    <w:rsid w:val="00A71E0C"/>
    <w:rsid w:val="00A72C7A"/>
    <w:rsid w:val="00A737C3"/>
    <w:rsid w:val="00A73A61"/>
    <w:rsid w:val="00A73D5B"/>
    <w:rsid w:val="00A7433F"/>
    <w:rsid w:val="00A74A90"/>
    <w:rsid w:val="00A74B92"/>
    <w:rsid w:val="00A756FE"/>
    <w:rsid w:val="00A7681B"/>
    <w:rsid w:val="00A770DD"/>
    <w:rsid w:val="00A7762F"/>
    <w:rsid w:val="00A77747"/>
    <w:rsid w:val="00A77821"/>
    <w:rsid w:val="00A818E8"/>
    <w:rsid w:val="00A82BFB"/>
    <w:rsid w:val="00A82C73"/>
    <w:rsid w:val="00A82D2C"/>
    <w:rsid w:val="00A83641"/>
    <w:rsid w:val="00A83A69"/>
    <w:rsid w:val="00A83E18"/>
    <w:rsid w:val="00A83F1E"/>
    <w:rsid w:val="00A8416D"/>
    <w:rsid w:val="00A84A2B"/>
    <w:rsid w:val="00A85483"/>
    <w:rsid w:val="00A8653D"/>
    <w:rsid w:val="00A869E1"/>
    <w:rsid w:val="00A86AAC"/>
    <w:rsid w:val="00A903D3"/>
    <w:rsid w:val="00A90E81"/>
    <w:rsid w:val="00A90EF0"/>
    <w:rsid w:val="00A9142E"/>
    <w:rsid w:val="00A917A2"/>
    <w:rsid w:val="00A92678"/>
    <w:rsid w:val="00A9268B"/>
    <w:rsid w:val="00A928FF"/>
    <w:rsid w:val="00A92AB3"/>
    <w:rsid w:val="00A92AD2"/>
    <w:rsid w:val="00A93439"/>
    <w:rsid w:val="00A93884"/>
    <w:rsid w:val="00A93A2B"/>
    <w:rsid w:val="00A9419F"/>
    <w:rsid w:val="00A94D1E"/>
    <w:rsid w:val="00A964EB"/>
    <w:rsid w:val="00A966C4"/>
    <w:rsid w:val="00A96A5B"/>
    <w:rsid w:val="00A96B18"/>
    <w:rsid w:val="00A972F9"/>
    <w:rsid w:val="00A979D8"/>
    <w:rsid w:val="00A97A63"/>
    <w:rsid w:val="00A97A93"/>
    <w:rsid w:val="00AA0508"/>
    <w:rsid w:val="00AA082A"/>
    <w:rsid w:val="00AA1730"/>
    <w:rsid w:val="00AA2612"/>
    <w:rsid w:val="00AA2DA8"/>
    <w:rsid w:val="00AA3047"/>
    <w:rsid w:val="00AA32F4"/>
    <w:rsid w:val="00AA3AC1"/>
    <w:rsid w:val="00AA3EF5"/>
    <w:rsid w:val="00AA3F13"/>
    <w:rsid w:val="00AA4580"/>
    <w:rsid w:val="00AA5665"/>
    <w:rsid w:val="00AA793F"/>
    <w:rsid w:val="00AA7D81"/>
    <w:rsid w:val="00AB052D"/>
    <w:rsid w:val="00AB0E6A"/>
    <w:rsid w:val="00AB1524"/>
    <w:rsid w:val="00AB1601"/>
    <w:rsid w:val="00AB1E3C"/>
    <w:rsid w:val="00AB1EC2"/>
    <w:rsid w:val="00AB289A"/>
    <w:rsid w:val="00AB29F3"/>
    <w:rsid w:val="00AB2BC0"/>
    <w:rsid w:val="00AB314F"/>
    <w:rsid w:val="00AB3B7E"/>
    <w:rsid w:val="00AB4817"/>
    <w:rsid w:val="00AB5260"/>
    <w:rsid w:val="00AB5360"/>
    <w:rsid w:val="00AB5364"/>
    <w:rsid w:val="00AB5DFF"/>
    <w:rsid w:val="00AB6448"/>
    <w:rsid w:val="00AB6C3E"/>
    <w:rsid w:val="00AB7446"/>
    <w:rsid w:val="00AB77BB"/>
    <w:rsid w:val="00AB7C7B"/>
    <w:rsid w:val="00AC00CD"/>
    <w:rsid w:val="00AC0A62"/>
    <w:rsid w:val="00AC16D1"/>
    <w:rsid w:val="00AC1D06"/>
    <w:rsid w:val="00AC2E3D"/>
    <w:rsid w:val="00AC3D3D"/>
    <w:rsid w:val="00AC4032"/>
    <w:rsid w:val="00AC4450"/>
    <w:rsid w:val="00AC46F4"/>
    <w:rsid w:val="00AC4DC6"/>
    <w:rsid w:val="00AC4EB0"/>
    <w:rsid w:val="00AC5D7E"/>
    <w:rsid w:val="00AC5D82"/>
    <w:rsid w:val="00AC5F28"/>
    <w:rsid w:val="00AC5F72"/>
    <w:rsid w:val="00AC60E5"/>
    <w:rsid w:val="00AC6312"/>
    <w:rsid w:val="00AC7580"/>
    <w:rsid w:val="00AD0318"/>
    <w:rsid w:val="00AD04B0"/>
    <w:rsid w:val="00AD1109"/>
    <w:rsid w:val="00AD18F0"/>
    <w:rsid w:val="00AD1D81"/>
    <w:rsid w:val="00AD1D9F"/>
    <w:rsid w:val="00AD2057"/>
    <w:rsid w:val="00AD2697"/>
    <w:rsid w:val="00AD3D9A"/>
    <w:rsid w:val="00AD42F3"/>
    <w:rsid w:val="00AD485D"/>
    <w:rsid w:val="00AD4C12"/>
    <w:rsid w:val="00AD56EF"/>
    <w:rsid w:val="00AD69A4"/>
    <w:rsid w:val="00AD6A35"/>
    <w:rsid w:val="00AD6B10"/>
    <w:rsid w:val="00AD72C7"/>
    <w:rsid w:val="00AE0764"/>
    <w:rsid w:val="00AE14F7"/>
    <w:rsid w:val="00AE1C43"/>
    <w:rsid w:val="00AE1CFF"/>
    <w:rsid w:val="00AE24CF"/>
    <w:rsid w:val="00AE31F1"/>
    <w:rsid w:val="00AE3230"/>
    <w:rsid w:val="00AE34FE"/>
    <w:rsid w:val="00AE3FBB"/>
    <w:rsid w:val="00AE42DC"/>
    <w:rsid w:val="00AE489A"/>
    <w:rsid w:val="00AE4EF2"/>
    <w:rsid w:val="00AE5577"/>
    <w:rsid w:val="00AE604B"/>
    <w:rsid w:val="00AE68B3"/>
    <w:rsid w:val="00AE70AD"/>
    <w:rsid w:val="00AE797B"/>
    <w:rsid w:val="00AF0281"/>
    <w:rsid w:val="00AF0CE8"/>
    <w:rsid w:val="00AF11CE"/>
    <w:rsid w:val="00AF1A88"/>
    <w:rsid w:val="00AF2FD8"/>
    <w:rsid w:val="00AF3671"/>
    <w:rsid w:val="00AF395D"/>
    <w:rsid w:val="00AF3E7D"/>
    <w:rsid w:val="00AF4152"/>
    <w:rsid w:val="00AF41E0"/>
    <w:rsid w:val="00AF4A11"/>
    <w:rsid w:val="00AF536E"/>
    <w:rsid w:val="00AF54DB"/>
    <w:rsid w:val="00AF5B60"/>
    <w:rsid w:val="00AF5E55"/>
    <w:rsid w:val="00AF61E1"/>
    <w:rsid w:val="00AF698A"/>
    <w:rsid w:val="00AF6EDA"/>
    <w:rsid w:val="00AF6FEE"/>
    <w:rsid w:val="00AF76A7"/>
    <w:rsid w:val="00AF7F94"/>
    <w:rsid w:val="00B00303"/>
    <w:rsid w:val="00B00A53"/>
    <w:rsid w:val="00B00B24"/>
    <w:rsid w:val="00B00D51"/>
    <w:rsid w:val="00B00FEE"/>
    <w:rsid w:val="00B012FB"/>
    <w:rsid w:val="00B01356"/>
    <w:rsid w:val="00B01422"/>
    <w:rsid w:val="00B01D47"/>
    <w:rsid w:val="00B01DDF"/>
    <w:rsid w:val="00B02359"/>
    <w:rsid w:val="00B03D86"/>
    <w:rsid w:val="00B04CC4"/>
    <w:rsid w:val="00B05172"/>
    <w:rsid w:val="00B053F0"/>
    <w:rsid w:val="00B056F5"/>
    <w:rsid w:val="00B06731"/>
    <w:rsid w:val="00B0695C"/>
    <w:rsid w:val="00B0742A"/>
    <w:rsid w:val="00B07831"/>
    <w:rsid w:val="00B07F8D"/>
    <w:rsid w:val="00B10DFB"/>
    <w:rsid w:val="00B11009"/>
    <w:rsid w:val="00B11B86"/>
    <w:rsid w:val="00B11FED"/>
    <w:rsid w:val="00B12C0A"/>
    <w:rsid w:val="00B12E63"/>
    <w:rsid w:val="00B130F6"/>
    <w:rsid w:val="00B13E32"/>
    <w:rsid w:val="00B1427B"/>
    <w:rsid w:val="00B14A5C"/>
    <w:rsid w:val="00B15073"/>
    <w:rsid w:val="00B15FF9"/>
    <w:rsid w:val="00B1683C"/>
    <w:rsid w:val="00B16D7A"/>
    <w:rsid w:val="00B16DDF"/>
    <w:rsid w:val="00B20E12"/>
    <w:rsid w:val="00B20E61"/>
    <w:rsid w:val="00B214F8"/>
    <w:rsid w:val="00B23302"/>
    <w:rsid w:val="00B2368B"/>
    <w:rsid w:val="00B24907"/>
    <w:rsid w:val="00B2509A"/>
    <w:rsid w:val="00B250B3"/>
    <w:rsid w:val="00B2549A"/>
    <w:rsid w:val="00B25D51"/>
    <w:rsid w:val="00B26195"/>
    <w:rsid w:val="00B26934"/>
    <w:rsid w:val="00B274A3"/>
    <w:rsid w:val="00B30497"/>
    <w:rsid w:val="00B307C4"/>
    <w:rsid w:val="00B30ED3"/>
    <w:rsid w:val="00B31557"/>
    <w:rsid w:val="00B31B35"/>
    <w:rsid w:val="00B31E0C"/>
    <w:rsid w:val="00B31E94"/>
    <w:rsid w:val="00B324CD"/>
    <w:rsid w:val="00B33895"/>
    <w:rsid w:val="00B33D82"/>
    <w:rsid w:val="00B35036"/>
    <w:rsid w:val="00B3639A"/>
    <w:rsid w:val="00B36461"/>
    <w:rsid w:val="00B36FF5"/>
    <w:rsid w:val="00B37870"/>
    <w:rsid w:val="00B37E2A"/>
    <w:rsid w:val="00B408E7"/>
    <w:rsid w:val="00B40C48"/>
    <w:rsid w:val="00B422E5"/>
    <w:rsid w:val="00B42A47"/>
    <w:rsid w:val="00B42D26"/>
    <w:rsid w:val="00B42EF9"/>
    <w:rsid w:val="00B43F25"/>
    <w:rsid w:val="00B44DF5"/>
    <w:rsid w:val="00B45602"/>
    <w:rsid w:val="00B45D92"/>
    <w:rsid w:val="00B46417"/>
    <w:rsid w:val="00B473AC"/>
    <w:rsid w:val="00B47628"/>
    <w:rsid w:val="00B504E3"/>
    <w:rsid w:val="00B506CF"/>
    <w:rsid w:val="00B51144"/>
    <w:rsid w:val="00B51190"/>
    <w:rsid w:val="00B51226"/>
    <w:rsid w:val="00B5170A"/>
    <w:rsid w:val="00B5240E"/>
    <w:rsid w:val="00B5540A"/>
    <w:rsid w:val="00B56086"/>
    <w:rsid w:val="00B560E1"/>
    <w:rsid w:val="00B561DD"/>
    <w:rsid w:val="00B562A7"/>
    <w:rsid w:val="00B56A32"/>
    <w:rsid w:val="00B575BC"/>
    <w:rsid w:val="00B608F6"/>
    <w:rsid w:val="00B60B6F"/>
    <w:rsid w:val="00B60F4F"/>
    <w:rsid w:val="00B61A33"/>
    <w:rsid w:val="00B61B80"/>
    <w:rsid w:val="00B61D5A"/>
    <w:rsid w:val="00B62190"/>
    <w:rsid w:val="00B6233E"/>
    <w:rsid w:val="00B62639"/>
    <w:rsid w:val="00B626B0"/>
    <w:rsid w:val="00B6275D"/>
    <w:rsid w:val="00B63916"/>
    <w:rsid w:val="00B63DB1"/>
    <w:rsid w:val="00B63F0E"/>
    <w:rsid w:val="00B644A1"/>
    <w:rsid w:val="00B65555"/>
    <w:rsid w:val="00B65DD7"/>
    <w:rsid w:val="00B6699A"/>
    <w:rsid w:val="00B66B6D"/>
    <w:rsid w:val="00B66C7A"/>
    <w:rsid w:val="00B67419"/>
    <w:rsid w:val="00B67685"/>
    <w:rsid w:val="00B67CCE"/>
    <w:rsid w:val="00B706CA"/>
    <w:rsid w:val="00B70C64"/>
    <w:rsid w:val="00B72132"/>
    <w:rsid w:val="00B73662"/>
    <w:rsid w:val="00B74111"/>
    <w:rsid w:val="00B741D1"/>
    <w:rsid w:val="00B7483D"/>
    <w:rsid w:val="00B74B05"/>
    <w:rsid w:val="00B75458"/>
    <w:rsid w:val="00B7559D"/>
    <w:rsid w:val="00B76191"/>
    <w:rsid w:val="00B77540"/>
    <w:rsid w:val="00B77714"/>
    <w:rsid w:val="00B7792E"/>
    <w:rsid w:val="00B81372"/>
    <w:rsid w:val="00B813E7"/>
    <w:rsid w:val="00B81AA2"/>
    <w:rsid w:val="00B81CDF"/>
    <w:rsid w:val="00B8217F"/>
    <w:rsid w:val="00B82922"/>
    <w:rsid w:val="00B82D9E"/>
    <w:rsid w:val="00B830B4"/>
    <w:rsid w:val="00B83314"/>
    <w:rsid w:val="00B83E7C"/>
    <w:rsid w:val="00B8466B"/>
    <w:rsid w:val="00B84F63"/>
    <w:rsid w:val="00B851C6"/>
    <w:rsid w:val="00B85BC5"/>
    <w:rsid w:val="00B860E6"/>
    <w:rsid w:val="00B9157F"/>
    <w:rsid w:val="00B9242E"/>
    <w:rsid w:val="00B926A9"/>
    <w:rsid w:val="00B92CF8"/>
    <w:rsid w:val="00B9345D"/>
    <w:rsid w:val="00B93972"/>
    <w:rsid w:val="00B93A00"/>
    <w:rsid w:val="00B93D46"/>
    <w:rsid w:val="00B93E82"/>
    <w:rsid w:val="00B94096"/>
    <w:rsid w:val="00B941B4"/>
    <w:rsid w:val="00B95A47"/>
    <w:rsid w:val="00B95AE1"/>
    <w:rsid w:val="00B95B45"/>
    <w:rsid w:val="00B95B4B"/>
    <w:rsid w:val="00B95BAB"/>
    <w:rsid w:val="00B96618"/>
    <w:rsid w:val="00B96993"/>
    <w:rsid w:val="00B969CC"/>
    <w:rsid w:val="00B96A37"/>
    <w:rsid w:val="00B96C4B"/>
    <w:rsid w:val="00B96FE4"/>
    <w:rsid w:val="00B97605"/>
    <w:rsid w:val="00B979C9"/>
    <w:rsid w:val="00B97C7D"/>
    <w:rsid w:val="00B97FE4"/>
    <w:rsid w:val="00BA179E"/>
    <w:rsid w:val="00BA2157"/>
    <w:rsid w:val="00BA219F"/>
    <w:rsid w:val="00BA2BF8"/>
    <w:rsid w:val="00BA2EDE"/>
    <w:rsid w:val="00BA3DB8"/>
    <w:rsid w:val="00BA3F1D"/>
    <w:rsid w:val="00BA44F5"/>
    <w:rsid w:val="00BA4F26"/>
    <w:rsid w:val="00BA644D"/>
    <w:rsid w:val="00BA6480"/>
    <w:rsid w:val="00BA75A9"/>
    <w:rsid w:val="00BA77E1"/>
    <w:rsid w:val="00BB0D69"/>
    <w:rsid w:val="00BB10B1"/>
    <w:rsid w:val="00BB1C7E"/>
    <w:rsid w:val="00BB1D24"/>
    <w:rsid w:val="00BB33A7"/>
    <w:rsid w:val="00BB33DB"/>
    <w:rsid w:val="00BB3685"/>
    <w:rsid w:val="00BB40BC"/>
    <w:rsid w:val="00BB4480"/>
    <w:rsid w:val="00BB44DD"/>
    <w:rsid w:val="00BB4890"/>
    <w:rsid w:val="00BB4DE5"/>
    <w:rsid w:val="00BB53B5"/>
    <w:rsid w:val="00BB55D0"/>
    <w:rsid w:val="00BB6793"/>
    <w:rsid w:val="00BB6908"/>
    <w:rsid w:val="00BB6EF3"/>
    <w:rsid w:val="00BB74FF"/>
    <w:rsid w:val="00BB7722"/>
    <w:rsid w:val="00BB7BF9"/>
    <w:rsid w:val="00BC1B4A"/>
    <w:rsid w:val="00BC1CB4"/>
    <w:rsid w:val="00BC1FC4"/>
    <w:rsid w:val="00BC208D"/>
    <w:rsid w:val="00BC2BDD"/>
    <w:rsid w:val="00BC3549"/>
    <w:rsid w:val="00BC36CE"/>
    <w:rsid w:val="00BC3782"/>
    <w:rsid w:val="00BC3C93"/>
    <w:rsid w:val="00BC3F54"/>
    <w:rsid w:val="00BC3F69"/>
    <w:rsid w:val="00BC470A"/>
    <w:rsid w:val="00BC5724"/>
    <w:rsid w:val="00BC5754"/>
    <w:rsid w:val="00BC66E0"/>
    <w:rsid w:val="00BC6B2E"/>
    <w:rsid w:val="00BC718E"/>
    <w:rsid w:val="00BC7584"/>
    <w:rsid w:val="00BC75FF"/>
    <w:rsid w:val="00BC7666"/>
    <w:rsid w:val="00BC7F07"/>
    <w:rsid w:val="00BD00EB"/>
    <w:rsid w:val="00BD0659"/>
    <w:rsid w:val="00BD08A4"/>
    <w:rsid w:val="00BD0B4E"/>
    <w:rsid w:val="00BD1FDA"/>
    <w:rsid w:val="00BD2097"/>
    <w:rsid w:val="00BD21A0"/>
    <w:rsid w:val="00BD23FB"/>
    <w:rsid w:val="00BD2472"/>
    <w:rsid w:val="00BD2A11"/>
    <w:rsid w:val="00BD3262"/>
    <w:rsid w:val="00BD328D"/>
    <w:rsid w:val="00BD34B6"/>
    <w:rsid w:val="00BD41ED"/>
    <w:rsid w:val="00BD482A"/>
    <w:rsid w:val="00BD528D"/>
    <w:rsid w:val="00BD5A27"/>
    <w:rsid w:val="00BD5D91"/>
    <w:rsid w:val="00BD65A7"/>
    <w:rsid w:val="00BD6BA7"/>
    <w:rsid w:val="00BD6D3B"/>
    <w:rsid w:val="00BD709F"/>
    <w:rsid w:val="00BD7F68"/>
    <w:rsid w:val="00BE0F84"/>
    <w:rsid w:val="00BE22EC"/>
    <w:rsid w:val="00BE2ABC"/>
    <w:rsid w:val="00BE310D"/>
    <w:rsid w:val="00BE42B3"/>
    <w:rsid w:val="00BE452C"/>
    <w:rsid w:val="00BE4CCA"/>
    <w:rsid w:val="00BE5188"/>
    <w:rsid w:val="00BE5398"/>
    <w:rsid w:val="00BE5D67"/>
    <w:rsid w:val="00BE61BA"/>
    <w:rsid w:val="00BE6920"/>
    <w:rsid w:val="00BE6FBD"/>
    <w:rsid w:val="00BE7329"/>
    <w:rsid w:val="00BE7412"/>
    <w:rsid w:val="00BE788F"/>
    <w:rsid w:val="00BF0450"/>
    <w:rsid w:val="00BF06D1"/>
    <w:rsid w:val="00BF0839"/>
    <w:rsid w:val="00BF086A"/>
    <w:rsid w:val="00BF0994"/>
    <w:rsid w:val="00BF09F5"/>
    <w:rsid w:val="00BF2C11"/>
    <w:rsid w:val="00BF3532"/>
    <w:rsid w:val="00BF35A6"/>
    <w:rsid w:val="00BF387F"/>
    <w:rsid w:val="00BF3C70"/>
    <w:rsid w:val="00BF4F19"/>
    <w:rsid w:val="00BF57EE"/>
    <w:rsid w:val="00BF64A4"/>
    <w:rsid w:val="00BF65C4"/>
    <w:rsid w:val="00BF74A1"/>
    <w:rsid w:val="00BF7876"/>
    <w:rsid w:val="00BF7F1E"/>
    <w:rsid w:val="00C01095"/>
    <w:rsid w:val="00C011E8"/>
    <w:rsid w:val="00C01EA7"/>
    <w:rsid w:val="00C02534"/>
    <w:rsid w:val="00C02634"/>
    <w:rsid w:val="00C02649"/>
    <w:rsid w:val="00C02715"/>
    <w:rsid w:val="00C0363A"/>
    <w:rsid w:val="00C0367F"/>
    <w:rsid w:val="00C03832"/>
    <w:rsid w:val="00C03F4A"/>
    <w:rsid w:val="00C044D2"/>
    <w:rsid w:val="00C04ECF"/>
    <w:rsid w:val="00C052BB"/>
    <w:rsid w:val="00C05545"/>
    <w:rsid w:val="00C05960"/>
    <w:rsid w:val="00C05F39"/>
    <w:rsid w:val="00C06BF9"/>
    <w:rsid w:val="00C06CA9"/>
    <w:rsid w:val="00C06F83"/>
    <w:rsid w:val="00C07DE9"/>
    <w:rsid w:val="00C10488"/>
    <w:rsid w:val="00C10647"/>
    <w:rsid w:val="00C10A46"/>
    <w:rsid w:val="00C10B2E"/>
    <w:rsid w:val="00C119BC"/>
    <w:rsid w:val="00C11A80"/>
    <w:rsid w:val="00C11E89"/>
    <w:rsid w:val="00C1200B"/>
    <w:rsid w:val="00C12A02"/>
    <w:rsid w:val="00C12CE4"/>
    <w:rsid w:val="00C14071"/>
    <w:rsid w:val="00C144EF"/>
    <w:rsid w:val="00C14AF7"/>
    <w:rsid w:val="00C14E54"/>
    <w:rsid w:val="00C16814"/>
    <w:rsid w:val="00C172E8"/>
    <w:rsid w:val="00C20733"/>
    <w:rsid w:val="00C21604"/>
    <w:rsid w:val="00C216C5"/>
    <w:rsid w:val="00C21896"/>
    <w:rsid w:val="00C22259"/>
    <w:rsid w:val="00C223C1"/>
    <w:rsid w:val="00C224D8"/>
    <w:rsid w:val="00C22999"/>
    <w:rsid w:val="00C23BB4"/>
    <w:rsid w:val="00C2446C"/>
    <w:rsid w:val="00C245F8"/>
    <w:rsid w:val="00C24F54"/>
    <w:rsid w:val="00C2542E"/>
    <w:rsid w:val="00C25491"/>
    <w:rsid w:val="00C25876"/>
    <w:rsid w:val="00C259B8"/>
    <w:rsid w:val="00C26121"/>
    <w:rsid w:val="00C2612A"/>
    <w:rsid w:val="00C3093F"/>
    <w:rsid w:val="00C30BF1"/>
    <w:rsid w:val="00C311B6"/>
    <w:rsid w:val="00C3137A"/>
    <w:rsid w:val="00C32A22"/>
    <w:rsid w:val="00C32EA8"/>
    <w:rsid w:val="00C337A5"/>
    <w:rsid w:val="00C35294"/>
    <w:rsid w:val="00C35536"/>
    <w:rsid w:val="00C35D22"/>
    <w:rsid w:val="00C36057"/>
    <w:rsid w:val="00C36CB6"/>
    <w:rsid w:val="00C36E7E"/>
    <w:rsid w:val="00C37551"/>
    <w:rsid w:val="00C37DDE"/>
    <w:rsid w:val="00C4093F"/>
    <w:rsid w:val="00C41BA0"/>
    <w:rsid w:val="00C42E3F"/>
    <w:rsid w:val="00C42E63"/>
    <w:rsid w:val="00C43B30"/>
    <w:rsid w:val="00C4407E"/>
    <w:rsid w:val="00C44281"/>
    <w:rsid w:val="00C4448E"/>
    <w:rsid w:val="00C44F9E"/>
    <w:rsid w:val="00C45812"/>
    <w:rsid w:val="00C45F9D"/>
    <w:rsid w:val="00C46467"/>
    <w:rsid w:val="00C46CA0"/>
    <w:rsid w:val="00C47579"/>
    <w:rsid w:val="00C5108D"/>
    <w:rsid w:val="00C518FA"/>
    <w:rsid w:val="00C51A2B"/>
    <w:rsid w:val="00C51C2B"/>
    <w:rsid w:val="00C51E66"/>
    <w:rsid w:val="00C533D8"/>
    <w:rsid w:val="00C5398C"/>
    <w:rsid w:val="00C53A86"/>
    <w:rsid w:val="00C53AB3"/>
    <w:rsid w:val="00C54472"/>
    <w:rsid w:val="00C54833"/>
    <w:rsid w:val="00C54C74"/>
    <w:rsid w:val="00C54EAC"/>
    <w:rsid w:val="00C55832"/>
    <w:rsid w:val="00C55A62"/>
    <w:rsid w:val="00C55A9B"/>
    <w:rsid w:val="00C56ABE"/>
    <w:rsid w:val="00C56E47"/>
    <w:rsid w:val="00C579C4"/>
    <w:rsid w:val="00C57FA0"/>
    <w:rsid w:val="00C60275"/>
    <w:rsid w:val="00C602F4"/>
    <w:rsid w:val="00C608F4"/>
    <w:rsid w:val="00C60AE7"/>
    <w:rsid w:val="00C60B78"/>
    <w:rsid w:val="00C61866"/>
    <w:rsid w:val="00C62FD7"/>
    <w:rsid w:val="00C63C43"/>
    <w:rsid w:val="00C645EF"/>
    <w:rsid w:val="00C6509D"/>
    <w:rsid w:val="00C659DE"/>
    <w:rsid w:val="00C66514"/>
    <w:rsid w:val="00C66B91"/>
    <w:rsid w:val="00C66C05"/>
    <w:rsid w:val="00C66C4F"/>
    <w:rsid w:val="00C66D96"/>
    <w:rsid w:val="00C67790"/>
    <w:rsid w:val="00C67DCD"/>
    <w:rsid w:val="00C67EB1"/>
    <w:rsid w:val="00C703F6"/>
    <w:rsid w:val="00C738EB"/>
    <w:rsid w:val="00C73FEB"/>
    <w:rsid w:val="00C74988"/>
    <w:rsid w:val="00C75271"/>
    <w:rsid w:val="00C757C7"/>
    <w:rsid w:val="00C7638C"/>
    <w:rsid w:val="00C76684"/>
    <w:rsid w:val="00C76DAF"/>
    <w:rsid w:val="00C76FB2"/>
    <w:rsid w:val="00C817F4"/>
    <w:rsid w:val="00C81D69"/>
    <w:rsid w:val="00C81E18"/>
    <w:rsid w:val="00C823AC"/>
    <w:rsid w:val="00C824D7"/>
    <w:rsid w:val="00C828A6"/>
    <w:rsid w:val="00C829FA"/>
    <w:rsid w:val="00C830BE"/>
    <w:rsid w:val="00C8344E"/>
    <w:rsid w:val="00C8353F"/>
    <w:rsid w:val="00C83ECC"/>
    <w:rsid w:val="00C84BD1"/>
    <w:rsid w:val="00C85782"/>
    <w:rsid w:val="00C85E94"/>
    <w:rsid w:val="00C8601A"/>
    <w:rsid w:val="00C8658E"/>
    <w:rsid w:val="00C875BD"/>
    <w:rsid w:val="00C87BCC"/>
    <w:rsid w:val="00C90E51"/>
    <w:rsid w:val="00C90E76"/>
    <w:rsid w:val="00C919D3"/>
    <w:rsid w:val="00C9205C"/>
    <w:rsid w:val="00C92607"/>
    <w:rsid w:val="00C92D82"/>
    <w:rsid w:val="00C92E73"/>
    <w:rsid w:val="00C93A2B"/>
    <w:rsid w:val="00C942E7"/>
    <w:rsid w:val="00C949E7"/>
    <w:rsid w:val="00C94AEB"/>
    <w:rsid w:val="00C94E76"/>
    <w:rsid w:val="00C96670"/>
    <w:rsid w:val="00CA1897"/>
    <w:rsid w:val="00CA2162"/>
    <w:rsid w:val="00CA31F2"/>
    <w:rsid w:val="00CA3937"/>
    <w:rsid w:val="00CA3E98"/>
    <w:rsid w:val="00CA5061"/>
    <w:rsid w:val="00CA5196"/>
    <w:rsid w:val="00CA5543"/>
    <w:rsid w:val="00CA5763"/>
    <w:rsid w:val="00CA5C64"/>
    <w:rsid w:val="00CA5C95"/>
    <w:rsid w:val="00CA64AF"/>
    <w:rsid w:val="00CA6552"/>
    <w:rsid w:val="00CA755C"/>
    <w:rsid w:val="00CA7655"/>
    <w:rsid w:val="00CB039C"/>
    <w:rsid w:val="00CB097F"/>
    <w:rsid w:val="00CB09C4"/>
    <w:rsid w:val="00CB10D3"/>
    <w:rsid w:val="00CB1663"/>
    <w:rsid w:val="00CB1953"/>
    <w:rsid w:val="00CB2057"/>
    <w:rsid w:val="00CB21DB"/>
    <w:rsid w:val="00CB3198"/>
    <w:rsid w:val="00CB35C0"/>
    <w:rsid w:val="00CB3792"/>
    <w:rsid w:val="00CB4198"/>
    <w:rsid w:val="00CB4318"/>
    <w:rsid w:val="00CB5C88"/>
    <w:rsid w:val="00CB6654"/>
    <w:rsid w:val="00CB671D"/>
    <w:rsid w:val="00CB7A50"/>
    <w:rsid w:val="00CC0420"/>
    <w:rsid w:val="00CC1C04"/>
    <w:rsid w:val="00CC326F"/>
    <w:rsid w:val="00CC4274"/>
    <w:rsid w:val="00CC43F0"/>
    <w:rsid w:val="00CC4D85"/>
    <w:rsid w:val="00CC4F9A"/>
    <w:rsid w:val="00CC5ABD"/>
    <w:rsid w:val="00CC5EBC"/>
    <w:rsid w:val="00CC5FAE"/>
    <w:rsid w:val="00CC6556"/>
    <w:rsid w:val="00CC6A6F"/>
    <w:rsid w:val="00CD0C8C"/>
    <w:rsid w:val="00CD10CF"/>
    <w:rsid w:val="00CD2078"/>
    <w:rsid w:val="00CD322A"/>
    <w:rsid w:val="00CD34C7"/>
    <w:rsid w:val="00CD4864"/>
    <w:rsid w:val="00CD4B90"/>
    <w:rsid w:val="00CD4D2B"/>
    <w:rsid w:val="00CD4DAA"/>
    <w:rsid w:val="00CD642F"/>
    <w:rsid w:val="00CD66EF"/>
    <w:rsid w:val="00CD7AB9"/>
    <w:rsid w:val="00CD7BD0"/>
    <w:rsid w:val="00CE0865"/>
    <w:rsid w:val="00CE0966"/>
    <w:rsid w:val="00CE0FCA"/>
    <w:rsid w:val="00CE1204"/>
    <w:rsid w:val="00CE132A"/>
    <w:rsid w:val="00CE152C"/>
    <w:rsid w:val="00CE155B"/>
    <w:rsid w:val="00CE1756"/>
    <w:rsid w:val="00CE2564"/>
    <w:rsid w:val="00CE2BF9"/>
    <w:rsid w:val="00CE4872"/>
    <w:rsid w:val="00CE496C"/>
    <w:rsid w:val="00CE5EB2"/>
    <w:rsid w:val="00CE6251"/>
    <w:rsid w:val="00CE62D5"/>
    <w:rsid w:val="00CE6370"/>
    <w:rsid w:val="00CE6D3A"/>
    <w:rsid w:val="00CE7005"/>
    <w:rsid w:val="00CF14FF"/>
    <w:rsid w:val="00CF1B28"/>
    <w:rsid w:val="00CF1E58"/>
    <w:rsid w:val="00CF247F"/>
    <w:rsid w:val="00CF256A"/>
    <w:rsid w:val="00CF3772"/>
    <w:rsid w:val="00CF39F7"/>
    <w:rsid w:val="00CF3AF6"/>
    <w:rsid w:val="00CF3B92"/>
    <w:rsid w:val="00CF3E13"/>
    <w:rsid w:val="00CF43E2"/>
    <w:rsid w:val="00CF4B1B"/>
    <w:rsid w:val="00CF4E5A"/>
    <w:rsid w:val="00CF4E5D"/>
    <w:rsid w:val="00CF5843"/>
    <w:rsid w:val="00CF631B"/>
    <w:rsid w:val="00CF655B"/>
    <w:rsid w:val="00CF6DB1"/>
    <w:rsid w:val="00CF740E"/>
    <w:rsid w:val="00CF74ED"/>
    <w:rsid w:val="00CF7B90"/>
    <w:rsid w:val="00D0021E"/>
    <w:rsid w:val="00D0073F"/>
    <w:rsid w:val="00D00C0D"/>
    <w:rsid w:val="00D0232E"/>
    <w:rsid w:val="00D023B5"/>
    <w:rsid w:val="00D02DF5"/>
    <w:rsid w:val="00D04B18"/>
    <w:rsid w:val="00D05852"/>
    <w:rsid w:val="00D05E61"/>
    <w:rsid w:val="00D05F60"/>
    <w:rsid w:val="00D065C8"/>
    <w:rsid w:val="00D067C4"/>
    <w:rsid w:val="00D067E8"/>
    <w:rsid w:val="00D068FA"/>
    <w:rsid w:val="00D06DE4"/>
    <w:rsid w:val="00D075AB"/>
    <w:rsid w:val="00D07A86"/>
    <w:rsid w:val="00D07D46"/>
    <w:rsid w:val="00D10708"/>
    <w:rsid w:val="00D1088A"/>
    <w:rsid w:val="00D1098E"/>
    <w:rsid w:val="00D10FBD"/>
    <w:rsid w:val="00D11009"/>
    <w:rsid w:val="00D1169B"/>
    <w:rsid w:val="00D118CA"/>
    <w:rsid w:val="00D11B1F"/>
    <w:rsid w:val="00D123F8"/>
    <w:rsid w:val="00D12937"/>
    <w:rsid w:val="00D13B55"/>
    <w:rsid w:val="00D14046"/>
    <w:rsid w:val="00D14207"/>
    <w:rsid w:val="00D1454A"/>
    <w:rsid w:val="00D14EDD"/>
    <w:rsid w:val="00D15729"/>
    <w:rsid w:val="00D15EB6"/>
    <w:rsid w:val="00D16D4D"/>
    <w:rsid w:val="00D20153"/>
    <w:rsid w:val="00D212AF"/>
    <w:rsid w:val="00D212F6"/>
    <w:rsid w:val="00D219E9"/>
    <w:rsid w:val="00D22056"/>
    <w:rsid w:val="00D221FB"/>
    <w:rsid w:val="00D22246"/>
    <w:rsid w:val="00D22482"/>
    <w:rsid w:val="00D22BA1"/>
    <w:rsid w:val="00D24072"/>
    <w:rsid w:val="00D24AF5"/>
    <w:rsid w:val="00D24F09"/>
    <w:rsid w:val="00D25D5E"/>
    <w:rsid w:val="00D26504"/>
    <w:rsid w:val="00D26838"/>
    <w:rsid w:val="00D27659"/>
    <w:rsid w:val="00D30C46"/>
    <w:rsid w:val="00D30C8D"/>
    <w:rsid w:val="00D323B8"/>
    <w:rsid w:val="00D324F7"/>
    <w:rsid w:val="00D32929"/>
    <w:rsid w:val="00D350F3"/>
    <w:rsid w:val="00D35191"/>
    <w:rsid w:val="00D35378"/>
    <w:rsid w:val="00D35A69"/>
    <w:rsid w:val="00D35D21"/>
    <w:rsid w:val="00D36435"/>
    <w:rsid w:val="00D36A2D"/>
    <w:rsid w:val="00D37F70"/>
    <w:rsid w:val="00D401AF"/>
    <w:rsid w:val="00D408AA"/>
    <w:rsid w:val="00D4101D"/>
    <w:rsid w:val="00D413B3"/>
    <w:rsid w:val="00D4199F"/>
    <w:rsid w:val="00D41BBF"/>
    <w:rsid w:val="00D4206B"/>
    <w:rsid w:val="00D42A54"/>
    <w:rsid w:val="00D42A92"/>
    <w:rsid w:val="00D431BE"/>
    <w:rsid w:val="00D431C7"/>
    <w:rsid w:val="00D43378"/>
    <w:rsid w:val="00D44456"/>
    <w:rsid w:val="00D451F3"/>
    <w:rsid w:val="00D45463"/>
    <w:rsid w:val="00D45900"/>
    <w:rsid w:val="00D468A4"/>
    <w:rsid w:val="00D47821"/>
    <w:rsid w:val="00D519DC"/>
    <w:rsid w:val="00D51B76"/>
    <w:rsid w:val="00D52BF1"/>
    <w:rsid w:val="00D53713"/>
    <w:rsid w:val="00D54689"/>
    <w:rsid w:val="00D559B0"/>
    <w:rsid w:val="00D55E7B"/>
    <w:rsid w:val="00D55F87"/>
    <w:rsid w:val="00D56F5D"/>
    <w:rsid w:val="00D57D27"/>
    <w:rsid w:val="00D602E5"/>
    <w:rsid w:val="00D60680"/>
    <w:rsid w:val="00D60878"/>
    <w:rsid w:val="00D61CB9"/>
    <w:rsid w:val="00D6211F"/>
    <w:rsid w:val="00D62832"/>
    <w:rsid w:val="00D63781"/>
    <w:rsid w:val="00D64DCE"/>
    <w:rsid w:val="00D6587E"/>
    <w:rsid w:val="00D66097"/>
    <w:rsid w:val="00D66377"/>
    <w:rsid w:val="00D66F56"/>
    <w:rsid w:val="00D67090"/>
    <w:rsid w:val="00D6743A"/>
    <w:rsid w:val="00D6748C"/>
    <w:rsid w:val="00D703DC"/>
    <w:rsid w:val="00D704D6"/>
    <w:rsid w:val="00D70B7B"/>
    <w:rsid w:val="00D70E78"/>
    <w:rsid w:val="00D70FC5"/>
    <w:rsid w:val="00D71831"/>
    <w:rsid w:val="00D71E98"/>
    <w:rsid w:val="00D726C7"/>
    <w:rsid w:val="00D727DE"/>
    <w:rsid w:val="00D7355D"/>
    <w:rsid w:val="00D736D6"/>
    <w:rsid w:val="00D7389B"/>
    <w:rsid w:val="00D741E4"/>
    <w:rsid w:val="00D74891"/>
    <w:rsid w:val="00D74B01"/>
    <w:rsid w:val="00D74F4C"/>
    <w:rsid w:val="00D75656"/>
    <w:rsid w:val="00D7570F"/>
    <w:rsid w:val="00D757C3"/>
    <w:rsid w:val="00D763F7"/>
    <w:rsid w:val="00D76D3E"/>
    <w:rsid w:val="00D76EDD"/>
    <w:rsid w:val="00D776D5"/>
    <w:rsid w:val="00D801E5"/>
    <w:rsid w:val="00D80563"/>
    <w:rsid w:val="00D805B8"/>
    <w:rsid w:val="00D80782"/>
    <w:rsid w:val="00D80A0D"/>
    <w:rsid w:val="00D80FA1"/>
    <w:rsid w:val="00D82011"/>
    <w:rsid w:val="00D82251"/>
    <w:rsid w:val="00D82599"/>
    <w:rsid w:val="00D82711"/>
    <w:rsid w:val="00D83E1C"/>
    <w:rsid w:val="00D84FBF"/>
    <w:rsid w:val="00D861DC"/>
    <w:rsid w:val="00D863E0"/>
    <w:rsid w:val="00D86C50"/>
    <w:rsid w:val="00D87574"/>
    <w:rsid w:val="00D878CC"/>
    <w:rsid w:val="00D90326"/>
    <w:rsid w:val="00D90584"/>
    <w:rsid w:val="00D90693"/>
    <w:rsid w:val="00D90947"/>
    <w:rsid w:val="00D9123C"/>
    <w:rsid w:val="00D91F99"/>
    <w:rsid w:val="00D92056"/>
    <w:rsid w:val="00D92365"/>
    <w:rsid w:val="00D93047"/>
    <w:rsid w:val="00D93B36"/>
    <w:rsid w:val="00D93E8C"/>
    <w:rsid w:val="00D94202"/>
    <w:rsid w:val="00D94376"/>
    <w:rsid w:val="00D94B6D"/>
    <w:rsid w:val="00D94C47"/>
    <w:rsid w:val="00D95258"/>
    <w:rsid w:val="00D95872"/>
    <w:rsid w:val="00D95E6C"/>
    <w:rsid w:val="00DA109A"/>
    <w:rsid w:val="00DA1171"/>
    <w:rsid w:val="00DA187C"/>
    <w:rsid w:val="00DA1887"/>
    <w:rsid w:val="00DA1B0F"/>
    <w:rsid w:val="00DA20FE"/>
    <w:rsid w:val="00DA2EBB"/>
    <w:rsid w:val="00DA547A"/>
    <w:rsid w:val="00DA54E9"/>
    <w:rsid w:val="00DA5B78"/>
    <w:rsid w:val="00DA6DDE"/>
    <w:rsid w:val="00DA722C"/>
    <w:rsid w:val="00DA77AA"/>
    <w:rsid w:val="00DA7878"/>
    <w:rsid w:val="00DB001F"/>
    <w:rsid w:val="00DB01E5"/>
    <w:rsid w:val="00DB06E7"/>
    <w:rsid w:val="00DB09B7"/>
    <w:rsid w:val="00DB1347"/>
    <w:rsid w:val="00DB14D7"/>
    <w:rsid w:val="00DB1716"/>
    <w:rsid w:val="00DB18FE"/>
    <w:rsid w:val="00DB20EB"/>
    <w:rsid w:val="00DB2451"/>
    <w:rsid w:val="00DB302A"/>
    <w:rsid w:val="00DB3DD9"/>
    <w:rsid w:val="00DB4126"/>
    <w:rsid w:val="00DB45F0"/>
    <w:rsid w:val="00DB48DD"/>
    <w:rsid w:val="00DB4F4C"/>
    <w:rsid w:val="00DB648E"/>
    <w:rsid w:val="00DB6503"/>
    <w:rsid w:val="00DB701C"/>
    <w:rsid w:val="00DB7354"/>
    <w:rsid w:val="00DB7F2F"/>
    <w:rsid w:val="00DC0082"/>
    <w:rsid w:val="00DC0680"/>
    <w:rsid w:val="00DC0C9E"/>
    <w:rsid w:val="00DC2779"/>
    <w:rsid w:val="00DC3471"/>
    <w:rsid w:val="00DC3903"/>
    <w:rsid w:val="00DC4C53"/>
    <w:rsid w:val="00DC54B2"/>
    <w:rsid w:val="00DC54F7"/>
    <w:rsid w:val="00DC54FE"/>
    <w:rsid w:val="00DC5556"/>
    <w:rsid w:val="00DC5B57"/>
    <w:rsid w:val="00DC5C99"/>
    <w:rsid w:val="00DC6410"/>
    <w:rsid w:val="00DC679C"/>
    <w:rsid w:val="00DC6CA7"/>
    <w:rsid w:val="00DC7246"/>
    <w:rsid w:val="00DC77CB"/>
    <w:rsid w:val="00DD037C"/>
    <w:rsid w:val="00DD0700"/>
    <w:rsid w:val="00DD0F27"/>
    <w:rsid w:val="00DD1060"/>
    <w:rsid w:val="00DD1745"/>
    <w:rsid w:val="00DD1FBA"/>
    <w:rsid w:val="00DD2821"/>
    <w:rsid w:val="00DD37F9"/>
    <w:rsid w:val="00DD390A"/>
    <w:rsid w:val="00DD4A8F"/>
    <w:rsid w:val="00DD5799"/>
    <w:rsid w:val="00DD5965"/>
    <w:rsid w:val="00DD5A01"/>
    <w:rsid w:val="00DD5C9C"/>
    <w:rsid w:val="00DD6878"/>
    <w:rsid w:val="00DD6F56"/>
    <w:rsid w:val="00DD703C"/>
    <w:rsid w:val="00DD785B"/>
    <w:rsid w:val="00DE089A"/>
    <w:rsid w:val="00DE08B5"/>
    <w:rsid w:val="00DE0CCD"/>
    <w:rsid w:val="00DE0F15"/>
    <w:rsid w:val="00DE1FB7"/>
    <w:rsid w:val="00DE2031"/>
    <w:rsid w:val="00DE2608"/>
    <w:rsid w:val="00DE2DB7"/>
    <w:rsid w:val="00DE31CB"/>
    <w:rsid w:val="00DE35A9"/>
    <w:rsid w:val="00DE517B"/>
    <w:rsid w:val="00DE5426"/>
    <w:rsid w:val="00DE6026"/>
    <w:rsid w:val="00DE65D0"/>
    <w:rsid w:val="00DE6780"/>
    <w:rsid w:val="00DE7309"/>
    <w:rsid w:val="00DF0370"/>
    <w:rsid w:val="00DF0609"/>
    <w:rsid w:val="00DF0916"/>
    <w:rsid w:val="00DF16BE"/>
    <w:rsid w:val="00DF190E"/>
    <w:rsid w:val="00DF2AD1"/>
    <w:rsid w:val="00DF37EB"/>
    <w:rsid w:val="00DF4E95"/>
    <w:rsid w:val="00DF51B4"/>
    <w:rsid w:val="00DF559B"/>
    <w:rsid w:val="00DF564E"/>
    <w:rsid w:val="00DF5AEE"/>
    <w:rsid w:val="00DF6264"/>
    <w:rsid w:val="00DF6442"/>
    <w:rsid w:val="00DF64E5"/>
    <w:rsid w:val="00DF6ABC"/>
    <w:rsid w:val="00DF6CAE"/>
    <w:rsid w:val="00DF7AA4"/>
    <w:rsid w:val="00DF7E5F"/>
    <w:rsid w:val="00E000DB"/>
    <w:rsid w:val="00E0066C"/>
    <w:rsid w:val="00E0121D"/>
    <w:rsid w:val="00E01323"/>
    <w:rsid w:val="00E01554"/>
    <w:rsid w:val="00E01791"/>
    <w:rsid w:val="00E018A2"/>
    <w:rsid w:val="00E01D47"/>
    <w:rsid w:val="00E020A9"/>
    <w:rsid w:val="00E02248"/>
    <w:rsid w:val="00E03052"/>
    <w:rsid w:val="00E03099"/>
    <w:rsid w:val="00E037D7"/>
    <w:rsid w:val="00E050AB"/>
    <w:rsid w:val="00E055CE"/>
    <w:rsid w:val="00E05DDA"/>
    <w:rsid w:val="00E06350"/>
    <w:rsid w:val="00E06725"/>
    <w:rsid w:val="00E067D7"/>
    <w:rsid w:val="00E076B8"/>
    <w:rsid w:val="00E076EB"/>
    <w:rsid w:val="00E07A4A"/>
    <w:rsid w:val="00E07CE4"/>
    <w:rsid w:val="00E123DB"/>
    <w:rsid w:val="00E12B7D"/>
    <w:rsid w:val="00E12B97"/>
    <w:rsid w:val="00E13832"/>
    <w:rsid w:val="00E138B7"/>
    <w:rsid w:val="00E139AE"/>
    <w:rsid w:val="00E139D1"/>
    <w:rsid w:val="00E14713"/>
    <w:rsid w:val="00E14C29"/>
    <w:rsid w:val="00E15759"/>
    <w:rsid w:val="00E158CE"/>
    <w:rsid w:val="00E1591B"/>
    <w:rsid w:val="00E15978"/>
    <w:rsid w:val="00E16BE9"/>
    <w:rsid w:val="00E1787A"/>
    <w:rsid w:val="00E178EE"/>
    <w:rsid w:val="00E200DE"/>
    <w:rsid w:val="00E20D01"/>
    <w:rsid w:val="00E2137E"/>
    <w:rsid w:val="00E218CF"/>
    <w:rsid w:val="00E21CA6"/>
    <w:rsid w:val="00E21D60"/>
    <w:rsid w:val="00E21F8A"/>
    <w:rsid w:val="00E2299C"/>
    <w:rsid w:val="00E22D33"/>
    <w:rsid w:val="00E232F8"/>
    <w:rsid w:val="00E23420"/>
    <w:rsid w:val="00E2422A"/>
    <w:rsid w:val="00E24FDF"/>
    <w:rsid w:val="00E2506A"/>
    <w:rsid w:val="00E25783"/>
    <w:rsid w:val="00E257D3"/>
    <w:rsid w:val="00E2603F"/>
    <w:rsid w:val="00E26A04"/>
    <w:rsid w:val="00E2756F"/>
    <w:rsid w:val="00E278D5"/>
    <w:rsid w:val="00E30456"/>
    <w:rsid w:val="00E30774"/>
    <w:rsid w:val="00E30A74"/>
    <w:rsid w:val="00E30EE4"/>
    <w:rsid w:val="00E31512"/>
    <w:rsid w:val="00E31D53"/>
    <w:rsid w:val="00E32011"/>
    <w:rsid w:val="00E32459"/>
    <w:rsid w:val="00E33495"/>
    <w:rsid w:val="00E337C9"/>
    <w:rsid w:val="00E345B0"/>
    <w:rsid w:val="00E34AA6"/>
    <w:rsid w:val="00E34B4C"/>
    <w:rsid w:val="00E34BC5"/>
    <w:rsid w:val="00E35153"/>
    <w:rsid w:val="00E35AEA"/>
    <w:rsid w:val="00E35F6C"/>
    <w:rsid w:val="00E362C2"/>
    <w:rsid w:val="00E36330"/>
    <w:rsid w:val="00E3798D"/>
    <w:rsid w:val="00E40167"/>
    <w:rsid w:val="00E40A58"/>
    <w:rsid w:val="00E415FB"/>
    <w:rsid w:val="00E4291A"/>
    <w:rsid w:val="00E43DE3"/>
    <w:rsid w:val="00E44224"/>
    <w:rsid w:val="00E448CB"/>
    <w:rsid w:val="00E449DA"/>
    <w:rsid w:val="00E4558E"/>
    <w:rsid w:val="00E46013"/>
    <w:rsid w:val="00E4667C"/>
    <w:rsid w:val="00E47FCB"/>
    <w:rsid w:val="00E504A5"/>
    <w:rsid w:val="00E50631"/>
    <w:rsid w:val="00E50F0B"/>
    <w:rsid w:val="00E50F8D"/>
    <w:rsid w:val="00E5112D"/>
    <w:rsid w:val="00E518BA"/>
    <w:rsid w:val="00E51AFA"/>
    <w:rsid w:val="00E52403"/>
    <w:rsid w:val="00E528B8"/>
    <w:rsid w:val="00E5295A"/>
    <w:rsid w:val="00E52DEB"/>
    <w:rsid w:val="00E52FEC"/>
    <w:rsid w:val="00E53726"/>
    <w:rsid w:val="00E545C0"/>
    <w:rsid w:val="00E56760"/>
    <w:rsid w:val="00E56B8D"/>
    <w:rsid w:val="00E5753F"/>
    <w:rsid w:val="00E6017D"/>
    <w:rsid w:val="00E60BC7"/>
    <w:rsid w:val="00E6188C"/>
    <w:rsid w:val="00E618FF"/>
    <w:rsid w:val="00E6234D"/>
    <w:rsid w:val="00E62984"/>
    <w:rsid w:val="00E62B38"/>
    <w:rsid w:val="00E62D09"/>
    <w:rsid w:val="00E634D6"/>
    <w:rsid w:val="00E63FD1"/>
    <w:rsid w:val="00E64AF1"/>
    <w:rsid w:val="00E653B0"/>
    <w:rsid w:val="00E65D84"/>
    <w:rsid w:val="00E66F38"/>
    <w:rsid w:val="00E673BE"/>
    <w:rsid w:val="00E70576"/>
    <w:rsid w:val="00E70DC5"/>
    <w:rsid w:val="00E71126"/>
    <w:rsid w:val="00E7269D"/>
    <w:rsid w:val="00E7283A"/>
    <w:rsid w:val="00E72947"/>
    <w:rsid w:val="00E7386F"/>
    <w:rsid w:val="00E73891"/>
    <w:rsid w:val="00E73ADF"/>
    <w:rsid w:val="00E73D5F"/>
    <w:rsid w:val="00E73FEF"/>
    <w:rsid w:val="00E74173"/>
    <w:rsid w:val="00E75638"/>
    <w:rsid w:val="00E756B9"/>
    <w:rsid w:val="00E769F0"/>
    <w:rsid w:val="00E8029B"/>
    <w:rsid w:val="00E804CB"/>
    <w:rsid w:val="00E80702"/>
    <w:rsid w:val="00E80961"/>
    <w:rsid w:val="00E80E80"/>
    <w:rsid w:val="00E81264"/>
    <w:rsid w:val="00E817D5"/>
    <w:rsid w:val="00E82008"/>
    <w:rsid w:val="00E82C92"/>
    <w:rsid w:val="00E833C0"/>
    <w:rsid w:val="00E83705"/>
    <w:rsid w:val="00E83ACC"/>
    <w:rsid w:val="00E844DF"/>
    <w:rsid w:val="00E849AA"/>
    <w:rsid w:val="00E85954"/>
    <w:rsid w:val="00E8635E"/>
    <w:rsid w:val="00E87418"/>
    <w:rsid w:val="00E9089A"/>
    <w:rsid w:val="00E917FD"/>
    <w:rsid w:val="00E91822"/>
    <w:rsid w:val="00E925AF"/>
    <w:rsid w:val="00E926BC"/>
    <w:rsid w:val="00E92ABD"/>
    <w:rsid w:val="00E92C9E"/>
    <w:rsid w:val="00E92EA2"/>
    <w:rsid w:val="00E93B0A"/>
    <w:rsid w:val="00E93DC0"/>
    <w:rsid w:val="00E94CF8"/>
    <w:rsid w:val="00E94E66"/>
    <w:rsid w:val="00E955A2"/>
    <w:rsid w:val="00E9575A"/>
    <w:rsid w:val="00E9692A"/>
    <w:rsid w:val="00E96FBF"/>
    <w:rsid w:val="00E972AF"/>
    <w:rsid w:val="00E97829"/>
    <w:rsid w:val="00E97A64"/>
    <w:rsid w:val="00E97B08"/>
    <w:rsid w:val="00E97BC9"/>
    <w:rsid w:val="00EA0D92"/>
    <w:rsid w:val="00EA419D"/>
    <w:rsid w:val="00EA4B68"/>
    <w:rsid w:val="00EA547A"/>
    <w:rsid w:val="00EA56F8"/>
    <w:rsid w:val="00EA60D4"/>
    <w:rsid w:val="00EA679C"/>
    <w:rsid w:val="00EA7489"/>
    <w:rsid w:val="00EA7634"/>
    <w:rsid w:val="00EA7745"/>
    <w:rsid w:val="00EA7C62"/>
    <w:rsid w:val="00EA7D6B"/>
    <w:rsid w:val="00EA7F1C"/>
    <w:rsid w:val="00EB0019"/>
    <w:rsid w:val="00EB0306"/>
    <w:rsid w:val="00EB051C"/>
    <w:rsid w:val="00EB0864"/>
    <w:rsid w:val="00EB0936"/>
    <w:rsid w:val="00EB1295"/>
    <w:rsid w:val="00EB171A"/>
    <w:rsid w:val="00EB217F"/>
    <w:rsid w:val="00EB240B"/>
    <w:rsid w:val="00EB2998"/>
    <w:rsid w:val="00EB3639"/>
    <w:rsid w:val="00EB38FD"/>
    <w:rsid w:val="00EB39A6"/>
    <w:rsid w:val="00EB3A82"/>
    <w:rsid w:val="00EB4559"/>
    <w:rsid w:val="00EB4DC5"/>
    <w:rsid w:val="00EB4F43"/>
    <w:rsid w:val="00EB5070"/>
    <w:rsid w:val="00EB5433"/>
    <w:rsid w:val="00EB5585"/>
    <w:rsid w:val="00EB57EF"/>
    <w:rsid w:val="00EB5C64"/>
    <w:rsid w:val="00EB7795"/>
    <w:rsid w:val="00EB7AB0"/>
    <w:rsid w:val="00EC03E5"/>
    <w:rsid w:val="00EC0A0B"/>
    <w:rsid w:val="00EC0DAE"/>
    <w:rsid w:val="00EC0FE1"/>
    <w:rsid w:val="00EC1F99"/>
    <w:rsid w:val="00EC28B1"/>
    <w:rsid w:val="00EC310B"/>
    <w:rsid w:val="00EC40BE"/>
    <w:rsid w:val="00EC6854"/>
    <w:rsid w:val="00EC72A8"/>
    <w:rsid w:val="00EC74AE"/>
    <w:rsid w:val="00EC74D3"/>
    <w:rsid w:val="00ED060F"/>
    <w:rsid w:val="00ED093F"/>
    <w:rsid w:val="00ED1DE3"/>
    <w:rsid w:val="00ED1F86"/>
    <w:rsid w:val="00ED22E6"/>
    <w:rsid w:val="00ED281D"/>
    <w:rsid w:val="00ED301A"/>
    <w:rsid w:val="00ED369C"/>
    <w:rsid w:val="00ED3A15"/>
    <w:rsid w:val="00ED410D"/>
    <w:rsid w:val="00ED4857"/>
    <w:rsid w:val="00ED4A38"/>
    <w:rsid w:val="00ED4DC8"/>
    <w:rsid w:val="00ED672C"/>
    <w:rsid w:val="00ED7006"/>
    <w:rsid w:val="00ED7560"/>
    <w:rsid w:val="00ED7C96"/>
    <w:rsid w:val="00EE0793"/>
    <w:rsid w:val="00EE0DFA"/>
    <w:rsid w:val="00EE1B65"/>
    <w:rsid w:val="00EE1F6B"/>
    <w:rsid w:val="00EE26E4"/>
    <w:rsid w:val="00EE2D8C"/>
    <w:rsid w:val="00EE3209"/>
    <w:rsid w:val="00EE355B"/>
    <w:rsid w:val="00EE3582"/>
    <w:rsid w:val="00EE372A"/>
    <w:rsid w:val="00EE3974"/>
    <w:rsid w:val="00EE3C85"/>
    <w:rsid w:val="00EE497E"/>
    <w:rsid w:val="00EF12AB"/>
    <w:rsid w:val="00EF1930"/>
    <w:rsid w:val="00EF355A"/>
    <w:rsid w:val="00EF4194"/>
    <w:rsid w:val="00EF53FD"/>
    <w:rsid w:val="00EF5D94"/>
    <w:rsid w:val="00EF6003"/>
    <w:rsid w:val="00EF6333"/>
    <w:rsid w:val="00EF735D"/>
    <w:rsid w:val="00EF7AAB"/>
    <w:rsid w:val="00EF7F81"/>
    <w:rsid w:val="00EF7FDF"/>
    <w:rsid w:val="00F007C8"/>
    <w:rsid w:val="00F0098F"/>
    <w:rsid w:val="00F019E5"/>
    <w:rsid w:val="00F02847"/>
    <w:rsid w:val="00F02B25"/>
    <w:rsid w:val="00F0310E"/>
    <w:rsid w:val="00F03127"/>
    <w:rsid w:val="00F034E6"/>
    <w:rsid w:val="00F04BFB"/>
    <w:rsid w:val="00F04DA9"/>
    <w:rsid w:val="00F0551A"/>
    <w:rsid w:val="00F06423"/>
    <w:rsid w:val="00F064BF"/>
    <w:rsid w:val="00F06BC8"/>
    <w:rsid w:val="00F07C14"/>
    <w:rsid w:val="00F10455"/>
    <w:rsid w:val="00F105EB"/>
    <w:rsid w:val="00F107E5"/>
    <w:rsid w:val="00F10ED9"/>
    <w:rsid w:val="00F11A47"/>
    <w:rsid w:val="00F12083"/>
    <w:rsid w:val="00F1209F"/>
    <w:rsid w:val="00F127CF"/>
    <w:rsid w:val="00F128E1"/>
    <w:rsid w:val="00F14C3D"/>
    <w:rsid w:val="00F153E4"/>
    <w:rsid w:val="00F1547D"/>
    <w:rsid w:val="00F15AB0"/>
    <w:rsid w:val="00F162F1"/>
    <w:rsid w:val="00F16B48"/>
    <w:rsid w:val="00F16E9B"/>
    <w:rsid w:val="00F17B43"/>
    <w:rsid w:val="00F17F7F"/>
    <w:rsid w:val="00F2049C"/>
    <w:rsid w:val="00F20B3B"/>
    <w:rsid w:val="00F213D5"/>
    <w:rsid w:val="00F217BC"/>
    <w:rsid w:val="00F21826"/>
    <w:rsid w:val="00F21D40"/>
    <w:rsid w:val="00F21E62"/>
    <w:rsid w:val="00F22481"/>
    <w:rsid w:val="00F224BB"/>
    <w:rsid w:val="00F22505"/>
    <w:rsid w:val="00F22CC7"/>
    <w:rsid w:val="00F2322B"/>
    <w:rsid w:val="00F24AC9"/>
    <w:rsid w:val="00F2506E"/>
    <w:rsid w:val="00F25700"/>
    <w:rsid w:val="00F26354"/>
    <w:rsid w:val="00F26A24"/>
    <w:rsid w:val="00F3003F"/>
    <w:rsid w:val="00F30A6E"/>
    <w:rsid w:val="00F31A40"/>
    <w:rsid w:val="00F31B9E"/>
    <w:rsid w:val="00F3203B"/>
    <w:rsid w:val="00F33C7C"/>
    <w:rsid w:val="00F34AD5"/>
    <w:rsid w:val="00F34D11"/>
    <w:rsid w:val="00F34D6B"/>
    <w:rsid w:val="00F34E9F"/>
    <w:rsid w:val="00F3583D"/>
    <w:rsid w:val="00F35D20"/>
    <w:rsid w:val="00F35ECA"/>
    <w:rsid w:val="00F3603B"/>
    <w:rsid w:val="00F3691C"/>
    <w:rsid w:val="00F370E6"/>
    <w:rsid w:val="00F371AD"/>
    <w:rsid w:val="00F376AA"/>
    <w:rsid w:val="00F37B27"/>
    <w:rsid w:val="00F4144D"/>
    <w:rsid w:val="00F414D0"/>
    <w:rsid w:val="00F419F2"/>
    <w:rsid w:val="00F421A4"/>
    <w:rsid w:val="00F426C3"/>
    <w:rsid w:val="00F4290F"/>
    <w:rsid w:val="00F43256"/>
    <w:rsid w:val="00F45369"/>
    <w:rsid w:val="00F46241"/>
    <w:rsid w:val="00F467A3"/>
    <w:rsid w:val="00F47C5D"/>
    <w:rsid w:val="00F50160"/>
    <w:rsid w:val="00F5053E"/>
    <w:rsid w:val="00F508BC"/>
    <w:rsid w:val="00F509B8"/>
    <w:rsid w:val="00F50C5D"/>
    <w:rsid w:val="00F51012"/>
    <w:rsid w:val="00F51B38"/>
    <w:rsid w:val="00F52359"/>
    <w:rsid w:val="00F523CA"/>
    <w:rsid w:val="00F524E3"/>
    <w:rsid w:val="00F52735"/>
    <w:rsid w:val="00F52F47"/>
    <w:rsid w:val="00F53458"/>
    <w:rsid w:val="00F54728"/>
    <w:rsid w:val="00F5493E"/>
    <w:rsid w:val="00F54A3A"/>
    <w:rsid w:val="00F54AAA"/>
    <w:rsid w:val="00F55F91"/>
    <w:rsid w:val="00F560A6"/>
    <w:rsid w:val="00F56DA9"/>
    <w:rsid w:val="00F56DD8"/>
    <w:rsid w:val="00F57033"/>
    <w:rsid w:val="00F575D4"/>
    <w:rsid w:val="00F60983"/>
    <w:rsid w:val="00F619AD"/>
    <w:rsid w:val="00F62104"/>
    <w:rsid w:val="00F623E1"/>
    <w:rsid w:val="00F642DC"/>
    <w:rsid w:val="00F64701"/>
    <w:rsid w:val="00F6473F"/>
    <w:rsid w:val="00F64F54"/>
    <w:rsid w:val="00F65055"/>
    <w:rsid w:val="00F657C0"/>
    <w:rsid w:val="00F658E0"/>
    <w:rsid w:val="00F65950"/>
    <w:rsid w:val="00F67728"/>
    <w:rsid w:val="00F67791"/>
    <w:rsid w:val="00F67874"/>
    <w:rsid w:val="00F70131"/>
    <w:rsid w:val="00F71312"/>
    <w:rsid w:val="00F714C1"/>
    <w:rsid w:val="00F71549"/>
    <w:rsid w:val="00F732E1"/>
    <w:rsid w:val="00F73CB3"/>
    <w:rsid w:val="00F742DE"/>
    <w:rsid w:val="00F744C5"/>
    <w:rsid w:val="00F748EC"/>
    <w:rsid w:val="00F74D4D"/>
    <w:rsid w:val="00F76710"/>
    <w:rsid w:val="00F77E86"/>
    <w:rsid w:val="00F804EB"/>
    <w:rsid w:val="00F81762"/>
    <w:rsid w:val="00F827FF"/>
    <w:rsid w:val="00F830DF"/>
    <w:rsid w:val="00F83B39"/>
    <w:rsid w:val="00F83BF7"/>
    <w:rsid w:val="00F84058"/>
    <w:rsid w:val="00F85420"/>
    <w:rsid w:val="00F85433"/>
    <w:rsid w:val="00F85CA3"/>
    <w:rsid w:val="00F869CB"/>
    <w:rsid w:val="00F8732A"/>
    <w:rsid w:val="00F906EE"/>
    <w:rsid w:val="00F90E3F"/>
    <w:rsid w:val="00F92019"/>
    <w:rsid w:val="00F92027"/>
    <w:rsid w:val="00F92547"/>
    <w:rsid w:val="00F92D36"/>
    <w:rsid w:val="00F94042"/>
    <w:rsid w:val="00F944F0"/>
    <w:rsid w:val="00F948DF"/>
    <w:rsid w:val="00F948E3"/>
    <w:rsid w:val="00F951FC"/>
    <w:rsid w:val="00F9648F"/>
    <w:rsid w:val="00F966F2"/>
    <w:rsid w:val="00F96EDC"/>
    <w:rsid w:val="00FA0438"/>
    <w:rsid w:val="00FA0685"/>
    <w:rsid w:val="00FA1E3B"/>
    <w:rsid w:val="00FA1E81"/>
    <w:rsid w:val="00FA23F4"/>
    <w:rsid w:val="00FA2A9B"/>
    <w:rsid w:val="00FA2E2D"/>
    <w:rsid w:val="00FA2ED9"/>
    <w:rsid w:val="00FA302C"/>
    <w:rsid w:val="00FA36AF"/>
    <w:rsid w:val="00FA3DD7"/>
    <w:rsid w:val="00FA4158"/>
    <w:rsid w:val="00FA49E6"/>
    <w:rsid w:val="00FA4D2E"/>
    <w:rsid w:val="00FA5A84"/>
    <w:rsid w:val="00FA5E29"/>
    <w:rsid w:val="00FA5FFA"/>
    <w:rsid w:val="00FA6388"/>
    <w:rsid w:val="00FA6462"/>
    <w:rsid w:val="00FA7D80"/>
    <w:rsid w:val="00FA7FB4"/>
    <w:rsid w:val="00FB02DB"/>
    <w:rsid w:val="00FB0DA1"/>
    <w:rsid w:val="00FB2206"/>
    <w:rsid w:val="00FB2631"/>
    <w:rsid w:val="00FB2DBB"/>
    <w:rsid w:val="00FB354F"/>
    <w:rsid w:val="00FB400E"/>
    <w:rsid w:val="00FB4471"/>
    <w:rsid w:val="00FB4BFE"/>
    <w:rsid w:val="00FB4F51"/>
    <w:rsid w:val="00FB527C"/>
    <w:rsid w:val="00FB53CE"/>
    <w:rsid w:val="00FB59FC"/>
    <w:rsid w:val="00FB6493"/>
    <w:rsid w:val="00FB6E2E"/>
    <w:rsid w:val="00FC01C8"/>
    <w:rsid w:val="00FC0218"/>
    <w:rsid w:val="00FC0AA2"/>
    <w:rsid w:val="00FC0E1E"/>
    <w:rsid w:val="00FC125B"/>
    <w:rsid w:val="00FC18CA"/>
    <w:rsid w:val="00FC215B"/>
    <w:rsid w:val="00FC218F"/>
    <w:rsid w:val="00FC22CF"/>
    <w:rsid w:val="00FC25A8"/>
    <w:rsid w:val="00FC3C22"/>
    <w:rsid w:val="00FC3EC3"/>
    <w:rsid w:val="00FC420D"/>
    <w:rsid w:val="00FC45EA"/>
    <w:rsid w:val="00FC4F24"/>
    <w:rsid w:val="00FC5ED8"/>
    <w:rsid w:val="00FC6836"/>
    <w:rsid w:val="00FC6BCA"/>
    <w:rsid w:val="00FD021D"/>
    <w:rsid w:val="00FD0A33"/>
    <w:rsid w:val="00FD0D4E"/>
    <w:rsid w:val="00FD0FEF"/>
    <w:rsid w:val="00FD1A5E"/>
    <w:rsid w:val="00FD1B5A"/>
    <w:rsid w:val="00FD1DC9"/>
    <w:rsid w:val="00FD240E"/>
    <w:rsid w:val="00FD26AC"/>
    <w:rsid w:val="00FD3DFB"/>
    <w:rsid w:val="00FD4276"/>
    <w:rsid w:val="00FD43B6"/>
    <w:rsid w:val="00FD4E7B"/>
    <w:rsid w:val="00FD50A0"/>
    <w:rsid w:val="00FD6A49"/>
    <w:rsid w:val="00FD6E3D"/>
    <w:rsid w:val="00FD70F1"/>
    <w:rsid w:val="00FD7244"/>
    <w:rsid w:val="00FD774A"/>
    <w:rsid w:val="00FD7E76"/>
    <w:rsid w:val="00FE0042"/>
    <w:rsid w:val="00FE0F91"/>
    <w:rsid w:val="00FE1519"/>
    <w:rsid w:val="00FE17F2"/>
    <w:rsid w:val="00FE2512"/>
    <w:rsid w:val="00FE2576"/>
    <w:rsid w:val="00FE285B"/>
    <w:rsid w:val="00FE2D91"/>
    <w:rsid w:val="00FE3899"/>
    <w:rsid w:val="00FE3AD4"/>
    <w:rsid w:val="00FE426E"/>
    <w:rsid w:val="00FE4394"/>
    <w:rsid w:val="00FE4866"/>
    <w:rsid w:val="00FE5003"/>
    <w:rsid w:val="00FE5953"/>
    <w:rsid w:val="00FE5C31"/>
    <w:rsid w:val="00FE62F2"/>
    <w:rsid w:val="00FE6A1D"/>
    <w:rsid w:val="00FE6A64"/>
    <w:rsid w:val="00FE70B7"/>
    <w:rsid w:val="00FE7B31"/>
    <w:rsid w:val="00FE7BB8"/>
    <w:rsid w:val="00FF0358"/>
    <w:rsid w:val="00FF06AF"/>
    <w:rsid w:val="00FF06C6"/>
    <w:rsid w:val="00FF0EF6"/>
    <w:rsid w:val="00FF120A"/>
    <w:rsid w:val="00FF1249"/>
    <w:rsid w:val="00FF14B3"/>
    <w:rsid w:val="00FF1610"/>
    <w:rsid w:val="00FF1AA5"/>
    <w:rsid w:val="00FF1CED"/>
    <w:rsid w:val="00FF2D26"/>
    <w:rsid w:val="00FF2E1D"/>
    <w:rsid w:val="00FF353F"/>
    <w:rsid w:val="00FF37D0"/>
    <w:rsid w:val="00FF3EE7"/>
    <w:rsid w:val="00FF4A3F"/>
    <w:rsid w:val="00FF5CF2"/>
    <w:rsid w:val="00FF68A0"/>
    <w:rsid w:val="00FF7D3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0577380"/>
  <w15:chartTrackingRefBased/>
  <w15:docId w15:val="{5ABD9A4E-C6FF-4A54-9DA9-C283F63C1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header" w:uiPriority="99"/>
    <w:lsdException w:name="footer" w:uiPriority="99"/>
    <w:lsdException w:name="caption" w:semiHidden="1" w:uiPriority="35"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3C9C"/>
    <w:pPr>
      <w:spacing w:after="160" w:line="252" w:lineRule="auto"/>
      <w:jc w:val="both"/>
    </w:pPr>
    <w:rPr>
      <w:rFonts w:ascii="Times New Roman" w:hAnsi="Times New Roman"/>
      <w:sz w:val="22"/>
      <w:szCs w:val="22"/>
    </w:rPr>
  </w:style>
  <w:style w:type="paragraph" w:styleId="Ttulo1">
    <w:name w:val="heading 1"/>
    <w:basedOn w:val="Normal"/>
    <w:next w:val="Normal"/>
    <w:link w:val="Ttulo1Car"/>
    <w:uiPriority w:val="9"/>
    <w:qFormat/>
    <w:rsid w:val="00C02534"/>
    <w:pPr>
      <w:keepNext/>
      <w:keepLines/>
      <w:spacing w:before="320" w:after="40"/>
      <w:jc w:val="center"/>
      <w:outlineLvl w:val="0"/>
    </w:pPr>
    <w:rPr>
      <w:rFonts w:eastAsia="SimSun"/>
      <w:b/>
      <w:bCs/>
      <w:caps/>
      <w:spacing w:val="4"/>
      <w:sz w:val="24"/>
      <w:szCs w:val="28"/>
    </w:rPr>
  </w:style>
  <w:style w:type="paragraph" w:styleId="Ttulo2">
    <w:name w:val="heading 2"/>
    <w:basedOn w:val="Normal"/>
    <w:next w:val="Normal"/>
    <w:link w:val="Ttulo2Car"/>
    <w:uiPriority w:val="9"/>
    <w:unhideWhenUsed/>
    <w:qFormat/>
    <w:rsid w:val="00ED7560"/>
    <w:pPr>
      <w:keepNext/>
      <w:keepLines/>
      <w:spacing w:before="120" w:after="0"/>
      <w:jc w:val="left"/>
      <w:outlineLvl w:val="1"/>
    </w:pPr>
    <w:rPr>
      <w:rFonts w:eastAsia="SimSun"/>
      <w:b/>
      <w:bCs/>
      <w:caps/>
      <w:szCs w:val="28"/>
    </w:rPr>
  </w:style>
  <w:style w:type="paragraph" w:styleId="Ttulo3">
    <w:name w:val="heading 3"/>
    <w:basedOn w:val="Normal"/>
    <w:next w:val="Normal"/>
    <w:link w:val="Ttulo3Car"/>
    <w:uiPriority w:val="9"/>
    <w:unhideWhenUsed/>
    <w:qFormat/>
    <w:rsid w:val="00C919D3"/>
    <w:pPr>
      <w:keepNext/>
      <w:keepLines/>
      <w:spacing w:before="240" w:after="120"/>
      <w:outlineLvl w:val="2"/>
    </w:pPr>
    <w:rPr>
      <w:rFonts w:eastAsia="SimSun"/>
      <w:b/>
      <w:caps/>
      <w:spacing w:val="4"/>
      <w:szCs w:val="24"/>
    </w:rPr>
  </w:style>
  <w:style w:type="paragraph" w:styleId="Ttulo4">
    <w:name w:val="heading 4"/>
    <w:basedOn w:val="Ttulo3"/>
    <w:next w:val="Normal"/>
    <w:link w:val="Ttulo4Car"/>
    <w:uiPriority w:val="9"/>
    <w:unhideWhenUsed/>
    <w:qFormat/>
    <w:rsid w:val="003F6909"/>
    <w:pPr>
      <w:outlineLvl w:val="3"/>
    </w:pPr>
  </w:style>
  <w:style w:type="paragraph" w:styleId="Ttulo5">
    <w:name w:val="heading 5"/>
    <w:basedOn w:val="Ttulo4"/>
    <w:next w:val="Normal"/>
    <w:link w:val="Ttulo5Car"/>
    <w:uiPriority w:val="9"/>
    <w:unhideWhenUsed/>
    <w:qFormat/>
    <w:rsid w:val="007B420B"/>
    <w:pPr>
      <w:outlineLvl w:val="4"/>
    </w:pPr>
  </w:style>
  <w:style w:type="paragraph" w:styleId="Ttulo6">
    <w:name w:val="heading 6"/>
    <w:basedOn w:val="Normal"/>
    <w:next w:val="Normal"/>
    <w:link w:val="Ttulo6Car"/>
    <w:uiPriority w:val="9"/>
    <w:unhideWhenUsed/>
    <w:qFormat/>
    <w:rsid w:val="00C02534"/>
    <w:pPr>
      <w:keepNext/>
      <w:keepLines/>
      <w:spacing w:before="120" w:after="0"/>
      <w:outlineLvl w:val="5"/>
    </w:pPr>
    <w:rPr>
      <w:rFonts w:ascii="Calibri Light" w:eastAsia="SimSun" w:hAnsi="Calibri Light"/>
      <w:b/>
      <w:bCs/>
      <w:i/>
      <w:iCs/>
    </w:rPr>
  </w:style>
  <w:style w:type="paragraph" w:styleId="Ttulo7">
    <w:name w:val="heading 7"/>
    <w:basedOn w:val="Normal"/>
    <w:next w:val="Normal"/>
    <w:link w:val="Ttulo7Car"/>
    <w:uiPriority w:val="9"/>
    <w:unhideWhenUsed/>
    <w:qFormat/>
    <w:rsid w:val="00C02534"/>
    <w:pPr>
      <w:keepNext/>
      <w:keepLines/>
      <w:spacing w:before="120" w:after="0"/>
      <w:outlineLvl w:val="6"/>
    </w:pPr>
    <w:rPr>
      <w:i/>
      <w:iCs/>
    </w:rPr>
  </w:style>
  <w:style w:type="paragraph" w:styleId="Ttulo8">
    <w:name w:val="heading 8"/>
    <w:basedOn w:val="Normal"/>
    <w:next w:val="Normal"/>
    <w:link w:val="Ttulo8Car"/>
    <w:uiPriority w:val="9"/>
    <w:unhideWhenUsed/>
    <w:qFormat/>
    <w:rsid w:val="00C02534"/>
    <w:pPr>
      <w:keepNext/>
      <w:keepLines/>
      <w:spacing w:before="120" w:after="0"/>
      <w:outlineLvl w:val="7"/>
    </w:pPr>
    <w:rPr>
      <w:b/>
      <w:bCs/>
    </w:rPr>
  </w:style>
  <w:style w:type="paragraph" w:styleId="Ttulo9">
    <w:name w:val="heading 9"/>
    <w:basedOn w:val="Listaconvietas"/>
    <w:next w:val="Normal"/>
    <w:link w:val="Ttulo9Car"/>
    <w:uiPriority w:val="9"/>
    <w:unhideWhenUsed/>
    <w:qFormat/>
    <w:rsid w:val="003F6909"/>
    <w:pPr>
      <w:keepNext/>
      <w:keepLines/>
      <w:spacing w:before="240" w:after="120"/>
      <w:outlineLvl w:val="8"/>
    </w:pPr>
    <w:rPr>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character" w:customStyle="1" w:styleId="Documento4">
    <w:name w:val="Documento 4"/>
    <w:rPr>
      <w:b/>
      <w:i/>
      <w:sz w:val="24"/>
    </w:rPr>
  </w:style>
  <w:style w:type="character" w:customStyle="1" w:styleId="Bibliogr">
    <w:name w:val="Bibliogr."/>
    <w:basedOn w:val="Fuentedeencabezadopredeter"/>
  </w:style>
  <w:style w:type="character" w:customStyle="1" w:styleId="Documento5">
    <w:name w:val="Documento 5"/>
    <w:basedOn w:val="Fuentedeencabezadopredeter"/>
  </w:style>
  <w:style w:type="character" w:customStyle="1" w:styleId="Documento2">
    <w:name w:val="Documento 2"/>
    <w:rPr>
      <w:rFonts w:ascii="Courier New" w:hAnsi="Courier New"/>
      <w:noProof w:val="0"/>
      <w:sz w:val="24"/>
      <w:lang w:val="en-US"/>
    </w:rPr>
  </w:style>
  <w:style w:type="character" w:customStyle="1" w:styleId="Documento6">
    <w:name w:val="Documento 6"/>
    <w:basedOn w:val="Fuentedeencabezadopredeter"/>
  </w:style>
  <w:style w:type="character" w:customStyle="1" w:styleId="Documento7">
    <w:name w:val="Documento 7"/>
    <w:basedOn w:val="Fuentedeencabezadopredeter"/>
  </w:style>
  <w:style w:type="character" w:customStyle="1" w:styleId="Documento8">
    <w:name w:val="Documento 8"/>
    <w:basedOn w:val="Fuentedeencabezadopredeter"/>
  </w:style>
  <w:style w:type="character" w:customStyle="1" w:styleId="Documento3">
    <w:name w:val="Documento 3"/>
    <w:rPr>
      <w:rFonts w:ascii="Courier New" w:hAnsi="Courier New"/>
      <w:noProof w:val="0"/>
      <w:sz w:val="24"/>
      <w:lang w:val="en-US"/>
    </w:rPr>
  </w:style>
  <w:style w:type="paragraph" w:customStyle="1" w:styleId="Prder1">
    <w:name w:val="PÀÀr. der. 1"/>
    <w:pPr>
      <w:tabs>
        <w:tab w:val="left" w:pos="-720"/>
        <w:tab w:val="left" w:pos="0"/>
        <w:tab w:val="decimal" w:pos="720"/>
      </w:tabs>
      <w:suppressAutoHyphens/>
      <w:spacing w:after="160" w:line="252" w:lineRule="auto"/>
      <w:ind w:left="720" w:hanging="208"/>
      <w:jc w:val="both"/>
    </w:pPr>
    <w:rPr>
      <w:rFonts w:ascii="Courier New" w:hAnsi="Courier New"/>
      <w:sz w:val="24"/>
      <w:szCs w:val="22"/>
      <w:lang w:val="en-US" w:eastAsia="es-ES"/>
    </w:rPr>
  </w:style>
  <w:style w:type="paragraph" w:customStyle="1" w:styleId="Prder2">
    <w:name w:val="PÀÀr. der. 2"/>
    <w:pPr>
      <w:tabs>
        <w:tab w:val="left" w:pos="-720"/>
        <w:tab w:val="left" w:pos="0"/>
        <w:tab w:val="left" w:pos="720"/>
        <w:tab w:val="decimal" w:pos="1440"/>
      </w:tabs>
      <w:suppressAutoHyphens/>
      <w:spacing w:after="160" w:line="252" w:lineRule="auto"/>
      <w:ind w:left="1440" w:hanging="294"/>
      <w:jc w:val="both"/>
    </w:pPr>
    <w:rPr>
      <w:rFonts w:ascii="Courier New" w:hAnsi="Courier New"/>
      <w:sz w:val="24"/>
      <w:szCs w:val="22"/>
      <w:lang w:val="en-US" w:eastAsia="es-ES"/>
    </w:rPr>
  </w:style>
  <w:style w:type="paragraph" w:customStyle="1" w:styleId="Prder3">
    <w:name w:val="PÀÀr. der. 3"/>
    <w:pPr>
      <w:tabs>
        <w:tab w:val="left" w:pos="-720"/>
        <w:tab w:val="left" w:pos="0"/>
        <w:tab w:val="left" w:pos="720"/>
        <w:tab w:val="left" w:pos="1440"/>
        <w:tab w:val="decimal" w:pos="2160"/>
      </w:tabs>
      <w:suppressAutoHyphens/>
      <w:spacing w:after="160" w:line="252" w:lineRule="auto"/>
      <w:ind w:left="2160" w:hanging="236"/>
      <w:jc w:val="both"/>
    </w:pPr>
    <w:rPr>
      <w:rFonts w:ascii="Courier New" w:hAnsi="Courier New"/>
      <w:sz w:val="24"/>
      <w:szCs w:val="22"/>
      <w:lang w:val="en-US" w:eastAsia="es-ES"/>
    </w:rPr>
  </w:style>
  <w:style w:type="paragraph" w:customStyle="1" w:styleId="Prder4">
    <w:name w:val="PÀÀr. der. 4"/>
    <w:pPr>
      <w:tabs>
        <w:tab w:val="left" w:pos="-720"/>
        <w:tab w:val="left" w:pos="0"/>
        <w:tab w:val="left" w:pos="720"/>
        <w:tab w:val="left" w:pos="1440"/>
        <w:tab w:val="left" w:pos="2160"/>
        <w:tab w:val="decimal" w:pos="2880"/>
      </w:tabs>
      <w:suppressAutoHyphens/>
      <w:spacing w:after="160" w:line="252" w:lineRule="auto"/>
      <w:ind w:left="2880" w:hanging="236"/>
      <w:jc w:val="both"/>
    </w:pPr>
    <w:rPr>
      <w:rFonts w:ascii="Courier New" w:hAnsi="Courier New"/>
      <w:sz w:val="24"/>
      <w:szCs w:val="22"/>
      <w:lang w:val="en-US" w:eastAsia="es-ES"/>
    </w:rPr>
  </w:style>
  <w:style w:type="paragraph" w:customStyle="1" w:styleId="Documento1">
    <w:name w:val="Documento 1"/>
    <w:pPr>
      <w:keepNext/>
      <w:keepLines/>
      <w:tabs>
        <w:tab w:val="left" w:pos="-720"/>
      </w:tabs>
      <w:suppressAutoHyphens/>
      <w:spacing w:after="160" w:line="252" w:lineRule="auto"/>
      <w:jc w:val="both"/>
    </w:pPr>
    <w:rPr>
      <w:rFonts w:ascii="Courier New" w:hAnsi="Courier New"/>
      <w:sz w:val="24"/>
      <w:szCs w:val="22"/>
      <w:lang w:val="en-US" w:eastAsia="es-ES"/>
    </w:rPr>
  </w:style>
  <w:style w:type="paragraph" w:customStyle="1" w:styleId="Prder5">
    <w:name w:val="PÀÀr. der. 5"/>
    <w:pPr>
      <w:tabs>
        <w:tab w:val="left" w:pos="-720"/>
        <w:tab w:val="left" w:pos="0"/>
        <w:tab w:val="left" w:pos="720"/>
        <w:tab w:val="left" w:pos="1440"/>
        <w:tab w:val="left" w:pos="2160"/>
        <w:tab w:val="left" w:pos="2880"/>
        <w:tab w:val="decimal" w:pos="3600"/>
      </w:tabs>
      <w:suppressAutoHyphens/>
      <w:spacing w:after="160" w:line="252" w:lineRule="auto"/>
      <w:ind w:left="3600" w:hanging="356"/>
      <w:jc w:val="both"/>
    </w:pPr>
    <w:rPr>
      <w:rFonts w:ascii="Courier New" w:hAnsi="Courier New"/>
      <w:sz w:val="24"/>
      <w:szCs w:val="22"/>
      <w:lang w:val="en-US" w:eastAsia="es-ES"/>
    </w:rPr>
  </w:style>
  <w:style w:type="paragraph" w:customStyle="1" w:styleId="Prder6">
    <w:name w:val="PÀÀr. der. 6"/>
    <w:pPr>
      <w:tabs>
        <w:tab w:val="left" w:pos="-720"/>
        <w:tab w:val="left" w:pos="0"/>
        <w:tab w:val="left" w:pos="720"/>
        <w:tab w:val="left" w:pos="1440"/>
        <w:tab w:val="left" w:pos="2160"/>
        <w:tab w:val="left" w:pos="2880"/>
        <w:tab w:val="left" w:pos="3600"/>
        <w:tab w:val="decimal" w:pos="4320"/>
      </w:tabs>
      <w:suppressAutoHyphens/>
      <w:spacing w:after="160" w:line="252" w:lineRule="auto"/>
      <w:ind w:left="4320" w:hanging="356"/>
      <w:jc w:val="both"/>
    </w:pPr>
    <w:rPr>
      <w:rFonts w:ascii="Courier New" w:hAnsi="Courier New"/>
      <w:sz w:val="24"/>
      <w:szCs w:val="22"/>
      <w:lang w:val="en-US" w:eastAsia="es-ES"/>
    </w:rPr>
  </w:style>
  <w:style w:type="paragraph" w:customStyle="1" w:styleId="Prder7">
    <w:name w:val="PÀÀr. der. 7"/>
    <w:pPr>
      <w:tabs>
        <w:tab w:val="left" w:pos="-720"/>
        <w:tab w:val="left" w:pos="0"/>
        <w:tab w:val="left" w:pos="720"/>
        <w:tab w:val="left" w:pos="1440"/>
        <w:tab w:val="left" w:pos="2160"/>
        <w:tab w:val="left" w:pos="2880"/>
        <w:tab w:val="left" w:pos="3600"/>
        <w:tab w:val="left" w:pos="4320"/>
        <w:tab w:val="decimal" w:pos="5040"/>
      </w:tabs>
      <w:suppressAutoHyphens/>
      <w:spacing w:after="160" w:line="252" w:lineRule="auto"/>
      <w:ind w:left="5040" w:hanging="222"/>
      <w:jc w:val="both"/>
    </w:pPr>
    <w:rPr>
      <w:rFonts w:ascii="Courier New" w:hAnsi="Courier New"/>
      <w:sz w:val="24"/>
      <w:szCs w:val="22"/>
      <w:lang w:val="en-US" w:eastAsia="es-ES"/>
    </w:rPr>
  </w:style>
  <w:style w:type="paragraph" w:customStyle="1" w:styleId="Prder8">
    <w:name w:val="PÀÀr. der. 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160" w:line="252" w:lineRule="auto"/>
      <w:ind w:left="5760" w:hanging="270"/>
      <w:jc w:val="both"/>
    </w:pPr>
    <w:rPr>
      <w:rFonts w:ascii="Courier New" w:hAnsi="Courier New"/>
      <w:sz w:val="24"/>
      <w:szCs w:val="22"/>
      <w:lang w:val="en-US" w:eastAsia="es-ES"/>
    </w:rPr>
  </w:style>
  <w:style w:type="character" w:customStyle="1" w:styleId="Tcnico2">
    <w:name w:val="TÀ)Àcnico 2"/>
    <w:rPr>
      <w:rFonts w:ascii="Courier New" w:hAnsi="Courier New"/>
      <w:noProof w:val="0"/>
      <w:sz w:val="24"/>
      <w:lang w:val="en-US"/>
    </w:rPr>
  </w:style>
  <w:style w:type="character" w:customStyle="1" w:styleId="Tcnico3">
    <w:name w:val="TÀ)Àcnico 3"/>
    <w:rPr>
      <w:rFonts w:ascii="Courier New" w:hAnsi="Courier New"/>
      <w:noProof w:val="0"/>
      <w:sz w:val="24"/>
      <w:lang w:val="en-US"/>
    </w:rPr>
  </w:style>
  <w:style w:type="paragraph" w:customStyle="1" w:styleId="Tcnico4">
    <w:name w:val="TÀ)Àcnico 4"/>
    <w:pPr>
      <w:tabs>
        <w:tab w:val="left" w:pos="-720"/>
      </w:tabs>
      <w:suppressAutoHyphens/>
      <w:spacing w:after="160" w:line="252" w:lineRule="auto"/>
      <w:jc w:val="both"/>
    </w:pPr>
    <w:rPr>
      <w:rFonts w:ascii="Courier New" w:hAnsi="Courier New"/>
      <w:b/>
      <w:sz w:val="24"/>
      <w:szCs w:val="22"/>
      <w:lang w:val="en-US" w:eastAsia="es-ES"/>
    </w:rPr>
  </w:style>
  <w:style w:type="character" w:customStyle="1" w:styleId="Tcnico1">
    <w:name w:val="TÀ)Àcnico 1"/>
    <w:rPr>
      <w:rFonts w:ascii="Courier New" w:hAnsi="Courier New"/>
      <w:noProof w:val="0"/>
      <w:sz w:val="24"/>
      <w:lang w:val="en-US"/>
    </w:rPr>
  </w:style>
  <w:style w:type="character" w:customStyle="1" w:styleId="Inicdoc">
    <w:name w:val="Inic. doc."/>
    <w:basedOn w:val="Fuentedeencabezadopredeter"/>
  </w:style>
  <w:style w:type="paragraph" w:customStyle="1" w:styleId="Tcnico5">
    <w:name w:val="TÀ)Àcnico 5"/>
    <w:pPr>
      <w:tabs>
        <w:tab w:val="left" w:pos="-720"/>
      </w:tabs>
      <w:suppressAutoHyphens/>
      <w:spacing w:after="160" w:line="252" w:lineRule="auto"/>
      <w:ind w:firstLine="720"/>
      <w:jc w:val="both"/>
    </w:pPr>
    <w:rPr>
      <w:rFonts w:ascii="Courier New" w:hAnsi="Courier New"/>
      <w:b/>
      <w:sz w:val="24"/>
      <w:szCs w:val="22"/>
      <w:lang w:val="en-US" w:eastAsia="es-ES"/>
    </w:rPr>
  </w:style>
  <w:style w:type="paragraph" w:customStyle="1" w:styleId="Tcnico6">
    <w:name w:val="TÀ)Àcnico 6"/>
    <w:pPr>
      <w:tabs>
        <w:tab w:val="left" w:pos="-720"/>
      </w:tabs>
      <w:suppressAutoHyphens/>
      <w:spacing w:after="160" w:line="252" w:lineRule="auto"/>
      <w:ind w:firstLine="720"/>
      <w:jc w:val="both"/>
    </w:pPr>
    <w:rPr>
      <w:rFonts w:ascii="Courier New" w:hAnsi="Courier New"/>
      <w:b/>
      <w:sz w:val="24"/>
      <w:szCs w:val="22"/>
      <w:lang w:val="en-US" w:eastAsia="es-ES"/>
    </w:rPr>
  </w:style>
  <w:style w:type="paragraph" w:customStyle="1" w:styleId="Tcnico7">
    <w:name w:val="TÀ)Àcnico 7"/>
    <w:pPr>
      <w:tabs>
        <w:tab w:val="left" w:pos="-720"/>
      </w:tabs>
      <w:suppressAutoHyphens/>
      <w:spacing w:after="160" w:line="252" w:lineRule="auto"/>
      <w:ind w:firstLine="720"/>
      <w:jc w:val="both"/>
    </w:pPr>
    <w:rPr>
      <w:rFonts w:ascii="Courier New" w:hAnsi="Courier New"/>
      <w:b/>
      <w:sz w:val="24"/>
      <w:szCs w:val="22"/>
      <w:lang w:val="en-US" w:eastAsia="es-ES"/>
    </w:rPr>
  </w:style>
  <w:style w:type="paragraph" w:customStyle="1" w:styleId="Tcnico8">
    <w:name w:val="TÀ)Àcnico 8"/>
    <w:pPr>
      <w:tabs>
        <w:tab w:val="left" w:pos="-720"/>
      </w:tabs>
      <w:suppressAutoHyphens/>
      <w:spacing w:after="160" w:line="252" w:lineRule="auto"/>
      <w:ind w:firstLine="720"/>
      <w:jc w:val="both"/>
    </w:pPr>
    <w:rPr>
      <w:rFonts w:ascii="Courier New" w:hAnsi="Courier New"/>
      <w:b/>
      <w:sz w:val="24"/>
      <w:szCs w:val="22"/>
      <w:lang w:val="en-US" w:eastAsia="es-ES"/>
    </w:rPr>
  </w:style>
  <w:style w:type="character" w:customStyle="1" w:styleId="Inicestt">
    <w:name w:val="Inic. est. t"/>
    <w:rPr>
      <w:rFonts w:ascii="Courier New" w:hAnsi="Courier New"/>
      <w:noProof w:val="0"/>
      <w:sz w:val="24"/>
      <w:lang w:val="en-US"/>
    </w:rPr>
  </w:style>
  <w:style w:type="paragraph" w:customStyle="1" w:styleId="Escrlegal">
    <w:name w:val="Escr. legal"/>
    <w:pPr>
      <w:tabs>
        <w:tab w:val="left" w:pos="-720"/>
      </w:tabs>
      <w:suppressAutoHyphens/>
      <w:spacing w:after="160" w:line="240" w:lineRule="exact"/>
      <w:jc w:val="both"/>
    </w:pPr>
    <w:rPr>
      <w:rFonts w:ascii="Courier New" w:hAnsi="Courier New"/>
      <w:sz w:val="24"/>
      <w:szCs w:val="22"/>
      <w:lang w:val="en-US" w:eastAsia="es-ES"/>
    </w:rPr>
  </w:style>
  <w:style w:type="paragraph" w:styleId="TDC1">
    <w:name w:val="toc 1"/>
    <w:basedOn w:val="Normal"/>
    <w:next w:val="Normal"/>
    <w:autoRedefine/>
    <w:uiPriority w:val="39"/>
    <w:rsid w:val="003E5636"/>
    <w:pPr>
      <w:spacing w:before="120" w:after="120"/>
      <w:jc w:val="left"/>
    </w:pPr>
    <w:rPr>
      <w:rFonts w:ascii="Calibri" w:hAnsi="Calibri" w:cs="Calibri"/>
      <w:b/>
      <w:bCs/>
      <w:caps/>
      <w:sz w:val="20"/>
      <w:szCs w:val="20"/>
    </w:rPr>
  </w:style>
  <w:style w:type="paragraph" w:styleId="TDC2">
    <w:name w:val="toc 2"/>
    <w:basedOn w:val="Normal"/>
    <w:next w:val="Normal"/>
    <w:autoRedefine/>
    <w:uiPriority w:val="39"/>
    <w:rsid w:val="0035767A"/>
    <w:pPr>
      <w:spacing w:after="0"/>
      <w:ind w:left="220"/>
      <w:jc w:val="left"/>
    </w:pPr>
    <w:rPr>
      <w:rFonts w:ascii="Calibri" w:hAnsi="Calibri" w:cs="Calibri"/>
      <w:smallCaps/>
      <w:sz w:val="20"/>
      <w:szCs w:val="20"/>
    </w:rPr>
  </w:style>
  <w:style w:type="paragraph" w:styleId="TDC3">
    <w:name w:val="toc 3"/>
    <w:basedOn w:val="Normal"/>
    <w:next w:val="Normal"/>
    <w:autoRedefine/>
    <w:uiPriority w:val="39"/>
    <w:rsid w:val="0035767A"/>
    <w:pPr>
      <w:spacing w:after="0"/>
      <w:ind w:left="440"/>
      <w:jc w:val="left"/>
    </w:pPr>
    <w:rPr>
      <w:rFonts w:ascii="Calibri" w:hAnsi="Calibri" w:cs="Calibri"/>
      <w:i/>
      <w:iCs/>
      <w:sz w:val="20"/>
      <w:szCs w:val="20"/>
    </w:rPr>
  </w:style>
  <w:style w:type="paragraph" w:styleId="TDC4">
    <w:name w:val="toc 4"/>
    <w:basedOn w:val="Normal"/>
    <w:next w:val="Normal"/>
    <w:autoRedefine/>
    <w:uiPriority w:val="39"/>
    <w:pPr>
      <w:spacing w:after="0"/>
      <w:ind w:left="660"/>
      <w:jc w:val="left"/>
    </w:pPr>
    <w:rPr>
      <w:rFonts w:ascii="Calibri" w:hAnsi="Calibri" w:cs="Calibri"/>
      <w:sz w:val="18"/>
      <w:szCs w:val="18"/>
    </w:rPr>
  </w:style>
  <w:style w:type="paragraph" w:styleId="TDC5">
    <w:name w:val="toc 5"/>
    <w:basedOn w:val="Normal"/>
    <w:next w:val="Normal"/>
    <w:autoRedefine/>
    <w:uiPriority w:val="39"/>
    <w:pPr>
      <w:spacing w:after="0"/>
      <w:ind w:left="880"/>
      <w:jc w:val="left"/>
    </w:pPr>
    <w:rPr>
      <w:rFonts w:ascii="Calibri" w:hAnsi="Calibri" w:cs="Calibri"/>
      <w:sz w:val="18"/>
      <w:szCs w:val="18"/>
    </w:rPr>
  </w:style>
  <w:style w:type="paragraph" w:styleId="TDC6">
    <w:name w:val="toc 6"/>
    <w:basedOn w:val="Normal"/>
    <w:next w:val="Normal"/>
    <w:autoRedefine/>
    <w:semiHidden/>
    <w:pPr>
      <w:spacing w:after="0"/>
      <w:ind w:left="1100"/>
      <w:jc w:val="left"/>
    </w:pPr>
    <w:rPr>
      <w:rFonts w:ascii="Calibri" w:hAnsi="Calibri" w:cs="Calibri"/>
      <w:sz w:val="18"/>
      <w:szCs w:val="18"/>
    </w:rPr>
  </w:style>
  <w:style w:type="paragraph" w:styleId="TDC7">
    <w:name w:val="toc 7"/>
    <w:basedOn w:val="Normal"/>
    <w:next w:val="Normal"/>
    <w:autoRedefine/>
    <w:semiHidden/>
    <w:pPr>
      <w:spacing w:after="0"/>
      <w:ind w:left="1320"/>
      <w:jc w:val="left"/>
    </w:pPr>
    <w:rPr>
      <w:rFonts w:ascii="Calibri" w:hAnsi="Calibri" w:cs="Calibri"/>
      <w:sz w:val="18"/>
      <w:szCs w:val="18"/>
    </w:rPr>
  </w:style>
  <w:style w:type="paragraph" w:styleId="TDC8">
    <w:name w:val="toc 8"/>
    <w:basedOn w:val="Normal"/>
    <w:next w:val="Normal"/>
    <w:autoRedefine/>
    <w:semiHidden/>
    <w:pPr>
      <w:spacing w:after="0"/>
      <w:ind w:left="1540"/>
      <w:jc w:val="left"/>
    </w:pPr>
    <w:rPr>
      <w:rFonts w:ascii="Calibri" w:hAnsi="Calibri" w:cs="Calibri"/>
      <w:sz w:val="18"/>
      <w:szCs w:val="18"/>
    </w:rPr>
  </w:style>
  <w:style w:type="paragraph" w:styleId="TDC9">
    <w:name w:val="toc 9"/>
    <w:basedOn w:val="Normal"/>
    <w:next w:val="Normal"/>
    <w:autoRedefine/>
    <w:semiHidden/>
    <w:pPr>
      <w:spacing w:after="0"/>
      <w:ind w:left="1760"/>
      <w:jc w:val="left"/>
    </w:pPr>
    <w:rPr>
      <w:rFonts w:ascii="Calibri" w:hAnsi="Calibri" w:cs="Calibri"/>
      <w:sz w:val="18"/>
      <w:szCs w:val="18"/>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character" w:styleId="Nmerodepgina">
    <w:name w:val="page number"/>
    <w:basedOn w:val="Fuentedeprrafopredeter"/>
  </w:style>
  <w:style w:type="paragraph" w:styleId="Textoindependiente">
    <w:name w:val="Body Text"/>
    <w:basedOn w:val="Normal"/>
    <w:pPr>
      <w:tabs>
        <w:tab w:val="left" w:pos="-1440"/>
        <w:tab w:val="left" w:pos="-720"/>
        <w:tab w:val="left" w:pos="0"/>
      </w:tabs>
      <w:suppressAutoHyphens/>
    </w:pPr>
    <w:rPr>
      <w:spacing w:val="-3"/>
      <w:sz w:val="28"/>
    </w:rPr>
  </w:style>
  <w:style w:type="paragraph" w:styleId="Sangradetextonormal">
    <w:name w:val="Body Text Indent"/>
    <w:basedOn w:val="Normal"/>
    <w:pPr>
      <w:numPr>
        <w:ilvl w:val="12"/>
      </w:numPr>
      <w:tabs>
        <w:tab w:val="left" w:pos="-1440"/>
        <w:tab w:val="left" w:pos="-720"/>
      </w:tabs>
      <w:suppressAutoHyphens/>
      <w:ind w:right="567"/>
    </w:pPr>
    <w:rPr>
      <w:spacing w:val="-3"/>
    </w:rPr>
  </w:style>
  <w:style w:type="paragraph" w:styleId="Textodebloque">
    <w:name w:val="Block Text"/>
    <w:basedOn w:val="Normal"/>
    <w:pPr>
      <w:tabs>
        <w:tab w:val="left" w:pos="-1440"/>
        <w:tab w:val="left" w:pos="-720"/>
      </w:tabs>
      <w:suppressAutoHyphens/>
      <w:ind w:left="1350" w:right="567"/>
    </w:pPr>
    <w:rPr>
      <w:sz w:val="28"/>
    </w:rPr>
  </w:style>
  <w:style w:type="paragraph" w:styleId="Sangra2detindependiente">
    <w:name w:val="Body Text Indent 2"/>
    <w:basedOn w:val="Normal"/>
    <w:pPr>
      <w:tabs>
        <w:tab w:val="left" w:pos="-1440"/>
        <w:tab w:val="left" w:pos="-720"/>
      </w:tabs>
      <w:suppressAutoHyphens/>
      <w:ind w:left="495"/>
    </w:pPr>
    <w:rPr>
      <w:spacing w:val="-3"/>
      <w:sz w:val="28"/>
    </w:rPr>
  </w:style>
  <w:style w:type="paragraph" w:styleId="Sangra3detindependiente">
    <w:name w:val="Body Text Indent 3"/>
    <w:basedOn w:val="Normal"/>
    <w:pPr>
      <w:tabs>
        <w:tab w:val="left" w:pos="-1440"/>
        <w:tab w:val="left" w:pos="-720"/>
      </w:tabs>
      <w:suppressAutoHyphens/>
      <w:ind w:left="567" w:firstLine="1"/>
    </w:pPr>
    <w:rPr>
      <w:spacing w:val="-3"/>
      <w:sz w:val="28"/>
    </w:rPr>
  </w:style>
  <w:style w:type="paragraph" w:styleId="Textoindependiente2">
    <w:name w:val="Body Text 2"/>
    <w:basedOn w:val="Normal"/>
    <w:pPr>
      <w:tabs>
        <w:tab w:val="left" w:pos="-1440"/>
        <w:tab w:val="left" w:pos="-720"/>
      </w:tabs>
      <w:suppressAutoHyphens/>
    </w:pPr>
    <w:rPr>
      <w:bCs/>
      <w:spacing w:val="-3"/>
    </w:rPr>
  </w:style>
  <w:style w:type="paragraph" w:styleId="Textoindependiente3">
    <w:name w:val="Body Text 3"/>
    <w:basedOn w:val="Normal"/>
    <w:pPr>
      <w:tabs>
        <w:tab w:val="left" w:pos="-1440"/>
        <w:tab w:val="left" w:pos="-720"/>
      </w:tabs>
      <w:suppressAutoHyphens/>
    </w:pPr>
    <w:rPr>
      <w:b/>
      <w:bCs/>
      <w:spacing w:val="-3"/>
    </w:rPr>
  </w:style>
  <w:style w:type="paragraph" w:styleId="Textonotapie">
    <w:name w:val="footnote text"/>
    <w:basedOn w:val="Normal"/>
    <w:semiHidden/>
    <w:rPr>
      <w:sz w:val="20"/>
    </w:rPr>
  </w:style>
  <w:style w:type="character" w:styleId="Refdenotaalpie">
    <w:name w:val="footnote reference"/>
    <w:semiHidden/>
    <w:rPr>
      <w:vertAlign w:val="superscript"/>
    </w:rPr>
  </w:style>
  <w:style w:type="paragraph" w:styleId="Lista">
    <w:name w:val="List"/>
    <w:basedOn w:val="Normal"/>
    <w:pPr>
      <w:ind w:left="283" w:hanging="283"/>
    </w:pPr>
  </w:style>
  <w:style w:type="paragraph" w:styleId="Lista2">
    <w:name w:val="List 2"/>
    <w:basedOn w:val="Normal"/>
    <w:pPr>
      <w:ind w:left="566" w:hanging="283"/>
    </w:pPr>
  </w:style>
  <w:style w:type="paragraph" w:styleId="Lista3">
    <w:name w:val="List 3"/>
    <w:basedOn w:val="Normal"/>
    <w:pPr>
      <w:ind w:left="849" w:hanging="283"/>
    </w:pPr>
  </w:style>
  <w:style w:type="paragraph" w:styleId="Saludo">
    <w:name w:val="Salutation"/>
    <w:basedOn w:val="Normal"/>
    <w:next w:val="Normal"/>
  </w:style>
  <w:style w:type="paragraph" w:styleId="Listaconvietas">
    <w:name w:val="List Bullet"/>
    <w:basedOn w:val="Normal"/>
    <w:autoRedefine/>
    <w:pPr>
      <w:numPr>
        <w:numId w:val="1"/>
      </w:numPr>
    </w:pPr>
  </w:style>
  <w:style w:type="paragraph" w:styleId="Listaconvietas2">
    <w:name w:val="List Bullet 2"/>
    <w:basedOn w:val="Normal"/>
    <w:autoRedefine/>
    <w:pPr>
      <w:numPr>
        <w:numId w:val="2"/>
      </w:numPr>
    </w:pPr>
  </w:style>
  <w:style w:type="paragraph" w:styleId="Listaconvietas3">
    <w:name w:val="List Bullet 3"/>
    <w:basedOn w:val="Normal"/>
    <w:autoRedefine/>
    <w:pPr>
      <w:numPr>
        <w:numId w:val="3"/>
      </w:numPr>
    </w:pPr>
  </w:style>
  <w:style w:type="paragraph" w:styleId="Listaconvietas4">
    <w:name w:val="List Bullet 4"/>
    <w:basedOn w:val="Normal"/>
    <w:autoRedefine/>
    <w:pPr>
      <w:numPr>
        <w:numId w:val="4"/>
      </w:numPr>
    </w:pPr>
  </w:style>
  <w:style w:type="paragraph" w:styleId="Continuarlista">
    <w:name w:val="List Continue"/>
    <w:basedOn w:val="Normal"/>
    <w:pPr>
      <w:spacing w:after="120"/>
      <w:ind w:left="283"/>
    </w:pPr>
  </w:style>
  <w:style w:type="paragraph" w:styleId="Continuarlista2">
    <w:name w:val="List Continue 2"/>
    <w:basedOn w:val="Normal"/>
    <w:pPr>
      <w:spacing w:after="120"/>
      <w:ind w:left="566"/>
    </w:pPr>
  </w:style>
  <w:style w:type="paragraph" w:styleId="Continuarlista3">
    <w:name w:val="List Continue 3"/>
    <w:basedOn w:val="Normal"/>
    <w:pPr>
      <w:spacing w:after="120"/>
      <w:ind w:left="849"/>
    </w:pPr>
  </w:style>
  <w:style w:type="paragraph" w:customStyle="1" w:styleId="Direccininterior">
    <w:name w:val="Dirección interior"/>
    <w:basedOn w:val="Normal"/>
  </w:style>
  <w:style w:type="paragraph" w:customStyle="1" w:styleId="Lneadereferencia">
    <w:name w:val="Línea de referencia"/>
    <w:basedOn w:val="Textoindependiente"/>
  </w:style>
  <w:style w:type="paragraph" w:styleId="Textodeglobo">
    <w:name w:val="Balloon Text"/>
    <w:basedOn w:val="Normal"/>
    <w:semiHidden/>
    <w:rPr>
      <w:rFonts w:ascii="Tahoma" w:hAnsi="Tahoma" w:cs="Tahoma"/>
      <w:sz w:val="16"/>
      <w:szCs w:val="16"/>
    </w:rPr>
  </w:style>
  <w:style w:type="table" w:styleId="Tablabsica1">
    <w:name w:val="Table Simple 1"/>
    <w:basedOn w:val="Tablanormal"/>
    <w:rsid w:val="00DB648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
    <w:name w:val="Table Grid"/>
    <w:basedOn w:val="Tablanormal"/>
    <w:rsid w:val="00EB4D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C2E3D"/>
    <w:pPr>
      <w:ind w:left="720"/>
      <w:contextualSpacing/>
    </w:pPr>
  </w:style>
  <w:style w:type="character" w:customStyle="1" w:styleId="PiedepginaCar">
    <w:name w:val="Pie de página Car"/>
    <w:link w:val="Piedepgina"/>
    <w:uiPriority w:val="99"/>
    <w:rsid w:val="006C26D7"/>
    <w:rPr>
      <w:rFonts w:ascii="Courier New" w:hAnsi="Courier New"/>
      <w:sz w:val="24"/>
      <w:lang w:val="es-ES_tradnl" w:eastAsia="es-ES"/>
    </w:rPr>
  </w:style>
  <w:style w:type="character" w:customStyle="1" w:styleId="EncabezadoCar">
    <w:name w:val="Encabezado Car"/>
    <w:link w:val="Encabezado"/>
    <w:uiPriority w:val="99"/>
    <w:rsid w:val="006C26D7"/>
    <w:rPr>
      <w:rFonts w:ascii="Courier New" w:hAnsi="Courier New"/>
      <w:sz w:val="24"/>
      <w:lang w:val="es-ES_tradnl" w:eastAsia="es-ES"/>
    </w:rPr>
  </w:style>
  <w:style w:type="paragraph" w:customStyle="1" w:styleId="Text1">
    <w:name w:val="Text 1"/>
    <w:basedOn w:val="Normal"/>
    <w:rsid w:val="006C3D8B"/>
    <w:pPr>
      <w:spacing w:after="240"/>
      <w:ind w:left="482"/>
    </w:pPr>
    <w:rPr>
      <w:lang w:eastAsia="en-GB"/>
    </w:rPr>
  </w:style>
  <w:style w:type="paragraph" w:customStyle="1" w:styleId="Default">
    <w:name w:val="Default"/>
    <w:rsid w:val="00D63781"/>
    <w:pPr>
      <w:autoSpaceDE w:val="0"/>
      <w:autoSpaceDN w:val="0"/>
      <w:adjustRightInd w:val="0"/>
      <w:spacing w:after="160" w:line="252" w:lineRule="auto"/>
      <w:jc w:val="both"/>
    </w:pPr>
    <w:rPr>
      <w:rFonts w:ascii="Arial" w:eastAsia="Calibri" w:hAnsi="Arial" w:cs="Arial"/>
      <w:color w:val="000000"/>
      <w:sz w:val="24"/>
      <w:szCs w:val="24"/>
      <w:lang w:eastAsia="en-US"/>
    </w:rPr>
  </w:style>
  <w:style w:type="character" w:customStyle="1" w:styleId="Ttulo1Car">
    <w:name w:val="Título 1 Car"/>
    <w:link w:val="Ttulo1"/>
    <w:uiPriority w:val="9"/>
    <w:rsid w:val="00C02534"/>
    <w:rPr>
      <w:rFonts w:ascii="Times New Roman" w:eastAsia="SimSun" w:hAnsi="Times New Roman" w:cs="Times New Roman"/>
      <w:b/>
      <w:bCs/>
      <w:caps/>
      <w:spacing w:val="4"/>
      <w:sz w:val="24"/>
      <w:szCs w:val="28"/>
    </w:rPr>
  </w:style>
  <w:style w:type="character" w:customStyle="1" w:styleId="Ttulo2Car">
    <w:name w:val="Título 2 Car"/>
    <w:link w:val="Ttulo2"/>
    <w:uiPriority w:val="9"/>
    <w:rsid w:val="00ED7560"/>
    <w:rPr>
      <w:rFonts w:ascii="Times New Roman" w:eastAsia="SimSun" w:hAnsi="Times New Roman"/>
      <w:b/>
      <w:bCs/>
      <w:caps/>
      <w:sz w:val="22"/>
      <w:szCs w:val="28"/>
    </w:rPr>
  </w:style>
  <w:style w:type="character" w:customStyle="1" w:styleId="Ttulo3Car">
    <w:name w:val="Título 3 Car"/>
    <w:link w:val="Ttulo3"/>
    <w:uiPriority w:val="9"/>
    <w:rsid w:val="0035767A"/>
    <w:rPr>
      <w:rFonts w:ascii="Times New Roman" w:eastAsia="SimSun" w:hAnsi="Times New Roman"/>
      <w:b/>
      <w:caps/>
      <w:spacing w:val="4"/>
      <w:sz w:val="22"/>
      <w:szCs w:val="24"/>
    </w:rPr>
  </w:style>
  <w:style w:type="character" w:customStyle="1" w:styleId="Ttulo4Car">
    <w:name w:val="Título 4 Car"/>
    <w:link w:val="Ttulo4"/>
    <w:uiPriority w:val="9"/>
    <w:rsid w:val="003F6909"/>
    <w:rPr>
      <w:rFonts w:ascii="Times New Roman" w:eastAsia="SimSun" w:hAnsi="Times New Roman"/>
      <w:b/>
      <w:caps/>
      <w:spacing w:val="4"/>
      <w:sz w:val="22"/>
      <w:szCs w:val="24"/>
    </w:rPr>
  </w:style>
  <w:style w:type="character" w:customStyle="1" w:styleId="Ttulo5Car">
    <w:name w:val="Título 5 Car"/>
    <w:link w:val="Ttulo5"/>
    <w:uiPriority w:val="9"/>
    <w:rsid w:val="007B420B"/>
    <w:rPr>
      <w:rFonts w:ascii="Times New Roman" w:eastAsia="SimSun" w:hAnsi="Times New Roman"/>
      <w:b/>
      <w:caps/>
      <w:spacing w:val="4"/>
      <w:sz w:val="22"/>
      <w:szCs w:val="24"/>
    </w:rPr>
  </w:style>
  <w:style w:type="character" w:customStyle="1" w:styleId="Ttulo6Car">
    <w:name w:val="Título 6 Car"/>
    <w:link w:val="Ttulo6"/>
    <w:uiPriority w:val="9"/>
    <w:rsid w:val="00C02534"/>
    <w:rPr>
      <w:rFonts w:ascii="Calibri Light" w:eastAsia="SimSun" w:hAnsi="Calibri Light" w:cs="Times New Roman"/>
      <w:b/>
      <w:bCs/>
      <w:i/>
      <w:iCs/>
    </w:rPr>
  </w:style>
  <w:style w:type="character" w:customStyle="1" w:styleId="Ttulo7Car">
    <w:name w:val="Título 7 Car"/>
    <w:link w:val="Ttulo7"/>
    <w:uiPriority w:val="9"/>
    <w:rsid w:val="00C02534"/>
    <w:rPr>
      <w:i/>
      <w:iCs/>
    </w:rPr>
  </w:style>
  <w:style w:type="character" w:customStyle="1" w:styleId="Ttulo8Car">
    <w:name w:val="Título 8 Car"/>
    <w:link w:val="Ttulo8"/>
    <w:uiPriority w:val="9"/>
    <w:rsid w:val="00C02534"/>
    <w:rPr>
      <w:b/>
      <w:bCs/>
    </w:rPr>
  </w:style>
  <w:style w:type="character" w:customStyle="1" w:styleId="Ttulo9Car">
    <w:name w:val="Título 9 Car"/>
    <w:link w:val="Ttulo9"/>
    <w:uiPriority w:val="9"/>
    <w:rsid w:val="003F6909"/>
    <w:rPr>
      <w:rFonts w:ascii="Times New Roman" w:hAnsi="Times New Roman"/>
      <w:b/>
      <w:iCs/>
      <w:sz w:val="22"/>
      <w:szCs w:val="22"/>
    </w:rPr>
  </w:style>
  <w:style w:type="paragraph" w:styleId="Descripcin">
    <w:name w:val="caption"/>
    <w:basedOn w:val="Normal"/>
    <w:next w:val="Normal"/>
    <w:uiPriority w:val="35"/>
    <w:semiHidden/>
    <w:unhideWhenUsed/>
    <w:qFormat/>
    <w:rsid w:val="00C02534"/>
    <w:rPr>
      <w:b/>
      <w:bCs/>
      <w:sz w:val="18"/>
      <w:szCs w:val="18"/>
    </w:rPr>
  </w:style>
  <w:style w:type="paragraph" w:styleId="Ttulo">
    <w:name w:val="Title"/>
    <w:basedOn w:val="Normal"/>
    <w:next w:val="Normal"/>
    <w:link w:val="TtuloCar"/>
    <w:uiPriority w:val="10"/>
    <w:qFormat/>
    <w:rsid w:val="00C02534"/>
    <w:pPr>
      <w:spacing w:after="0" w:line="240" w:lineRule="auto"/>
      <w:contextualSpacing/>
      <w:jc w:val="center"/>
    </w:pPr>
    <w:rPr>
      <w:rFonts w:ascii="Calibri Light" w:eastAsia="SimSun" w:hAnsi="Calibri Light"/>
      <w:b/>
      <w:bCs/>
      <w:spacing w:val="-7"/>
      <w:sz w:val="48"/>
      <w:szCs w:val="48"/>
    </w:rPr>
  </w:style>
  <w:style w:type="character" w:customStyle="1" w:styleId="TtuloCar">
    <w:name w:val="Título Car"/>
    <w:link w:val="Ttulo"/>
    <w:uiPriority w:val="10"/>
    <w:rsid w:val="00C02534"/>
    <w:rPr>
      <w:rFonts w:ascii="Calibri Light" w:eastAsia="SimSun" w:hAnsi="Calibri Light" w:cs="Times New Roman"/>
      <w:b/>
      <w:bCs/>
      <w:spacing w:val="-7"/>
      <w:sz w:val="48"/>
      <w:szCs w:val="48"/>
    </w:rPr>
  </w:style>
  <w:style w:type="paragraph" w:styleId="Subttulo">
    <w:name w:val="Subtitle"/>
    <w:basedOn w:val="Normal"/>
    <w:next w:val="Normal"/>
    <w:link w:val="SubttuloCar"/>
    <w:uiPriority w:val="11"/>
    <w:qFormat/>
    <w:rsid w:val="00C02534"/>
    <w:pPr>
      <w:numPr>
        <w:ilvl w:val="1"/>
      </w:numPr>
      <w:spacing w:after="240"/>
      <w:jc w:val="center"/>
    </w:pPr>
    <w:rPr>
      <w:rFonts w:ascii="Calibri Light" w:eastAsia="SimSun" w:hAnsi="Calibri Light"/>
      <w:sz w:val="24"/>
      <w:szCs w:val="24"/>
    </w:rPr>
  </w:style>
  <w:style w:type="character" w:customStyle="1" w:styleId="SubttuloCar">
    <w:name w:val="Subtítulo Car"/>
    <w:link w:val="Subttulo"/>
    <w:uiPriority w:val="11"/>
    <w:rsid w:val="00C02534"/>
    <w:rPr>
      <w:rFonts w:ascii="Calibri Light" w:eastAsia="SimSun" w:hAnsi="Calibri Light" w:cs="Times New Roman"/>
      <w:sz w:val="24"/>
      <w:szCs w:val="24"/>
    </w:rPr>
  </w:style>
  <w:style w:type="character" w:styleId="Textoennegrita">
    <w:name w:val="Strong"/>
    <w:uiPriority w:val="22"/>
    <w:qFormat/>
    <w:rsid w:val="00C02534"/>
    <w:rPr>
      <w:b/>
      <w:bCs/>
      <w:color w:val="auto"/>
    </w:rPr>
  </w:style>
  <w:style w:type="character" w:styleId="nfasis">
    <w:name w:val="Emphasis"/>
    <w:uiPriority w:val="20"/>
    <w:qFormat/>
    <w:rsid w:val="00C02534"/>
    <w:rPr>
      <w:i/>
      <w:iCs/>
      <w:color w:val="auto"/>
    </w:rPr>
  </w:style>
  <w:style w:type="paragraph" w:styleId="Sinespaciado">
    <w:name w:val="No Spacing"/>
    <w:uiPriority w:val="1"/>
    <w:qFormat/>
    <w:rsid w:val="00C02534"/>
    <w:pPr>
      <w:jc w:val="both"/>
    </w:pPr>
    <w:rPr>
      <w:sz w:val="22"/>
      <w:szCs w:val="22"/>
    </w:rPr>
  </w:style>
  <w:style w:type="paragraph" w:styleId="Cita">
    <w:name w:val="Quote"/>
    <w:basedOn w:val="Normal"/>
    <w:next w:val="Normal"/>
    <w:link w:val="CitaCar"/>
    <w:uiPriority w:val="29"/>
    <w:qFormat/>
    <w:rsid w:val="00C02534"/>
    <w:pPr>
      <w:spacing w:before="200" w:line="264" w:lineRule="auto"/>
      <w:ind w:left="864" w:right="864"/>
      <w:jc w:val="center"/>
    </w:pPr>
    <w:rPr>
      <w:rFonts w:ascii="Calibri Light" w:eastAsia="SimSun" w:hAnsi="Calibri Light"/>
      <w:i/>
      <w:iCs/>
      <w:sz w:val="24"/>
      <w:szCs w:val="24"/>
    </w:rPr>
  </w:style>
  <w:style w:type="character" w:customStyle="1" w:styleId="CitaCar">
    <w:name w:val="Cita Car"/>
    <w:link w:val="Cita"/>
    <w:uiPriority w:val="29"/>
    <w:rsid w:val="00C02534"/>
    <w:rPr>
      <w:rFonts w:ascii="Calibri Light" w:eastAsia="SimSun" w:hAnsi="Calibri Light" w:cs="Times New Roman"/>
      <w:i/>
      <w:iCs/>
      <w:sz w:val="24"/>
      <w:szCs w:val="24"/>
    </w:rPr>
  </w:style>
  <w:style w:type="paragraph" w:styleId="Citadestacada">
    <w:name w:val="Intense Quote"/>
    <w:basedOn w:val="Normal"/>
    <w:next w:val="Normal"/>
    <w:link w:val="CitadestacadaCar"/>
    <w:uiPriority w:val="30"/>
    <w:qFormat/>
    <w:rsid w:val="00C02534"/>
    <w:pPr>
      <w:spacing w:before="100" w:beforeAutospacing="1" w:after="240"/>
      <w:ind w:left="936" w:right="936"/>
      <w:jc w:val="center"/>
    </w:pPr>
    <w:rPr>
      <w:rFonts w:ascii="Calibri Light" w:eastAsia="SimSun" w:hAnsi="Calibri Light"/>
      <w:sz w:val="26"/>
      <w:szCs w:val="26"/>
    </w:rPr>
  </w:style>
  <w:style w:type="character" w:customStyle="1" w:styleId="CitadestacadaCar">
    <w:name w:val="Cita destacada Car"/>
    <w:link w:val="Citadestacada"/>
    <w:uiPriority w:val="30"/>
    <w:rsid w:val="00C02534"/>
    <w:rPr>
      <w:rFonts w:ascii="Calibri Light" w:eastAsia="SimSun" w:hAnsi="Calibri Light" w:cs="Times New Roman"/>
      <w:sz w:val="26"/>
      <w:szCs w:val="26"/>
    </w:rPr>
  </w:style>
  <w:style w:type="character" w:styleId="nfasissutil">
    <w:name w:val="Subtle Emphasis"/>
    <w:uiPriority w:val="19"/>
    <w:qFormat/>
    <w:rsid w:val="00C02534"/>
    <w:rPr>
      <w:i/>
      <w:iCs/>
      <w:color w:val="auto"/>
    </w:rPr>
  </w:style>
  <w:style w:type="character" w:styleId="nfasisintenso">
    <w:name w:val="Intense Emphasis"/>
    <w:uiPriority w:val="21"/>
    <w:qFormat/>
    <w:rsid w:val="00C02534"/>
    <w:rPr>
      <w:b/>
      <w:bCs/>
      <w:i/>
      <w:iCs/>
      <w:color w:val="auto"/>
    </w:rPr>
  </w:style>
  <w:style w:type="character" w:styleId="Referenciasutil">
    <w:name w:val="Subtle Reference"/>
    <w:uiPriority w:val="31"/>
    <w:qFormat/>
    <w:rsid w:val="00C02534"/>
    <w:rPr>
      <w:smallCaps/>
      <w:color w:val="auto"/>
      <w:u w:val="single" w:color="7F7F7F"/>
    </w:rPr>
  </w:style>
  <w:style w:type="character" w:styleId="Referenciaintensa">
    <w:name w:val="Intense Reference"/>
    <w:uiPriority w:val="32"/>
    <w:qFormat/>
    <w:rsid w:val="00C02534"/>
    <w:rPr>
      <w:b/>
      <w:bCs/>
      <w:smallCaps/>
      <w:color w:val="auto"/>
      <w:u w:val="single"/>
    </w:rPr>
  </w:style>
  <w:style w:type="character" w:styleId="Ttulodellibro">
    <w:name w:val="Book Title"/>
    <w:uiPriority w:val="33"/>
    <w:qFormat/>
    <w:rsid w:val="00C02534"/>
    <w:rPr>
      <w:b/>
      <w:bCs/>
      <w:smallCaps/>
      <w:color w:val="auto"/>
    </w:rPr>
  </w:style>
  <w:style w:type="paragraph" w:styleId="TtuloTDC">
    <w:name w:val="TOC Heading"/>
    <w:basedOn w:val="Ttulo1"/>
    <w:next w:val="Normal"/>
    <w:uiPriority w:val="39"/>
    <w:unhideWhenUsed/>
    <w:qFormat/>
    <w:rsid w:val="00C02534"/>
    <w:pPr>
      <w:outlineLvl w:val="9"/>
    </w:pPr>
    <w:rPr>
      <w:rFonts w:ascii="Calibri Light" w:hAnsi="Calibri Light"/>
    </w:rPr>
  </w:style>
  <w:style w:type="character" w:styleId="Hipervnculo">
    <w:name w:val="Hyperlink"/>
    <w:uiPriority w:val="99"/>
    <w:unhideWhenUsed/>
    <w:rsid w:val="00C02534"/>
    <w:rPr>
      <w:color w:val="0563C1"/>
      <w:u w:val="single"/>
    </w:rPr>
  </w:style>
  <w:style w:type="character" w:styleId="Refdecomentario">
    <w:name w:val="annotation reference"/>
    <w:rsid w:val="009E37EB"/>
    <w:rPr>
      <w:sz w:val="16"/>
      <w:szCs w:val="16"/>
    </w:rPr>
  </w:style>
  <w:style w:type="paragraph" w:styleId="Textocomentario">
    <w:name w:val="annotation text"/>
    <w:basedOn w:val="Normal"/>
    <w:link w:val="TextocomentarioCar"/>
    <w:rsid w:val="009E37EB"/>
    <w:rPr>
      <w:sz w:val="20"/>
      <w:szCs w:val="20"/>
    </w:rPr>
  </w:style>
  <w:style w:type="character" w:customStyle="1" w:styleId="TextocomentarioCar">
    <w:name w:val="Texto comentario Car"/>
    <w:link w:val="Textocomentario"/>
    <w:rsid w:val="009E37EB"/>
    <w:rPr>
      <w:rFonts w:ascii="Times New Roman" w:hAnsi="Times New Roman"/>
    </w:rPr>
  </w:style>
  <w:style w:type="paragraph" w:styleId="Asuntodelcomentario">
    <w:name w:val="annotation subject"/>
    <w:basedOn w:val="Textocomentario"/>
    <w:next w:val="Textocomentario"/>
    <w:link w:val="AsuntodelcomentarioCar"/>
    <w:rsid w:val="009E37EB"/>
    <w:rPr>
      <w:b/>
      <w:bCs/>
    </w:rPr>
  </w:style>
  <w:style w:type="character" w:customStyle="1" w:styleId="AsuntodelcomentarioCar">
    <w:name w:val="Asunto del comentario Car"/>
    <w:link w:val="Asuntodelcomentario"/>
    <w:rsid w:val="009E37EB"/>
    <w:rPr>
      <w:rFonts w:ascii="Times New Roman" w:hAnsi="Times New Roman"/>
      <w:b/>
      <w:bCs/>
    </w:rPr>
  </w:style>
  <w:style w:type="paragraph" w:customStyle="1" w:styleId="Contenidodelatabla">
    <w:name w:val="Contenido de la tabla"/>
    <w:basedOn w:val="Normal"/>
    <w:rsid w:val="009C7B05"/>
    <w:pPr>
      <w:suppressLineNumbers/>
      <w:suppressAutoHyphens/>
      <w:spacing w:after="0" w:line="240" w:lineRule="auto"/>
      <w:jc w:val="left"/>
    </w:pPr>
    <w:rPr>
      <w:rFonts w:ascii="Liberation Serif" w:eastAsia="Droid Sans Fallback" w:hAnsi="Liberation Serif" w:cs="FreeSans"/>
      <w:kern w:val="1"/>
      <w:sz w:val="24"/>
      <w:szCs w:val="24"/>
      <w:lang w:eastAsia="zh-CN" w:bidi="hi-IN"/>
    </w:rPr>
  </w:style>
  <w:style w:type="paragraph" w:styleId="NormalWeb">
    <w:name w:val="Normal (Web)"/>
    <w:basedOn w:val="Normal"/>
    <w:uiPriority w:val="99"/>
    <w:unhideWhenUsed/>
    <w:rsid w:val="0046392A"/>
    <w:pPr>
      <w:spacing w:before="100" w:beforeAutospacing="1" w:after="100" w:afterAutospacing="1" w:line="240" w:lineRule="auto"/>
      <w:jc w:val="left"/>
    </w:pPr>
    <w:rPr>
      <w:sz w:val="24"/>
      <w:szCs w:val="24"/>
    </w:rPr>
  </w:style>
  <w:style w:type="character" w:customStyle="1" w:styleId="il">
    <w:name w:val="il"/>
    <w:rsid w:val="004639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2371">
      <w:bodyDiv w:val="1"/>
      <w:marLeft w:val="0"/>
      <w:marRight w:val="0"/>
      <w:marTop w:val="0"/>
      <w:marBottom w:val="0"/>
      <w:divBdr>
        <w:top w:val="none" w:sz="0" w:space="0" w:color="auto"/>
        <w:left w:val="none" w:sz="0" w:space="0" w:color="auto"/>
        <w:bottom w:val="none" w:sz="0" w:space="0" w:color="auto"/>
        <w:right w:val="none" w:sz="0" w:space="0" w:color="auto"/>
      </w:divBdr>
    </w:div>
    <w:div w:id="24525670">
      <w:bodyDiv w:val="1"/>
      <w:marLeft w:val="0"/>
      <w:marRight w:val="0"/>
      <w:marTop w:val="0"/>
      <w:marBottom w:val="0"/>
      <w:divBdr>
        <w:top w:val="none" w:sz="0" w:space="0" w:color="auto"/>
        <w:left w:val="none" w:sz="0" w:space="0" w:color="auto"/>
        <w:bottom w:val="none" w:sz="0" w:space="0" w:color="auto"/>
        <w:right w:val="none" w:sz="0" w:space="0" w:color="auto"/>
      </w:divBdr>
    </w:div>
    <w:div w:id="44767924">
      <w:bodyDiv w:val="1"/>
      <w:marLeft w:val="0"/>
      <w:marRight w:val="0"/>
      <w:marTop w:val="0"/>
      <w:marBottom w:val="0"/>
      <w:divBdr>
        <w:top w:val="none" w:sz="0" w:space="0" w:color="auto"/>
        <w:left w:val="none" w:sz="0" w:space="0" w:color="auto"/>
        <w:bottom w:val="none" w:sz="0" w:space="0" w:color="auto"/>
        <w:right w:val="none" w:sz="0" w:space="0" w:color="auto"/>
      </w:divBdr>
    </w:div>
    <w:div w:id="81609372">
      <w:bodyDiv w:val="1"/>
      <w:marLeft w:val="0"/>
      <w:marRight w:val="0"/>
      <w:marTop w:val="0"/>
      <w:marBottom w:val="0"/>
      <w:divBdr>
        <w:top w:val="none" w:sz="0" w:space="0" w:color="auto"/>
        <w:left w:val="none" w:sz="0" w:space="0" w:color="auto"/>
        <w:bottom w:val="none" w:sz="0" w:space="0" w:color="auto"/>
        <w:right w:val="none" w:sz="0" w:space="0" w:color="auto"/>
      </w:divBdr>
    </w:div>
    <w:div w:id="90588232">
      <w:bodyDiv w:val="1"/>
      <w:marLeft w:val="0"/>
      <w:marRight w:val="0"/>
      <w:marTop w:val="0"/>
      <w:marBottom w:val="0"/>
      <w:divBdr>
        <w:top w:val="none" w:sz="0" w:space="0" w:color="auto"/>
        <w:left w:val="none" w:sz="0" w:space="0" w:color="auto"/>
        <w:bottom w:val="none" w:sz="0" w:space="0" w:color="auto"/>
        <w:right w:val="none" w:sz="0" w:space="0" w:color="auto"/>
      </w:divBdr>
    </w:div>
    <w:div w:id="163396812">
      <w:bodyDiv w:val="1"/>
      <w:marLeft w:val="0"/>
      <w:marRight w:val="0"/>
      <w:marTop w:val="0"/>
      <w:marBottom w:val="0"/>
      <w:divBdr>
        <w:top w:val="none" w:sz="0" w:space="0" w:color="auto"/>
        <w:left w:val="none" w:sz="0" w:space="0" w:color="auto"/>
        <w:bottom w:val="none" w:sz="0" w:space="0" w:color="auto"/>
        <w:right w:val="none" w:sz="0" w:space="0" w:color="auto"/>
      </w:divBdr>
    </w:div>
    <w:div w:id="178588710">
      <w:bodyDiv w:val="1"/>
      <w:marLeft w:val="0"/>
      <w:marRight w:val="0"/>
      <w:marTop w:val="0"/>
      <w:marBottom w:val="0"/>
      <w:divBdr>
        <w:top w:val="none" w:sz="0" w:space="0" w:color="auto"/>
        <w:left w:val="none" w:sz="0" w:space="0" w:color="auto"/>
        <w:bottom w:val="none" w:sz="0" w:space="0" w:color="auto"/>
        <w:right w:val="none" w:sz="0" w:space="0" w:color="auto"/>
      </w:divBdr>
    </w:div>
    <w:div w:id="185218234">
      <w:bodyDiv w:val="1"/>
      <w:marLeft w:val="0"/>
      <w:marRight w:val="0"/>
      <w:marTop w:val="0"/>
      <w:marBottom w:val="0"/>
      <w:divBdr>
        <w:top w:val="none" w:sz="0" w:space="0" w:color="auto"/>
        <w:left w:val="none" w:sz="0" w:space="0" w:color="auto"/>
        <w:bottom w:val="none" w:sz="0" w:space="0" w:color="auto"/>
        <w:right w:val="none" w:sz="0" w:space="0" w:color="auto"/>
      </w:divBdr>
    </w:div>
    <w:div w:id="233202682">
      <w:bodyDiv w:val="1"/>
      <w:marLeft w:val="0"/>
      <w:marRight w:val="0"/>
      <w:marTop w:val="0"/>
      <w:marBottom w:val="0"/>
      <w:divBdr>
        <w:top w:val="none" w:sz="0" w:space="0" w:color="auto"/>
        <w:left w:val="none" w:sz="0" w:space="0" w:color="auto"/>
        <w:bottom w:val="none" w:sz="0" w:space="0" w:color="auto"/>
        <w:right w:val="none" w:sz="0" w:space="0" w:color="auto"/>
      </w:divBdr>
    </w:div>
    <w:div w:id="287857560">
      <w:bodyDiv w:val="1"/>
      <w:marLeft w:val="0"/>
      <w:marRight w:val="0"/>
      <w:marTop w:val="0"/>
      <w:marBottom w:val="0"/>
      <w:divBdr>
        <w:top w:val="none" w:sz="0" w:space="0" w:color="auto"/>
        <w:left w:val="none" w:sz="0" w:space="0" w:color="auto"/>
        <w:bottom w:val="none" w:sz="0" w:space="0" w:color="auto"/>
        <w:right w:val="none" w:sz="0" w:space="0" w:color="auto"/>
      </w:divBdr>
    </w:div>
    <w:div w:id="300308627">
      <w:bodyDiv w:val="1"/>
      <w:marLeft w:val="0"/>
      <w:marRight w:val="0"/>
      <w:marTop w:val="0"/>
      <w:marBottom w:val="0"/>
      <w:divBdr>
        <w:top w:val="none" w:sz="0" w:space="0" w:color="auto"/>
        <w:left w:val="none" w:sz="0" w:space="0" w:color="auto"/>
        <w:bottom w:val="none" w:sz="0" w:space="0" w:color="auto"/>
        <w:right w:val="none" w:sz="0" w:space="0" w:color="auto"/>
      </w:divBdr>
    </w:div>
    <w:div w:id="335695830">
      <w:bodyDiv w:val="1"/>
      <w:marLeft w:val="0"/>
      <w:marRight w:val="0"/>
      <w:marTop w:val="0"/>
      <w:marBottom w:val="0"/>
      <w:divBdr>
        <w:top w:val="none" w:sz="0" w:space="0" w:color="auto"/>
        <w:left w:val="none" w:sz="0" w:space="0" w:color="auto"/>
        <w:bottom w:val="none" w:sz="0" w:space="0" w:color="auto"/>
        <w:right w:val="none" w:sz="0" w:space="0" w:color="auto"/>
      </w:divBdr>
    </w:div>
    <w:div w:id="339818612">
      <w:bodyDiv w:val="1"/>
      <w:marLeft w:val="0"/>
      <w:marRight w:val="0"/>
      <w:marTop w:val="0"/>
      <w:marBottom w:val="0"/>
      <w:divBdr>
        <w:top w:val="none" w:sz="0" w:space="0" w:color="auto"/>
        <w:left w:val="none" w:sz="0" w:space="0" w:color="auto"/>
        <w:bottom w:val="none" w:sz="0" w:space="0" w:color="auto"/>
        <w:right w:val="none" w:sz="0" w:space="0" w:color="auto"/>
      </w:divBdr>
    </w:div>
    <w:div w:id="350957163">
      <w:bodyDiv w:val="1"/>
      <w:marLeft w:val="0"/>
      <w:marRight w:val="0"/>
      <w:marTop w:val="0"/>
      <w:marBottom w:val="0"/>
      <w:divBdr>
        <w:top w:val="none" w:sz="0" w:space="0" w:color="auto"/>
        <w:left w:val="none" w:sz="0" w:space="0" w:color="auto"/>
        <w:bottom w:val="none" w:sz="0" w:space="0" w:color="auto"/>
        <w:right w:val="none" w:sz="0" w:space="0" w:color="auto"/>
      </w:divBdr>
    </w:div>
    <w:div w:id="359474880">
      <w:bodyDiv w:val="1"/>
      <w:marLeft w:val="0"/>
      <w:marRight w:val="0"/>
      <w:marTop w:val="0"/>
      <w:marBottom w:val="0"/>
      <w:divBdr>
        <w:top w:val="none" w:sz="0" w:space="0" w:color="auto"/>
        <w:left w:val="none" w:sz="0" w:space="0" w:color="auto"/>
        <w:bottom w:val="none" w:sz="0" w:space="0" w:color="auto"/>
        <w:right w:val="none" w:sz="0" w:space="0" w:color="auto"/>
      </w:divBdr>
    </w:div>
    <w:div w:id="365299533">
      <w:bodyDiv w:val="1"/>
      <w:marLeft w:val="0"/>
      <w:marRight w:val="0"/>
      <w:marTop w:val="0"/>
      <w:marBottom w:val="0"/>
      <w:divBdr>
        <w:top w:val="none" w:sz="0" w:space="0" w:color="auto"/>
        <w:left w:val="none" w:sz="0" w:space="0" w:color="auto"/>
        <w:bottom w:val="none" w:sz="0" w:space="0" w:color="auto"/>
        <w:right w:val="none" w:sz="0" w:space="0" w:color="auto"/>
      </w:divBdr>
    </w:div>
    <w:div w:id="387459290">
      <w:bodyDiv w:val="1"/>
      <w:marLeft w:val="0"/>
      <w:marRight w:val="0"/>
      <w:marTop w:val="0"/>
      <w:marBottom w:val="0"/>
      <w:divBdr>
        <w:top w:val="none" w:sz="0" w:space="0" w:color="auto"/>
        <w:left w:val="none" w:sz="0" w:space="0" w:color="auto"/>
        <w:bottom w:val="none" w:sz="0" w:space="0" w:color="auto"/>
        <w:right w:val="none" w:sz="0" w:space="0" w:color="auto"/>
      </w:divBdr>
    </w:div>
    <w:div w:id="410125548">
      <w:bodyDiv w:val="1"/>
      <w:marLeft w:val="0"/>
      <w:marRight w:val="0"/>
      <w:marTop w:val="0"/>
      <w:marBottom w:val="0"/>
      <w:divBdr>
        <w:top w:val="none" w:sz="0" w:space="0" w:color="auto"/>
        <w:left w:val="none" w:sz="0" w:space="0" w:color="auto"/>
        <w:bottom w:val="none" w:sz="0" w:space="0" w:color="auto"/>
        <w:right w:val="none" w:sz="0" w:space="0" w:color="auto"/>
      </w:divBdr>
    </w:div>
    <w:div w:id="424688858">
      <w:bodyDiv w:val="1"/>
      <w:marLeft w:val="0"/>
      <w:marRight w:val="0"/>
      <w:marTop w:val="0"/>
      <w:marBottom w:val="0"/>
      <w:divBdr>
        <w:top w:val="none" w:sz="0" w:space="0" w:color="auto"/>
        <w:left w:val="none" w:sz="0" w:space="0" w:color="auto"/>
        <w:bottom w:val="none" w:sz="0" w:space="0" w:color="auto"/>
        <w:right w:val="none" w:sz="0" w:space="0" w:color="auto"/>
      </w:divBdr>
    </w:div>
    <w:div w:id="442850745">
      <w:bodyDiv w:val="1"/>
      <w:marLeft w:val="0"/>
      <w:marRight w:val="0"/>
      <w:marTop w:val="0"/>
      <w:marBottom w:val="0"/>
      <w:divBdr>
        <w:top w:val="none" w:sz="0" w:space="0" w:color="auto"/>
        <w:left w:val="none" w:sz="0" w:space="0" w:color="auto"/>
        <w:bottom w:val="none" w:sz="0" w:space="0" w:color="auto"/>
        <w:right w:val="none" w:sz="0" w:space="0" w:color="auto"/>
      </w:divBdr>
    </w:div>
    <w:div w:id="451286230">
      <w:bodyDiv w:val="1"/>
      <w:marLeft w:val="0"/>
      <w:marRight w:val="0"/>
      <w:marTop w:val="0"/>
      <w:marBottom w:val="0"/>
      <w:divBdr>
        <w:top w:val="none" w:sz="0" w:space="0" w:color="auto"/>
        <w:left w:val="none" w:sz="0" w:space="0" w:color="auto"/>
        <w:bottom w:val="none" w:sz="0" w:space="0" w:color="auto"/>
        <w:right w:val="none" w:sz="0" w:space="0" w:color="auto"/>
      </w:divBdr>
      <w:divsChild>
        <w:div w:id="1232078462">
          <w:marLeft w:val="0"/>
          <w:marRight w:val="0"/>
          <w:marTop w:val="0"/>
          <w:marBottom w:val="0"/>
          <w:divBdr>
            <w:top w:val="none" w:sz="0" w:space="0" w:color="auto"/>
            <w:left w:val="none" w:sz="0" w:space="0" w:color="auto"/>
            <w:bottom w:val="none" w:sz="0" w:space="0" w:color="auto"/>
            <w:right w:val="none" w:sz="0" w:space="0" w:color="auto"/>
          </w:divBdr>
          <w:divsChild>
            <w:div w:id="952051683">
              <w:marLeft w:val="0"/>
              <w:marRight w:val="0"/>
              <w:marTop w:val="0"/>
              <w:marBottom w:val="0"/>
              <w:divBdr>
                <w:top w:val="none" w:sz="0" w:space="0" w:color="auto"/>
                <w:left w:val="none" w:sz="0" w:space="0" w:color="auto"/>
                <w:bottom w:val="none" w:sz="0" w:space="0" w:color="auto"/>
                <w:right w:val="none" w:sz="0" w:space="0" w:color="auto"/>
              </w:divBdr>
            </w:div>
            <w:div w:id="1016469421">
              <w:marLeft w:val="0"/>
              <w:marRight w:val="0"/>
              <w:marTop w:val="0"/>
              <w:marBottom w:val="0"/>
              <w:divBdr>
                <w:top w:val="none" w:sz="0" w:space="0" w:color="auto"/>
                <w:left w:val="none" w:sz="0" w:space="0" w:color="auto"/>
                <w:bottom w:val="none" w:sz="0" w:space="0" w:color="auto"/>
                <w:right w:val="none" w:sz="0" w:space="0" w:color="auto"/>
              </w:divBdr>
            </w:div>
            <w:div w:id="1119253517">
              <w:marLeft w:val="0"/>
              <w:marRight w:val="0"/>
              <w:marTop w:val="0"/>
              <w:marBottom w:val="0"/>
              <w:divBdr>
                <w:top w:val="none" w:sz="0" w:space="0" w:color="auto"/>
                <w:left w:val="none" w:sz="0" w:space="0" w:color="auto"/>
                <w:bottom w:val="none" w:sz="0" w:space="0" w:color="auto"/>
                <w:right w:val="none" w:sz="0" w:space="0" w:color="auto"/>
              </w:divBdr>
            </w:div>
            <w:div w:id="1416393117">
              <w:marLeft w:val="0"/>
              <w:marRight w:val="0"/>
              <w:marTop w:val="0"/>
              <w:marBottom w:val="0"/>
              <w:divBdr>
                <w:top w:val="none" w:sz="0" w:space="0" w:color="auto"/>
                <w:left w:val="none" w:sz="0" w:space="0" w:color="auto"/>
                <w:bottom w:val="none" w:sz="0" w:space="0" w:color="auto"/>
                <w:right w:val="none" w:sz="0" w:space="0" w:color="auto"/>
              </w:divBdr>
            </w:div>
          </w:divsChild>
        </w:div>
        <w:div w:id="1532494254">
          <w:marLeft w:val="0"/>
          <w:marRight w:val="0"/>
          <w:marTop w:val="0"/>
          <w:marBottom w:val="0"/>
          <w:divBdr>
            <w:top w:val="none" w:sz="0" w:space="0" w:color="auto"/>
            <w:left w:val="none" w:sz="0" w:space="0" w:color="auto"/>
            <w:bottom w:val="none" w:sz="0" w:space="0" w:color="auto"/>
            <w:right w:val="none" w:sz="0" w:space="0" w:color="auto"/>
          </w:divBdr>
        </w:div>
        <w:div w:id="1841891610">
          <w:marLeft w:val="0"/>
          <w:marRight w:val="0"/>
          <w:marTop w:val="0"/>
          <w:marBottom w:val="0"/>
          <w:divBdr>
            <w:top w:val="none" w:sz="0" w:space="0" w:color="auto"/>
            <w:left w:val="none" w:sz="0" w:space="0" w:color="auto"/>
            <w:bottom w:val="none" w:sz="0" w:space="0" w:color="auto"/>
            <w:right w:val="none" w:sz="0" w:space="0" w:color="auto"/>
          </w:divBdr>
        </w:div>
      </w:divsChild>
    </w:div>
    <w:div w:id="461118520">
      <w:bodyDiv w:val="1"/>
      <w:marLeft w:val="0"/>
      <w:marRight w:val="0"/>
      <w:marTop w:val="0"/>
      <w:marBottom w:val="0"/>
      <w:divBdr>
        <w:top w:val="none" w:sz="0" w:space="0" w:color="auto"/>
        <w:left w:val="none" w:sz="0" w:space="0" w:color="auto"/>
        <w:bottom w:val="none" w:sz="0" w:space="0" w:color="auto"/>
        <w:right w:val="none" w:sz="0" w:space="0" w:color="auto"/>
      </w:divBdr>
    </w:div>
    <w:div w:id="493111887">
      <w:bodyDiv w:val="1"/>
      <w:marLeft w:val="0"/>
      <w:marRight w:val="0"/>
      <w:marTop w:val="0"/>
      <w:marBottom w:val="0"/>
      <w:divBdr>
        <w:top w:val="none" w:sz="0" w:space="0" w:color="auto"/>
        <w:left w:val="none" w:sz="0" w:space="0" w:color="auto"/>
        <w:bottom w:val="none" w:sz="0" w:space="0" w:color="auto"/>
        <w:right w:val="none" w:sz="0" w:space="0" w:color="auto"/>
      </w:divBdr>
    </w:div>
    <w:div w:id="562838031">
      <w:bodyDiv w:val="1"/>
      <w:marLeft w:val="0"/>
      <w:marRight w:val="0"/>
      <w:marTop w:val="0"/>
      <w:marBottom w:val="0"/>
      <w:divBdr>
        <w:top w:val="none" w:sz="0" w:space="0" w:color="auto"/>
        <w:left w:val="none" w:sz="0" w:space="0" w:color="auto"/>
        <w:bottom w:val="none" w:sz="0" w:space="0" w:color="auto"/>
        <w:right w:val="none" w:sz="0" w:space="0" w:color="auto"/>
      </w:divBdr>
    </w:div>
    <w:div w:id="568926658">
      <w:bodyDiv w:val="1"/>
      <w:marLeft w:val="0"/>
      <w:marRight w:val="0"/>
      <w:marTop w:val="0"/>
      <w:marBottom w:val="0"/>
      <w:divBdr>
        <w:top w:val="none" w:sz="0" w:space="0" w:color="auto"/>
        <w:left w:val="none" w:sz="0" w:space="0" w:color="auto"/>
        <w:bottom w:val="none" w:sz="0" w:space="0" w:color="auto"/>
        <w:right w:val="none" w:sz="0" w:space="0" w:color="auto"/>
      </w:divBdr>
    </w:div>
    <w:div w:id="572352260">
      <w:bodyDiv w:val="1"/>
      <w:marLeft w:val="0"/>
      <w:marRight w:val="0"/>
      <w:marTop w:val="0"/>
      <w:marBottom w:val="0"/>
      <w:divBdr>
        <w:top w:val="none" w:sz="0" w:space="0" w:color="auto"/>
        <w:left w:val="none" w:sz="0" w:space="0" w:color="auto"/>
        <w:bottom w:val="none" w:sz="0" w:space="0" w:color="auto"/>
        <w:right w:val="none" w:sz="0" w:space="0" w:color="auto"/>
      </w:divBdr>
    </w:div>
    <w:div w:id="592863421">
      <w:bodyDiv w:val="1"/>
      <w:marLeft w:val="0"/>
      <w:marRight w:val="0"/>
      <w:marTop w:val="0"/>
      <w:marBottom w:val="0"/>
      <w:divBdr>
        <w:top w:val="none" w:sz="0" w:space="0" w:color="auto"/>
        <w:left w:val="none" w:sz="0" w:space="0" w:color="auto"/>
        <w:bottom w:val="none" w:sz="0" w:space="0" w:color="auto"/>
        <w:right w:val="none" w:sz="0" w:space="0" w:color="auto"/>
      </w:divBdr>
    </w:div>
    <w:div w:id="609505513">
      <w:bodyDiv w:val="1"/>
      <w:marLeft w:val="0"/>
      <w:marRight w:val="0"/>
      <w:marTop w:val="0"/>
      <w:marBottom w:val="0"/>
      <w:divBdr>
        <w:top w:val="none" w:sz="0" w:space="0" w:color="auto"/>
        <w:left w:val="none" w:sz="0" w:space="0" w:color="auto"/>
        <w:bottom w:val="none" w:sz="0" w:space="0" w:color="auto"/>
        <w:right w:val="none" w:sz="0" w:space="0" w:color="auto"/>
      </w:divBdr>
    </w:div>
    <w:div w:id="665786169">
      <w:bodyDiv w:val="1"/>
      <w:marLeft w:val="0"/>
      <w:marRight w:val="0"/>
      <w:marTop w:val="0"/>
      <w:marBottom w:val="0"/>
      <w:divBdr>
        <w:top w:val="none" w:sz="0" w:space="0" w:color="auto"/>
        <w:left w:val="none" w:sz="0" w:space="0" w:color="auto"/>
        <w:bottom w:val="none" w:sz="0" w:space="0" w:color="auto"/>
        <w:right w:val="none" w:sz="0" w:space="0" w:color="auto"/>
      </w:divBdr>
    </w:div>
    <w:div w:id="679047356">
      <w:bodyDiv w:val="1"/>
      <w:marLeft w:val="0"/>
      <w:marRight w:val="0"/>
      <w:marTop w:val="0"/>
      <w:marBottom w:val="0"/>
      <w:divBdr>
        <w:top w:val="none" w:sz="0" w:space="0" w:color="auto"/>
        <w:left w:val="none" w:sz="0" w:space="0" w:color="auto"/>
        <w:bottom w:val="none" w:sz="0" w:space="0" w:color="auto"/>
        <w:right w:val="none" w:sz="0" w:space="0" w:color="auto"/>
      </w:divBdr>
    </w:div>
    <w:div w:id="686449487">
      <w:bodyDiv w:val="1"/>
      <w:marLeft w:val="0"/>
      <w:marRight w:val="0"/>
      <w:marTop w:val="0"/>
      <w:marBottom w:val="0"/>
      <w:divBdr>
        <w:top w:val="none" w:sz="0" w:space="0" w:color="auto"/>
        <w:left w:val="none" w:sz="0" w:space="0" w:color="auto"/>
        <w:bottom w:val="none" w:sz="0" w:space="0" w:color="auto"/>
        <w:right w:val="none" w:sz="0" w:space="0" w:color="auto"/>
      </w:divBdr>
    </w:div>
    <w:div w:id="688724938">
      <w:bodyDiv w:val="1"/>
      <w:marLeft w:val="0"/>
      <w:marRight w:val="0"/>
      <w:marTop w:val="0"/>
      <w:marBottom w:val="0"/>
      <w:divBdr>
        <w:top w:val="none" w:sz="0" w:space="0" w:color="auto"/>
        <w:left w:val="none" w:sz="0" w:space="0" w:color="auto"/>
        <w:bottom w:val="none" w:sz="0" w:space="0" w:color="auto"/>
        <w:right w:val="none" w:sz="0" w:space="0" w:color="auto"/>
      </w:divBdr>
    </w:div>
    <w:div w:id="689255326">
      <w:bodyDiv w:val="1"/>
      <w:marLeft w:val="0"/>
      <w:marRight w:val="0"/>
      <w:marTop w:val="0"/>
      <w:marBottom w:val="0"/>
      <w:divBdr>
        <w:top w:val="none" w:sz="0" w:space="0" w:color="auto"/>
        <w:left w:val="none" w:sz="0" w:space="0" w:color="auto"/>
        <w:bottom w:val="none" w:sz="0" w:space="0" w:color="auto"/>
        <w:right w:val="none" w:sz="0" w:space="0" w:color="auto"/>
      </w:divBdr>
    </w:div>
    <w:div w:id="692655171">
      <w:bodyDiv w:val="1"/>
      <w:marLeft w:val="0"/>
      <w:marRight w:val="0"/>
      <w:marTop w:val="0"/>
      <w:marBottom w:val="0"/>
      <w:divBdr>
        <w:top w:val="none" w:sz="0" w:space="0" w:color="auto"/>
        <w:left w:val="none" w:sz="0" w:space="0" w:color="auto"/>
        <w:bottom w:val="none" w:sz="0" w:space="0" w:color="auto"/>
        <w:right w:val="none" w:sz="0" w:space="0" w:color="auto"/>
      </w:divBdr>
    </w:div>
    <w:div w:id="699818052">
      <w:bodyDiv w:val="1"/>
      <w:marLeft w:val="0"/>
      <w:marRight w:val="0"/>
      <w:marTop w:val="0"/>
      <w:marBottom w:val="0"/>
      <w:divBdr>
        <w:top w:val="none" w:sz="0" w:space="0" w:color="auto"/>
        <w:left w:val="none" w:sz="0" w:space="0" w:color="auto"/>
        <w:bottom w:val="none" w:sz="0" w:space="0" w:color="auto"/>
        <w:right w:val="none" w:sz="0" w:space="0" w:color="auto"/>
      </w:divBdr>
    </w:div>
    <w:div w:id="701131049">
      <w:bodyDiv w:val="1"/>
      <w:marLeft w:val="0"/>
      <w:marRight w:val="0"/>
      <w:marTop w:val="0"/>
      <w:marBottom w:val="0"/>
      <w:divBdr>
        <w:top w:val="none" w:sz="0" w:space="0" w:color="auto"/>
        <w:left w:val="none" w:sz="0" w:space="0" w:color="auto"/>
        <w:bottom w:val="none" w:sz="0" w:space="0" w:color="auto"/>
        <w:right w:val="none" w:sz="0" w:space="0" w:color="auto"/>
      </w:divBdr>
    </w:div>
    <w:div w:id="705760276">
      <w:bodyDiv w:val="1"/>
      <w:marLeft w:val="0"/>
      <w:marRight w:val="0"/>
      <w:marTop w:val="0"/>
      <w:marBottom w:val="0"/>
      <w:divBdr>
        <w:top w:val="none" w:sz="0" w:space="0" w:color="auto"/>
        <w:left w:val="none" w:sz="0" w:space="0" w:color="auto"/>
        <w:bottom w:val="none" w:sz="0" w:space="0" w:color="auto"/>
        <w:right w:val="none" w:sz="0" w:space="0" w:color="auto"/>
      </w:divBdr>
    </w:div>
    <w:div w:id="715617745">
      <w:bodyDiv w:val="1"/>
      <w:marLeft w:val="0"/>
      <w:marRight w:val="0"/>
      <w:marTop w:val="0"/>
      <w:marBottom w:val="0"/>
      <w:divBdr>
        <w:top w:val="none" w:sz="0" w:space="0" w:color="auto"/>
        <w:left w:val="none" w:sz="0" w:space="0" w:color="auto"/>
        <w:bottom w:val="none" w:sz="0" w:space="0" w:color="auto"/>
        <w:right w:val="none" w:sz="0" w:space="0" w:color="auto"/>
      </w:divBdr>
    </w:div>
    <w:div w:id="727581137">
      <w:bodyDiv w:val="1"/>
      <w:marLeft w:val="0"/>
      <w:marRight w:val="0"/>
      <w:marTop w:val="0"/>
      <w:marBottom w:val="0"/>
      <w:divBdr>
        <w:top w:val="none" w:sz="0" w:space="0" w:color="auto"/>
        <w:left w:val="none" w:sz="0" w:space="0" w:color="auto"/>
        <w:bottom w:val="none" w:sz="0" w:space="0" w:color="auto"/>
        <w:right w:val="none" w:sz="0" w:space="0" w:color="auto"/>
      </w:divBdr>
    </w:div>
    <w:div w:id="730884760">
      <w:bodyDiv w:val="1"/>
      <w:marLeft w:val="0"/>
      <w:marRight w:val="0"/>
      <w:marTop w:val="0"/>
      <w:marBottom w:val="0"/>
      <w:divBdr>
        <w:top w:val="none" w:sz="0" w:space="0" w:color="auto"/>
        <w:left w:val="none" w:sz="0" w:space="0" w:color="auto"/>
        <w:bottom w:val="none" w:sz="0" w:space="0" w:color="auto"/>
        <w:right w:val="none" w:sz="0" w:space="0" w:color="auto"/>
      </w:divBdr>
    </w:div>
    <w:div w:id="732048723">
      <w:bodyDiv w:val="1"/>
      <w:marLeft w:val="0"/>
      <w:marRight w:val="0"/>
      <w:marTop w:val="0"/>
      <w:marBottom w:val="0"/>
      <w:divBdr>
        <w:top w:val="none" w:sz="0" w:space="0" w:color="auto"/>
        <w:left w:val="none" w:sz="0" w:space="0" w:color="auto"/>
        <w:bottom w:val="none" w:sz="0" w:space="0" w:color="auto"/>
        <w:right w:val="none" w:sz="0" w:space="0" w:color="auto"/>
      </w:divBdr>
    </w:div>
    <w:div w:id="734864791">
      <w:bodyDiv w:val="1"/>
      <w:marLeft w:val="0"/>
      <w:marRight w:val="0"/>
      <w:marTop w:val="0"/>
      <w:marBottom w:val="0"/>
      <w:divBdr>
        <w:top w:val="none" w:sz="0" w:space="0" w:color="auto"/>
        <w:left w:val="none" w:sz="0" w:space="0" w:color="auto"/>
        <w:bottom w:val="none" w:sz="0" w:space="0" w:color="auto"/>
        <w:right w:val="none" w:sz="0" w:space="0" w:color="auto"/>
      </w:divBdr>
    </w:div>
    <w:div w:id="740326635">
      <w:bodyDiv w:val="1"/>
      <w:marLeft w:val="0"/>
      <w:marRight w:val="0"/>
      <w:marTop w:val="0"/>
      <w:marBottom w:val="0"/>
      <w:divBdr>
        <w:top w:val="none" w:sz="0" w:space="0" w:color="auto"/>
        <w:left w:val="none" w:sz="0" w:space="0" w:color="auto"/>
        <w:bottom w:val="none" w:sz="0" w:space="0" w:color="auto"/>
        <w:right w:val="none" w:sz="0" w:space="0" w:color="auto"/>
      </w:divBdr>
    </w:div>
    <w:div w:id="751660499">
      <w:bodyDiv w:val="1"/>
      <w:marLeft w:val="0"/>
      <w:marRight w:val="0"/>
      <w:marTop w:val="0"/>
      <w:marBottom w:val="0"/>
      <w:divBdr>
        <w:top w:val="none" w:sz="0" w:space="0" w:color="auto"/>
        <w:left w:val="none" w:sz="0" w:space="0" w:color="auto"/>
        <w:bottom w:val="none" w:sz="0" w:space="0" w:color="auto"/>
        <w:right w:val="none" w:sz="0" w:space="0" w:color="auto"/>
      </w:divBdr>
    </w:div>
    <w:div w:id="774667716">
      <w:bodyDiv w:val="1"/>
      <w:marLeft w:val="0"/>
      <w:marRight w:val="0"/>
      <w:marTop w:val="0"/>
      <w:marBottom w:val="0"/>
      <w:divBdr>
        <w:top w:val="none" w:sz="0" w:space="0" w:color="auto"/>
        <w:left w:val="none" w:sz="0" w:space="0" w:color="auto"/>
        <w:bottom w:val="none" w:sz="0" w:space="0" w:color="auto"/>
        <w:right w:val="none" w:sz="0" w:space="0" w:color="auto"/>
      </w:divBdr>
    </w:div>
    <w:div w:id="780878714">
      <w:bodyDiv w:val="1"/>
      <w:marLeft w:val="0"/>
      <w:marRight w:val="0"/>
      <w:marTop w:val="0"/>
      <w:marBottom w:val="0"/>
      <w:divBdr>
        <w:top w:val="none" w:sz="0" w:space="0" w:color="auto"/>
        <w:left w:val="none" w:sz="0" w:space="0" w:color="auto"/>
        <w:bottom w:val="none" w:sz="0" w:space="0" w:color="auto"/>
        <w:right w:val="none" w:sz="0" w:space="0" w:color="auto"/>
      </w:divBdr>
    </w:div>
    <w:div w:id="826937056">
      <w:bodyDiv w:val="1"/>
      <w:marLeft w:val="0"/>
      <w:marRight w:val="0"/>
      <w:marTop w:val="0"/>
      <w:marBottom w:val="0"/>
      <w:divBdr>
        <w:top w:val="none" w:sz="0" w:space="0" w:color="auto"/>
        <w:left w:val="none" w:sz="0" w:space="0" w:color="auto"/>
        <w:bottom w:val="none" w:sz="0" w:space="0" w:color="auto"/>
        <w:right w:val="none" w:sz="0" w:space="0" w:color="auto"/>
      </w:divBdr>
    </w:div>
    <w:div w:id="836651621">
      <w:bodyDiv w:val="1"/>
      <w:marLeft w:val="0"/>
      <w:marRight w:val="0"/>
      <w:marTop w:val="0"/>
      <w:marBottom w:val="0"/>
      <w:divBdr>
        <w:top w:val="none" w:sz="0" w:space="0" w:color="auto"/>
        <w:left w:val="none" w:sz="0" w:space="0" w:color="auto"/>
        <w:bottom w:val="none" w:sz="0" w:space="0" w:color="auto"/>
        <w:right w:val="none" w:sz="0" w:space="0" w:color="auto"/>
      </w:divBdr>
    </w:div>
    <w:div w:id="856768305">
      <w:bodyDiv w:val="1"/>
      <w:marLeft w:val="0"/>
      <w:marRight w:val="0"/>
      <w:marTop w:val="0"/>
      <w:marBottom w:val="0"/>
      <w:divBdr>
        <w:top w:val="none" w:sz="0" w:space="0" w:color="auto"/>
        <w:left w:val="none" w:sz="0" w:space="0" w:color="auto"/>
        <w:bottom w:val="none" w:sz="0" w:space="0" w:color="auto"/>
        <w:right w:val="none" w:sz="0" w:space="0" w:color="auto"/>
      </w:divBdr>
    </w:div>
    <w:div w:id="893466329">
      <w:bodyDiv w:val="1"/>
      <w:marLeft w:val="0"/>
      <w:marRight w:val="0"/>
      <w:marTop w:val="0"/>
      <w:marBottom w:val="0"/>
      <w:divBdr>
        <w:top w:val="none" w:sz="0" w:space="0" w:color="auto"/>
        <w:left w:val="none" w:sz="0" w:space="0" w:color="auto"/>
        <w:bottom w:val="none" w:sz="0" w:space="0" w:color="auto"/>
        <w:right w:val="none" w:sz="0" w:space="0" w:color="auto"/>
      </w:divBdr>
    </w:div>
    <w:div w:id="926578508">
      <w:bodyDiv w:val="1"/>
      <w:marLeft w:val="0"/>
      <w:marRight w:val="0"/>
      <w:marTop w:val="0"/>
      <w:marBottom w:val="0"/>
      <w:divBdr>
        <w:top w:val="none" w:sz="0" w:space="0" w:color="auto"/>
        <w:left w:val="none" w:sz="0" w:space="0" w:color="auto"/>
        <w:bottom w:val="none" w:sz="0" w:space="0" w:color="auto"/>
        <w:right w:val="none" w:sz="0" w:space="0" w:color="auto"/>
      </w:divBdr>
    </w:div>
    <w:div w:id="938486091">
      <w:bodyDiv w:val="1"/>
      <w:marLeft w:val="0"/>
      <w:marRight w:val="0"/>
      <w:marTop w:val="0"/>
      <w:marBottom w:val="0"/>
      <w:divBdr>
        <w:top w:val="none" w:sz="0" w:space="0" w:color="auto"/>
        <w:left w:val="none" w:sz="0" w:space="0" w:color="auto"/>
        <w:bottom w:val="none" w:sz="0" w:space="0" w:color="auto"/>
        <w:right w:val="none" w:sz="0" w:space="0" w:color="auto"/>
      </w:divBdr>
    </w:div>
    <w:div w:id="943346248">
      <w:bodyDiv w:val="1"/>
      <w:marLeft w:val="0"/>
      <w:marRight w:val="0"/>
      <w:marTop w:val="0"/>
      <w:marBottom w:val="0"/>
      <w:divBdr>
        <w:top w:val="none" w:sz="0" w:space="0" w:color="auto"/>
        <w:left w:val="none" w:sz="0" w:space="0" w:color="auto"/>
        <w:bottom w:val="none" w:sz="0" w:space="0" w:color="auto"/>
        <w:right w:val="none" w:sz="0" w:space="0" w:color="auto"/>
      </w:divBdr>
    </w:div>
    <w:div w:id="947351999">
      <w:bodyDiv w:val="1"/>
      <w:marLeft w:val="0"/>
      <w:marRight w:val="0"/>
      <w:marTop w:val="0"/>
      <w:marBottom w:val="0"/>
      <w:divBdr>
        <w:top w:val="none" w:sz="0" w:space="0" w:color="auto"/>
        <w:left w:val="none" w:sz="0" w:space="0" w:color="auto"/>
        <w:bottom w:val="none" w:sz="0" w:space="0" w:color="auto"/>
        <w:right w:val="none" w:sz="0" w:space="0" w:color="auto"/>
      </w:divBdr>
    </w:div>
    <w:div w:id="949046659">
      <w:bodyDiv w:val="1"/>
      <w:marLeft w:val="0"/>
      <w:marRight w:val="0"/>
      <w:marTop w:val="0"/>
      <w:marBottom w:val="0"/>
      <w:divBdr>
        <w:top w:val="none" w:sz="0" w:space="0" w:color="auto"/>
        <w:left w:val="none" w:sz="0" w:space="0" w:color="auto"/>
        <w:bottom w:val="none" w:sz="0" w:space="0" w:color="auto"/>
        <w:right w:val="none" w:sz="0" w:space="0" w:color="auto"/>
      </w:divBdr>
    </w:div>
    <w:div w:id="969893536">
      <w:bodyDiv w:val="1"/>
      <w:marLeft w:val="0"/>
      <w:marRight w:val="0"/>
      <w:marTop w:val="0"/>
      <w:marBottom w:val="0"/>
      <w:divBdr>
        <w:top w:val="none" w:sz="0" w:space="0" w:color="auto"/>
        <w:left w:val="none" w:sz="0" w:space="0" w:color="auto"/>
        <w:bottom w:val="none" w:sz="0" w:space="0" w:color="auto"/>
        <w:right w:val="none" w:sz="0" w:space="0" w:color="auto"/>
      </w:divBdr>
    </w:div>
    <w:div w:id="973146163">
      <w:bodyDiv w:val="1"/>
      <w:marLeft w:val="0"/>
      <w:marRight w:val="0"/>
      <w:marTop w:val="0"/>
      <w:marBottom w:val="0"/>
      <w:divBdr>
        <w:top w:val="none" w:sz="0" w:space="0" w:color="auto"/>
        <w:left w:val="none" w:sz="0" w:space="0" w:color="auto"/>
        <w:bottom w:val="none" w:sz="0" w:space="0" w:color="auto"/>
        <w:right w:val="none" w:sz="0" w:space="0" w:color="auto"/>
      </w:divBdr>
    </w:div>
    <w:div w:id="997735094">
      <w:bodyDiv w:val="1"/>
      <w:marLeft w:val="0"/>
      <w:marRight w:val="0"/>
      <w:marTop w:val="0"/>
      <w:marBottom w:val="0"/>
      <w:divBdr>
        <w:top w:val="none" w:sz="0" w:space="0" w:color="auto"/>
        <w:left w:val="none" w:sz="0" w:space="0" w:color="auto"/>
        <w:bottom w:val="none" w:sz="0" w:space="0" w:color="auto"/>
        <w:right w:val="none" w:sz="0" w:space="0" w:color="auto"/>
      </w:divBdr>
    </w:div>
    <w:div w:id="1004623714">
      <w:bodyDiv w:val="1"/>
      <w:marLeft w:val="0"/>
      <w:marRight w:val="0"/>
      <w:marTop w:val="0"/>
      <w:marBottom w:val="0"/>
      <w:divBdr>
        <w:top w:val="none" w:sz="0" w:space="0" w:color="auto"/>
        <w:left w:val="none" w:sz="0" w:space="0" w:color="auto"/>
        <w:bottom w:val="none" w:sz="0" w:space="0" w:color="auto"/>
        <w:right w:val="none" w:sz="0" w:space="0" w:color="auto"/>
      </w:divBdr>
    </w:div>
    <w:div w:id="1006321129">
      <w:bodyDiv w:val="1"/>
      <w:marLeft w:val="0"/>
      <w:marRight w:val="0"/>
      <w:marTop w:val="0"/>
      <w:marBottom w:val="0"/>
      <w:divBdr>
        <w:top w:val="none" w:sz="0" w:space="0" w:color="auto"/>
        <w:left w:val="none" w:sz="0" w:space="0" w:color="auto"/>
        <w:bottom w:val="none" w:sz="0" w:space="0" w:color="auto"/>
        <w:right w:val="none" w:sz="0" w:space="0" w:color="auto"/>
      </w:divBdr>
    </w:div>
    <w:div w:id="1007516385">
      <w:bodyDiv w:val="1"/>
      <w:marLeft w:val="0"/>
      <w:marRight w:val="0"/>
      <w:marTop w:val="0"/>
      <w:marBottom w:val="0"/>
      <w:divBdr>
        <w:top w:val="none" w:sz="0" w:space="0" w:color="auto"/>
        <w:left w:val="none" w:sz="0" w:space="0" w:color="auto"/>
        <w:bottom w:val="none" w:sz="0" w:space="0" w:color="auto"/>
        <w:right w:val="none" w:sz="0" w:space="0" w:color="auto"/>
      </w:divBdr>
    </w:div>
    <w:div w:id="1015887566">
      <w:bodyDiv w:val="1"/>
      <w:marLeft w:val="0"/>
      <w:marRight w:val="0"/>
      <w:marTop w:val="0"/>
      <w:marBottom w:val="0"/>
      <w:divBdr>
        <w:top w:val="none" w:sz="0" w:space="0" w:color="auto"/>
        <w:left w:val="none" w:sz="0" w:space="0" w:color="auto"/>
        <w:bottom w:val="none" w:sz="0" w:space="0" w:color="auto"/>
        <w:right w:val="none" w:sz="0" w:space="0" w:color="auto"/>
      </w:divBdr>
    </w:div>
    <w:div w:id="1043405561">
      <w:bodyDiv w:val="1"/>
      <w:marLeft w:val="0"/>
      <w:marRight w:val="0"/>
      <w:marTop w:val="0"/>
      <w:marBottom w:val="0"/>
      <w:divBdr>
        <w:top w:val="none" w:sz="0" w:space="0" w:color="auto"/>
        <w:left w:val="none" w:sz="0" w:space="0" w:color="auto"/>
        <w:bottom w:val="none" w:sz="0" w:space="0" w:color="auto"/>
        <w:right w:val="none" w:sz="0" w:space="0" w:color="auto"/>
      </w:divBdr>
    </w:div>
    <w:div w:id="1044521394">
      <w:bodyDiv w:val="1"/>
      <w:marLeft w:val="0"/>
      <w:marRight w:val="0"/>
      <w:marTop w:val="0"/>
      <w:marBottom w:val="0"/>
      <w:divBdr>
        <w:top w:val="none" w:sz="0" w:space="0" w:color="auto"/>
        <w:left w:val="none" w:sz="0" w:space="0" w:color="auto"/>
        <w:bottom w:val="none" w:sz="0" w:space="0" w:color="auto"/>
        <w:right w:val="none" w:sz="0" w:space="0" w:color="auto"/>
      </w:divBdr>
    </w:div>
    <w:div w:id="1064065260">
      <w:bodyDiv w:val="1"/>
      <w:marLeft w:val="0"/>
      <w:marRight w:val="0"/>
      <w:marTop w:val="0"/>
      <w:marBottom w:val="0"/>
      <w:divBdr>
        <w:top w:val="none" w:sz="0" w:space="0" w:color="auto"/>
        <w:left w:val="none" w:sz="0" w:space="0" w:color="auto"/>
        <w:bottom w:val="none" w:sz="0" w:space="0" w:color="auto"/>
        <w:right w:val="none" w:sz="0" w:space="0" w:color="auto"/>
      </w:divBdr>
    </w:div>
    <w:div w:id="1066417064">
      <w:bodyDiv w:val="1"/>
      <w:marLeft w:val="0"/>
      <w:marRight w:val="0"/>
      <w:marTop w:val="0"/>
      <w:marBottom w:val="0"/>
      <w:divBdr>
        <w:top w:val="none" w:sz="0" w:space="0" w:color="auto"/>
        <w:left w:val="none" w:sz="0" w:space="0" w:color="auto"/>
        <w:bottom w:val="none" w:sz="0" w:space="0" w:color="auto"/>
        <w:right w:val="none" w:sz="0" w:space="0" w:color="auto"/>
      </w:divBdr>
    </w:div>
    <w:div w:id="1073355187">
      <w:bodyDiv w:val="1"/>
      <w:marLeft w:val="0"/>
      <w:marRight w:val="0"/>
      <w:marTop w:val="0"/>
      <w:marBottom w:val="0"/>
      <w:divBdr>
        <w:top w:val="none" w:sz="0" w:space="0" w:color="auto"/>
        <w:left w:val="none" w:sz="0" w:space="0" w:color="auto"/>
        <w:bottom w:val="none" w:sz="0" w:space="0" w:color="auto"/>
        <w:right w:val="none" w:sz="0" w:space="0" w:color="auto"/>
      </w:divBdr>
    </w:div>
    <w:div w:id="1083183166">
      <w:bodyDiv w:val="1"/>
      <w:marLeft w:val="0"/>
      <w:marRight w:val="0"/>
      <w:marTop w:val="0"/>
      <w:marBottom w:val="0"/>
      <w:divBdr>
        <w:top w:val="none" w:sz="0" w:space="0" w:color="auto"/>
        <w:left w:val="none" w:sz="0" w:space="0" w:color="auto"/>
        <w:bottom w:val="none" w:sz="0" w:space="0" w:color="auto"/>
        <w:right w:val="none" w:sz="0" w:space="0" w:color="auto"/>
      </w:divBdr>
    </w:div>
    <w:div w:id="1108618941">
      <w:bodyDiv w:val="1"/>
      <w:marLeft w:val="0"/>
      <w:marRight w:val="0"/>
      <w:marTop w:val="0"/>
      <w:marBottom w:val="0"/>
      <w:divBdr>
        <w:top w:val="none" w:sz="0" w:space="0" w:color="auto"/>
        <w:left w:val="none" w:sz="0" w:space="0" w:color="auto"/>
        <w:bottom w:val="none" w:sz="0" w:space="0" w:color="auto"/>
        <w:right w:val="none" w:sz="0" w:space="0" w:color="auto"/>
      </w:divBdr>
    </w:div>
    <w:div w:id="1121607552">
      <w:bodyDiv w:val="1"/>
      <w:marLeft w:val="0"/>
      <w:marRight w:val="0"/>
      <w:marTop w:val="0"/>
      <w:marBottom w:val="0"/>
      <w:divBdr>
        <w:top w:val="none" w:sz="0" w:space="0" w:color="auto"/>
        <w:left w:val="none" w:sz="0" w:space="0" w:color="auto"/>
        <w:bottom w:val="none" w:sz="0" w:space="0" w:color="auto"/>
        <w:right w:val="none" w:sz="0" w:space="0" w:color="auto"/>
      </w:divBdr>
    </w:div>
    <w:div w:id="1183589834">
      <w:bodyDiv w:val="1"/>
      <w:marLeft w:val="0"/>
      <w:marRight w:val="0"/>
      <w:marTop w:val="0"/>
      <w:marBottom w:val="0"/>
      <w:divBdr>
        <w:top w:val="none" w:sz="0" w:space="0" w:color="auto"/>
        <w:left w:val="none" w:sz="0" w:space="0" w:color="auto"/>
        <w:bottom w:val="none" w:sz="0" w:space="0" w:color="auto"/>
        <w:right w:val="none" w:sz="0" w:space="0" w:color="auto"/>
      </w:divBdr>
    </w:div>
    <w:div w:id="1191410007">
      <w:bodyDiv w:val="1"/>
      <w:marLeft w:val="0"/>
      <w:marRight w:val="0"/>
      <w:marTop w:val="0"/>
      <w:marBottom w:val="0"/>
      <w:divBdr>
        <w:top w:val="none" w:sz="0" w:space="0" w:color="auto"/>
        <w:left w:val="none" w:sz="0" w:space="0" w:color="auto"/>
        <w:bottom w:val="none" w:sz="0" w:space="0" w:color="auto"/>
        <w:right w:val="none" w:sz="0" w:space="0" w:color="auto"/>
      </w:divBdr>
    </w:div>
    <w:div w:id="1199467505">
      <w:bodyDiv w:val="1"/>
      <w:marLeft w:val="0"/>
      <w:marRight w:val="0"/>
      <w:marTop w:val="0"/>
      <w:marBottom w:val="0"/>
      <w:divBdr>
        <w:top w:val="none" w:sz="0" w:space="0" w:color="auto"/>
        <w:left w:val="none" w:sz="0" w:space="0" w:color="auto"/>
        <w:bottom w:val="none" w:sz="0" w:space="0" w:color="auto"/>
        <w:right w:val="none" w:sz="0" w:space="0" w:color="auto"/>
      </w:divBdr>
    </w:div>
    <w:div w:id="1208109688">
      <w:bodyDiv w:val="1"/>
      <w:marLeft w:val="0"/>
      <w:marRight w:val="0"/>
      <w:marTop w:val="0"/>
      <w:marBottom w:val="0"/>
      <w:divBdr>
        <w:top w:val="none" w:sz="0" w:space="0" w:color="auto"/>
        <w:left w:val="none" w:sz="0" w:space="0" w:color="auto"/>
        <w:bottom w:val="none" w:sz="0" w:space="0" w:color="auto"/>
        <w:right w:val="none" w:sz="0" w:space="0" w:color="auto"/>
      </w:divBdr>
    </w:div>
    <w:div w:id="1228421051">
      <w:bodyDiv w:val="1"/>
      <w:marLeft w:val="0"/>
      <w:marRight w:val="0"/>
      <w:marTop w:val="0"/>
      <w:marBottom w:val="0"/>
      <w:divBdr>
        <w:top w:val="none" w:sz="0" w:space="0" w:color="auto"/>
        <w:left w:val="none" w:sz="0" w:space="0" w:color="auto"/>
        <w:bottom w:val="none" w:sz="0" w:space="0" w:color="auto"/>
        <w:right w:val="none" w:sz="0" w:space="0" w:color="auto"/>
      </w:divBdr>
    </w:div>
    <w:div w:id="1268848131">
      <w:bodyDiv w:val="1"/>
      <w:marLeft w:val="0"/>
      <w:marRight w:val="0"/>
      <w:marTop w:val="0"/>
      <w:marBottom w:val="0"/>
      <w:divBdr>
        <w:top w:val="none" w:sz="0" w:space="0" w:color="auto"/>
        <w:left w:val="none" w:sz="0" w:space="0" w:color="auto"/>
        <w:bottom w:val="none" w:sz="0" w:space="0" w:color="auto"/>
        <w:right w:val="none" w:sz="0" w:space="0" w:color="auto"/>
      </w:divBdr>
    </w:div>
    <w:div w:id="1296444608">
      <w:bodyDiv w:val="1"/>
      <w:marLeft w:val="0"/>
      <w:marRight w:val="0"/>
      <w:marTop w:val="0"/>
      <w:marBottom w:val="0"/>
      <w:divBdr>
        <w:top w:val="none" w:sz="0" w:space="0" w:color="auto"/>
        <w:left w:val="none" w:sz="0" w:space="0" w:color="auto"/>
        <w:bottom w:val="none" w:sz="0" w:space="0" w:color="auto"/>
        <w:right w:val="none" w:sz="0" w:space="0" w:color="auto"/>
      </w:divBdr>
    </w:div>
    <w:div w:id="1301303485">
      <w:bodyDiv w:val="1"/>
      <w:marLeft w:val="0"/>
      <w:marRight w:val="0"/>
      <w:marTop w:val="0"/>
      <w:marBottom w:val="0"/>
      <w:divBdr>
        <w:top w:val="none" w:sz="0" w:space="0" w:color="auto"/>
        <w:left w:val="none" w:sz="0" w:space="0" w:color="auto"/>
        <w:bottom w:val="none" w:sz="0" w:space="0" w:color="auto"/>
        <w:right w:val="none" w:sz="0" w:space="0" w:color="auto"/>
      </w:divBdr>
    </w:div>
    <w:div w:id="1322584463">
      <w:bodyDiv w:val="1"/>
      <w:marLeft w:val="0"/>
      <w:marRight w:val="0"/>
      <w:marTop w:val="0"/>
      <w:marBottom w:val="0"/>
      <w:divBdr>
        <w:top w:val="none" w:sz="0" w:space="0" w:color="auto"/>
        <w:left w:val="none" w:sz="0" w:space="0" w:color="auto"/>
        <w:bottom w:val="none" w:sz="0" w:space="0" w:color="auto"/>
        <w:right w:val="none" w:sz="0" w:space="0" w:color="auto"/>
      </w:divBdr>
    </w:div>
    <w:div w:id="1350570213">
      <w:bodyDiv w:val="1"/>
      <w:marLeft w:val="0"/>
      <w:marRight w:val="0"/>
      <w:marTop w:val="0"/>
      <w:marBottom w:val="0"/>
      <w:divBdr>
        <w:top w:val="none" w:sz="0" w:space="0" w:color="auto"/>
        <w:left w:val="none" w:sz="0" w:space="0" w:color="auto"/>
        <w:bottom w:val="none" w:sz="0" w:space="0" w:color="auto"/>
        <w:right w:val="none" w:sz="0" w:space="0" w:color="auto"/>
      </w:divBdr>
    </w:div>
    <w:div w:id="1361396537">
      <w:bodyDiv w:val="1"/>
      <w:marLeft w:val="0"/>
      <w:marRight w:val="0"/>
      <w:marTop w:val="0"/>
      <w:marBottom w:val="0"/>
      <w:divBdr>
        <w:top w:val="none" w:sz="0" w:space="0" w:color="auto"/>
        <w:left w:val="none" w:sz="0" w:space="0" w:color="auto"/>
        <w:bottom w:val="none" w:sz="0" w:space="0" w:color="auto"/>
        <w:right w:val="none" w:sz="0" w:space="0" w:color="auto"/>
      </w:divBdr>
    </w:div>
    <w:div w:id="1376156520">
      <w:bodyDiv w:val="1"/>
      <w:marLeft w:val="0"/>
      <w:marRight w:val="0"/>
      <w:marTop w:val="0"/>
      <w:marBottom w:val="0"/>
      <w:divBdr>
        <w:top w:val="none" w:sz="0" w:space="0" w:color="auto"/>
        <w:left w:val="none" w:sz="0" w:space="0" w:color="auto"/>
        <w:bottom w:val="none" w:sz="0" w:space="0" w:color="auto"/>
        <w:right w:val="none" w:sz="0" w:space="0" w:color="auto"/>
      </w:divBdr>
    </w:div>
    <w:div w:id="1378701517">
      <w:bodyDiv w:val="1"/>
      <w:marLeft w:val="0"/>
      <w:marRight w:val="0"/>
      <w:marTop w:val="0"/>
      <w:marBottom w:val="0"/>
      <w:divBdr>
        <w:top w:val="none" w:sz="0" w:space="0" w:color="auto"/>
        <w:left w:val="none" w:sz="0" w:space="0" w:color="auto"/>
        <w:bottom w:val="none" w:sz="0" w:space="0" w:color="auto"/>
        <w:right w:val="none" w:sz="0" w:space="0" w:color="auto"/>
      </w:divBdr>
    </w:div>
    <w:div w:id="1379472620">
      <w:bodyDiv w:val="1"/>
      <w:marLeft w:val="0"/>
      <w:marRight w:val="0"/>
      <w:marTop w:val="0"/>
      <w:marBottom w:val="0"/>
      <w:divBdr>
        <w:top w:val="none" w:sz="0" w:space="0" w:color="auto"/>
        <w:left w:val="none" w:sz="0" w:space="0" w:color="auto"/>
        <w:bottom w:val="none" w:sz="0" w:space="0" w:color="auto"/>
        <w:right w:val="none" w:sz="0" w:space="0" w:color="auto"/>
      </w:divBdr>
    </w:div>
    <w:div w:id="1395852712">
      <w:bodyDiv w:val="1"/>
      <w:marLeft w:val="0"/>
      <w:marRight w:val="0"/>
      <w:marTop w:val="0"/>
      <w:marBottom w:val="0"/>
      <w:divBdr>
        <w:top w:val="none" w:sz="0" w:space="0" w:color="auto"/>
        <w:left w:val="none" w:sz="0" w:space="0" w:color="auto"/>
        <w:bottom w:val="none" w:sz="0" w:space="0" w:color="auto"/>
        <w:right w:val="none" w:sz="0" w:space="0" w:color="auto"/>
      </w:divBdr>
    </w:div>
    <w:div w:id="1399552056">
      <w:bodyDiv w:val="1"/>
      <w:marLeft w:val="0"/>
      <w:marRight w:val="0"/>
      <w:marTop w:val="0"/>
      <w:marBottom w:val="0"/>
      <w:divBdr>
        <w:top w:val="none" w:sz="0" w:space="0" w:color="auto"/>
        <w:left w:val="none" w:sz="0" w:space="0" w:color="auto"/>
        <w:bottom w:val="none" w:sz="0" w:space="0" w:color="auto"/>
        <w:right w:val="none" w:sz="0" w:space="0" w:color="auto"/>
      </w:divBdr>
    </w:div>
    <w:div w:id="1414159193">
      <w:bodyDiv w:val="1"/>
      <w:marLeft w:val="0"/>
      <w:marRight w:val="0"/>
      <w:marTop w:val="0"/>
      <w:marBottom w:val="0"/>
      <w:divBdr>
        <w:top w:val="none" w:sz="0" w:space="0" w:color="auto"/>
        <w:left w:val="none" w:sz="0" w:space="0" w:color="auto"/>
        <w:bottom w:val="none" w:sz="0" w:space="0" w:color="auto"/>
        <w:right w:val="none" w:sz="0" w:space="0" w:color="auto"/>
      </w:divBdr>
    </w:div>
    <w:div w:id="1417089641">
      <w:bodyDiv w:val="1"/>
      <w:marLeft w:val="0"/>
      <w:marRight w:val="0"/>
      <w:marTop w:val="0"/>
      <w:marBottom w:val="0"/>
      <w:divBdr>
        <w:top w:val="none" w:sz="0" w:space="0" w:color="auto"/>
        <w:left w:val="none" w:sz="0" w:space="0" w:color="auto"/>
        <w:bottom w:val="none" w:sz="0" w:space="0" w:color="auto"/>
        <w:right w:val="none" w:sz="0" w:space="0" w:color="auto"/>
      </w:divBdr>
    </w:div>
    <w:div w:id="1427459895">
      <w:bodyDiv w:val="1"/>
      <w:marLeft w:val="0"/>
      <w:marRight w:val="0"/>
      <w:marTop w:val="0"/>
      <w:marBottom w:val="0"/>
      <w:divBdr>
        <w:top w:val="none" w:sz="0" w:space="0" w:color="auto"/>
        <w:left w:val="none" w:sz="0" w:space="0" w:color="auto"/>
        <w:bottom w:val="none" w:sz="0" w:space="0" w:color="auto"/>
        <w:right w:val="none" w:sz="0" w:space="0" w:color="auto"/>
      </w:divBdr>
    </w:div>
    <w:div w:id="1446849888">
      <w:bodyDiv w:val="1"/>
      <w:marLeft w:val="0"/>
      <w:marRight w:val="0"/>
      <w:marTop w:val="0"/>
      <w:marBottom w:val="0"/>
      <w:divBdr>
        <w:top w:val="none" w:sz="0" w:space="0" w:color="auto"/>
        <w:left w:val="none" w:sz="0" w:space="0" w:color="auto"/>
        <w:bottom w:val="none" w:sz="0" w:space="0" w:color="auto"/>
        <w:right w:val="none" w:sz="0" w:space="0" w:color="auto"/>
      </w:divBdr>
    </w:div>
    <w:div w:id="1451320023">
      <w:bodyDiv w:val="1"/>
      <w:marLeft w:val="0"/>
      <w:marRight w:val="0"/>
      <w:marTop w:val="0"/>
      <w:marBottom w:val="0"/>
      <w:divBdr>
        <w:top w:val="none" w:sz="0" w:space="0" w:color="auto"/>
        <w:left w:val="none" w:sz="0" w:space="0" w:color="auto"/>
        <w:bottom w:val="none" w:sz="0" w:space="0" w:color="auto"/>
        <w:right w:val="none" w:sz="0" w:space="0" w:color="auto"/>
      </w:divBdr>
    </w:div>
    <w:div w:id="1460562932">
      <w:bodyDiv w:val="1"/>
      <w:marLeft w:val="0"/>
      <w:marRight w:val="0"/>
      <w:marTop w:val="0"/>
      <w:marBottom w:val="0"/>
      <w:divBdr>
        <w:top w:val="none" w:sz="0" w:space="0" w:color="auto"/>
        <w:left w:val="none" w:sz="0" w:space="0" w:color="auto"/>
        <w:bottom w:val="none" w:sz="0" w:space="0" w:color="auto"/>
        <w:right w:val="none" w:sz="0" w:space="0" w:color="auto"/>
      </w:divBdr>
    </w:div>
    <w:div w:id="1498763716">
      <w:bodyDiv w:val="1"/>
      <w:marLeft w:val="0"/>
      <w:marRight w:val="0"/>
      <w:marTop w:val="0"/>
      <w:marBottom w:val="0"/>
      <w:divBdr>
        <w:top w:val="none" w:sz="0" w:space="0" w:color="auto"/>
        <w:left w:val="none" w:sz="0" w:space="0" w:color="auto"/>
        <w:bottom w:val="none" w:sz="0" w:space="0" w:color="auto"/>
        <w:right w:val="none" w:sz="0" w:space="0" w:color="auto"/>
      </w:divBdr>
    </w:div>
    <w:div w:id="1512720771">
      <w:bodyDiv w:val="1"/>
      <w:marLeft w:val="0"/>
      <w:marRight w:val="0"/>
      <w:marTop w:val="0"/>
      <w:marBottom w:val="0"/>
      <w:divBdr>
        <w:top w:val="none" w:sz="0" w:space="0" w:color="auto"/>
        <w:left w:val="none" w:sz="0" w:space="0" w:color="auto"/>
        <w:bottom w:val="none" w:sz="0" w:space="0" w:color="auto"/>
        <w:right w:val="none" w:sz="0" w:space="0" w:color="auto"/>
      </w:divBdr>
    </w:div>
    <w:div w:id="1518084846">
      <w:bodyDiv w:val="1"/>
      <w:marLeft w:val="0"/>
      <w:marRight w:val="0"/>
      <w:marTop w:val="0"/>
      <w:marBottom w:val="0"/>
      <w:divBdr>
        <w:top w:val="none" w:sz="0" w:space="0" w:color="auto"/>
        <w:left w:val="none" w:sz="0" w:space="0" w:color="auto"/>
        <w:bottom w:val="none" w:sz="0" w:space="0" w:color="auto"/>
        <w:right w:val="none" w:sz="0" w:space="0" w:color="auto"/>
      </w:divBdr>
    </w:div>
    <w:div w:id="1532304243">
      <w:bodyDiv w:val="1"/>
      <w:marLeft w:val="0"/>
      <w:marRight w:val="0"/>
      <w:marTop w:val="0"/>
      <w:marBottom w:val="0"/>
      <w:divBdr>
        <w:top w:val="none" w:sz="0" w:space="0" w:color="auto"/>
        <w:left w:val="none" w:sz="0" w:space="0" w:color="auto"/>
        <w:bottom w:val="none" w:sz="0" w:space="0" w:color="auto"/>
        <w:right w:val="none" w:sz="0" w:space="0" w:color="auto"/>
      </w:divBdr>
    </w:div>
    <w:div w:id="1533036901">
      <w:bodyDiv w:val="1"/>
      <w:marLeft w:val="0"/>
      <w:marRight w:val="0"/>
      <w:marTop w:val="0"/>
      <w:marBottom w:val="0"/>
      <w:divBdr>
        <w:top w:val="none" w:sz="0" w:space="0" w:color="auto"/>
        <w:left w:val="none" w:sz="0" w:space="0" w:color="auto"/>
        <w:bottom w:val="none" w:sz="0" w:space="0" w:color="auto"/>
        <w:right w:val="none" w:sz="0" w:space="0" w:color="auto"/>
      </w:divBdr>
    </w:div>
    <w:div w:id="1569806979">
      <w:bodyDiv w:val="1"/>
      <w:marLeft w:val="0"/>
      <w:marRight w:val="0"/>
      <w:marTop w:val="0"/>
      <w:marBottom w:val="0"/>
      <w:divBdr>
        <w:top w:val="none" w:sz="0" w:space="0" w:color="auto"/>
        <w:left w:val="none" w:sz="0" w:space="0" w:color="auto"/>
        <w:bottom w:val="none" w:sz="0" w:space="0" w:color="auto"/>
        <w:right w:val="none" w:sz="0" w:space="0" w:color="auto"/>
      </w:divBdr>
    </w:div>
    <w:div w:id="1595626058">
      <w:bodyDiv w:val="1"/>
      <w:marLeft w:val="0"/>
      <w:marRight w:val="0"/>
      <w:marTop w:val="0"/>
      <w:marBottom w:val="0"/>
      <w:divBdr>
        <w:top w:val="none" w:sz="0" w:space="0" w:color="auto"/>
        <w:left w:val="none" w:sz="0" w:space="0" w:color="auto"/>
        <w:bottom w:val="none" w:sz="0" w:space="0" w:color="auto"/>
        <w:right w:val="none" w:sz="0" w:space="0" w:color="auto"/>
      </w:divBdr>
    </w:div>
    <w:div w:id="1602714127">
      <w:bodyDiv w:val="1"/>
      <w:marLeft w:val="0"/>
      <w:marRight w:val="0"/>
      <w:marTop w:val="0"/>
      <w:marBottom w:val="0"/>
      <w:divBdr>
        <w:top w:val="none" w:sz="0" w:space="0" w:color="auto"/>
        <w:left w:val="none" w:sz="0" w:space="0" w:color="auto"/>
        <w:bottom w:val="none" w:sz="0" w:space="0" w:color="auto"/>
        <w:right w:val="none" w:sz="0" w:space="0" w:color="auto"/>
      </w:divBdr>
    </w:div>
    <w:div w:id="1608537207">
      <w:bodyDiv w:val="1"/>
      <w:marLeft w:val="0"/>
      <w:marRight w:val="0"/>
      <w:marTop w:val="0"/>
      <w:marBottom w:val="0"/>
      <w:divBdr>
        <w:top w:val="none" w:sz="0" w:space="0" w:color="auto"/>
        <w:left w:val="none" w:sz="0" w:space="0" w:color="auto"/>
        <w:bottom w:val="none" w:sz="0" w:space="0" w:color="auto"/>
        <w:right w:val="none" w:sz="0" w:space="0" w:color="auto"/>
      </w:divBdr>
    </w:div>
    <w:div w:id="1618483670">
      <w:bodyDiv w:val="1"/>
      <w:marLeft w:val="0"/>
      <w:marRight w:val="0"/>
      <w:marTop w:val="0"/>
      <w:marBottom w:val="0"/>
      <w:divBdr>
        <w:top w:val="none" w:sz="0" w:space="0" w:color="auto"/>
        <w:left w:val="none" w:sz="0" w:space="0" w:color="auto"/>
        <w:bottom w:val="none" w:sz="0" w:space="0" w:color="auto"/>
        <w:right w:val="none" w:sz="0" w:space="0" w:color="auto"/>
      </w:divBdr>
    </w:div>
    <w:div w:id="1640651713">
      <w:bodyDiv w:val="1"/>
      <w:marLeft w:val="0"/>
      <w:marRight w:val="0"/>
      <w:marTop w:val="0"/>
      <w:marBottom w:val="0"/>
      <w:divBdr>
        <w:top w:val="none" w:sz="0" w:space="0" w:color="auto"/>
        <w:left w:val="none" w:sz="0" w:space="0" w:color="auto"/>
        <w:bottom w:val="none" w:sz="0" w:space="0" w:color="auto"/>
        <w:right w:val="none" w:sz="0" w:space="0" w:color="auto"/>
      </w:divBdr>
    </w:div>
    <w:div w:id="1646279346">
      <w:bodyDiv w:val="1"/>
      <w:marLeft w:val="0"/>
      <w:marRight w:val="0"/>
      <w:marTop w:val="0"/>
      <w:marBottom w:val="0"/>
      <w:divBdr>
        <w:top w:val="none" w:sz="0" w:space="0" w:color="auto"/>
        <w:left w:val="none" w:sz="0" w:space="0" w:color="auto"/>
        <w:bottom w:val="none" w:sz="0" w:space="0" w:color="auto"/>
        <w:right w:val="none" w:sz="0" w:space="0" w:color="auto"/>
      </w:divBdr>
    </w:div>
    <w:div w:id="1646543445">
      <w:bodyDiv w:val="1"/>
      <w:marLeft w:val="0"/>
      <w:marRight w:val="0"/>
      <w:marTop w:val="0"/>
      <w:marBottom w:val="0"/>
      <w:divBdr>
        <w:top w:val="none" w:sz="0" w:space="0" w:color="auto"/>
        <w:left w:val="none" w:sz="0" w:space="0" w:color="auto"/>
        <w:bottom w:val="none" w:sz="0" w:space="0" w:color="auto"/>
        <w:right w:val="none" w:sz="0" w:space="0" w:color="auto"/>
      </w:divBdr>
    </w:div>
    <w:div w:id="1647465514">
      <w:bodyDiv w:val="1"/>
      <w:marLeft w:val="0"/>
      <w:marRight w:val="0"/>
      <w:marTop w:val="0"/>
      <w:marBottom w:val="0"/>
      <w:divBdr>
        <w:top w:val="none" w:sz="0" w:space="0" w:color="auto"/>
        <w:left w:val="none" w:sz="0" w:space="0" w:color="auto"/>
        <w:bottom w:val="none" w:sz="0" w:space="0" w:color="auto"/>
        <w:right w:val="none" w:sz="0" w:space="0" w:color="auto"/>
      </w:divBdr>
    </w:div>
    <w:div w:id="1652904426">
      <w:bodyDiv w:val="1"/>
      <w:marLeft w:val="0"/>
      <w:marRight w:val="0"/>
      <w:marTop w:val="0"/>
      <w:marBottom w:val="0"/>
      <w:divBdr>
        <w:top w:val="none" w:sz="0" w:space="0" w:color="auto"/>
        <w:left w:val="none" w:sz="0" w:space="0" w:color="auto"/>
        <w:bottom w:val="none" w:sz="0" w:space="0" w:color="auto"/>
        <w:right w:val="none" w:sz="0" w:space="0" w:color="auto"/>
      </w:divBdr>
    </w:div>
    <w:div w:id="1707289327">
      <w:bodyDiv w:val="1"/>
      <w:marLeft w:val="0"/>
      <w:marRight w:val="0"/>
      <w:marTop w:val="0"/>
      <w:marBottom w:val="0"/>
      <w:divBdr>
        <w:top w:val="none" w:sz="0" w:space="0" w:color="auto"/>
        <w:left w:val="none" w:sz="0" w:space="0" w:color="auto"/>
        <w:bottom w:val="none" w:sz="0" w:space="0" w:color="auto"/>
        <w:right w:val="none" w:sz="0" w:space="0" w:color="auto"/>
      </w:divBdr>
    </w:div>
    <w:div w:id="1709990247">
      <w:bodyDiv w:val="1"/>
      <w:marLeft w:val="0"/>
      <w:marRight w:val="0"/>
      <w:marTop w:val="0"/>
      <w:marBottom w:val="0"/>
      <w:divBdr>
        <w:top w:val="none" w:sz="0" w:space="0" w:color="auto"/>
        <w:left w:val="none" w:sz="0" w:space="0" w:color="auto"/>
        <w:bottom w:val="none" w:sz="0" w:space="0" w:color="auto"/>
        <w:right w:val="none" w:sz="0" w:space="0" w:color="auto"/>
      </w:divBdr>
    </w:div>
    <w:div w:id="1713117367">
      <w:bodyDiv w:val="1"/>
      <w:marLeft w:val="0"/>
      <w:marRight w:val="0"/>
      <w:marTop w:val="0"/>
      <w:marBottom w:val="0"/>
      <w:divBdr>
        <w:top w:val="none" w:sz="0" w:space="0" w:color="auto"/>
        <w:left w:val="none" w:sz="0" w:space="0" w:color="auto"/>
        <w:bottom w:val="none" w:sz="0" w:space="0" w:color="auto"/>
        <w:right w:val="none" w:sz="0" w:space="0" w:color="auto"/>
      </w:divBdr>
    </w:div>
    <w:div w:id="1714382607">
      <w:bodyDiv w:val="1"/>
      <w:marLeft w:val="0"/>
      <w:marRight w:val="0"/>
      <w:marTop w:val="0"/>
      <w:marBottom w:val="0"/>
      <w:divBdr>
        <w:top w:val="none" w:sz="0" w:space="0" w:color="auto"/>
        <w:left w:val="none" w:sz="0" w:space="0" w:color="auto"/>
        <w:bottom w:val="none" w:sz="0" w:space="0" w:color="auto"/>
        <w:right w:val="none" w:sz="0" w:space="0" w:color="auto"/>
      </w:divBdr>
    </w:div>
    <w:div w:id="1754283171">
      <w:bodyDiv w:val="1"/>
      <w:marLeft w:val="0"/>
      <w:marRight w:val="0"/>
      <w:marTop w:val="0"/>
      <w:marBottom w:val="0"/>
      <w:divBdr>
        <w:top w:val="none" w:sz="0" w:space="0" w:color="auto"/>
        <w:left w:val="none" w:sz="0" w:space="0" w:color="auto"/>
        <w:bottom w:val="none" w:sz="0" w:space="0" w:color="auto"/>
        <w:right w:val="none" w:sz="0" w:space="0" w:color="auto"/>
      </w:divBdr>
    </w:div>
    <w:div w:id="1754544849">
      <w:bodyDiv w:val="1"/>
      <w:marLeft w:val="0"/>
      <w:marRight w:val="0"/>
      <w:marTop w:val="0"/>
      <w:marBottom w:val="0"/>
      <w:divBdr>
        <w:top w:val="none" w:sz="0" w:space="0" w:color="auto"/>
        <w:left w:val="none" w:sz="0" w:space="0" w:color="auto"/>
        <w:bottom w:val="none" w:sz="0" w:space="0" w:color="auto"/>
        <w:right w:val="none" w:sz="0" w:space="0" w:color="auto"/>
      </w:divBdr>
    </w:div>
    <w:div w:id="1754740691">
      <w:bodyDiv w:val="1"/>
      <w:marLeft w:val="0"/>
      <w:marRight w:val="0"/>
      <w:marTop w:val="0"/>
      <w:marBottom w:val="0"/>
      <w:divBdr>
        <w:top w:val="none" w:sz="0" w:space="0" w:color="auto"/>
        <w:left w:val="none" w:sz="0" w:space="0" w:color="auto"/>
        <w:bottom w:val="none" w:sz="0" w:space="0" w:color="auto"/>
        <w:right w:val="none" w:sz="0" w:space="0" w:color="auto"/>
      </w:divBdr>
    </w:div>
    <w:div w:id="1755855257">
      <w:bodyDiv w:val="1"/>
      <w:marLeft w:val="0"/>
      <w:marRight w:val="0"/>
      <w:marTop w:val="0"/>
      <w:marBottom w:val="0"/>
      <w:divBdr>
        <w:top w:val="none" w:sz="0" w:space="0" w:color="auto"/>
        <w:left w:val="none" w:sz="0" w:space="0" w:color="auto"/>
        <w:bottom w:val="none" w:sz="0" w:space="0" w:color="auto"/>
        <w:right w:val="none" w:sz="0" w:space="0" w:color="auto"/>
      </w:divBdr>
    </w:div>
    <w:div w:id="1758673714">
      <w:bodyDiv w:val="1"/>
      <w:marLeft w:val="0"/>
      <w:marRight w:val="0"/>
      <w:marTop w:val="0"/>
      <w:marBottom w:val="0"/>
      <w:divBdr>
        <w:top w:val="none" w:sz="0" w:space="0" w:color="auto"/>
        <w:left w:val="none" w:sz="0" w:space="0" w:color="auto"/>
        <w:bottom w:val="none" w:sz="0" w:space="0" w:color="auto"/>
        <w:right w:val="none" w:sz="0" w:space="0" w:color="auto"/>
      </w:divBdr>
    </w:div>
    <w:div w:id="1802570698">
      <w:bodyDiv w:val="1"/>
      <w:marLeft w:val="0"/>
      <w:marRight w:val="0"/>
      <w:marTop w:val="0"/>
      <w:marBottom w:val="0"/>
      <w:divBdr>
        <w:top w:val="none" w:sz="0" w:space="0" w:color="auto"/>
        <w:left w:val="none" w:sz="0" w:space="0" w:color="auto"/>
        <w:bottom w:val="none" w:sz="0" w:space="0" w:color="auto"/>
        <w:right w:val="none" w:sz="0" w:space="0" w:color="auto"/>
      </w:divBdr>
    </w:div>
    <w:div w:id="1804889178">
      <w:bodyDiv w:val="1"/>
      <w:marLeft w:val="0"/>
      <w:marRight w:val="0"/>
      <w:marTop w:val="0"/>
      <w:marBottom w:val="0"/>
      <w:divBdr>
        <w:top w:val="none" w:sz="0" w:space="0" w:color="auto"/>
        <w:left w:val="none" w:sz="0" w:space="0" w:color="auto"/>
        <w:bottom w:val="none" w:sz="0" w:space="0" w:color="auto"/>
        <w:right w:val="none" w:sz="0" w:space="0" w:color="auto"/>
      </w:divBdr>
    </w:div>
    <w:div w:id="1814371288">
      <w:bodyDiv w:val="1"/>
      <w:marLeft w:val="0"/>
      <w:marRight w:val="0"/>
      <w:marTop w:val="0"/>
      <w:marBottom w:val="0"/>
      <w:divBdr>
        <w:top w:val="none" w:sz="0" w:space="0" w:color="auto"/>
        <w:left w:val="none" w:sz="0" w:space="0" w:color="auto"/>
        <w:bottom w:val="none" w:sz="0" w:space="0" w:color="auto"/>
        <w:right w:val="none" w:sz="0" w:space="0" w:color="auto"/>
      </w:divBdr>
    </w:div>
    <w:div w:id="1822310581">
      <w:bodyDiv w:val="1"/>
      <w:marLeft w:val="0"/>
      <w:marRight w:val="0"/>
      <w:marTop w:val="0"/>
      <w:marBottom w:val="0"/>
      <w:divBdr>
        <w:top w:val="none" w:sz="0" w:space="0" w:color="auto"/>
        <w:left w:val="none" w:sz="0" w:space="0" w:color="auto"/>
        <w:bottom w:val="none" w:sz="0" w:space="0" w:color="auto"/>
        <w:right w:val="none" w:sz="0" w:space="0" w:color="auto"/>
      </w:divBdr>
    </w:div>
    <w:div w:id="1858157431">
      <w:bodyDiv w:val="1"/>
      <w:marLeft w:val="0"/>
      <w:marRight w:val="0"/>
      <w:marTop w:val="0"/>
      <w:marBottom w:val="0"/>
      <w:divBdr>
        <w:top w:val="none" w:sz="0" w:space="0" w:color="auto"/>
        <w:left w:val="none" w:sz="0" w:space="0" w:color="auto"/>
        <w:bottom w:val="none" w:sz="0" w:space="0" w:color="auto"/>
        <w:right w:val="none" w:sz="0" w:space="0" w:color="auto"/>
      </w:divBdr>
    </w:div>
    <w:div w:id="1868255408">
      <w:bodyDiv w:val="1"/>
      <w:marLeft w:val="0"/>
      <w:marRight w:val="0"/>
      <w:marTop w:val="0"/>
      <w:marBottom w:val="0"/>
      <w:divBdr>
        <w:top w:val="none" w:sz="0" w:space="0" w:color="auto"/>
        <w:left w:val="none" w:sz="0" w:space="0" w:color="auto"/>
        <w:bottom w:val="none" w:sz="0" w:space="0" w:color="auto"/>
        <w:right w:val="none" w:sz="0" w:space="0" w:color="auto"/>
      </w:divBdr>
    </w:div>
    <w:div w:id="1872693546">
      <w:bodyDiv w:val="1"/>
      <w:marLeft w:val="0"/>
      <w:marRight w:val="0"/>
      <w:marTop w:val="0"/>
      <w:marBottom w:val="0"/>
      <w:divBdr>
        <w:top w:val="none" w:sz="0" w:space="0" w:color="auto"/>
        <w:left w:val="none" w:sz="0" w:space="0" w:color="auto"/>
        <w:bottom w:val="none" w:sz="0" w:space="0" w:color="auto"/>
        <w:right w:val="none" w:sz="0" w:space="0" w:color="auto"/>
      </w:divBdr>
    </w:div>
    <w:div w:id="1893347851">
      <w:bodyDiv w:val="1"/>
      <w:marLeft w:val="0"/>
      <w:marRight w:val="0"/>
      <w:marTop w:val="0"/>
      <w:marBottom w:val="0"/>
      <w:divBdr>
        <w:top w:val="none" w:sz="0" w:space="0" w:color="auto"/>
        <w:left w:val="none" w:sz="0" w:space="0" w:color="auto"/>
        <w:bottom w:val="none" w:sz="0" w:space="0" w:color="auto"/>
        <w:right w:val="none" w:sz="0" w:space="0" w:color="auto"/>
      </w:divBdr>
    </w:div>
    <w:div w:id="1912962085">
      <w:bodyDiv w:val="1"/>
      <w:marLeft w:val="0"/>
      <w:marRight w:val="0"/>
      <w:marTop w:val="0"/>
      <w:marBottom w:val="0"/>
      <w:divBdr>
        <w:top w:val="none" w:sz="0" w:space="0" w:color="auto"/>
        <w:left w:val="none" w:sz="0" w:space="0" w:color="auto"/>
        <w:bottom w:val="none" w:sz="0" w:space="0" w:color="auto"/>
        <w:right w:val="none" w:sz="0" w:space="0" w:color="auto"/>
      </w:divBdr>
    </w:div>
    <w:div w:id="1917936242">
      <w:bodyDiv w:val="1"/>
      <w:marLeft w:val="0"/>
      <w:marRight w:val="0"/>
      <w:marTop w:val="0"/>
      <w:marBottom w:val="0"/>
      <w:divBdr>
        <w:top w:val="none" w:sz="0" w:space="0" w:color="auto"/>
        <w:left w:val="none" w:sz="0" w:space="0" w:color="auto"/>
        <w:bottom w:val="none" w:sz="0" w:space="0" w:color="auto"/>
        <w:right w:val="none" w:sz="0" w:space="0" w:color="auto"/>
      </w:divBdr>
    </w:div>
    <w:div w:id="1919512044">
      <w:bodyDiv w:val="1"/>
      <w:marLeft w:val="0"/>
      <w:marRight w:val="0"/>
      <w:marTop w:val="0"/>
      <w:marBottom w:val="0"/>
      <w:divBdr>
        <w:top w:val="none" w:sz="0" w:space="0" w:color="auto"/>
        <w:left w:val="none" w:sz="0" w:space="0" w:color="auto"/>
        <w:bottom w:val="none" w:sz="0" w:space="0" w:color="auto"/>
        <w:right w:val="none" w:sz="0" w:space="0" w:color="auto"/>
      </w:divBdr>
    </w:div>
    <w:div w:id="1922327981">
      <w:bodyDiv w:val="1"/>
      <w:marLeft w:val="0"/>
      <w:marRight w:val="0"/>
      <w:marTop w:val="0"/>
      <w:marBottom w:val="0"/>
      <w:divBdr>
        <w:top w:val="none" w:sz="0" w:space="0" w:color="auto"/>
        <w:left w:val="none" w:sz="0" w:space="0" w:color="auto"/>
        <w:bottom w:val="none" w:sz="0" w:space="0" w:color="auto"/>
        <w:right w:val="none" w:sz="0" w:space="0" w:color="auto"/>
      </w:divBdr>
    </w:div>
    <w:div w:id="1942494215">
      <w:bodyDiv w:val="1"/>
      <w:marLeft w:val="0"/>
      <w:marRight w:val="0"/>
      <w:marTop w:val="0"/>
      <w:marBottom w:val="0"/>
      <w:divBdr>
        <w:top w:val="none" w:sz="0" w:space="0" w:color="auto"/>
        <w:left w:val="none" w:sz="0" w:space="0" w:color="auto"/>
        <w:bottom w:val="none" w:sz="0" w:space="0" w:color="auto"/>
        <w:right w:val="none" w:sz="0" w:space="0" w:color="auto"/>
      </w:divBdr>
    </w:div>
    <w:div w:id="1945455026">
      <w:bodyDiv w:val="1"/>
      <w:marLeft w:val="0"/>
      <w:marRight w:val="0"/>
      <w:marTop w:val="0"/>
      <w:marBottom w:val="0"/>
      <w:divBdr>
        <w:top w:val="none" w:sz="0" w:space="0" w:color="auto"/>
        <w:left w:val="none" w:sz="0" w:space="0" w:color="auto"/>
        <w:bottom w:val="none" w:sz="0" w:space="0" w:color="auto"/>
        <w:right w:val="none" w:sz="0" w:space="0" w:color="auto"/>
      </w:divBdr>
    </w:div>
    <w:div w:id="1956673792">
      <w:bodyDiv w:val="1"/>
      <w:marLeft w:val="0"/>
      <w:marRight w:val="0"/>
      <w:marTop w:val="0"/>
      <w:marBottom w:val="0"/>
      <w:divBdr>
        <w:top w:val="none" w:sz="0" w:space="0" w:color="auto"/>
        <w:left w:val="none" w:sz="0" w:space="0" w:color="auto"/>
        <w:bottom w:val="none" w:sz="0" w:space="0" w:color="auto"/>
        <w:right w:val="none" w:sz="0" w:space="0" w:color="auto"/>
      </w:divBdr>
    </w:div>
    <w:div w:id="1957904264">
      <w:bodyDiv w:val="1"/>
      <w:marLeft w:val="0"/>
      <w:marRight w:val="0"/>
      <w:marTop w:val="0"/>
      <w:marBottom w:val="0"/>
      <w:divBdr>
        <w:top w:val="none" w:sz="0" w:space="0" w:color="auto"/>
        <w:left w:val="none" w:sz="0" w:space="0" w:color="auto"/>
        <w:bottom w:val="none" w:sz="0" w:space="0" w:color="auto"/>
        <w:right w:val="none" w:sz="0" w:space="0" w:color="auto"/>
      </w:divBdr>
    </w:div>
    <w:div w:id="1978026620">
      <w:bodyDiv w:val="1"/>
      <w:marLeft w:val="0"/>
      <w:marRight w:val="0"/>
      <w:marTop w:val="0"/>
      <w:marBottom w:val="0"/>
      <w:divBdr>
        <w:top w:val="none" w:sz="0" w:space="0" w:color="auto"/>
        <w:left w:val="none" w:sz="0" w:space="0" w:color="auto"/>
        <w:bottom w:val="none" w:sz="0" w:space="0" w:color="auto"/>
        <w:right w:val="none" w:sz="0" w:space="0" w:color="auto"/>
      </w:divBdr>
    </w:div>
    <w:div w:id="1980456614">
      <w:bodyDiv w:val="1"/>
      <w:marLeft w:val="0"/>
      <w:marRight w:val="0"/>
      <w:marTop w:val="0"/>
      <w:marBottom w:val="0"/>
      <w:divBdr>
        <w:top w:val="none" w:sz="0" w:space="0" w:color="auto"/>
        <w:left w:val="none" w:sz="0" w:space="0" w:color="auto"/>
        <w:bottom w:val="none" w:sz="0" w:space="0" w:color="auto"/>
        <w:right w:val="none" w:sz="0" w:space="0" w:color="auto"/>
      </w:divBdr>
    </w:div>
    <w:div w:id="1998535113">
      <w:bodyDiv w:val="1"/>
      <w:marLeft w:val="0"/>
      <w:marRight w:val="0"/>
      <w:marTop w:val="0"/>
      <w:marBottom w:val="0"/>
      <w:divBdr>
        <w:top w:val="none" w:sz="0" w:space="0" w:color="auto"/>
        <w:left w:val="none" w:sz="0" w:space="0" w:color="auto"/>
        <w:bottom w:val="none" w:sz="0" w:space="0" w:color="auto"/>
        <w:right w:val="none" w:sz="0" w:space="0" w:color="auto"/>
      </w:divBdr>
    </w:div>
    <w:div w:id="2019917430">
      <w:bodyDiv w:val="1"/>
      <w:marLeft w:val="0"/>
      <w:marRight w:val="0"/>
      <w:marTop w:val="0"/>
      <w:marBottom w:val="0"/>
      <w:divBdr>
        <w:top w:val="none" w:sz="0" w:space="0" w:color="auto"/>
        <w:left w:val="none" w:sz="0" w:space="0" w:color="auto"/>
        <w:bottom w:val="none" w:sz="0" w:space="0" w:color="auto"/>
        <w:right w:val="none" w:sz="0" w:space="0" w:color="auto"/>
      </w:divBdr>
    </w:div>
    <w:div w:id="2027175381">
      <w:bodyDiv w:val="1"/>
      <w:marLeft w:val="0"/>
      <w:marRight w:val="0"/>
      <w:marTop w:val="0"/>
      <w:marBottom w:val="0"/>
      <w:divBdr>
        <w:top w:val="none" w:sz="0" w:space="0" w:color="auto"/>
        <w:left w:val="none" w:sz="0" w:space="0" w:color="auto"/>
        <w:bottom w:val="none" w:sz="0" w:space="0" w:color="auto"/>
        <w:right w:val="none" w:sz="0" w:space="0" w:color="auto"/>
      </w:divBdr>
    </w:div>
    <w:div w:id="2043165379">
      <w:bodyDiv w:val="1"/>
      <w:marLeft w:val="0"/>
      <w:marRight w:val="0"/>
      <w:marTop w:val="0"/>
      <w:marBottom w:val="0"/>
      <w:divBdr>
        <w:top w:val="none" w:sz="0" w:space="0" w:color="auto"/>
        <w:left w:val="none" w:sz="0" w:space="0" w:color="auto"/>
        <w:bottom w:val="none" w:sz="0" w:space="0" w:color="auto"/>
        <w:right w:val="none" w:sz="0" w:space="0" w:color="auto"/>
      </w:divBdr>
    </w:div>
    <w:div w:id="2096899290">
      <w:bodyDiv w:val="1"/>
      <w:marLeft w:val="0"/>
      <w:marRight w:val="0"/>
      <w:marTop w:val="0"/>
      <w:marBottom w:val="0"/>
      <w:divBdr>
        <w:top w:val="none" w:sz="0" w:space="0" w:color="auto"/>
        <w:left w:val="none" w:sz="0" w:space="0" w:color="auto"/>
        <w:bottom w:val="none" w:sz="0" w:space="0" w:color="auto"/>
        <w:right w:val="none" w:sz="0" w:space="0" w:color="auto"/>
      </w:divBdr>
    </w:div>
    <w:div w:id="2118482158">
      <w:bodyDiv w:val="1"/>
      <w:marLeft w:val="0"/>
      <w:marRight w:val="0"/>
      <w:marTop w:val="0"/>
      <w:marBottom w:val="0"/>
      <w:divBdr>
        <w:top w:val="none" w:sz="0" w:space="0" w:color="auto"/>
        <w:left w:val="none" w:sz="0" w:space="0" w:color="auto"/>
        <w:bottom w:val="none" w:sz="0" w:space="0" w:color="auto"/>
        <w:right w:val="none" w:sz="0" w:space="0" w:color="auto"/>
      </w:divBdr>
    </w:div>
    <w:div w:id="212901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header" Target="header2.xml"/><Relationship Id="rId68" Type="http://schemas.openxmlformats.org/officeDocument/2006/relationships/image" Target="media/image59.emf"/><Relationship Id="rId84" Type="http://schemas.openxmlformats.org/officeDocument/2006/relationships/header" Target="header3.xml"/><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emf"/><Relationship Id="rId138" Type="http://schemas.openxmlformats.org/officeDocument/2006/relationships/image" Target="media/image125.emf"/><Relationship Id="rId154" Type="http://schemas.openxmlformats.org/officeDocument/2006/relationships/image" Target="media/image141.emf"/><Relationship Id="rId159" Type="http://schemas.openxmlformats.org/officeDocument/2006/relationships/image" Target="media/image146.emf"/><Relationship Id="rId175" Type="http://schemas.openxmlformats.org/officeDocument/2006/relationships/image" Target="media/image161.png"/><Relationship Id="rId170" Type="http://schemas.openxmlformats.org/officeDocument/2006/relationships/image" Target="media/image156.png"/><Relationship Id="rId191" Type="http://schemas.openxmlformats.org/officeDocument/2006/relationships/image" Target="media/image174.png"/><Relationship Id="rId16" Type="http://schemas.openxmlformats.org/officeDocument/2006/relationships/image" Target="media/image8.png"/><Relationship Id="rId107" Type="http://schemas.openxmlformats.org/officeDocument/2006/relationships/image" Target="media/image94.emf"/><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emf"/><Relationship Id="rId79" Type="http://schemas.openxmlformats.org/officeDocument/2006/relationships/image" Target="media/image70.emf"/><Relationship Id="rId102" Type="http://schemas.openxmlformats.org/officeDocument/2006/relationships/image" Target="media/image89.emf"/><Relationship Id="rId123" Type="http://schemas.openxmlformats.org/officeDocument/2006/relationships/image" Target="media/image110.emf"/><Relationship Id="rId128" Type="http://schemas.openxmlformats.org/officeDocument/2006/relationships/image" Target="media/image115.emf"/><Relationship Id="rId144" Type="http://schemas.openxmlformats.org/officeDocument/2006/relationships/image" Target="media/image131.emf"/><Relationship Id="rId149" Type="http://schemas.openxmlformats.org/officeDocument/2006/relationships/image" Target="media/image136.emf"/><Relationship Id="rId5" Type="http://schemas.openxmlformats.org/officeDocument/2006/relationships/webSettings" Target="webSettings.xml"/><Relationship Id="rId90" Type="http://schemas.openxmlformats.org/officeDocument/2006/relationships/image" Target="media/image77.emf"/><Relationship Id="rId95" Type="http://schemas.openxmlformats.org/officeDocument/2006/relationships/image" Target="media/image82.emf"/><Relationship Id="rId160" Type="http://schemas.openxmlformats.org/officeDocument/2006/relationships/image" Target="media/image147.emf"/><Relationship Id="rId165" Type="http://schemas.openxmlformats.org/officeDocument/2006/relationships/image" Target="media/image152.emf"/><Relationship Id="rId181" Type="http://schemas.openxmlformats.org/officeDocument/2006/relationships/image" Target="media/image167.emf"/><Relationship Id="rId186" Type="http://schemas.openxmlformats.org/officeDocument/2006/relationships/image" Target="media/image172.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5.emf"/><Relationship Id="rId69" Type="http://schemas.openxmlformats.org/officeDocument/2006/relationships/image" Target="media/image60.emf"/><Relationship Id="rId113" Type="http://schemas.openxmlformats.org/officeDocument/2006/relationships/image" Target="media/image100.png"/><Relationship Id="rId118" Type="http://schemas.openxmlformats.org/officeDocument/2006/relationships/image" Target="media/image105.png"/><Relationship Id="rId134" Type="http://schemas.openxmlformats.org/officeDocument/2006/relationships/image" Target="media/image121.emf"/><Relationship Id="rId139" Type="http://schemas.openxmlformats.org/officeDocument/2006/relationships/image" Target="media/image126.emf"/><Relationship Id="rId80" Type="http://schemas.openxmlformats.org/officeDocument/2006/relationships/image" Target="media/image71.emf"/><Relationship Id="rId85" Type="http://schemas.openxmlformats.org/officeDocument/2006/relationships/footer" Target="footer1.xml"/><Relationship Id="rId150" Type="http://schemas.openxmlformats.org/officeDocument/2006/relationships/image" Target="media/image137.emf"/><Relationship Id="rId155" Type="http://schemas.openxmlformats.org/officeDocument/2006/relationships/image" Target="media/image142.emf"/><Relationship Id="rId171" Type="http://schemas.openxmlformats.org/officeDocument/2006/relationships/image" Target="media/image157.png"/><Relationship Id="rId176" Type="http://schemas.openxmlformats.org/officeDocument/2006/relationships/image" Target="media/image162.png"/><Relationship Id="rId192" Type="http://schemas.openxmlformats.org/officeDocument/2006/relationships/header" Target="header6.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0.emf"/><Relationship Id="rId108" Type="http://schemas.openxmlformats.org/officeDocument/2006/relationships/image" Target="media/image95.emf"/><Relationship Id="rId124" Type="http://schemas.openxmlformats.org/officeDocument/2006/relationships/image" Target="media/image111.emf"/><Relationship Id="rId129" Type="http://schemas.openxmlformats.org/officeDocument/2006/relationships/image" Target="media/image116.emf"/><Relationship Id="rId54" Type="http://schemas.openxmlformats.org/officeDocument/2006/relationships/image" Target="media/image46.png"/><Relationship Id="rId70" Type="http://schemas.openxmlformats.org/officeDocument/2006/relationships/image" Target="media/image61.emf"/><Relationship Id="rId75" Type="http://schemas.openxmlformats.org/officeDocument/2006/relationships/image" Target="media/image66.emf"/><Relationship Id="rId91" Type="http://schemas.openxmlformats.org/officeDocument/2006/relationships/image" Target="media/image78.png"/><Relationship Id="rId96" Type="http://schemas.openxmlformats.org/officeDocument/2006/relationships/image" Target="media/image83.emf"/><Relationship Id="rId140" Type="http://schemas.openxmlformats.org/officeDocument/2006/relationships/image" Target="media/image127.emf"/><Relationship Id="rId145" Type="http://schemas.openxmlformats.org/officeDocument/2006/relationships/image" Target="media/image132.emf"/><Relationship Id="rId161" Type="http://schemas.openxmlformats.org/officeDocument/2006/relationships/image" Target="media/image148.emf"/><Relationship Id="rId166" Type="http://schemas.openxmlformats.org/officeDocument/2006/relationships/image" Target="media/image153.emf"/><Relationship Id="rId182" Type="http://schemas.openxmlformats.org/officeDocument/2006/relationships/image" Target="media/image168.emf"/><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1.png"/><Relationship Id="rId119" Type="http://schemas.openxmlformats.org/officeDocument/2006/relationships/image" Target="media/image106.emf"/><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header" Target="header4.xml"/><Relationship Id="rId130" Type="http://schemas.openxmlformats.org/officeDocument/2006/relationships/image" Target="media/image117.emf"/><Relationship Id="rId135" Type="http://schemas.openxmlformats.org/officeDocument/2006/relationships/image" Target="media/image122.emf"/><Relationship Id="rId151" Type="http://schemas.openxmlformats.org/officeDocument/2006/relationships/image" Target="media/image138.emf"/><Relationship Id="rId156" Type="http://schemas.openxmlformats.org/officeDocument/2006/relationships/image" Target="media/image143.emf"/><Relationship Id="rId177" Type="http://schemas.openxmlformats.org/officeDocument/2006/relationships/image" Target="media/image163.png"/><Relationship Id="rId172" Type="http://schemas.openxmlformats.org/officeDocument/2006/relationships/image" Target="media/image158.png"/><Relationship Id="rId193"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6.emf"/><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emf"/><Relationship Id="rId97" Type="http://schemas.openxmlformats.org/officeDocument/2006/relationships/image" Target="media/image84.emf"/><Relationship Id="rId104" Type="http://schemas.openxmlformats.org/officeDocument/2006/relationships/image" Target="media/image91.emf"/><Relationship Id="rId120" Type="http://schemas.openxmlformats.org/officeDocument/2006/relationships/image" Target="media/image107.emf"/><Relationship Id="rId125" Type="http://schemas.openxmlformats.org/officeDocument/2006/relationships/image" Target="media/image112.emf"/><Relationship Id="rId141" Type="http://schemas.openxmlformats.org/officeDocument/2006/relationships/image" Target="media/image128.emf"/><Relationship Id="rId146" Type="http://schemas.openxmlformats.org/officeDocument/2006/relationships/image" Target="media/image133.emf"/><Relationship Id="rId167" Type="http://schemas.openxmlformats.org/officeDocument/2006/relationships/image" Target="media/image154.emf"/><Relationship Id="rId188"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79.emf"/><Relationship Id="rId162" Type="http://schemas.openxmlformats.org/officeDocument/2006/relationships/image" Target="media/image149.emf"/><Relationship Id="rId183" Type="http://schemas.openxmlformats.org/officeDocument/2006/relationships/image" Target="media/image169.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emf"/><Relationship Id="rId87" Type="http://schemas.openxmlformats.org/officeDocument/2006/relationships/footer" Target="footer2.xml"/><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emf"/><Relationship Id="rId136" Type="http://schemas.openxmlformats.org/officeDocument/2006/relationships/image" Target="media/image123.emf"/><Relationship Id="rId157" Type="http://schemas.openxmlformats.org/officeDocument/2006/relationships/image" Target="media/image144.emf"/><Relationship Id="rId178" Type="http://schemas.openxmlformats.org/officeDocument/2006/relationships/image" Target="media/image164.emf"/><Relationship Id="rId61" Type="http://schemas.openxmlformats.org/officeDocument/2006/relationships/image" Target="media/image53.png"/><Relationship Id="rId82" Type="http://schemas.openxmlformats.org/officeDocument/2006/relationships/image" Target="media/image73.emf"/><Relationship Id="rId152" Type="http://schemas.openxmlformats.org/officeDocument/2006/relationships/image" Target="media/image139.emf"/><Relationship Id="rId173" Type="http://schemas.openxmlformats.org/officeDocument/2006/relationships/image" Target="media/image159.png"/><Relationship Id="rId194"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emf"/><Relationship Id="rId100" Type="http://schemas.openxmlformats.org/officeDocument/2006/relationships/image" Target="media/image87.emf"/><Relationship Id="rId105" Type="http://schemas.openxmlformats.org/officeDocument/2006/relationships/image" Target="media/image92.emf"/><Relationship Id="rId126" Type="http://schemas.openxmlformats.org/officeDocument/2006/relationships/image" Target="media/image113.emf"/><Relationship Id="rId147" Type="http://schemas.openxmlformats.org/officeDocument/2006/relationships/image" Target="media/image134.emf"/><Relationship Id="rId168"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3.emf"/><Relationship Id="rId93" Type="http://schemas.openxmlformats.org/officeDocument/2006/relationships/image" Target="media/image80.emf"/><Relationship Id="rId98" Type="http://schemas.openxmlformats.org/officeDocument/2006/relationships/image" Target="media/image85.emf"/><Relationship Id="rId121" Type="http://schemas.openxmlformats.org/officeDocument/2006/relationships/image" Target="media/image108.emf"/><Relationship Id="rId142" Type="http://schemas.openxmlformats.org/officeDocument/2006/relationships/image" Target="media/image129.emf"/><Relationship Id="rId163" Type="http://schemas.openxmlformats.org/officeDocument/2006/relationships/image" Target="media/image150.emf"/><Relationship Id="rId184" Type="http://schemas.openxmlformats.org/officeDocument/2006/relationships/image" Target="media/image170.emf"/><Relationship Id="rId189" Type="http://schemas.openxmlformats.org/officeDocument/2006/relationships/header" Target="header5.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8.emf"/><Relationship Id="rId116" Type="http://schemas.openxmlformats.org/officeDocument/2006/relationships/image" Target="media/image103.png"/><Relationship Id="rId137" Type="http://schemas.openxmlformats.org/officeDocument/2006/relationships/image" Target="media/image124.emf"/><Relationship Id="rId158" Type="http://schemas.openxmlformats.org/officeDocument/2006/relationships/image" Target="media/image145.e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emf"/><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emf"/><Relationship Id="rId153" Type="http://schemas.openxmlformats.org/officeDocument/2006/relationships/image" Target="media/image140.emf"/><Relationship Id="rId174" Type="http://schemas.openxmlformats.org/officeDocument/2006/relationships/image" Target="media/image160.png"/><Relationship Id="rId179" Type="http://schemas.openxmlformats.org/officeDocument/2006/relationships/image" Target="media/image165.emf"/><Relationship Id="rId190" Type="http://schemas.openxmlformats.org/officeDocument/2006/relationships/footer" Target="footer5.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3.emf"/><Relationship Id="rId127" Type="http://schemas.openxmlformats.org/officeDocument/2006/relationships/image" Target="media/image114.emf"/><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1.png"/><Relationship Id="rId99" Type="http://schemas.openxmlformats.org/officeDocument/2006/relationships/image" Target="media/image86.emf"/><Relationship Id="rId101" Type="http://schemas.openxmlformats.org/officeDocument/2006/relationships/image" Target="media/image88.emf"/><Relationship Id="rId122" Type="http://schemas.openxmlformats.org/officeDocument/2006/relationships/image" Target="media/image109.emf"/><Relationship Id="rId143" Type="http://schemas.openxmlformats.org/officeDocument/2006/relationships/image" Target="media/image130.emf"/><Relationship Id="rId148" Type="http://schemas.openxmlformats.org/officeDocument/2006/relationships/image" Target="media/image135.emf"/><Relationship Id="rId164" Type="http://schemas.openxmlformats.org/officeDocument/2006/relationships/image" Target="media/image151.emf"/><Relationship Id="rId169" Type="http://schemas.openxmlformats.org/officeDocument/2006/relationships/image" Target="media/image155.png"/><Relationship Id="rId185" Type="http://schemas.openxmlformats.org/officeDocument/2006/relationships/image" Target="media/image171.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6.emf"/><Relationship Id="rId26" Type="http://schemas.openxmlformats.org/officeDocument/2006/relationships/image" Target="media/image18.png"/></Relationships>
</file>

<file path=word/_rels/footer5.xml.rels><?xml version="1.0" encoding="UTF-8" standalone="yes"?>
<Relationships xmlns="http://schemas.openxmlformats.org/package/2006/relationships"><Relationship Id="rId1" Type="http://schemas.openxmlformats.org/officeDocument/2006/relationships/hyperlink" Target="http://www.cgr.go.cr/"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173.jpeg"/></Relationships>
</file>

<file path=word/_rels/header6.xml.rels><?xml version="1.0" encoding="UTF-8" standalone="yes"?>
<Relationships xmlns="http://schemas.openxmlformats.org/package/2006/relationships"><Relationship Id="rId1" Type="http://schemas.openxmlformats.org/officeDocument/2006/relationships/image" Target="media/image17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5F87C-86B5-4A2D-BE7D-AFBCE91AA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12642</TotalTime>
  <Pages>218</Pages>
  <Words>12037</Words>
  <Characters>66205</Characters>
  <Application>Microsoft Office Word</Application>
  <DocSecurity>0</DocSecurity>
  <Lines>551</Lines>
  <Paragraphs>156</Paragraphs>
  <ScaleCrop>false</ScaleCrop>
  <HeadingPairs>
    <vt:vector size="2" baseType="variant">
      <vt:variant>
        <vt:lpstr>Título</vt:lpstr>
      </vt:variant>
      <vt:variant>
        <vt:i4>1</vt:i4>
      </vt:variant>
    </vt:vector>
  </HeadingPairs>
  <TitlesOfParts>
    <vt:vector size="1" baseType="lpstr">
      <vt:lpstr>UNIVERSIDAD NACIONAL</vt:lpstr>
    </vt:vector>
  </TitlesOfParts>
  <Company>Una</Company>
  <LinksUpToDate>false</LinksUpToDate>
  <CharactersWithSpaces>78086</CharactersWithSpaces>
  <SharedDoc>false</SharedDoc>
  <HLinks>
    <vt:vector size="450" baseType="variant">
      <vt:variant>
        <vt:i4>2031675</vt:i4>
      </vt:variant>
      <vt:variant>
        <vt:i4>446</vt:i4>
      </vt:variant>
      <vt:variant>
        <vt:i4>0</vt:i4>
      </vt:variant>
      <vt:variant>
        <vt:i4>5</vt:i4>
      </vt:variant>
      <vt:variant>
        <vt:lpwstr/>
      </vt:variant>
      <vt:variant>
        <vt:lpwstr>_Toc50649814</vt:lpwstr>
      </vt:variant>
      <vt:variant>
        <vt:i4>1572923</vt:i4>
      </vt:variant>
      <vt:variant>
        <vt:i4>440</vt:i4>
      </vt:variant>
      <vt:variant>
        <vt:i4>0</vt:i4>
      </vt:variant>
      <vt:variant>
        <vt:i4>5</vt:i4>
      </vt:variant>
      <vt:variant>
        <vt:lpwstr/>
      </vt:variant>
      <vt:variant>
        <vt:lpwstr>_Toc50649813</vt:lpwstr>
      </vt:variant>
      <vt:variant>
        <vt:i4>1638459</vt:i4>
      </vt:variant>
      <vt:variant>
        <vt:i4>434</vt:i4>
      </vt:variant>
      <vt:variant>
        <vt:i4>0</vt:i4>
      </vt:variant>
      <vt:variant>
        <vt:i4>5</vt:i4>
      </vt:variant>
      <vt:variant>
        <vt:lpwstr/>
      </vt:variant>
      <vt:variant>
        <vt:lpwstr>_Toc50649812</vt:lpwstr>
      </vt:variant>
      <vt:variant>
        <vt:i4>1703995</vt:i4>
      </vt:variant>
      <vt:variant>
        <vt:i4>428</vt:i4>
      </vt:variant>
      <vt:variant>
        <vt:i4>0</vt:i4>
      </vt:variant>
      <vt:variant>
        <vt:i4>5</vt:i4>
      </vt:variant>
      <vt:variant>
        <vt:lpwstr/>
      </vt:variant>
      <vt:variant>
        <vt:lpwstr>_Toc50649811</vt:lpwstr>
      </vt:variant>
      <vt:variant>
        <vt:i4>1769531</vt:i4>
      </vt:variant>
      <vt:variant>
        <vt:i4>422</vt:i4>
      </vt:variant>
      <vt:variant>
        <vt:i4>0</vt:i4>
      </vt:variant>
      <vt:variant>
        <vt:i4>5</vt:i4>
      </vt:variant>
      <vt:variant>
        <vt:lpwstr/>
      </vt:variant>
      <vt:variant>
        <vt:lpwstr>_Toc50649810</vt:lpwstr>
      </vt:variant>
      <vt:variant>
        <vt:i4>1179706</vt:i4>
      </vt:variant>
      <vt:variant>
        <vt:i4>416</vt:i4>
      </vt:variant>
      <vt:variant>
        <vt:i4>0</vt:i4>
      </vt:variant>
      <vt:variant>
        <vt:i4>5</vt:i4>
      </vt:variant>
      <vt:variant>
        <vt:lpwstr/>
      </vt:variant>
      <vt:variant>
        <vt:lpwstr>_Toc50649809</vt:lpwstr>
      </vt:variant>
      <vt:variant>
        <vt:i4>1245242</vt:i4>
      </vt:variant>
      <vt:variant>
        <vt:i4>410</vt:i4>
      </vt:variant>
      <vt:variant>
        <vt:i4>0</vt:i4>
      </vt:variant>
      <vt:variant>
        <vt:i4>5</vt:i4>
      </vt:variant>
      <vt:variant>
        <vt:lpwstr/>
      </vt:variant>
      <vt:variant>
        <vt:lpwstr>_Toc50649808</vt:lpwstr>
      </vt:variant>
      <vt:variant>
        <vt:i4>1835066</vt:i4>
      </vt:variant>
      <vt:variant>
        <vt:i4>404</vt:i4>
      </vt:variant>
      <vt:variant>
        <vt:i4>0</vt:i4>
      </vt:variant>
      <vt:variant>
        <vt:i4>5</vt:i4>
      </vt:variant>
      <vt:variant>
        <vt:lpwstr/>
      </vt:variant>
      <vt:variant>
        <vt:lpwstr>_Toc50649807</vt:lpwstr>
      </vt:variant>
      <vt:variant>
        <vt:i4>1900602</vt:i4>
      </vt:variant>
      <vt:variant>
        <vt:i4>398</vt:i4>
      </vt:variant>
      <vt:variant>
        <vt:i4>0</vt:i4>
      </vt:variant>
      <vt:variant>
        <vt:i4>5</vt:i4>
      </vt:variant>
      <vt:variant>
        <vt:lpwstr/>
      </vt:variant>
      <vt:variant>
        <vt:lpwstr>_Toc50649806</vt:lpwstr>
      </vt:variant>
      <vt:variant>
        <vt:i4>1966138</vt:i4>
      </vt:variant>
      <vt:variant>
        <vt:i4>392</vt:i4>
      </vt:variant>
      <vt:variant>
        <vt:i4>0</vt:i4>
      </vt:variant>
      <vt:variant>
        <vt:i4>5</vt:i4>
      </vt:variant>
      <vt:variant>
        <vt:lpwstr/>
      </vt:variant>
      <vt:variant>
        <vt:lpwstr>_Toc50649805</vt:lpwstr>
      </vt:variant>
      <vt:variant>
        <vt:i4>2031674</vt:i4>
      </vt:variant>
      <vt:variant>
        <vt:i4>386</vt:i4>
      </vt:variant>
      <vt:variant>
        <vt:i4>0</vt:i4>
      </vt:variant>
      <vt:variant>
        <vt:i4>5</vt:i4>
      </vt:variant>
      <vt:variant>
        <vt:lpwstr/>
      </vt:variant>
      <vt:variant>
        <vt:lpwstr>_Toc50649804</vt:lpwstr>
      </vt:variant>
      <vt:variant>
        <vt:i4>1572922</vt:i4>
      </vt:variant>
      <vt:variant>
        <vt:i4>380</vt:i4>
      </vt:variant>
      <vt:variant>
        <vt:i4>0</vt:i4>
      </vt:variant>
      <vt:variant>
        <vt:i4>5</vt:i4>
      </vt:variant>
      <vt:variant>
        <vt:lpwstr/>
      </vt:variant>
      <vt:variant>
        <vt:lpwstr>_Toc50649803</vt:lpwstr>
      </vt:variant>
      <vt:variant>
        <vt:i4>1638458</vt:i4>
      </vt:variant>
      <vt:variant>
        <vt:i4>374</vt:i4>
      </vt:variant>
      <vt:variant>
        <vt:i4>0</vt:i4>
      </vt:variant>
      <vt:variant>
        <vt:i4>5</vt:i4>
      </vt:variant>
      <vt:variant>
        <vt:lpwstr/>
      </vt:variant>
      <vt:variant>
        <vt:lpwstr>_Toc50649802</vt:lpwstr>
      </vt:variant>
      <vt:variant>
        <vt:i4>1703994</vt:i4>
      </vt:variant>
      <vt:variant>
        <vt:i4>368</vt:i4>
      </vt:variant>
      <vt:variant>
        <vt:i4>0</vt:i4>
      </vt:variant>
      <vt:variant>
        <vt:i4>5</vt:i4>
      </vt:variant>
      <vt:variant>
        <vt:lpwstr/>
      </vt:variant>
      <vt:variant>
        <vt:lpwstr>_Toc50649801</vt:lpwstr>
      </vt:variant>
      <vt:variant>
        <vt:i4>1769530</vt:i4>
      </vt:variant>
      <vt:variant>
        <vt:i4>362</vt:i4>
      </vt:variant>
      <vt:variant>
        <vt:i4>0</vt:i4>
      </vt:variant>
      <vt:variant>
        <vt:i4>5</vt:i4>
      </vt:variant>
      <vt:variant>
        <vt:lpwstr/>
      </vt:variant>
      <vt:variant>
        <vt:lpwstr>_Toc50649800</vt:lpwstr>
      </vt:variant>
      <vt:variant>
        <vt:i4>1900595</vt:i4>
      </vt:variant>
      <vt:variant>
        <vt:i4>356</vt:i4>
      </vt:variant>
      <vt:variant>
        <vt:i4>0</vt:i4>
      </vt:variant>
      <vt:variant>
        <vt:i4>5</vt:i4>
      </vt:variant>
      <vt:variant>
        <vt:lpwstr/>
      </vt:variant>
      <vt:variant>
        <vt:lpwstr>_Toc50649799</vt:lpwstr>
      </vt:variant>
      <vt:variant>
        <vt:i4>1835059</vt:i4>
      </vt:variant>
      <vt:variant>
        <vt:i4>350</vt:i4>
      </vt:variant>
      <vt:variant>
        <vt:i4>0</vt:i4>
      </vt:variant>
      <vt:variant>
        <vt:i4>5</vt:i4>
      </vt:variant>
      <vt:variant>
        <vt:lpwstr/>
      </vt:variant>
      <vt:variant>
        <vt:lpwstr>_Toc50649798</vt:lpwstr>
      </vt:variant>
      <vt:variant>
        <vt:i4>1245235</vt:i4>
      </vt:variant>
      <vt:variant>
        <vt:i4>344</vt:i4>
      </vt:variant>
      <vt:variant>
        <vt:i4>0</vt:i4>
      </vt:variant>
      <vt:variant>
        <vt:i4>5</vt:i4>
      </vt:variant>
      <vt:variant>
        <vt:lpwstr/>
      </vt:variant>
      <vt:variant>
        <vt:lpwstr>_Toc50649797</vt:lpwstr>
      </vt:variant>
      <vt:variant>
        <vt:i4>1179699</vt:i4>
      </vt:variant>
      <vt:variant>
        <vt:i4>338</vt:i4>
      </vt:variant>
      <vt:variant>
        <vt:i4>0</vt:i4>
      </vt:variant>
      <vt:variant>
        <vt:i4>5</vt:i4>
      </vt:variant>
      <vt:variant>
        <vt:lpwstr/>
      </vt:variant>
      <vt:variant>
        <vt:lpwstr>_Toc50649796</vt:lpwstr>
      </vt:variant>
      <vt:variant>
        <vt:i4>1114163</vt:i4>
      </vt:variant>
      <vt:variant>
        <vt:i4>332</vt:i4>
      </vt:variant>
      <vt:variant>
        <vt:i4>0</vt:i4>
      </vt:variant>
      <vt:variant>
        <vt:i4>5</vt:i4>
      </vt:variant>
      <vt:variant>
        <vt:lpwstr/>
      </vt:variant>
      <vt:variant>
        <vt:lpwstr>_Toc50649795</vt:lpwstr>
      </vt:variant>
      <vt:variant>
        <vt:i4>1048627</vt:i4>
      </vt:variant>
      <vt:variant>
        <vt:i4>326</vt:i4>
      </vt:variant>
      <vt:variant>
        <vt:i4>0</vt:i4>
      </vt:variant>
      <vt:variant>
        <vt:i4>5</vt:i4>
      </vt:variant>
      <vt:variant>
        <vt:lpwstr/>
      </vt:variant>
      <vt:variant>
        <vt:lpwstr>_Toc50649794</vt:lpwstr>
      </vt:variant>
      <vt:variant>
        <vt:i4>1507379</vt:i4>
      </vt:variant>
      <vt:variant>
        <vt:i4>320</vt:i4>
      </vt:variant>
      <vt:variant>
        <vt:i4>0</vt:i4>
      </vt:variant>
      <vt:variant>
        <vt:i4>5</vt:i4>
      </vt:variant>
      <vt:variant>
        <vt:lpwstr/>
      </vt:variant>
      <vt:variant>
        <vt:lpwstr>_Toc50649793</vt:lpwstr>
      </vt:variant>
      <vt:variant>
        <vt:i4>1441843</vt:i4>
      </vt:variant>
      <vt:variant>
        <vt:i4>314</vt:i4>
      </vt:variant>
      <vt:variant>
        <vt:i4>0</vt:i4>
      </vt:variant>
      <vt:variant>
        <vt:i4>5</vt:i4>
      </vt:variant>
      <vt:variant>
        <vt:lpwstr/>
      </vt:variant>
      <vt:variant>
        <vt:lpwstr>_Toc50649792</vt:lpwstr>
      </vt:variant>
      <vt:variant>
        <vt:i4>1376307</vt:i4>
      </vt:variant>
      <vt:variant>
        <vt:i4>308</vt:i4>
      </vt:variant>
      <vt:variant>
        <vt:i4>0</vt:i4>
      </vt:variant>
      <vt:variant>
        <vt:i4>5</vt:i4>
      </vt:variant>
      <vt:variant>
        <vt:lpwstr/>
      </vt:variant>
      <vt:variant>
        <vt:lpwstr>_Toc50649791</vt:lpwstr>
      </vt:variant>
      <vt:variant>
        <vt:i4>1310771</vt:i4>
      </vt:variant>
      <vt:variant>
        <vt:i4>302</vt:i4>
      </vt:variant>
      <vt:variant>
        <vt:i4>0</vt:i4>
      </vt:variant>
      <vt:variant>
        <vt:i4>5</vt:i4>
      </vt:variant>
      <vt:variant>
        <vt:lpwstr/>
      </vt:variant>
      <vt:variant>
        <vt:lpwstr>_Toc50649790</vt:lpwstr>
      </vt:variant>
      <vt:variant>
        <vt:i4>1900594</vt:i4>
      </vt:variant>
      <vt:variant>
        <vt:i4>296</vt:i4>
      </vt:variant>
      <vt:variant>
        <vt:i4>0</vt:i4>
      </vt:variant>
      <vt:variant>
        <vt:i4>5</vt:i4>
      </vt:variant>
      <vt:variant>
        <vt:lpwstr/>
      </vt:variant>
      <vt:variant>
        <vt:lpwstr>_Toc50649789</vt:lpwstr>
      </vt:variant>
      <vt:variant>
        <vt:i4>1835058</vt:i4>
      </vt:variant>
      <vt:variant>
        <vt:i4>290</vt:i4>
      </vt:variant>
      <vt:variant>
        <vt:i4>0</vt:i4>
      </vt:variant>
      <vt:variant>
        <vt:i4>5</vt:i4>
      </vt:variant>
      <vt:variant>
        <vt:lpwstr/>
      </vt:variant>
      <vt:variant>
        <vt:lpwstr>_Toc50649788</vt:lpwstr>
      </vt:variant>
      <vt:variant>
        <vt:i4>1245234</vt:i4>
      </vt:variant>
      <vt:variant>
        <vt:i4>284</vt:i4>
      </vt:variant>
      <vt:variant>
        <vt:i4>0</vt:i4>
      </vt:variant>
      <vt:variant>
        <vt:i4>5</vt:i4>
      </vt:variant>
      <vt:variant>
        <vt:lpwstr/>
      </vt:variant>
      <vt:variant>
        <vt:lpwstr>_Toc50649787</vt:lpwstr>
      </vt:variant>
      <vt:variant>
        <vt:i4>1179698</vt:i4>
      </vt:variant>
      <vt:variant>
        <vt:i4>278</vt:i4>
      </vt:variant>
      <vt:variant>
        <vt:i4>0</vt:i4>
      </vt:variant>
      <vt:variant>
        <vt:i4>5</vt:i4>
      </vt:variant>
      <vt:variant>
        <vt:lpwstr/>
      </vt:variant>
      <vt:variant>
        <vt:lpwstr>_Toc50649786</vt:lpwstr>
      </vt:variant>
      <vt:variant>
        <vt:i4>1114162</vt:i4>
      </vt:variant>
      <vt:variant>
        <vt:i4>272</vt:i4>
      </vt:variant>
      <vt:variant>
        <vt:i4>0</vt:i4>
      </vt:variant>
      <vt:variant>
        <vt:i4>5</vt:i4>
      </vt:variant>
      <vt:variant>
        <vt:lpwstr/>
      </vt:variant>
      <vt:variant>
        <vt:lpwstr>_Toc50649785</vt:lpwstr>
      </vt:variant>
      <vt:variant>
        <vt:i4>1048626</vt:i4>
      </vt:variant>
      <vt:variant>
        <vt:i4>266</vt:i4>
      </vt:variant>
      <vt:variant>
        <vt:i4>0</vt:i4>
      </vt:variant>
      <vt:variant>
        <vt:i4>5</vt:i4>
      </vt:variant>
      <vt:variant>
        <vt:lpwstr/>
      </vt:variant>
      <vt:variant>
        <vt:lpwstr>_Toc50649784</vt:lpwstr>
      </vt:variant>
      <vt:variant>
        <vt:i4>1507378</vt:i4>
      </vt:variant>
      <vt:variant>
        <vt:i4>260</vt:i4>
      </vt:variant>
      <vt:variant>
        <vt:i4>0</vt:i4>
      </vt:variant>
      <vt:variant>
        <vt:i4>5</vt:i4>
      </vt:variant>
      <vt:variant>
        <vt:lpwstr/>
      </vt:variant>
      <vt:variant>
        <vt:lpwstr>_Toc50649783</vt:lpwstr>
      </vt:variant>
      <vt:variant>
        <vt:i4>1441842</vt:i4>
      </vt:variant>
      <vt:variant>
        <vt:i4>254</vt:i4>
      </vt:variant>
      <vt:variant>
        <vt:i4>0</vt:i4>
      </vt:variant>
      <vt:variant>
        <vt:i4>5</vt:i4>
      </vt:variant>
      <vt:variant>
        <vt:lpwstr/>
      </vt:variant>
      <vt:variant>
        <vt:lpwstr>_Toc50649782</vt:lpwstr>
      </vt:variant>
      <vt:variant>
        <vt:i4>1376306</vt:i4>
      </vt:variant>
      <vt:variant>
        <vt:i4>248</vt:i4>
      </vt:variant>
      <vt:variant>
        <vt:i4>0</vt:i4>
      </vt:variant>
      <vt:variant>
        <vt:i4>5</vt:i4>
      </vt:variant>
      <vt:variant>
        <vt:lpwstr/>
      </vt:variant>
      <vt:variant>
        <vt:lpwstr>_Toc50649781</vt:lpwstr>
      </vt:variant>
      <vt:variant>
        <vt:i4>1310770</vt:i4>
      </vt:variant>
      <vt:variant>
        <vt:i4>242</vt:i4>
      </vt:variant>
      <vt:variant>
        <vt:i4>0</vt:i4>
      </vt:variant>
      <vt:variant>
        <vt:i4>5</vt:i4>
      </vt:variant>
      <vt:variant>
        <vt:lpwstr/>
      </vt:variant>
      <vt:variant>
        <vt:lpwstr>_Toc50649780</vt:lpwstr>
      </vt:variant>
      <vt:variant>
        <vt:i4>1900605</vt:i4>
      </vt:variant>
      <vt:variant>
        <vt:i4>236</vt:i4>
      </vt:variant>
      <vt:variant>
        <vt:i4>0</vt:i4>
      </vt:variant>
      <vt:variant>
        <vt:i4>5</vt:i4>
      </vt:variant>
      <vt:variant>
        <vt:lpwstr/>
      </vt:variant>
      <vt:variant>
        <vt:lpwstr>_Toc50649779</vt:lpwstr>
      </vt:variant>
      <vt:variant>
        <vt:i4>1835069</vt:i4>
      </vt:variant>
      <vt:variant>
        <vt:i4>230</vt:i4>
      </vt:variant>
      <vt:variant>
        <vt:i4>0</vt:i4>
      </vt:variant>
      <vt:variant>
        <vt:i4>5</vt:i4>
      </vt:variant>
      <vt:variant>
        <vt:lpwstr/>
      </vt:variant>
      <vt:variant>
        <vt:lpwstr>_Toc50649778</vt:lpwstr>
      </vt:variant>
      <vt:variant>
        <vt:i4>1245245</vt:i4>
      </vt:variant>
      <vt:variant>
        <vt:i4>224</vt:i4>
      </vt:variant>
      <vt:variant>
        <vt:i4>0</vt:i4>
      </vt:variant>
      <vt:variant>
        <vt:i4>5</vt:i4>
      </vt:variant>
      <vt:variant>
        <vt:lpwstr/>
      </vt:variant>
      <vt:variant>
        <vt:lpwstr>_Toc50649777</vt:lpwstr>
      </vt:variant>
      <vt:variant>
        <vt:i4>1179709</vt:i4>
      </vt:variant>
      <vt:variant>
        <vt:i4>218</vt:i4>
      </vt:variant>
      <vt:variant>
        <vt:i4>0</vt:i4>
      </vt:variant>
      <vt:variant>
        <vt:i4>5</vt:i4>
      </vt:variant>
      <vt:variant>
        <vt:lpwstr/>
      </vt:variant>
      <vt:variant>
        <vt:lpwstr>_Toc50649776</vt:lpwstr>
      </vt:variant>
      <vt:variant>
        <vt:i4>1114173</vt:i4>
      </vt:variant>
      <vt:variant>
        <vt:i4>212</vt:i4>
      </vt:variant>
      <vt:variant>
        <vt:i4>0</vt:i4>
      </vt:variant>
      <vt:variant>
        <vt:i4>5</vt:i4>
      </vt:variant>
      <vt:variant>
        <vt:lpwstr/>
      </vt:variant>
      <vt:variant>
        <vt:lpwstr>_Toc50649775</vt:lpwstr>
      </vt:variant>
      <vt:variant>
        <vt:i4>1048637</vt:i4>
      </vt:variant>
      <vt:variant>
        <vt:i4>206</vt:i4>
      </vt:variant>
      <vt:variant>
        <vt:i4>0</vt:i4>
      </vt:variant>
      <vt:variant>
        <vt:i4>5</vt:i4>
      </vt:variant>
      <vt:variant>
        <vt:lpwstr/>
      </vt:variant>
      <vt:variant>
        <vt:lpwstr>_Toc50649774</vt:lpwstr>
      </vt:variant>
      <vt:variant>
        <vt:i4>1507389</vt:i4>
      </vt:variant>
      <vt:variant>
        <vt:i4>200</vt:i4>
      </vt:variant>
      <vt:variant>
        <vt:i4>0</vt:i4>
      </vt:variant>
      <vt:variant>
        <vt:i4>5</vt:i4>
      </vt:variant>
      <vt:variant>
        <vt:lpwstr/>
      </vt:variant>
      <vt:variant>
        <vt:lpwstr>_Toc50649773</vt:lpwstr>
      </vt:variant>
      <vt:variant>
        <vt:i4>1441853</vt:i4>
      </vt:variant>
      <vt:variant>
        <vt:i4>194</vt:i4>
      </vt:variant>
      <vt:variant>
        <vt:i4>0</vt:i4>
      </vt:variant>
      <vt:variant>
        <vt:i4>5</vt:i4>
      </vt:variant>
      <vt:variant>
        <vt:lpwstr/>
      </vt:variant>
      <vt:variant>
        <vt:lpwstr>_Toc50649772</vt:lpwstr>
      </vt:variant>
      <vt:variant>
        <vt:i4>1376317</vt:i4>
      </vt:variant>
      <vt:variant>
        <vt:i4>188</vt:i4>
      </vt:variant>
      <vt:variant>
        <vt:i4>0</vt:i4>
      </vt:variant>
      <vt:variant>
        <vt:i4>5</vt:i4>
      </vt:variant>
      <vt:variant>
        <vt:lpwstr/>
      </vt:variant>
      <vt:variant>
        <vt:lpwstr>_Toc50649771</vt:lpwstr>
      </vt:variant>
      <vt:variant>
        <vt:i4>1310781</vt:i4>
      </vt:variant>
      <vt:variant>
        <vt:i4>182</vt:i4>
      </vt:variant>
      <vt:variant>
        <vt:i4>0</vt:i4>
      </vt:variant>
      <vt:variant>
        <vt:i4>5</vt:i4>
      </vt:variant>
      <vt:variant>
        <vt:lpwstr/>
      </vt:variant>
      <vt:variant>
        <vt:lpwstr>_Toc50649770</vt:lpwstr>
      </vt:variant>
      <vt:variant>
        <vt:i4>1900604</vt:i4>
      </vt:variant>
      <vt:variant>
        <vt:i4>176</vt:i4>
      </vt:variant>
      <vt:variant>
        <vt:i4>0</vt:i4>
      </vt:variant>
      <vt:variant>
        <vt:i4>5</vt:i4>
      </vt:variant>
      <vt:variant>
        <vt:lpwstr/>
      </vt:variant>
      <vt:variant>
        <vt:lpwstr>_Toc50649769</vt:lpwstr>
      </vt:variant>
      <vt:variant>
        <vt:i4>1835068</vt:i4>
      </vt:variant>
      <vt:variant>
        <vt:i4>170</vt:i4>
      </vt:variant>
      <vt:variant>
        <vt:i4>0</vt:i4>
      </vt:variant>
      <vt:variant>
        <vt:i4>5</vt:i4>
      </vt:variant>
      <vt:variant>
        <vt:lpwstr/>
      </vt:variant>
      <vt:variant>
        <vt:lpwstr>_Toc50649768</vt:lpwstr>
      </vt:variant>
      <vt:variant>
        <vt:i4>1245244</vt:i4>
      </vt:variant>
      <vt:variant>
        <vt:i4>164</vt:i4>
      </vt:variant>
      <vt:variant>
        <vt:i4>0</vt:i4>
      </vt:variant>
      <vt:variant>
        <vt:i4>5</vt:i4>
      </vt:variant>
      <vt:variant>
        <vt:lpwstr/>
      </vt:variant>
      <vt:variant>
        <vt:lpwstr>_Toc50649767</vt:lpwstr>
      </vt:variant>
      <vt:variant>
        <vt:i4>1179708</vt:i4>
      </vt:variant>
      <vt:variant>
        <vt:i4>158</vt:i4>
      </vt:variant>
      <vt:variant>
        <vt:i4>0</vt:i4>
      </vt:variant>
      <vt:variant>
        <vt:i4>5</vt:i4>
      </vt:variant>
      <vt:variant>
        <vt:lpwstr/>
      </vt:variant>
      <vt:variant>
        <vt:lpwstr>_Toc50649766</vt:lpwstr>
      </vt:variant>
      <vt:variant>
        <vt:i4>1114172</vt:i4>
      </vt:variant>
      <vt:variant>
        <vt:i4>152</vt:i4>
      </vt:variant>
      <vt:variant>
        <vt:i4>0</vt:i4>
      </vt:variant>
      <vt:variant>
        <vt:i4>5</vt:i4>
      </vt:variant>
      <vt:variant>
        <vt:lpwstr/>
      </vt:variant>
      <vt:variant>
        <vt:lpwstr>_Toc50649765</vt:lpwstr>
      </vt:variant>
      <vt:variant>
        <vt:i4>1048636</vt:i4>
      </vt:variant>
      <vt:variant>
        <vt:i4>146</vt:i4>
      </vt:variant>
      <vt:variant>
        <vt:i4>0</vt:i4>
      </vt:variant>
      <vt:variant>
        <vt:i4>5</vt:i4>
      </vt:variant>
      <vt:variant>
        <vt:lpwstr/>
      </vt:variant>
      <vt:variant>
        <vt:lpwstr>_Toc50649764</vt:lpwstr>
      </vt:variant>
      <vt:variant>
        <vt:i4>1507388</vt:i4>
      </vt:variant>
      <vt:variant>
        <vt:i4>140</vt:i4>
      </vt:variant>
      <vt:variant>
        <vt:i4>0</vt:i4>
      </vt:variant>
      <vt:variant>
        <vt:i4>5</vt:i4>
      </vt:variant>
      <vt:variant>
        <vt:lpwstr/>
      </vt:variant>
      <vt:variant>
        <vt:lpwstr>_Toc50649763</vt:lpwstr>
      </vt:variant>
      <vt:variant>
        <vt:i4>1441852</vt:i4>
      </vt:variant>
      <vt:variant>
        <vt:i4>134</vt:i4>
      </vt:variant>
      <vt:variant>
        <vt:i4>0</vt:i4>
      </vt:variant>
      <vt:variant>
        <vt:i4>5</vt:i4>
      </vt:variant>
      <vt:variant>
        <vt:lpwstr/>
      </vt:variant>
      <vt:variant>
        <vt:lpwstr>_Toc50649762</vt:lpwstr>
      </vt:variant>
      <vt:variant>
        <vt:i4>1376316</vt:i4>
      </vt:variant>
      <vt:variant>
        <vt:i4>128</vt:i4>
      </vt:variant>
      <vt:variant>
        <vt:i4>0</vt:i4>
      </vt:variant>
      <vt:variant>
        <vt:i4>5</vt:i4>
      </vt:variant>
      <vt:variant>
        <vt:lpwstr/>
      </vt:variant>
      <vt:variant>
        <vt:lpwstr>_Toc50649761</vt:lpwstr>
      </vt:variant>
      <vt:variant>
        <vt:i4>1310780</vt:i4>
      </vt:variant>
      <vt:variant>
        <vt:i4>122</vt:i4>
      </vt:variant>
      <vt:variant>
        <vt:i4>0</vt:i4>
      </vt:variant>
      <vt:variant>
        <vt:i4>5</vt:i4>
      </vt:variant>
      <vt:variant>
        <vt:lpwstr/>
      </vt:variant>
      <vt:variant>
        <vt:lpwstr>_Toc50649760</vt:lpwstr>
      </vt:variant>
      <vt:variant>
        <vt:i4>1900607</vt:i4>
      </vt:variant>
      <vt:variant>
        <vt:i4>116</vt:i4>
      </vt:variant>
      <vt:variant>
        <vt:i4>0</vt:i4>
      </vt:variant>
      <vt:variant>
        <vt:i4>5</vt:i4>
      </vt:variant>
      <vt:variant>
        <vt:lpwstr/>
      </vt:variant>
      <vt:variant>
        <vt:lpwstr>_Toc50649759</vt:lpwstr>
      </vt:variant>
      <vt:variant>
        <vt:i4>1835071</vt:i4>
      </vt:variant>
      <vt:variant>
        <vt:i4>110</vt:i4>
      </vt:variant>
      <vt:variant>
        <vt:i4>0</vt:i4>
      </vt:variant>
      <vt:variant>
        <vt:i4>5</vt:i4>
      </vt:variant>
      <vt:variant>
        <vt:lpwstr/>
      </vt:variant>
      <vt:variant>
        <vt:lpwstr>_Toc50649758</vt:lpwstr>
      </vt:variant>
      <vt:variant>
        <vt:i4>1245247</vt:i4>
      </vt:variant>
      <vt:variant>
        <vt:i4>104</vt:i4>
      </vt:variant>
      <vt:variant>
        <vt:i4>0</vt:i4>
      </vt:variant>
      <vt:variant>
        <vt:i4>5</vt:i4>
      </vt:variant>
      <vt:variant>
        <vt:lpwstr/>
      </vt:variant>
      <vt:variant>
        <vt:lpwstr>_Toc50649757</vt:lpwstr>
      </vt:variant>
      <vt:variant>
        <vt:i4>1179711</vt:i4>
      </vt:variant>
      <vt:variant>
        <vt:i4>98</vt:i4>
      </vt:variant>
      <vt:variant>
        <vt:i4>0</vt:i4>
      </vt:variant>
      <vt:variant>
        <vt:i4>5</vt:i4>
      </vt:variant>
      <vt:variant>
        <vt:lpwstr/>
      </vt:variant>
      <vt:variant>
        <vt:lpwstr>_Toc50649756</vt:lpwstr>
      </vt:variant>
      <vt:variant>
        <vt:i4>1114175</vt:i4>
      </vt:variant>
      <vt:variant>
        <vt:i4>92</vt:i4>
      </vt:variant>
      <vt:variant>
        <vt:i4>0</vt:i4>
      </vt:variant>
      <vt:variant>
        <vt:i4>5</vt:i4>
      </vt:variant>
      <vt:variant>
        <vt:lpwstr/>
      </vt:variant>
      <vt:variant>
        <vt:lpwstr>_Toc50649755</vt:lpwstr>
      </vt:variant>
      <vt:variant>
        <vt:i4>1048639</vt:i4>
      </vt:variant>
      <vt:variant>
        <vt:i4>86</vt:i4>
      </vt:variant>
      <vt:variant>
        <vt:i4>0</vt:i4>
      </vt:variant>
      <vt:variant>
        <vt:i4>5</vt:i4>
      </vt:variant>
      <vt:variant>
        <vt:lpwstr/>
      </vt:variant>
      <vt:variant>
        <vt:lpwstr>_Toc50649754</vt:lpwstr>
      </vt:variant>
      <vt:variant>
        <vt:i4>1507391</vt:i4>
      </vt:variant>
      <vt:variant>
        <vt:i4>80</vt:i4>
      </vt:variant>
      <vt:variant>
        <vt:i4>0</vt:i4>
      </vt:variant>
      <vt:variant>
        <vt:i4>5</vt:i4>
      </vt:variant>
      <vt:variant>
        <vt:lpwstr/>
      </vt:variant>
      <vt:variant>
        <vt:lpwstr>_Toc50649753</vt:lpwstr>
      </vt:variant>
      <vt:variant>
        <vt:i4>1441855</vt:i4>
      </vt:variant>
      <vt:variant>
        <vt:i4>74</vt:i4>
      </vt:variant>
      <vt:variant>
        <vt:i4>0</vt:i4>
      </vt:variant>
      <vt:variant>
        <vt:i4>5</vt:i4>
      </vt:variant>
      <vt:variant>
        <vt:lpwstr/>
      </vt:variant>
      <vt:variant>
        <vt:lpwstr>_Toc50649752</vt:lpwstr>
      </vt:variant>
      <vt:variant>
        <vt:i4>1376319</vt:i4>
      </vt:variant>
      <vt:variant>
        <vt:i4>68</vt:i4>
      </vt:variant>
      <vt:variant>
        <vt:i4>0</vt:i4>
      </vt:variant>
      <vt:variant>
        <vt:i4>5</vt:i4>
      </vt:variant>
      <vt:variant>
        <vt:lpwstr/>
      </vt:variant>
      <vt:variant>
        <vt:lpwstr>_Toc50649751</vt:lpwstr>
      </vt:variant>
      <vt:variant>
        <vt:i4>1310783</vt:i4>
      </vt:variant>
      <vt:variant>
        <vt:i4>62</vt:i4>
      </vt:variant>
      <vt:variant>
        <vt:i4>0</vt:i4>
      </vt:variant>
      <vt:variant>
        <vt:i4>5</vt:i4>
      </vt:variant>
      <vt:variant>
        <vt:lpwstr/>
      </vt:variant>
      <vt:variant>
        <vt:lpwstr>_Toc50649750</vt:lpwstr>
      </vt:variant>
      <vt:variant>
        <vt:i4>1900606</vt:i4>
      </vt:variant>
      <vt:variant>
        <vt:i4>56</vt:i4>
      </vt:variant>
      <vt:variant>
        <vt:i4>0</vt:i4>
      </vt:variant>
      <vt:variant>
        <vt:i4>5</vt:i4>
      </vt:variant>
      <vt:variant>
        <vt:lpwstr/>
      </vt:variant>
      <vt:variant>
        <vt:lpwstr>_Toc50649749</vt:lpwstr>
      </vt:variant>
      <vt:variant>
        <vt:i4>1835070</vt:i4>
      </vt:variant>
      <vt:variant>
        <vt:i4>50</vt:i4>
      </vt:variant>
      <vt:variant>
        <vt:i4>0</vt:i4>
      </vt:variant>
      <vt:variant>
        <vt:i4>5</vt:i4>
      </vt:variant>
      <vt:variant>
        <vt:lpwstr/>
      </vt:variant>
      <vt:variant>
        <vt:lpwstr>_Toc50649748</vt:lpwstr>
      </vt:variant>
      <vt:variant>
        <vt:i4>1245246</vt:i4>
      </vt:variant>
      <vt:variant>
        <vt:i4>44</vt:i4>
      </vt:variant>
      <vt:variant>
        <vt:i4>0</vt:i4>
      </vt:variant>
      <vt:variant>
        <vt:i4>5</vt:i4>
      </vt:variant>
      <vt:variant>
        <vt:lpwstr/>
      </vt:variant>
      <vt:variant>
        <vt:lpwstr>_Toc50649747</vt:lpwstr>
      </vt:variant>
      <vt:variant>
        <vt:i4>1179710</vt:i4>
      </vt:variant>
      <vt:variant>
        <vt:i4>38</vt:i4>
      </vt:variant>
      <vt:variant>
        <vt:i4>0</vt:i4>
      </vt:variant>
      <vt:variant>
        <vt:i4>5</vt:i4>
      </vt:variant>
      <vt:variant>
        <vt:lpwstr/>
      </vt:variant>
      <vt:variant>
        <vt:lpwstr>_Toc50649746</vt:lpwstr>
      </vt:variant>
      <vt:variant>
        <vt:i4>1114174</vt:i4>
      </vt:variant>
      <vt:variant>
        <vt:i4>32</vt:i4>
      </vt:variant>
      <vt:variant>
        <vt:i4>0</vt:i4>
      </vt:variant>
      <vt:variant>
        <vt:i4>5</vt:i4>
      </vt:variant>
      <vt:variant>
        <vt:lpwstr/>
      </vt:variant>
      <vt:variant>
        <vt:lpwstr>_Toc50649745</vt:lpwstr>
      </vt:variant>
      <vt:variant>
        <vt:i4>1048638</vt:i4>
      </vt:variant>
      <vt:variant>
        <vt:i4>26</vt:i4>
      </vt:variant>
      <vt:variant>
        <vt:i4>0</vt:i4>
      </vt:variant>
      <vt:variant>
        <vt:i4>5</vt:i4>
      </vt:variant>
      <vt:variant>
        <vt:lpwstr/>
      </vt:variant>
      <vt:variant>
        <vt:lpwstr>_Toc50649744</vt:lpwstr>
      </vt:variant>
      <vt:variant>
        <vt:i4>1507390</vt:i4>
      </vt:variant>
      <vt:variant>
        <vt:i4>20</vt:i4>
      </vt:variant>
      <vt:variant>
        <vt:i4>0</vt:i4>
      </vt:variant>
      <vt:variant>
        <vt:i4>5</vt:i4>
      </vt:variant>
      <vt:variant>
        <vt:lpwstr/>
      </vt:variant>
      <vt:variant>
        <vt:lpwstr>_Toc50649743</vt:lpwstr>
      </vt:variant>
      <vt:variant>
        <vt:i4>1441854</vt:i4>
      </vt:variant>
      <vt:variant>
        <vt:i4>14</vt:i4>
      </vt:variant>
      <vt:variant>
        <vt:i4>0</vt:i4>
      </vt:variant>
      <vt:variant>
        <vt:i4>5</vt:i4>
      </vt:variant>
      <vt:variant>
        <vt:lpwstr/>
      </vt:variant>
      <vt:variant>
        <vt:lpwstr>_Toc50649742</vt:lpwstr>
      </vt:variant>
      <vt:variant>
        <vt:i4>1376318</vt:i4>
      </vt:variant>
      <vt:variant>
        <vt:i4>8</vt:i4>
      </vt:variant>
      <vt:variant>
        <vt:i4>0</vt:i4>
      </vt:variant>
      <vt:variant>
        <vt:i4>5</vt:i4>
      </vt:variant>
      <vt:variant>
        <vt:lpwstr/>
      </vt:variant>
      <vt:variant>
        <vt:lpwstr>_Toc50649741</vt:lpwstr>
      </vt:variant>
      <vt:variant>
        <vt:i4>1310782</vt:i4>
      </vt:variant>
      <vt:variant>
        <vt:i4>2</vt:i4>
      </vt:variant>
      <vt:variant>
        <vt:i4>0</vt:i4>
      </vt:variant>
      <vt:variant>
        <vt:i4>5</vt:i4>
      </vt:variant>
      <vt:variant>
        <vt:lpwstr/>
      </vt:variant>
      <vt:variant>
        <vt:lpwstr>_Toc50649740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dc:title>
  <dc:subject/>
  <dc:creator>CENTRO DE CÓMPUTO</dc:creator>
  <cp:keywords/>
  <cp:lastModifiedBy>Gustavo Tellez Arias</cp:lastModifiedBy>
  <cp:revision>637</cp:revision>
  <cp:lastPrinted>2021-09-29T14:50:00Z</cp:lastPrinted>
  <dcterms:created xsi:type="dcterms:W3CDTF">2020-09-21T00:57:00Z</dcterms:created>
  <dcterms:modified xsi:type="dcterms:W3CDTF">2021-09-30T14:27:00Z</dcterms:modified>
</cp:coreProperties>
</file>