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711645" w14:textId="2F018D62" w:rsidR="00B53F7D" w:rsidRDefault="00B53F7D" w:rsidP="00B53F7D">
      <w:pPr>
        <w:widowControl w:val="0"/>
        <w:spacing w:after="0" w:line="240" w:lineRule="auto"/>
        <w:ind w:left="0" w:hanging="2"/>
        <w:rPr>
          <w:rFonts w:ascii="Arial" w:eastAsia="Century Gothic" w:hAnsi="Arial" w:cs="Arial"/>
          <w:b/>
          <w:bCs/>
          <w:sz w:val="24"/>
          <w:szCs w:val="24"/>
        </w:rPr>
      </w:pPr>
    </w:p>
    <w:p w14:paraId="6999B5ED" w14:textId="48E53052" w:rsidR="00FF4166" w:rsidRDefault="00FF4166" w:rsidP="00B53F7D">
      <w:pPr>
        <w:widowControl w:val="0"/>
        <w:spacing w:after="0" w:line="240" w:lineRule="auto"/>
        <w:ind w:left="0" w:hanging="2"/>
        <w:rPr>
          <w:rFonts w:ascii="Arial" w:eastAsia="Century Gothic" w:hAnsi="Arial" w:cs="Arial"/>
          <w:b/>
          <w:bCs/>
          <w:sz w:val="24"/>
          <w:szCs w:val="24"/>
        </w:rPr>
      </w:pPr>
    </w:p>
    <w:p w14:paraId="1B7B90DC" w14:textId="6E70FDF1" w:rsidR="00FF4166" w:rsidRDefault="00FF4166" w:rsidP="00B53F7D">
      <w:pPr>
        <w:widowControl w:val="0"/>
        <w:spacing w:after="0" w:line="240" w:lineRule="auto"/>
        <w:ind w:left="0" w:hanging="2"/>
        <w:rPr>
          <w:rFonts w:ascii="Arial" w:eastAsia="Century Gothic" w:hAnsi="Arial" w:cs="Arial"/>
          <w:b/>
          <w:bCs/>
          <w:sz w:val="24"/>
          <w:szCs w:val="24"/>
        </w:rPr>
      </w:pPr>
    </w:p>
    <w:p w14:paraId="2BC1C62E" w14:textId="77777777" w:rsidR="00FF4166" w:rsidRPr="00552913" w:rsidRDefault="00FF4166" w:rsidP="00FF4166">
      <w:pPr>
        <w:ind w:left="0" w:hanging="2"/>
        <w:jc w:val="center"/>
        <w:rPr>
          <w:b/>
          <w:bCs/>
          <w:lang w:val="es-MX"/>
        </w:rPr>
      </w:pPr>
      <w:r w:rsidRPr="00552913">
        <w:rPr>
          <w:b/>
          <w:bCs/>
          <w:lang w:val="es-MX"/>
        </w:rPr>
        <w:t>UNA GACETA 15-2022</w:t>
      </w:r>
    </w:p>
    <w:p w14:paraId="43DCAB6D" w14:textId="77777777" w:rsidR="00FF4166" w:rsidRPr="00552913" w:rsidRDefault="00FF4166" w:rsidP="00FF4166">
      <w:pPr>
        <w:ind w:left="0" w:hanging="2"/>
        <w:jc w:val="center"/>
        <w:rPr>
          <w:b/>
          <w:bCs/>
          <w:lang w:val="es-MX"/>
        </w:rPr>
      </w:pPr>
      <w:r w:rsidRPr="00552913">
        <w:rPr>
          <w:b/>
          <w:bCs/>
          <w:lang w:val="es-MX"/>
        </w:rPr>
        <w:t>AL 30 DE NOVIEMBRE DEL 2022</w:t>
      </w:r>
    </w:p>
    <w:p w14:paraId="03A950D7" w14:textId="77777777" w:rsidR="00FF4166" w:rsidRDefault="00FF4166" w:rsidP="00FF4166">
      <w:pPr>
        <w:ind w:left="0" w:hanging="2"/>
        <w:jc w:val="center"/>
        <w:rPr>
          <w:lang w:val="es-MX"/>
        </w:rPr>
      </w:pPr>
    </w:p>
    <w:p w14:paraId="118EEC39" w14:textId="77777777" w:rsidR="00FF4166" w:rsidRDefault="00FF4166" w:rsidP="00FF4166">
      <w:pPr>
        <w:widowControl w:val="0"/>
        <w:spacing w:after="0" w:line="240" w:lineRule="auto"/>
        <w:ind w:left="0" w:hanging="2"/>
        <w:jc w:val="center"/>
        <w:rPr>
          <w:rFonts w:ascii="Arial" w:eastAsia="Century Gothic" w:hAnsi="Arial" w:cs="Arial"/>
          <w:b/>
          <w:bCs/>
          <w:sz w:val="24"/>
          <w:szCs w:val="24"/>
        </w:rPr>
      </w:pPr>
      <w:r w:rsidRPr="002B0D68">
        <w:rPr>
          <w:rFonts w:ascii="Arial" w:eastAsia="Century Gothic" w:hAnsi="Arial" w:cs="Arial"/>
          <w:b/>
          <w:bCs/>
          <w:sz w:val="24"/>
          <w:szCs w:val="24"/>
        </w:rPr>
        <w:t>ACUERDOS GENERALES – RECTORÍA</w:t>
      </w:r>
    </w:p>
    <w:p w14:paraId="33090F50" w14:textId="77777777" w:rsidR="00FF4166" w:rsidRDefault="00FF4166" w:rsidP="00FF4166">
      <w:pPr>
        <w:tabs>
          <w:tab w:val="left" w:pos="-284"/>
          <w:tab w:val="left" w:pos="566"/>
          <w:tab w:val="left" w:pos="1274"/>
          <w:tab w:val="left" w:pos="1982"/>
          <w:tab w:val="left" w:pos="2690"/>
          <w:tab w:val="left" w:pos="3398"/>
          <w:tab w:val="left" w:pos="4106"/>
          <w:tab w:val="left" w:pos="4814"/>
          <w:tab w:val="left" w:pos="5522"/>
          <w:tab w:val="left" w:pos="6230"/>
          <w:tab w:val="left" w:pos="6938"/>
          <w:tab w:val="left" w:pos="7646"/>
          <w:tab w:val="left" w:pos="7903"/>
        </w:tabs>
        <w:spacing w:after="0" w:line="240" w:lineRule="auto"/>
        <w:ind w:left="0" w:hanging="2"/>
        <w:rPr>
          <w:rFonts w:ascii="Arial" w:hAnsi="Arial" w:cs="Arial"/>
          <w:b/>
          <w:sz w:val="24"/>
          <w:szCs w:val="24"/>
        </w:rPr>
      </w:pPr>
    </w:p>
    <w:p w14:paraId="7D9D4A46" w14:textId="77777777" w:rsidR="00FF4166" w:rsidRDefault="00FF4166" w:rsidP="00FF4166">
      <w:pPr>
        <w:tabs>
          <w:tab w:val="left" w:pos="-284"/>
          <w:tab w:val="left" w:pos="566"/>
          <w:tab w:val="left" w:pos="1274"/>
          <w:tab w:val="left" w:pos="1982"/>
          <w:tab w:val="left" w:pos="2690"/>
          <w:tab w:val="left" w:pos="3398"/>
          <w:tab w:val="left" w:pos="4106"/>
          <w:tab w:val="left" w:pos="4814"/>
          <w:tab w:val="left" w:pos="5522"/>
          <w:tab w:val="left" w:pos="6230"/>
          <w:tab w:val="left" w:pos="6938"/>
          <w:tab w:val="left" w:pos="7646"/>
          <w:tab w:val="left" w:pos="7903"/>
        </w:tabs>
        <w:spacing w:after="0" w:line="240" w:lineRule="auto"/>
        <w:ind w:leftChars="0" w:left="0" w:firstLineChars="0" w:firstLine="0"/>
        <w:rPr>
          <w:rFonts w:ascii="Arial" w:hAnsi="Arial" w:cs="Arial"/>
          <w:b/>
          <w:sz w:val="24"/>
          <w:szCs w:val="24"/>
        </w:rPr>
      </w:pPr>
    </w:p>
    <w:p w14:paraId="163753F2" w14:textId="0CA90CA3" w:rsidR="00FF4166" w:rsidRDefault="00FF4166" w:rsidP="00FF4166">
      <w:pPr>
        <w:tabs>
          <w:tab w:val="left" w:pos="-284"/>
          <w:tab w:val="left" w:pos="566"/>
          <w:tab w:val="left" w:pos="1274"/>
          <w:tab w:val="left" w:pos="1982"/>
          <w:tab w:val="left" w:pos="2690"/>
          <w:tab w:val="left" w:pos="3398"/>
          <w:tab w:val="left" w:pos="4106"/>
          <w:tab w:val="left" w:pos="4814"/>
          <w:tab w:val="left" w:pos="5522"/>
          <w:tab w:val="left" w:pos="6230"/>
          <w:tab w:val="left" w:pos="6938"/>
          <w:tab w:val="left" w:pos="7646"/>
          <w:tab w:val="left" w:pos="7903"/>
        </w:tabs>
        <w:spacing w:after="0" w:line="240" w:lineRule="auto"/>
        <w:ind w:left="0" w:hanging="2"/>
        <w:jc w:val="center"/>
        <w:rPr>
          <w:rFonts w:ascii="Arial" w:hAnsi="Arial" w:cs="Arial"/>
          <w:b/>
          <w:sz w:val="24"/>
          <w:szCs w:val="24"/>
        </w:rPr>
      </w:pPr>
      <w:r>
        <w:rPr>
          <w:rFonts w:ascii="Arial" w:hAnsi="Arial" w:cs="Arial"/>
          <w:b/>
          <w:sz w:val="24"/>
          <w:szCs w:val="24"/>
        </w:rPr>
        <w:t>UNA-RA-RESO-209-2022 DEL 25 DE NOVIEMBRE DEL 2022</w:t>
      </w:r>
    </w:p>
    <w:p w14:paraId="7FCB0553" w14:textId="77777777" w:rsidR="00FF4166" w:rsidRPr="002B0D68" w:rsidRDefault="00FF4166" w:rsidP="00B53F7D">
      <w:pPr>
        <w:widowControl w:val="0"/>
        <w:spacing w:after="0" w:line="240" w:lineRule="auto"/>
        <w:ind w:left="0" w:hanging="2"/>
        <w:rPr>
          <w:rFonts w:ascii="Arial" w:eastAsia="Century Gothic" w:hAnsi="Arial" w:cs="Arial"/>
          <w:b/>
          <w:bCs/>
          <w:sz w:val="24"/>
          <w:szCs w:val="24"/>
        </w:rPr>
      </w:pPr>
    </w:p>
    <w:p w14:paraId="0FC19B7B" w14:textId="5C89708F" w:rsidR="00FF4166" w:rsidRPr="00FF4166" w:rsidRDefault="00FF4166" w:rsidP="00FF4166">
      <w:pPr>
        <w:ind w:left="1" w:hanging="3"/>
        <w:jc w:val="center"/>
        <w:rPr>
          <w:rFonts w:ascii="Arial" w:hAnsi="Arial" w:cs="Arial"/>
          <w:b/>
          <w:sz w:val="32"/>
          <w:szCs w:val="32"/>
        </w:rPr>
      </w:pPr>
      <w:r w:rsidRPr="00FF4166">
        <w:rPr>
          <w:rFonts w:ascii="Arial" w:hAnsi="Arial" w:cs="Arial"/>
          <w:b/>
          <w:sz w:val="32"/>
          <w:szCs w:val="32"/>
        </w:rPr>
        <w:t xml:space="preserve">MANUAL DE PROCEDIMIENTO PARA LA </w:t>
      </w:r>
    </w:p>
    <w:p w14:paraId="53704EC0" w14:textId="0BDB20F2" w:rsidR="004C0550" w:rsidRPr="00FF4166" w:rsidRDefault="00FF4166" w:rsidP="00FF4166">
      <w:pPr>
        <w:widowControl w:val="0"/>
        <w:spacing w:after="0" w:line="240" w:lineRule="auto"/>
        <w:ind w:left="1" w:hanging="3"/>
        <w:jc w:val="center"/>
        <w:rPr>
          <w:rFonts w:ascii="Arial" w:eastAsia="Century Gothic" w:hAnsi="Arial" w:cs="Arial"/>
          <w:b/>
          <w:sz w:val="32"/>
          <w:szCs w:val="32"/>
        </w:rPr>
      </w:pPr>
      <w:r w:rsidRPr="00FF4166">
        <w:rPr>
          <w:rFonts w:ascii="Arial" w:hAnsi="Arial" w:cs="Arial"/>
          <w:b/>
          <w:sz w:val="32"/>
          <w:szCs w:val="32"/>
        </w:rPr>
        <w:t>GESTIÓN DE PROCEDIMIENTOS DE GESTIÓN DE PROGRAMAS, PROYECTOS Y ACTIVIDADES ACADÉMICAS</w:t>
      </w:r>
    </w:p>
    <w:p w14:paraId="1689F4FE" w14:textId="77777777" w:rsidR="00B53F7D" w:rsidRPr="00FF4166" w:rsidRDefault="00B53F7D" w:rsidP="002B0D68">
      <w:pPr>
        <w:widowControl w:val="0"/>
        <w:spacing w:after="0" w:line="240" w:lineRule="auto"/>
        <w:ind w:left="1" w:hanging="3"/>
        <w:rPr>
          <w:rFonts w:ascii="Arial" w:eastAsia="Century Gothic" w:hAnsi="Arial" w:cs="Arial"/>
          <w:b/>
          <w:sz w:val="32"/>
          <w:szCs w:val="32"/>
        </w:rPr>
      </w:pPr>
    </w:p>
    <w:p w14:paraId="45887490" w14:textId="77777777" w:rsidR="00B53F7D" w:rsidRDefault="00B53F7D" w:rsidP="002B0D68">
      <w:pPr>
        <w:widowControl w:val="0"/>
        <w:spacing w:after="0" w:line="240" w:lineRule="auto"/>
        <w:ind w:left="0" w:hanging="2"/>
        <w:rPr>
          <w:rFonts w:ascii="Arial" w:eastAsia="Century Gothic" w:hAnsi="Arial" w:cs="Arial"/>
        </w:rPr>
      </w:pPr>
    </w:p>
    <w:p w14:paraId="1EEC8C4F" w14:textId="77777777" w:rsidR="00B53F7D" w:rsidRDefault="00B53F7D" w:rsidP="002B0D68">
      <w:pPr>
        <w:widowControl w:val="0"/>
        <w:spacing w:after="0" w:line="240" w:lineRule="auto"/>
        <w:ind w:left="0" w:hanging="2"/>
        <w:rPr>
          <w:rFonts w:ascii="Arial" w:eastAsia="Century Gothic" w:hAnsi="Arial" w:cs="Arial"/>
        </w:rPr>
      </w:pPr>
    </w:p>
    <w:p w14:paraId="73CF7DED" w14:textId="77777777" w:rsidR="00B53F7D" w:rsidRDefault="00B53F7D" w:rsidP="002B0D68">
      <w:pPr>
        <w:widowControl w:val="0"/>
        <w:spacing w:after="0" w:line="240" w:lineRule="auto"/>
        <w:ind w:left="0" w:hanging="2"/>
        <w:rPr>
          <w:rFonts w:ascii="Arial" w:eastAsia="Century Gothic" w:hAnsi="Arial" w:cs="Arial"/>
        </w:rPr>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1820"/>
        <w:gridCol w:w="3425"/>
        <w:gridCol w:w="2693"/>
        <w:gridCol w:w="1701"/>
      </w:tblGrid>
      <w:tr w:rsidR="002B0D68" w:rsidRPr="00CE6F80" w14:paraId="676BACFF" w14:textId="77777777" w:rsidTr="00CE6F80">
        <w:trPr>
          <w:trHeight w:val="227"/>
        </w:trPr>
        <w:tc>
          <w:tcPr>
            <w:tcW w:w="1820" w:type="dxa"/>
            <w:vMerge w:val="restart"/>
            <w:shd w:val="clear" w:color="auto" w:fill="auto"/>
            <w:vAlign w:val="center"/>
          </w:tcPr>
          <w:p w14:paraId="7A1ED505" w14:textId="0583DBCE" w:rsidR="00A31EF8" w:rsidRPr="00CE6F80" w:rsidRDefault="00A837B4" w:rsidP="002B0D68">
            <w:pPr>
              <w:spacing w:after="0" w:line="240" w:lineRule="auto"/>
              <w:ind w:left="0" w:hanging="2"/>
              <w:jc w:val="center"/>
              <w:rPr>
                <w:rFonts w:ascii="Arial" w:eastAsia="Century Gothic" w:hAnsi="Arial" w:cs="Arial"/>
                <w:sz w:val="24"/>
                <w:szCs w:val="24"/>
              </w:rPr>
            </w:pPr>
            <w:r w:rsidRPr="00CE6F80">
              <w:rPr>
                <w:rFonts w:ascii="Arial" w:eastAsia="Arial" w:hAnsi="Arial" w:cs="Arial"/>
                <w:b/>
                <w:noProof/>
                <w:sz w:val="24"/>
                <w:szCs w:val="24"/>
              </w:rPr>
              <w:drawing>
                <wp:inline distT="0" distB="0" distL="0" distR="0" wp14:anchorId="13B42202" wp14:editId="365F6A75">
                  <wp:extent cx="1066800" cy="571500"/>
                  <wp:effectExtent l="0" t="0" r="0" b="0"/>
                  <wp:docPr id="1" name="image1.png"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Imagen que contiene Icon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571500"/>
                          </a:xfrm>
                          <a:prstGeom prst="rect">
                            <a:avLst/>
                          </a:prstGeom>
                          <a:noFill/>
                          <a:ln>
                            <a:noFill/>
                          </a:ln>
                        </pic:spPr>
                      </pic:pic>
                    </a:graphicData>
                  </a:graphic>
                </wp:inline>
              </w:drawing>
            </w:r>
          </w:p>
        </w:tc>
        <w:tc>
          <w:tcPr>
            <w:tcW w:w="3425" w:type="dxa"/>
            <w:vMerge w:val="restart"/>
            <w:shd w:val="clear" w:color="auto" w:fill="auto"/>
          </w:tcPr>
          <w:p w14:paraId="0BDF1EA0" w14:textId="77777777" w:rsidR="00A31EF8" w:rsidRPr="00CE6F80" w:rsidRDefault="00A31EF8" w:rsidP="002B0D68">
            <w:pPr>
              <w:spacing w:after="0" w:line="240" w:lineRule="auto"/>
              <w:ind w:left="0" w:hanging="2"/>
              <w:jc w:val="both"/>
              <w:rPr>
                <w:rFonts w:ascii="Arial" w:hAnsi="Arial" w:cs="Arial"/>
                <w:b/>
                <w:sz w:val="24"/>
                <w:szCs w:val="24"/>
              </w:rPr>
            </w:pPr>
            <w:r w:rsidRPr="00CE6F80">
              <w:rPr>
                <w:rFonts w:ascii="Arial" w:hAnsi="Arial" w:cs="Arial"/>
                <w:b/>
                <w:sz w:val="24"/>
                <w:szCs w:val="24"/>
              </w:rPr>
              <w:t>Instancia emisora:</w:t>
            </w:r>
          </w:p>
          <w:p w14:paraId="09A692B5" w14:textId="77777777" w:rsidR="00A31EF8" w:rsidRPr="00CE6F80" w:rsidRDefault="00A31EF8" w:rsidP="002B0D68">
            <w:pPr>
              <w:spacing w:after="0" w:line="240" w:lineRule="auto"/>
              <w:ind w:left="0" w:hanging="2"/>
              <w:jc w:val="both"/>
              <w:rPr>
                <w:rFonts w:ascii="Arial" w:hAnsi="Arial" w:cs="Arial"/>
                <w:sz w:val="24"/>
                <w:szCs w:val="24"/>
              </w:rPr>
            </w:pPr>
            <w:r w:rsidRPr="00CE6F80">
              <w:rPr>
                <w:rFonts w:ascii="Arial" w:hAnsi="Arial" w:cs="Arial"/>
                <w:sz w:val="24"/>
                <w:szCs w:val="24"/>
              </w:rPr>
              <w:t>Rectoría Adjunta</w:t>
            </w:r>
          </w:p>
        </w:tc>
        <w:tc>
          <w:tcPr>
            <w:tcW w:w="2693" w:type="dxa"/>
            <w:shd w:val="clear" w:color="auto" w:fill="auto"/>
          </w:tcPr>
          <w:p w14:paraId="5656CE2B" w14:textId="77777777" w:rsidR="00A31EF8" w:rsidRPr="00CE6F80" w:rsidRDefault="00A31EF8" w:rsidP="002B0D68">
            <w:pPr>
              <w:spacing w:after="0" w:line="240" w:lineRule="auto"/>
              <w:ind w:left="0" w:hanging="2"/>
              <w:jc w:val="both"/>
              <w:rPr>
                <w:rFonts w:ascii="Arial" w:hAnsi="Arial" w:cs="Arial"/>
                <w:sz w:val="24"/>
                <w:szCs w:val="24"/>
                <w:highlight w:val="yellow"/>
              </w:rPr>
            </w:pPr>
            <w:r w:rsidRPr="00CE6F80">
              <w:rPr>
                <w:rFonts w:ascii="Arial" w:hAnsi="Arial" w:cs="Arial"/>
                <w:sz w:val="24"/>
                <w:szCs w:val="24"/>
              </w:rPr>
              <w:t>Código: UNA-RA-MAPR-001-2022</w:t>
            </w:r>
          </w:p>
        </w:tc>
        <w:tc>
          <w:tcPr>
            <w:tcW w:w="1701" w:type="dxa"/>
            <w:vMerge w:val="restart"/>
            <w:shd w:val="clear" w:color="auto" w:fill="auto"/>
          </w:tcPr>
          <w:p w14:paraId="5B302C19" w14:textId="77777777" w:rsidR="00A31EF8" w:rsidRPr="00CE6F80" w:rsidRDefault="00A31EF8" w:rsidP="002B0D68">
            <w:pPr>
              <w:spacing w:after="0" w:line="240" w:lineRule="auto"/>
              <w:ind w:left="0" w:hanging="2"/>
              <w:jc w:val="both"/>
              <w:rPr>
                <w:rFonts w:ascii="Arial" w:hAnsi="Arial" w:cs="Arial"/>
                <w:noProof/>
                <w:sz w:val="24"/>
                <w:szCs w:val="24"/>
              </w:rPr>
            </w:pPr>
          </w:p>
          <w:p w14:paraId="6218AB2C" w14:textId="68D2A7E4" w:rsidR="00A31EF8" w:rsidRPr="00CE6F80" w:rsidRDefault="00A837B4" w:rsidP="002B0D68">
            <w:pPr>
              <w:spacing w:after="0" w:line="240" w:lineRule="auto"/>
              <w:ind w:left="0" w:hanging="2"/>
              <w:jc w:val="both"/>
              <w:rPr>
                <w:rFonts w:ascii="Arial" w:hAnsi="Arial" w:cs="Arial"/>
                <w:sz w:val="24"/>
                <w:szCs w:val="24"/>
              </w:rPr>
            </w:pPr>
            <w:r w:rsidRPr="00CE6F80">
              <w:rPr>
                <w:rFonts w:ascii="Arial" w:hAnsi="Arial" w:cs="Arial"/>
                <w:noProof/>
                <w:sz w:val="24"/>
                <w:szCs w:val="24"/>
              </w:rPr>
              <w:drawing>
                <wp:inline distT="0" distB="0" distL="0" distR="0" wp14:anchorId="00895D0E" wp14:editId="3F598867">
                  <wp:extent cx="1047750" cy="539750"/>
                  <wp:effectExtent l="0" t="0" r="0" b="0"/>
                  <wp:docPr id="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47750" cy="539750"/>
                          </a:xfrm>
                          <a:prstGeom prst="rect">
                            <a:avLst/>
                          </a:prstGeom>
                          <a:noFill/>
                          <a:ln>
                            <a:noFill/>
                          </a:ln>
                        </pic:spPr>
                      </pic:pic>
                    </a:graphicData>
                  </a:graphic>
                </wp:inline>
              </w:drawing>
            </w:r>
          </w:p>
        </w:tc>
      </w:tr>
      <w:tr w:rsidR="002B0D68" w:rsidRPr="00CE6F80" w14:paraId="72E8413D" w14:textId="77777777" w:rsidTr="00CE6F80">
        <w:trPr>
          <w:trHeight w:val="345"/>
        </w:trPr>
        <w:tc>
          <w:tcPr>
            <w:tcW w:w="1820" w:type="dxa"/>
            <w:vMerge/>
            <w:shd w:val="clear" w:color="auto" w:fill="auto"/>
            <w:vAlign w:val="center"/>
          </w:tcPr>
          <w:p w14:paraId="28D88FB3" w14:textId="77777777" w:rsidR="00A31EF8" w:rsidRPr="00CE6F80" w:rsidRDefault="00A31EF8" w:rsidP="00CE6F80">
            <w:pPr>
              <w:widowControl w:val="0"/>
              <w:pBdr>
                <w:top w:val="nil"/>
                <w:left w:val="nil"/>
                <w:bottom w:val="nil"/>
                <w:right w:val="nil"/>
                <w:between w:val="nil"/>
              </w:pBdr>
              <w:spacing w:line="276" w:lineRule="auto"/>
              <w:ind w:left="0" w:hanging="2"/>
              <w:rPr>
                <w:rFonts w:ascii="Arial" w:hAnsi="Arial" w:cs="Arial"/>
                <w:sz w:val="24"/>
                <w:szCs w:val="24"/>
                <w:highlight w:val="yellow"/>
              </w:rPr>
            </w:pPr>
          </w:p>
        </w:tc>
        <w:tc>
          <w:tcPr>
            <w:tcW w:w="3425" w:type="dxa"/>
            <w:vMerge/>
            <w:shd w:val="clear" w:color="auto" w:fill="auto"/>
          </w:tcPr>
          <w:p w14:paraId="170D906F" w14:textId="77777777" w:rsidR="00A31EF8" w:rsidRPr="00CE6F80" w:rsidRDefault="00A31EF8" w:rsidP="00CE6F80">
            <w:pPr>
              <w:widowControl w:val="0"/>
              <w:pBdr>
                <w:top w:val="nil"/>
                <w:left w:val="nil"/>
                <w:bottom w:val="nil"/>
                <w:right w:val="nil"/>
                <w:between w:val="nil"/>
              </w:pBdr>
              <w:spacing w:line="276" w:lineRule="auto"/>
              <w:ind w:left="0" w:hanging="2"/>
              <w:rPr>
                <w:rFonts w:ascii="Arial" w:hAnsi="Arial" w:cs="Arial"/>
                <w:sz w:val="24"/>
                <w:szCs w:val="24"/>
                <w:highlight w:val="yellow"/>
              </w:rPr>
            </w:pPr>
          </w:p>
        </w:tc>
        <w:tc>
          <w:tcPr>
            <w:tcW w:w="2693" w:type="dxa"/>
            <w:shd w:val="clear" w:color="auto" w:fill="auto"/>
          </w:tcPr>
          <w:p w14:paraId="7E6AB3F5" w14:textId="77777777" w:rsidR="00A31EF8" w:rsidRPr="00CE6F80" w:rsidRDefault="00A31EF8" w:rsidP="00CE6F80">
            <w:pPr>
              <w:ind w:left="0" w:hanging="2"/>
              <w:jc w:val="both"/>
              <w:rPr>
                <w:rFonts w:ascii="Arial" w:hAnsi="Arial" w:cs="Arial"/>
                <w:sz w:val="24"/>
                <w:szCs w:val="24"/>
              </w:rPr>
            </w:pPr>
            <w:r w:rsidRPr="00CE6F80">
              <w:rPr>
                <w:rFonts w:ascii="Arial" w:hAnsi="Arial" w:cs="Arial"/>
                <w:sz w:val="24"/>
                <w:szCs w:val="24"/>
              </w:rPr>
              <w:t>Fecha: 10 de noviembre de 2022</w:t>
            </w:r>
          </w:p>
        </w:tc>
        <w:tc>
          <w:tcPr>
            <w:tcW w:w="1701" w:type="dxa"/>
            <w:vMerge/>
            <w:shd w:val="clear" w:color="auto" w:fill="auto"/>
          </w:tcPr>
          <w:p w14:paraId="5E86C2B3" w14:textId="77777777" w:rsidR="00A31EF8" w:rsidRPr="00CE6F80" w:rsidRDefault="00A31EF8" w:rsidP="00CE6F80">
            <w:pPr>
              <w:ind w:left="0" w:hanging="2"/>
              <w:jc w:val="both"/>
              <w:rPr>
                <w:rFonts w:ascii="Arial" w:hAnsi="Arial" w:cs="Arial"/>
                <w:sz w:val="24"/>
                <w:szCs w:val="24"/>
              </w:rPr>
            </w:pPr>
          </w:p>
        </w:tc>
      </w:tr>
      <w:tr w:rsidR="002B0D68" w:rsidRPr="00CE6F80" w14:paraId="6735F8FA" w14:textId="77777777" w:rsidTr="00CE6F80">
        <w:trPr>
          <w:trHeight w:val="284"/>
        </w:trPr>
        <w:tc>
          <w:tcPr>
            <w:tcW w:w="1820" w:type="dxa"/>
            <w:vMerge/>
            <w:shd w:val="clear" w:color="auto" w:fill="auto"/>
            <w:vAlign w:val="center"/>
          </w:tcPr>
          <w:p w14:paraId="531BB6CC" w14:textId="77777777" w:rsidR="00A31EF8" w:rsidRPr="00CE6F80" w:rsidRDefault="00A31EF8" w:rsidP="00CE6F80">
            <w:pPr>
              <w:widowControl w:val="0"/>
              <w:pBdr>
                <w:top w:val="nil"/>
                <w:left w:val="nil"/>
                <w:bottom w:val="nil"/>
                <w:right w:val="nil"/>
                <w:between w:val="nil"/>
              </w:pBdr>
              <w:spacing w:line="276" w:lineRule="auto"/>
              <w:ind w:left="0" w:hanging="2"/>
              <w:rPr>
                <w:rFonts w:ascii="Arial" w:hAnsi="Arial" w:cs="Arial"/>
                <w:sz w:val="24"/>
                <w:szCs w:val="24"/>
                <w:highlight w:val="yellow"/>
              </w:rPr>
            </w:pPr>
          </w:p>
        </w:tc>
        <w:tc>
          <w:tcPr>
            <w:tcW w:w="3425" w:type="dxa"/>
            <w:vMerge w:val="restart"/>
            <w:shd w:val="clear" w:color="auto" w:fill="auto"/>
          </w:tcPr>
          <w:p w14:paraId="694090D7" w14:textId="77777777" w:rsidR="00A31EF8" w:rsidRPr="00CE6F80" w:rsidRDefault="00A31EF8" w:rsidP="00CE6F80">
            <w:pPr>
              <w:ind w:left="0" w:hanging="2"/>
              <w:jc w:val="both"/>
              <w:rPr>
                <w:rFonts w:ascii="Arial" w:hAnsi="Arial" w:cs="Arial"/>
                <w:b/>
                <w:sz w:val="24"/>
                <w:szCs w:val="24"/>
              </w:rPr>
            </w:pPr>
            <w:r w:rsidRPr="00CE6F80">
              <w:rPr>
                <w:rFonts w:ascii="Arial" w:hAnsi="Arial" w:cs="Arial"/>
                <w:b/>
                <w:sz w:val="24"/>
                <w:szCs w:val="24"/>
              </w:rPr>
              <w:t>Manual de procedimiento:</w:t>
            </w:r>
          </w:p>
          <w:p w14:paraId="6D01750C" w14:textId="77777777" w:rsidR="00A31EF8" w:rsidRPr="00CE6F80" w:rsidRDefault="00A31EF8" w:rsidP="00CE6F80">
            <w:pPr>
              <w:spacing w:before="120" w:after="120" w:line="249" w:lineRule="auto"/>
              <w:ind w:left="0" w:hanging="2"/>
              <w:rPr>
                <w:rFonts w:ascii="Arial" w:hAnsi="Arial" w:cs="Arial"/>
                <w:sz w:val="24"/>
                <w:szCs w:val="24"/>
              </w:rPr>
            </w:pPr>
            <w:r w:rsidRPr="00CE6F80">
              <w:rPr>
                <w:rFonts w:ascii="Arial" w:hAnsi="Arial" w:cs="Arial"/>
                <w:sz w:val="24"/>
                <w:szCs w:val="24"/>
              </w:rPr>
              <w:t>Gestión de procedimientos de gestión de programas, proyectos y actividades académicas</w:t>
            </w:r>
          </w:p>
        </w:tc>
        <w:tc>
          <w:tcPr>
            <w:tcW w:w="2693" w:type="dxa"/>
            <w:shd w:val="clear" w:color="auto" w:fill="auto"/>
          </w:tcPr>
          <w:p w14:paraId="6BF4519B" w14:textId="77777777" w:rsidR="00A31EF8" w:rsidRPr="00CE6F80" w:rsidRDefault="00A31EF8" w:rsidP="00CE6F80">
            <w:pPr>
              <w:ind w:left="0" w:hanging="2"/>
              <w:jc w:val="both"/>
              <w:rPr>
                <w:rFonts w:ascii="Arial" w:hAnsi="Arial" w:cs="Arial"/>
                <w:sz w:val="24"/>
                <w:szCs w:val="24"/>
              </w:rPr>
            </w:pPr>
            <w:r w:rsidRPr="00CE6F80">
              <w:rPr>
                <w:rFonts w:ascii="Arial" w:hAnsi="Arial" w:cs="Arial"/>
                <w:sz w:val="24"/>
                <w:szCs w:val="24"/>
              </w:rPr>
              <w:t>Número de versión: 1</w:t>
            </w:r>
          </w:p>
        </w:tc>
        <w:tc>
          <w:tcPr>
            <w:tcW w:w="1701" w:type="dxa"/>
            <w:vMerge/>
            <w:shd w:val="clear" w:color="auto" w:fill="auto"/>
          </w:tcPr>
          <w:p w14:paraId="16EB9814" w14:textId="77777777" w:rsidR="00A31EF8" w:rsidRPr="00CE6F80" w:rsidRDefault="00A31EF8" w:rsidP="00CE6F80">
            <w:pPr>
              <w:ind w:left="0" w:hanging="2"/>
              <w:jc w:val="both"/>
              <w:rPr>
                <w:rFonts w:ascii="Arial" w:hAnsi="Arial" w:cs="Arial"/>
                <w:sz w:val="24"/>
                <w:szCs w:val="24"/>
              </w:rPr>
            </w:pPr>
          </w:p>
        </w:tc>
      </w:tr>
      <w:tr w:rsidR="002B0D68" w:rsidRPr="00CE6F80" w14:paraId="09B37721" w14:textId="77777777" w:rsidTr="00CE6F80">
        <w:trPr>
          <w:trHeight w:val="235"/>
        </w:trPr>
        <w:tc>
          <w:tcPr>
            <w:tcW w:w="1820" w:type="dxa"/>
            <w:vMerge/>
            <w:shd w:val="clear" w:color="auto" w:fill="auto"/>
            <w:vAlign w:val="center"/>
          </w:tcPr>
          <w:p w14:paraId="1C9D7420" w14:textId="77777777" w:rsidR="00A31EF8" w:rsidRPr="00CE6F80" w:rsidRDefault="00A31EF8" w:rsidP="00CE6F80">
            <w:pPr>
              <w:widowControl w:val="0"/>
              <w:pBdr>
                <w:top w:val="nil"/>
                <w:left w:val="nil"/>
                <w:bottom w:val="nil"/>
                <w:right w:val="nil"/>
                <w:between w:val="nil"/>
              </w:pBdr>
              <w:spacing w:line="276" w:lineRule="auto"/>
              <w:ind w:left="0" w:hanging="2"/>
              <w:rPr>
                <w:rFonts w:ascii="Arial" w:hAnsi="Arial" w:cs="Arial"/>
                <w:sz w:val="24"/>
                <w:szCs w:val="24"/>
                <w:highlight w:val="yellow"/>
              </w:rPr>
            </w:pPr>
          </w:p>
        </w:tc>
        <w:tc>
          <w:tcPr>
            <w:tcW w:w="3425" w:type="dxa"/>
            <w:vMerge/>
            <w:shd w:val="clear" w:color="auto" w:fill="auto"/>
          </w:tcPr>
          <w:p w14:paraId="5F7CB947" w14:textId="77777777" w:rsidR="00A31EF8" w:rsidRPr="00CE6F80" w:rsidRDefault="00A31EF8" w:rsidP="00CE6F80">
            <w:pPr>
              <w:widowControl w:val="0"/>
              <w:pBdr>
                <w:top w:val="nil"/>
                <w:left w:val="nil"/>
                <w:bottom w:val="nil"/>
                <w:right w:val="nil"/>
                <w:between w:val="nil"/>
              </w:pBdr>
              <w:spacing w:line="276" w:lineRule="auto"/>
              <w:ind w:left="0" w:hanging="2"/>
              <w:rPr>
                <w:rFonts w:ascii="Arial" w:hAnsi="Arial" w:cs="Arial"/>
                <w:sz w:val="24"/>
                <w:szCs w:val="24"/>
                <w:highlight w:val="yellow"/>
              </w:rPr>
            </w:pPr>
          </w:p>
        </w:tc>
        <w:tc>
          <w:tcPr>
            <w:tcW w:w="2693" w:type="dxa"/>
            <w:shd w:val="clear" w:color="auto" w:fill="auto"/>
          </w:tcPr>
          <w:p w14:paraId="4EDCC7D6" w14:textId="76295CB3" w:rsidR="00A31EF8" w:rsidRPr="00CE6F80" w:rsidRDefault="00A31EF8" w:rsidP="00CE6F80">
            <w:pPr>
              <w:ind w:left="0" w:hanging="2"/>
              <w:jc w:val="both"/>
              <w:rPr>
                <w:rFonts w:ascii="Arial" w:hAnsi="Arial" w:cs="Arial"/>
                <w:sz w:val="24"/>
                <w:szCs w:val="24"/>
              </w:rPr>
            </w:pPr>
            <w:r w:rsidRPr="00CE6F80">
              <w:rPr>
                <w:rFonts w:ascii="Arial" w:hAnsi="Arial" w:cs="Arial"/>
                <w:sz w:val="24"/>
                <w:szCs w:val="24"/>
              </w:rPr>
              <w:t xml:space="preserve">Número de página: </w:t>
            </w:r>
            <w:r w:rsidRPr="00CE6F80">
              <w:rPr>
                <w:rFonts w:ascii="Arial" w:hAnsi="Arial" w:cs="Arial"/>
                <w:sz w:val="24"/>
                <w:szCs w:val="24"/>
              </w:rPr>
              <w:fldChar w:fldCharType="begin"/>
            </w:r>
            <w:r w:rsidRPr="00CE6F80">
              <w:rPr>
                <w:rFonts w:ascii="Arial" w:hAnsi="Arial" w:cs="Arial"/>
                <w:sz w:val="24"/>
                <w:szCs w:val="24"/>
              </w:rPr>
              <w:instrText>PAGE</w:instrText>
            </w:r>
            <w:r w:rsidRPr="00CE6F80">
              <w:rPr>
                <w:rFonts w:ascii="Arial" w:hAnsi="Arial" w:cs="Arial"/>
                <w:sz w:val="24"/>
                <w:szCs w:val="24"/>
              </w:rPr>
              <w:fldChar w:fldCharType="separate"/>
            </w:r>
            <w:r w:rsidR="00FA44ED">
              <w:rPr>
                <w:rFonts w:ascii="Arial" w:hAnsi="Arial" w:cs="Arial"/>
                <w:noProof/>
                <w:sz w:val="24"/>
                <w:szCs w:val="24"/>
              </w:rPr>
              <w:t>38</w:t>
            </w:r>
            <w:r w:rsidRPr="00CE6F80">
              <w:rPr>
                <w:rFonts w:ascii="Arial" w:hAnsi="Arial" w:cs="Arial"/>
                <w:sz w:val="24"/>
                <w:szCs w:val="24"/>
              </w:rPr>
              <w:fldChar w:fldCharType="end"/>
            </w:r>
            <w:r w:rsidRPr="00CE6F80">
              <w:rPr>
                <w:rFonts w:ascii="Arial" w:hAnsi="Arial" w:cs="Arial"/>
                <w:sz w:val="24"/>
                <w:szCs w:val="24"/>
              </w:rPr>
              <w:t xml:space="preserve"> de </w:t>
            </w:r>
            <w:r w:rsidRPr="00CE6F80">
              <w:rPr>
                <w:rFonts w:ascii="Arial" w:hAnsi="Arial" w:cs="Arial"/>
                <w:sz w:val="24"/>
                <w:szCs w:val="24"/>
              </w:rPr>
              <w:fldChar w:fldCharType="begin"/>
            </w:r>
            <w:r w:rsidRPr="00CE6F80">
              <w:rPr>
                <w:rFonts w:ascii="Arial" w:hAnsi="Arial" w:cs="Arial"/>
                <w:sz w:val="24"/>
                <w:szCs w:val="24"/>
              </w:rPr>
              <w:instrText xml:space="preserve"> NUMPAGES  \* Arabic  \* MERGEFORMAT </w:instrText>
            </w:r>
            <w:r w:rsidRPr="00CE6F80">
              <w:rPr>
                <w:rFonts w:ascii="Arial" w:hAnsi="Arial" w:cs="Arial"/>
                <w:sz w:val="24"/>
                <w:szCs w:val="24"/>
              </w:rPr>
              <w:fldChar w:fldCharType="separate"/>
            </w:r>
            <w:r w:rsidR="00FA44ED">
              <w:rPr>
                <w:rFonts w:ascii="Arial" w:hAnsi="Arial" w:cs="Arial"/>
                <w:noProof/>
                <w:sz w:val="24"/>
                <w:szCs w:val="24"/>
              </w:rPr>
              <w:t>311</w:t>
            </w:r>
            <w:r w:rsidRPr="00CE6F80">
              <w:rPr>
                <w:rFonts w:ascii="Arial" w:hAnsi="Arial" w:cs="Arial"/>
                <w:sz w:val="24"/>
                <w:szCs w:val="24"/>
              </w:rPr>
              <w:fldChar w:fldCharType="end"/>
            </w:r>
          </w:p>
        </w:tc>
        <w:tc>
          <w:tcPr>
            <w:tcW w:w="1701" w:type="dxa"/>
            <w:vMerge/>
            <w:shd w:val="clear" w:color="auto" w:fill="auto"/>
          </w:tcPr>
          <w:p w14:paraId="06EB3DEE" w14:textId="77777777" w:rsidR="00A31EF8" w:rsidRPr="00CE6F80" w:rsidRDefault="00A31EF8" w:rsidP="00CE6F80">
            <w:pPr>
              <w:ind w:left="0" w:hanging="2"/>
              <w:jc w:val="both"/>
              <w:rPr>
                <w:rFonts w:ascii="Arial" w:hAnsi="Arial" w:cs="Arial"/>
                <w:sz w:val="24"/>
                <w:szCs w:val="24"/>
              </w:rPr>
            </w:pPr>
          </w:p>
        </w:tc>
      </w:tr>
    </w:tbl>
    <w:p w14:paraId="44EDF226" w14:textId="77777777" w:rsidR="00A31EF8" w:rsidRDefault="00A31EF8" w:rsidP="00A31EF8">
      <w:pPr>
        <w:ind w:left="0" w:hanging="2"/>
        <w:jc w:val="right"/>
      </w:pPr>
    </w:p>
    <w:p w14:paraId="776F6861" w14:textId="77777777" w:rsidR="00157798" w:rsidRPr="004C0550" w:rsidRDefault="00157798">
      <w:pPr>
        <w:pBdr>
          <w:top w:val="nil"/>
          <w:left w:val="nil"/>
          <w:bottom w:val="nil"/>
          <w:right w:val="nil"/>
          <w:between w:val="nil"/>
        </w:pBdr>
        <w:ind w:left="0" w:hanging="2"/>
        <w:jc w:val="center"/>
        <w:rPr>
          <w:rFonts w:ascii="Arial" w:hAnsi="Arial" w:cs="Arial"/>
          <w:b/>
        </w:rPr>
      </w:pPr>
    </w:p>
    <w:p w14:paraId="08044382" w14:textId="77777777" w:rsidR="00A31EF8" w:rsidRDefault="00A31EF8">
      <w:pPr>
        <w:pBdr>
          <w:top w:val="nil"/>
          <w:left w:val="nil"/>
          <w:bottom w:val="nil"/>
          <w:right w:val="nil"/>
          <w:between w:val="nil"/>
        </w:pBdr>
        <w:ind w:left="0" w:hanging="2"/>
        <w:jc w:val="center"/>
        <w:rPr>
          <w:rFonts w:ascii="Arial" w:hAnsi="Arial" w:cs="Arial"/>
          <w:b/>
        </w:rPr>
      </w:pPr>
    </w:p>
    <w:p w14:paraId="269E85DB" w14:textId="77777777" w:rsidR="002B0D68" w:rsidRDefault="002B0D68">
      <w:pPr>
        <w:pBdr>
          <w:top w:val="nil"/>
          <w:left w:val="nil"/>
          <w:bottom w:val="nil"/>
          <w:right w:val="nil"/>
          <w:between w:val="nil"/>
        </w:pBdr>
        <w:ind w:left="0" w:hanging="2"/>
        <w:jc w:val="center"/>
        <w:rPr>
          <w:rFonts w:ascii="Arial" w:hAnsi="Arial" w:cs="Arial"/>
          <w:b/>
        </w:rPr>
      </w:pPr>
    </w:p>
    <w:p w14:paraId="2A81DBCE" w14:textId="77777777" w:rsidR="002B0D68" w:rsidRPr="004C0550" w:rsidRDefault="002B0D68">
      <w:pPr>
        <w:pBdr>
          <w:top w:val="nil"/>
          <w:left w:val="nil"/>
          <w:bottom w:val="nil"/>
          <w:right w:val="nil"/>
          <w:between w:val="nil"/>
        </w:pBdr>
        <w:ind w:left="0" w:hanging="2"/>
        <w:jc w:val="center"/>
        <w:rPr>
          <w:rFonts w:ascii="Arial" w:hAnsi="Arial" w:cs="Arial"/>
          <w:b/>
        </w:rPr>
      </w:pPr>
    </w:p>
    <w:p w14:paraId="52DA3EFC" w14:textId="77777777" w:rsidR="00A31EF8" w:rsidRPr="004C0550" w:rsidRDefault="00A31EF8">
      <w:pPr>
        <w:pBdr>
          <w:top w:val="nil"/>
          <w:left w:val="nil"/>
          <w:bottom w:val="nil"/>
          <w:right w:val="nil"/>
          <w:between w:val="nil"/>
        </w:pBdr>
        <w:ind w:left="0" w:hanging="2"/>
        <w:jc w:val="center"/>
        <w:rPr>
          <w:rFonts w:ascii="Arial" w:hAnsi="Arial" w:cs="Arial"/>
          <w:b/>
        </w:rPr>
      </w:pPr>
    </w:p>
    <w:p w14:paraId="19AF1886" w14:textId="77777777" w:rsidR="00157798" w:rsidRPr="004C0550" w:rsidRDefault="00305E5D">
      <w:pPr>
        <w:pBdr>
          <w:top w:val="nil"/>
          <w:left w:val="nil"/>
          <w:bottom w:val="nil"/>
          <w:right w:val="nil"/>
          <w:between w:val="nil"/>
        </w:pBdr>
        <w:ind w:left="0" w:hanging="2"/>
        <w:jc w:val="center"/>
        <w:rPr>
          <w:rFonts w:ascii="Arial" w:hAnsi="Arial" w:cs="Arial"/>
          <w:b/>
        </w:rPr>
      </w:pPr>
      <w:bookmarkStart w:id="0" w:name="_heading=h.wu59f8hkdpzt" w:colFirst="0" w:colLast="0"/>
      <w:bookmarkEnd w:id="0"/>
      <w:r w:rsidRPr="004C0550">
        <w:rPr>
          <w:rFonts w:ascii="Arial" w:hAnsi="Arial" w:cs="Arial"/>
          <w:b/>
        </w:rPr>
        <w:t>UNIVERSIDAD NACIONAL</w:t>
      </w:r>
    </w:p>
    <w:p w14:paraId="6D4C9163" w14:textId="77777777" w:rsidR="00157798" w:rsidRDefault="00157798">
      <w:pPr>
        <w:pBdr>
          <w:top w:val="nil"/>
          <w:left w:val="nil"/>
          <w:bottom w:val="nil"/>
          <w:right w:val="nil"/>
          <w:between w:val="nil"/>
        </w:pBdr>
        <w:ind w:left="0" w:hanging="2"/>
        <w:jc w:val="center"/>
        <w:rPr>
          <w:rFonts w:ascii="Arial" w:hAnsi="Arial" w:cs="Arial"/>
          <w:b/>
        </w:rPr>
      </w:pPr>
      <w:bookmarkStart w:id="1" w:name="_heading=h.iz9cqcwkm2v4" w:colFirst="0" w:colLast="0"/>
      <w:bookmarkEnd w:id="1"/>
    </w:p>
    <w:p w14:paraId="2D727276" w14:textId="77777777" w:rsidR="00693198" w:rsidRDefault="00693198">
      <w:pPr>
        <w:pBdr>
          <w:top w:val="nil"/>
          <w:left w:val="nil"/>
          <w:bottom w:val="nil"/>
          <w:right w:val="nil"/>
          <w:between w:val="nil"/>
        </w:pBdr>
        <w:ind w:left="0" w:hanging="2"/>
        <w:jc w:val="center"/>
        <w:rPr>
          <w:rFonts w:ascii="Arial" w:hAnsi="Arial" w:cs="Arial"/>
          <w:b/>
        </w:rPr>
      </w:pPr>
    </w:p>
    <w:p w14:paraId="1A9DD723" w14:textId="77777777" w:rsidR="00693198" w:rsidRDefault="00693198">
      <w:pPr>
        <w:pBdr>
          <w:top w:val="nil"/>
          <w:left w:val="nil"/>
          <w:bottom w:val="nil"/>
          <w:right w:val="nil"/>
          <w:between w:val="nil"/>
        </w:pBdr>
        <w:ind w:left="0" w:hanging="2"/>
        <w:jc w:val="center"/>
        <w:rPr>
          <w:rFonts w:ascii="Arial" w:hAnsi="Arial" w:cs="Arial"/>
          <w:b/>
        </w:rPr>
      </w:pPr>
    </w:p>
    <w:p w14:paraId="34530B05" w14:textId="77777777" w:rsidR="00693198" w:rsidRDefault="00693198">
      <w:pPr>
        <w:pBdr>
          <w:top w:val="nil"/>
          <w:left w:val="nil"/>
          <w:bottom w:val="nil"/>
          <w:right w:val="nil"/>
          <w:between w:val="nil"/>
        </w:pBdr>
        <w:ind w:left="0" w:hanging="2"/>
        <w:jc w:val="center"/>
        <w:rPr>
          <w:rFonts w:ascii="Arial" w:hAnsi="Arial" w:cs="Arial"/>
          <w:b/>
        </w:rPr>
      </w:pPr>
    </w:p>
    <w:p w14:paraId="70DA8638" w14:textId="77777777" w:rsidR="00693198" w:rsidRPr="004C0550" w:rsidRDefault="00693198">
      <w:pPr>
        <w:pBdr>
          <w:top w:val="nil"/>
          <w:left w:val="nil"/>
          <w:bottom w:val="nil"/>
          <w:right w:val="nil"/>
          <w:between w:val="nil"/>
        </w:pBdr>
        <w:ind w:left="0" w:hanging="2"/>
        <w:jc w:val="center"/>
        <w:rPr>
          <w:rFonts w:ascii="Arial" w:hAnsi="Arial" w:cs="Arial"/>
          <w:b/>
        </w:rPr>
      </w:pPr>
    </w:p>
    <w:p w14:paraId="0A5C1685" w14:textId="77777777" w:rsidR="00157798" w:rsidRPr="004C0550" w:rsidRDefault="00305E5D">
      <w:pPr>
        <w:pBdr>
          <w:top w:val="nil"/>
          <w:left w:val="nil"/>
          <w:bottom w:val="nil"/>
          <w:right w:val="nil"/>
          <w:between w:val="nil"/>
        </w:pBdr>
        <w:ind w:left="0" w:hanging="2"/>
        <w:jc w:val="center"/>
        <w:rPr>
          <w:rFonts w:ascii="Arial" w:hAnsi="Arial" w:cs="Arial"/>
          <w:b/>
        </w:rPr>
      </w:pPr>
      <w:bookmarkStart w:id="2" w:name="_heading=h.dgykv6ao67qu" w:colFirst="0" w:colLast="0"/>
      <w:bookmarkEnd w:id="2"/>
      <w:r w:rsidRPr="004C0550">
        <w:rPr>
          <w:rFonts w:ascii="Arial" w:hAnsi="Arial" w:cs="Arial"/>
          <w:b/>
        </w:rPr>
        <w:t>MANUAL DE PROCEDIMIENTOS PARA LA GESTIÓN DE PROGRAMAS, PROYECTO</w:t>
      </w:r>
      <w:r w:rsidR="0031143E" w:rsidRPr="004C0550">
        <w:rPr>
          <w:rFonts w:ascii="Arial" w:hAnsi="Arial" w:cs="Arial"/>
          <w:b/>
        </w:rPr>
        <w:t>S</w:t>
      </w:r>
      <w:r w:rsidRPr="004C0550">
        <w:rPr>
          <w:rFonts w:ascii="Arial" w:hAnsi="Arial" w:cs="Arial"/>
          <w:b/>
        </w:rPr>
        <w:t xml:space="preserve"> Y ACTIVIDADES ACADÉMICAS</w:t>
      </w:r>
    </w:p>
    <w:p w14:paraId="09D8AFAE" w14:textId="77777777" w:rsidR="00157798" w:rsidRDefault="00157798">
      <w:pPr>
        <w:pBdr>
          <w:top w:val="nil"/>
          <w:left w:val="nil"/>
          <w:bottom w:val="nil"/>
          <w:right w:val="nil"/>
          <w:between w:val="nil"/>
        </w:pBdr>
        <w:ind w:left="0" w:hanging="2"/>
        <w:jc w:val="center"/>
        <w:rPr>
          <w:rFonts w:ascii="Arial" w:hAnsi="Arial" w:cs="Arial"/>
          <w:b/>
        </w:rPr>
      </w:pPr>
      <w:bookmarkStart w:id="3" w:name="_heading=h.5w43q6ubktkl" w:colFirst="0" w:colLast="0"/>
      <w:bookmarkEnd w:id="3"/>
    </w:p>
    <w:p w14:paraId="58D86500" w14:textId="77777777" w:rsidR="00693198" w:rsidRDefault="00693198">
      <w:pPr>
        <w:pBdr>
          <w:top w:val="nil"/>
          <w:left w:val="nil"/>
          <w:bottom w:val="nil"/>
          <w:right w:val="nil"/>
          <w:between w:val="nil"/>
        </w:pBdr>
        <w:ind w:left="0" w:hanging="2"/>
        <w:jc w:val="center"/>
        <w:rPr>
          <w:rFonts w:ascii="Arial" w:hAnsi="Arial" w:cs="Arial"/>
          <w:b/>
        </w:rPr>
      </w:pPr>
    </w:p>
    <w:p w14:paraId="00A79316" w14:textId="77777777" w:rsidR="00693198" w:rsidRDefault="00693198">
      <w:pPr>
        <w:pBdr>
          <w:top w:val="nil"/>
          <w:left w:val="nil"/>
          <w:bottom w:val="nil"/>
          <w:right w:val="nil"/>
          <w:between w:val="nil"/>
        </w:pBdr>
        <w:ind w:left="0" w:hanging="2"/>
        <w:jc w:val="center"/>
        <w:rPr>
          <w:rFonts w:ascii="Arial" w:hAnsi="Arial" w:cs="Arial"/>
          <w:b/>
        </w:rPr>
      </w:pPr>
    </w:p>
    <w:p w14:paraId="37C25D8D" w14:textId="77777777" w:rsidR="00693198" w:rsidRDefault="00693198">
      <w:pPr>
        <w:pBdr>
          <w:top w:val="nil"/>
          <w:left w:val="nil"/>
          <w:bottom w:val="nil"/>
          <w:right w:val="nil"/>
          <w:between w:val="nil"/>
        </w:pBdr>
        <w:ind w:left="0" w:hanging="2"/>
        <w:jc w:val="center"/>
        <w:rPr>
          <w:rFonts w:ascii="Arial" w:hAnsi="Arial" w:cs="Arial"/>
          <w:b/>
        </w:rPr>
      </w:pPr>
    </w:p>
    <w:p w14:paraId="368BCAA8" w14:textId="77777777" w:rsidR="00693198" w:rsidRPr="004C0550" w:rsidRDefault="00693198">
      <w:pPr>
        <w:pBdr>
          <w:top w:val="nil"/>
          <w:left w:val="nil"/>
          <w:bottom w:val="nil"/>
          <w:right w:val="nil"/>
          <w:between w:val="nil"/>
        </w:pBdr>
        <w:ind w:left="0" w:hanging="2"/>
        <w:jc w:val="center"/>
        <w:rPr>
          <w:rFonts w:ascii="Arial" w:hAnsi="Arial" w:cs="Arial"/>
          <w:b/>
        </w:rPr>
      </w:pPr>
    </w:p>
    <w:p w14:paraId="2BEA6B92" w14:textId="77777777" w:rsidR="00157798" w:rsidRPr="004C0550" w:rsidRDefault="00305E5D">
      <w:pPr>
        <w:pBdr>
          <w:top w:val="nil"/>
          <w:left w:val="nil"/>
          <w:bottom w:val="nil"/>
          <w:right w:val="nil"/>
          <w:between w:val="nil"/>
        </w:pBdr>
        <w:ind w:left="0" w:hanging="2"/>
        <w:jc w:val="center"/>
        <w:rPr>
          <w:rFonts w:ascii="Arial" w:hAnsi="Arial" w:cs="Arial"/>
          <w:b/>
        </w:rPr>
      </w:pPr>
      <w:bookmarkStart w:id="4" w:name="_heading=h.ttfuh34zgom3" w:colFirst="0" w:colLast="0"/>
      <w:bookmarkEnd w:id="4"/>
      <w:r w:rsidRPr="004C0550">
        <w:rPr>
          <w:rFonts w:ascii="Arial" w:hAnsi="Arial" w:cs="Arial"/>
          <w:b/>
        </w:rPr>
        <w:t>RECTORÍA ADJUNTA</w:t>
      </w:r>
    </w:p>
    <w:p w14:paraId="5B2D8007" w14:textId="77777777" w:rsidR="00157798" w:rsidRPr="004C0550" w:rsidRDefault="005615CD">
      <w:pPr>
        <w:pBdr>
          <w:top w:val="nil"/>
          <w:left w:val="nil"/>
          <w:bottom w:val="nil"/>
          <w:right w:val="nil"/>
          <w:between w:val="nil"/>
        </w:pBdr>
        <w:ind w:left="0" w:hanging="2"/>
        <w:jc w:val="center"/>
        <w:rPr>
          <w:rFonts w:ascii="Arial" w:hAnsi="Arial" w:cs="Arial"/>
          <w:b/>
        </w:rPr>
      </w:pPr>
      <w:bookmarkStart w:id="5" w:name="_heading=h.jnjvum387wq2" w:colFirst="0" w:colLast="0"/>
      <w:bookmarkEnd w:id="5"/>
      <w:r w:rsidRPr="004C0550">
        <w:rPr>
          <w:rFonts w:ascii="Arial" w:hAnsi="Arial" w:cs="Arial"/>
          <w:b/>
        </w:rPr>
        <w:t>10</w:t>
      </w:r>
      <w:r w:rsidR="006E435C" w:rsidRPr="004C0550">
        <w:rPr>
          <w:rFonts w:ascii="Arial" w:hAnsi="Arial" w:cs="Arial"/>
          <w:b/>
        </w:rPr>
        <w:t xml:space="preserve"> DE </w:t>
      </w:r>
      <w:r w:rsidRPr="004C0550">
        <w:rPr>
          <w:rFonts w:ascii="Arial" w:hAnsi="Arial" w:cs="Arial"/>
          <w:b/>
        </w:rPr>
        <w:t>NOVIEMBRE</w:t>
      </w:r>
      <w:r w:rsidR="006E435C" w:rsidRPr="004C0550">
        <w:rPr>
          <w:rFonts w:ascii="Arial" w:hAnsi="Arial" w:cs="Arial"/>
          <w:b/>
        </w:rPr>
        <w:t xml:space="preserve"> DE 2022</w:t>
      </w:r>
    </w:p>
    <w:p w14:paraId="7B956B06" w14:textId="77777777" w:rsidR="00157798" w:rsidRPr="004C0550" w:rsidRDefault="00305E5D">
      <w:pPr>
        <w:pBdr>
          <w:top w:val="nil"/>
          <w:left w:val="nil"/>
          <w:bottom w:val="nil"/>
          <w:right w:val="nil"/>
          <w:between w:val="nil"/>
        </w:pBdr>
        <w:ind w:left="0" w:hanging="2"/>
        <w:jc w:val="center"/>
        <w:rPr>
          <w:rFonts w:ascii="Arial" w:hAnsi="Arial" w:cs="Arial"/>
          <w:b/>
        </w:rPr>
      </w:pPr>
      <w:bookmarkStart w:id="6" w:name="_heading=h.pv4zkecws2tl" w:colFirst="0" w:colLast="0"/>
      <w:bookmarkEnd w:id="6"/>
      <w:r w:rsidRPr="004C0550">
        <w:rPr>
          <w:rFonts w:ascii="Arial" w:hAnsi="Arial" w:cs="Arial"/>
          <w:b/>
        </w:rPr>
        <w:t>HEREDIA, COSTA RICA</w:t>
      </w:r>
    </w:p>
    <w:p w14:paraId="2E37C742" w14:textId="77777777" w:rsidR="005615CD" w:rsidRPr="005615CD" w:rsidRDefault="005615CD" w:rsidP="005615CD">
      <w:pPr>
        <w:tabs>
          <w:tab w:val="left" w:pos="2557"/>
        </w:tabs>
        <w:ind w:left="0" w:hanging="2"/>
        <w:sectPr w:rsidR="005615CD" w:rsidRPr="005615CD" w:rsidSect="00D8264B">
          <w:headerReference w:type="default" r:id="rId11"/>
          <w:headerReference w:type="first" r:id="rId12"/>
          <w:footerReference w:type="first" r:id="rId13"/>
          <w:pgSz w:w="12240" w:h="15840"/>
          <w:pgMar w:top="1134" w:right="1134" w:bottom="1134" w:left="1134" w:header="709" w:footer="709" w:gutter="0"/>
          <w:pgNumType w:start="1"/>
          <w:cols w:space="720"/>
        </w:sectPr>
      </w:pPr>
    </w:p>
    <w:p w14:paraId="2CE3EF0B" w14:textId="77777777" w:rsidR="00157798" w:rsidRPr="00693198" w:rsidRDefault="00305E5D" w:rsidP="005615CD">
      <w:pPr>
        <w:ind w:left="0" w:hanging="2"/>
        <w:rPr>
          <w:rFonts w:ascii="Arial" w:hAnsi="Arial" w:cs="Arial"/>
          <w:b/>
          <w:bCs/>
          <w:sz w:val="24"/>
          <w:szCs w:val="24"/>
        </w:rPr>
      </w:pPr>
      <w:bookmarkStart w:id="7" w:name="_heading=h.xmlj39t4oylc" w:colFirst="0" w:colLast="0"/>
      <w:bookmarkStart w:id="8" w:name="_heading=h.ma1dy7s74by2" w:colFirst="0" w:colLast="0"/>
      <w:bookmarkStart w:id="9" w:name="_Tabla_de_contenido"/>
      <w:bookmarkEnd w:id="7"/>
      <w:bookmarkEnd w:id="8"/>
      <w:bookmarkEnd w:id="9"/>
      <w:r w:rsidRPr="00693198">
        <w:rPr>
          <w:rFonts w:ascii="Arial" w:hAnsi="Arial" w:cs="Arial"/>
          <w:b/>
          <w:bCs/>
          <w:sz w:val="24"/>
          <w:szCs w:val="24"/>
        </w:rPr>
        <w:lastRenderedPageBreak/>
        <w:t>Tabla de contenido</w:t>
      </w:r>
    </w:p>
    <w:p w14:paraId="3F563816" w14:textId="77777777" w:rsidR="00157798" w:rsidRPr="00693198" w:rsidRDefault="00157798">
      <w:pPr>
        <w:ind w:left="0" w:hanging="2"/>
        <w:rPr>
          <w:rFonts w:ascii="Arial" w:hAnsi="Arial" w:cs="Arial"/>
          <w:sz w:val="24"/>
          <w:szCs w:val="24"/>
        </w:rPr>
      </w:pPr>
    </w:p>
    <w:p w14:paraId="69B27B95" w14:textId="77777777" w:rsidR="005615CD" w:rsidRPr="00693198" w:rsidRDefault="005615CD">
      <w:pPr>
        <w:pStyle w:val="TtuloTDC"/>
        <w:ind w:left="0" w:hanging="2"/>
        <w:rPr>
          <w:rFonts w:ascii="Arial" w:hAnsi="Arial" w:cs="Arial"/>
          <w:sz w:val="24"/>
          <w:szCs w:val="24"/>
        </w:rPr>
      </w:pPr>
    </w:p>
    <w:p w14:paraId="7F3BE9ED" w14:textId="562A81D5" w:rsidR="005615CD" w:rsidRPr="00CE6F80" w:rsidRDefault="005615CD">
      <w:pPr>
        <w:pStyle w:val="TDC2"/>
        <w:tabs>
          <w:tab w:val="right" w:leader="dot" w:pos="8828"/>
        </w:tabs>
        <w:ind w:left="0" w:hanging="2"/>
        <w:rPr>
          <w:rFonts w:ascii="Arial" w:hAnsi="Arial" w:cs="Arial"/>
          <w:noProof/>
          <w:sz w:val="24"/>
          <w:szCs w:val="24"/>
        </w:rPr>
      </w:pPr>
      <w:r w:rsidRPr="00693198">
        <w:rPr>
          <w:rFonts w:ascii="Arial" w:hAnsi="Arial" w:cs="Arial"/>
          <w:sz w:val="24"/>
          <w:szCs w:val="24"/>
        </w:rPr>
        <w:fldChar w:fldCharType="begin"/>
      </w:r>
      <w:r w:rsidRPr="00693198">
        <w:rPr>
          <w:rFonts w:ascii="Arial" w:hAnsi="Arial" w:cs="Arial"/>
          <w:sz w:val="24"/>
          <w:szCs w:val="24"/>
        </w:rPr>
        <w:instrText xml:space="preserve"> TOC \o "1-3" \h \z \u </w:instrText>
      </w:r>
      <w:r w:rsidRPr="00693198">
        <w:rPr>
          <w:rFonts w:ascii="Arial" w:hAnsi="Arial" w:cs="Arial"/>
          <w:sz w:val="24"/>
          <w:szCs w:val="24"/>
        </w:rPr>
        <w:fldChar w:fldCharType="separate"/>
      </w:r>
      <w:hyperlink w:anchor="_Toc118983163" w:history="1">
        <w:r w:rsidRPr="00693198">
          <w:rPr>
            <w:rStyle w:val="Hipervnculo"/>
            <w:rFonts w:ascii="Arial" w:hAnsi="Arial" w:cs="Arial"/>
            <w:noProof/>
            <w:sz w:val="24"/>
            <w:szCs w:val="24"/>
          </w:rPr>
          <w:t>I. Propósito</w:t>
        </w:r>
        <w:r w:rsidRPr="00693198">
          <w:rPr>
            <w:rFonts w:ascii="Arial" w:hAnsi="Arial" w:cs="Arial"/>
            <w:noProof/>
            <w:webHidden/>
            <w:sz w:val="24"/>
            <w:szCs w:val="24"/>
          </w:rPr>
          <w:tab/>
        </w:r>
        <w:r w:rsidRPr="00693198">
          <w:rPr>
            <w:rFonts w:ascii="Arial" w:hAnsi="Arial" w:cs="Arial"/>
            <w:noProof/>
            <w:webHidden/>
            <w:sz w:val="24"/>
            <w:szCs w:val="24"/>
          </w:rPr>
          <w:fldChar w:fldCharType="begin"/>
        </w:r>
        <w:r w:rsidRPr="00693198">
          <w:rPr>
            <w:rFonts w:ascii="Arial" w:hAnsi="Arial" w:cs="Arial"/>
            <w:noProof/>
            <w:webHidden/>
            <w:sz w:val="24"/>
            <w:szCs w:val="24"/>
          </w:rPr>
          <w:instrText xml:space="preserve"> PAGEREF _Toc118983163 \h </w:instrText>
        </w:r>
        <w:r w:rsidRPr="00693198">
          <w:rPr>
            <w:rFonts w:ascii="Arial" w:hAnsi="Arial" w:cs="Arial"/>
            <w:noProof/>
            <w:webHidden/>
            <w:sz w:val="24"/>
            <w:szCs w:val="24"/>
          </w:rPr>
        </w:r>
        <w:r w:rsidRPr="00693198">
          <w:rPr>
            <w:rFonts w:ascii="Arial" w:hAnsi="Arial" w:cs="Arial"/>
            <w:noProof/>
            <w:webHidden/>
            <w:sz w:val="24"/>
            <w:szCs w:val="24"/>
          </w:rPr>
          <w:fldChar w:fldCharType="separate"/>
        </w:r>
        <w:r w:rsidR="00FA44ED">
          <w:rPr>
            <w:rFonts w:ascii="Arial" w:hAnsi="Arial" w:cs="Arial"/>
            <w:noProof/>
            <w:webHidden/>
            <w:sz w:val="24"/>
            <w:szCs w:val="24"/>
          </w:rPr>
          <w:t>41</w:t>
        </w:r>
        <w:r w:rsidRPr="00693198">
          <w:rPr>
            <w:rFonts w:ascii="Arial" w:hAnsi="Arial" w:cs="Arial"/>
            <w:noProof/>
            <w:webHidden/>
            <w:sz w:val="24"/>
            <w:szCs w:val="24"/>
          </w:rPr>
          <w:fldChar w:fldCharType="end"/>
        </w:r>
      </w:hyperlink>
    </w:p>
    <w:p w14:paraId="388A3165" w14:textId="6A8309DD" w:rsidR="005615CD" w:rsidRPr="00CE6F80" w:rsidRDefault="00000000">
      <w:pPr>
        <w:pStyle w:val="TDC2"/>
        <w:tabs>
          <w:tab w:val="right" w:leader="dot" w:pos="8828"/>
        </w:tabs>
        <w:ind w:left="0" w:hanging="2"/>
        <w:rPr>
          <w:rFonts w:ascii="Arial" w:hAnsi="Arial" w:cs="Arial"/>
          <w:noProof/>
          <w:sz w:val="24"/>
          <w:szCs w:val="24"/>
        </w:rPr>
      </w:pPr>
      <w:hyperlink w:anchor="_Toc118983164" w:history="1">
        <w:r w:rsidR="005615CD" w:rsidRPr="00693198">
          <w:rPr>
            <w:rStyle w:val="Hipervnculo"/>
            <w:rFonts w:ascii="Arial" w:hAnsi="Arial" w:cs="Arial"/>
            <w:noProof/>
            <w:sz w:val="24"/>
            <w:szCs w:val="24"/>
          </w:rPr>
          <w:t>II. Alcance</w:t>
        </w:r>
        <w:r w:rsidR="005615CD" w:rsidRPr="00693198">
          <w:rPr>
            <w:rFonts w:ascii="Arial" w:hAnsi="Arial" w:cs="Arial"/>
            <w:noProof/>
            <w:webHidden/>
            <w:sz w:val="24"/>
            <w:szCs w:val="24"/>
          </w:rPr>
          <w:tab/>
        </w:r>
        <w:r w:rsidR="005615CD" w:rsidRPr="00693198">
          <w:rPr>
            <w:rFonts w:ascii="Arial" w:hAnsi="Arial" w:cs="Arial"/>
            <w:noProof/>
            <w:webHidden/>
            <w:sz w:val="24"/>
            <w:szCs w:val="24"/>
          </w:rPr>
          <w:fldChar w:fldCharType="begin"/>
        </w:r>
        <w:r w:rsidR="005615CD" w:rsidRPr="00693198">
          <w:rPr>
            <w:rFonts w:ascii="Arial" w:hAnsi="Arial" w:cs="Arial"/>
            <w:noProof/>
            <w:webHidden/>
            <w:sz w:val="24"/>
            <w:szCs w:val="24"/>
          </w:rPr>
          <w:instrText xml:space="preserve"> PAGEREF _Toc118983164 \h </w:instrText>
        </w:r>
        <w:r w:rsidR="005615CD" w:rsidRPr="00693198">
          <w:rPr>
            <w:rFonts w:ascii="Arial" w:hAnsi="Arial" w:cs="Arial"/>
            <w:noProof/>
            <w:webHidden/>
            <w:sz w:val="24"/>
            <w:szCs w:val="24"/>
          </w:rPr>
        </w:r>
        <w:r w:rsidR="005615CD" w:rsidRPr="00693198">
          <w:rPr>
            <w:rFonts w:ascii="Arial" w:hAnsi="Arial" w:cs="Arial"/>
            <w:noProof/>
            <w:webHidden/>
            <w:sz w:val="24"/>
            <w:szCs w:val="24"/>
          </w:rPr>
          <w:fldChar w:fldCharType="separate"/>
        </w:r>
        <w:r w:rsidR="00FA44ED">
          <w:rPr>
            <w:rFonts w:ascii="Arial" w:hAnsi="Arial" w:cs="Arial"/>
            <w:noProof/>
            <w:webHidden/>
            <w:sz w:val="24"/>
            <w:szCs w:val="24"/>
          </w:rPr>
          <w:t>42</w:t>
        </w:r>
        <w:r w:rsidR="005615CD" w:rsidRPr="00693198">
          <w:rPr>
            <w:rFonts w:ascii="Arial" w:hAnsi="Arial" w:cs="Arial"/>
            <w:noProof/>
            <w:webHidden/>
            <w:sz w:val="24"/>
            <w:szCs w:val="24"/>
          </w:rPr>
          <w:fldChar w:fldCharType="end"/>
        </w:r>
      </w:hyperlink>
    </w:p>
    <w:p w14:paraId="2895B2C1" w14:textId="64D39282" w:rsidR="005615CD" w:rsidRPr="00CE6F80" w:rsidRDefault="00000000">
      <w:pPr>
        <w:pStyle w:val="TDC2"/>
        <w:tabs>
          <w:tab w:val="right" w:leader="dot" w:pos="8828"/>
        </w:tabs>
        <w:ind w:left="0" w:hanging="2"/>
        <w:rPr>
          <w:rFonts w:ascii="Arial" w:hAnsi="Arial" w:cs="Arial"/>
          <w:noProof/>
          <w:sz w:val="24"/>
          <w:szCs w:val="24"/>
        </w:rPr>
      </w:pPr>
      <w:hyperlink w:anchor="_Toc118983165" w:history="1">
        <w:r w:rsidR="005615CD" w:rsidRPr="00693198">
          <w:rPr>
            <w:rStyle w:val="Hipervnculo"/>
            <w:rFonts w:ascii="Arial" w:hAnsi="Arial" w:cs="Arial"/>
            <w:noProof/>
            <w:sz w:val="24"/>
            <w:szCs w:val="24"/>
          </w:rPr>
          <w:t>III. Procedimientos</w:t>
        </w:r>
        <w:r w:rsidR="005615CD" w:rsidRPr="00693198">
          <w:rPr>
            <w:rFonts w:ascii="Arial" w:hAnsi="Arial" w:cs="Arial"/>
            <w:noProof/>
            <w:webHidden/>
            <w:sz w:val="24"/>
            <w:szCs w:val="24"/>
          </w:rPr>
          <w:tab/>
        </w:r>
        <w:r w:rsidR="005615CD" w:rsidRPr="00693198">
          <w:rPr>
            <w:rFonts w:ascii="Arial" w:hAnsi="Arial" w:cs="Arial"/>
            <w:noProof/>
            <w:webHidden/>
            <w:sz w:val="24"/>
            <w:szCs w:val="24"/>
          </w:rPr>
          <w:fldChar w:fldCharType="begin"/>
        </w:r>
        <w:r w:rsidR="005615CD" w:rsidRPr="00693198">
          <w:rPr>
            <w:rFonts w:ascii="Arial" w:hAnsi="Arial" w:cs="Arial"/>
            <w:noProof/>
            <w:webHidden/>
            <w:sz w:val="24"/>
            <w:szCs w:val="24"/>
          </w:rPr>
          <w:instrText xml:space="preserve"> PAGEREF _Toc118983165 \h </w:instrText>
        </w:r>
        <w:r w:rsidR="005615CD" w:rsidRPr="00693198">
          <w:rPr>
            <w:rFonts w:ascii="Arial" w:hAnsi="Arial" w:cs="Arial"/>
            <w:noProof/>
            <w:webHidden/>
            <w:sz w:val="24"/>
            <w:szCs w:val="24"/>
          </w:rPr>
        </w:r>
        <w:r w:rsidR="005615CD" w:rsidRPr="00693198">
          <w:rPr>
            <w:rFonts w:ascii="Arial" w:hAnsi="Arial" w:cs="Arial"/>
            <w:noProof/>
            <w:webHidden/>
            <w:sz w:val="24"/>
            <w:szCs w:val="24"/>
          </w:rPr>
          <w:fldChar w:fldCharType="separate"/>
        </w:r>
        <w:r w:rsidR="00FA44ED">
          <w:rPr>
            <w:rFonts w:ascii="Arial" w:hAnsi="Arial" w:cs="Arial"/>
            <w:noProof/>
            <w:webHidden/>
            <w:sz w:val="24"/>
            <w:szCs w:val="24"/>
          </w:rPr>
          <w:t>42</w:t>
        </w:r>
        <w:r w:rsidR="005615CD" w:rsidRPr="00693198">
          <w:rPr>
            <w:rFonts w:ascii="Arial" w:hAnsi="Arial" w:cs="Arial"/>
            <w:noProof/>
            <w:webHidden/>
            <w:sz w:val="24"/>
            <w:szCs w:val="24"/>
          </w:rPr>
          <w:fldChar w:fldCharType="end"/>
        </w:r>
      </w:hyperlink>
    </w:p>
    <w:p w14:paraId="11F75F65" w14:textId="10815C40" w:rsidR="005615CD" w:rsidRPr="00CE6F80" w:rsidRDefault="00000000">
      <w:pPr>
        <w:pStyle w:val="TDC2"/>
        <w:tabs>
          <w:tab w:val="right" w:leader="dot" w:pos="8828"/>
        </w:tabs>
        <w:ind w:left="0" w:hanging="2"/>
        <w:rPr>
          <w:rFonts w:ascii="Arial" w:hAnsi="Arial" w:cs="Arial"/>
          <w:noProof/>
          <w:sz w:val="24"/>
          <w:szCs w:val="24"/>
        </w:rPr>
      </w:pPr>
      <w:hyperlink w:anchor="_Toc118983166" w:history="1">
        <w:r w:rsidR="005615CD" w:rsidRPr="00693198">
          <w:rPr>
            <w:rStyle w:val="Hipervnculo"/>
            <w:rFonts w:ascii="Arial" w:hAnsi="Arial" w:cs="Arial"/>
            <w:noProof/>
            <w:sz w:val="24"/>
            <w:szCs w:val="24"/>
          </w:rPr>
          <w:t>Primero: Gestión de programas, proyectos y actividades académicas financiados con fondos regulares institucionales presentados por una sola instancia académica</w:t>
        </w:r>
        <w:r w:rsidR="005615CD" w:rsidRPr="00693198">
          <w:rPr>
            <w:rFonts w:ascii="Arial" w:hAnsi="Arial" w:cs="Arial"/>
            <w:noProof/>
            <w:webHidden/>
            <w:sz w:val="24"/>
            <w:szCs w:val="24"/>
          </w:rPr>
          <w:tab/>
        </w:r>
        <w:r w:rsidR="005615CD" w:rsidRPr="00693198">
          <w:rPr>
            <w:rFonts w:ascii="Arial" w:hAnsi="Arial" w:cs="Arial"/>
            <w:noProof/>
            <w:webHidden/>
            <w:sz w:val="24"/>
            <w:szCs w:val="24"/>
          </w:rPr>
          <w:fldChar w:fldCharType="begin"/>
        </w:r>
        <w:r w:rsidR="005615CD" w:rsidRPr="00693198">
          <w:rPr>
            <w:rFonts w:ascii="Arial" w:hAnsi="Arial" w:cs="Arial"/>
            <w:noProof/>
            <w:webHidden/>
            <w:sz w:val="24"/>
            <w:szCs w:val="24"/>
          </w:rPr>
          <w:instrText xml:space="preserve"> PAGEREF _Toc118983166 \h </w:instrText>
        </w:r>
        <w:r w:rsidR="005615CD" w:rsidRPr="00693198">
          <w:rPr>
            <w:rFonts w:ascii="Arial" w:hAnsi="Arial" w:cs="Arial"/>
            <w:noProof/>
            <w:webHidden/>
            <w:sz w:val="24"/>
            <w:szCs w:val="24"/>
          </w:rPr>
        </w:r>
        <w:r w:rsidR="005615CD" w:rsidRPr="00693198">
          <w:rPr>
            <w:rFonts w:ascii="Arial" w:hAnsi="Arial" w:cs="Arial"/>
            <w:noProof/>
            <w:webHidden/>
            <w:sz w:val="24"/>
            <w:szCs w:val="24"/>
          </w:rPr>
          <w:fldChar w:fldCharType="separate"/>
        </w:r>
        <w:r w:rsidR="00FA44ED">
          <w:rPr>
            <w:rFonts w:ascii="Arial" w:hAnsi="Arial" w:cs="Arial"/>
            <w:noProof/>
            <w:webHidden/>
            <w:sz w:val="24"/>
            <w:szCs w:val="24"/>
          </w:rPr>
          <w:t>43</w:t>
        </w:r>
        <w:r w:rsidR="005615CD" w:rsidRPr="00693198">
          <w:rPr>
            <w:rFonts w:ascii="Arial" w:hAnsi="Arial" w:cs="Arial"/>
            <w:noProof/>
            <w:webHidden/>
            <w:sz w:val="24"/>
            <w:szCs w:val="24"/>
          </w:rPr>
          <w:fldChar w:fldCharType="end"/>
        </w:r>
      </w:hyperlink>
    </w:p>
    <w:p w14:paraId="5A1371E4" w14:textId="5F1C0850" w:rsidR="005615CD" w:rsidRPr="00CE6F80" w:rsidRDefault="00000000">
      <w:pPr>
        <w:pStyle w:val="TDC2"/>
        <w:tabs>
          <w:tab w:val="right" w:leader="dot" w:pos="8828"/>
        </w:tabs>
        <w:ind w:left="0" w:hanging="2"/>
        <w:rPr>
          <w:rFonts w:ascii="Arial" w:hAnsi="Arial" w:cs="Arial"/>
          <w:noProof/>
          <w:sz w:val="24"/>
          <w:szCs w:val="24"/>
        </w:rPr>
      </w:pPr>
      <w:hyperlink w:anchor="_Toc118983167" w:history="1">
        <w:r w:rsidR="005615CD" w:rsidRPr="00693198">
          <w:rPr>
            <w:rStyle w:val="Hipervnculo"/>
            <w:rFonts w:ascii="Arial" w:hAnsi="Arial" w:cs="Arial"/>
            <w:noProof/>
            <w:sz w:val="24"/>
            <w:szCs w:val="24"/>
          </w:rPr>
          <w:t>Segundo: Gestión de programas, proyectos y actividades académicas financiados con fondos regulares institucionales presentados por varias instancias académicas</w:t>
        </w:r>
        <w:r w:rsidR="005615CD" w:rsidRPr="00693198">
          <w:rPr>
            <w:rFonts w:ascii="Arial" w:hAnsi="Arial" w:cs="Arial"/>
            <w:noProof/>
            <w:webHidden/>
            <w:sz w:val="24"/>
            <w:szCs w:val="24"/>
          </w:rPr>
          <w:tab/>
        </w:r>
        <w:r w:rsidR="005615CD" w:rsidRPr="00693198">
          <w:rPr>
            <w:rFonts w:ascii="Arial" w:hAnsi="Arial" w:cs="Arial"/>
            <w:noProof/>
            <w:webHidden/>
            <w:sz w:val="24"/>
            <w:szCs w:val="24"/>
          </w:rPr>
          <w:fldChar w:fldCharType="begin"/>
        </w:r>
        <w:r w:rsidR="005615CD" w:rsidRPr="00693198">
          <w:rPr>
            <w:rFonts w:ascii="Arial" w:hAnsi="Arial" w:cs="Arial"/>
            <w:noProof/>
            <w:webHidden/>
            <w:sz w:val="24"/>
            <w:szCs w:val="24"/>
          </w:rPr>
          <w:instrText xml:space="preserve"> PAGEREF _Toc118983167 \h </w:instrText>
        </w:r>
        <w:r w:rsidR="005615CD" w:rsidRPr="00693198">
          <w:rPr>
            <w:rFonts w:ascii="Arial" w:hAnsi="Arial" w:cs="Arial"/>
            <w:noProof/>
            <w:webHidden/>
            <w:sz w:val="24"/>
            <w:szCs w:val="24"/>
          </w:rPr>
        </w:r>
        <w:r w:rsidR="005615CD" w:rsidRPr="00693198">
          <w:rPr>
            <w:rFonts w:ascii="Arial" w:hAnsi="Arial" w:cs="Arial"/>
            <w:noProof/>
            <w:webHidden/>
            <w:sz w:val="24"/>
            <w:szCs w:val="24"/>
          </w:rPr>
          <w:fldChar w:fldCharType="separate"/>
        </w:r>
        <w:r w:rsidR="00FA44ED">
          <w:rPr>
            <w:rFonts w:ascii="Arial" w:hAnsi="Arial" w:cs="Arial"/>
            <w:noProof/>
            <w:webHidden/>
            <w:sz w:val="24"/>
            <w:szCs w:val="24"/>
          </w:rPr>
          <w:t>76</w:t>
        </w:r>
        <w:r w:rsidR="005615CD" w:rsidRPr="00693198">
          <w:rPr>
            <w:rFonts w:ascii="Arial" w:hAnsi="Arial" w:cs="Arial"/>
            <w:noProof/>
            <w:webHidden/>
            <w:sz w:val="24"/>
            <w:szCs w:val="24"/>
          </w:rPr>
          <w:fldChar w:fldCharType="end"/>
        </w:r>
      </w:hyperlink>
    </w:p>
    <w:p w14:paraId="37052D9E" w14:textId="7DA66A43" w:rsidR="005615CD" w:rsidRPr="00CE6F80" w:rsidRDefault="00000000">
      <w:pPr>
        <w:pStyle w:val="TDC2"/>
        <w:tabs>
          <w:tab w:val="right" w:leader="dot" w:pos="8828"/>
        </w:tabs>
        <w:ind w:left="0" w:hanging="2"/>
        <w:rPr>
          <w:rFonts w:ascii="Arial" w:hAnsi="Arial" w:cs="Arial"/>
          <w:noProof/>
          <w:sz w:val="24"/>
          <w:szCs w:val="24"/>
        </w:rPr>
      </w:pPr>
      <w:hyperlink w:anchor="_Toc118983168" w:history="1">
        <w:r w:rsidR="005615CD" w:rsidRPr="00693198">
          <w:rPr>
            <w:rStyle w:val="Hipervnculo"/>
            <w:rFonts w:ascii="Arial" w:hAnsi="Arial" w:cs="Arial"/>
            <w:noProof/>
            <w:sz w:val="24"/>
            <w:szCs w:val="24"/>
          </w:rPr>
          <w:t>Tercero: Gestión de programas, proyectos y actividades académicas financiados con fondos concursables institucionales presentadas por una sola instancia académica</w:t>
        </w:r>
        <w:r w:rsidR="005615CD" w:rsidRPr="00693198">
          <w:rPr>
            <w:rFonts w:ascii="Arial" w:hAnsi="Arial" w:cs="Arial"/>
            <w:noProof/>
            <w:webHidden/>
            <w:sz w:val="24"/>
            <w:szCs w:val="24"/>
          </w:rPr>
          <w:tab/>
        </w:r>
        <w:r w:rsidR="005615CD" w:rsidRPr="00693198">
          <w:rPr>
            <w:rFonts w:ascii="Arial" w:hAnsi="Arial" w:cs="Arial"/>
            <w:noProof/>
            <w:webHidden/>
            <w:sz w:val="24"/>
            <w:szCs w:val="24"/>
          </w:rPr>
          <w:fldChar w:fldCharType="begin"/>
        </w:r>
        <w:r w:rsidR="005615CD" w:rsidRPr="00693198">
          <w:rPr>
            <w:rFonts w:ascii="Arial" w:hAnsi="Arial" w:cs="Arial"/>
            <w:noProof/>
            <w:webHidden/>
            <w:sz w:val="24"/>
            <w:szCs w:val="24"/>
          </w:rPr>
          <w:instrText xml:space="preserve"> PAGEREF _Toc118983168 \h </w:instrText>
        </w:r>
        <w:r w:rsidR="005615CD" w:rsidRPr="00693198">
          <w:rPr>
            <w:rFonts w:ascii="Arial" w:hAnsi="Arial" w:cs="Arial"/>
            <w:noProof/>
            <w:webHidden/>
            <w:sz w:val="24"/>
            <w:szCs w:val="24"/>
          </w:rPr>
        </w:r>
        <w:r w:rsidR="005615CD" w:rsidRPr="00693198">
          <w:rPr>
            <w:rFonts w:ascii="Arial" w:hAnsi="Arial" w:cs="Arial"/>
            <w:noProof/>
            <w:webHidden/>
            <w:sz w:val="24"/>
            <w:szCs w:val="24"/>
          </w:rPr>
          <w:fldChar w:fldCharType="separate"/>
        </w:r>
        <w:r w:rsidR="00FA44ED">
          <w:rPr>
            <w:rFonts w:ascii="Arial" w:hAnsi="Arial" w:cs="Arial"/>
            <w:noProof/>
            <w:webHidden/>
            <w:sz w:val="24"/>
            <w:szCs w:val="24"/>
          </w:rPr>
          <w:t>115</w:t>
        </w:r>
        <w:r w:rsidR="005615CD" w:rsidRPr="00693198">
          <w:rPr>
            <w:rFonts w:ascii="Arial" w:hAnsi="Arial" w:cs="Arial"/>
            <w:noProof/>
            <w:webHidden/>
            <w:sz w:val="24"/>
            <w:szCs w:val="24"/>
          </w:rPr>
          <w:fldChar w:fldCharType="end"/>
        </w:r>
      </w:hyperlink>
    </w:p>
    <w:p w14:paraId="5CB3CE8E" w14:textId="77EA6209" w:rsidR="005615CD" w:rsidRPr="00CE6F80" w:rsidRDefault="00000000">
      <w:pPr>
        <w:pStyle w:val="TDC2"/>
        <w:tabs>
          <w:tab w:val="right" w:leader="dot" w:pos="8828"/>
        </w:tabs>
        <w:ind w:left="0" w:hanging="2"/>
        <w:rPr>
          <w:rFonts w:ascii="Arial" w:hAnsi="Arial" w:cs="Arial"/>
          <w:noProof/>
          <w:sz w:val="24"/>
          <w:szCs w:val="24"/>
        </w:rPr>
      </w:pPr>
      <w:hyperlink w:anchor="_Toc118983169" w:history="1">
        <w:r w:rsidR="005615CD" w:rsidRPr="00693198">
          <w:rPr>
            <w:rStyle w:val="Hipervnculo"/>
            <w:rFonts w:ascii="Arial" w:hAnsi="Arial" w:cs="Arial"/>
            <w:noProof/>
            <w:sz w:val="24"/>
            <w:szCs w:val="24"/>
          </w:rPr>
          <w:t>Cuarto: Gestión de programas, proyectos y actividades académicas financiados con fondos concursables institucionales presentados por varias instancias académicas</w:t>
        </w:r>
        <w:r w:rsidR="005615CD" w:rsidRPr="00693198">
          <w:rPr>
            <w:rFonts w:ascii="Arial" w:hAnsi="Arial" w:cs="Arial"/>
            <w:noProof/>
            <w:webHidden/>
            <w:sz w:val="24"/>
            <w:szCs w:val="24"/>
          </w:rPr>
          <w:tab/>
        </w:r>
        <w:r w:rsidR="005615CD" w:rsidRPr="00693198">
          <w:rPr>
            <w:rFonts w:ascii="Arial" w:hAnsi="Arial" w:cs="Arial"/>
            <w:noProof/>
            <w:webHidden/>
            <w:sz w:val="24"/>
            <w:szCs w:val="24"/>
          </w:rPr>
          <w:fldChar w:fldCharType="begin"/>
        </w:r>
        <w:r w:rsidR="005615CD" w:rsidRPr="00693198">
          <w:rPr>
            <w:rFonts w:ascii="Arial" w:hAnsi="Arial" w:cs="Arial"/>
            <w:noProof/>
            <w:webHidden/>
            <w:sz w:val="24"/>
            <w:szCs w:val="24"/>
          </w:rPr>
          <w:instrText xml:space="preserve"> PAGEREF _Toc118983169 \h </w:instrText>
        </w:r>
        <w:r w:rsidR="005615CD" w:rsidRPr="00693198">
          <w:rPr>
            <w:rFonts w:ascii="Arial" w:hAnsi="Arial" w:cs="Arial"/>
            <w:noProof/>
            <w:webHidden/>
            <w:sz w:val="24"/>
            <w:szCs w:val="24"/>
          </w:rPr>
        </w:r>
        <w:r w:rsidR="005615CD" w:rsidRPr="00693198">
          <w:rPr>
            <w:rFonts w:ascii="Arial" w:hAnsi="Arial" w:cs="Arial"/>
            <w:noProof/>
            <w:webHidden/>
            <w:sz w:val="24"/>
            <w:szCs w:val="24"/>
          </w:rPr>
          <w:fldChar w:fldCharType="separate"/>
        </w:r>
        <w:r w:rsidR="00FA44ED">
          <w:rPr>
            <w:rFonts w:ascii="Arial" w:hAnsi="Arial" w:cs="Arial"/>
            <w:noProof/>
            <w:webHidden/>
            <w:sz w:val="24"/>
            <w:szCs w:val="24"/>
          </w:rPr>
          <w:t>147</w:t>
        </w:r>
        <w:r w:rsidR="005615CD" w:rsidRPr="00693198">
          <w:rPr>
            <w:rFonts w:ascii="Arial" w:hAnsi="Arial" w:cs="Arial"/>
            <w:noProof/>
            <w:webHidden/>
            <w:sz w:val="24"/>
            <w:szCs w:val="24"/>
          </w:rPr>
          <w:fldChar w:fldCharType="end"/>
        </w:r>
      </w:hyperlink>
    </w:p>
    <w:p w14:paraId="7907F45A" w14:textId="5F3FC276" w:rsidR="005615CD" w:rsidRPr="00CE6F80" w:rsidRDefault="00000000">
      <w:pPr>
        <w:pStyle w:val="TDC2"/>
        <w:tabs>
          <w:tab w:val="right" w:leader="dot" w:pos="8828"/>
        </w:tabs>
        <w:ind w:left="0" w:hanging="2"/>
        <w:rPr>
          <w:rFonts w:ascii="Arial" w:hAnsi="Arial" w:cs="Arial"/>
          <w:noProof/>
          <w:sz w:val="24"/>
          <w:szCs w:val="24"/>
        </w:rPr>
      </w:pPr>
      <w:hyperlink w:anchor="_Toc118983170" w:history="1">
        <w:r w:rsidR="005615CD" w:rsidRPr="00693198">
          <w:rPr>
            <w:rStyle w:val="Hipervnculo"/>
            <w:rFonts w:ascii="Arial" w:hAnsi="Arial" w:cs="Arial"/>
            <w:noProof/>
            <w:sz w:val="24"/>
            <w:szCs w:val="24"/>
          </w:rPr>
          <w:t>Quinto: Gestión de proyectos financiados con el Fondo del Sistema y presentados por una sola instancia académica</w:t>
        </w:r>
        <w:r w:rsidR="005615CD" w:rsidRPr="00693198">
          <w:rPr>
            <w:rFonts w:ascii="Arial" w:hAnsi="Arial" w:cs="Arial"/>
            <w:noProof/>
            <w:webHidden/>
            <w:sz w:val="24"/>
            <w:szCs w:val="24"/>
          </w:rPr>
          <w:tab/>
        </w:r>
        <w:r w:rsidR="005615CD" w:rsidRPr="00693198">
          <w:rPr>
            <w:rFonts w:ascii="Arial" w:hAnsi="Arial" w:cs="Arial"/>
            <w:noProof/>
            <w:webHidden/>
            <w:sz w:val="24"/>
            <w:szCs w:val="24"/>
          </w:rPr>
          <w:fldChar w:fldCharType="begin"/>
        </w:r>
        <w:r w:rsidR="005615CD" w:rsidRPr="00693198">
          <w:rPr>
            <w:rFonts w:ascii="Arial" w:hAnsi="Arial" w:cs="Arial"/>
            <w:noProof/>
            <w:webHidden/>
            <w:sz w:val="24"/>
            <w:szCs w:val="24"/>
          </w:rPr>
          <w:instrText xml:space="preserve"> PAGEREF _Toc118983170 \h </w:instrText>
        </w:r>
        <w:r w:rsidR="005615CD" w:rsidRPr="00693198">
          <w:rPr>
            <w:rFonts w:ascii="Arial" w:hAnsi="Arial" w:cs="Arial"/>
            <w:noProof/>
            <w:webHidden/>
            <w:sz w:val="24"/>
            <w:szCs w:val="24"/>
          </w:rPr>
        </w:r>
        <w:r w:rsidR="005615CD" w:rsidRPr="00693198">
          <w:rPr>
            <w:rFonts w:ascii="Arial" w:hAnsi="Arial" w:cs="Arial"/>
            <w:noProof/>
            <w:webHidden/>
            <w:sz w:val="24"/>
            <w:szCs w:val="24"/>
          </w:rPr>
          <w:fldChar w:fldCharType="separate"/>
        </w:r>
        <w:r w:rsidR="00FA44ED">
          <w:rPr>
            <w:rFonts w:ascii="Arial" w:hAnsi="Arial" w:cs="Arial"/>
            <w:noProof/>
            <w:webHidden/>
            <w:sz w:val="24"/>
            <w:szCs w:val="24"/>
          </w:rPr>
          <w:t>185</w:t>
        </w:r>
        <w:r w:rsidR="005615CD" w:rsidRPr="00693198">
          <w:rPr>
            <w:rFonts w:ascii="Arial" w:hAnsi="Arial" w:cs="Arial"/>
            <w:noProof/>
            <w:webHidden/>
            <w:sz w:val="24"/>
            <w:szCs w:val="24"/>
          </w:rPr>
          <w:fldChar w:fldCharType="end"/>
        </w:r>
      </w:hyperlink>
    </w:p>
    <w:p w14:paraId="41360792" w14:textId="1A450290" w:rsidR="005615CD" w:rsidRPr="00CE6F80" w:rsidRDefault="00000000">
      <w:pPr>
        <w:pStyle w:val="TDC2"/>
        <w:tabs>
          <w:tab w:val="right" w:leader="dot" w:pos="8828"/>
        </w:tabs>
        <w:ind w:left="0" w:hanging="2"/>
        <w:rPr>
          <w:rFonts w:ascii="Arial" w:hAnsi="Arial" w:cs="Arial"/>
          <w:noProof/>
          <w:sz w:val="24"/>
          <w:szCs w:val="24"/>
        </w:rPr>
      </w:pPr>
      <w:hyperlink w:anchor="_Toc118983171" w:history="1">
        <w:r w:rsidR="005615CD" w:rsidRPr="00693198">
          <w:rPr>
            <w:rStyle w:val="Hipervnculo"/>
            <w:rFonts w:ascii="Arial" w:hAnsi="Arial" w:cs="Arial"/>
            <w:noProof/>
            <w:sz w:val="24"/>
            <w:szCs w:val="24"/>
          </w:rPr>
          <w:t>Sexto: Gestión de proyectos financiados con el Fondo del Sistema y presentados por varias instancias académicas</w:t>
        </w:r>
        <w:r w:rsidR="005615CD" w:rsidRPr="00693198">
          <w:rPr>
            <w:rFonts w:ascii="Arial" w:hAnsi="Arial" w:cs="Arial"/>
            <w:noProof/>
            <w:webHidden/>
            <w:sz w:val="24"/>
            <w:szCs w:val="24"/>
          </w:rPr>
          <w:tab/>
        </w:r>
        <w:r w:rsidR="005615CD" w:rsidRPr="00693198">
          <w:rPr>
            <w:rFonts w:ascii="Arial" w:hAnsi="Arial" w:cs="Arial"/>
            <w:noProof/>
            <w:webHidden/>
            <w:sz w:val="24"/>
            <w:szCs w:val="24"/>
          </w:rPr>
          <w:fldChar w:fldCharType="begin"/>
        </w:r>
        <w:r w:rsidR="005615CD" w:rsidRPr="00693198">
          <w:rPr>
            <w:rFonts w:ascii="Arial" w:hAnsi="Arial" w:cs="Arial"/>
            <w:noProof/>
            <w:webHidden/>
            <w:sz w:val="24"/>
            <w:szCs w:val="24"/>
          </w:rPr>
          <w:instrText xml:space="preserve"> PAGEREF _Toc118983171 \h </w:instrText>
        </w:r>
        <w:r w:rsidR="005615CD" w:rsidRPr="00693198">
          <w:rPr>
            <w:rFonts w:ascii="Arial" w:hAnsi="Arial" w:cs="Arial"/>
            <w:noProof/>
            <w:webHidden/>
            <w:sz w:val="24"/>
            <w:szCs w:val="24"/>
          </w:rPr>
        </w:r>
        <w:r w:rsidR="005615CD" w:rsidRPr="00693198">
          <w:rPr>
            <w:rFonts w:ascii="Arial" w:hAnsi="Arial" w:cs="Arial"/>
            <w:noProof/>
            <w:webHidden/>
            <w:sz w:val="24"/>
            <w:szCs w:val="24"/>
          </w:rPr>
          <w:fldChar w:fldCharType="separate"/>
        </w:r>
        <w:r w:rsidR="00FA44ED">
          <w:rPr>
            <w:rFonts w:ascii="Arial" w:hAnsi="Arial" w:cs="Arial"/>
            <w:noProof/>
            <w:webHidden/>
            <w:sz w:val="24"/>
            <w:szCs w:val="24"/>
          </w:rPr>
          <w:t>212</w:t>
        </w:r>
        <w:r w:rsidR="005615CD" w:rsidRPr="00693198">
          <w:rPr>
            <w:rFonts w:ascii="Arial" w:hAnsi="Arial" w:cs="Arial"/>
            <w:noProof/>
            <w:webHidden/>
            <w:sz w:val="24"/>
            <w:szCs w:val="24"/>
          </w:rPr>
          <w:fldChar w:fldCharType="end"/>
        </w:r>
      </w:hyperlink>
    </w:p>
    <w:p w14:paraId="50CD5503" w14:textId="1E10B136" w:rsidR="005615CD" w:rsidRPr="00CE6F80" w:rsidRDefault="00000000">
      <w:pPr>
        <w:pStyle w:val="TDC2"/>
        <w:tabs>
          <w:tab w:val="right" w:leader="dot" w:pos="8828"/>
        </w:tabs>
        <w:ind w:left="0" w:hanging="2"/>
        <w:rPr>
          <w:rFonts w:ascii="Arial" w:hAnsi="Arial" w:cs="Arial"/>
          <w:noProof/>
          <w:sz w:val="24"/>
          <w:szCs w:val="24"/>
        </w:rPr>
      </w:pPr>
      <w:hyperlink w:anchor="_Toc118983172" w:history="1">
        <w:r w:rsidR="005615CD" w:rsidRPr="00693198">
          <w:rPr>
            <w:rStyle w:val="Hipervnculo"/>
            <w:rFonts w:ascii="Arial" w:hAnsi="Arial" w:cs="Arial"/>
            <w:noProof/>
            <w:sz w:val="24"/>
            <w:szCs w:val="24"/>
          </w:rPr>
          <w:t>Sétimo: Gestión de eventos académicos y presentados por una instancia académica</w:t>
        </w:r>
        <w:r w:rsidR="005615CD" w:rsidRPr="00693198">
          <w:rPr>
            <w:rFonts w:ascii="Arial" w:hAnsi="Arial" w:cs="Arial"/>
            <w:noProof/>
            <w:webHidden/>
            <w:sz w:val="24"/>
            <w:szCs w:val="24"/>
          </w:rPr>
          <w:tab/>
        </w:r>
        <w:r w:rsidR="005615CD" w:rsidRPr="00693198">
          <w:rPr>
            <w:rFonts w:ascii="Arial" w:hAnsi="Arial" w:cs="Arial"/>
            <w:noProof/>
            <w:webHidden/>
            <w:sz w:val="24"/>
            <w:szCs w:val="24"/>
          </w:rPr>
          <w:fldChar w:fldCharType="begin"/>
        </w:r>
        <w:r w:rsidR="005615CD" w:rsidRPr="00693198">
          <w:rPr>
            <w:rFonts w:ascii="Arial" w:hAnsi="Arial" w:cs="Arial"/>
            <w:noProof/>
            <w:webHidden/>
            <w:sz w:val="24"/>
            <w:szCs w:val="24"/>
          </w:rPr>
          <w:instrText xml:space="preserve"> PAGEREF _Toc118983172 \h </w:instrText>
        </w:r>
        <w:r w:rsidR="005615CD" w:rsidRPr="00693198">
          <w:rPr>
            <w:rFonts w:ascii="Arial" w:hAnsi="Arial" w:cs="Arial"/>
            <w:noProof/>
            <w:webHidden/>
            <w:sz w:val="24"/>
            <w:szCs w:val="24"/>
          </w:rPr>
        </w:r>
        <w:r w:rsidR="005615CD" w:rsidRPr="00693198">
          <w:rPr>
            <w:rFonts w:ascii="Arial" w:hAnsi="Arial" w:cs="Arial"/>
            <w:noProof/>
            <w:webHidden/>
            <w:sz w:val="24"/>
            <w:szCs w:val="24"/>
          </w:rPr>
          <w:fldChar w:fldCharType="separate"/>
        </w:r>
        <w:r w:rsidR="00FA44ED">
          <w:rPr>
            <w:rFonts w:ascii="Arial" w:hAnsi="Arial" w:cs="Arial"/>
            <w:noProof/>
            <w:webHidden/>
            <w:sz w:val="24"/>
            <w:szCs w:val="24"/>
          </w:rPr>
          <w:t>244</w:t>
        </w:r>
        <w:r w:rsidR="005615CD" w:rsidRPr="00693198">
          <w:rPr>
            <w:rFonts w:ascii="Arial" w:hAnsi="Arial" w:cs="Arial"/>
            <w:noProof/>
            <w:webHidden/>
            <w:sz w:val="24"/>
            <w:szCs w:val="24"/>
          </w:rPr>
          <w:fldChar w:fldCharType="end"/>
        </w:r>
      </w:hyperlink>
    </w:p>
    <w:p w14:paraId="70434049" w14:textId="081FF903" w:rsidR="005615CD" w:rsidRPr="00CE6F80" w:rsidRDefault="00000000">
      <w:pPr>
        <w:pStyle w:val="TDC2"/>
        <w:tabs>
          <w:tab w:val="right" w:leader="dot" w:pos="8828"/>
        </w:tabs>
        <w:ind w:left="0" w:hanging="2"/>
        <w:rPr>
          <w:rFonts w:ascii="Arial" w:hAnsi="Arial" w:cs="Arial"/>
          <w:noProof/>
          <w:sz w:val="24"/>
          <w:szCs w:val="24"/>
        </w:rPr>
      </w:pPr>
      <w:hyperlink w:anchor="_Toc118983173" w:history="1">
        <w:r w:rsidR="005615CD" w:rsidRPr="00693198">
          <w:rPr>
            <w:rStyle w:val="Hipervnculo"/>
            <w:rFonts w:ascii="Arial" w:hAnsi="Arial" w:cs="Arial"/>
            <w:noProof/>
            <w:sz w:val="24"/>
            <w:szCs w:val="24"/>
          </w:rPr>
          <w:t>Octavo: Gestión de eventos académicos y presentados por varias instancias académicas</w:t>
        </w:r>
        <w:r w:rsidR="005615CD" w:rsidRPr="00693198">
          <w:rPr>
            <w:rFonts w:ascii="Arial" w:hAnsi="Arial" w:cs="Arial"/>
            <w:noProof/>
            <w:webHidden/>
            <w:sz w:val="24"/>
            <w:szCs w:val="24"/>
          </w:rPr>
          <w:tab/>
        </w:r>
        <w:r w:rsidR="005615CD" w:rsidRPr="00693198">
          <w:rPr>
            <w:rFonts w:ascii="Arial" w:hAnsi="Arial" w:cs="Arial"/>
            <w:noProof/>
            <w:webHidden/>
            <w:sz w:val="24"/>
            <w:szCs w:val="24"/>
          </w:rPr>
          <w:fldChar w:fldCharType="begin"/>
        </w:r>
        <w:r w:rsidR="005615CD" w:rsidRPr="00693198">
          <w:rPr>
            <w:rFonts w:ascii="Arial" w:hAnsi="Arial" w:cs="Arial"/>
            <w:noProof/>
            <w:webHidden/>
            <w:sz w:val="24"/>
            <w:szCs w:val="24"/>
          </w:rPr>
          <w:instrText xml:space="preserve"> PAGEREF _Toc118983173 \h </w:instrText>
        </w:r>
        <w:r w:rsidR="005615CD" w:rsidRPr="00693198">
          <w:rPr>
            <w:rFonts w:ascii="Arial" w:hAnsi="Arial" w:cs="Arial"/>
            <w:noProof/>
            <w:webHidden/>
            <w:sz w:val="24"/>
            <w:szCs w:val="24"/>
          </w:rPr>
        </w:r>
        <w:r w:rsidR="005615CD" w:rsidRPr="00693198">
          <w:rPr>
            <w:rFonts w:ascii="Arial" w:hAnsi="Arial" w:cs="Arial"/>
            <w:noProof/>
            <w:webHidden/>
            <w:sz w:val="24"/>
            <w:szCs w:val="24"/>
          </w:rPr>
          <w:fldChar w:fldCharType="separate"/>
        </w:r>
        <w:r w:rsidR="00FA44ED">
          <w:rPr>
            <w:rFonts w:ascii="Arial" w:hAnsi="Arial" w:cs="Arial"/>
            <w:noProof/>
            <w:webHidden/>
            <w:sz w:val="24"/>
            <w:szCs w:val="24"/>
          </w:rPr>
          <w:t>263</w:t>
        </w:r>
        <w:r w:rsidR="005615CD" w:rsidRPr="00693198">
          <w:rPr>
            <w:rFonts w:ascii="Arial" w:hAnsi="Arial" w:cs="Arial"/>
            <w:noProof/>
            <w:webHidden/>
            <w:sz w:val="24"/>
            <w:szCs w:val="24"/>
          </w:rPr>
          <w:fldChar w:fldCharType="end"/>
        </w:r>
      </w:hyperlink>
    </w:p>
    <w:p w14:paraId="5F061572" w14:textId="2343C075" w:rsidR="005615CD" w:rsidRPr="00CE6F80" w:rsidRDefault="00000000">
      <w:pPr>
        <w:pStyle w:val="TDC2"/>
        <w:tabs>
          <w:tab w:val="right" w:leader="dot" w:pos="8828"/>
        </w:tabs>
        <w:ind w:left="0" w:hanging="2"/>
        <w:rPr>
          <w:rFonts w:ascii="Arial" w:hAnsi="Arial" w:cs="Arial"/>
          <w:noProof/>
          <w:sz w:val="24"/>
          <w:szCs w:val="24"/>
        </w:rPr>
      </w:pPr>
      <w:hyperlink w:anchor="_Toc118983174" w:history="1">
        <w:r w:rsidR="005615CD" w:rsidRPr="00693198">
          <w:rPr>
            <w:rStyle w:val="Hipervnculo"/>
            <w:rFonts w:ascii="Arial" w:hAnsi="Arial" w:cs="Arial"/>
            <w:noProof/>
            <w:sz w:val="24"/>
            <w:szCs w:val="24"/>
          </w:rPr>
          <w:t>NOVENO: Evaluación externa de Programas y Proyectos financiados con fondos regulares y concursables</w:t>
        </w:r>
        <w:r w:rsidR="005615CD" w:rsidRPr="00693198">
          <w:rPr>
            <w:rFonts w:ascii="Arial" w:hAnsi="Arial" w:cs="Arial"/>
            <w:noProof/>
            <w:webHidden/>
            <w:sz w:val="24"/>
            <w:szCs w:val="24"/>
          </w:rPr>
          <w:tab/>
        </w:r>
        <w:r w:rsidR="005615CD" w:rsidRPr="00693198">
          <w:rPr>
            <w:rFonts w:ascii="Arial" w:hAnsi="Arial" w:cs="Arial"/>
            <w:noProof/>
            <w:webHidden/>
            <w:sz w:val="24"/>
            <w:szCs w:val="24"/>
          </w:rPr>
          <w:fldChar w:fldCharType="begin"/>
        </w:r>
        <w:r w:rsidR="005615CD" w:rsidRPr="00693198">
          <w:rPr>
            <w:rFonts w:ascii="Arial" w:hAnsi="Arial" w:cs="Arial"/>
            <w:noProof/>
            <w:webHidden/>
            <w:sz w:val="24"/>
            <w:szCs w:val="24"/>
          </w:rPr>
          <w:instrText xml:space="preserve"> PAGEREF _Toc118983174 \h </w:instrText>
        </w:r>
        <w:r w:rsidR="005615CD" w:rsidRPr="00693198">
          <w:rPr>
            <w:rFonts w:ascii="Arial" w:hAnsi="Arial" w:cs="Arial"/>
            <w:noProof/>
            <w:webHidden/>
            <w:sz w:val="24"/>
            <w:szCs w:val="24"/>
          </w:rPr>
        </w:r>
        <w:r w:rsidR="005615CD" w:rsidRPr="00693198">
          <w:rPr>
            <w:rFonts w:ascii="Arial" w:hAnsi="Arial" w:cs="Arial"/>
            <w:noProof/>
            <w:webHidden/>
            <w:sz w:val="24"/>
            <w:szCs w:val="24"/>
          </w:rPr>
          <w:fldChar w:fldCharType="separate"/>
        </w:r>
        <w:r w:rsidR="00FA44ED">
          <w:rPr>
            <w:rFonts w:ascii="Arial" w:hAnsi="Arial" w:cs="Arial"/>
            <w:noProof/>
            <w:webHidden/>
            <w:sz w:val="24"/>
            <w:szCs w:val="24"/>
          </w:rPr>
          <w:t>1</w:t>
        </w:r>
        <w:r w:rsidR="005615CD" w:rsidRPr="00693198">
          <w:rPr>
            <w:rFonts w:ascii="Arial" w:hAnsi="Arial" w:cs="Arial"/>
            <w:noProof/>
            <w:webHidden/>
            <w:sz w:val="24"/>
            <w:szCs w:val="24"/>
          </w:rPr>
          <w:fldChar w:fldCharType="end"/>
        </w:r>
      </w:hyperlink>
    </w:p>
    <w:p w14:paraId="0771AA08" w14:textId="77777777" w:rsidR="005615CD" w:rsidRPr="00693198" w:rsidRDefault="005615CD">
      <w:pPr>
        <w:ind w:left="0" w:hanging="2"/>
        <w:rPr>
          <w:rFonts w:ascii="Arial" w:hAnsi="Arial" w:cs="Arial"/>
          <w:sz w:val="24"/>
          <w:szCs w:val="24"/>
        </w:rPr>
      </w:pPr>
      <w:r w:rsidRPr="00693198">
        <w:rPr>
          <w:rFonts w:ascii="Arial" w:hAnsi="Arial" w:cs="Arial"/>
          <w:b/>
          <w:bCs/>
          <w:sz w:val="24"/>
          <w:szCs w:val="24"/>
        </w:rPr>
        <w:fldChar w:fldCharType="end"/>
      </w:r>
    </w:p>
    <w:p w14:paraId="2E94B2CC" w14:textId="77777777" w:rsidR="00157798" w:rsidRPr="00693198" w:rsidRDefault="00157798">
      <w:pPr>
        <w:ind w:left="0" w:hanging="2"/>
        <w:rPr>
          <w:rFonts w:ascii="Arial" w:hAnsi="Arial" w:cs="Arial"/>
          <w:sz w:val="24"/>
          <w:szCs w:val="24"/>
        </w:rPr>
      </w:pPr>
    </w:p>
    <w:p w14:paraId="199C174D" w14:textId="77777777" w:rsidR="00157798" w:rsidRPr="00693198" w:rsidRDefault="00157798">
      <w:pPr>
        <w:ind w:left="0" w:hanging="2"/>
        <w:rPr>
          <w:rFonts w:ascii="Arial" w:hAnsi="Arial" w:cs="Arial"/>
          <w:sz w:val="24"/>
          <w:szCs w:val="24"/>
        </w:rPr>
      </w:pPr>
    </w:p>
    <w:p w14:paraId="14369AA0" w14:textId="77777777" w:rsidR="00157798" w:rsidRPr="00693198" w:rsidRDefault="00305E5D">
      <w:pPr>
        <w:pStyle w:val="Ttulo2"/>
        <w:spacing w:line="249" w:lineRule="auto"/>
        <w:ind w:left="0" w:hanging="2"/>
        <w:rPr>
          <w:rFonts w:ascii="Arial" w:hAnsi="Arial" w:cs="Arial"/>
          <w:sz w:val="24"/>
          <w:szCs w:val="24"/>
        </w:rPr>
      </w:pPr>
      <w:bookmarkStart w:id="10" w:name="_heading=h.wz65v5mqt8bt" w:colFirst="0" w:colLast="0"/>
      <w:bookmarkEnd w:id="10"/>
      <w:r w:rsidRPr="00693198">
        <w:rPr>
          <w:rFonts w:ascii="Arial" w:hAnsi="Arial" w:cs="Arial"/>
          <w:sz w:val="24"/>
          <w:szCs w:val="24"/>
        </w:rPr>
        <w:br w:type="page"/>
      </w:r>
    </w:p>
    <w:p w14:paraId="0DD6A1B4" w14:textId="77777777" w:rsidR="00157798" w:rsidRPr="00693198" w:rsidRDefault="00305E5D" w:rsidP="002B0D68">
      <w:pPr>
        <w:pStyle w:val="Ttulo2"/>
        <w:spacing w:after="0" w:line="240" w:lineRule="auto"/>
        <w:ind w:left="0" w:hanging="2"/>
        <w:rPr>
          <w:rFonts w:ascii="Arial" w:hAnsi="Arial" w:cs="Arial"/>
          <w:sz w:val="24"/>
          <w:szCs w:val="24"/>
        </w:rPr>
      </w:pPr>
      <w:bookmarkStart w:id="11" w:name="_Toc118983163"/>
      <w:r w:rsidRPr="00693198">
        <w:rPr>
          <w:rFonts w:ascii="Arial" w:hAnsi="Arial" w:cs="Arial"/>
          <w:sz w:val="24"/>
          <w:szCs w:val="24"/>
        </w:rPr>
        <w:lastRenderedPageBreak/>
        <w:t>I. Propósito</w:t>
      </w:r>
      <w:bookmarkEnd w:id="11"/>
    </w:p>
    <w:p w14:paraId="7E0624FE" w14:textId="77777777" w:rsidR="00157798" w:rsidRPr="00693198" w:rsidRDefault="00157798" w:rsidP="002B0D68">
      <w:pPr>
        <w:spacing w:after="0" w:line="240" w:lineRule="auto"/>
        <w:ind w:left="0" w:hanging="2"/>
        <w:rPr>
          <w:rFonts w:ascii="Arial" w:hAnsi="Arial" w:cs="Arial"/>
          <w:sz w:val="24"/>
          <w:szCs w:val="24"/>
        </w:rPr>
      </w:pPr>
    </w:p>
    <w:p w14:paraId="4CC623BA" w14:textId="77777777" w:rsidR="00157798" w:rsidRPr="00693198" w:rsidRDefault="00305E5D" w:rsidP="002B0D68">
      <w:pPr>
        <w:pBdr>
          <w:top w:val="nil"/>
          <w:left w:val="nil"/>
          <w:bottom w:val="nil"/>
          <w:right w:val="nil"/>
          <w:between w:val="nil"/>
        </w:pBdr>
        <w:spacing w:after="0" w:line="240" w:lineRule="auto"/>
        <w:ind w:left="0" w:hanging="2"/>
        <w:jc w:val="both"/>
        <w:rPr>
          <w:rFonts w:ascii="Arial" w:hAnsi="Arial" w:cs="Arial"/>
          <w:sz w:val="24"/>
          <w:szCs w:val="24"/>
        </w:rPr>
      </w:pPr>
      <w:r w:rsidRPr="00693198">
        <w:rPr>
          <w:rFonts w:ascii="Arial" w:hAnsi="Arial" w:cs="Arial"/>
          <w:sz w:val="24"/>
          <w:szCs w:val="24"/>
        </w:rPr>
        <w:t xml:space="preserve">El presente manual compila los procedimientos que deben ser utilizados por las instancias ejecutoras y las vicerrectorías académicas (Docencia/Extensión/Investigación) para la gestión de programas, proyectos y actividades académicas en la Universidad Nacional. </w:t>
      </w:r>
    </w:p>
    <w:p w14:paraId="68556F5C" w14:textId="77777777" w:rsidR="00157798" w:rsidRPr="00693198" w:rsidRDefault="00305E5D">
      <w:pPr>
        <w:pBdr>
          <w:top w:val="nil"/>
          <w:left w:val="nil"/>
          <w:bottom w:val="nil"/>
          <w:right w:val="nil"/>
          <w:between w:val="nil"/>
        </w:pBdr>
        <w:spacing w:line="249" w:lineRule="auto"/>
        <w:ind w:left="0" w:hanging="2"/>
        <w:jc w:val="both"/>
        <w:rPr>
          <w:rFonts w:ascii="Arial" w:hAnsi="Arial" w:cs="Arial"/>
          <w:sz w:val="24"/>
          <w:szCs w:val="24"/>
        </w:rPr>
      </w:pPr>
      <w:r w:rsidRPr="00693198">
        <w:rPr>
          <w:rFonts w:ascii="Arial" w:hAnsi="Arial" w:cs="Arial"/>
          <w:sz w:val="24"/>
          <w:szCs w:val="24"/>
        </w:rPr>
        <w:t xml:space="preserve">Estos fueron definidos para la implementación del Reglamento de Gestión de Programas, Proyectos y Actividades Académicas (PPAA), aprobado mediante acuerdo UNA-CONSACA-ACUE-164-2021. </w:t>
      </w:r>
    </w:p>
    <w:p w14:paraId="309DFFA1" w14:textId="77777777" w:rsidR="00157798" w:rsidRPr="00693198" w:rsidRDefault="00305E5D">
      <w:pPr>
        <w:pBdr>
          <w:top w:val="nil"/>
          <w:left w:val="nil"/>
          <w:bottom w:val="nil"/>
          <w:right w:val="nil"/>
          <w:between w:val="nil"/>
        </w:pBdr>
        <w:spacing w:line="249" w:lineRule="auto"/>
        <w:ind w:left="0" w:hanging="2"/>
        <w:jc w:val="both"/>
        <w:rPr>
          <w:rFonts w:ascii="Arial" w:hAnsi="Arial" w:cs="Arial"/>
          <w:sz w:val="24"/>
          <w:szCs w:val="24"/>
        </w:rPr>
      </w:pPr>
      <w:r w:rsidRPr="00693198">
        <w:rPr>
          <w:rFonts w:ascii="Arial" w:hAnsi="Arial" w:cs="Arial"/>
          <w:sz w:val="24"/>
          <w:szCs w:val="24"/>
        </w:rPr>
        <w:t xml:space="preserve">El manual tiene por objetivo detallar los procedimientos que </w:t>
      </w:r>
      <w:r w:rsidR="009A6905" w:rsidRPr="00693198">
        <w:rPr>
          <w:rFonts w:ascii="Arial" w:hAnsi="Arial" w:cs="Arial"/>
          <w:sz w:val="24"/>
          <w:szCs w:val="24"/>
        </w:rPr>
        <w:t>incluyen las</w:t>
      </w:r>
      <w:r w:rsidRPr="00693198">
        <w:rPr>
          <w:rFonts w:ascii="Arial" w:hAnsi="Arial" w:cs="Arial"/>
          <w:sz w:val="24"/>
          <w:szCs w:val="24"/>
        </w:rPr>
        <w:t xml:space="preserve"> actividades a desarrollar en las distintas fases del proceso de gestión de PPAA, tales como formulación/aprobación, ejecución / seguimiento y finalización / cierre.  Estos procedimientos incluyen además las actividades de evaluación que deben ejecutarse en cada una de las fases para garantizar el éxito de sus resultados.</w:t>
      </w:r>
    </w:p>
    <w:p w14:paraId="386489D9" w14:textId="77777777" w:rsidR="00157798" w:rsidRPr="00693198" w:rsidRDefault="00305E5D">
      <w:pPr>
        <w:pBdr>
          <w:top w:val="nil"/>
          <w:left w:val="nil"/>
          <w:bottom w:val="nil"/>
          <w:right w:val="nil"/>
          <w:between w:val="nil"/>
        </w:pBdr>
        <w:spacing w:line="249" w:lineRule="auto"/>
        <w:ind w:left="0" w:hanging="2"/>
        <w:jc w:val="both"/>
        <w:rPr>
          <w:rFonts w:ascii="Arial" w:hAnsi="Arial" w:cs="Arial"/>
          <w:sz w:val="24"/>
          <w:szCs w:val="24"/>
        </w:rPr>
      </w:pPr>
      <w:r w:rsidRPr="00693198">
        <w:rPr>
          <w:rFonts w:ascii="Arial" w:hAnsi="Arial" w:cs="Arial"/>
          <w:sz w:val="24"/>
          <w:szCs w:val="24"/>
        </w:rPr>
        <w:t>Se definen procedimientos que consideran la participación de una o más unidades ejecutoras, así como la fuente de financiamiento.</w:t>
      </w:r>
    </w:p>
    <w:p w14:paraId="040912D1" w14:textId="77777777" w:rsidR="00157798" w:rsidRPr="00693198" w:rsidRDefault="00305E5D">
      <w:pPr>
        <w:pBdr>
          <w:top w:val="nil"/>
          <w:left w:val="nil"/>
          <w:bottom w:val="nil"/>
          <w:right w:val="nil"/>
          <w:between w:val="nil"/>
        </w:pBdr>
        <w:spacing w:line="249" w:lineRule="auto"/>
        <w:ind w:left="0" w:hanging="2"/>
        <w:jc w:val="both"/>
        <w:rPr>
          <w:rFonts w:ascii="Arial" w:hAnsi="Arial" w:cs="Arial"/>
          <w:sz w:val="24"/>
          <w:szCs w:val="24"/>
        </w:rPr>
      </w:pPr>
      <w:r w:rsidRPr="00693198">
        <w:rPr>
          <w:rFonts w:ascii="Arial" w:hAnsi="Arial" w:cs="Arial"/>
          <w:sz w:val="24"/>
          <w:szCs w:val="24"/>
        </w:rPr>
        <w:t>Estos procedimientos fueron desarrollados considerando los principios básicos para la formulación de normativa, a saber:</w:t>
      </w:r>
    </w:p>
    <w:p w14:paraId="6B238C41" w14:textId="77777777" w:rsidR="00157798" w:rsidRPr="00693198" w:rsidRDefault="00305E5D">
      <w:pPr>
        <w:numPr>
          <w:ilvl w:val="0"/>
          <w:numId w:val="130"/>
        </w:numPr>
        <w:pBdr>
          <w:top w:val="nil"/>
          <w:left w:val="nil"/>
          <w:bottom w:val="nil"/>
          <w:right w:val="nil"/>
          <w:between w:val="nil"/>
        </w:pBdr>
        <w:spacing w:after="200" w:line="249" w:lineRule="auto"/>
        <w:ind w:left="0" w:hanging="2"/>
        <w:jc w:val="both"/>
        <w:rPr>
          <w:rFonts w:ascii="Arial" w:hAnsi="Arial" w:cs="Arial"/>
          <w:sz w:val="24"/>
          <w:szCs w:val="24"/>
        </w:rPr>
      </w:pPr>
      <w:r w:rsidRPr="00693198">
        <w:rPr>
          <w:rFonts w:ascii="Arial" w:hAnsi="Arial" w:cs="Arial"/>
          <w:sz w:val="24"/>
          <w:szCs w:val="24"/>
        </w:rPr>
        <w:t>Conveniencia institucional: Los procedimientos orientan la implementación del acuerdo UNA-CONSACA-ACUE-164-2021 al detallar una a una las actividades a ejecutar durante cada fase de ejecución.  Cabe indicar que estos procedimientos simplifican los procedimientos vigentes antes de la entrada en vigor del reglamento en referencia a partir del 30 de julio de 2022.</w:t>
      </w:r>
    </w:p>
    <w:p w14:paraId="4DC87985" w14:textId="77777777" w:rsidR="00157798" w:rsidRPr="00693198" w:rsidRDefault="00305E5D">
      <w:pPr>
        <w:numPr>
          <w:ilvl w:val="0"/>
          <w:numId w:val="130"/>
        </w:numPr>
        <w:pBdr>
          <w:top w:val="nil"/>
          <w:left w:val="nil"/>
          <w:bottom w:val="nil"/>
          <w:right w:val="nil"/>
          <w:between w:val="nil"/>
        </w:pBdr>
        <w:spacing w:after="200" w:line="249" w:lineRule="auto"/>
        <w:ind w:left="0" w:hanging="2"/>
        <w:jc w:val="both"/>
        <w:rPr>
          <w:rFonts w:ascii="Arial" w:hAnsi="Arial" w:cs="Arial"/>
          <w:sz w:val="24"/>
          <w:szCs w:val="24"/>
        </w:rPr>
      </w:pPr>
      <w:r w:rsidRPr="00693198">
        <w:rPr>
          <w:rFonts w:ascii="Arial" w:hAnsi="Arial" w:cs="Arial"/>
          <w:sz w:val="24"/>
          <w:szCs w:val="24"/>
        </w:rPr>
        <w:t>Jurídicos: Se respeta el contenido de la norma superior, cual es el acuerdo en referencia, y los derechos de las personas participantes; asimismo, alude a la normativa vigente para la resolución de faltas o incumplimientos.</w:t>
      </w:r>
    </w:p>
    <w:p w14:paraId="1EEAD057" w14:textId="77777777" w:rsidR="00157798" w:rsidRPr="00693198" w:rsidRDefault="00305E5D">
      <w:pPr>
        <w:numPr>
          <w:ilvl w:val="0"/>
          <w:numId w:val="130"/>
        </w:numPr>
        <w:pBdr>
          <w:top w:val="nil"/>
          <w:left w:val="nil"/>
          <w:bottom w:val="nil"/>
          <w:right w:val="nil"/>
          <w:between w:val="nil"/>
        </w:pBdr>
        <w:spacing w:after="200" w:line="249" w:lineRule="auto"/>
        <w:ind w:left="0" w:hanging="2"/>
        <w:jc w:val="both"/>
        <w:rPr>
          <w:rFonts w:ascii="Arial" w:hAnsi="Arial" w:cs="Arial"/>
          <w:sz w:val="24"/>
          <w:szCs w:val="24"/>
        </w:rPr>
      </w:pPr>
      <w:r w:rsidRPr="00693198">
        <w:rPr>
          <w:rFonts w:ascii="Arial" w:hAnsi="Arial" w:cs="Arial"/>
          <w:sz w:val="24"/>
          <w:szCs w:val="24"/>
        </w:rPr>
        <w:t>Administrativos: La ejecución de estos procedimientos es factible económica y técnicamente y se asignan responsabilidades propias de los cargos y de los órganos participantes.</w:t>
      </w:r>
    </w:p>
    <w:p w14:paraId="31475819" w14:textId="77777777" w:rsidR="00157798" w:rsidRPr="00693198" w:rsidRDefault="00305E5D">
      <w:pPr>
        <w:numPr>
          <w:ilvl w:val="0"/>
          <w:numId w:val="130"/>
        </w:numPr>
        <w:pBdr>
          <w:top w:val="nil"/>
          <w:left w:val="nil"/>
          <w:bottom w:val="nil"/>
          <w:right w:val="nil"/>
          <w:between w:val="nil"/>
        </w:pBdr>
        <w:spacing w:after="200" w:line="249" w:lineRule="auto"/>
        <w:ind w:left="0" w:hanging="2"/>
        <w:jc w:val="both"/>
        <w:rPr>
          <w:rFonts w:ascii="Arial" w:hAnsi="Arial" w:cs="Arial"/>
          <w:sz w:val="24"/>
          <w:szCs w:val="24"/>
        </w:rPr>
      </w:pPr>
      <w:r w:rsidRPr="00693198">
        <w:rPr>
          <w:rFonts w:ascii="Arial" w:hAnsi="Arial" w:cs="Arial"/>
          <w:sz w:val="24"/>
          <w:szCs w:val="24"/>
        </w:rPr>
        <w:t xml:space="preserve">Lingüísticos: Se redactan conforme con las normas gramaticales, ortográficas y prácticas lingüísticas recomendadas por la Asesoría Jurídica y el Área de Planificación de la Universidad Nacional.  </w:t>
      </w:r>
    </w:p>
    <w:p w14:paraId="190B7D4B" w14:textId="77777777" w:rsidR="00157798" w:rsidRDefault="00157798">
      <w:pPr>
        <w:pBdr>
          <w:top w:val="nil"/>
          <w:left w:val="nil"/>
          <w:bottom w:val="nil"/>
          <w:right w:val="nil"/>
          <w:between w:val="nil"/>
        </w:pBdr>
        <w:spacing w:line="249" w:lineRule="auto"/>
        <w:ind w:left="0" w:hanging="2"/>
        <w:rPr>
          <w:rFonts w:ascii="Arial" w:hAnsi="Arial" w:cs="Arial"/>
          <w:sz w:val="24"/>
          <w:szCs w:val="24"/>
        </w:rPr>
      </w:pPr>
    </w:p>
    <w:p w14:paraId="68D2614A" w14:textId="77777777" w:rsidR="002B0D68" w:rsidRDefault="002B0D68">
      <w:pPr>
        <w:pBdr>
          <w:top w:val="nil"/>
          <w:left w:val="nil"/>
          <w:bottom w:val="nil"/>
          <w:right w:val="nil"/>
          <w:between w:val="nil"/>
        </w:pBdr>
        <w:spacing w:line="249" w:lineRule="auto"/>
        <w:ind w:left="0" w:hanging="2"/>
        <w:rPr>
          <w:rFonts w:ascii="Arial" w:hAnsi="Arial" w:cs="Arial"/>
          <w:sz w:val="24"/>
          <w:szCs w:val="24"/>
        </w:rPr>
      </w:pPr>
    </w:p>
    <w:p w14:paraId="69EB32D1" w14:textId="77777777" w:rsidR="002B0D68" w:rsidRDefault="002B0D68">
      <w:pPr>
        <w:pBdr>
          <w:top w:val="nil"/>
          <w:left w:val="nil"/>
          <w:bottom w:val="nil"/>
          <w:right w:val="nil"/>
          <w:between w:val="nil"/>
        </w:pBdr>
        <w:spacing w:line="249" w:lineRule="auto"/>
        <w:ind w:left="0" w:hanging="2"/>
        <w:rPr>
          <w:rFonts w:ascii="Arial" w:hAnsi="Arial" w:cs="Arial"/>
          <w:sz w:val="24"/>
          <w:szCs w:val="24"/>
        </w:rPr>
      </w:pPr>
    </w:p>
    <w:p w14:paraId="7F095B15" w14:textId="77777777" w:rsidR="002B0D68" w:rsidRDefault="002B0D68">
      <w:pPr>
        <w:pBdr>
          <w:top w:val="nil"/>
          <w:left w:val="nil"/>
          <w:bottom w:val="nil"/>
          <w:right w:val="nil"/>
          <w:between w:val="nil"/>
        </w:pBdr>
        <w:spacing w:line="249" w:lineRule="auto"/>
        <w:ind w:left="0" w:hanging="2"/>
        <w:rPr>
          <w:rFonts w:ascii="Arial" w:hAnsi="Arial" w:cs="Arial"/>
          <w:sz w:val="24"/>
          <w:szCs w:val="24"/>
        </w:rPr>
      </w:pPr>
    </w:p>
    <w:p w14:paraId="24F828B2" w14:textId="77777777" w:rsidR="00157798" w:rsidRPr="00693198" w:rsidRDefault="00305E5D" w:rsidP="002B0D68">
      <w:pPr>
        <w:pStyle w:val="Ttulo2"/>
        <w:spacing w:after="0" w:line="240" w:lineRule="auto"/>
        <w:ind w:left="0" w:hanging="2"/>
        <w:rPr>
          <w:rFonts w:ascii="Arial" w:hAnsi="Arial" w:cs="Arial"/>
          <w:sz w:val="24"/>
          <w:szCs w:val="24"/>
        </w:rPr>
      </w:pPr>
      <w:bookmarkStart w:id="12" w:name="_heading=h.6sr5k67l71x" w:colFirst="0" w:colLast="0"/>
      <w:bookmarkStart w:id="13" w:name="_Toc118983164"/>
      <w:bookmarkEnd w:id="12"/>
      <w:r w:rsidRPr="00693198">
        <w:rPr>
          <w:rFonts w:ascii="Arial" w:hAnsi="Arial" w:cs="Arial"/>
          <w:sz w:val="24"/>
          <w:szCs w:val="24"/>
        </w:rPr>
        <w:lastRenderedPageBreak/>
        <w:t>II. Alcance</w:t>
      </w:r>
      <w:bookmarkEnd w:id="13"/>
    </w:p>
    <w:p w14:paraId="5F3DF613" w14:textId="77777777" w:rsidR="00157798" w:rsidRPr="00693198" w:rsidRDefault="00157798" w:rsidP="002B0D68">
      <w:pPr>
        <w:spacing w:after="0" w:line="240" w:lineRule="auto"/>
        <w:ind w:left="0" w:hanging="2"/>
        <w:rPr>
          <w:rFonts w:ascii="Arial" w:hAnsi="Arial" w:cs="Arial"/>
          <w:sz w:val="24"/>
          <w:szCs w:val="24"/>
        </w:rPr>
      </w:pPr>
    </w:p>
    <w:p w14:paraId="671626B1" w14:textId="77777777" w:rsidR="00157798" w:rsidRPr="00693198" w:rsidRDefault="00305E5D" w:rsidP="002B0D68">
      <w:pPr>
        <w:spacing w:after="0" w:line="240" w:lineRule="auto"/>
        <w:ind w:left="0" w:hanging="2"/>
        <w:jc w:val="both"/>
        <w:rPr>
          <w:rFonts w:ascii="Arial" w:hAnsi="Arial" w:cs="Arial"/>
          <w:sz w:val="24"/>
          <w:szCs w:val="24"/>
        </w:rPr>
      </w:pPr>
      <w:r w:rsidRPr="00693198">
        <w:rPr>
          <w:rFonts w:ascii="Arial" w:hAnsi="Arial" w:cs="Arial"/>
          <w:sz w:val="24"/>
          <w:szCs w:val="24"/>
        </w:rPr>
        <w:t xml:space="preserve">Los procedimientos compilados en el presente manual son de aplicación obligatoria para las autoridades y órganos de decisión de las instancias ejecutoras, a saber: facultades, centros, sedes, sección regional y unidades académicas conforme se definen en el Estatuto Orgánico. </w:t>
      </w:r>
    </w:p>
    <w:p w14:paraId="57D754CD" w14:textId="77777777" w:rsidR="002B0D68" w:rsidRDefault="002B0D68">
      <w:pPr>
        <w:spacing w:line="249" w:lineRule="auto"/>
        <w:ind w:left="0" w:hanging="2"/>
        <w:jc w:val="both"/>
        <w:rPr>
          <w:rFonts w:ascii="Arial" w:hAnsi="Arial" w:cs="Arial"/>
          <w:sz w:val="24"/>
          <w:szCs w:val="24"/>
        </w:rPr>
      </w:pPr>
    </w:p>
    <w:p w14:paraId="7ADD2A04" w14:textId="77777777" w:rsidR="00157798" w:rsidRPr="00693198" w:rsidRDefault="00305E5D">
      <w:pPr>
        <w:spacing w:line="249" w:lineRule="auto"/>
        <w:ind w:left="0" w:hanging="2"/>
        <w:jc w:val="both"/>
        <w:rPr>
          <w:rFonts w:ascii="Arial" w:hAnsi="Arial" w:cs="Arial"/>
          <w:sz w:val="24"/>
          <w:szCs w:val="24"/>
        </w:rPr>
      </w:pPr>
      <w:r w:rsidRPr="00693198">
        <w:rPr>
          <w:rFonts w:ascii="Arial" w:hAnsi="Arial" w:cs="Arial"/>
          <w:sz w:val="24"/>
          <w:szCs w:val="24"/>
        </w:rPr>
        <w:t>También son de cumplimiento obligatorio para autoridades y personal de las vicerrectorías académicas, de las instancias de apoyo a la academia, para las personas académicas y administrativas participantes en PPAA y para las personas estudiantes.</w:t>
      </w:r>
    </w:p>
    <w:p w14:paraId="11A1CABA" w14:textId="77777777" w:rsidR="00157798" w:rsidRPr="00693198" w:rsidRDefault="00305E5D" w:rsidP="002B0D68">
      <w:pPr>
        <w:spacing w:after="0" w:line="240" w:lineRule="auto"/>
        <w:ind w:left="0" w:hanging="2"/>
        <w:jc w:val="both"/>
        <w:rPr>
          <w:rFonts w:ascii="Arial" w:hAnsi="Arial" w:cs="Arial"/>
          <w:sz w:val="24"/>
          <w:szCs w:val="24"/>
        </w:rPr>
      </w:pPr>
      <w:r w:rsidRPr="00693198">
        <w:rPr>
          <w:rFonts w:ascii="Arial" w:hAnsi="Arial" w:cs="Arial"/>
          <w:sz w:val="24"/>
          <w:szCs w:val="24"/>
        </w:rPr>
        <w:t>Según el Reglamento de Gestión de Programas, Proyectos y Actividades Académicas (PPAA), aprobado mediante acuerdo UNA-CONSACA-ACUE-164-2021, hasta tanto los institutos no cuenten con subdirección, las competencias y las responsabilidades de las subdirecciones serán asumidas por quien ejerce la dirección del instituto. Por tanto, cuando en este manual de procedimientos se menciona a la persona subdirectora o vicedecana de sede o CEG se debe entender que incluye a las personas directoras de institutos.</w:t>
      </w:r>
    </w:p>
    <w:p w14:paraId="06EAEB02" w14:textId="77777777" w:rsidR="009C2946" w:rsidRPr="00693198" w:rsidRDefault="009C2946" w:rsidP="002B0D68">
      <w:pPr>
        <w:spacing w:after="0" w:line="240" w:lineRule="auto"/>
        <w:ind w:left="0" w:hanging="2"/>
        <w:jc w:val="both"/>
        <w:rPr>
          <w:rFonts w:ascii="Arial" w:hAnsi="Arial" w:cs="Arial"/>
          <w:sz w:val="24"/>
          <w:szCs w:val="24"/>
        </w:rPr>
      </w:pPr>
    </w:p>
    <w:p w14:paraId="7D46705C" w14:textId="77777777" w:rsidR="00157798" w:rsidRPr="00693198" w:rsidRDefault="00305E5D" w:rsidP="002B0D68">
      <w:pPr>
        <w:pStyle w:val="Ttulo2"/>
        <w:spacing w:after="0" w:line="240" w:lineRule="auto"/>
        <w:ind w:left="0" w:hanging="2"/>
        <w:rPr>
          <w:rFonts w:ascii="Arial" w:hAnsi="Arial" w:cs="Arial"/>
          <w:sz w:val="24"/>
          <w:szCs w:val="24"/>
        </w:rPr>
      </w:pPr>
      <w:bookmarkStart w:id="14" w:name="_Toc118983165"/>
      <w:r w:rsidRPr="00693198">
        <w:rPr>
          <w:rFonts w:ascii="Arial" w:hAnsi="Arial" w:cs="Arial"/>
          <w:sz w:val="24"/>
          <w:szCs w:val="24"/>
        </w:rPr>
        <w:t>III. Procedimientos</w:t>
      </w:r>
      <w:bookmarkEnd w:id="14"/>
    </w:p>
    <w:p w14:paraId="125161F3" w14:textId="77777777" w:rsidR="00157798" w:rsidRPr="00693198" w:rsidRDefault="00157798" w:rsidP="002B0D68">
      <w:pPr>
        <w:spacing w:after="0" w:line="240" w:lineRule="auto"/>
        <w:ind w:left="0" w:hanging="2"/>
        <w:rPr>
          <w:rFonts w:ascii="Arial" w:hAnsi="Arial" w:cs="Arial"/>
          <w:sz w:val="24"/>
          <w:szCs w:val="24"/>
        </w:rPr>
      </w:pPr>
    </w:p>
    <w:p w14:paraId="572769BD" w14:textId="77777777" w:rsidR="00157798" w:rsidRPr="00693198" w:rsidRDefault="00305E5D" w:rsidP="002B0D68">
      <w:pPr>
        <w:numPr>
          <w:ilvl w:val="0"/>
          <w:numId w:val="128"/>
        </w:numPr>
        <w:spacing w:after="0" w:line="240" w:lineRule="auto"/>
        <w:ind w:left="0" w:hanging="2"/>
        <w:jc w:val="both"/>
        <w:rPr>
          <w:rFonts w:ascii="Arial" w:hAnsi="Arial" w:cs="Arial"/>
          <w:sz w:val="24"/>
          <w:szCs w:val="24"/>
        </w:rPr>
      </w:pPr>
      <w:r w:rsidRPr="00693198">
        <w:rPr>
          <w:rFonts w:ascii="Arial" w:hAnsi="Arial" w:cs="Arial"/>
          <w:sz w:val="24"/>
          <w:szCs w:val="24"/>
        </w:rPr>
        <w:t>Gestión de programas, proyectos y actividades académicas financiados con fondos regulares institucionales presentados por una sola instancia académica.</w:t>
      </w:r>
    </w:p>
    <w:p w14:paraId="1E1055EC" w14:textId="77777777" w:rsidR="00157798" w:rsidRPr="00693198" w:rsidRDefault="00305E5D">
      <w:pPr>
        <w:numPr>
          <w:ilvl w:val="0"/>
          <w:numId w:val="128"/>
        </w:numPr>
        <w:spacing w:before="120" w:after="120" w:line="249" w:lineRule="auto"/>
        <w:ind w:left="0" w:hanging="2"/>
        <w:jc w:val="both"/>
        <w:rPr>
          <w:rFonts w:ascii="Arial" w:hAnsi="Arial" w:cs="Arial"/>
          <w:sz w:val="24"/>
          <w:szCs w:val="24"/>
        </w:rPr>
      </w:pPr>
      <w:r w:rsidRPr="00693198">
        <w:rPr>
          <w:rFonts w:ascii="Arial" w:hAnsi="Arial" w:cs="Arial"/>
          <w:sz w:val="24"/>
          <w:szCs w:val="24"/>
        </w:rPr>
        <w:t>Gestión de programas, proyectos y actividades académicas financiados con fondos regulares institucionales presentados por varias instancias académicas.</w:t>
      </w:r>
    </w:p>
    <w:p w14:paraId="73BD058A" w14:textId="77777777" w:rsidR="00157798" w:rsidRPr="00693198" w:rsidRDefault="00305E5D">
      <w:pPr>
        <w:numPr>
          <w:ilvl w:val="0"/>
          <w:numId w:val="128"/>
        </w:numPr>
        <w:spacing w:before="120" w:after="120" w:line="249" w:lineRule="auto"/>
        <w:ind w:left="0" w:hanging="2"/>
        <w:jc w:val="both"/>
        <w:rPr>
          <w:rFonts w:ascii="Arial" w:hAnsi="Arial" w:cs="Arial"/>
          <w:sz w:val="24"/>
          <w:szCs w:val="24"/>
        </w:rPr>
      </w:pPr>
      <w:r w:rsidRPr="00693198">
        <w:rPr>
          <w:rFonts w:ascii="Arial" w:hAnsi="Arial" w:cs="Arial"/>
          <w:sz w:val="24"/>
          <w:szCs w:val="24"/>
        </w:rPr>
        <w:t>Gestión de programas, proyectos y actividades académicas financiados con fondos concursables institucionales presentados por una sola instancia académica.</w:t>
      </w:r>
    </w:p>
    <w:p w14:paraId="358A71ED" w14:textId="77777777" w:rsidR="00157798" w:rsidRPr="00693198" w:rsidRDefault="00305E5D">
      <w:pPr>
        <w:numPr>
          <w:ilvl w:val="0"/>
          <w:numId w:val="128"/>
        </w:numPr>
        <w:spacing w:before="120" w:after="120" w:line="249" w:lineRule="auto"/>
        <w:ind w:left="0" w:hanging="2"/>
        <w:jc w:val="both"/>
        <w:rPr>
          <w:rFonts w:ascii="Arial" w:hAnsi="Arial" w:cs="Arial"/>
          <w:sz w:val="24"/>
          <w:szCs w:val="24"/>
        </w:rPr>
      </w:pPr>
      <w:r w:rsidRPr="00693198">
        <w:rPr>
          <w:rFonts w:ascii="Arial" w:hAnsi="Arial" w:cs="Arial"/>
          <w:sz w:val="24"/>
          <w:szCs w:val="24"/>
        </w:rPr>
        <w:t>Gestión de programas, proyectos y actividades académicas financiados con fondos concursables institucionales presentados por varias instancias académicas.</w:t>
      </w:r>
    </w:p>
    <w:p w14:paraId="1B414F11" w14:textId="77777777" w:rsidR="00157798" w:rsidRPr="00693198" w:rsidRDefault="00305E5D">
      <w:pPr>
        <w:numPr>
          <w:ilvl w:val="0"/>
          <w:numId w:val="128"/>
        </w:numPr>
        <w:spacing w:before="120" w:after="120" w:line="249" w:lineRule="auto"/>
        <w:ind w:left="0" w:hanging="2"/>
        <w:jc w:val="both"/>
        <w:rPr>
          <w:rFonts w:ascii="Arial" w:hAnsi="Arial" w:cs="Arial"/>
          <w:sz w:val="24"/>
          <w:szCs w:val="24"/>
        </w:rPr>
      </w:pPr>
      <w:r w:rsidRPr="00693198">
        <w:rPr>
          <w:rFonts w:ascii="Arial" w:hAnsi="Arial" w:cs="Arial"/>
          <w:sz w:val="24"/>
          <w:szCs w:val="24"/>
        </w:rPr>
        <w:t>Gestión de proyectos financiados con el Fondo del Sistema presentados por una sola instancia académica.</w:t>
      </w:r>
    </w:p>
    <w:p w14:paraId="3382FAF8" w14:textId="77777777" w:rsidR="00157798" w:rsidRPr="00693198" w:rsidRDefault="00305E5D">
      <w:pPr>
        <w:numPr>
          <w:ilvl w:val="0"/>
          <w:numId w:val="128"/>
        </w:numPr>
        <w:spacing w:before="120" w:after="120" w:line="249" w:lineRule="auto"/>
        <w:ind w:left="0" w:hanging="2"/>
        <w:jc w:val="both"/>
        <w:rPr>
          <w:rFonts w:ascii="Arial" w:hAnsi="Arial" w:cs="Arial"/>
          <w:sz w:val="24"/>
          <w:szCs w:val="24"/>
        </w:rPr>
      </w:pPr>
      <w:r w:rsidRPr="00693198">
        <w:rPr>
          <w:rFonts w:ascii="Arial" w:hAnsi="Arial" w:cs="Arial"/>
          <w:sz w:val="24"/>
          <w:szCs w:val="24"/>
        </w:rPr>
        <w:t>Gestión de proyectos financiados con el Fondo del Sistema presentados por varias instancias académicas.</w:t>
      </w:r>
    </w:p>
    <w:p w14:paraId="42E2D3FC" w14:textId="77777777" w:rsidR="00157798" w:rsidRPr="00693198" w:rsidRDefault="00305E5D">
      <w:pPr>
        <w:numPr>
          <w:ilvl w:val="0"/>
          <w:numId w:val="128"/>
        </w:numPr>
        <w:spacing w:before="120" w:after="120" w:line="249" w:lineRule="auto"/>
        <w:ind w:left="0" w:hanging="2"/>
        <w:jc w:val="both"/>
        <w:rPr>
          <w:rFonts w:ascii="Arial" w:hAnsi="Arial" w:cs="Arial"/>
          <w:sz w:val="24"/>
          <w:szCs w:val="24"/>
        </w:rPr>
      </w:pPr>
      <w:r w:rsidRPr="00693198">
        <w:rPr>
          <w:rFonts w:ascii="Arial" w:hAnsi="Arial" w:cs="Arial"/>
          <w:sz w:val="24"/>
          <w:szCs w:val="24"/>
        </w:rPr>
        <w:t>Gestión de eventos académicos presentados por una sola instancia académica.</w:t>
      </w:r>
    </w:p>
    <w:p w14:paraId="12EB46DD" w14:textId="77777777" w:rsidR="00157798" w:rsidRPr="00693198" w:rsidRDefault="00305E5D">
      <w:pPr>
        <w:numPr>
          <w:ilvl w:val="0"/>
          <w:numId w:val="128"/>
        </w:numPr>
        <w:spacing w:before="120" w:after="120" w:line="249" w:lineRule="auto"/>
        <w:ind w:left="0" w:hanging="2"/>
        <w:jc w:val="both"/>
        <w:rPr>
          <w:rFonts w:ascii="Arial" w:hAnsi="Arial" w:cs="Arial"/>
          <w:sz w:val="24"/>
          <w:szCs w:val="24"/>
        </w:rPr>
        <w:sectPr w:rsidR="00157798" w:rsidRPr="00693198">
          <w:pgSz w:w="12240" w:h="15840"/>
          <w:pgMar w:top="1417" w:right="1701" w:bottom="1417" w:left="1701" w:header="708" w:footer="708" w:gutter="0"/>
          <w:cols w:space="720"/>
          <w:titlePg/>
        </w:sectPr>
      </w:pPr>
      <w:r w:rsidRPr="00693198">
        <w:rPr>
          <w:rFonts w:ascii="Arial" w:hAnsi="Arial" w:cs="Arial"/>
          <w:sz w:val="24"/>
          <w:szCs w:val="24"/>
        </w:rPr>
        <w:t>Gestión de eventos académicos presentados por varias instancias académicas.</w:t>
      </w:r>
    </w:p>
    <w:p w14:paraId="670A375E" w14:textId="77777777" w:rsidR="00A31EF8" w:rsidRPr="00693198" w:rsidRDefault="00A31EF8">
      <w:pPr>
        <w:pStyle w:val="Ttulo2"/>
        <w:ind w:left="0" w:hanging="2"/>
        <w:rPr>
          <w:rFonts w:ascii="Arial" w:hAnsi="Arial" w:cs="Arial"/>
          <w:sz w:val="24"/>
          <w:szCs w:val="24"/>
        </w:rPr>
      </w:pP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1820"/>
        <w:gridCol w:w="3283"/>
        <w:gridCol w:w="2694"/>
        <w:gridCol w:w="1984"/>
      </w:tblGrid>
      <w:tr w:rsidR="002B0D68" w:rsidRPr="002B0D68" w14:paraId="0072BC94" w14:textId="77777777" w:rsidTr="00CE6F80">
        <w:trPr>
          <w:trHeight w:val="227"/>
        </w:trPr>
        <w:tc>
          <w:tcPr>
            <w:tcW w:w="1820" w:type="dxa"/>
            <w:vMerge w:val="restart"/>
            <w:shd w:val="clear" w:color="auto" w:fill="auto"/>
            <w:vAlign w:val="center"/>
          </w:tcPr>
          <w:p w14:paraId="0DFAFC00" w14:textId="667C62F7" w:rsidR="00A31EF8" w:rsidRPr="002B0D68" w:rsidRDefault="00A837B4" w:rsidP="00CE6F80">
            <w:pPr>
              <w:ind w:left="0" w:hanging="2"/>
              <w:jc w:val="center"/>
              <w:rPr>
                <w:rFonts w:ascii="Arial" w:eastAsia="Century Gothic" w:hAnsi="Arial" w:cs="Arial"/>
                <w:sz w:val="18"/>
                <w:szCs w:val="18"/>
              </w:rPr>
            </w:pPr>
            <w:r w:rsidRPr="002B0D68">
              <w:rPr>
                <w:rFonts w:ascii="Arial" w:eastAsia="Arial" w:hAnsi="Arial" w:cs="Arial"/>
                <w:b/>
                <w:noProof/>
                <w:sz w:val="18"/>
                <w:szCs w:val="18"/>
              </w:rPr>
              <w:drawing>
                <wp:inline distT="0" distB="0" distL="0" distR="0" wp14:anchorId="30C389A6" wp14:editId="12807E5D">
                  <wp:extent cx="1066800" cy="571500"/>
                  <wp:effectExtent l="0" t="0" r="0" b="0"/>
                  <wp:docPr id="3" name="image1.png"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Imagen que contiene Icon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571500"/>
                          </a:xfrm>
                          <a:prstGeom prst="rect">
                            <a:avLst/>
                          </a:prstGeom>
                          <a:noFill/>
                          <a:ln>
                            <a:noFill/>
                          </a:ln>
                        </pic:spPr>
                      </pic:pic>
                    </a:graphicData>
                  </a:graphic>
                </wp:inline>
              </w:drawing>
            </w:r>
          </w:p>
        </w:tc>
        <w:tc>
          <w:tcPr>
            <w:tcW w:w="3283" w:type="dxa"/>
            <w:vMerge w:val="restart"/>
            <w:shd w:val="clear" w:color="auto" w:fill="auto"/>
          </w:tcPr>
          <w:p w14:paraId="70A24039" w14:textId="77777777" w:rsidR="00A31EF8" w:rsidRPr="002B0D68" w:rsidRDefault="00A31EF8" w:rsidP="00CE6F80">
            <w:pPr>
              <w:ind w:left="0" w:hanging="2"/>
              <w:jc w:val="both"/>
              <w:rPr>
                <w:rFonts w:ascii="Arial" w:hAnsi="Arial" w:cs="Arial"/>
                <w:b/>
                <w:sz w:val="18"/>
                <w:szCs w:val="18"/>
              </w:rPr>
            </w:pPr>
            <w:r w:rsidRPr="002B0D68">
              <w:rPr>
                <w:rFonts w:ascii="Arial" w:hAnsi="Arial" w:cs="Arial"/>
                <w:b/>
                <w:sz w:val="18"/>
                <w:szCs w:val="18"/>
              </w:rPr>
              <w:t>Instancia emisora:</w:t>
            </w:r>
          </w:p>
          <w:p w14:paraId="1B86BBB4" w14:textId="77777777" w:rsidR="00A31EF8" w:rsidRPr="002B0D68" w:rsidRDefault="00A31EF8" w:rsidP="00CE6F80">
            <w:pPr>
              <w:ind w:left="0" w:hanging="2"/>
              <w:jc w:val="both"/>
              <w:rPr>
                <w:rFonts w:ascii="Arial" w:hAnsi="Arial" w:cs="Arial"/>
                <w:sz w:val="18"/>
                <w:szCs w:val="18"/>
              </w:rPr>
            </w:pPr>
            <w:r w:rsidRPr="002B0D68">
              <w:rPr>
                <w:rFonts w:ascii="Arial" w:hAnsi="Arial" w:cs="Arial"/>
                <w:sz w:val="18"/>
                <w:szCs w:val="18"/>
              </w:rPr>
              <w:t>Rectoría Adjunta</w:t>
            </w:r>
          </w:p>
        </w:tc>
        <w:tc>
          <w:tcPr>
            <w:tcW w:w="2694" w:type="dxa"/>
            <w:shd w:val="clear" w:color="auto" w:fill="auto"/>
          </w:tcPr>
          <w:p w14:paraId="1ADB9892" w14:textId="77777777" w:rsidR="00A31EF8" w:rsidRPr="002B0D68" w:rsidRDefault="00A31EF8" w:rsidP="00CE6F80">
            <w:pPr>
              <w:ind w:left="0" w:hanging="2"/>
              <w:jc w:val="both"/>
              <w:rPr>
                <w:rFonts w:ascii="Arial" w:hAnsi="Arial" w:cs="Arial"/>
                <w:i/>
                <w:sz w:val="18"/>
                <w:szCs w:val="18"/>
                <w:highlight w:val="yellow"/>
              </w:rPr>
            </w:pPr>
            <w:r w:rsidRPr="002B0D68">
              <w:rPr>
                <w:rFonts w:ascii="Arial" w:hAnsi="Arial" w:cs="Arial"/>
                <w:sz w:val="18"/>
                <w:szCs w:val="18"/>
              </w:rPr>
              <w:t xml:space="preserve">Código: </w:t>
            </w:r>
            <w:r w:rsidRPr="002B0D68">
              <w:rPr>
                <w:rFonts w:ascii="Arial" w:hAnsi="Arial" w:cs="Arial"/>
                <w:i/>
                <w:sz w:val="18"/>
                <w:szCs w:val="18"/>
              </w:rPr>
              <w:t>UNA-RA-PROC-001-2022</w:t>
            </w:r>
          </w:p>
        </w:tc>
        <w:tc>
          <w:tcPr>
            <w:tcW w:w="1984" w:type="dxa"/>
            <w:vMerge w:val="restart"/>
            <w:shd w:val="clear" w:color="auto" w:fill="auto"/>
          </w:tcPr>
          <w:p w14:paraId="7578EB02" w14:textId="77777777" w:rsidR="00A31EF8" w:rsidRPr="002B0D68" w:rsidRDefault="00A31EF8" w:rsidP="00CE6F80">
            <w:pPr>
              <w:ind w:left="0" w:hanging="2"/>
              <w:jc w:val="both"/>
              <w:rPr>
                <w:rFonts w:ascii="Arial" w:eastAsia="Century Gothic" w:hAnsi="Arial" w:cs="Arial"/>
                <w:noProof/>
                <w:sz w:val="18"/>
                <w:szCs w:val="18"/>
              </w:rPr>
            </w:pPr>
          </w:p>
          <w:p w14:paraId="3ADCA0FD" w14:textId="77777777" w:rsidR="00A31EF8" w:rsidRPr="002B0D68" w:rsidRDefault="00A31EF8" w:rsidP="00CE6F80">
            <w:pPr>
              <w:ind w:left="0" w:hanging="2"/>
              <w:jc w:val="both"/>
              <w:rPr>
                <w:rFonts w:ascii="Arial" w:eastAsia="Century Gothic" w:hAnsi="Arial" w:cs="Arial"/>
                <w:noProof/>
                <w:sz w:val="18"/>
                <w:szCs w:val="18"/>
              </w:rPr>
            </w:pPr>
          </w:p>
          <w:p w14:paraId="3D18EE17" w14:textId="5C37BFDD" w:rsidR="00A31EF8" w:rsidRPr="002B0D68" w:rsidRDefault="00A837B4" w:rsidP="00CE6F80">
            <w:pPr>
              <w:ind w:left="0" w:hanging="2"/>
              <w:jc w:val="both"/>
              <w:rPr>
                <w:rFonts w:ascii="Arial" w:hAnsi="Arial" w:cs="Arial"/>
                <w:sz w:val="18"/>
                <w:szCs w:val="18"/>
              </w:rPr>
            </w:pPr>
            <w:r w:rsidRPr="002B0D68">
              <w:rPr>
                <w:rFonts w:ascii="Arial" w:eastAsia="Century Gothic" w:hAnsi="Arial" w:cs="Arial"/>
                <w:noProof/>
                <w:sz w:val="18"/>
                <w:szCs w:val="18"/>
              </w:rPr>
              <w:drawing>
                <wp:inline distT="0" distB="0" distL="0" distR="0" wp14:anchorId="58847B8C" wp14:editId="30D45117">
                  <wp:extent cx="1047750" cy="5397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47750" cy="539750"/>
                          </a:xfrm>
                          <a:prstGeom prst="rect">
                            <a:avLst/>
                          </a:prstGeom>
                          <a:noFill/>
                          <a:ln>
                            <a:noFill/>
                          </a:ln>
                        </pic:spPr>
                      </pic:pic>
                    </a:graphicData>
                  </a:graphic>
                </wp:inline>
              </w:drawing>
            </w:r>
          </w:p>
        </w:tc>
      </w:tr>
      <w:tr w:rsidR="002B0D68" w:rsidRPr="002B0D68" w14:paraId="7057E465" w14:textId="77777777" w:rsidTr="00CE6F80">
        <w:trPr>
          <w:trHeight w:val="345"/>
        </w:trPr>
        <w:tc>
          <w:tcPr>
            <w:tcW w:w="1820" w:type="dxa"/>
            <w:vMerge/>
            <w:shd w:val="clear" w:color="auto" w:fill="auto"/>
            <w:vAlign w:val="center"/>
          </w:tcPr>
          <w:p w14:paraId="4CB93389" w14:textId="77777777" w:rsidR="00A31EF8" w:rsidRPr="002B0D68" w:rsidRDefault="00A31EF8" w:rsidP="00CE6F80">
            <w:pPr>
              <w:widowControl w:val="0"/>
              <w:pBdr>
                <w:top w:val="nil"/>
                <w:left w:val="nil"/>
                <w:bottom w:val="nil"/>
                <w:right w:val="nil"/>
                <w:between w:val="nil"/>
              </w:pBdr>
              <w:spacing w:line="276" w:lineRule="auto"/>
              <w:ind w:left="0" w:hanging="2"/>
              <w:rPr>
                <w:rFonts w:ascii="Arial" w:hAnsi="Arial" w:cs="Arial"/>
                <w:sz w:val="18"/>
                <w:szCs w:val="18"/>
                <w:highlight w:val="yellow"/>
              </w:rPr>
            </w:pPr>
          </w:p>
        </w:tc>
        <w:tc>
          <w:tcPr>
            <w:tcW w:w="3283" w:type="dxa"/>
            <w:vMerge/>
            <w:shd w:val="clear" w:color="auto" w:fill="auto"/>
          </w:tcPr>
          <w:p w14:paraId="77FAEA54" w14:textId="77777777" w:rsidR="00A31EF8" w:rsidRPr="002B0D68" w:rsidRDefault="00A31EF8" w:rsidP="00CE6F80">
            <w:pPr>
              <w:widowControl w:val="0"/>
              <w:pBdr>
                <w:top w:val="nil"/>
                <w:left w:val="nil"/>
                <w:bottom w:val="nil"/>
                <w:right w:val="nil"/>
                <w:between w:val="nil"/>
              </w:pBdr>
              <w:spacing w:line="276" w:lineRule="auto"/>
              <w:ind w:left="0" w:hanging="2"/>
              <w:rPr>
                <w:rFonts w:ascii="Arial" w:hAnsi="Arial" w:cs="Arial"/>
                <w:sz w:val="18"/>
                <w:szCs w:val="18"/>
                <w:highlight w:val="yellow"/>
              </w:rPr>
            </w:pPr>
          </w:p>
        </w:tc>
        <w:tc>
          <w:tcPr>
            <w:tcW w:w="2694" w:type="dxa"/>
            <w:shd w:val="clear" w:color="auto" w:fill="auto"/>
          </w:tcPr>
          <w:p w14:paraId="6FFCA2D5" w14:textId="77777777" w:rsidR="00A31EF8" w:rsidRPr="002B0D68" w:rsidRDefault="00A31EF8" w:rsidP="00CE6F80">
            <w:pPr>
              <w:ind w:left="0" w:hanging="2"/>
              <w:jc w:val="both"/>
              <w:rPr>
                <w:rFonts w:ascii="Arial" w:hAnsi="Arial" w:cs="Arial"/>
                <w:sz w:val="18"/>
                <w:szCs w:val="18"/>
              </w:rPr>
            </w:pPr>
            <w:r w:rsidRPr="002B0D68">
              <w:rPr>
                <w:rFonts w:ascii="Arial" w:hAnsi="Arial" w:cs="Arial"/>
                <w:sz w:val="18"/>
                <w:szCs w:val="18"/>
              </w:rPr>
              <w:t>Fecha: 22 de julio de 2022</w:t>
            </w:r>
          </w:p>
        </w:tc>
        <w:tc>
          <w:tcPr>
            <w:tcW w:w="1984" w:type="dxa"/>
            <w:vMerge/>
            <w:shd w:val="clear" w:color="auto" w:fill="auto"/>
          </w:tcPr>
          <w:p w14:paraId="49FFAB35" w14:textId="77777777" w:rsidR="00A31EF8" w:rsidRPr="002B0D68" w:rsidRDefault="00A31EF8" w:rsidP="00CE6F80">
            <w:pPr>
              <w:ind w:left="0" w:hanging="2"/>
              <w:jc w:val="both"/>
              <w:rPr>
                <w:rFonts w:ascii="Arial" w:hAnsi="Arial" w:cs="Arial"/>
                <w:sz w:val="18"/>
                <w:szCs w:val="18"/>
              </w:rPr>
            </w:pPr>
          </w:p>
        </w:tc>
      </w:tr>
      <w:tr w:rsidR="002B0D68" w:rsidRPr="002B0D68" w14:paraId="577957CA" w14:textId="77777777" w:rsidTr="00CE6F80">
        <w:trPr>
          <w:trHeight w:val="284"/>
        </w:trPr>
        <w:tc>
          <w:tcPr>
            <w:tcW w:w="1820" w:type="dxa"/>
            <w:vMerge/>
            <w:shd w:val="clear" w:color="auto" w:fill="auto"/>
            <w:vAlign w:val="center"/>
          </w:tcPr>
          <w:p w14:paraId="76E1F637" w14:textId="77777777" w:rsidR="00A31EF8" w:rsidRPr="002B0D68" w:rsidRDefault="00A31EF8" w:rsidP="00CE6F80">
            <w:pPr>
              <w:widowControl w:val="0"/>
              <w:pBdr>
                <w:top w:val="nil"/>
                <w:left w:val="nil"/>
                <w:bottom w:val="nil"/>
                <w:right w:val="nil"/>
                <w:between w:val="nil"/>
              </w:pBdr>
              <w:spacing w:line="276" w:lineRule="auto"/>
              <w:ind w:left="0" w:hanging="2"/>
              <w:rPr>
                <w:rFonts w:ascii="Arial" w:hAnsi="Arial" w:cs="Arial"/>
                <w:sz w:val="18"/>
                <w:szCs w:val="18"/>
                <w:highlight w:val="yellow"/>
              </w:rPr>
            </w:pPr>
          </w:p>
        </w:tc>
        <w:tc>
          <w:tcPr>
            <w:tcW w:w="3283" w:type="dxa"/>
            <w:vMerge w:val="restart"/>
            <w:shd w:val="clear" w:color="auto" w:fill="auto"/>
          </w:tcPr>
          <w:p w14:paraId="55AFA22D" w14:textId="77777777" w:rsidR="00A31EF8" w:rsidRPr="002B0D68" w:rsidRDefault="00A31EF8" w:rsidP="00CE6F80">
            <w:pPr>
              <w:ind w:left="0" w:hanging="2"/>
              <w:jc w:val="both"/>
              <w:rPr>
                <w:rFonts w:ascii="Arial" w:hAnsi="Arial" w:cs="Arial"/>
                <w:b/>
                <w:sz w:val="18"/>
                <w:szCs w:val="18"/>
              </w:rPr>
            </w:pPr>
            <w:r w:rsidRPr="002B0D68">
              <w:rPr>
                <w:rFonts w:ascii="Arial" w:hAnsi="Arial" w:cs="Arial"/>
                <w:b/>
                <w:sz w:val="18"/>
                <w:szCs w:val="18"/>
              </w:rPr>
              <w:t>Procedimientos:</w:t>
            </w:r>
          </w:p>
          <w:p w14:paraId="4DED7E79" w14:textId="77777777" w:rsidR="00A31EF8" w:rsidRPr="002B0D68" w:rsidRDefault="00A31EF8" w:rsidP="00CE6F80">
            <w:pPr>
              <w:spacing w:before="120" w:after="120" w:line="249" w:lineRule="auto"/>
              <w:ind w:left="0" w:hanging="2"/>
              <w:rPr>
                <w:rFonts w:ascii="Arial" w:hAnsi="Arial" w:cs="Arial"/>
                <w:sz w:val="18"/>
                <w:szCs w:val="18"/>
              </w:rPr>
            </w:pPr>
            <w:r w:rsidRPr="002B0D68">
              <w:rPr>
                <w:rFonts w:ascii="Arial" w:hAnsi="Arial" w:cs="Arial"/>
                <w:sz w:val="18"/>
                <w:szCs w:val="18"/>
              </w:rPr>
              <w:t>Gestión de programas, proyectos y actividades académicas financiados con fondos regulares institucionales presentados por una sola instancia académica</w:t>
            </w:r>
          </w:p>
        </w:tc>
        <w:tc>
          <w:tcPr>
            <w:tcW w:w="2694" w:type="dxa"/>
            <w:shd w:val="clear" w:color="auto" w:fill="auto"/>
          </w:tcPr>
          <w:p w14:paraId="2B19D7E7" w14:textId="77777777" w:rsidR="00A31EF8" w:rsidRPr="002B0D68" w:rsidRDefault="00A31EF8" w:rsidP="00CE6F80">
            <w:pPr>
              <w:ind w:left="0" w:hanging="2"/>
              <w:jc w:val="both"/>
              <w:rPr>
                <w:rFonts w:ascii="Arial" w:hAnsi="Arial" w:cs="Arial"/>
                <w:sz w:val="18"/>
                <w:szCs w:val="18"/>
              </w:rPr>
            </w:pPr>
            <w:r w:rsidRPr="002B0D68">
              <w:rPr>
                <w:rFonts w:ascii="Arial" w:hAnsi="Arial" w:cs="Arial"/>
                <w:sz w:val="18"/>
                <w:szCs w:val="18"/>
              </w:rPr>
              <w:t>Número de versión: 1</w:t>
            </w:r>
          </w:p>
        </w:tc>
        <w:tc>
          <w:tcPr>
            <w:tcW w:w="1984" w:type="dxa"/>
            <w:vMerge/>
            <w:shd w:val="clear" w:color="auto" w:fill="auto"/>
          </w:tcPr>
          <w:p w14:paraId="197C7AA2" w14:textId="77777777" w:rsidR="00A31EF8" w:rsidRPr="002B0D68" w:rsidRDefault="00A31EF8" w:rsidP="00CE6F80">
            <w:pPr>
              <w:ind w:left="0" w:hanging="2"/>
              <w:jc w:val="both"/>
              <w:rPr>
                <w:rFonts w:ascii="Arial" w:hAnsi="Arial" w:cs="Arial"/>
                <w:sz w:val="18"/>
                <w:szCs w:val="18"/>
              </w:rPr>
            </w:pPr>
          </w:p>
        </w:tc>
      </w:tr>
      <w:tr w:rsidR="002B0D68" w:rsidRPr="002B0D68" w14:paraId="66EB4B74" w14:textId="77777777" w:rsidTr="00CE6F80">
        <w:trPr>
          <w:trHeight w:val="235"/>
        </w:trPr>
        <w:tc>
          <w:tcPr>
            <w:tcW w:w="1820" w:type="dxa"/>
            <w:vMerge/>
            <w:shd w:val="clear" w:color="auto" w:fill="auto"/>
            <w:vAlign w:val="center"/>
          </w:tcPr>
          <w:p w14:paraId="6529D066" w14:textId="77777777" w:rsidR="00A31EF8" w:rsidRPr="002B0D68" w:rsidRDefault="00A31EF8" w:rsidP="00CE6F80">
            <w:pPr>
              <w:widowControl w:val="0"/>
              <w:pBdr>
                <w:top w:val="nil"/>
                <w:left w:val="nil"/>
                <w:bottom w:val="nil"/>
                <w:right w:val="nil"/>
                <w:between w:val="nil"/>
              </w:pBdr>
              <w:spacing w:line="276" w:lineRule="auto"/>
              <w:ind w:left="0" w:hanging="2"/>
              <w:rPr>
                <w:rFonts w:ascii="Arial" w:hAnsi="Arial" w:cs="Arial"/>
                <w:sz w:val="18"/>
                <w:szCs w:val="18"/>
                <w:highlight w:val="yellow"/>
              </w:rPr>
            </w:pPr>
          </w:p>
        </w:tc>
        <w:tc>
          <w:tcPr>
            <w:tcW w:w="3283" w:type="dxa"/>
            <w:vMerge/>
            <w:shd w:val="clear" w:color="auto" w:fill="auto"/>
          </w:tcPr>
          <w:p w14:paraId="102CC81A" w14:textId="77777777" w:rsidR="00A31EF8" w:rsidRPr="002B0D68" w:rsidRDefault="00A31EF8" w:rsidP="00CE6F80">
            <w:pPr>
              <w:widowControl w:val="0"/>
              <w:pBdr>
                <w:top w:val="nil"/>
                <w:left w:val="nil"/>
                <w:bottom w:val="nil"/>
                <w:right w:val="nil"/>
                <w:between w:val="nil"/>
              </w:pBdr>
              <w:spacing w:line="276" w:lineRule="auto"/>
              <w:ind w:left="0" w:hanging="2"/>
              <w:rPr>
                <w:rFonts w:ascii="Arial" w:hAnsi="Arial" w:cs="Arial"/>
                <w:sz w:val="18"/>
                <w:szCs w:val="18"/>
                <w:highlight w:val="yellow"/>
              </w:rPr>
            </w:pPr>
          </w:p>
        </w:tc>
        <w:tc>
          <w:tcPr>
            <w:tcW w:w="2694" w:type="dxa"/>
            <w:shd w:val="clear" w:color="auto" w:fill="auto"/>
          </w:tcPr>
          <w:p w14:paraId="21054844" w14:textId="6789570F" w:rsidR="00A31EF8" w:rsidRPr="002B0D68" w:rsidRDefault="00A31EF8" w:rsidP="00CE6F80">
            <w:pPr>
              <w:ind w:left="0" w:hanging="2"/>
              <w:jc w:val="both"/>
              <w:rPr>
                <w:rFonts w:ascii="Arial" w:hAnsi="Arial" w:cs="Arial"/>
                <w:sz w:val="18"/>
                <w:szCs w:val="18"/>
              </w:rPr>
            </w:pPr>
            <w:r w:rsidRPr="002B0D68">
              <w:rPr>
                <w:rFonts w:ascii="Arial" w:hAnsi="Arial" w:cs="Arial"/>
                <w:sz w:val="18"/>
                <w:szCs w:val="18"/>
              </w:rPr>
              <w:t xml:space="preserve">Número de página: </w:t>
            </w:r>
            <w:r w:rsidRPr="002B0D68">
              <w:rPr>
                <w:rFonts w:ascii="Arial" w:hAnsi="Arial" w:cs="Arial"/>
                <w:sz w:val="18"/>
                <w:szCs w:val="18"/>
              </w:rPr>
              <w:fldChar w:fldCharType="begin"/>
            </w:r>
            <w:r w:rsidRPr="002B0D68">
              <w:rPr>
                <w:rFonts w:ascii="Arial" w:hAnsi="Arial" w:cs="Arial"/>
                <w:sz w:val="18"/>
                <w:szCs w:val="18"/>
              </w:rPr>
              <w:instrText>PAGE</w:instrText>
            </w:r>
            <w:r w:rsidRPr="002B0D68">
              <w:rPr>
                <w:rFonts w:ascii="Arial" w:hAnsi="Arial" w:cs="Arial"/>
                <w:sz w:val="18"/>
                <w:szCs w:val="18"/>
              </w:rPr>
              <w:fldChar w:fldCharType="separate"/>
            </w:r>
            <w:r w:rsidR="00FA44ED">
              <w:rPr>
                <w:rFonts w:ascii="Arial" w:hAnsi="Arial" w:cs="Arial"/>
                <w:noProof/>
                <w:sz w:val="18"/>
                <w:szCs w:val="18"/>
              </w:rPr>
              <w:t>43</w:t>
            </w:r>
            <w:r w:rsidRPr="002B0D68">
              <w:rPr>
                <w:rFonts w:ascii="Arial" w:hAnsi="Arial" w:cs="Arial"/>
                <w:sz w:val="18"/>
                <w:szCs w:val="18"/>
              </w:rPr>
              <w:fldChar w:fldCharType="end"/>
            </w:r>
            <w:r w:rsidRPr="002B0D68">
              <w:rPr>
                <w:rFonts w:ascii="Arial" w:hAnsi="Arial" w:cs="Arial"/>
                <w:sz w:val="18"/>
                <w:szCs w:val="18"/>
              </w:rPr>
              <w:t xml:space="preserve"> de </w:t>
            </w:r>
            <w:r w:rsidRPr="002B0D68">
              <w:rPr>
                <w:rFonts w:ascii="Arial" w:hAnsi="Arial" w:cs="Arial"/>
                <w:sz w:val="18"/>
                <w:szCs w:val="18"/>
              </w:rPr>
              <w:fldChar w:fldCharType="begin"/>
            </w:r>
            <w:r w:rsidRPr="002B0D68">
              <w:rPr>
                <w:rFonts w:ascii="Arial" w:hAnsi="Arial" w:cs="Arial"/>
                <w:sz w:val="18"/>
                <w:szCs w:val="18"/>
              </w:rPr>
              <w:instrText xml:space="preserve"> NUMPAGES  \* Arabic  \* MERGEFORMAT </w:instrText>
            </w:r>
            <w:r w:rsidRPr="002B0D68">
              <w:rPr>
                <w:rFonts w:ascii="Arial" w:hAnsi="Arial" w:cs="Arial"/>
                <w:sz w:val="18"/>
                <w:szCs w:val="18"/>
              </w:rPr>
              <w:fldChar w:fldCharType="separate"/>
            </w:r>
            <w:r w:rsidR="00FA44ED">
              <w:rPr>
                <w:rFonts w:ascii="Arial" w:hAnsi="Arial" w:cs="Arial"/>
                <w:noProof/>
                <w:sz w:val="18"/>
                <w:szCs w:val="18"/>
              </w:rPr>
              <w:t>311</w:t>
            </w:r>
            <w:r w:rsidRPr="002B0D68">
              <w:rPr>
                <w:rFonts w:ascii="Arial" w:hAnsi="Arial" w:cs="Arial"/>
                <w:sz w:val="18"/>
                <w:szCs w:val="18"/>
              </w:rPr>
              <w:fldChar w:fldCharType="end"/>
            </w:r>
          </w:p>
        </w:tc>
        <w:tc>
          <w:tcPr>
            <w:tcW w:w="1984" w:type="dxa"/>
            <w:vMerge/>
            <w:shd w:val="clear" w:color="auto" w:fill="auto"/>
          </w:tcPr>
          <w:p w14:paraId="62B222BB" w14:textId="77777777" w:rsidR="00A31EF8" w:rsidRPr="002B0D68" w:rsidRDefault="00A31EF8" w:rsidP="00CE6F80">
            <w:pPr>
              <w:ind w:left="0" w:hanging="2"/>
              <w:jc w:val="both"/>
              <w:rPr>
                <w:rFonts w:ascii="Arial" w:hAnsi="Arial" w:cs="Arial"/>
                <w:sz w:val="18"/>
                <w:szCs w:val="18"/>
              </w:rPr>
            </w:pPr>
          </w:p>
        </w:tc>
      </w:tr>
    </w:tbl>
    <w:p w14:paraId="6BBA9414" w14:textId="77777777" w:rsidR="00A31EF8" w:rsidRPr="00693198" w:rsidRDefault="00A31EF8">
      <w:pPr>
        <w:pStyle w:val="Ttulo2"/>
        <w:ind w:left="0" w:hanging="2"/>
        <w:rPr>
          <w:rFonts w:ascii="Arial" w:hAnsi="Arial" w:cs="Arial"/>
          <w:sz w:val="24"/>
          <w:szCs w:val="24"/>
        </w:rPr>
      </w:pPr>
    </w:p>
    <w:p w14:paraId="6FCFB587" w14:textId="77777777" w:rsidR="00A31EF8" w:rsidRPr="00693198" w:rsidRDefault="00A31EF8">
      <w:pPr>
        <w:pStyle w:val="Ttulo2"/>
        <w:ind w:left="0" w:hanging="2"/>
        <w:rPr>
          <w:rFonts w:ascii="Arial" w:hAnsi="Arial" w:cs="Arial"/>
          <w:sz w:val="24"/>
          <w:szCs w:val="24"/>
        </w:rPr>
      </w:pPr>
    </w:p>
    <w:p w14:paraId="0E73FC66" w14:textId="77777777" w:rsidR="00157798" w:rsidRPr="00693198" w:rsidRDefault="00000000" w:rsidP="002B0D68">
      <w:pPr>
        <w:pStyle w:val="Ttulo2"/>
        <w:spacing w:after="0" w:line="240" w:lineRule="auto"/>
        <w:ind w:left="0" w:hanging="2"/>
        <w:rPr>
          <w:rFonts w:ascii="Arial" w:hAnsi="Arial" w:cs="Arial"/>
          <w:sz w:val="24"/>
          <w:szCs w:val="24"/>
        </w:rPr>
      </w:pPr>
      <w:hyperlink w:anchor="_Tabla_de_contenido" w:history="1">
        <w:bookmarkStart w:id="15" w:name="_Toc118983166"/>
        <w:r w:rsidR="00FB0A49" w:rsidRPr="00693198">
          <w:rPr>
            <w:rStyle w:val="Hipervnculo"/>
            <w:rFonts w:ascii="Arial" w:hAnsi="Arial" w:cs="Arial"/>
            <w:sz w:val="24"/>
            <w:szCs w:val="24"/>
          </w:rPr>
          <w:t>Primero</w:t>
        </w:r>
      </w:hyperlink>
      <w:r w:rsidR="00FB0A49" w:rsidRPr="00693198">
        <w:rPr>
          <w:rFonts w:ascii="Arial" w:hAnsi="Arial" w:cs="Arial"/>
          <w:sz w:val="24"/>
          <w:szCs w:val="24"/>
        </w:rPr>
        <w:t>: Gestión de programas, proyectos y actividades académicas financiados con fondos regulares institucionales presentados por una sola instancia académica</w:t>
      </w:r>
      <w:bookmarkEnd w:id="15"/>
    </w:p>
    <w:p w14:paraId="12A68E61" w14:textId="77777777" w:rsidR="00157798" w:rsidRPr="00693198" w:rsidRDefault="00157798" w:rsidP="002B0D68">
      <w:pPr>
        <w:spacing w:after="0" w:line="240" w:lineRule="auto"/>
        <w:ind w:left="0" w:hanging="2"/>
        <w:rPr>
          <w:rFonts w:ascii="Arial" w:hAnsi="Arial" w:cs="Arial"/>
          <w:b/>
          <w:sz w:val="24"/>
          <w:szCs w:val="24"/>
        </w:rPr>
      </w:pPr>
    </w:p>
    <w:p w14:paraId="1AB0D0FE" w14:textId="77777777" w:rsidR="00157798" w:rsidRPr="00693198" w:rsidRDefault="00305E5D">
      <w:pPr>
        <w:numPr>
          <w:ilvl w:val="0"/>
          <w:numId w:val="106"/>
        </w:numPr>
        <w:spacing w:after="200"/>
        <w:ind w:left="0" w:hanging="2"/>
        <w:rPr>
          <w:rFonts w:ascii="Arial" w:hAnsi="Arial" w:cs="Arial"/>
          <w:b/>
          <w:sz w:val="24"/>
          <w:szCs w:val="24"/>
        </w:rPr>
      </w:pPr>
      <w:r w:rsidRPr="00693198">
        <w:rPr>
          <w:rFonts w:ascii="Arial" w:hAnsi="Arial" w:cs="Arial"/>
          <w:b/>
          <w:sz w:val="24"/>
          <w:szCs w:val="24"/>
        </w:rPr>
        <w:t>Propósito</w:t>
      </w:r>
    </w:p>
    <w:p w14:paraId="0C4E6B21" w14:textId="77777777" w:rsidR="00157798" w:rsidRPr="00693198" w:rsidRDefault="00305E5D">
      <w:pPr>
        <w:pBdr>
          <w:top w:val="nil"/>
          <w:left w:val="nil"/>
          <w:bottom w:val="nil"/>
          <w:right w:val="nil"/>
          <w:between w:val="nil"/>
        </w:pBdr>
        <w:spacing w:before="120" w:after="200"/>
        <w:ind w:left="0" w:hanging="2"/>
        <w:jc w:val="both"/>
        <w:rPr>
          <w:rFonts w:ascii="Arial" w:hAnsi="Arial" w:cs="Arial"/>
          <w:sz w:val="24"/>
          <w:szCs w:val="24"/>
        </w:rPr>
      </w:pPr>
      <w:r w:rsidRPr="00693198">
        <w:rPr>
          <w:rFonts w:ascii="Arial" w:hAnsi="Arial" w:cs="Arial"/>
          <w:sz w:val="24"/>
          <w:szCs w:val="24"/>
        </w:rPr>
        <w:t>El propósito de este procedimiento es detallar los procedimientos que incluyen las actividades a desarrollar en las distintas fases del proceso de gestión de PPAA, tales como formulación/aprobación, ejecución / seguimiento y finalización / cierre.  Estos procedimientos incluyen además las actividades de evaluación que deben ejecutarse en cada una de las fases para garantizar el éxito de sus resultados.</w:t>
      </w:r>
    </w:p>
    <w:p w14:paraId="37709613" w14:textId="77777777" w:rsidR="00157798" w:rsidRPr="00693198" w:rsidRDefault="00305E5D">
      <w:pPr>
        <w:numPr>
          <w:ilvl w:val="0"/>
          <w:numId w:val="140"/>
        </w:numPr>
        <w:spacing w:after="200"/>
        <w:ind w:left="0" w:hanging="2"/>
        <w:rPr>
          <w:rFonts w:ascii="Arial" w:hAnsi="Arial" w:cs="Arial"/>
          <w:b/>
          <w:sz w:val="24"/>
          <w:szCs w:val="24"/>
        </w:rPr>
      </w:pPr>
      <w:r w:rsidRPr="00693198">
        <w:rPr>
          <w:rFonts w:ascii="Arial" w:hAnsi="Arial" w:cs="Arial"/>
          <w:b/>
          <w:sz w:val="24"/>
          <w:szCs w:val="24"/>
        </w:rPr>
        <w:t xml:space="preserve">Alcance </w:t>
      </w:r>
    </w:p>
    <w:p w14:paraId="753A1C82" w14:textId="77777777" w:rsidR="00157798" w:rsidRPr="00693198" w:rsidRDefault="00305E5D" w:rsidP="002B0D68">
      <w:pPr>
        <w:spacing w:after="0" w:line="240" w:lineRule="auto"/>
        <w:ind w:left="0" w:hanging="2"/>
        <w:jc w:val="both"/>
        <w:rPr>
          <w:rFonts w:ascii="Arial" w:hAnsi="Arial" w:cs="Arial"/>
          <w:sz w:val="24"/>
          <w:szCs w:val="24"/>
        </w:rPr>
      </w:pPr>
      <w:r w:rsidRPr="00693198">
        <w:rPr>
          <w:rFonts w:ascii="Arial" w:hAnsi="Arial" w:cs="Arial"/>
          <w:sz w:val="24"/>
          <w:szCs w:val="24"/>
        </w:rPr>
        <w:t xml:space="preserve">Estos procedimientos aplican a Programas, Proyectos y Actividades Académicas (PPAA) de investigación, extensión, docencia, producción e integrados financiados con fondos regulares y que son propuestos y ejecutados por una sola instancia académica. Deben ser utilizados por las instancias ejecutoras y las vicerrectorías académicas (Docencia/Extensión/Investigación) para la gestión de programas, proyectos y actividades académicas en la Universidad Nacional. </w:t>
      </w:r>
    </w:p>
    <w:p w14:paraId="51649D9D" w14:textId="77777777" w:rsidR="00157798" w:rsidRPr="00693198" w:rsidRDefault="00157798" w:rsidP="002B0D68">
      <w:pPr>
        <w:spacing w:after="0" w:line="240" w:lineRule="auto"/>
        <w:ind w:left="0" w:hanging="2"/>
        <w:jc w:val="both"/>
        <w:rPr>
          <w:rFonts w:ascii="Arial" w:hAnsi="Arial" w:cs="Arial"/>
          <w:sz w:val="24"/>
          <w:szCs w:val="24"/>
        </w:rPr>
      </w:pPr>
    </w:p>
    <w:p w14:paraId="1BFF6994" w14:textId="77777777" w:rsidR="00157798" w:rsidRPr="00693198" w:rsidRDefault="00305E5D" w:rsidP="002B0D68">
      <w:pPr>
        <w:numPr>
          <w:ilvl w:val="0"/>
          <w:numId w:val="140"/>
        </w:numPr>
        <w:spacing w:after="0" w:line="240" w:lineRule="auto"/>
        <w:ind w:left="0" w:hanging="2"/>
        <w:rPr>
          <w:rFonts w:ascii="Arial" w:hAnsi="Arial" w:cs="Arial"/>
          <w:b/>
          <w:sz w:val="24"/>
          <w:szCs w:val="24"/>
        </w:rPr>
      </w:pPr>
      <w:r w:rsidRPr="00693198">
        <w:rPr>
          <w:rFonts w:ascii="Arial" w:hAnsi="Arial" w:cs="Arial"/>
          <w:b/>
          <w:sz w:val="24"/>
          <w:szCs w:val="24"/>
        </w:rPr>
        <w:t xml:space="preserve">Documentos normativos y de referencia  </w:t>
      </w:r>
    </w:p>
    <w:p w14:paraId="30820891" w14:textId="77777777" w:rsidR="00157798" w:rsidRPr="00693198" w:rsidRDefault="00305E5D">
      <w:pPr>
        <w:numPr>
          <w:ilvl w:val="1"/>
          <w:numId w:val="109"/>
        </w:numPr>
        <w:spacing w:after="200"/>
        <w:ind w:left="0" w:right="4" w:hanging="2"/>
        <w:rPr>
          <w:rFonts w:ascii="Arial" w:hAnsi="Arial" w:cs="Arial"/>
          <w:sz w:val="24"/>
          <w:szCs w:val="24"/>
        </w:rPr>
      </w:pPr>
      <w:r w:rsidRPr="00693198">
        <w:rPr>
          <w:rFonts w:ascii="Arial" w:hAnsi="Arial" w:cs="Arial"/>
          <w:sz w:val="24"/>
          <w:szCs w:val="24"/>
        </w:rPr>
        <w:t>Ley Reguladora de Investigación Biomédica (Ley 9234)</w:t>
      </w:r>
    </w:p>
    <w:p w14:paraId="078F6631" w14:textId="77777777" w:rsidR="00157798" w:rsidRPr="00693198" w:rsidRDefault="00305E5D">
      <w:pPr>
        <w:numPr>
          <w:ilvl w:val="1"/>
          <w:numId w:val="109"/>
        </w:numPr>
        <w:spacing w:after="200"/>
        <w:ind w:left="0" w:right="4" w:hanging="2"/>
        <w:rPr>
          <w:rFonts w:ascii="Arial" w:hAnsi="Arial" w:cs="Arial"/>
          <w:sz w:val="24"/>
          <w:szCs w:val="24"/>
        </w:rPr>
      </w:pPr>
      <w:r w:rsidRPr="00693198">
        <w:rPr>
          <w:rFonts w:ascii="Arial" w:hAnsi="Arial" w:cs="Arial"/>
          <w:sz w:val="24"/>
          <w:szCs w:val="24"/>
        </w:rPr>
        <w:t xml:space="preserve">Ley de Biodiversidad de Costa Rica (Ley 7788) </w:t>
      </w:r>
    </w:p>
    <w:p w14:paraId="23500C2B" w14:textId="77777777" w:rsidR="00157798" w:rsidRPr="00693198" w:rsidRDefault="00305E5D">
      <w:pPr>
        <w:numPr>
          <w:ilvl w:val="1"/>
          <w:numId w:val="109"/>
        </w:numPr>
        <w:spacing w:after="200"/>
        <w:ind w:left="0" w:right="4" w:hanging="2"/>
        <w:rPr>
          <w:rFonts w:ascii="Arial" w:hAnsi="Arial" w:cs="Arial"/>
          <w:sz w:val="24"/>
          <w:szCs w:val="24"/>
        </w:rPr>
      </w:pPr>
      <w:r w:rsidRPr="00693198">
        <w:rPr>
          <w:rFonts w:ascii="Arial" w:hAnsi="Arial" w:cs="Arial"/>
          <w:sz w:val="24"/>
          <w:szCs w:val="24"/>
        </w:rPr>
        <w:t>Ley de Bienestar de los animales (Ley 7451)</w:t>
      </w:r>
    </w:p>
    <w:p w14:paraId="50EF8119" w14:textId="77777777" w:rsidR="00157798" w:rsidRPr="00693198" w:rsidRDefault="00305E5D">
      <w:pPr>
        <w:numPr>
          <w:ilvl w:val="1"/>
          <w:numId w:val="109"/>
        </w:numPr>
        <w:spacing w:after="200"/>
        <w:ind w:left="0" w:right="4" w:hanging="2"/>
        <w:rPr>
          <w:rFonts w:ascii="Arial" w:hAnsi="Arial" w:cs="Arial"/>
          <w:sz w:val="24"/>
          <w:szCs w:val="24"/>
        </w:rPr>
      </w:pPr>
      <w:r w:rsidRPr="00693198">
        <w:rPr>
          <w:rFonts w:ascii="Arial" w:hAnsi="Arial" w:cs="Arial"/>
          <w:sz w:val="24"/>
          <w:szCs w:val="24"/>
        </w:rPr>
        <w:t>Ley de Protección de la Persona frente al tratamiento de sus datos personales (Ley 8968)</w:t>
      </w:r>
    </w:p>
    <w:p w14:paraId="0F386DC2" w14:textId="77777777" w:rsidR="00157798" w:rsidRPr="00693198" w:rsidRDefault="00305E5D">
      <w:pPr>
        <w:numPr>
          <w:ilvl w:val="1"/>
          <w:numId w:val="109"/>
        </w:numPr>
        <w:spacing w:after="200"/>
        <w:ind w:left="0" w:right="4" w:hanging="2"/>
        <w:rPr>
          <w:rFonts w:ascii="Arial" w:hAnsi="Arial" w:cs="Arial"/>
          <w:sz w:val="24"/>
          <w:szCs w:val="24"/>
        </w:rPr>
      </w:pPr>
      <w:r w:rsidRPr="00693198">
        <w:rPr>
          <w:rFonts w:ascii="Arial" w:hAnsi="Arial" w:cs="Arial"/>
          <w:sz w:val="24"/>
          <w:szCs w:val="24"/>
        </w:rPr>
        <w:lastRenderedPageBreak/>
        <w:t>Estatuto Orgánico de la Universidad Nacional</w:t>
      </w:r>
    </w:p>
    <w:p w14:paraId="02D75E82" w14:textId="77777777" w:rsidR="00157798" w:rsidRPr="00693198" w:rsidRDefault="00305E5D">
      <w:pPr>
        <w:numPr>
          <w:ilvl w:val="1"/>
          <w:numId w:val="109"/>
        </w:numPr>
        <w:spacing w:after="200"/>
        <w:ind w:left="0" w:right="4" w:hanging="2"/>
        <w:rPr>
          <w:rFonts w:ascii="Arial" w:hAnsi="Arial" w:cs="Arial"/>
          <w:sz w:val="24"/>
          <w:szCs w:val="24"/>
        </w:rPr>
      </w:pPr>
      <w:r w:rsidRPr="00693198">
        <w:rPr>
          <w:rFonts w:ascii="Arial" w:hAnsi="Arial" w:cs="Arial"/>
          <w:sz w:val="24"/>
          <w:szCs w:val="24"/>
        </w:rPr>
        <w:t>Reglamento a la Ley Reguladora de Investigación Biomédica. Decreto N° 39061-S</w:t>
      </w:r>
    </w:p>
    <w:p w14:paraId="1B514917" w14:textId="77777777" w:rsidR="00157798" w:rsidRPr="00693198" w:rsidRDefault="00305E5D">
      <w:pPr>
        <w:numPr>
          <w:ilvl w:val="1"/>
          <w:numId w:val="109"/>
        </w:numPr>
        <w:spacing w:after="200"/>
        <w:ind w:left="0" w:right="4" w:hanging="2"/>
        <w:rPr>
          <w:rFonts w:ascii="Arial" w:hAnsi="Arial" w:cs="Arial"/>
          <w:sz w:val="24"/>
          <w:szCs w:val="24"/>
        </w:rPr>
      </w:pPr>
      <w:r w:rsidRPr="00693198">
        <w:rPr>
          <w:rFonts w:ascii="Arial" w:hAnsi="Arial" w:cs="Arial"/>
          <w:sz w:val="24"/>
          <w:szCs w:val="24"/>
        </w:rPr>
        <w:t>Reglamento a la Ley de Biodiversidad de Costa Rica. Decreto N°34433-MINAE</w:t>
      </w:r>
    </w:p>
    <w:p w14:paraId="186DC31D" w14:textId="77777777" w:rsidR="00157798" w:rsidRPr="00693198" w:rsidRDefault="00305E5D">
      <w:pPr>
        <w:numPr>
          <w:ilvl w:val="1"/>
          <w:numId w:val="109"/>
        </w:numPr>
        <w:spacing w:after="200"/>
        <w:ind w:left="0" w:right="4" w:hanging="2"/>
        <w:rPr>
          <w:rFonts w:ascii="Arial" w:hAnsi="Arial" w:cs="Arial"/>
          <w:sz w:val="24"/>
          <w:szCs w:val="24"/>
        </w:rPr>
      </w:pPr>
      <w:r w:rsidRPr="00693198">
        <w:rPr>
          <w:rFonts w:ascii="Arial" w:hAnsi="Arial" w:cs="Arial"/>
          <w:sz w:val="24"/>
          <w:szCs w:val="24"/>
        </w:rPr>
        <w:t>Reglamento a la Ley de Bienestar de los animales. Decreto N°26668-MICIT</w:t>
      </w:r>
    </w:p>
    <w:p w14:paraId="45E2EC27" w14:textId="77777777" w:rsidR="00157798" w:rsidRPr="00693198" w:rsidRDefault="00305E5D">
      <w:pPr>
        <w:numPr>
          <w:ilvl w:val="1"/>
          <w:numId w:val="109"/>
        </w:numPr>
        <w:spacing w:after="200"/>
        <w:ind w:left="0" w:right="4" w:hanging="2"/>
        <w:rPr>
          <w:rFonts w:ascii="Arial" w:hAnsi="Arial" w:cs="Arial"/>
          <w:sz w:val="24"/>
          <w:szCs w:val="24"/>
        </w:rPr>
      </w:pPr>
      <w:r w:rsidRPr="00693198">
        <w:rPr>
          <w:rFonts w:ascii="Arial" w:hAnsi="Arial" w:cs="Arial"/>
          <w:sz w:val="24"/>
          <w:szCs w:val="24"/>
        </w:rPr>
        <w:t>Reglamento a la Ley de Protección de la Persona frente al tratamiento de sus datos personales. Decreto N° 37554-JP</w:t>
      </w:r>
    </w:p>
    <w:p w14:paraId="2D8A6BFC" w14:textId="77777777" w:rsidR="00157798" w:rsidRPr="00693198" w:rsidRDefault="00305E5D">
      <w:pPr>
        <w:numPr>
          <w:ilvl w:val="1"/>
          <w:numId w:val="109"/>
        </w:numPr>
        <w:spacing w:after="200"/>
        <w:ind w:left="0" w:hanging="2"/>
        <w:rPr>
          <w:rFonts w:ascii="Arial" w:hAnsi="Arial" w:cs="Arial"/>
          <w:sz w:val="24"/>
          <w:szCs w:val="24"/>
        </w:rPr>
      </w:pPr>
      <w:r w:rsidRPr="00693198">
        <w:rPr>
          <w:rFonts w:ascii="Arial" w:hAnsi="Arial" w:cs="Arial"/>
          <w:sz w:val="24"/>
          <w:szCs w:val="24"/>
        </w:rPr>
        <w:t>Políticas para la protección y fomento de la propiedad intelectual generada en la Universidad Nacional, aprobadas según Acuerdo UNA-SCU-ACUE-823-2016 del 17 de mayo de 2016, publicado en Gaceta Ordinaria Nº10-2016 del 1º de junio de 2016</w:t>
      </w:r>
    </w:p>
    <w:p w14:paraId="325D77E4" w14:textId="77777777" w:rsidR="00157798" w:rsidRPr="00693198" w:rsidRDefault="00305E5D">
      <w:pPr>
        <w:numPr>
          <w:ilvl w:val="1"/>
          <w:numId w:val="109"/>
        </w:numPr>
        <w:spacing w:after="200"/>
        <w:ind w:left="0" w:right="4" w:hanging="2"/>
        <w:jc w:val="both"/>
        <w:rPr>
          <w:rFonts w:ascii="Arial" w:hAnsi="Arial" w:cs="Arial"/>
          <w:sz w:val="24"/>
          <w:szCs w:val="24"/>
        </w:rPr>
      </w:pPr>
      <w:r w:rsidRPr="00693198">
        <w:rPr>
          <w:rFonts w:ascii="Arial" w:hAnsi="Arial" w:cs="Arial"/>
          <w:sz w:val="24"/>
          <w:szCs w:val="24"/>
        </w:rPr>
        <w:t>Política de Investigación Universitaria, aprobada según Acuerdo UNA-SCU-ACUE-032-2018 del 4 de enero 2018, publicado en Gaceta Ordinaria Nº1-2018 del 31 de enero de 2018.</w:t>
      </w:r>
    </w:p>
    <w:p w14:paraId="46CD3B65" w14:textId="77777777" w:rsidR="00157798" w:rsidRPr="00693198" w:rsidRDefault="00305E5D">
      <w:pPr>
        <w:numPr>
          <w:ilvl w:val="1"/>
          <w:numId w:val="109"/>
        </w:numPr>
        <w:spacing w:after="200"/>
        <w:ind w:left="0" w:right="4" w:hanging="2"/>
        <w:jc w:val="both"/>
        <w:rPr>
          <w:rFonts w:ascii="Arial" w:hAnsi="Arial" w:cs="Arial"/>
          <w:sz w:val="24"/>
          <w:szCs w:val="24"/>
        </w:rPr>
      </w:pPr>
      <w:r w:rsidRPr="00693198">
        <w:rPr>
          <w:rFonts w:ascii="Arial" w:hAnsi="Arial" w:cs="Arial"/>
          <w:sz w:val="24"/>
          <w:szCs w:val="24"/>
        </w:rPr>
        <w:t>Política Institucional de Desarrollo Regional, aprobada según Acuerdo UNA-SCU-ACUE-2587-2018 del 30 de noviembre de 2018, publicado en Gaceta Ordinaria Nº19-2018 del 30 de noviembre de 2018.</w:t>
      </w:r>
    </w:p>
    <w:p w14:paraId="4A6C7C2A" w14:textId="77777777" w:rsidR="00157798" w:rsidRPr="00693198" w:rsidRDefault="00305E5D">
      <w:pPr>
        <w:numPr>
          <w:ilvl w:val="1"/>
          <w:numId w:val="109"/>
        </w:numPr>
        <w:spacing w:after="200"/>
        <w:ind w:left="0" w:hanging="2"/>
        <w:jc w:val="both"/>
        <w:rPr>
          <w:rFonts w:ascii="Arial" w:hAnsi="Arial" w:cs="Arial"/>
          <w:sz w:val="24"/>
          <w:szCs w:val="24"/>
        </w:rPr>
      </w:pPr>
      <w:r w:rsidRPr="00693198">
        <w:rPr>
          <w:rFonts w:ascii="Arial" w:hAnsi="Arial" w:cs="Arial"/>
          <w:sz w:val="24"/>
          <w:szCs w:val="24"/>
        </w:rPr>
        <w:t>Política Institucional de Extensión Universitaria, aprobada según Acuerdo UNA-SCU-ACUE-218-2020, publicado en Gaceta Ordinaria Nº15-2020 del 15 de octubre de 2020.</w:t>
      </w:r>
    </w:p>
    <w:p w14:paraId="3EE4355E" w14:textId="77777777" w:rsidR="00157798" w:rsidRPr="00693198" w:rsidRDefault="00305E5D">
      <w:pPr>
        <w:numPr>
          <w:ilvl w:val="1"/>
          <w:numId w:val="109"/>
        </w:numPr>
        <w:spacing w:after="200"/>
        <w:ind w:left="0" w:hanging="2"/>
        <w:jc w:val="both"/>
        <w:rPr>
          <w:rFonts w:ascii="Arial" w:hAnsi="Arial" w:cs="Arial"/>
          <w:sz w:val="24"/>
          <w:szCs w:val="24"/>
        </w:rPr>
      </w:pPr>
      <w:r w:rsidRPr="00693198">
        <w:rPr>
          <w:rFonts w:ascii="Arial" w:hAnsi="Arial" w:cs="Arial"/>
          <w:sz w:val="24"/>
          <w:szCs w:val="24"/>
        </w:rPr>
        <w:t>Reglamento de Gestión de Programas, Proyectos y Actividades Académicas, aprobado según Acuerdo UNA-CONSACA-ACUE-164-2021 del 01 de diciembre de 2021, publicado en Gaceta Ordinaria Nº21-2021 del 7 de diciembre de 2021.</w:t>
      </w:r>
    </w:p>
    <w:p w14:paraId="53E03662" w14:textId="77777777" w:rsidR="00157798" w:rsidRPr="00693198" w:rsidRDefault="00305E5D">
      <w:pPr>
        <w:numPr>
          <w:ilvl w:val="1"/>
          <w:numId w:val="109"/>
        </w:numPr>
        <w:spacing w:after="200"/>
        <w:ind w:left="0" w:hanging="2"/>
        <w:jc w:val="both"/>
        <w:rPr>
          <w:rFonts w:ascii="Arial" w:hAnsi="Arial" w:cs="Arial"/>
          <w:sz w:val="24"/>
          <w:szCs w:val="24"/>
        </w:rPr>
      </w:pPr>
      <w:r w:rsidRPr="00693198">
        <w:rPr>
          <w:rFonts w:ascii="Arial" w:hAnsi="Arial" w:cs="Arial"/>
          <w:sz w:val="24"/>
          <w:szCs w:val="24"/>
        </w:rPr>
        <w:t>Reglamento del Comité Ético Científico de la Universidad Nacional, aprobado por el Consejo Universitario mediante Acuerdo UNA-SCU-ACUE-1474-2017 del 28 de julio de 2017 y publicado en la Gaceta Nº9-2017.</w:t>
      </w:r>
    </w:p>
    <w:p w14:paraId="5B932245" w14:textId="77777777" w:rsidR="00157798" w:rsidRPr="00693198" w:rsidRDefault="00305E5D">
      <w:pPr>
        <w:numPr>
          <w:ilvl w:val="1"/>
          <w:numId w:val="109"/>
        </w:numPr>
        <w:spacing w:after="200"/>
        <w:ind w:left="0" w:hanging="2"/>
        <w:rPr>
          <w:rFonts w:ascii="Arial" w:hAnsi="Arial" w:cs="Arial"/>
          <w:sz w:val="24"/>
          <w:szCs w:val="24"/>
        </w:rPr>
      </w:pPr>
      <w:r w:rsidRPr="00693198">
        <w:rPr>
          <w:rFonts w:ascii="Arial" w:hAnsi="Arial" w:cs="Arial"/>
          <w:sz w:val="24"/>
          <w:szCs w:val="24"/>
        </w:rPr>
        <w:t>Plan de Mediano Plazo Institucional.</w:t>
      </w:r>
    </w:p>
    <w:p w14:paraId="369694A6" w14:textId="77777777" w:rsidR="00157798" w:rsidRPr="00693198" w:rsidRDefault="00305E5D">
      <w:pPr>
        <w:numPr>
          <w:ilvl w:val="1"/>
          <w:numId w:val="109"/>
        </w:numPr>
        <w:spacing w:after="200"/>
        <w:ind w:left="0" w:hanging="2"/>
        <w:rPr>
          <w:rFonts w:ascii="Arial" w:hAnsi="Arial" w:cs="Arial"/>
          <w:sz w:val="24"/>
          <w:szCs w:val="24"/>
        </w:rPr>
      </w:pPr>
      <w:r w:rsidRPr="00693198">
        <w:rPr>
          <w:rFonts w:ascii="Arial" w:hAnsi="Arial" w:cs="Arial"/>
          <w:sz w:val="24"/>
          <w:szCs w:val="24"/>
        </w:rPr>
        <w:t>Planes Estratégicos de las instancias involucradas.</w:t>
      </w:r>
    </w:p>
    <w:p w14:paraId="49D16724" w14:textId="77777777" w:rsidR="00157798" w:rsidRPr="00693198" w:rsidRDefault="00305E5D">
      <w:pPr>
        <w:numPr>
          <w:ilvl w:val="1"/>
          <w:numId w:val="109"/>
        </w:numPr>
        <w:spacing w:after="200"/>
        <w:ind w:left="0" w:hanging="2"/>
        <w:rPr>
          <w:rFonts w:ascii="Arial" w:hAnsi="Arial" w:cs="Arial"/>
          <w:sz w:val="24"/>
          <w:szCs w:val="24"/>
        </w:rPr>
      </w:pPr>
      <w:r w:rsidRPr="00693198">
        <w:rPr>
          <w:rFonts w:ascii="Arial" w:hAnsi="Arial" w:cs="Arial"/>
          <w:sz w:val="24"/>
          <w:szCs w:val="24"/>
        </w:rPr>
        <w:t>Planes Operativos.</w:t>
      </w:r>
    </w:p>
    <w:p w14:paraId="016EAAD2" w14:textId="77777777" w:rsidR="00157798" w:rsidRDefault="00157798">
      <w:pPr>
        <w:spacing w:after="200"/>
        <w:ind w:left="0" w:hanging="2"/>
        <w:rPr>
          <w:rFonts w:ascii="Arial" w:hAnsi="Arial" w:cs="Arial"/>
          <w:b/>
        </w:rPr>
      </w:pPr>
    </w:p>
    <w:p w14:paraId="0D9BEC7F" w14:textId="77777777" w:rsidR="00974F0A" w:rsidRPr="00693198" w:rsidRDefault="00974F0A">
      <w:pPr>
        <w:spacing w:after="200"/>
        <w:ind w:left="0" w:hanging="2"/>
        <w:rPr>
          <w:rFonts w:ascii="Arial" w:hAnsi="Arial" w:cs="Arial"/>
          <w:b/>
          <w:sz w:val="24"/>
          <w:szCs w:val="24"/>
        </w:rPr>
      </w:pPr>
    </w:p>
    <w:p w14:paraId="31CC6C13" w14:textId="77777777" w:rsidR="00157798" w:rsidRPr="00693198" w:rsidRDefault="00305E5D">
      <w:pPr>
        <w:numPr>
          <w:ilvl w:val="0"/>
          <w:numId w:val="140"/>
        </w:numPr>
        <w:spacing w:after="200"/>
        <w:ind w:left="0" w:hanging="2"/>
        <w:rPr>
          <w:rFonts w:ascii="Arial" w:hAnsi="Arial" w:cs="Arial"/>
          <w:b/>
          <w:sz w:val="24"/>
          <w:szCs w:val="24"/>
        </w:rPr>
      </w:pPr>
      <w:r w:rsidRPr="00693198">
        <w:rPr>
          <w:rFonts w:ascii="Arial" w:hAnsi="Arial" w:cs="Arial"/>
          <w:b/>
          <w:sz w:val="24"/>
          <w:szCs w:val="24"/>
        </w:rPr>
        <w:lastRenderedPageBreak/>
        <w:t>Glosario de términos y abreviaturas</w:t>
      </w:r>
    </w:p>
    <w:p w14:paraId="0A5AF321" w14:textId="77777777" w:rsidR="00157798" w:rsidRPr="00693198" w:rsidRDefault="00305E5D" w:rsidP="00974F0A">
      <w:pPr>
        <w:numPr>
          <w:ilvl w:val="1"/>
          <w:numId w:val="108"/>
        </w:numPr>
        <w:spacing w:before="240" w:after="200"/>
        <w:ind w:left="0" w:hanging="2"/>
        <w:jc w:val="both"/>
        <w:rPr>
          <w:rFonts w:ascii="Arial" w:hAnsi="Arial" w:cs="Arial"/>
          <w:sz w:val="24"/>
          <w:szCs w:val="24"/>
        </w:rPr>
      </w:pPr>
      <w:r w:rsidRPr="00693198">
        <w:rPr>
          <w:rFonts w:ascii="Arial" w:hAnsi="Arial" w:cs="Arial"/>
          <w:b/>
          <w:sz w:val="24"/>
          <w:szCs w:val="24"/>
        </w:rPr>
        <w:t>Actividad Académica:</w:t>
      </w:r>
      <w:r w:rsidRPr="00693198">
        <w:rPr>
          <w:rFonts w:ascii="Arial" w:hAnsi="Arial" w:cs="Arial"/>
          <w:sz w:val="24"/>
          <w:szCs w:val="24"/>
        </w:rPr>
        <w:t xml:space="preserve"> es un conjunto de acciones específicas que conducen al logro de una meta y que favorece el cumplimiento de objetivos, planes de estudio y programas que pueden ejecutarse en forma independiente para atender una demanda interinstitucional. (Artículo 11. Reglamento PPAA).</w:t>
      </w:r>
    </w:p>
    <w:p w14:paraId="5E2DE921" w14:textId="77777777" w:rsidR="00157798" w:rsidRPr="00693198" w:rsidRDefault="00305E5D" w:rsidP="00974F0A">
      <w:pPr>
        <w:numPr>
          <w:ilvl w:val="1"/>
          <w:numId w:val="108"/>
        </w:numPr>
        <w:spacing w:after="200"/>
        <w:ind w:left="0" w:hanging="2"/>
        <w:jc w:val="both"/>
        <w:rPr>
          <w:rFonts w:ascii="Arial" w:hAnsi="Arial" w:cs="Arial"/>
          <w:sz w:val="24"/>
          <w:szCs w:val="24"/>
        </w:rPr>
      </w:pPr>
      <w:r w:rsidRPr="00693198">
        <w:rPr>
          <w:rFonts w:ascii="Arial" w:hAnsi="Arial" w:cs="Arial"/>
          <w:b/>
          <w:sz w:val="24"/>
          <w:szCs w:val="24"/>
        </w:rPr>
        <w:t xml:space="preserve">Actividad Académica Puntual: </w:t>
      </w:r>
      <w:r w:rsidRPr="00693198">
        <w:rPr>
          <w:rFonts w:ascii="Arial" w:hAnsi="Arial" w:cs="Arial"/>
          <w:sz w:val="24"/>
          <w:szCs w:val="24"/>
        </w:rPr>
        <w:t>Aquellas que se ejecutan una sola vez, alcanza un producto específico en un tiempo determinado. En esta categoría se incluyen, entre otros, los eventos académicos (Artículo 11. Inciso a. Reglamento PPAA).</w:t>
      </w:r>
    </w:p>
    <w:p w14:paraId="225578A9" w14:textId="77777777" w:rsidR="00157798" w:rsidRPr="00693198" w:rsidRDefault="00305E5D" w:rsidP="00974F0A">
      <w:pPr>
        <w:numPr>
          <w:ilvl w:val="1"/>
          <w:numId w:val="108"/>
        </w:numPr>
        <w:spacing w:after="200"/>
        <w:ind w:left="0" w:hanging="2"/>
        <w:jc w:val="both"/>
        <w:rPr>
          <w:rFonts w:ascii="Arial" w:hAnsi="Arial" w:cs="Arial"/>
          <w:sz w:val="24"/>
          <w:szCs w:val="24"/>
        </w:rPr>
      </w:pPr>
      <w:r w:rsidRPr="00693198">
        <w:rPr>
          <w:rFonts w:ascii="Arial" w:hAnsi="Arial" w:cs="Arial"/>
          <w:b/>
          <w:sz w:val="24"/>
          <w:szCs w:val="24"/>
        </w:rPr>
        <w:t xml:space="preserve">Actividad Académica Continua: </w:t>
      </w:r>
      <w:r w:rsidRPr="00693198">
        <w:rPr>
          <w:rFonts w:ascii="Arial" w:hAnsi="Arial" w:cs="Arial"/>
          <w:sz w:val="24"/>
          <w:szCs w:val="24"/>
        </w:rPr>
        <w:t>se caracterizan por la realización de acciones periódicas dentro de un marco temático delimitado (Artículo 11. Inciso b. Reglamento PPAA).</w:t>
      </w:r>
    </w:p>
    <w:p w14:paraId="4402A923" w14:textId="77777777" w:rsidR="00157798" w:rsidRPr="00693198" w:rsidRDefault="00305E5D" w:rsidP="00974F0A">
      <w:pPr>
        <w:numPr>
          <w:ilvl w:val="1"/>
          <w:numId w:val="108"/>
        </w:numPr>
        <w:spacing w:after="200"/>
        <w:ind w:left="0" w:hanging="2"/>
        <w:jc w:val="both"/>
        <w:rPr>
          <w:rFonts w:ascii="Arial" w:hAnsi="Arial" w:cs="Arial"/>
          <w:sz w:val="24"/>
          <w:szCs w:val="24"/>
        </w:rPr>
      </w:pPr>
      <w:r w:rsidRPr="00693198">
        <w:rPr>
          <w:rFonts w:ascii="Arial" w:hAnsi="Arial" w:cs="Arial"/>
          <w:b/>
          <w:sz w:val="24"/>
          <w:szCs w:val="24"/>
        </w:rPr>
        <w:t>Docencia:</w:t>
      </w:r>
      <w:r w:rsidRPr="00693198">
        <w:rPr>
          <w:rFonts w:ascii="Arial" w:hAnsi="Arial" w:cs="Arial"/>
          <w:sz w:val="24"/>
          <w:szCs w:val="24"/>
        </w:rPr>
        <w:t xml:space="preserve"> actividades vinculadas con el aprendizaje y la formación, conducentes o no a un grado académico, desarrollada en espacios de formación específica, permanente o de actualización profesional. Implica aprendizaje, reflexión, mediación, producción de conocimiento y procesos de sistematización de experiencias, seguimiento, evaluación e innovación, para la transformación educativa y del entorno según las tendencias de las disciplinas, las necesidades del contexto nacional e internacional y las áreas emergentes, multi, inter y transdisciplinares, con el propósito de contribuir al desarrollo social, económico, ambiental, político y cultural. </w:t>
      </w:r>
    </w:p>
    <w:p w14:paraId="351F70F8" w14:textId="77777777" w:rsidR="00157798" w:rsidRPr="00693198" w:rsidRDefault="00305E5D" w:rsidP="00974F0A">
      <w:pPr>
        <w:numPr>
          <w:ilvl w:val="1"/>
          <w:numId w:val="108"/>
        </w:numPr>
        <w:spacing w:after="200"/>
        <w:ind w:left="0" w:hanging="2"/>
        <w:jc w:val="both"/>
        <w:rPr>
          <w:rFonts w:ascii="Arial" w:hAnsi="Arial" w:cs="Arial"/>
          <w:sz w:val="24"/>
          <w:szCs w:val="24"/>
        </w:rPr>
      </w:pPr>
      <w:r w:rsidRPr="00693198">
        <w:rPr>
          <w:rFonts w:ascii="Arial" w:hAnsi="Arial" w:cs="Arial"/>
          <w:b/>
          <w:sz w:val="24"/>
          <w:szCs w:val="24"/>
        </w:rPr>
        <w:t>Evento académico:</w:t>
      </w:r>
      <w:r w:rsidRPr="00693198">
        <w:rPr>
          <w:rFonts w:ascii="Arial" w:hAnsi="Arial" w:cs="Arial"/>
          <w:sz w:val="24"/>
          <w:szCs w:val="24"/>
        </w:rPr>
        <w:t xml:space="preserve"> son actividades académicas puntuales, que se ejecutan una sola vez y alcanzan un producto específico en un tiempo determinado. Incluye todo tipo de congresos, seminarios, ferias, olimpiadas, conferencias, talleres, encuentros, obras artísticas, simposios, cursos contratados y otros similares de naturaleza académica o relacionada con esta.</w:t>
      </w:r>
    </w:p>
    <w:p w14:paraId="123D97FD" w14:textId="77777777" w:rsidR="00157798" w:rsidRPr="00693198" w:rsidRDefault="00305E5D" w:rsidP="00974F0A">
      <w:pPr>
        <w:numPr>
          <w:ilvl w:val="1"/>
          <w:numId w:val="108"/>
        </w:numPr>
        <w:spacing w:after="200"/>
        <w:ind w:left="0" w:hanging="2"/>
        <w:jc w:val="both"/>
        <w:rPr>
          <w:rFonts w:ascii="Arial" w:hAnsi="Arial" w:cs="Arial"/>
          <w:sz w:val="24"/>
          <w:szCs w:val="24"/>
        </w:rPr>
      </w:pPr>
      <w:r w:rsidRPr="00693198">
        <w:rPr>
          <w:rFonts w:ascii="Arial" w:hAnsi="Arial" w:cs="Arial"/>
          <w:b/>
          <w:sz w:val="24"/>
          <w:szCs w:val="24"/>
        </w:rPr>
        <w:t xml:space="preserve">Extensión: </w:t>
      </w:r>
      <w:r w:rsidRPr="00693198">
        <w:rPr>
          <w:rFonts w:ascii="Arial" w:hAnsi="Arial" w:cs="Arial"/>
          <w:sz w:val="24"/>
          <w:szCs w:val="24"/>
        </w:rPr>
        <w:t xml:space="preserve"> La Extensión constituye una acción sustantiva sobre la cual el modelo de universidad democrática, dialógica y sustentable establece un compromiso social mediante la búsqueda de la calidad, pertinencia y equidad social. Dentro de este compromiso social, la extensión universitaria implica una comunicación fluida y de ambas vías con las distintas poblaciones y organizaciones, que, mediante el diálogo de saberes, facilita las relaciones y representaciones con los distintos sectores de la sociedad con los que interactúa, así como con las poblaciones y los territorios; acentuando su atención en las comunidades y poblaciones en situación de vulnerabilidad (Política de Extensión).</w:t>
      </w:r>
    </w:p>
    <w:p w14:paraId="5FFC79BC" w14:textId="77777777" w:rsidR="00157798" w:rsidRPr="00693198" w:rsidRDefault="00305E5D" w:rsidP="00974F0A">
      <w:pPr>
        <w:numPr>
          <w:ilvl w:val="1"/>
          <w:numId w:val="108"/>
        </w:numPr>
        <w:spacing w:after="200"/>
        <w:ind w:left="0" w:hanging="2"/>
        <w:jc w:val="both"/>
        <w:rPr>
          <w:rFonts w:ascii="Arial" w:hAnsi="Arial" w:cs="Arial"/>
          <w:sz w:val="24"/>
          <w:szCs w:val="24"/>
        </w:rPr>
      </w:pPr>
      <w:r w:rsidRPr="00693198">
        <w:rPr>
          <w:rFonts w:ascii="Arial" w:hAnsi="Arial" w:cs="Arial"/>
          <w:b/>
          <w:sz w:val="24"/>
          <w:szCs w:val="24"/>
        </w:rPr>
        <w:t xml:space="preserve">Instancias académicas (IA): </w:t>
      </w:r>
      <w:r w:rsidRPr="00693198">
        <w:rPr>
          <w:rFonts w:ascii="Arial" w:hAnsi="Arial" w:cs="Arial"/>
          <w:sz w:val="24"/>
          <w:szCs w:val="24"/>
        </w:rPr>
        <w:t xml:space="preserve">término utilizado en genérico para referirse a las unidades académicas, sedes y secciones regionales y al Centro de Estudios </w:t>
      </w:r>
      <w:r w:rsidRPr="00693198">
        <w:rPr>
          <w:rFonts w:ascii="Arial" w:hAnsi="Arial" w:cs="Arial"/>
          <w:sz w:val="24"/>
          <w:szCs w:val="24"/>
        </w:rPr>
        <w:lastRenderedPageBreak/>
        <w:t>Generales (CEG), dentro de las cuales se pueden ejecutar los PPAA (Artículo 2. Reglamento PPAA).</w:t>
      </w:r>
    </w:p>
    <w:p w14:paraId="73D6FD4E" w14:textId="77777777" w:rsidR="00157798" w:rsidRPr="00693198" w:rsidRDefault="00305E5D" w:rsidP="00974F0A">
      <w:pPr>
        <w:numPr>
          <w:ilvl w:val="1"/>
          <w:numId w:val="108"/>
        </w:numPr>
        <w:spacing w:after="200"/>
        <w:ind w:left="0" w:hanging="2"/>
        <w:jc w:val="both"/>
        <w:rPr>
          <w:rFonts w:ascii="Arial" w:hAnsi="Arial" w:cs="Arial"/>
          <w:sz w:val="24"/>
          <w:szCs w:val="24"/>
        </w:rPr>
      </w:pPr>
      <w:r w:rsidRPr="00693198">
        <w:rPr>
          <w:rFonts w:ascii="Arial" w:hAnsi="Arial" w:cs="Arial"/>
          <w:b/>
          <w:sz w:val="24"/>
          <w:szCs w:val="24"/>
        </w:rPr>
        <w:t xml:space="preserve">Investigación: </w:t>
      </w:r>
      <w:r w:rsidRPr="00693198">
        <w:rPr>
          <w:rFonts w:ascii="Arial" w:hAnsi="Arial" w:cs="Arial"/>
          <w:sz w:val="24"/>
          <w:szCs w:val="24"/>
        </w:rPr>
        <w:t xml:space="preserve">es un proceso de generación de conocimiento relevante, pertinente, sistemático e innovador del quehacer universitario, que se complementa con las diferentes áreas de acción sustantiva institucional, con la participación de equipos disciplinarios y multidisciplinarios, y la construcción de la interdisciplinariedad y transdisciplinariedad.  Responde a las necesidades de desarrollo y transformación de la sociedad, especialmente, de las poblaciones vulnerables, así como a los principios, los valores y los fines estatutarios. </w:t>
      </w:r>
    </w:p>
    <w:p w14:paraId="19C09BA4" w14:textId="77777777" w:rsidR="00157798" w:rsidRPr="00693198" w:rsidRDefault="00305E5D" w:rsidP="00974F0A">
      <w:pPr>
        <w:numPr>
          <w:ilvl w:val="1"/>
          <w:numId w:val="108"/>
        </w:numPr>
        <w:spacing w:after="200"/>
        <w:ind w:left="0" w:hanging="2"/>
        <w:jc w:val="both"/>
        <w:rPr>
          <w:rFonts w:ascii="Arial" w:hAnsi="Arial" w:cs="Arial"/>
          <w:sz w:val="24"/>
          <w:szCs w:val="24"/>
        </w:rPr>
      </w:pPr>
      <w:r w:rsidRPr="00693198">
        <w:rPr>
          <w:rFonts w:ascii="Arial" w:hAnsi="Arial" w:cs="Arial"/>
          <w:b/>
          <w:sz w:val="24"/>
          <w:szCs w:val="24"/>
        </w:rPr>
        <w:t>PPAA Integrado:</w:t>
      </w:r>
      <w:r w:rsidRPr="00693198">
        <w:rPr>
          <w:rFonts w:ascii="Arial" w:hAnsi="Arial" w:cs="Arial"/>
          <w:sz w:val="24"/>
          <w:szCs w:val="24"/>
        </w:rPr>
        <w:t xml:space="preserve"> aquel que articula e incorpora sistemática y explícitamente al menos dos de las áreas de la acción sustantiva (Artículo 17. Reglamento PPAA).</w:t>
      </w:r>
    </w:p>
    <w:p w14:paraId="0D1F9143" w14:textId="77777777" w:rsidR="00157798" w:rsidRPr="00693198" w:rsidRDefault="00305E5D" w:rsidP="00974F0A">
      <w:pPr>
        <w:numPr>
          <w:ilvl w:val="1"/>
          <w:numId w:val="108"/>
        </w:numPr>
        <w:spacing w:after="200"/>
        <w:ind w:left="0" w:hanging="2"/>
        <w:jc w:val="both"/>
        <w:rPr>
          <w:rFonts w:ascii="Arial" w:hAnsi="Arial" w:cs="Arial"/>
          <w:sz w:val="24"/>
          <w:szCs w:val="24"/>
        </w:rPr>
      </w:pPr>
      <w:r w:rsidRPr="00693198">
        <w:rPr>
          <w:rFonts w:ascii="Arial" w:hAnsi="Arial" w:cs="Arial"/>
          <w:b/>
          <w:sz w:val="24"/>
          <w:szCs w:val="24"/>
        </w:rPr>
        <w:t xml:space="preserve">Producción </w:t>
      </w:r>
      <w:r w:rsidRPr="00693198">
        <w:rPr>
          <w:rFonts w:ascii="Arial" w:hAnsi="Arial" w:cs="Arial"/>
          <w:sz w:val="24"/>
          <w:szCs w:val="24"/>
        </w:rPr>
        <w:t xml:space="preserve">comprende tres formas distintas de acuerdo con su función académica (Artículo 16. Reglamento PPAA): </w:t>
      </w:r>
    </w:p>
    <w:p w14:paraId="0F14710A" w14:textId="77777777" w:rsidR="00157798" w:rsidRPr="00693198" w:rsidRDefault="00305E5D" w:rsidP="00974F0A">
      <w:pPr>
        <w:numPr>
          <w:ilvl w:val="0"/>
          <w:numId w:val="165"/>
        </w:numPr>
        <w:spacing w:after="200"/>
        <w:ind w:left="0" w:hanging="2"/>
        <w:jc w:val="both"/>
        <w:rPr>
          <w:rFonts w:ascii="Arial" w:hAnsi="Arial" w:cs="Arial"/>
          <w:sz w:val="24"/>
          <w:szCs w:val="24"/>
        </w:rPr>
      </w:pPr>
      <w:r w:rsidRPr="00693198">
        <w:rPr>
          <w:rFonts w:ascii="Arial" w:hAnsi="Arial" w:cs="Arial"/>
          <w:sz w:val="24"/>
          <w:szCs w:val="24"/>
        </w:rPr>
        <w:t>La producción científica: comprende dos aspectos, el primero, los productos específicos de distinta índole resultado de la actividad académica; el segundo, la retroalimentación y la trascendencia que genera dicha producción.</w:t>
      </w:r>
    </w:p>
    <w:p w14:paraId="1E413ADE" w14:textId="77777777" w:rsidR="00157798" w:rsidRPr="00693198" w:rsidRDefault="00305E5D" w:rsidP="00974F0A">
      <w:pPr>
        <w:numPr>
          <w:ilvl w:val="0"/>
          <w:numId w:val="165"/>
        </w:numPr>
        <w:spacing w:after="200"/>
        <w:ind w:left="0" w:hanging="2"/>
        <w:jc w:val="both"/>
        <w:rPr>
          <w:rFonts w:ascii="Arial" w:hAnsi="Arial" w:cs="Arial"/>
          <w:sz w:val="24"/>
          <w:szCs w:val="24"/>
        </w:rPr>
      </w:pPr>
      <w:r w:rsidRPr="00693198">
        <w:rPr>
          <w:rFonts w:ascii="Arial" w:hAnsi="Arial" w:cs="Arial"/>
          <w:sz w:val="24"/>
          <w:szCs w:val="24"/>
        </w:rPr>
        <w:t>La producción social y cultural: aplicada a procesos globales, comprende la aplicación y la vinculación práctica y sistemática de la producción académica a distintos ámbitos de la sociedad.</w:t>
      </w:r>
    </w:p>
    <w:p w14:paraId="477C0CE5" w14:textId="77777777" w:rsidR="00157798" w:rsidRPr="00693198" w:rsidRDefault="00305E5D" w:rsidP="00974F0A">
      <w:pPr>
        <w:numPr>
          <w:ilvl w:val="0"/>
          <w:numId w:val="165"/>
        </w:numPr>
        <w:spacing w:after="200"/>
        <w:ind w:left="0" w:hanging="2"/>
        <w:jc w:val="both"/>
        <w:rPr>
          <w:rFonts w:ascii="Arial" w:hAnsi="Arial" w:cs="Arial"/>
          <w:sz w:val="24"/>
          <w:szCs w:val="24"/>
        </w:rPr>
      </w:pPr>
      <w:r w:rsidRPr="00693198">
        <w:rPr>
          <w:rFonts w:ascii="Arial" w:hAnsi="Arial" w:cs="Arial"/>
          <w:sz w:val="24"/>
          <w:szCs w:val="24"/>
        </w:rPr>
        <w:t>La producción artística: Son procesos académicos que investigan, exploran, crean y socializan productos artísticos y culturales, a fin de difundir el quehacer sustantivo de la Universidad, para asegurar que la sociedad goce de bienes culturales, materiales e inmateriales, como derecho humano fundamental.</w:t>
      </w:r>
    </w:p>
    <w:p w14:paraId="7D079A82" w14:textId="77777777" w:rsidR="00157798" w:rsidRPr="00693198" w:rsidRDefault="00305E5D" w:rsidP="00974F0A">
      <w:pPr>
        <w:numPr>
          <w:ilvl w:val="1"/>
          <w:numId w:val="108"/>
        </w:numPr>
        <w:pBdr>
          <w:top w:val="nil"/>
          <w:left w:val="nil"/>
          <w:bottom w:val="nil"/>
          <w:right w:val="nil"/>
          <w:between w:val="nil"/>
        </w:pBdr>
        <w:spacing w:after="200"/>
        <w:ind w:left="0" w:hanging="2"/>
        <w:jc w:val="both"/>
        <w:rPr>
          <w:rFonts w:ascii="Arial" w:hAnsi="Arial" w:cs="Arial"/>
          <w:sz w:val="24"/>
          <w:szCs w:val="24"/>
        </w:rPr>
      </w:pPr>
      <w:r w:rsidRPr="00693198">
        <w:rPr>
          <w:rFonts w:ascii="Arial" w:hAnsi="Arial" w:cs="Arial"/>
          <w:b/>
          <w:sz w:val="24"/>
          <w:szCs w:val="24"/>
        </w:rPr>
        <w:t>Programa</w:t>
      </w:r>
      <w:r w:rsidRPr="00693198">
        <w:rPr>
          <w:rFonts w:ascii="Arial" w:hAnsi="Arial" w:cs="Arial"/>
          <w:sz w:val="24"/>
          <w:szCs w:val="24"/>
        </w:rPr>
        <w:t>: iniciativa que resulta de la integración de proyectos y actividades académicas organizadas por medio de acciones, que se coordinan entre sí por una misma línea estratégica, cuya finalidad es contribuir al logro de una serie de objetivos desde distintas perspectivas, durante un período determinado (Artículo 9. Reglamento PPAA).</w:t>
      </w:r>
    </w:p>
    <w:p w14:paraId="27BF6DF5" w14:textId="77777777" w:rsidR="00157798" w:rsidRPr="00693198" w:rsidRDefault="00305E5D" w:rsidP="00974F0A">
      <w:pPr>
        <w:numPr>
          <w:ilvl w:val="1"/>
          <w:numId w:val="108"/>
        </w:numPr>
        <w:pBdr>
          <w:top w:val="nil"/>
          <w:left w:val="nil"/>
          <w:bottom w:val="nil"/>
          <w:right w:val="nil"/>
          <w:between w:val="nil"/>
        </w:pBdr>
        <w:spacing w:after="200"/>
        <w:ind w:left="0" w:hanging="2"/>
        <w:jc w:val="both"/>
        <w:rPr>
          <w:rFonts w:ascii="Arial" w:hAnsi="Arial" w:cs="Arial"/>
          <w:sz w:val="24"/>
          <w:szCs w:val="24"/>
        </w:rPr>
      </w:pPr>
      <w:r w:rsidRPr="00693198">
        <w:rPr>
          <w:rFonts w:ascii="Arial" w:hAnsi="Arial" w:cs="Arial"/>
          <w:b/>
          <w:sz w:val="24"/>
          <w:szCs w:val="24"/>
        </w:rPr>
        <w:t xml:space="preserve"> Proyecto: </w:t>
      </w:r>
      <w:r w:rsidRPr="00693198">
        <w:rPr>
          <w:rFonts w:ascii="Arial" w:hAnsi="Arial" w:cs="Arial"/>
          <w:sz w:val="24"/>
          <w:szCs w:val="24"/>
        </w:rPr>
        <w:t>es un conjunto de acciones académicas, ejecutadas de manera sistemática y coordinada, para abordar una temática específica, con el propósito de alcanzar los objetivos, metas e indicadores propuestos y generar conocimiento en un período establecido (Artículo 10. Reglamento PPAA).</w:t>
      </w:r>
    </w:p>
    <w:p w14:paraId="75EA05E0" w14:textId="77777777" w:rsidR="00157798" w:rsidRPr="00693198" w:rsidRDefault="00305E5D">
      <w:pPr>
        <w:numPr>
          <w:ilvl w:val="1"/>
          <w:numId w:val="108"/>
        </w:numPr>
        <w:pBdr>
          <w:top w:val="nil"/>
          <w:left w:val="nil"/>
          <w:bottom w:val="nil"/>
          <w:right w:val="nil"/>
          <w:between w:val="nil"/>
        </w:pBdr>
        <w:spacing w:after="200"/>
        <w:ind w:left="0" w:hanging="2"/>
        <w:rPr>
          <w:rFonts w:ascii="Arial" w:hAnsi="Arial" w:cs="Arial"/>
          <w:sz w:val="24"/>
          <w:szCs w:val="24"/>
        </w:rPr>
      </w:pPr>
      <w:r w:rsidRPr="00693198">
        <w:rPr>
          <w:rFonts w:ascii="Arial" w:hAnsi="Arial" w:cs="Arial"/>
          <w:b/>
          <w:sz w:val="24"/>
          <w:szCs w:val="24"/>
        </w:rPr>
        <w:t>SIA</w:t>
      </w:r>
      <w:r w:rsidRPr="00693198">
        <w:rPr>
          <w:rFonts w:ascii="Arial" w:hAnsi="Arial" w:cs="Arial"/>
          <w:sz w:val="24"/>
          <w:szCs w:val="24"/>
        </w:rPr>
        <w:t>: Sistema de Información Académica</w:t>
      </w:r>
    </w:p>
    <w:p w14:paraId="2DF05338" w14:textId="77777777" w:rsidR="00157798" w:rsidRPr="00693198" w:rsidRDefault="00305E5D">
      <w:pPr>
        <w:numPr>
          <w:ilvl w:val="1"/>
          <w:numId w:val="108"/>
        </w:numPr>
        <w:pBdr>
          <w:top w:val="nil"/>
          <w:left w:val="nil"/>
          <w:bottom w:val="nil"/>
          <w:right w:val="nil"/>
          <w:between w:val="nil"/>
        </w:pBdr>
        <w:spacing w:after="200"/>
        <w:ind w:left="0" w:hanging="2"/>
        <w:rPr>
          <w:rFonts w:ascii="Arial" w:hAnsi="Arial" w:cs="Arial"/>
          <w:sz w:val="24"/>
          <w:szCs w:val="24"/>
        </w:rPr>
      </w:pPr>
      <w:r w:rsidRPr="00693198">
        <w:rPr>
          <w:rFonts w:ascii="Arial" w:hAnsi="Arial" w:cs="Arial"/>
          <w:b/>
          <w:sz w:val="24"/>
          <w:szCs w:val="24"/>
        </w:rPr>
        <w:t>CEG</w:t>
      </w:r>
      <w:r w:rsidRPr="00693198">
        <w:rPr>
          <w:rFonts w:ascii="Arial" w:hAnsi="Arial" w:cs="Arial"/>
          <w:sz w:val="24"/>
          <w:szCs w:val="24"/>
        </w:rPr>
        <w:t>: Centro de Estudios Generales</w:t>
      </w:r>
    </w:p>
    <w:p w14:paraId="77B55419" w14:textId="77777777" w:rsidR="00157798" w:rsidRPr="00693198" w:rsidRDefault="00305E5D">
      <w:pPr>
        <w:numPr>
          <w:ilvl w:val="1"/>
          <w:numId w:val="108"/>
        </w:numPr>
        <w:pBdr>
          <w:top w:val="nil"/>
          <w:left w:val="nil"/>
          <w:bottom w:val="nil"/>
          <w:right w:val="nil"/>
          <w:between w:val="nil"/>
        </w:pBdr>
        <w:spacing w:after="200"/>
        <w:ind w:left="0" w:hanging="2"/>
        <w:rPr>
          <w:rFonts w:ascii="Arial" w:hAnsi="Arial" w:cs="Arial"/>
          <w:sz w:val="24"/>
          <w:szCs w:val="24"/>
        </w:rPr>
      </w:pPr>
      <w:r w:rsidRPr="00693198">
        <w:rPr>
          <w:rFonts w:ascii="Arial" w:hAnsi="Arial" w:cs="Arial"/>
          <w:b/>
          <w:sz w:val="24"/>
          <w:szCs w:val="24"/>
        </w:rPr>
        <w:t>IA</w:t>
      </w:r>
      <w:r w:rsidRPr="00693198">
        <w:rPr>
          <w:rFonts w:ascii="Arial" w:hAnsi="Arial" w:cs="Arial"/>
          <w:sz w:val="24"/>
          <w:szCs w:val="24"/>
        </w:rPr>
        <w:t>: Instancia Académica</w:t>
      </w:r>
    </w:p>
    <w:p w14:paraId="02682B3D" w14:textId="77777777" w:rsidR="00157798" w:rsidRPr="00693198" w:rsidRDefault="00305E5D">
      <w:pPr>
        <w:numPr>
          <w:ilvl w:val="1"/>
          <w:numId w:val="108"/>
        </w:numPr>
        <w:pBdr>
          <w:top w:val="nil"/>
          <w:left w:val="nil"/>
          <w:bottom w:val="nil"/>
          <w:right w:val="nil"/>
          <w:between w:val="nil"/>
        </w:pBdr>
        <w:spacing w:after="200"/>
        <w:ind w:left="0" w:hanging="2"/>
        <w:rPr>
          <w:rFonts w:ascii="Arial" w:hAnsi="Arial" w:cs="Arial"/>
          <w:sz w:val="24"/>
          <w:szCs w:val="24"/>
        </w:rPr>
      </w:pPr>
      <w:r w:rsidRPr="00693198">
        <w:rPr>
          <w:rFonts w:ascii="Arial" w:hAnsi="Arial" w:cs="Arial"/>
          <w:b/>
          <w:sz w:val="24"/>
          <w:szCs w:val="24"/>
        </w:rPr>
        <w:lastRenderedPageBreak/>
        <w:t>PPAA</w:t>
      </w:r>
      <w:r w:rsidRPr="00693198">
        <w:rPr>
          <w:rFonts w:ascii="Arial" w:hAnsi="Arial" w:cs="Arial"/>
          <w:sz w:val="24"/>
          <w:szCs w:val="24"/>
        </w:rPr>
        <w:t>: Programas, Proyectos y Actividades Académicas</w:t>
      </w:r>
    </w:p>
    <w:p w14:paraId="714F62DA" w14:textId="77777777" w:rsidR="00157798" w:rsidRPr="00693198" w:rsidRDefault="00305E5D">
      <w:pPr>
        <w:numPr>
          <w:ilvl w:val="1"/>
          <w:numId w:val="108"/>
        </w:numPr>
        <w:pBdr>
          <w:top w:val="nil"/>
          <w:left w:val="nil"/>
          <w:bottom w:val="nil"/>
          <w:right w:val="nil"/>
          <w:between w:val="nil"/>
        </w:pBdr>
        <w:spacing w:after="200"/>
        <w:ind w:left="0" w:hanging="2"/>
        <w:rPr>
          <w:rFonts w:ascii="Arial" w:hAnsi="Arial" w:cs="Arial"/>
          <w:sz w:val="24"/>
          <w:szCs w:val="24"/>
        </w:rPr>
      </w:pPr>
      <w:r w:rsidRPr="00693198">
        <w:rPr>
          <w:rFonts w:ascii="Arial" w:hAnsi="Arial" w:cs="Arial"/>
          <w:b/>
          <w:sz w:val="24"/>
          <w:szCs w:val="24"/>
        </w:rPr>
        <w:t>CONSACA</w:t>
      </w:r>
      <w:r w:rsidRPr="00693198">
        <w:rPr>
          <w:rFonts w:ascii="Arial" w:hAnsi="Arial" w:cs="Arial"/>
          <w:sz w:val="24"/>
          <w:szCs w:val="24"/>
        </w:rPr>
        <w:t>: Consejo Académico</w:t>
      </w:r>
    </w:p>
    <w:p w14:paraId="0D903F09" w14:textId="77777777" w:rsidR="00157798" w:rsidRPr="00693198" w:rsidRDefault="00157798">
      <w:pPr>
        <w:spacing w:line="360" w:lineRule="auto"/>
        <w:ind w:left="0" w:hanging="2"/>
        <w:jc w:val="both"/>
        <w:rPr>
          <w:rFonts w:ascii="Arial" w:hAnsi="Arial" w:cs="Arial"/>
          <w:b/>
          <w:sz w:val="24"/>
          <w:szCs w:val="24"/>
        </w:rPr>
      </w:pPr>
    </w:p>
    <w:p w14:paraId="71CEEDCB" w14:textId="77777777" w:rsidR="00157798" w:rsidRPr="00693198" w:rsidRDefault="00157798">
      <w:pPr>
        <w:spacing w:line="360" w:lineRule="auto"/>
        <w:ind w:left="0" w:hanging="2"/>
        <w:jc w:val="both"/>
        <w:rPr>
          <w:rFonts w:ascii="Arial" w:hAnsi="Arial" w:cs="Arial"/>
          <w:b/>
          <w:sz w:val="24"/>
          <w:szCs w:val="24"/>
        </w:rPr>
      </w:pPr>
    </w:p>
    <w:p w14:paraId="2A85876C" w14:textId="77777777" w:rsidR="006E435C" w:rsidRPr="00693198" w:rsidRDefault="006E435C">
      <w:pPr>
        <w:ind w:left="0" w:hanging="2"/>
        <w:rPr>
          <w:rFonts w:ascii="Arial" w:hAnsi="Arial" w:cs="Arial"/>
          <w:b/>
          <w:sz w:val="24"/>
          <w:szCs w:val="24"/>
        </w:rPr>
      </w:pPr>
      <w:r w:rsidRPr="00693198">
        <w:rPr>
          <w:rFonts w:ascii="Arial" w:hAnsi="Arial" w:cs="Arial"/>
          <w:b/>
          <w:sz w:val="24"/>
          <w:szCs w:val="24"/>
        </w:rPr>
        <w:br w:type="page"/>
      </w:r>
    </w:p>
    <w:p w14:paraId="5FA90BAE" w14:textId="77777777" w:rsidR="00157798" w:rsidRPr="00693198" w:rsidRDefault="00305E5D" w:rsidP="002B0D68">
      <w:pPr>
        <w:numPr>
          <w:ilvl w:val="0"/>
          <w:numId w:val="140"/>
        </w:numPr>
        <w:spacing w:after="0" w:line="240" w:lineRule="auto"/>
        <w:ind w:left="0" w:hanging="2"/>
        <w:jc w:val="both"/>
        <w:rPr>
          <w:rFonts w:ascii="Arial" w:hAnsi="Arial" w:cs="Arial"/>
          <w:b/>
          <w:sz w:val="24"/>
          <w:szCs w:val="24"/>
        </w:rPr>
      </w:pPr>
      <w:r w:rsidRPr="00693198">
        <w:rPr>
          <w:rFonts w:ascii="Arial" w:hAnsi="Arial" w:cs="Arial"/>
          <w:b/>
          <w:sz w:val="24"/>
          <w:szCs w:val="24"/>
        </w:rPr>
        <w:lastRenderedPageBreak/>
        <w:t>Descripción del procedimiento:</w:t>
      </w:r>
    </w:p>
    <w:p w14:paraId="7331FD0E" w14:textId="77777777" w:rsidR="00157798" w:rsidRPr="00693198" w:rsidRDefault="00157798" w:rsidP="002B0D68">
      <w:pPr>
        <w:widowControl w:val="0"/>
        <w:spacing w:after="0" w:line="240" w:lineRule="auto"/>
        <w:ind w:left="0" w:hanging="2"/>
        <w:rPr>
          <w:rFonts w:ascii="Arial" w:eastAsia="Arial" w:hAnsi="Arial" w:cs="Arial"/>
          <w:sz w:val="24"/>
          <w:szCs w:val="24"/>
        </w:rPr>
      </w:pP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2520"/>
        <w:gridCol w:w="4995"/>
        <w:gridCol w:w="2408"/>
      </w:tblGrid>
      <w:tr w:rsidR="002B0D68" w:rsidRPr="00CE6F80" w14:paraId="5114A2F7" w14:textId="77777777" w:rsidTr="00CE6F80">
        <w:trPr>
          <w:trHeight w:val="131"/>
          <w:tblHeader/>
        </w:trPr>
        <w:tc>
          <w:tcPr>
            <w:tcW w:w="2520" w:type="dxa"/>
            <w:shd w:val="clear" w:color="auto" w:fill="C0C0C0"/>
            <w:vAlign w:val="center"/>
          </w:tcPr>
          <w:p w14:paraId="5FC60309" w14:textId="77777777" w:rsidR="00157798" w:rsidRPr="00CE6F80" w:rsidRDefault="00305E5D" w:rsidP="002B0D68">
            <w:pPr>
              <w:spacing w:after="0" w:line="240" w:lineRule="auto"/>
              <w:ind w:left="0" w:hanging="2"/>
              <w:jc w:val="center"/>
              <w:rPr>
                <w:rFonts w:ascii="Arial" w:hAnsi="Arial" w:cs="Arial"/>
                <w:b/>
                <w:sz w:val="24"/>
                <w:szCs w:val="24"/>
              </w:rPr>
            </w:pPr>
            <w:r w:rsidRPr="00CE6F80">
              <w:rPr>
                <w:rFonts w:ascii="Arial" w:hAnsi="Arial" w:cs="Arial"/>
                <w:b/>
                <w:sz w:val="24"/>
                <w:szCs w:val="24"/>
              </w:rPr>
              <w:t>Secuencia de etapas (a)</w:t>
            </w:r>
          </w:p>
        </w:tc>
        <w:tc>
          <w:tcPr>
            <w:tcW w:w="4995" w:type="dxa"/>
            <w:shd w:val="clear" w:color="auto" w:fill="C0C0C0"/>
            <w:vAlign w:val="center"/>
          </w:tcPr>
          <w:p w14:paraId="4A6F6156" w14:textId="77777777" w:rsidR="00157798" w:rsidRPr="00CE6F80" w:rsidRDefault="00305E5D" w:rsidP="002B0D68">
            <w:pPr>
              <w:spacing w:after="0" w:line="240" w:lineRule="auto"/>
              <w:ind w:left="0" w:hanging="2"/>
              <w:jc w:val="center"/>
              <w:rPr>
                <w:rFonts w:ascii="Arial" w:hAnsi="Arial" w:cs="Arial"/>
                <w:b/>
                <w:sz w:val="24"/>
                <w:szCs w:val="24"/>
              </w:rPr>
            </w:pPr>
            <w:r w:rsidRPr="00CE6F80">
              <w:rPr>
                <w:rFonts w:ascii="Arial" w:hAnsi="Arial" w:cs="Arial"/>
                <w:b/>
                <w:sz w:val="24"/>
                <w:szCs w:val="24"/>
              </w:rPr>
              <w:t>Descripción de las actividades (b)</w:t>
            </w:r>
          </w:p>
        </w:tc>
        <w:tc>
          <w:tcPr>
            <w:tcW w:w="2408" w:type="dxa"/>
            <w:shd w:val="clear" w:color="auto" w:fill="C0C0C0"/>
            <w:vAlign w:val="center"/>
          </w:tcPr>
          <w:p w14:paraId="2DF5FDC1" w14:textId="77777777" w:rsidR="00157798" w:rsidRPr="00CE6F80" w:rsidRDefault="00305E5D" w:rsidP="002B0D68">
            <w:pPr>
              <w:spacing w:after="0" w:line="240" w:lineRule="auto"/>
              <w:ind w:left="0" w:hanging="2"/>
              <w:jc w:val="center"/>
              <w:rPr>
                <w:rFonts w:ascii="Arial" w:hAnsi="Arial" w:cs="Arial"/>
                <w:b/>
                <w:sz w:val="24"/>
                <w:szCs w:val="24"/>
              </w:rPr>
            </w:pPr>
            <w:r w:rsidRPr="00CE6F80">
              <w:rPr>
                <w:rFonts w:ascii="Arial" w:hAnsi="Arial" w:cs="Arial"/>
                <w:b/>
                <w:sz w:val="24"/>
                <w:szCs w:val="24"/>
              </w:rPr>
              <w:t>Responsable (c)</w:t>
            </w:r>
          </w:p>
        </w:tc>
      </w:tr>
      <w:tr w:rsidR="002B0D68" w:rsidRPr="00CE6F80" w14:paraId="06D3BFBB" w14:textId="77777777" w:rsidTr="00CE6F80">
        <w:trPr>
          <w:trHeight w:val="1946"/>
        </w:trPr>
        <w:tc>
          <w:tcPr>
            <w:tcW w:w="2520" w:type="dxa"/>
            <w:vMerge w:val="restart"/>
            <w:shd w:val="clear" w:color="auto" w:fill="auto"/>
          </w:tcPr>
          <w:p w14:paraId="1FBCAD02" w14:textId="77777777" w:rsidR="00157798" w:rsidRPr="00CE6F80" w:rsidRDefault="00305E5D" w:rsidP="00CE6F80">
            <w:pPr>
              <w:numPr>
                <w:ilvl w:val="0"/>
                <w:numId w:val="85"/>
              </w:numPr>
              <w:ind w:left="0" w:hanging="2"/>
              <w:rPr>
                <w:rFonts w:ascii="Arial" w:hAnsi="Arial" w:cs="Arial"/>
                <w:sz w:val="24"/>
                <w:szCs w:val="24"/>
              </w:rPr>
            </w:pPr>
            <w:r w:rsidRPr="00CE6F80">
              <w:rPr>
                <w:rFonts w:ascii="Arial" w:hAnsi="Arial" w:cs="Arial"/>
                <w:sz w:val="24"/>
                <w:szCs w:val="24"/>
              </w:rPr>
              <w:t>Formula la propuesta (académica y presupuestaria).</w:t>
            </w:r>
          </w:p>
          <w:p w14:paraId="2445DFF3" w14:textId="77777777" w:rsidR="00157798" w:rsidRPr="00CE6F80" w:rsidRDefault="00157798" w:rsidP="00CE6F80">
            <w:pPr>
              <w:ind w:left="0" w:hanging="2"/>
              <w:rPr>
                <w:rFonts w:ascii="Arial" w:hAnsi="Arial" w:cs="Arial"/>
                <w:sz w:val="24"/>
                <w:szCs w:val="24"/>
              </w:rPr>
            </w:pPr>
          </w:p>
          <w:p w14:paraId="27AD25ED" w14:textId="77777777" w:rsidR="00157798" w:rsidRPr="00CE6F80" w:rsidRDefault="00157798" w:rsidP="00CE6F80">
            <w:pPr>
              <w:ind w:left="0" w:hanging="2"/>
              <w:rPr>
                <w:rFonts w:ascii="Arial" w:hAnsi="Arial" w:cs="Arial"/>
                <w:sz w:val="24"/>
                <w:szCs w:val="24"/>
              </w:rPr>
            </w:pPr>
          </w:p>
          <w:p w14:paraId="3894B4DD" w14:textId="77777777" w:rsidR="00157798" w:rsidRPr="00CE6F80" w:rsidRDefault="00157798" w:rsidP="00CE6F80">
            <w:pPr>
              <w:ind w:left="0" w:hanging="2"/>
              <w:rPr>
                <w:rFonts w:ascii="Arial" w:hAnsi="Arial" w:cs="Arial"/>
                <w:sz w:val="24"/>
                <w:szCs w:val="24"/>
              </w:rPr>
            </w:pPr>
          </w:p>
        </w:tc>
        <w:tc>
          <w:tcPr>
            <w:tcW w:w="4995" w:type="dxa"/>
            <w:shd w:val="clear" w:color="auto" w:fill="auto"/>
          </w:tcPr>
          <w:p w14:paraId="3BEB4BDE" w14:textId="77777777" w:rsidR="00157798" w:rsidRPr="00CE6F80" w:rsidRDefault="00305E5D" w:rsidP="00CE6F80">
            <w:pPr>
              <w:numPr>
                <w:ilvl w:val="1"/>
                <w:numId w:val="170"/>
              </w:numPr>
              <w:ind w:left="0" w:hanging="2"/>
              <w:rPr>
                <w:rFonts w:ascii="Arial" w:hAnsi="Arial" w:cs="Arial"/>
                <w:sz w:val="24"/>
                <w:szCs w:val="24"/>
              </w:rPr>
            </w:pPr>
            <w:r w:rsidRPr="00CE6F80">
              <w:rPr>
                <w:rFonts w:ascii="Arial" w:hAnsi="Arial" w:cs="Arial"/>
                <w:sz w:val="24"/>
                <w:szCs w:val="24"/>
              </w:rPr>
              <w:t>Elabora la propuesta en el SIA, asegurando la correspondencia de esta con la planificación estratégica institucional, las líneas académicas o áreas temáticas de la instancia, las políticas, lineamientos y la normativa nacional que resulte aplicable a la ejecución del PPAA.</w:t>
            </w:r>
          </w:p>
        </w:tc>
        <w:tc>
          <w:tcPr>
            <w:tcW w:w="2408" w:type="dxa"/>
            <w:shd w:val="clear" w:color="auto" w:fill="auto"/>
          </w:tcPr>
          <w:p w14:paraId="4CCA455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y participantes</w:t>
            </w:r>
          </w:p>
        </w:tc>
      </w:tr>
      <w:tr w:rsidR="002B0D68" w:rsidRPr="00CE6F80" w14:paraId="48B225DA" w14:textId="77777777" w:rsidTr="00CE6F80">
        <w:trPr>
          <w:trHeight w:val="557"/>
        </w:trPr>
        <w:tc>
          <w:tcPr>
            <w:tcW w:w="2520" w:type="dxa"/>
            <w:vMerge/>
            <w:shd w:val="clear" w:color="auto" w:fill="auto"/>
          </w:tcPr>
          <w:p w14:paraId="046F0C3B"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334D5C0" w14:textId="77777777" w:rsidR="00157798" w:rsidRPr="00CE6F80" w:rsidRDefault="00305E5D" w:rsidP="00CE6F80">
            <w:pPr>
              <w:numPr>
                <w:ilvl w:val="1"/>
                <w:numId w:val="170"/>
              </w:numPr>
              <w:ind w:left="0" w:hanging="2"/>
              <w:rPr>
                <w:rFonts w:ascii="Arial" w:hAnsi="Arial" w:cs="Arial"/>
                <w:sz w:val="24"/>
                <w:szCs w:val="24"/>
              </w:rPr>
            </w:pPr>
            <w:r w:rsidRPr="00CE6F80">
              <w:rPr>
                <w:rFonts w:ascii="Arial" w:hAnsi="Arial" w:cs="Arial"/>
                <w:sz w:val="24"/>
                <w:szCs w:val="24"/>
              </w:rPr>
              <w:t xml:space="preserve">Presenta la propuesta en los plazos establecidos por el Calendario Universitario del respectivo año. </w:t>
            </w:r>
          </w:p>
        </w:tc>
        <w:tc>
          <w:tcPr>
            <w:tcW w:w="2408" w:type="dxa"/>
            <w:shd w:val="clear" w:color="auto" w:fill="auto"/>
          </w:tcPr>
          <w:p w14:paraId="0CF907E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y participantes</w:t>
            </w:r>
          </w:p>
        </w:tc>
      </w:tr>
      <w:tr w:rsidR="002B0D68" w:rsidRPr="00CE6F80" w14:paraId="5D9309DB" w14:textId="77777777" w:rsidTr="00CE6F80">
        <w:trPr>
          <w:trHeight w:val="622"/>
        </w:trPr>
        <w:tc>
          <w:tcPr>
            <w:tcW w:w="2520" w:type="dxa"/>
            <w:vMerge w:val="restart"/>
            <w:shd w:val="clear" w:color="auto" w:fill="auto"/>
          </w:tcPr>
          <w:p w14:paraId="756307B7" w14:textId="77777777" w:rsidR="00157798" w:rsidRPr="00CE6F80" w:rsidRDefault="00305E5D" w:rsidP="00CE6F80">
            <w:pPr>
              <w:numPr>
                <w:ilvl w:val="0"/>
                <w:numId w:val="85"/>
              </w:numPr>
              <w:ind w:left="0" w:hanging="2"/>
              <w:rPr>
                <w:rFonts w:ascii="Arial" w:hAnsi="Arial" w:cs="Arial"/>
                <w:sz w:val="24"/>
                <w:szCs w:val="24"/>
              </w:rPr>
            </w:pPr>
            <w:r w:rsidRPr="00CE6F80">
              <w:rPr>
                <w:rFonts w:ascii="Arial" w:hAnsi="Arial" w:cs="Arial"/>
                <w:sz w:val="24"/>
                <w:szCs w:val="24"/>
              </w:rPr>
              <w:t>Revisa la propuesta de forma preliminar.</w:t>
            </w:r>
          </w:p>
        </w:tc>
        <w:tc>
          <w:tcPr>
            <w:tcW w:w="4995" w:type="dxa"/>
            <w:shd w:val="clear" w:color="auto" w:fill="auto"/>
          </w:tcPr>
          <w:p w14:paraId="732BEA6B" w14:textId="77777777" w:rsidR="00157798" w:rsidRPr="00CE6F80" w:rsidRDefault="00305E5D" w:rsidP="00CE6F80">
            <w:pPr>
              <w:numPr>
                <w:ilvl w:val="1"/>
                <w:numId w:val="102"/>
              </w:numPr>
              <w:ind w:left="0" w:hanging="2"/>
              <w:rPr>
                <w:rFonts w:ascii="Arial" w:hAnsi="Arial" w:cs="Arial"/>
                <w:sz w:val="24"/>
                <w:szCs w:val="24"/>
              </w:rPr>
            </w:pPr>
            <w:r w:rsidRPr="00CE6F80">
              <w:rPr>
                <w:rFonts w:ascii="Arial" w:hAnsi="Arial" w:cs="Arial"/>
                <w:sz w:val="24"/>
                <w:szCs w:val="24"/>
              </w:rPr>
              <w:t>Emite un aviso de nueva propuesta a la persona subdirectora o vicedecana de sede o CEG.</w:t>
            </w:r>
          </w:p>
        </w:tc>
        <w:tc>
          <w:tcPr>
            <w:tcW w:w="2408" w:type="dxa"/>
            <w:shd w:val="clear" w:color="auto" w:fill="auto"/>
          </w:tcPr>
          <w:p w14:paraId="76CCFD4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p w14:paraId="311DC172" w14:textId="77777777" w:rsidR="00157798" w:rsidRPr="00CE6F80" w:rsidRDefault="00157798" w:rsidP="00CE6F80">
            <w:pPr>
              <w:ind w:left="0" w:hanging="2"/>
              <w:jc w:val="center"/>
              <w:rPr>
                <w:rFonts w:ascii="Arial" w:hAnsi="Arial" w:cs="Arial"/>
                <w:sz w:val="24"/>
                <w:szCs w:val="24"/>
              </w:rPr>
            </w:pPr>
          </w:p>
        </w:tc>
      </w:tr>
      <w:tr w:rsidR="002B0D68" w:rsidRPr="00CE6F80" w14:paraId="46CD9200" w14:textId="77777777" w:rsidTr="00CE6F80">
        <w:trPr>
          <w:trHeight w:val="526"/>
        </w:trPr>
        <w:tc>
          <w:tcPr>
            <w:tcW w:w="2520" w:type="dxa"/>
            <w:vMerge/>
            <w:shd w:val="clear" w:color="auto" w:fill="auto"/>
          </w:tcPr>
          <w:p w14:paraId="6CEDEF6C"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F06EC67" w14:textId="77777777" w:rsidR="00157798" w:rsidRPr="00CE6F80" w:rsidRDefault="00305E5D" w:rsidP="00CE6F80">
            <w:pPr>
              <w:numPr>
                <w:ilvl w:val="1"/>
                <w:numId w:val="102"/>
              </w:numPr>
              <w:ind w:left="0" w:hanging="2"/>
              <w:rPr>
                <w:rFonts w:ascii="Arial" w:hAnsi="Arial" w:cs="Arial"/>
                <w:sz w:val="24"/>
                <w:szCs w:val="24"/>
              </w:rPr>
            </w:pPr>
            <w:r w:rsidRPr="00CE6F80">
              <w:rPr>
                <w:rFonts w:ascii="Arial" w:hAnsi="Arial" w:cs="Arial"/>
                <w:sz w:val="24"/>
                <w:szCs w:val="24"/>
              </w:rPr>
              <w:t>Revisa la propuesta presentada, apoyándose en los mecanismos particulares establecidos por la unidad académica y considerando los siguientes aspectos:</w:t>
            </w:r>
          </w:p>
          <w:p w14:paraId="47A83A75" w14:textId="77777777" w:rsidR="000B5614"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Disponibilidad de las jornadas solicitadas por las personas ejecutoras.</w:t>
            </w:r>
          </w:p>
          <w:p w14:paraId="1BD76AE8" w14:textId="77777777" w:rsidR="000B5614"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 xml:space="preserve">Cumplimiento de las obligaciones académicas de las personas proponentes en la ejecución de PPAA (vigentes y por cerrar). No se consideran incumplimientos: </w:t>
            </w:r>
          </w:p>
          <w:p w14:paraId="322CF5F0" w14:textId="77777777" w:rsidR="000B5614" w:rsidRPr="00CE6F80" w:rsidRDefault="000B5614" w:rsidP="00CE6F80">
            <w:pPr>
              <w:numPr>
                <w:ilvl w:val="1"/>
                <w:numId w:val="72"/>
              </w:numPr>
              <w:ind w:left="0" w:hanging="2"/>
              <w:rPr>
                <w:rFonts w:ascii="Arial" w:hAnsi="Arial" w:cs="Arial"/>
                <w:sz w:val="24"/>
                <w:szCs w:val="24"/>
              </w:rPr>
            </w:pPr>
            <w:r w:rsidRPr="00CE6F80">
              <w:rPr>
                <w:rFonts w:ascii="Arial" w:hAnsi="Arial" w:cs="Arial"/>
                <w:sz w:val="24"/>
                <w:szCs w:val="24"/>
              </w:rPr>
              <w:t>Pendientes derivados de compromisos asumidos por equipos de otras universidades en proyectos financiados con el Fondo del Sistema. Lo anterior sin detrimento de lo establecido por los lineamientos y gestión del Conare.</w:t>
            </w:r>
          </w:p>
          <w:p w14:paraId="01E3BFC0" w14:textId="77777777" w:rsidR="000B5614" w:rsidRPr="00CE6F80" w:rsidRDefault="000B5614" w:rsidP="00CE6F80">
            <w:pPr>
              <w:numPr>
                <w:ilvl w:val="1"/>
                <w:numId w:val="72"/>
              </w:numPr>
              <w:ind w:left="0" w:hanging="2"/>
              <w:rPr>
                <w:rFonts w:ascii="Arial" w:hAnsi="Arial" w:cs="Arial"/>
                <w:sz w:val="24"/>
                <w:szCs w:val="24"/>
              </w:rPr>
            </w:pPr>
            <w:r w:rsidRPr="00CE6F80">
              <w:rPr>
                <w:rFonts w:ascii="Arial" w:hAnsi="Arial" w:cs="Arial"/>
                <w:sz w:val="24"/>
                <w:szCs w:val="24"/>
              </w:rPr>
              <w:t xml:space="preserve">Pendientes derivados de compromisos asumidos por equipos o personas de otras instancias académicas de </w:t>
            </w:r>
            <w:r w:rsidRPr="00CE6F80">
              <w:rPr>
                <w:rFonts w:ascii="Arial" w:hAnsi="Arial" w:cs="Arial"/>
                <w:sz w:val="24"/>
                <w:szCs w:val="24"/>
              </w:rPr>
              <w:lastRenderedPageBreak/>
              <w:t xml:space="preserve">la UNA en PPAA financiados con fondos regulares y concursables internos. </w:t>
            </w:r>
          </w:p>
          <w:p w14:paraId="193FC7C6" w14:textId="77777777" w:rsidR="000B5614"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Compromiso de los entes participantes externos de apoyo a la iniciativa, cuando corresponda.</w:t>
            </w:r>
          </w:p>
          <w:p w14:paraId="3EDFB20D" w14:textId="77777777" w:rsidR="000B5614"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Concordancia de la propuesta con la planificación estratégica institucional, las líneas académicas o áreas temáticas de la instancia, las políticas, lineamientos y la normativa nacional que resulte aplicable a la ejecución del PPAA.</w:t>
            </w:r>
          </w:p>
          <w:p w14:paraId="26BE7344" w14:textId="77777777" w:rsidR="000B5614"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Pertinencia de la participación estudiantil, con la asignación de actividades que aportan a su formación profesional.</w:t>
            </w:r>
          </w:p>
          <w:p w14:paraId="7358C9AC" w14:textId="77777777" w:rsidR="000B5614"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Incorporación de actores sociales que participan en la ejecución de actividades relevantes del PPAA, cuando corresponda.</w:t>
            </w:r>
          </w:p>
          <w:p w14:paraId="303DC0C0" w14:textId="77777777" w:rsidR="000B5614"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Disponibilidad de los recursos solicitados para el logro de los objetivos, actividades y productos esperados.</w:t>
            </w:r>
          </w:p>
          <w:p w14:paraId="4C184391" w14:textId="77777777" w:rsidR="000B5614"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Adscripción de al menos 2 proyectos o actividades académicas que aportan al programa.</w:t>
            </w:r>
          </w:p>
          <w:p w14:paraId="59E4E5E5" w14:textId="77777777" w:rsidR="000B5614"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 xml:space="preserve">Atención de riesgos potenciales al cumplimiento de los objetivos diseñando medidas adecuadas que contribuyen a la mitigación y reducción de </w:t>
            </w:r>
            <w:proofErr w:type="gramStart"/>
            <w:r w:rsidRPr="00CE6F80">
              <w:rPr>
                <w:rFonts w:ascii="Arial" w:hAnsi="Arial" w:cs="Arial"/>
                <w:sz w:val="24"/>
                <w:szCs w:val="24"/>
              </w:rPr>
              <w:t>los mismos</w:t>
            </w:r>
            <w:proofErr w:type="gramEnd"/>
            <w:r w:rsidRPr="00CE6F80">
              <w:rPr>
                <w:rFonts w:ascii="Arial" w:hAnsi="Arial" w:cs="Arial"/>
                <w:sz w:val="24"/>
                <w:szCs w:val="24"/>
              </w:rPr>
              <w:t>.</w:t>
            </w:r>
          </w:p>
          <w:p w14:paraId="3D546253" w14:textId="77777777" w:rsidR="000B5614"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Tramitación de permisos relativos al cumplimiento de leyes que resguardan las buenas prácticas de la investigación y la extensión, cuando corresponda.</w:t>
            </w:r>
          </w:p>
          <w:p w14:paraId="694CE5B6" w14:textId="77777777" w:rsidR="000B5614"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Planteamiento de aportes a la mejora de los procesos de enseñanza y aprendizaje.</w:t>
            </w:r>
          </w:p>
          <w:p w14:paraId="461575F9" w14:textId="77777777" w:rsidR="00C65F4D" w:rsidRPr="00CE6F80" w:rsidRDefault="00C65F4D" w:rsidP="00CE6F80">
            <w:pPr>
              <w:pStyle w:val="Prrafodelista"/>
              <w:numPr>
                <w:ilvl w:val="0"/>
                <w:numId w:val="72"/>
              </w:numPr>
              <w:ind w:left="0" w:hanging="2"/>
              <w:rPr>
                <w:rFonts w:ascii="Arial" w:eastAsia="Times New Roman" w:hAnsi="Arial" w:cs="Arial"/>
                <w:sz w:val="24"/>
                <w:szCs w:val="24"/>
                <w:lang w:eastAsia="es-CR"/>
              </w:rPr>
            </w:pPr>
            <w:r w:rsidRPr="00CE6F80">
              <w:rPr>
                <w:rFonts w:ascii="Arial" w:eastAsia="Times New Roman" w:hAnsi="Arial" w:cs="Arial"/>
                <w:sz w:val="24"/>
                <w:szCs w:val="24"/>
                <w:lang w:eastAsia="es-CR"/>
              </w:rPr>
              <w:lastRenderedPageBreak/>
              <w:t>Integración de 2 o más áreas académicas cuando se trata de programas.</w:t>
            </w:r>
          </w:p>
          <w:p w14:paraId="405B98CA" w14:textId="77777777" w:rsidR="00157798" w:rsidRPr="00CE6F80" w:rsidRDefault="000B5614" w:rsidP="00CE6F80">
            <w:pPr>
              <w:numPr>
                <w:ilvl w:val="0"/>
                <w:numId w:val="72"/>
              </w:numPr>
              <w:ind w:left="0" w:hanging="2"/>
              <w:rPr>
                <w:rFonts w:ascii="Arial" w:hAnsi="Arial" w:cs="Arial"/>
                <w:sz w:val="24"/>
                <w:szCs w:val="24"/>
              </w:rPr>
            </w:pPr>
            <w:r w:rsidRPr="00CE6F80">
              <w:rPr>
                <w:rFonts w:ascii="Arial" w:hAnsi="Arial" w:cs="Arial"/>
                <w:sz w:val="24"/>
                <w:szCs w:val="24"/>
              </w:rPr>
              <w:t>Otras que la instancia académica considere necesarias.</w:t>
            </w:r>
          </w:p>
        </w:tc>
        <w:tc>
          <w:tcPr>
            <w:tcW w:w="2408" w:type="dxa"/>
            <w:shd w:val="clear" w:color="auto" w:fill="auto"/>
          </w:tcPr>
          <w:p w14:paraId="1501543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Persona subdirectora o vicedecana de sede o CEG</w:t>
            </w:r>
          </w:p>
          <w:p w14:paraId="6F08FC8D" w14:textId="77777777" w:rsidR="00157798" w:rsidRPr="00CE6F80" w:rsidRDefault="00157798" w:rsidP="00CE6F80">
            <w:pPr>
              <w:ind w:left="0" w:hanging="2"/>
              <w:rPr>
                <w:rFonts w:ascii="Arial" w:hAnsi="Arial" w:cs="Arial"/>
                <w:sz w:val="24"/>
                <w:szCs w:val="24"/>
              </w:rPr>
            </w:pPr>
          </w:p>
        </w:tc>
      </w:tr>
      <w:tr w:rsidR="002B0D68" w:rsidRPr="00CE6F80" w14:paraId="547E26D6" w14:textId="77777777" w:rsidTr="00CE6F80">
        <w:trPr>
          <w:trHeight w:val="575"/>
        </w:trPr>
        <w:tc>
          <w:tcPr>
            <w:tcW w:w="2520" w:type="dxa"/>
            <w:vMerge/>
            <w:shd w:val="clear" w:color="auto" w:fill="auto"/>
          </w:tcPr>
          <w:p w14:paraId="5766EFAD"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305AC59" w14:textId="77777777" w:rsidR="00157798" w:rsidRPr="00CE6F80" w:rsidRDefault="00305E5D" w:rsidP="00CE6F80">
            <w:pPr>
              <w:numPr>
                <w:ilvl w:val="1"/>
                <w:numId w:val="102"/>
              </w:numPr>
              <w:spacing w:line="249" w:lineRule="auto"/>
              <w:ind w:left="0" w:hanging="2"/>
              <w:rPr>
                <w:rFonts w:ascii="Arial" w:hAnsi="Arial" w:cs="Arial"/>
                <w:sz w:val="24"/>
                <w:szCs w:val="24"/>
              </w:rPr>
            </w:pPr>
            <w:r w:rsidRPr="00CE6F80">
              <w:rPr>
                <w:rFonts w:ascii="Arial" w:hAnsi="Arial" w:cs="Arial"/>
                <w:sz w:val="24"/>
                <w:szCs w:val="24"/>
              </w:rPr>
              <w:t>Incluye las observaciones derivadas de la revisión preliminar en el SIA para la correspondiente atención del equipo proponente en caso de ser requerido. A partir de los resultados de la revisión, gestiona según corresponda:</w:t>
            </w:r>
          </w:p>
        </w:tc>
        <w:tc>
          <w:tcPr>
            <w:tcW w:w="2408" w:type="dxa"/>
            <w:shd w:val="clear" w:color="auto" w:fill="auto"/>
          </w:tcPr>
          <w:p w14:paraId="2BB1866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3DCF0F7" w14:textId="77777777" w:rsidTr="00CE6F80">
        <w:trPr>
          <w:trHeight w:val="575"/>
        </w:trPr>
        <w:tc>
          <w:tcPr>
            <w:tcW w:w="2520" w:type="dxa"/>
            <w:vMerge/>
            <w:shd w:val="clear" w:color="auto" w:fill="auto"/>
          </w:tcPr>
          <w:p w14:paraId="06A4BE88"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92E1243" w14:textId="77777777" w:rsidR="00157798" w:rsidRPr="00CE6F80" w:rsidRDefault="00305E5D" w:rsidP="00CE6F80">
            <w:pPr>
              <w:numPr>
                <w:ilvl w:val="2"/>
                <w:numId w:val="102"/>
              </w:numPr>
              <w:tabs>
                <w:tab w:val="left" w:pos="921"/>
              </w:tabs>
              <w:ind w:left="0" w:hanging="2"/>
              <w:rPr>
                <w:rFonts w:ascii="Arial" w:hAnsi="Arial" w:cs="Arial"/>
                <w:sz w:val="24"/>
                <w:szCs w:val="24"/>
              </w:rPr>
            </w:pPr>
            <w:r w:rsidRPr="00CE6F80">
              <w:rPr>
                <w:rFonts w:ascii="Arial" w:hAnsi="Arial" w:cs="Arial"/>
                <w:sz w:val="24"/>
                <w:szCs w:val="24"/>
              </w:rPr>
              <w:t>Entrega la propuesta de actividad académica al consejo de la IA, cuando cumplen con las condiciones de revisión, y cambia su estado a “admitido”.</w:t>
            </w:r>
          </w:p>
        </w:tc>
        <w:tc>
          <w:tcPr>
            <w:tcW w:w="2408" w:type="dxa"/>
            <w:shd w:val="clear" w:color="auto" w:fill="auto"/>
          </w:tcPr>
          <w:p w14:paraId="777F90A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47967E3" w14:textId="77777777" w:rsidTr="00CE6F80">
        <w:trPr>
          <w:trHeight w:val="575"/>
        </w:trPr>
        <w:tc>
          <w:tcPr>
            <w:tcW w:w="2520" w:type="dxa"/>
            <w:vMerge/>
            <w:shd w:val="clear" w:color="auto" w:fill="auto"/>
          </w:tcPr>
          <w:p w14:paraId="7E152AA3"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D11B99C" w14:textId="77777777" w:rsidR="00157798" w:rsidRPr="00CE6F80" w:rsidRDefault="00305E5D" w:rsidP="00CE6F80">
            <w:pPr>
              <w:numPr>
                <w:ilvl w:val="2"/>
                <w:numId w:val="102"/>
              </w:numPr>
              <w:tabs>
                <w:tab w:val="left" w:pos="638"/>
              </w:tabs>
              <w:ind w:left="0" w:hanging="2"/>
              <w:rPr>
                <w:rFonts w:ascii="Arial" w:hAnsi="Arial" w:cs="Arial"/>
                <w:sz w:val="24"/>
                <w:szCs w:val="24"/>
              </w:rPr>
            </w:pPr>
            <w:r w:rsidRPr="00CE6F80">
              <w:rPr>
                <w:rFonts w:ascii="Arial" w:hAnsi="Arial" w:cs="Arial"/>
                <w:sz w:val="24"/>
                <w:szCs w:val="24"/>
              </w:rPr>
              <w:t>Cambia el estado de la propuesta de programa o proyecto a “admitido”, cuando cumplen con las condiciones de revisión para iniciar el debido proceso de evaluación.</w:t>
            </w:r>
          </w:p>
        </w:tc>
        <w:tc>
          <w:tcPr>
            <w:tcW w:w="2408" w:type="dxa"/>
            <w:shd w:val="clear" w:color="auto" w:fill="auto"/>
          </w:tcPr>
          <w:p w14:paraId="7C0A5C0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80C8AB0" w14:textId="77777777" w:rsidTr="00CE6F80">
        <w:trPr>
          <w:trHeight w:val="575"/>
        </w:trPr>
        <w:tc>
          <w:tcPr>
            <w:tcW w:w="2520" w:type="dxa"/>
            <w:vMerge/>
            <w:shd w:val="clear" w:color="auto" w:fill="auto"/>
          </w:tcPr>
          <w:p w14:paraId="3093464F"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CFD0C2F" w14:textId="77777777" w:rsidR="00157798" w:rsidRPr="00CE6F80" w:rsidRDefault="00305E5D" w:rsidP="00CE6F80">
            <w:pPr>
              <w:numPr>
                <w:ilvl w:val="2"/>
                <w:numId w:val="102"/>
              </w:numPr>
              <w:ind w:left="0" w:hanging="2"/>
              <w:rPr>
                <w:rFonts w:ascii="Arial" w:hAnsi="Arial" w:cs="Arial"/>
                <w:sz w:val="24"/>
                <w:szCs w:val="24"/>
              </w:rPr>
            </w:pPr>
            <w:r w:rsidRPr="00CE6F80">
              <w:rPr>
                <w:rFonts w:ascii="Arial" w:hAnsi="Arial" w:cs="Arial"/>
                <w:sz w:val="24"/>
                <w:szCs w:val="24"/>
              </w:rPr>
              <w:t>Elabora en el SIA un oficio recomendando la no aprobación de la propuesta ante el consejo de la IA, cuando no cumple con las condiciones de revisión.</w:t>
            </w:r>
          </w:p>
          <w:p w14:paraId="32C9257E" w14:textId="77777777" w:rsidR="00157798" w:rsidRPr="00CE6F80" w:rsidRDefault="00157798" w:rsidP="00CE6F80">
            <w:pPr>
              <w:ind w:left="0" w:hanging="2"/>
              <w:rPr>
                <w:rFonts w:ascii="Arial" w:hAnsi="Arial" w:cs="Arial"/>
                <w:sz w:val="24"/>
                <w:szCs w:val="24"/>
              </w:rPr>
            </w:pPr>
          </w:p>
          <w:p w14:paraId="69B0120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p w14:paraId="22AFE29F" w14:textId="77777777" w:rsidR="00157798" w:rsidRPr="00CE6F80" w:rsidRDefault="00157798" w:rsidP="00CE6F80">
            <w:pPr>
              <w:ind w:left="0" w:hanging="2"/>
              <w:rPr>
                <w:rFonts w:ascii="Arial" w:hAnsi="Arial" w:cs="Arial"/>
                <w:sz w:val="24"/>
                <w:szCs w:val="24"/>
              </w:rPr>
            </w:pPr>
          </w:p>
        </w:tc>
        <w:tc>
          <w:tcPr>
            <w:tcW w:w="2408" w:type="dxa"/>
            <w:shd w:val="clear" w:color="auto" w:fill="auto"/>
          </w:tcPr>
          <w:p w14:paraId="5095A5F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F53C890" w14:textId="77777777" w:rsidTr="00CE6F80">
        <w:trPr>
          <w:trHeight w:val="575"/>
        </w:trPr>
        <w:tc>
          <w:tcPr>
            <w:tcW w:w="2520" w:type="dxa"/>
            <w:vMerge/>
            <w:shd w:val="clear" w:color="auto" w:fill="auto"/>
          </w:tcPr>
          <w:p w14:paraId="34313DE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01FC690" w14:textId="77777777" w:rsidR="00157798" w:rsidRPr="00CE6F80" w:rsidRDefault="00305E5D" w:rsidP="00CE6F80">
            <w:pPr>
              <w:numPr>
                <w:ilvl w:val="2"/>
                <w:numId w:val="102"/>
              </w:numPr>
              <w:ind w:left="0" w:hanging="2"/>
              <w:rPr>
                <w:rFonts w:ascii="Arial" w:hAnsi="Arial" w:cs="Arial"/>
                <w:sz w:val="24"/>
                <w:szCs w:val="24"/>
              </w:rPr>
            </w:pPr>
            <w:r w:rsidRPr="00CE6F80">
              <w:rPr>
                <w:rFonts w:ascii="Arial" w:hAnsi="Arial" w:cs="Arial"/>
                <w:sz w:val="24"/>
                <w:szCs w:val="24"/>
              </w:rPr>
              <w:t xml:space="preserve">Habilita un espacio de retroalimentación con la persona académica responsable si se presenta algún incumplimiento subsanable. El proceso de retroalimentación no podrá llevarse a cabo más de dos veces con la misma propuesta. </w:t>
            </w:r>
            <w:r w:rsidR="007D77EA" w:rsidRPr="00CE6F80">
              <w:rPr>
                <w:rFonts w:ascii="Arial" w:hAnsi="Arial" w:cs="Arial"/>
                <w:sz w:val="24"/>
                <w:szCs w:val="24"/>
              </w:rPr>
              <w:t>Se gestiona de la siguiente forma:</w:t>
            </w:r>
          </w:p>
        </w:tc>
        <w:tc>
          <w:tcPr>
            <w:tcW w:w="2408" w:type="dxa"/>
            <w:shd w:val="clear" w:color="auto" w:fill="auto"/>
          </w:tcPr>
          <w:p w14:paraId="3E117CB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p w14:paraId="3FEB7D95" w14:textId="77777777" w:rsidR="00157798" w:rsidRPr="00CE6F80" w:rsidRDefault="00157798" w:rsidP="00CE6F80">
            <w:pPr>
              <w:ind w:left="0" w:hanging="2"/>
              <w:rPr>
                <w:rFonts w:ascii="Arial" w:hAnsi="Arial" w:cs="Arial"/>
                <w:sz w:val="24"/>
                <w:szCs w:val="24"/>
              </w:rPr>
            </w:pPr>
          </w:p>
          <w:p w14:paraId="483DA0EF" w14:textId="77777777" w:rsidR="00157798" w:rsidRPr="00CE6F80" w:rsidRDefault="00157798" w:rsidP="00CE6F80">
            <w:pPr>
              <w:ind w:left="0" w:hanging="2"/>
              <w:rPr>
                <w:rFonts w:ascii="Arial" w:hAnsi="Arial" w:cs="Arial"/>
                <w:sz w:val="24"/>
                <w:szCs w:val="24"/>
              </w:rPr>
            </w:pPr>
          </w:p>
        </w:tc>
      </w:tr>
      <w:tr w:rsidR="002B0D68" w:rsidRPr="00CE6F80" w14:paraId="077C6EF1" w14:textId="77777777" w:rsidTr="00CE6F80">
        <w:trPr>
          <w:trHeight w:val="575"/>
        </w:trPr>
        <w:tc>
          <w:tcPr>
            <w:tcW w:w="2520" w:type="dxa"/>
            <w:vMerge/>
            <w:shd w:val="clear" w:color="auto" w:fill="auto"/>
          </w:tcPr>
          <w:p w14:paraId="4C42310D"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2609990" w14:textId="77777777" w:rsidR="00157798" w:rsidRPr="00CE6F80" w:rsidRDefault="00305E5D" w:rsidP="00CE6F80">
            <w:pPr>
              <w:numPr>
                <w:ilvl w:val="3"/>
                <w:numId w:val="102"/>
              </w:numPr>
              <w:ind w:left="0" w:hanging="2"/>
              <w:rPr>
                <w:rFonts w:ascii="Arial" w:hAnsi="Arial" w:cs="Arial"/>
                <w:sz w:val="24"/>
                <w:szCs w:val="24"/>
              </w:rPr>
            </w:pPr>
            <w:r w:rsidRPr="00CE6F80">
              <w:rPr>
                <w:rFonts w:ascii="Arial" w:hAnsi="Arial" w:cs="Arial"/>
                <w:sz w:val="24"/>
                <w:szCs w:val="24"/>
              </w:rPr>
              <w:t>Cambia el estado de la propuesta a “en formulación”.</w:t>
            </w:r>
          </w:p>
        </w:tc>
        <w:tc>
          <w:tcPr>
            <w:tcW w:w="2408" w:type="dxa"/>
            <w:shd w:val="clear" w:color="auto" w:fill="auto"/>
          </w:tcPr>
          <w:p w14:paraId="6EEFFAF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F235784" w14:textId="77777777" w:rsidTr="00CE6F80">
        <w:trPr>
          <w:trHeight w:val="575"/>
        </w:trPr>
        <w:tc>
          <w:tcPr>
            <w:tcW w:w="2520" w:type="dxa"/>
            <w:vMerge/>
            <w:shd w:val="clear" w:color="auto" w:fill="auto"/>
          </w:tcPr>
          <w:p w14:paraId="4BB8BB7D"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8FD7D22" w14:textId="77777777" w:rsidR="00157798" w:rsidRPr="00CE6F80" w:rsidRDefault="00305E5D" w:rsidP="00CE6F80">
            <w:pPr>
              <w:numPr>
                <w:ilvl w:val="3"/>
                <w:numId w:val="102"/>
              </w:numPr>
              <w:ind w:left="0" w:hanging="2"/>
              <w:rPr>
                <w:rFonts w:ascii="Arial" w:hAnsi="Arial" w:cs="Arial"/>
                <w:sz w:val="24"/>
                <w:szCs w:val="24"/>
              </w:rPr>
            </w:pPr>
            <w:r w:rsidRPr="00CE6F80">
              <w:rPr>
                <w:rFonts w:ascii="Arial" w:hAnsi="Arial" w:cs="Arial"/>
                <w:sz w:val="24"/>
                <w:szCs w:val="24"/>
              </w:rPr>
              <w:t>Modifica la propuesta, la presenta a través del SIA y justifica la no incorporación de observaciones, cuando corresponda, quedando a consideración de la persona subdirectora o vicedecana de sede o CEG de la IA titular, la aceptación o no aceptación de los argumentos planteados.</w:t>
            </w:r>
          </w:p>
        </w:tc>
        <w:tc>
          <w:tcPr>
            <w:tcW w:w="2408" w:type="dxa"/>
            <w:shd w:val="clear" w:color="auto" w:fill="auto"/>
          </w:tcPr>
          <w:p w14:paraId="7FB6493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proponentes del PPAA</w:t>
            </w:r>
          </w:p>
        </w:tc>
      </w:tr>
      <w:tr w:rsidR="002B0D68" w:rsidRPr="00CE6F80" w14:paraId="172E443B" w14:textId="77777777" w:rsidTr="00CE6F80">
        <w:trPr>
          <w:trHeight w:val="575"/>
        </w:trPr>
        <w:tc>
          <w:tcPr>
            <w:tcW w:w="2520" w:type="dxa"/>
            <w:vMerge/>
            <w:shd w:val="clear" w:color="auto" w:fill="auto"/>
          </w:tcPr>
          <w:p w14:paraId="59E10DBC"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9D8DAA3" w14:textId="77777777" w:rsidR="00157798" w:rsidRPr="00CE6F80" w:rsidRDefault="00305E5D" w:rsidP="00CE6F80">
            <w:pPr>
              <w:numPr>
                <w:ilvl w:val="3"/>
                <w:numId w:val="102"/>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7F4863E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1389B5A" w14:textId="77777777" w:rsidTr="00CE6F80">
        <w:trPr>
          <w:trHeight w:val="575"/>
        </w:trPr>
        <w:tc>
          <w:tcPr>
            <w:tcW w:w="2520" w:type="dxa"/>
            <w:vMerge/>
            <w:shd w:val="clear" w:color="auto" w:fill="auto"/>
          </w:tcPr>
          <w:p w14:paraId="64FC49B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DA42FB2" w14:textId="77777777" w:rsidR="00157798" w:rsidRPr="00CE6F80" w:rsidRDefault="00305E5D" w:rsidP="00CE6F80">
            <w:pPr>
              <w:numPr>
                <w:ilvl w:val="3"/>
                <w:numId w:val="102"/>
              </w:numPr>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408" w:type="dxa"/>
            <w:shd w:val="clear" w:color="auto" w:fill="auto"/>
          </w:tcPr>
          <w:p w14:paraId="5EC6871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A172E87" w14:textId="77777777" w:rsidTr="00CE6F80">
        <w:trPr>
          <w:trHeight w:val="1432"/>
        </w:trPr>
        <w:tc>
          <w:tcPr>
            <w:tcW w:w="2520" w:type="dxa"/>
            <w:vMerge/>
            <w:shd w:val="clear" w:color="auto" w:fill="auto"/>
          </w:tcPr>
          <w:p w14:paraId="73AC8F0E"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DF8F13E" w14:textId="77777777" w:rsidR="00157798" w:rsidRPr="00CE6F80" w:rsidRDefault="00305E5D" w:rsidP="00CE6F80">
            <w:pPr>
              <w:numPr>
                <w:ilvl w:val="4"/>
                <w:numId w:val="102"/>
              </w:numPr>
              <w:spacing w:line="249" w:lineRule="auto"/>
              <w:ind w:left="0" w:hanging="2"/>
              <w:rPr>
                <w:rFonts w:ascii="Arial" w:hAnsi="Arial" w:cs="Arial"/>
                <w:sz w:val="24"/>
                <w:szCs w:val="24"/>
              </w:rPr>
            </w:pPr>
            <w:r w:rsidRPr="00CE6F80">
              <w:rPr>
                <w:rFonts w:ascii="Arial" w:hAnsi="Arial" w:cs="Arial"/>
                <w:sz w:val="24"/>
                <w:szCs w:val="24"/>
              </w:rPr>
              <w:t>Entrega la propuesta de actividad académica al consejo de la IA, cuando las observaciones son atendidas de manera satisfactoria, y cambia su estado a “admitido”.</w:t>
            </w:r>
          </w:p>
        </w:tc>
        <w:tc>
          <w:tcPr>
            <w:tcW w:w="2408" w:type="dxa"/>
            <w:shd w:val="clear" w:color="auto" w:fill="auto"/>
          </w:tcPr>
          <w:p w14:paraId="124B9EC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91B0D32" w14:textId="77777777" w:rsidTr="00CE6F80">
        <w:trPr>
          <w:trHeight w:val="1242"/>
        </w:trPr>
        <w:tc>
          <w:tcPr>
            <w:tcW w:w="2520" w:type="dxa"/>
            <w:vMerge/>
            <w:shd w:val="clear" w:color="auto" w:fill="auto"/>
          </w:tcPr>
          <w:p w14:paraId="6660E30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DF1A835" w14:textId="77777777" w:rsidR="00157798" w:rsidRPr="00CE6F80" w:rsidRDefault="00305E5D" w:rsidP="00CE6F80">
            <w:pPr>
              <w:numPr>
                <w:ilvl w:val="4"/>
                <w:numId w:val="102"/>
              </w:numPr>
              <w:spacing w:line="249" w:lineRule="auto"/>
              <w:ind w:left="0" w:hanging="2"/>
              <w:rPr>
                <w:rFonts w:ascii="Arial" w:hAnsi="Arial" w:cs="Arial"/>
                <w:sz w:val="24"/>
                <w:szCs w:val="24"/>
              </w:rPr>
            </w:pPr>
            <w:r w:rsidRPr="00CE6F80">
              <w:rPr>
                <w:rFonts w:ascii="Arial" w:hAnsi="Arial" w:cs="Arial"/>
                <w:sz w:val="24"/>
                <w:szCs w:val="24"/>
              </w:rPr>
              <w:t>Cambia el estado de la propuesta de programa o proyecto a “admitido”, cuando las observaciones son atendidas de manera satisfactoria.</w:t>
            </w:r>
          </w:p>
        </w:tc>
        <w:tc>
          <w:tcPr>
            <w:tcW w:w="2408" w:type="dxa"/>
            <w:shd w:val="clear" w:color="auto" w:fill="auto"/>
          </w:tcPr>
          <w:p w14:paraId="2ACEC2F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64BB136" w14:textId="77777777" w:rsidTr="00CE6F80">
        <w:trPr>
          <w:trHeight w:val="575"/>
        </w:trPr>
        <w:tc>
          <w:tcPr>
            <w:tcW w:w="2520" w:type="dxa"/>
            <w:vMerge/>
            <w:shd w:val="clear" w:color="auto" w:fill="auto"/>
          </w:tcPr>
          <w:p w14:paraId="7DD6143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8D2BF7A" w14:textId="77777777" w:rsidR="00157798" w:rsidRPr="00CE6F80" w:rsidRDefault="00305E5D" w:rsidP="00CE6F80">
            <w:pPr>
              <w:numPr>
                <w:ilvl w:val="4"/>
                <w:numId w:val="102"/>
              </w:numPr>
              <w:ind w:left="0" w:hanging="2"/>
              <w:rPr>
                <w:rFonts w:ascii="Arial" w:hAnsi="Arial" w:cs="Arial"/>
                <w:sz w:val="24"/>
                <w:szCs w:val="24"/>
              </w:rPr>
            </w:pPr>
            <w:r w:rsidRPr="00CE6F80">
              <w:rPr>
                <w:rFonts w:ascii="Arial" w:hAnsi="Arial" w:cs="Arial"/>
                <w:sz w:val="24"/>
                <w:szCs w:val="24"/>
              </w:rPr>
              <w:t>Entrega la propuesta con la recomendación de no aprobación al consejo de la IA, cuando las observaciones no son atendidas de manera satisfactoria.</w:t>
            </w:r>
          </w:p>
        </w:tc>
        <w:tc>
          <w:tcPr>
            <w:tcW w:w="2408" w:type="dxa"/>
            <w:shd w:val="clear" w:color="auto" w:fill="auto"/>
          </w:tcPr>
          <w:p w14:paraId="68086D0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9473016" w14:textId="77777777" w:rsidTr="00CE6F80">
        <w:trPr>
          <w:trHeight w:val="1086"/>
        </w:trPr>
        <w:tc>
          <w:tcPr>
            <w:tcW w:w="2520" w:type="dxa"/>
            <w:vMerge w:val="restart"/>
            <w:shd w:val="clear" w:color="auto" w:fill="auto"/>
          </w:tcPr>
          <w:p w14:paraId="40DA2E46" w14:textId="77777777" w:rsidR="00157798" w:rsidRPr="00CE6F80" w:rsidRDefault="00305E5D" w:rsidP="00CE6F80">
            <w:pPr>
              <w:numPr>
                <w:ilvl w:val="0"/>
                <w:numId w:val="85"/>
              </w:numPr>
              <w:ind w:left="0" w:hanging="2"/>
              <w:rPr>
                <w:rFonts w:ascii="Arial" w:hAnsi="Arial" w:cs="Arial"/>
                <w:sz w:val="24"/>
                <w:szCs w:val="24"/>
              </w:rPr>
            </w:pPr>
            <w:r w:rsidRPr="00CE6F80">
              <w:rPr>
                <w:rFonts w:ascii="Arial" w:hAnsi="Arial" w:cs="Arial"/>
                <w:sz w:val="24"/>
                <w:szCs w:val="24"/>
              </w:rPr>
              <w:t>Evalúa la propuesta.</w:t>
            </w:r>
          </w:p>
        </w:tc>
        <w:tc>
          <w:tcPr>
            <w:tcW w:w="4995" w:type="dxa"/>
            <w:shd w:val="clear" w:color="auto" w:fill="auto"/>
          </w:tcPr>
          <w:p w14:paraId="0D2DFC1D" w14:textId="77777777" w:rsidR="00157798" w:rsidRPr="00CE6F80" w:rsidRDefault="00305E5D" w:rsidP="00CE6F80">
            <w:pPr>
              <w:numPr>
                <w:ilvl w:val="1"/>
                <w:numId w:val="156"/>
              </w:numPr>
              <w:ind w:left="0" w:hanging="2"/>
              <w:rPr>
                <w:rFonts w:ascii="Arial" w:hAnsi="Arial" w:cs="Arial"/>
                <w:sz w:val="24"/>
                <w:szCs w:val="24"/>
              </w:rPr>
            </w:pPr>
            <w:r w:rsidRPr="00CE6F80">
              <w:rPr>
                <w:rFonts w:ascii="Arial" w:hAnsi="Arial" w:cs="Arial"/>
                <w:sz w:val="24"/>
                <w:szCs w:val="24"/>
              </w:rPr>
              <w:t>Emite un aviso a las vicerrectorías académicas.</w:t>
            </w:r>
          </w:p>
        </w:tc>
        <w:tc>
          <w:tcPr>
            <w:tcW w:w="2408" w:type="dxa"/>
            <w:shd w:val="clear" w:color="auto" w:fill="auto"/>
          </w:tcPr>
          <w:p w14:paraId="382D9F5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coordinadora del </w:t>
            </w:r>
            <w:r w:rsidRPr="00CE6F80">
              <w:rPr>
                <w:rFonts w:ascii="Arial" w:hAnsi="Arial" w:cs="Arial"/>
                <w:sz w:val="24"/>
                <w:szCs w:val="24"/>
              </w:rPr>
              <w:lastRenderedPageBreak/>
              <w:t>SIA (proceso automatizado)</w:t>
            </w:r>
          </w:p>
        </w:tc>
      </w:tr>
      <w:tr w:rsidR="002B0D68" w:rsidRPr="00CE6F80" w14:paraId="4016C51E" w14:textId="77777777" w:rsidTr="00CE6F80">
        <w:trPr>
          <w:trHeight w:val="838"/>
        </w:trPr>
        <w:tc>
          <w:tcPr>
            <w:tcW w:w="2520" w:type="dxa"/>
            <w:vMerge/>
            <w:shd w:val="clear" w:color="auto" w:fill="auto"/>
          </w:tcPr>
          <w:p w14:paraId="4B0CA78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F833F88" w14:textId="77777777" w:rsidR="00157798" w:rsidRPr="00CE6F80" w:rsidRDefault="00305E5D" w:rsidP="00CE6F80">
            <w:pPr>
              <w:numPr>
                <w:ilvl w:val="1"/>
                <w:numId w:val="156"/>
              </w:numPr>
              <w:ind w:left="0" w:hanging="2"/>
              <w:rPr>
                <w:rFonts w:ascii="Arial" w:hAnsi="Arial" w:cs="Arial"/>
                <w:sz w:val="24"/>
                <w:szCs w:val="24"/>
              </w:rPr>
            </w:pPr>
            <w:r w:rsidRPr="00CE6F80">
              <w:rPr>
                <w:rFonts w:ascii="Arial" w:hAnsi="Arial" w:cs="Arial"/>
                <w:sz w:val="24"/>
                <w:szCs w:val="24"/>
              </w:rPr>
              <w:t xml:space="preserve">Coordina con la persona subdirectora de la sección regional o vicedecana la selección de la persona evaluadora externa. </w:t>
            </w:r>
          </w:p>
        </w:tc>
        <w:tc>
          <w:tcPr>
            <w:tcW w:w="2408" w:type="dxa"/>
            <w:shd w:val="clear" w:color="auto" w:fill="auto"/>
          </w:tcPr>
          <w:p w14:paraId="2929104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p w14:paraId="2763809D" w14:textId="77777777" w:rsidR="00157798" w:rsidRPr="00CE6F80" w:rsidRDefault="00157798" w:rsidP="00CE6F80">
            <w:pPr>
              <w:ind w:left="0" w:hanging="2"/>
              <w:rPr>
                <w:rFonts w:ascii="Arial" w:hAnsi="Arial" w:cs="Arial"/>
                <w:sz w:val="24"/>
                <w:szCs w:val="24"/>
              </w:rPr>
            </w:pPr>
          </w:p>
          <w:p w14:paraId="2F49DFA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vicedecana o subdirectora de sección regional</w:t>
            </w:r>
          </w:p>
        </w:tc>
      </w:tr>
      <w:tr w:rsidR="002B0D68" w:rsidRPr="00CE6F80" w14:paraId="2669F103" w14:textId="77777777" w:rsidTr="00CE6F80">
        <w:trPr>
          <w:trHeight w:val="838"/>
        </w:trPr>
        <w:tc>
          <w:tcPr>
            <w:tcW w:w="2520" w:type="dxa"/>
            <w:vMerge/>
            <w:shd w:val="clear" w:color="auto" w:fill="auto"/>
          </w:tcPr>
          <w:p w14:paraId="4494DE80"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E289CBC" w14:textId="77777777" w:rsidR="00157798" w:rsidRPr="00CE6F80" w:rsidRDefault="00305E5D" w:rsidP="00CE6F80">
            <w:pPr>
              <w:numPr>
                <w:ilvl w:val="1"/>
                <w:numId w:val="156"/>
              </w:numPr>
              <w:ind w:left="0" w:hanging="2"/>
              <w:rPr>
                <w:rFonts w:ascii="Arial" w:hAnsi="Arial" w:cs="Arial"/>
                <w:sz w:val="24"/>
                <w:szCs w:val="24"/>
              </w:rPr>
            </w:pPr>
            <w:r w:rsidRPr="00CE6F80">
              <w:rPr>
                <w:rFonts w:ascii="Arial" w:hAnsi="Arial" w:cs="Arial"/>
                <w:sz w:val="24"/>
                <w:szCs w:val="24"/>
              </w:rPr>
              <w:t>Realizan la evaluación del programa o proyecto.</w:t>
            </w:r>
          </w:p>
        </w:tc>
        <w:tc>
          <w:tcPr>
            <w:tcW w:w="2408" w:type="dxa"/>
            <w:shd w:val="clear" w:color="auto" w:fill="auto"/>
          </w:tcPr>
          <w:p w14:paraId="17118FA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p w14:paraId="17C175E1" w14:textId="77777777" w:rsidR="00157798" w:rsidRPr="00CE6F80" w:rsidRDefault="00157798" w:rsidP="00CE6F80">
            <w:pPr>
              <w:ind w:left="0" w:hanging="2"/>
              <w:rPr>
                <w:rFonts w:ascii="Arial" w:hAnsi="Arial" w:cs="Arial"/>
                <w:sz w:val="24"/>
                <w:szCs w:val="24"/>
              </w:rPr>
            </w:pPr>
          </w:p>
          <w:p w14:paraId="73D3FBA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evaluadora externa</w:t>
            </w:r>
          </w:p>
        </w:tc>
      </w:tr>
      <w:tr w:rsidR="002B0D68" w:rsidRPr="00CE6F80" w14:paraId="00B1DEA7" w14:textId="77777777" w:rsidTr="00CE6F80">
        <w:trPr>
          <w:trHeight w:val="838"/>
        </w:trPr>
        <w:tc>
          <w:tcPr>
            <w:tcW w:w="2520" w:type="dxa"/>
            <w:vMerge/>
            <w:shd w:val="clear" w:color="auto" w:fill="auto"/>
          </w:tcPr>
          <w:p w14:paraId="494FD48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6995A72" w14:textId="77777777" w:rsidR="00157798" w:rsidRPr="00CE6F80" w:rsidRDefault="00305E5D" w:rsidP="00CE6F80">
            <w:pPr>
              <w:numPr>
                <w:ilvl w:val="1"/>
                <w:numId w:val="156"/>
              </w:numPr>
              <w:ind w:left="0" w:hanging="2"/>
              <w:rPr>
                <w:rFonts w:ascii="Arial" w:hAnsi="Arial" w:cs="Arial"/>
                <w:sz w:val="24"/>
                <w:szCs w:val="24"/>
              </w:rPr>
            </w:pPr>
            <w:r w:rsidRPr="00CE6F80">
              <w:rPr>
                <w:rFonts w:ascii="Arial" w:hAnsi="Arial" w:cs="Arial"/>
                <w:sz w:val="24"/>
                <w:szCs w:val="24"/>
              </w:rPr>
              <w:t>Presenta el dictamen en un plazo máximo de 22 días hábiles.</w:t>
            </w:r>
          </w:p>
        </w:tc>
        <w:tc>
          <w:tcPr>
            <w:tcW w:w="2408" w:type="dxa"/>
            <w:shd w:val="clear" w:color="auto" w:fill="auto"/>
          </w:tcPr>
          <w:p w14:paraId="142F969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tc>
      </w:tr>
      <w:tr w:rsidR="002B0D68" w:rsidRPr="00CE6F80" w14:paraId="7C0CA9AD" w14:textId="77777777" w:rsidTr="00CE6F80">
        <w:trPr>
          <w:trHeight w:val="589"/>
        </w:trPr>
        <w:tc>
          <w:tcPr>
            <w:tcW w:w="2520" w:type="dxa"/>
            <w:vMerge w:val="restart"/>
            <w:shd w:val="clear" w:color="auto" w:fill="auto"/>
          </w:tcPr>
          <w:p w14:paraId="42B7696F" w14:textId="77777777" w:rsidR="00157798" w:rsidRPr="00CE6F80" w:rsidRDefault="00305E5D" w:rsidP="00CE6F80">
            <w:pPr>
              <w:numPr>
                <w:ilvl w:val="0"/>
                <w:numId w:val="85"/>
              </w:numPr>
              <w:ind w:left="0" w:hanging="2"/>
              <w:rPr>
                <w:rFonts w:ascii="Arial" w:hAnsi="Arial" w:cs="Arial"/>
                <w:sz w:val="24"/>
                <w:szCs w:val="24"/>
              </w:rPr>
            </w:pPr>
            <w:r w:rsidRPr="00CE6F80">
              <w:rPr>
                <w:rFonts w:ascii="Arial" w:hAnsi="Arial" w:cs="Arial"/>
                <w:sz w:val="24"/>
                <w:szCs w:val="24"/>
              </w:rPr>
              <w:t>Analiza el dictamen de la propuesta.</w:t>
            </w:r>
          </w:p>
        </w:tc>
        <w:tc>
          <w:tcPr>
            <w:tcW w:w="4995" w:type="dxa"/>
            <w:shd w:val="clear" w:color="auto" w:fill="auto"/>
          </w:tcPr>
          <w:p w14:paraId="1154AD15" w14:textId="77777777" w:rsidR="00157798" w:rsidRPr="00CE6F80" w:rsidRDefault="00305E5D" w:rsidP="00CE6F80">
            <w:pPr>
              <w:numPr>
                <w:ilvl w:val="1"/>
                <w:numId w:val="145"/>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7880B0D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7B6EF4AE" w14:textId="77777777" w:rsidTr="00CE6F80">
        <w:trPr>
          <w:trHeight w:val="600"/>
        </w:trPr>
        <w:tc>
          <w:tcPr>
            <w:tcW w:w="2520" w:type="dxa"/>
            <w:vMerge/>
            <w:shd w:val="clear" w:color="auto" w:fill="auto"/>
          </w:tcPr>
          <w:p w14:paraId="0CD64B03"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4085AA1" w14:textId="77777777" w:rsidR="00157798" w:rsidRPr="00CE6F80" w:rsidRDefault="00305E5D" w:rsidP="00CE6F80">
            <w:pPr>
              <w:numPr>
                <w:ilvl w:val="1"/>
                <w:numId w:val="145"/>
              </w:numPr>
              <w:ind w:left="0" w:hanging="2"/>
              <w:rPr>
                <w:rFonts w:ascii="Arial" w:hAnsi="Arial" w:cs="Arial"/>
                <w:sz w:val="24"/>
                <w:szCs w:val="24"/>
              </w:rPr>
            </w:pPr>
            <w:r w:rsidRPr="00CE6F80">
              <w:rPr>
                <w:rFonts w:ascii="Arial" w:hAnsi="Arial" w:cs="Arial"/>
                <w:sz w:val="24"/>
                <w:szCs w:val="24"/>
              </w:rPr>
              <w:t xml:space="preserve">Analiza el dictamen apoyándose en los mecanismos establecidos en su </w:t>
            </w:r>
            <w:r w:rsidR="00AD5157" w:rsidRPr="00CE6F80">
              <w:rPr>
                <w:rFonts w:ascii="Arial" w:hAnsi="Arial" w:cs="Arial"/>
                <w:sz w:val="24"/>
                <w:szCs w:val="24"/>
              </w:rPr>
              <w:t>IA</w:t>
            </w:r>
            <w:r w:rsidRPr="00CE6F80">
              <w:rPr>
                <w:rFonts w:ascii="Arial" w:hAnsi="Arial" w:cs="Arial"/>
                <w:sz w:val="24"/>
                <w:szCs w:val="24"/>
              </w:rPr>
              <w:t xml:space="preserve"> y procede, según corresponda:</w:t>
            </w:r>
          </w:p>
        </w:tc>
        <w:tc>
          <w:tcPr>
            <w:tcW w:w="2408" w:type="dxa"/>
            <w:shd w:val="clear" w:color="auto" w:fill="auto"/>
          </w:tcPr>
          <w:p w14:paraId="1F89903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E3700A2" w14:textId="77777777" w:rsidTr="00CE6F80">
        <w:trPr>
          <w:trHeight w:val="600"/>
        </w:trPr>
        <w:tc>
          <w:tcPr>
            <w:tcW w:w="2520" w:type="dxa"/>
            <w:vMerge/>
            <w:shd w:val="clear" w:color="auto" w:fill="auto"/>
          </w:tcPr>
          <w:p w14:paraId="6AADC1D3"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6F1BD5B" w14:textId="77777777" w:rsidR="00157798" w:rsidRPr="00CE6F80" w:rsidRDefault="00305E5D" w:rsidP="00CE6F80">
            <w:pPr>
              <w:numPr>
                <w:ilvl w:val="2"/>
                <w:numId w:val="145"/>
              </w:numPr>
              <w:ind w:left="0" w:hanging="2"/>
              <w:rPr>
                <w:rFonts w:ascii="Arial" w:hAnsi="Arial" w:cs="Arial"/>
                <w:sz w:val="24"/>
                <w:szCs w:val="24"/>
              </w:rPr>
            </w:pPr>
            <w:r w:rsidRPr="00CE6F80">
              <w:rPr>
                <w:rFonts w:ascii="Arial" w:hAnsi="Arial" w:cs="Arial"/>
                <w:sz w:val="24"/>
                <w:szCs w:val="24"/>
              </w:rPr>
              <w:t>Entrega la propuesta y el dictamen al consejo de la IA con la recomendación de aprobación, apoyándose en el dictamen cuando es favorable.</w:t>
            </w:r>
          </w:p>
        </w:tc>
        <w:tc>
          <w:tcPr>
            <w:tcW w:w="2408" w:type="dxa"/>
            <w:shd w:val="clear" w:color="auto" w:fill="auto"/>
          </w:tcPr>
          <w:p w14:paraId="22FA0FA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C7653B9" w14:textId="77777777" w:rsidTr="00CE6F80">
        <w:trPr>
          <w:trHeight w:val="600"/>
        </w:trPr>
        <w:tc>
          <w:tcPr>
            <w:tcW w:w="2520" w:type="dxa"/>
            <w:vMerge/>
            <w:shd w:val="clear" w:color="auto" w:fill="auto"/>
          </w:tcPr>
          <w:p w14:paraId="4F2042EF"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3B49CDF" w14:textId="77777777" w:rsidR="00157798" w:rsidRPr="00CE6F80" w:rsidRDefault="00305E5D" w:rsidP="00CE6F80">
            <w:pPr>
              <w:numPr>
                <w:ilvl w:val="2"/>
                <w:numId w:val="145"/>
              </w:numPr>
              <w:ind w:left="0" w:hanging="2"/>
              <w:rPr>
                <w:rFonts w:ascii="Arial" w:hAnsi="Arial" w:cs="Arial"/>
                <w:sz w:val="24"/>
                <w:szCs w:val="24"/>
              </w:rPr>
            </w:pPr>
            <w:r w:rsidRPr="00CE6F80">
              <w:rPr>
                <w:rFonts w:ascii="Arial" w:hAnsi="Arial" w:cs="Arial"/>
                <w:sz w:val="24"/>
                <w:szCs w:val="24"/>
              </w:rPr>
              <w:t xml:space="preserve">Entrega la propuesta y el dictamen al consejo de la IA con la recomendación de </w:t>
            </w:r>
            <w:r w:rsidRPr="00CE6F80">
              <w:rPr>
                <w:rFonts w:ascii="Arial" w:hAnsi="Arial" w:cs="Arial"/>
                <w:sz w:val="24"/>
                <w:szCs w:val="24"/>
              </w:rPr>
              <w:lastRenderedPageBreak/>
              <w:t xml:space="preserve">no aprobación, apoyándose en el dictamen cuando es desfavorable. </w:t>
            </w:r>
          </w:p>
        </w:tc>
        <w:tc>
          <w:tcPr>
            <w:tcW w:w="2408" w:type="dxa"/>
            <w:shd w:val="clear" w:color="auto" w:fill="auto"/>
          </w:tcPr>
          <w:p w14:paraId="62F2ECE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2B0D68" w:rsidRPr="00CE6F80" w14:paraId="722543C9" w14:textId="77777777" w:rsidTr="00CE6F80">
        <w:trPr>
          <w:trHeight w:val="600"/>
        </w:trPr>
        <w:tc>
          <w:tcPr>
            <w:tcW w:w="2520" w:type="dxa"/>
            <w:vMerge/>
            <w:shd w:val="clear" w:color="auto" w:fill="auto"/>
          </w:tcPr>
          <w:p w14:paraId="0276ADD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DF7A51D" w14:textId="77777777" w:rsidR="00157798" w:rsidRPr="00CE6F80" w:rsidRDefault="00305E5D" w:rsidP="00CE6F80">
            <w:pPr>
              <w:numPr>
                <w:ilvl w:val="2"/>
                <w:numId w:val="145"/>
              </w:numPr>
              <w:ind w:left="0" w:hanging="2"/>
              <w:rPr>
                <w:rFonts w:ascii="Arial" w:hAnsi="Arial" w:cs="Arial"/>
                <w:sz w:val="24"/>
                <w:szCs w:val="24"/>
              </w:rPr>
            </w:pPr>
            <w:r w:rsidRPr="00CE6F80">
              <w:rPr>
                <w:rFonts w:ascii="Arial" w:hAnsi="Arial" w:cs="Arial"/>
                <w:sz w:val="24"/>
                <w:szCs w:val="24"/>
              </w:rPr>
              <w:t>Habilita un espacio de retroalimentación con la persona responsable del PPAA, considerando las observaciones del dictamen cuando son subsanables. El proceso de retroalimentación no podrá llevarse a cabo más de dos veces. Se gestiona de la siguiente forma:</w:t>
            </w:r>
          </w:p>
        </w:tc>
        <w:tc>
          <w:tcPr>
            <w:tcW w:w="2408" w:type="dxa"/>
            <w:shd w:val="clear" w:color="auto" w:fill="auto"/>
          </w:tcPr>
          <w:p w14:paraId="4086101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944BA3F" w14:textId="77777777" w:rsidTr="00CE6F80">
        <w:trPr>
          <w:trHeight w:val="600"/>
        </w:trPr>
        <w:tc>
          <w:tcPr>
            <w:tcW w:w="2520" w:type="dxa"/>
            <w:vMerge/>
            <w:shd w:val="clear" w:color="auto" w:fill="auto"/>
          </w:tcPr>
          <w:p w14:paraId="1AA65DA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B6364DF" w14:textId="77777777" w:rsidR="00157798" w:rsidRPr="00CE6F80" w:rsidRDefault="00305E5D" w:rsidP="00CE6F80">
            <w:pPr>
              <w:numPr>
                <w:ilvl w:val="3"/>
                <w:numId w:val="145"/>
              </w:numPr>
              <w:ind w:left="0" w:hanging="2"/>
              <w:rPr>
                <w:rFonts w:ascii="Arial" w:hAnsi="Arial" w:cs="Arial"/>
                <w:sz w:val="24"/>
                <w:szCs w:val="24"/>
              </w:rPr>
            </w:pPr>
            <w:r w:rsidRPr="00CE6F80">
              <w:rPr>
                <w:rFonts w:ascii="Arial" w:hAnsi="Arial" w:cs="Arial"/>
                <w:sz w:val="24"/>
                <w:szCs w:val="24"/>
              </w:rPr>
              <w:t>Cambia el estado de la propuesta a “en formulación”.</w:t>
            </w:r>
          </w:p>
        </w:tc>
        <w:tc>
          <w:tcPr>
            <w:tcW w:w="2408" w:type="dxa"/>
            <w:shd w:val="clear" w:color="auto" w:fill="auto"/>
          </w:tcPr>
          <w:p w14:paraId="2F21A85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1D45733" w14:textId="77777777" w:rsidTr="00CE6F80">
        <w:trPr>
          <w:trHeight w:val="600"/>
        </w:trPr>
        <w:tc>
          <w:tcPr>
            <w:tcW w:w="2520" w:type="dxa"/>
            <w:vMerge/>
            <w:shd w:val="clear" w:color="auto" w:fill="auto"/>
          </w:tcPr>
          <w:p w14:paraId="1CA9E12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C2F359D" w14:textId="77777777" w:rsidR="00157798" w:rsidRPr="00CE6F80" w:rsidRDefault="00305E5D" w:rsidP="00CE6F80">
            <w:pPr>
              <w:numPr>
                <w:ilvl w:val="3"/>
                <w:numId w:val="145"/>
              </w:numPr>
              <w:ind w:left="0" w:hanging="2"/>
              <w:rPr>
                <w:rFonts w:ascii="Arial" w:hAnsi="Arial" w:cs="Arial"/>
                <w:sz w:val="24"/>
                <w:szCs w:val="24"/>
              </w:rPr>
            </w:pPr>
            <w:r w:rsidRPr="00CE6F80">
              <w:rPr>
                <w:rFonts w:ascii="Arial" w:hAnsi="Arial" w:cs="Arial"/>
                <w:sz w:val="24"/>
                <w:szCs w:val="24"/>
              </w:rPr>
              <w:t>Modifica la propuesta, la presenta a través del SIA y justifica la no incorporación de observaciones, cuando corresponda, quedando a consideración de la persona subdirectora o vicedecana de sede o CEG, la aceptación o no aceptación de los argumentos planteados.</w:t>
            </w:r>
          </w:p>
        </w:tc>
        <w:tc>
          <w:tcPr>
            <w:tcW w:w="2408" w:type="dxa"/>
            <w:shd w:val="clear" w:color="auto" w:fill="auto"/>
          </w:tcPr>
          <w:p w14:paraId="7A28947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195851A1" w14:textId="77777777" w:rsidTr="00CE6F80">
        <w:trPr>
          <w:trHeight w:val="825"/>
        </w:trPr>
        <w:tc>
          <w:tcPr>
            <w:tcW w:w="2520" w:type="dxa"/>
            <w:vMerge/>
            <w:shd w:val="clear" w:color="auto" w:fill="auto"/>
          </w:tcPr>
          <w:p w14:paraId="4A21FB65"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4B6308E" w14:textId="77777777" w:rsidR="00157798" w:rsidRPr="00CE6F80" w:rsidRDefault="00305E5D" w:rsidP="00CE6F80">
            <w:pPr>
              <w:numPr>
                <w:ilvl w:val="3"/>
                <w:numId w:val="145"/>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2C71806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BB72F19" w14:textId="77777777" w:rsidTr="00CE6F80">
        <w:trPr>
          <w:trHeight w:val="600"/>
        </w:trPr>
        <w:tc>
          <w:tcPr>
            <w:tcW w:w="2520" w:type="dxa"/>
            <w:vMerge/>
            <w:shd w:val="clear" w:color="auto" w:fill="auto"/>
          </w:tcPr>
          <w:p w14:paraId="6C404F4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A2E1CB3" w14:textId="77777777" w:rsidR="00157798" w:rsidRPr="00CE6F80" w:rsidRDefault="00305E5D" w:rsidP="00CE6F80">
            <w:pPr>
              <w:numPr>
                <w:ilvl w:val="3"/>
                <w:numId w:val="145"/>
              </w:numPr>
              <w:ind w:left="0" w:hanging="2"/>
              <w:rPr>
                <w:rFonts w:ascii="Arial" w:hAnsi="Arial" w:cs="Arial"/>
                <w:sz w:val="24"/>
                <w:szCs w:val="24"/>
              </w:rPr>
            </w:pPr>
            <w:r w:rsidRPr="00CE6F80">
              <w:rPr>
                <w:rFonts w:ascii="Arial" w:hAnsi="Arial" w:cs="Arial"/>
                <w:sz w:val="24"/>
                <w:szCs w:val="24"/>
              </w:rPr>
              <w:t>Verifica la incorporación de las observaciones y gestiona según corresponda:</w:t>
            </w:r>
          </w:p>
        </w:tc>
        <w:tc>
          <w:tcPr>
            <w:tcW w:w="2408" w:type="dxa"/>
            <w:shd w:val="clear" w:color="auto" w:fill="auto"/>
          </w:tcPr>
          <w:p w14:paraId="560FEAF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97DB920" w14:textId="77777777" w:rsidTr="00CE6F80">
        <w:trPr>
          <w:trHeight w:val="600"/>
        </w:trPr>
        <w:tc>
          <w:tcPr>
            <w:tcW w:w="2520" w:type="dxa"/>
            <w:vMerge/>
            <w:shd w:val="clear" w:color="auto" w:fill="auto"/>
          </w:tcPr>
          <w:p w14:paraId="7D96B29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94E22E6" w14:textId="77777777" w:rsidR="00157798" w:rsidRPr="00CE6F80" w:rsidRDefault="00305E5D" w:rsidP="00CE6F80">
            <w:pPr>
              <w:numPr>
                <w:ilvl w:val="4"/>
                <w:numId w:val="145"/>
              </w:numPr>
              <w:ind w:left="0" w:hanging="2"/>
              <w:rPr>
                <w:rFonts w:ascii="Arial" w:hAnsi="Arial" w:cs="Arial"/>
                <w:sz w:val="24"/>
                <w:szCs w:val="24"/>
              </w:rPr>
            </w:pPr>
            <w:r w:rsidRPr="00CE6F80">
              <w:rPr>
                <w:rFonts w:ascii="Arial" w:hAnsi="Arial" w:cs="Arial"/>
                <w:sz w:val="24"/>
                <w:szCs w:val="24"/>
              </w:rPr>
              <w:t>Entrega la propuesta con la recomendación de aprobación al consejo de la IA, cuando las observaciones son atendidas de manera satisfactoria.</w:t>
            </w:r>
          </w:p>
        </w:tc>
        <w:tc>
          <w:tcPr>
            <w:tcW w:w="2408" w:type="dxa"/>
            <w:shd w:val="clear" w:color="auto" w:fill="auto"/>
          </w:tcPr>
          <w:p w14:paraId="659D958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9337CD4" w14:textId="77777777" w:rsidTr="00CE6F80">
        <w:trPr>
          <w:trHeight w:val="600"/>
        </w:trPr>
        <w:tc>
          <w:tcPr>
            <w:tcW w:w="2520" w:type="dxa"/>
            <w:vMerge/>
            <w:shd w:val="clear" w:color="auto" w:fill="auto"/>
          </w:tcPr>
          <w:p w14:paraId="1733E81B"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D5C015E" w14:textId="77777777" w:rsidR="00157798" w:rsidRPr="00CE6F80" w:rsidRDefault="00305E5D" w:rsidP="00CE6F80">
            <w:pPr>
              <w:numPr>
                <w:ilvl w:val="4"/>
                <w:numId w:val="145"/>
              </w:numPr>
              <w:ind w:left="0" w:hanging="2"/>
              <w:rPr>
                <w:rFonts w:ascii="Arial" w:hAnsi="Arial" w:cs="Arial"/>
                <w:sz w:val="24"/>
                <w:szCs w:val="24"/>
              </w:rPr>
            </w:pPr>
            <w:r w:rsidRPr="00CE6F80">
              <w:rPr>
                <w:rFonts w:ascii="Arial" w:hAnsi="Arial" w:cs="Arial"/>
                <w:sz w:val="24"/>
                <w:szCs w:val="24"/>
              </w:rPr>
              <w:t xml:space="preserve">Entrega la propuesta con la recomendación de no aprobación al consejo </w:t>
            </w:r>
            <w:r w:rsidRPr="00CE6F80">
              <w:rPr>
                <w:rFonts w:ascii="Arial" w:hAnsi="Arial" w:cs="Arial"/>
                <w:sz w:val="24"/>
                <w:szCs w:val="24"/>
              </w:rPr>
              <w:lastRenderedPageBreak/>
              <w:t>de la IA, cuando las observaciones no son atendidas de manera satisfactoria.</w:t>
            </w:r>
          </w:p>
        </w:tc>
        <w:tc>
          <w:tcPr>
            <w:tcW w:w="2408" w:type="dxa"/>
            <w:shd w:val="clear" w:color="auto" w:fill="auto"/>
          </w:tcPr>
          <w:p w14:paraId="0DAD376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2B0D68" w:rsidRPr="00CE6F80" w14:paraId="6940C22C" w14:textId="77777777" w:rsidTr="00CE6F80">
        <w:trPr>
          <w:trHeight w:val="600"/>
        </w:trPr>
        <w:tc>
          <w:tcPr>
            <w:tcW w:w="2520" w:type="dxa"/>
            <w:vMerge w:val="restart"/>
            <w:shd w:val="clear" w:color="auto" w:fill="auto"/>
          </w:tcPr>
          <w:p w14:paraId="5748A802" w14:textId="77777777" w:rsidR="00157798" w:rsidRPr="00CE6F80" w:rsidRDefault="00305E5D" w:rsidP="00CE6F80">
            <w:pPr>
              <w:numPr>
                <w:ilvl w:val="0"/>
                <w:numId w:val="85"/>
              </w:numPr>
              <w:ind w:left="0" w:hanging="2"/>
              <w:rPr>
                <w:rFonts w:ascii="Arial" w:hAnsi="Arial" w:cs="Arial"/>
                <w:sz w:val="24"/>
                <w:szCs w:val="24"/>
              </w:rPr>
            </w:pPr>
            <w:r w:rsidRPr="00CE6F80">
              <w:rPr>
                <w:rFonts w:ascii="Arial" w:hAnsi="Arial" w:cs="Arial"/>
                <w:sz w:val="24"/>
                <w:szCs w:val="24"/>
              </w:rPr>
              <w:lastRenderedPageBreak/>
              <w:t>Aprueba o no aprueba la propuesta.</w:t>
            </w:r>
          </w:p>
        </w:tc>
        <w:tc>
          <w:tcPr>
            <w:tcW w:w="4995" w:type="dxa"/>
            <w:shd w:val="clear" w:color="auto" w:fill="auto"/>
          </w:tcPr>
          <w:p w14:paraId="19622A26" w14:textId="77777777" w:rsidR="00157798" w:rsidRPr="00CE6F80" w:rsidRDefault="00305E5D" w:rsidP="00CE6F80">
            <w:pPr>
              <w:numPr>
                <w:ilvl w:val="1"/>
                <w:numId w:val="148"/>
              </w:numPr>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408" w:type="dxa"/>
            <w:shd w:val="clear" w:color="auto" w:fill="auto"/>
          </w:tcPr>
          <w:p w14:paraId="65F7A9F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5E146F8B" w14:textId="77777777" w:rsidTr="00CE6F80">
        <w:trPr>
          <w:trHeight w:val="600"/>
        </w:trPr>
        <w:tc>
          <w:tcPr>
            <w:tcW w:w="2520" w:type="dxa"/>
            <w:vMerge/>
            <w:shd w:val="clear" w:color="auto" w:fill="auto"/>
          </w:tcPr>
          <w:p w14:paraId="7465F077"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5C7074F" w14:textId="77777777" w:rsidR="00157798" w:rsidRPr="00CE6F80" w:rsidRDefault="00305E5D" w:rsidP="00CE6F80">
            <w:pPr>
              <w:numPr>
                <w:ilvl w:val="1"/>
                <w:numId w:val="148"/>
              </w:numPr>
              <w:ind w:left="0" w:hanging="2"/>
              <w:rPr>
                <w:rFonts w:ascii="Arial" w:hAnsi="Arial" w:cs="Arial"/>
                <w:sz w:val="24"/>
                <w:szCs w:val="24"/>
              </w:rPr>
            </w:pPr>
            <w:r w:rsidRPr="00CE6F80">
              <w:rPr>
                <w:rFonts w:ascii="Arial" w:hAnsi="Arial" w:cs="Arial"/>
                <w:sz w:val="24"/>
                <w:szCs w:val="24"/>
              </w:rPr>
              <w:t xml:space="preserve"> Toma el acuerdo según corresponda:</w:t>
            </w:r>
          </w:p>
          <w:p w14:paraId="3F7021C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-Aprobación de la propuesta o</w:t>
            </w:r>
          </w:p>
          <w:p w14:paraId="4BCC1B4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 aprobación de la propuesta</w:t>
            </w:r>
          </w:p>
        </w:tc>
        <w:tc>
          <w:tcPr>
            <w:tcW w:w="2408" w:type="dxa"/>
            <w:shd w:val="clear" w:color="auto" w:fill="auto"/>
          </w:tcPr>
          <w:p w14:paraId="703FE3D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3274482E" w14:textId="77777777" w:rsidTr="00CE6F80">
        <w:trPr>
          <w:trHeight w:val="600"/>
        </w:trPr>
        <w:tc>
          <w:tcPr>
            <w:tcW w:w="2520" w:type="dxa"/>
            <w:vMerge/>
            <w:shd w:val="clear" w:color="auto" w:fill="auto"/>
          </w:tcPr>
          <w:p w14:paraId="5108096D"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C5E83F3" w14:textId="77777777" w:rsidR="00157798" w:rsidRPr="00CE6F80" w:rsidRDefault="00305E5D" w:rsidP="00CE6F80">
            <w:pPr>
              <w:numPr>
                <w:ilvl w:val="1"/>
                <w:numId w:val="148"/>
              </w:numPr>
              <w:ind w:left="0" w:hanging="2"/>
              <w:rPr>
                <w:rFonts w:ascii="Arial" w:hAnsi="Arial" w:cs="Arial"/>
                <w:sz w:val="24"/>
                <w:szCs w:val="24"/>
              </w:rPr>
            </w:pPr>
            <w:r w:rsidRPr="00CE6F80">
              <w:rPr>
                <w:rFonts w:ascii="Arial" w:hAnsi="Arial" w:cs="Arial"/>
                <w:sz w:val="24"/>
                <w:szCs w:val="24"/>
              </w:rPr>
              <w:t>Cambia el estado de la propuesta a “aprobada” o “no aprobada”, según el acuerdo.</w:t>
            </w:r>
          </w:p>
        </w:tc>
        <w:tc>
          <w:tcPr>
            <w:tcW w:w="2408" w:type="dxa"/>
            <w:shd w:val="clear" w:color="auto" w:fill="auto"/>
          </w:tcPr>
          <w:p w14:paraId="10F8C39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39EC729" w14:textId="77777777" w:rsidTr="00CE6F80">
        <w:trPr>
          <w:trHeight w:val="600"/>
        </w:trPr>
        <w:tc>
          <w:tcPr>
            <w:tcW w:w="2520" w:type="dxa"/>
            <w:vMerge/>
            <w:shd w:val="clear" w:color="auto" w:fill="auto"/>
          </w:tcPr>
          <w:p w14:paraId="3201DBC3"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C589385" w14:textId="77777777" w:rsidR="00157798" w:rsidRPr="00CE6F80" w:rsidRDefault="00305E5D" w:rsidP="00CE6F80">
            <w:pPr>
              <w:numPr>
                <w:ilvl w:val="1"/>
                <w:numId w:val="148"/>
              </w:numPr>
              <w:ind w:left="0" w:hanging="2"/>
              <w:rPr>
                <w:rFonts w:ascii="Arial" w:hAnsi="Arial" w:cs="Arial"/>
                <w:sz w:val="24"/>
                <w:szCs w:val="24"/>
              </w:rPr>
            </w:pPr>
            <w:r w:rsidRPr="00CE6F80">
              <w:rPr>
                <w:rFonts w:ascii="Arial" w:hAnsi="Arial" w:cs="Arial"/>
                <w:sz w:val="24"/>
                <w:szCs w:val="24"/>
              </w:rPr>
              <w:t>Envía a refrendo en caso de aprobación en IA adscritas a facultades o centros, a excepción de las actividades académicas para el diseño y rediseño de nuevos planes de estudio.</w:t>
            </w:r>
          </w:p>
        </w:tc>
        <w:tc>
          <w:tcPr>
            <w:tcW w:w="2408" w:type="dxa"/>
            <w:shd w:val="clear" w:color="auto" w:fill="auto"/>
          </w:tcPr>
          <w:p w14:paraId="3D201A5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2CEC550C" w14:textId="77777777" w:rsidTr="00CE6F80">
        <w:trPr>
          <w:trHeight w:val="1216"/>
        </w:trPr>
        <w:tc>
          <w:tcPr>
            <w:tcW w:w="2520" w:type="dxa"/>
            <w:vMerge/>
            <w:shd w:val="clear" w:color="auto" w:fill="auto"/>
          </w:tcPr>
          <w:p w14:paraId="4D4B1DAD"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5BE4F03" w14:textId="77777777" w:rsidR="00157798" w:rsidRPr="00CE6F80" w:rsidRDefault="00305E5D" w:rsidP="00CE6F80">
            <w:pPr>
              <w:numPr>
                <w:ilvl w:val="1"/>
                <w:numId w:val="148"/>
              </w:numPr>
              <w:ind w:left="0" w:hanging="2"/>
              <w:rPr>
                <w:rFonts w:ascii="Arial" w:hAnsi="Arial" w:cs="Arial"/>
                <w:sz w:val="24"/>
                <w:szCs w:val="24"/>
              </w:rPr>
            </w:pPr>
            <w:r w:rsidRPr="00CE6F80">
              <w:rPr>
                <w:rFonts w:ascii="Arial" w:hAnsi="Arial" w:cs="Arial"/>
                <w:sz w:val="24"/>
                <w:szCs w:val="24"/>
              </w:rPr>
              <w:t xml:space="preserve">Asigna los códigos presupuestarios correspondientes a las propuestas aprobadas por los consejos </w:t>
            </w:r>
            <w:r w:rsidR="00937B67" w:rsidRPr="00CE6F80">
              <w:rPr>
                <w:rFonts w:ascii="Arial" w:hAnsi="Arial" w:cs="Arial"/>
                <w:sz w:val="24"/>
                <w:szCs w:val="24"/>
              </w:rPr>
              <w:t>de la</w:t>
            </w:r>
            <w:r w:rsidRPr="00CE6F80">
              <w:rPr>
                <w:rFonts w:ascii="Arial" w:hAnsi="Arial" w:cs="Arial"/>
                <w:sz w:val="24"/>
                <w:szCs w:val="24"/>
              </w:rPr>
              <w:t xml:space="preserve"> sección regional, las sedes regionales y el CEG. </w:t>
            </w:r>
          </w:p>
        </w:tc>
        <w:tc>
          <w:tcPr>
            <w:tcW w:w="2408" w:type="dxa"/>
            <w:shd w:val="clear" w:color="auto" w:fill="auto"/>
          </w:tcPr>
          <w:p w14:paraId="00EA05C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1E1598C3" w14:textId="77777777" w:rsidTr="00CE6F80">
        <w:trPr>
          <w:trHeight w:val="600"/>
        </w:trPr>
        <w:tc>
          <w:tcPr>
            <w:tcW w:w="2520" w:type="dxa"/>
            <w:vMerge w:val="restart"/>
            <w:shd w:val="clear" w:color="auto" w:fill="auto"/>
          </w:tcPr>
          <w:p w14:paraId="01877838" w14:textId="77777777" w:rsidR="00157798" w:rsidRPr="00CE6F80" w:rsidRDefault="00305E5D" w:rsidP="00CE6F80">
            <w:pPr>
              <w:numPr>
                <w:ilvl w:val="0"/>
                <w:numId w:val="85"/>
              </w:numPr>
              <w:ind w:left="0" w:hanging="2"/>
              <w:rPr>
                <w:rFonts w:ascii="Arial" w:hAnsi="Arial" w:cs="Arial"/>
                <w:sz w:val="24"/>
                <w:szCs w:val="24"/>
              </w:rPr>
            </w:pPr>
            <w:r w:rsidRPr="00CE6F80">
              <w:rPr>
                <w:rFonts w:ascii="Arial" w:hAnsi="Arial" w:cs="Arial"/>
                <w:sz w:val="24"/>
                <w:szCs w:val="24"/>
              </w:rPr>
              <w:t>Refrenda o no refrenda la propuesta. Aplica únicamente para facultades o centros que poseen unidades académicas adscritas.</w:t>
            </w:r>
          </w:p>
        </w:tc>
        <w:tc>
          <w:tcPr>
            <w:tcW w:w="4995" w:type="dxa"/>
            <w:shd w:val="clear" w:color="auto" w:fill="auto"/>
          </w:tcPr>
          <w:p w14:paraId="451BA691" w14:textId="77777777" w:rsidR="00157798" w:rsidRPr="00CE6F80" w:rsidRDefault="00305E5D" w:rsidP="00CE6F80">
            <w:pPr>
              <w:numPr>
                <w:ilvl w:val="1"/>
                <w:numId w:val="60"/>
              </w:numPr>
              <w:ind w:left="0" w:hanging="2"/>
              <w:rPr>
                <w:rFonts w:ascii="Arial" w:hAnsi="Arial" w:cs="Arial"/>
                <w:sz w:val="24"/>
                <w:szCs w:val="24"/>
              </w:rPr>
            </w:pPr>
            <w:r w:rsidRPr="00CE6F80">
              <w:rPr>
                <w:rFonts w:ascii="Arial" w:hAnsi="Arial" w:cs="Arial"/>
                <w:sz w:val="24"/>
                <w:szCs w:val="24"/>
              </w:rPr>
              <w:t>Emite un aviso de aprobación de propuesta a la persona vicedecana de facultad o centro.</w:t>
            </w:r>
          </w:p>
        </w:tc>
        <w:tc>
          <w:tcPr>
            <w:tcW w:w="2408" w:type="dxa"/>
            <w:shd w:val="clear" w:color="auto" w:fill="auto"/>
          </w:tcPr>
          <w:p w14:paraId="50D1DCE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EB899C5" w14:textId="77777777" w:rsidTr="00CE6F80">
        <w:trPr>
          <w:trHeight w:val="812"/>
        </w:trPr>
        <w:tc>
          <w:tcPr>
            <w:tcW w:w="2520" w:type="dxa"/>
            <w:vMerge/>
            <w:shd w:val="clear" w:color="auto" w:fill="auto"/>
          </w:tcPr>
          <w:p w14:paraId="3D9245CF"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F8CEF4A" w14:textId="77777777" w:rsidR="00157798" w:rsidRPr="00CE6F80" w:rsidRDefault="00305E5D" w:rsidP="00CE6F80">
            <w:pPr>
              <w:numPr>
                <w:ilvl w:val="1"/>
                <w:numId w:val="60"/>
              </w:numPr>
              <w:ind w:left="0" w:hanging="2"/>
              <w:rPr>
                <w:rFonts w:ascii="Arial" w:hAnsi="Arial" w:cs="Arial"/>
                <w:sz w:val="24"/>
                <w:szCs w:val="24"/>
              </w:rPr>
            </w:pPr>
            <w:r w:rsidRPr="00CE6F80">
              <w:rPr>
                <w:rFonts w:ascii="Arial" w:hAnsi="Arial" w:cs="Arial"/>
                <w:sz w:val="24"/>
                <w:szCs w:val="24"/>
              </w:rPr>
              <w:t>Revisa el cumplimiento de la normativa y presenta el acuerdo de la IA ante el consejo de facultad o centro.</w:t>
            </w:r>
          </w:p>
        </w:tc>
        <w:tc>
          <w:tcPr>
            <w:tcW w:w="2408" w:type="dxa"/>
            <w:shd w:val="clear" w:color="auto" w:fill="auto"/>
          </w:tcPr>
          <w:p w14:paraId="4CC4C29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w:t>
            </w:r>
            <w:r w:rsidR="005366D2" w:rsidRPr="00CE6F80">
              <w:rPr>
                <w:rFonts w:ascii="Arial" w:hAnsi="Arial" w:cs="Arial"/>
                <w:sz w:val="24"/>
                <w:szCs w:val="24"/>
              </w:rPr>
              <w:t xml:space="preserve"> </w:t>
            </w:r>
            <w:r w:rsidRPr="00CE6F80">
              <w:rPr>
                <w:rFonts w:ascii="Arial" w:hAnsi="Arial" w:cs="Arial"/>
                <w:sz w:val="24"/>
                <w:szCs w:val="24"/>
              </w:rPr>
              <w:t>vicedecana</w:t>
            </w:r>
          </w:p>
          <w:p w14:paraId="336A43D2" w14:textId="77777777" w:rsidR="005366D2" w:rsidRPr="00CE6F80" w:rsidRDefault="005366D2" w:rsidP="00CE6F80">
            <w:pPr>
              <w:ind w:left="0" w:hanging="2"/>
              <w:rPr>
                <w:rFonts w:ascii="Arial" w:hAnsi="Arial" w:cs="Arial"/>
                <w:sz w:val="24"/>
                <w:szCs w:val="24"/>
              </w:rPr>
            </w:pPr>
          </w:p>
        </w:tc>
      </w:tr>
      <w:tr w:rsidR="002B0D68" w:rsidRPr="00CE6F80" w14:paraId="760F30BB" w14:textId="77777777" w:rsidTr="00CE6F80">
        <w:trPr>
          <w:trHeight w:val="600"/>
        </w:trPr>
        <w:tc>
          <w:tcPr>
            <w:tcW w:w="2520" w:type="dxa"/>
            <w:vMerge/>
            <w:shd w:val="clear" w:color="auto" w:fill="auto"/>
          </w:tcPr>
          <w:p w14:paraId="5AEFE32C"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FEAE933" w14:textId="77777777" w:rsidR="00157798" w:rsidRPr="00CE6F80" w:rsidRDefault="00305E5D" w:rsidP="00CE6F80">
            <w:pPr>
              <w:numPr>
                <w:ilvl w:val="1"/>
                <w:numId w:val="60"/>
              </w:numPr>
              <w:ind w:left="0" w:hanging="2"/>
              <w:rPr>
                <w:rFonts w:ascii="Arial" w:hAnsi="Arial" w:cs="Arial"/>
                <w:sz w:val="24"/>
                <w:szCs w:val="24"/>
              </w:rPr>
            </w:pPr>
            <w:r w:rsidRPr="00CE6F80">
              <w:rPr>
                <w:rFonts w:ascii="Arial" w:hAnsi="Arial" w:cs="Arial"/>
                <w:sz w:val="24"/>
                <w:szCs w:val="24"/>
              </w:rPr>
              <w:t xml:space="preserve">Analiza la información y define los considerandos que respaldarán el acuerdo. </w:t>
            </w:r>
          </w:p>
          <w:p w14:paraId="320117AE" w14:textId="77777777" w:rsidR="00157798" w:rsidRPr="00CE6F80" w:rsidRDefault="00157798" w:rsidP="00CE6F80">
            <w:pPr>
              <w:ind w:left="0" w:hanging="2"/>
              <w:rPr>
                <w:rFonts w:ascii="Arial" w:hAnsi="Arial" w:cs="Arial"/>
                <w:sz w:val="24"/>
                <w:szCs w:val="24"/>
              </w:rPr>
            </w:pPr>
          </w:p>
        </w:tc>
        <w:tc>
          <w:tcPr>
            <w:tcW w:w="2408" w:type="dxa"/>
            <w:shd w:val="clear" w:color="auto" w:fill="auto"/>
          </w:tcPr>
          <w:p w14:paraId="6EF632F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facultad o centro</w:t>
            </w:r>
          </w:p>
        </w:tc>
      </w:tr>
      <w:tr w:rsidR="002B0D68" w:rsidRPr="00CE6F80" w14:paraId="08573684" w14:textId="77777777" w:rsidTr="00CE6F80">
        <w:trPr>
          <w:trHeight w:val="600"/>
        </w:trPr>
        <w:tc>
          <w:tcPr>
            <w:tcW w:w="2520" w:type="dxa"/>
            <w:vMerge/>
            <w:shd w:val="clear" w:color="auto" w:fill="auto"/>
          </w:tcPr>
          <w:p w14:paraId="3FCD7CE1"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93CA2D2" w14:textId="77777777" w:rsidR="00157798" w:rsidRPr="00CE6F80" w:rsidRDefault="00305E5D" w:rsidP="00CE6F80">
            <w:pPr>
              <w:numPr>
                <w:ilvl w:val="1"/>
                <w:numId w:val="60"/>
              </w:numPr>
              <w:ind w:left="0" w:hanging="2"/>
              <w:rPr>
                <w:rFonts w:ascii="Arial" w:hAnsi="Arial" w:cs="Arial"/>
                <w:sz w:val="24"/>
                <w:szCs w:val="24"/>
              </w:rPr>
            </w:pPr>
            <w:r w:rsidRPr="00CE6F80">
              <w:rPr>
                <w:rFonts w:ascii="Arial" w:hAnsi="Arial" w:cs="Arial"/>
                <w:sz w:val="24"/>
                <w:szCs w:val="24"/>
              </w:rPr>
              <w:t xml:space="preserve"> Toma el acuerdo según corresponda:</w:t>
            </w:r>
          </w:p>
          <w:p w14:paraId="363F3F63" w14:textId="77777777" w:rsidR="00157798" w:rsidRPr="00CE6F80" w:rsidRDefault="00157798" w:rsidP="00CE6F80">
            <w:pPr>
              <w:ind w:left="0" w:hanging="2"/>
              <w:rPr>
                <w:rFonts w:ascii="Arial" w:hAnsi="Arial" w:cs="Arial"/>
                <w:sz w:val="24"/>
                <w:szCs w:val="24"/>
              </w:rPr>
            </w:pPr>
          </w:p>
          <w:p w14:paraId="336F7E6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-Refrenda el acuerdo de aprobación</w:t>
            </w:r>
          </w:p>
          <w:p w14:paraId="5751DDAF" w14:textId="77777777" w:rsidR="00157798" w:rsidRPr="00CE6F80" w:rsidRDefault="00157798" w:rsidP="00CE6F80">
            <w:pPr>
              <w:ind w:left="0" w:hanging="2"/>
              <w:rPr>
                <w:rFonts w:ascii="Arial" w:hAnsi="Arial" w:cs="Arial"/>
                <w:sz w:val="24"/>
                <w:szCs w:val="24"/>
              </w:rPr>
            </w:pPr>
          </w:p>
          <w:p w14:paraId="7AB2645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 refrenda el acuerdo de aprobación</w:t>
            </w:r>
          </w:p>
        </w:tc>
        <w:tc>
          <w:tcPr>
            <w:tcW w:w="2408" w:type="dxa"/>
            <w:shd w:val="clear" w:color="auto" w:fill="auto"/>
          </w:tcPr>
          <w:p w14:paraId="28C0D27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Consejo de facultad o centro</w:t>
            </w:r>
          </w:p>
        </w:tc>
      </w:tr>
      <w:tr w:rsidR="002B0D68" w:rsidRPr="00CE6F80" w14:paraId="389411F3" w14:textId="77777777" w:rsidTr="00CE6F80">
        <w:trPr>
          <w:trHeight w:val="600"/>
        </w:trPr>
        <w:tc>
          <w:tcPr>
            <w:tcW w:w="2520" w:type="dxa"/>
            <w:vMerge/>
            <w:shd w:val="clear" w:color="auto" w:fill="auto"/>
          </w:tcPr>
          <w:p w14:paraId="14D30F2B"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FF99459" w14:textId="77777777" w:rsidR="00157798" w:rsidRPr="00CE6F80" w:rsidRDefault="00305E5D" w:rsidP="00CE6F80">
            <w:pPr>
              <w:numPr>
                <w:ilvl w:val="1"/>
                <w:numId w:val="60"/>
              </w:numPr>
              <w:ind w:left="0" w:hanging="2"/>
              <w:rPr>
                <w:rFonts w:ascii="Arial" w:hAnsi="Arial" w:cs="Arial"/>
                <w:sz w:val="24"/>
                <w:szCs w:val="24"/>
              </w:rPr>
            </w:pPr>
            <w:r w:rsidRPr="00CE6F80">
              <w:rPr>
                <w:rFonts w:ascii="Arial" w:hAnsi="Arial" w:cs="Arial"/>
                <w:sz w:val="24"/>
                <w:szCs w:val="24"/>
              </w:rPr>
              <w:t xml:space="preserve">Cambia el estado de la propuesta a “refrendada” o “no refrendada”, según el acuerdo. </w:t>
            </w:r>
          </w:p>
        </w:tc>
        <w:tc>
          <w:tcPr>
            <w:tcW w:w="2408" w:type="dxa"/>
            <w:shd w:val="clear" w:color="auto" w:fill="auto"/>
          </w:tcPr>
          <w:p w14:paraId="24BD0F3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vicedecana </w:t>
            </w:r>
          </w:p>
          <w:p w14:paraId="03FDBEF9" w14:textId="77777777" w:rsidR="00157798" w:rsidRPr="00CE6F80" w:rsidRDefault="00157798" w:rsidP="00CE6F80">
            <w:pPr>
              <w:ind w:left="0" w:hanging="2"/>
              <w:rPr>
                <w:rFonts w:ascii="Arial" w:hAnsi="Arial" w:cs="Arial"/>
                <w:sz w:val="24"/>
                <w:szCs w:val="24"/>
              </w:rPr>
            </w:pPr>
          </w:p>
        </w:tc>
      </w:tr>
      <w:tr w:rsidR="002B0D68" w:rsidRPr="00CE6F80" w14:paraId="43C9984D" w14:textId="77777777" w:rsidTr="00CE6F80">
        <w:trPr>
          <w:trHeight w:val="600"/>
        </w:trPr>
        <w:tc>
          <w:tcPr>
            <w:tcW w:w="2520" w:type="dxa"/>
            <w:vMerge/>
            <w:shd w:val="clear" w:color="auto" w:fill="auto"/>
          </w:tcPr>
          <w:p w14:paraId="238179A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9250ED4" w14:textId="77777777" w:rsidR="00157798" w:rsidRPr="00CE6F80" w:rsidRDefault="00305E5D" w:rsidP="00CE6F80">
            <w:pPr>
              <w:numPr>
                <w:ilvl w:val="1"/>
                <w:numId w:val="60"/>
              </w:numPr>
              <w:ind w:left="0" w:hanging="2"/>
              <w:rPr>
                <w:rFonts w:ascii="Arial" w:hAnsi="Arial" w:cs="Arial"/>
                <w:sz w:val="24"/>
                <w:szCs w:val="24"/>
              </w:rPr>
            </w:pPr>
            <w:r w:rsidRPr="00CE6F80">
              <w:rPr>
                <w:rFonts w:ascii="Arial" w:hAnsi="Arial" w:cs="Arial"/>
                <w:sz w:val="24"/>
                <w:szCs w:val="24"/>
              </w:rPr>
              <w:t>Realiza la asignación de los códigos presupuestarios correspondientes, cuando corresponda.</w:t>
            </w:r>
          </w:p>
        </w:tc>
        <w:tc>
          <w:tcPr>
            <w:tcW w:w="2408" w:type="dxa"/>
            <w:shd w:val="clear" w:color="auto" w:fill="auto"/>
          </w:tcPr>
          <w:p w14:paraId="5DB6AAF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48B08D3E" w14:textId="77777777" w:rsidTr="00CE6F80">
        <w:trPr>
          <w:trHeight w:val="600"/>
        </w:trPr>
        <w:tc>
          <w:tcPr>
            <w:tcW w:w="2520" w:type="dxa"/>
            <w:vMerge w:val="restart"/>
            <w:shd w:val="clear" w:color="auto" w:fill="auto"/>
          </w:tcPr>
          <w:p w14:paraId="27E4A242"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Solicita la modificación, prórroga o suspensión temporal de PPAA en ejecución.</w:t>
            </w:r>
          </w:p>
        </w:tc>
        <w:tc>
          <w:tcPr>
            <w:tcW w:w="4995" w:type="dxa"/>
            <w:shd w:val="clear" w:color="auto" w:fill="auto"/>
          </w:tcPr>
          <w:p w14:paraId="0931811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7.1 Coordina con el equipo ejecutor los términos de la solicitud </w:t>
            </w:r>
            <w:r w:rsidR="00F40049" w:rsidRPr="00CE6F80">
              <w:rPr>
                <w:rFonts w:ascii="Arial" w:hAnsi="Arial" w:cs="Arial"/>
                <w:sz w:val="24"/>
                <w:szCs w:val="24"/>
              </w:rPr>
              <w:t>de modificación</w:t>
            </w:r>
            <w:r w:rsidRPr="00CE6F80">
              <w:rPr>
                <w:rFonts w:ascii="Arial" w:hAnsi="Arial" w:cs="Arial"/>
                <w:sz w:val="24"/>
                <w:szCs w:val="24"/>
              </w:rPr>
              <w:t>, prórroga del PPAA, prórroga del informe final o suspensión temporal.</w:t>
            </w:r>
          </w:p>
          <w:p w14:paraId="4B3305C8" w14:textId="77777777" w:rsidR="00157798" w:rsidRPr="00CE6F80" w:rsidRDefault="00157798" w:rsidP="00CE6F80">
            <w:pPr>
              <w:ind w:left="0" w:hanging="2"/>
              <w:rPr>
                <w:rFonts w:ascii="Arial" w:hAnsi="Arial" w:cs="Arial"/>
                <w:sz w:val="24"/>
                <w:szCs w:val="24"/>
              </w:rPr>
            </w:pPr>
          </w:p>
        </w:tc>
        <w:tc>
          <w:tcPr>
            <w:tcW w:w="2408" w:type="dxa"/>
            <w:shd w:val="clear" w:color="auto" w:fill="auto"/>
          </w:tcPr>
          <w:p w14:paraId="7F71B81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 del PPAA</w:t>
            </w:r>
          </w:p>
        </w:tc>
      </w:tr>
      <w:tr w:rsidR="002B0D68" w:rsidRPr="00CE6F80" w14:paraId="7619C50D" w14:textId="77777777" w:rsidTr="00CE6F80">
        <w:trPr>
          <w:trHeight w:val="600"/>
        </w:trPr>
        <w:tc>
          <w:tcPr>
            <w:tcW w:w="2520" w:type="dxa"/>
            <w:vMerge/>
            <w:shd w:val="clear" w:color="auto" w:fill="auto"/>
          </w:tcPr>
          <w:p w14:paraId="38276E99" w14:textId="77777777" w:rsidR="00157798" w:rsidRPr="00CE6F80" w:rsidRDefault="00157798" w:rsidP="00CE6F80">
            <w:pPr>
              <w:ind w:left="0" w:hanging="2"/>
              <w:rPr>
                <w:rFonts w:ascii="Arial" w:hAnsi="Arial" w:cs="Arial"/>
                <w:sz w:val="24"/>
                <w:szCs w:val="24"/>
              </w:rPr>
            </w:pPr>
          </w:p>
        </w:tc>
        <w:tc>
          <w:tcPr>
            <w:tcW w:w="4995" w:type="dxa"/>
            <w:shd w:val="clear" w:color="auto" w:fill="auto"/>
          </w:tcPr>
          <w:p w14:paraId="5BCAACB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7.2 Elabora en el SIA la solicitud </w:t>
            </w:r>
            <w:r w:rsidR="00F40049" w:rsidRPr="00CE6F80">
              <w:rPr>
                <w:rFonts w:ascii="Arial" w:hAnsi="Arial" w:cs="Arial"/>
                <w:sz w:val="24"/>
                <w:szCs w:val="24"/>
              </w:rPr>
              <w:t>de modificación</w:t>
            </w:r>
            <w:r w:rsidRPr="00CE6F80">
              <w:rPr>
                <w:rFonts w:ascii="Arial" w:hAnsi="Arial" w:cs="Arial"/>
                <w:sz w:val="24"/>
                <w:szCs w:val="24"/>
              </w:rPr>
              <w:t>, prórroga del PPAA, prórroga del informe final o suspensión temporal. Para el caso de suspensión temporal incluyen un informe técnico de lo actuado, según lo establecido en los artículos 39 y 40 del Reglamento de Gestión de PPAA.</w:t>
            </w:r>
          </w:p>
        </w:tc>
        <w:tc>
          <w:tcPr>
            <w:tcW w:w="2408" w:type="dxa"/>
            <w:shd w:val="clear" w:color="auto" w:fill="auto"/>
          </w:tcPr>
          <w:p w14:paraId="0950A6C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 del PPAA</w:t>
            </w:r>
          </w:p>
        </w:tc>
      </w:tr>
      <w:tr w:rsidR="002B0D68" w:rsidRPr="00CE6F80" w14:paraId="0CD64F3E" w14:textId="77777777" w:rsidTr="00CE6F80">
        <w:trPr>
          <w:trHeight w:val="600"/>
        </w:trPr>
        <w:tc>
          <w:tcPr>
            <w:tcW w:w="2520" w:type="dxa"/>
            <w:vMerge/>
            <w:shd w:val="clear" w:color="auto" w:fill="auto"/>
          </w:tcPr>
          <w:p w14:paraId="55A9717E" w14:textId="77777777" w:rsidR="00157798" w:rsidRPr="00CE6F80" w:rsidRDefault="00157798" w:rsidP="00CE6F80">
            <w:pPr>
              <w:widowControl w:val="0"/>
              <w:ind w:left="0" w:hanging="2"/>
              <w:rPr>
                <w:rFonts w:ascii="Arial" w:hAnsi="Arial" w:cs="Arial"/>
                <w:sz w:val="24"/>
                <w:szCs w:val="24"/>
              </w:rPr>
            </w:pPr>
          </w:p>
        </w:tc>
        <w:tc>
          <w:tcPr>
            <w:tcW w:w="4995" w:type="dxa"/>
            <w:shd w:val="clear" w:color="auto" w:fill="auto"/>
          </w:tcPr>
          <w:p w14:paraId="6073CCA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7.3 Presenta la solicitud de cambio a través del SIA</w:t>
            </w:r>
          </w:p>
        </w:tc>
        <w:tc>
          <w:tcPr>
            <w:tcW w:w="2408" w:type="dxa"/>
            <w:shd w:val="clear" w:color="auto" w:fill="auto"/>
          </w:tcPr>
          <w:p w14:paraId="557F39B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 del PPAA</w:t>
            </w:r>
          </w:p>
        </w:tc>
      </w:tr>
      <w:tr w:rsidR="002B0D68" w:rsidRPr="00CE6F80" w14:paraId="7612B7EA" w14:textId="77777777" w:rsidTr="00CE6F80">
        <w:trPr>
          <w:trHeight w:val="600"/>
        </w:trPr>
        <w:tc>
          <w:tcPr>
            <w:tcW w:w="2520" w:type="dxa"/>
            <w:vMerge w:val="restart"/>
            <w:shd w:val="clear" w:color="auto" w:fill="auto"/>
          </w:tcPr>
          <w:p w14:paraId="14AAB99E"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Revisa la solicitud de modificación, prórroga o suspensión temporal de forma preliminar.</w:t>
            </w:r>
          </w:p>
        </w:tc>
        <w:tc>
          <w:tcPr>
            <w:tcW w:w="4995" w:type="dxa"/>
            <w:shd w:val="clear" w:color="auto" w:fill="auto"/>
          </w:tcPr>
          <w:p w14:paraId="749FAFCC" w14:textId="77777777" w:rsidR="00157798" w:rsidRPr="00CE6F80" w:rsidRDefault="00305E5D" w:rsidP="00CE6F80">
            <w:pPr>
              <w:numPr>
                <w:ilvl w:val="1"/>
                <w:numId w:val="157"/>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2D28174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4D273458" w14:textId="77777777" w:rsidTr="00CE6F80">
        <w:trPr>
          <w:trHeight w:val="600"/>
        </w:trPr>
        <w:tc>
          <w:tcPr>
            <w:tcW w:w="2520" w:type="dxa"/>
            <w:vMerge/>
            <w:shd w:val="clear" w:color="auto" w:fill="auto"/>
          </w:tcPr>
          <w:p w14:paraId="47268F2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D4DE066" w14:textId="77777777" w:rsidR="00157798" w:rsidRPr="00CE6F80" w:rsidRDefault="00305E5D" w:rsidP="00CE6F80">
            <w:pPr>
              <w:numPr>
                <w:ilvl w:val="1"/>
                <w:numId w:val="157"/>
              </w:numPr>
              <w:ind w:left="0" w:hanging="2"/>
              <w:rPr>
                <w:rFonts w:ascii="Arial" w:hAnsi="Arial" w:cs="Arial"/>
                <w:sz w:val="24"/>
                <w:szCs w:val="24"/>
              </w:rPr>
            </w:pPr>
            <w:r w:rsidRPr="00CE6F80">
              <w:rPr>
                <w:rFonts w:ascii="Arial" w:hAnsi="Arial" w:cs="Arial"/>
                <w:sz w:val="24"/>
                <w:szCs w:val="24"/>
              </w:rPr>
              <w:t xml:space="preserve">Revisa la solicitud con el fin de garantizar el cumplimiento </w:t>
            </w:r>
            <w:r w:rsidR="00F40049" w:rsidRPr="00CE6F80">
              <w:rPr>
                <w:rFonts w:ascii="Arial" w:hAnsi="Arial" w:cs="Arial"/>
                <w:sz w:val="24"/>
                <w:szCs w:val="24"/>
              </w:rPr>
              <w:t>normativo y</w:t>
            </w:r>
            <w:r w:rsidRPr="00CE6F80">
              <w:rPr>
                <w:rFonts w:ascii="Arial" w:hAnsi="Arial" w:cs="Arial"/>
                <w:sz w:val="24"/>
                <w:szCs w:val="24"/>
              </w:rPr>
              <w:t xml:space="preserve"> el de otras disposiciones de la IA.</w:t>
            </w:r>
          </w:p>
        </w:tc>
        <w:tc>
          <w:tcPr>
            <w:tcW w:w="2408" w:type="dxa"/>
            <w:shd w:val="clear" w:color="auto" w:fill="auto"/>
          </w:tcPr>
          <w:p w14:paraId="1FA662C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BEE1004" w14:textId="77777777" w:rsidTr="00CE6F80">
        <w:trPr>
          <w:trHeight w:val="564"/>
        </w:trPr>
        <w:tc>
          <w:tcPr>
            <w:tcW w:w="2520" w:type="dxa"/>
            <w:vMerge/>
            <w:shd w:val="clear" w:color="auto" w:fill="auto"/>
          </w:tcPr>
          <w:p w14:paraId="740FF09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28D4B17" w14:textId="77777777" w:rsidR="00157798" w:rsidRPr="00CE6F80" w:rsidRDefault="00305E5D" w:rsidP="00CE6F80">
            <w:pPr>
              <w:numPr>
                <w:ilvl w:val="1"/>
                <w:numId w:val="157"/>
              </w:numPr>
              <w:ind w:left="0" w:hanging="2"/>
              <w:rPr>
                <w:rFonts w:ascii="Arial" w:hAnsi="Arial" w:cs="Arial"/>
                <w:sz w:val="24"/>
                <w:szCs w:val="24"/>
              </w:rPr>
            </w:pPr>
            <w:r w:rsidRPr="00CE6F80">
              <w:rPr>
                <w:rFonts w:ascii="Arial" w:hAnsi="Arial" w:cs="Arial"/>
                <w:sz w:val="24"/>
                <w:szCs w:val="24"/>
              </w:rPr>
              <w:t>Incluye las observaciones de la revisión en el SIA y gestiona según corresponda:</w:t>
            </w:r>
          </w:p>
        </w:tc>
        <w:tc>
          <w:tcPr>
            <w:tcW w:w="2408" w:type="dxa"/>
            <w:shd w:val="clear" w:color="auto" w:fill="auto"/>
          </w:tcPr>
          <w:p w14:paraId="2186656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9CBD172" w14:textId="77777777" w:rsidTr="00CE6F80">
        <w:trPr>
          <w:trHeight w:val="564"/>
        </w:trPr>
        <w:tc>
          <w:tcPr>
            <w:tcW w:w="2520" w:type="dxa"/>
            <w:vMerge/>
            <w:shd w:val="clear" w:color="auto" w:fill="auto"/>
          </w:tcPr>
          <w:p w14:paraId="36E9483D"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E851D62" w14:textId="77777777" w:rsidR="00157798" w:rsidRPr="00CE6F80" w:rsidRDefault="00305E5D" w:rsidP="00CE6F80">
            <w:pPr>
              <w:numPr>
                <w:ilvl w:val="2"/>
                <w:numId w:val="157"/>
              </w:numPr>
              <w:ind w:left="0" w:hanging="2"/>
              <w:rPr>
                <w:rFonts w:ascii="Arial" w:hAnsi="Arial" w:cs="Arial"/>
                <w:sz w:val="24"/>
                <w:szCs w:val="24"/>
              </w:rPr>
            </w:pPr>
            <w:r w:rsidRPr="00CE6F80">
              <w:rPr>
                <w:rFonts w:ascii="Arial" w:hAnsi="Arial" w:cs="Arial"/>
                <w:sz w:val="24"/>
                <w:szCs w:val="24"/>
              </w:rPr>
              <w:t xml:space="preserve">Entrega la solicitud ante el consejo de la IA, cuando cumple con lo establecido en la </w:t>
            </w:r>
            <w:r w:rsidR="00F40049" w:rsidRPr="00CE6F80">
              <w:rPr>
                <w:rFonts w:ascii="Arial" w:hAnsi="Arial" w:cs="Arial"/>
                <w:sz w:val="24"/>
                <w:szCs w:val="24"/>
              </w:rPr>
              <w:t>normativa y</w:t>
            </w:r>
            <w:r w:rsidRPr="00CE6F80">
              <w:rPr>
                <w:rFonts w:ascii="Arial" w:hAnsi="Arial" w:cs="Arial"/>
                <w:sz w:val="24"/>
                <w:szCs w:val="24"/>
              </w:rPr>
              <w:t xml:space="preserve"> en otras disposiciones de la IA.</w:t>
            </w:r>
          </w:p>
        </w:tc>
        <w:tc>
          <w:tcPr>
            <w:tcW w:w="2408" w:type="dxa"/>
            <w:shd w:val="clear" w:color="auto" w:fill="auto"/>
          </w:tcPr>
          <w:p w14:paraId="43C50E8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25B4AE9" w14:textId="77777777" w:rsidTr="00CE6F80">
        <w:trPr>
          <w:trHeight w:val="564"/>
        </w:trPr>
        <w:tc>
          <w:tcPr>
            <w:tcW w:w="2520" w:type="dxa"/>
            <w:vMerge/>
            <w:shd w:val="clear" w:color="auto" w:fill="auto"/>
          </w:tcPr>
          <w:p w14:paraId="1B2EF24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3119556" w14:textId="77777777" w:rsidR="00157798" w:rsidRPr="00CE6F80" w:rsidRDefault="00305E5D" w:rsidP="00CE6F80">
            <w:pPr>
              <w:numPr>
                <w:ilvl w:val="2"/>
                <w:numId w:val="157"/>
              </w:numPr>
              <w:ind w:left="0" w:hanging="2"/>
              <w:rPr>
                <w:rFonts w:ascii="Arial" w:hAnsi="Arial" w:cs="Arial"/>
                <w:sz w:val="24"/>
                <w:szCs w:val="24"/>
              </w:rPr>
            </w:pPr>
            <w:r w:rsidRPr="00CE6F80">
              <w:rPr>
                <w:rFonts w:ascii="Arial" w:hAnsi="Arial" w:cs="Arial"/>
                <w:sz w:val="24"/>
                <w:szCs w:val="24"/>
              </w:rPr>
              <w:t xml:space="preserve">Elabora en el SIA un oficio recomendando la no aprobación de la solicitud de modificación ante el consejo de la IA, cuando no cumple con lo establecido en la normativa y en otras disposiciones de la IA. </w:t>
            </w:r>
          </w:p>
          <w:p w14:paraId="049AF4A3" w14:textId="77777777" w:rsidR="00157798" w:rsidRPr="00CE6F80" w:rsidRDefault="00157798" w:rsidP="00CE6F80">
            <w:pPr>
              <w:ind w:left="0" w:hanging="2"/>
              <w:rPr>
                <w:rFonts w:ascii="Arial" w:hAnsi="Arial" w:cs="Arial"/>
                <w:sz w:val="24"/>
                <w:szCs w:val="24"/>
              </w:rPr>
            </w:pPr>
          </w:p>
          <w:p w14:paraId="47A7D66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p w14:paraId="0CD7ED75" w14:textId="77777777" w:rsidR="00157798" w:rsidRPr="00CE6F80" w:rsidRDefault="00157798" w:rsidP="00CE6F80">
            <w:pPr>
              <w:ind w:left="0" w:hanging="2"/>
              <w:rPr>
                <w:rFonts w:ascii="Arial" w:hAnsi="Arial" w:cs="Arial"/>
                <w:sz w:val="24"/>
                <w:szCs w:val="24"/>
              </w:rPr>
            </w:pPr>
          </w:p>
        </w:tc>
        <w:tc>
          <w:tcPr>
            <w:tcW w:w="2408" w:type="dxa"/>
            <w:shd w:val="clear" w:color="auto" w:fill="auto"/>
          </w:tcPr>
          <w:p w14:paraId="52BD470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45958C7" w14:textId="77777777" w:rsidTr="00CE6F80">
        <w:trPr>
          <w:trHeight w:val="618"/>
        </w:trPr>
        <w:tc>
          <w:tcPr>
            <w:tcW w:w="2520" w:type="dxa"/>
            <w:vMerge/>
            <w:shd w:val="clear" w:color="auto" w:fill="auto"/>
          </w:tcPr>
          <w:p w14:paraId="4355A54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7B2B6CA" w14:textId="77777777" w:rsidR="00157798" w:rsidRPr="00CE6F80" w:rsidRDefault="00305E5D" w:rsidP="00CE6F80">
            <w:pPr>
              <w:numPr>
                <w:ilvl w:val="2"/>
                <w:numId w:val="157"/>
              </w:numPr>
              <w:ind w:left="0" w:hanging="2"/>
              <w:rPr>
                <w:rFonts w:ascii="Arial" w:hAnsi="Arial" w:cs="Arial"/>
                <w:sz w:val="24"/>
                <w:szCs w:val="24"/>
              </w:rPr>
            </w:pPr>
            <w:r w:rsidRPr="00CE6F80">
              <w:rPr>
                <w:rFonts w:ascii="Arial" w:hAnsi="Arial" w:cs="Arial"/>
                <w:sz w:val="24"/>
                <w:szCs w:val="24"/>
              </w:rPr>
              <w:t xml:space="preserve">Habilita un espacio de retroalimentación con la persona académica responsable del PPAA, cuando hay incumplimiento subsanable </w:t>
            </w:r>
            <w:r w:rsidR="00DE20BA" w:rsidRPr="00CE6F80">
              <w:rPr>
                <w:rFonts w:ascii="Arial" w:hAnsi="Arial" w:cs="Arial"/>
                <w:sz w:val="24"/>
                <w:szCs w:val="24"/>
              </w:rPr>
              <w:t>de lo</w:t>
            </w:r>
            <w:r w:rsidRPr="00CE6F80">
              <w:rPr>
                <w:rFonts w:ascii="Arial" w:hAnsi="Arial" w:cs="Arial"/>
                <w:sz w:val="24"/>
                <w:szCs w:val="24"/>
              </w:rPr>
              <w:t xml:space="preserve">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408" w:type="dxa"/>
            <w:shd w:val="clear" w:color="auto" w:fill="auto"/>
          </w:tcPr>
          <w:p w14:paraId="2E1B31F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75C4ACF" w14:textId="77777777" w:rsidTr="00CE6F80">
        <w:trPr>
          <w:trHeight w:val="618"/>
        </w:trPr>
        <w:tc>
          <w:tcPr>
            <w:tcW w:w="2520" w:type="dxa"/>
            <w:vMerge/>
            <w:shd w:val="clear" w:color="auto" w:fill="auto"/>
          </w:tcPr>
          <w:p w14:paraId="52AFA807"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7CDF74D" w14:textId="77777777" w:rsidR="00157798" w:rsidRPr="00CE6F80" w:rsidRDefault="00305E5D" w:rsidP="00CE6F80">
            <w:pPr>
              <w:numPr>
                <w:ilvl w:val="3"/>
                <w:numId w:val="157"/>
              </w:numPr>
              <w:ind w:left="0" w:hanging="2"/>
              <w:rPr>
                <w:rFonts w:ascii="Arial" w:hAnsi="Arial" w:cs="Arial"/>
                <w:sz w:val="24"/>
                <w:szCs w:val="24"/>
              </w:rPr>
            </w:pPr>
            <w:r w:rsidRPr="00CE6F80">
              <w:rPr>
                <w:rFonts w:ascii="Arial" w:hAnsi="Arial" w:cs="Arial"/>
                <w:sz w:val="24"/>
                <w:szCs w:val="24"/>
              </w:rPr>
              <w:t>Cambia el estado de la solicitud a “en formulación”.</w:t>
            </w:r>
          </w:p>
        </w:tc>
        <w:tc>
          <w:tcPr>
            <w:tcW w:w="2408" w:type="dxa"/>
            <w:shd w:val="clear" w:color="auto" w:fill="auto"/>
          </w:tcPr>
          <w:p w14:paraId="739507E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82E4233" w14:textId="77777777" w:rsidTr="00CE6F80">
        <w:trPr>
          <w:trHeight w:val="618"/>
        </w:trPr>
        <w:tc>
          <w:tcPr>
            <w:tcW w:w="2520" w:type="dxa"/>
            <w:vMerge/>
            <w:shd w:val="clear" w:color="auto" w:fill="auto"/>
          </w:tcPr>
          <w:p w14:paraId="6AAEBBA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C61779E" w14:textId="77777777" w:rsidR="00157798" w:rsidRPr="00CE6F80" w:rsidRDefault="00305E5D" w:rsidP="00CE6F80">
            <w:pPr>
              <w:numPr>
                <w:ilvl w:val="3"/>
                <w:numId w:val="157"/>
              </w:numPr>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408" w:type="dxa"/>
            <w:shd w:val="clear" w:color="auto" w:fill="auto"/>
          </w:tcPr>
          <w:p w14:paraId="5236B79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participantes del PPAA</w:t>
            </w:r>
          </w:p>
        </w:tc>
      </w:tr>
      <w:tr w:rsidR="002B0D68" w:rsidRPr="00CE6F80" w14:paraId="0A6F76C4" w14:textId="77777777" w:rsidTr="00CE6F80">
        <w:trPr>
          <w:trHeight w:val="618"/>
        </w:trPr>
        <w:tc>
          <w:tcPr>
            <w:tcW w:w="2520" w:type="dxa"/>
            <w:vMerge/>
            <w:shd w:val="clear" w:color="auto" w:fill="auto"/>
          </w:tcPr>
          <w:p w14:paraId="41AE5B4B"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8F131FF" w14:textId="77777777" w:rsidR="00157798" w:rsidRPr="00CE6F80" w:rsidRDefault="00305E5D" w:rsidP="00CE6F80">
            <w:pPr>
              <w:numPr>
                <w:ilvl w:val="3"/>
                <w:numId w:val="157"/>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3817F71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DA8B8B3" w14:textId="77777777" w:rsidTr="00CE6F80">
        <w:trPr>
          <w:trHeight w:val="618"/>
        </w:trPr>
        <w:tc>
          <w:tcPr>
            <w:tcW w:w="2520" w:type="dxa"/>
            <w:vMerge/>
            <w:shd w:val="clear" w:color="auto" w:fill="auto"/>
          </w:tcPr>
          <w:p w14:paraId="712BFA4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F2D0454" w14:textId="77777777" w:rsidR="00157798" w:rsidRPr="00CE6F80" w:rsidRDefault="00305E5D" w:rsidP="00CE6F80">
            <w:pPr>
              <w:numPr>
                <w:ilvl w:val="3"/>
                <w:numId w:val="157"/>
              </w:numPr>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408" w:type="dxa"/>
            <w:shd w:val="clear" w:color="auto" w:fill="auto"/>
          </w:tcPr>
          <w:p w14:paraId="3D0BEDA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F7399A5" w14:textId="77777777" w:rsidTr="00CE6F80">
        <w:trPr>
          <w:trHeight w:val="618"/>
        </w:trPr>
        <w:tc>
          <w:tcPr>
            <w:tcW w:w="2520" w:type="dxa"/>
            <w:vMerge/>
            <w:shd w:val="clear" w:color="auto" w:fill="auto"/>
          </w:tcPr>
          <w:p w14:paraId="1CC251C5"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5C7A285" w14:textId="77777777" w:rsidR="00157798" w:rsidRPr="00CE6F80" w:rsidRDefault="00305E5D" w:rsidP="00CE6F80">
            <w:pPr>
              <w:numPr>
                <w:ilvl w:val="4"/>
                <w:numId w:val="157"/>
              </w:numPr>
              <w:ind w:left="0" w:hanging="2"/>
              <w:rPr>
                <w:rFonts w:ascii="Arial" w:hAnsi="Arial" w:cs="Arial"/>
                <w:sz w:val="24"/>
                <w:szCs w:val="24"/>
              </w:rPr>
            </w:pPr>
            <w:r w:rsidRPr="00CE6F80">
              <w:rPr>
                <w:rFonts w:ascii="Arial" w:hAnsi="Arial" w:cs="Arial"/>
                <w:sz w:val="24"/>
                <w:szCs w:val="24"/>
              </w:rPr>
              <w:t>Entrega la solicitud de cambio ante el consejo de la IA, cuando las observaciones son atendidas de manera satisfactoria.</w:t>
            </w:r>
          </w:p>
        </w:tc>
        <w:tc>
          <w:tcPr>
            <w:tcW w:w="2408" w:type="dxa"/>
            <w:shd w:val="clear" w:color="auto" w:fill="auto"/>
          </w:tcPr>
          <w:p w14:paraId="36B2ABB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06951F4" w14:textId="77777777" w:rsidTr="00CE6F80">
        <w:trPr>
          <w:trHeight w:val="618"/>
        </w:trPr>
        <w:tc>
          <w:tcPr>
            <w:tcW w:w="2520" w:type="dxa"/>
            <w:vMerge/>
            <w:shd w:val="clear" w:color="auto" w:fill="auto"/>
          </w:tcPr>
          <w:p w14:paraId="10DA584A"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379C06A" w14:textId="77777777" w:rsidR="00157798" w:rsidRPr="00CE6F80" w:rsidRDefault="00305E5D" w:rsidP="00CE6F80">
            <w:pPr>
              <w:numPr>
                <w:ilvl w:val="4"/>
                <w:numId w:val="157"/>
              </w:numPr>
              <w:ind w:left="0" w:hanging="2"/>
              <w:rPr>
                <w:rFonts w:ascii="Arial" w:hAnsi="Arial" w:cs="Arial"/>
                <w:sz w:val="24"/>
                <w:szCs w:val="24"/>
              </w:rPr>
            </w:pPr>
            <w:r w:rsidRPr="00CE6F80">
              <w:rPr>
                <w:rFonts w:ascii="Arial" w:hAnsi="Arial" w:cs="Arial"/>
                <w:sz w:val="24"/>
                <w:szCs w:val="24"/>
              </w:rPr>
              <w:t>Entrega la solicitud con la recomendación de no aprobación al consejo de la IA, cuando las observaciones no son atendidas de manera satisfactoria.</w:t>
            </w:r>
          </w:p>
        </w:tc>
        <w:tc>
          <w:tcPr>
            <w:tcW w:w="2408" w:type="dxa"/>
            <w:shd w:val="clear" w:color="auto" w:fill="auto"/>
          </w:tcPr>
          <w:p w14:paraId="10D7587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A523F37" w14:textId="77777777" w:rsidTr="00CE6F80">
        <w:trPr>
          <w:trHeight w:val="292"/>
        </w:trPr>
        <w:tc>
          <w:tcPr>
            <w:tcW w:w="2520" w:type="dxa"/>
            <w:vMerge w:val="restart"/>
            <w:shd w:val="clear" w:color="auto" w:fill="auto"/>
          </w:tcPr>
          <w:p w14:paraId="5379C220"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Aprueba o no aprueba la modificación, prórroga o suspensión temporal.</w:t>
            </w:r>
          </w:p>
        </w:tc>
        <w:tc>
          <w:tcPr>
            <w:tcW w:w="4995" w:type="dxa"/>
            <w:shd w:val="clear" w:color="auto" w:fill="auto"/>
          </w:tcPr>
          <w:p w14:paraId="01192038" w14:textId="77777777" w:rsidR="00157798" w:rsidRPr="00CE6F80" w:rsidRDefault="00305E5D" w:rsidP="00CE6F80">
            <w:pPr>
              <w:numPr>
                <w:ilvl w:val="1"/>
                <w:numId w:val="15"/>
              </w:numPr>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408" w:type="dxa"/>
            <w:shd w:val="clear" w:color="auto" w:fill="auto"/>
          </w:tcPr>
          <w:p w14:paraId="3BF5A89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4CD6FAF1" w14:textId="77777777" w:rsidTr="00CE6F80">
        <w:trPr>
          <w:trHeight w:val="618"/>
        </w:trPr>
        <w:tc>
          <w:tcPr>
            <w:tcW w:w="2520" w:type="dxa"/>
            <w:vMerge/>
            <w:shd w:val="clear" w:color="auto" w:fill="auto"/>
          </w:tcPr>
          <w:p w14:paraId="204FFE6B"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7E015C1" w14:textId="77777777" w:rsidR="00157798" w:rsidRPr="00CE6F80" w:rsidRDefault="00305E5D" w:rsidP="00CE6F80">
            <w:pPr>
              <w:numPr>
                <w:ilvl w:val="1"/>
                <w:numId w:val="15"/>
              </w:numPr>
              <w:ind w:left="0" w:hanging="2"/>
              <w:rPr>
                <w:rFonts w:ascii="Arial" w:hAnsi="Arial" w:cs="Arial"/>
                <w:sz w:val="24"/>
                <w:szCs w:val="24"/>
              </w:rPr>
            </w:pPr>
            <w:r w:rsidRPr="00CE6F80">
              <w:rPr>
                <w:rFonts w:ascii="Arial" w:hAnsi="Arial" w:cs="Arial"/>
                <w:sz w:val="24"/>
                <w:szCs w:val="24"/>
              </w:rPr>
              <w:t>Toma el acuerdo según corresponda:</w:t>
            </w:r>
          </w:p>
          <w:p w14:paraId="2AAF6083" w14:textId="77777777" w:rsidR="00157798" w:rsidRPr="00CE6F80" w:rsidRDefault="00157798" w:rsidP="00CE6F80">
            <w:pPr>
              <w:ind w:left="0" w:hanging="2"/>
              <w:rPr>
                <w:rFonts w:ascii="Arial" w:hAnsi="Arial" w:cs="Arial"/>
                <w:sz w:val="24"/>
                <w:szCs w:val="24"/>
              </w:rPr>
            </w:pPr>
          </w:p>
          <w:p w14:paraId="25163B7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Aprobación de la solicitud o</w:t>
            </w:r>
          </w:p>
          <w:p w14:paraId="60F2F3DA" w14:textId="77777777" w:rsidR="00157798" w:rsidRPr="00CE6F80" w:rsidRDefault="00157798" w:rsidP="00CE6F80">
            <w:pPr>
              <w:ind w:left="0" w:hanging="2"/>
              <w:rPr>
                <w:rFonts w:ascii="Arial" w:hAnsi="Arial" w:cs="Arial"/>
                <w:sz w:val="24"/>
                <w:szCs w:val="24"/>
              </w:rPr>
            </w:pPr>
          </w:p>
          <w:p w14:paraId="6381ECE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No aprobación de la solicitud.</w:t>
            </w:r>
          </w:p>
        </w:tc>
        <w:tc>
          <w:tcPr>
            <w:tcW w:w="2408" w:type="dxa"/>
            <w:shd w:val="clear" w:color="auto" w:fill="auto"/>
          </w:tcPr>
          <w:p w14:paraId="0A6B2E2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168F88AD" w14:textId="77777777" w:rsidTr="00CE6F80">
        <w:trPr>
          <w:trHeight w:val="618"/>
        </w:trPr>
        <w:tc>
          <w:tcPr>
            <w:tcW w:w="2520" w:type="dxa"/>
            <w:vMerge/>
            <w:shd w:val="clear" w:color="auto" w:fill="auto"/>
          </w:tcPr>
          <w:p w14:paraId="6E65C8CA"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1D4D409" w14:textId="77777777" w:rsidR="00157798" w:rsidRPr="00CE6F80" w:rsidRDefault="00305E5D" w:rsidP="00CE6F80">
            <w:pPr>
              <w:numPr>
                <w:ilvl w:val="1"/>
                <w:numId w:val="15"/>
              </w:numPr>
              <w:ind w:left="0" w:hanging="2"/>
              <w:rPr>
                <w:rFonts w:ascii="Arial" w:hAnsi="Arial" w:cs="Arial"/>
                <w:sz w:val="24"/>
                <w:szCs w:val="24"/>
              </w:rPr>
            </w:pPr>
            <w:r w:rsidRPr="00CE6F80">
              <w:rPr>
                <w:rFonts w:ascii="Arial" w:hAnsi="Arial" w:cs="Arial"/>
                <w:sz w:val="24"/>
                <w:szCs w:val="24"/>
              </w:rPr>
              <w:t xml:space="preserve"> Envía a refrendo en caso de aprobación de modificación de alcance, suspensiones y prórrogas, modificación del presupuesto laboral menor del 50% que genera afectación de alcance y modificación del presupuesto laboral mayor del 50%, en IA adscritas a facultades o centros.</w:t>
            </w:r>
          </w:p>
        </w:tc>
        <w:tc>
          <w:tcPr>
            <w:tcW w:w="2408" w:type="dxa"/>
            <w:shd w:val="clear" w:color="auto" w:fill="auto"/>
          </w:tcPr>
          <w:p w14:paraId="6CD7316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46574D71" w14:textId="77777777" w:rsidTr="00CE6F80">
        <w:trPr>
          <w:trHeight w:val="618"/>
        </w:trPr>
        <w:tc>
          <w:tcPr>
            <w:tcW w:w="2520" w:type="dxa"/>
            <w:vMerge/>
            <w:shd w:val="clear" w:color="auto" w:fill="auto"/>
          </w:tcPr>
          <w:p w14:paraId="1B7B0E5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AE11F7A" w14:textId="77777777" w:rsidR="00157798" w:rsidRPr="00CE6F80" w:rsidRDefault="00305E5D" w:rsidP="00CE6F80">
            <w:pPr>
              <w:numPr>
                <w:ilvl w:val="1"/>
                <w:numId w:val="15"/>
              </w:numPr>
              <w:ind w:left="0" w:hanging="2"/>
              <w:rPr>
                <w:rFonts w:ascii="Arial" w:hAnsi="Arial" w:cs="Arial"/>
                <w:sz w:val="24"/>
                <w:szCs w:val="24"/>
              </w:rPr>
            </w:pPr>
            <w:r w:rsidRPr="00CE6F80">
              <w:rPr>
                <w:rFonts w:ascii="Arial" w:hAnsi="Arial" w:cs="Arial"/>
                <w:sz w:val="24"/>
                <w:szCs w:val="24"/>
              </w:rPr>
              <w:t>Procede en el SIA conforme con el acuerdo tomado:</w:t>
            </w:r>
            <w:r w:rsidRPr="00CE6F80">
              <w:rPr>
                <w:rFonts w:ascii="Arial" w:hAnsi="Arial" w:cs="Arial"/>
                <w:sz w:val="24"/>
                <w:szCs w:val="24"/>
              </w:rPr>
              <w:tab/>
            </w:r>
          </w:p>
        </w:tc>
        <w:tc>
          <w:tcPr>
            <w:tcW w:w="2408" w:type="dxa"/>
            <w:shd w:val="clear" w:color="auto" w:fill="auto"/>
          </w:tcPr>
          <w:p w14:paraId="0981744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BFF830F" w14:textId="77777777" w:rsidTr="00CE6F80">
        <w:trPr>
          <w:trHeight w:val="618"/>
        </w:trPr>
        <w:tc>
          <w:tcPr>
            <w:tcW w:w="2520" w:type="dxa"/>
            <w:vMerge/>
            <w:shd w:val="clear" w:color="auto" w:fill="auto"/>
          </w:tcPr>
          <w:p w14:paraId="1E42CCFB"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3BE865D" w14:textId="77777777" w:rsidR="00157798" w:rsidRPr="00CE6F80" w:rsidRDefault="00305E5D" w:rsidP="00CE6F80">
            <w:pPr>
              <w:numPr>
                <w:ilvl w:val="2"/>
                <w:numId w:val="15"/>
              </w:numPr>
              <w:ind w:left="0" w:hanging="2"/>
              <w:rPr>
                <w:rFonts w:ascii="Arial" w:hAnsi="Arial" w:cs="Arial"/>
                <w:sz w:val="24"/>
                <w:szCs w:val="24"/>
              </w:rPr>
            </w:pPr>
            <w:r w:rsidRPr="00CE6F80">
              <w:rPr>
                <w:rFonts w:ascii="Arial" w:hAnsi="Arial" w:cs="Arial"/>
                <w:sz w:val="24"/>
                <w:szCs w:val="24"/>
              </w:rPr>
              <w:t>Cambia el estado de la solicitud a “no aprobada”, en caso de no aprobación.</w:t>
            </w:r>
          </w:p>
        </w:tc>
        <w:tc>
          <w:tcPr>
            <w:tcW w:w="2408" w:type="dxa"/>
            <w:shd w:val="clear" w:color="auto" w:fill="auto"/>
          </w:tcPr>
          <w:p w14:paraId="3F3554B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895D3C5" w14:textId="77777777" w:rsidTr="00CE6F80">
        <w:trPr>
          <w:trHeight w:val="618"/>
        </w:trPr>
        <w:tc>
          <w:tcPr>
            <w:tcW w:w="2520" w:type="dxa"/>
            <w:vMerge/>
            <w:shd w:val="clear" w:color="auto" w:fill="auto"/>
          </w:tcPr>
          <w:p w14:paraId="1453D87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FA3934F" w14:textId="77777777" w:rsidR="00157798" w:rsidRPr="00CE6F80" w:rsidRDefault="00305E5D" w:rsidP="00CE6F80">
            <w:pPr>
              <w:numPr>
                <w:ilvl w:val="2"/>
                <w:numId w:val="15"/>
              </w:numPr>
              <w:ind w:left="0" w:hanging="2"/>
              <w:rPr>
                <w:rFonts w:ascii="Arial" w:hAnsi="Arial" w:cs="Arial"/>
                <w:sz w:val="24"/>
                <w:szCs w:val="24"/>
              </w:rPr>
            </w:pPr>
            <w:r w:rsidRPr="00CE6F80">
              <w:rPr>
                <w:rFonts w:ascii="Arial" w:hAnsi="Arial" w:cs="Arial"/>
                <w:sz w:val="24"/>
                <w:szCs w:val="24"/>
              </w:rPr>
              <w:t>Activa en el SIA la solicitud de cambio aprobada por los consejos de la sección regional, las sedes regionales y el CEG.</w:t>
            </w:r>
          </w:p>
        </w:tc>
        <w:tc>
          <w:tcPr>
            <w:tcW w:w="2408" w:type="dxa"/>
            <w:shd w:val="clear" w:color="auto" w:fill="auto"/>
          </w:tcPr>
          <w:p w14:paraId="71572E3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BA9475C" w14:textId="77777777" w:rsidTr="00CE6F80">
        <w:trPr>
          <w:trHeight w:val="618"/>
        </w:trPr>
        <w:tc>
          <w:tcPr>
            <w:tcW w:w="2520" w:type="dxa"/>
            <w:vMerge/>
            <w:shd w:val="clear" w:color="auto" w:fill="auto"/>
          </w:tcPr>
          <w:p w14:paraId="66E9FEE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9E52263" w14:textId="77777777" w:rsidR="00157798" w:rsidRPr="00CE6F80" w:rsidRDefault="00305E5D" w:rsidP="00CE6F80">
            <w:pPr>
              <w:numPr>
                <w:ilvl w:val="2"/>
                <w:numId w:val="15"/>
              </w:numPr>
              <w:ind w:left="0" w:hanging="2"/>
              <w:rPr>
                <w:rFonts w:ascii="Arial" w:hAnsi="Arial" w:cs="Arial"/>
                <w:sz w:val="24"/>
                <w:szCs w:val="24"/>
              </w:rPr>
            </w:pPr>
            <w:r w:rsidRPr="00CE6F80">
              <w:rPr>
                <w:rFonts w:ascii="Arial" w:hAnsi="Arial" w:cs="Arial"/>
                <w:sz w:val="24"/>
                <w:szCs w:val="24"/>
              </w:rPr>
              <w:t>Activa la solicitud de cambio, en IA adscritas a facultades o centros, cuando se trata de modificaciones de presupuesto de operación y de inversión, modificaciones laborales menores del 50% que no genera modificación de alcance, solicitudes de prórroga de informe final y modificaciones en actividades académicas para el diseño y rediseño de nuevos planes de estudio.</w:t>
            </w:r>
          </w:p>
        </w:tc>
        <w:tc>
          <w:tcPr>
            <w:tcW w:w="2408" w:type="dxa"/>
            <w:shd w:val="clear" w:color="auto" w:fill="auto"/>
          </w:tcPr>
          <w:p w14:paraId="2664FF7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D02FF72" w14:textId="77777777" w:rsidTr="00CE6F80">
        <w:trPr>
          <w:trHeight w:val="618"/>
        </w:trPr>
        <w:tc>
          <w:tcPr>
            <w:tcW w:w="2520" w:type="dxa"/>
            <w:vMerge w:val="restart"/>
            <w:shd w:val="clear" w:color="auto" w:fill="auto"/>
          </w:tcPr>
          <w:p w14:paraId="782340B4"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Refrenda o no refrenda la modificación, prórroga o suspensión temporal. Aplica únicamente para facultades o centros que poseen unidades académicas adscritas.</w:t>
            </w:r>
          </w:p>
        </w:tc>
        <w:tc>
          <w:tcPr>
            <w:tcW w:w="4995" w:type="dxa"/>
            <w:shd w:val="clear" w:color="auto" w:fill="auto"/>
          </w:tcPr>
          <w:p w14:paraId="7B7620A3" w14:textId="77777777" w:rsidR="00157798" w:rsidRPr="00CE6F80" w:rsidRDefault="00305E5D" w:rsidP="00CE6F80">
            <w:pPr>
              <w:numPr>
                <w:ilvl w:val="1"/>
                <w:numId w:val="69"/>
              </w:numPr>
              <w:tabs>
                <w:tab w:val="left" w:pos="496"/>
              </w:tabs>
              <w:ind w:left="0" w:hanging="2"/>
              <w:rPr>
                <w:rFonts w:ascii="Arial" w:hAnsi="Arial" w:cs="Arial"/>
                <w:sz w:val="24"/>
                <w:szCs w:val="24"/>
              </w:rPr>
            </w:pPr>
            <w:r w:rsidRPr="00CE6F80">
              <w:rPr>
                <w:rFonts w:ascii="Arial" w:hAnsi="Arial" w:cs="Arial"/>
                <w:sz w:val="24"/>
                <w:szCs w:val="24"/>
              </w:rPr>
              <w:t>Emite un aviso de aprobación de la modificación a la persona vicedecana de facultad o centro.</w:t>
            </w:r>
          </w:p>
        </w:tc>
        <w:tc>
          <w:tcPr>
            <w:tcW w:w="2408" w:type="dxa"/>
            <w:shd w:val="clear" w:color="auto" w:fill="auto"/>
          </w:tcPr>
          <w:p w14:paraId="7DCF191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55DDE20A" w14:textId="77777777" w:rsidTr="00CE6F80">
        <w:trPr>
          <w:trHeight w:val="618"/>
        </w:trPr>
        <w:tc>
          <w:tcPr>
            <w:tcW w:w="2520" w:type="dxa"/>
            <w:vMerge/>
            <w:shd w:val="clear" w:color="auto" w:fill="auto"/>
          </w:tcPr>
          <w:p w14:paraId="470E7BC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1AF4016" w14:textId="77777777" w:rsidR="00157798" w:rsidRPr="00CE6F80" w:rsidRDefault="00305E5D" w:rsidP="00CE6F80">
            <w:pPr>
              <w:numPr>
                <w:ilvl w:val="1"/>
                <w:numId w:val="69"/>
              </w:numPr>
              <w:tabs>
                <w:tab w:val="left" w:pos="496"/>
              </w:tabs>
              <w:spacing w:line="249" w:lineRule="auto"/>
              <w:ind w:left="0" w:hanging="2"/>
              <w:rPr>
                <w:rFonts w:ascii="Arial" w:hAnsi="Arial" w:cs="Arial"/>
                <w:sz w:val="24"/>
                <w:szCs w:val="24"/>
              </w:rPr>
            </w:pPr>
            <w:r w:rsidRPr="00CE6F80">
              <w:rPr>
                <w:rFonts w:ascii="Arial" w:hAnsi="Arial" w:cs="Arial"/>
                <w:sz w:val="24"/>
                <w:szCs w:val="24"/>
              </w:rPr>
              <w:t xml:space="preserve">Revisa el cumplimiento de la normativa y presenta el acuerdo de la IA ante el consejo de facultad o centro. </w:t>
            </w:r>
          </w:p>
        </w:tc>
        <w:tc>
          <w:tcPr>
            <w:tcW w:w="2408" w:type="dxa"/>
            <w:shd w:val="clear" w:color="auto" w:fill="auto"/>
          </w:tcPr>
          <w:p w14:paraId="0B3A47B7"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Persona vicedecana</w:t>
            </w:r>
          </w:p>
        </w:tc>
      </w:tr>
      <w:tr w:rsidR="002B0D68" w:rsidRPr="00CE6F80" w14:paraId="406596CF" w14:textId="77777777" w:rsidTr="00CE6F80">
        <w:trPr>
          <w:trHeight w:val="618"/>
        </w:trPr>
        <w:tc>
          <w:tcPr>
            <w:tcW w:w="2520" w:type="dxa"/>
            <w:vMerge/>
            <w:shd w:val="clear" w:color="auto" w:fill="auto"/>
          </w:tcPr>
          <w:p w14:paraId="3C357A11"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A98AF3F" w14:textId="77777777" w:rsidR="00157798" w:rsidRPr="00CE6F80" w:rsidRDefault="00305E5D" w:rsidP="00CE6F80">
            <w:pPr>
              <w:numPr>
                <w:ilvl w:val="1"/>
                <w:numId w:val="69"/>
              </w:numPr>
              <w:tabs>
                <w:tab w:val="left" w:pos="496"/>
              </w:tabs>
              <w:ind w:left="0" w:hanging="2"/>
              <w:rPr>
                <w:rFonts w:ascii="Arial" w:hAnsi="Arial" w:cs="Arial"/>
                <w:sz w:val="24"/>
                <w:szCs w:val="24"/>
              </w:rPr>
            </w:pPr>
            <w:r w:rsidRPr="00CE6F80">
              <w:rPr>
                <w:rFonts w:ascii="Arial" w:hAnsi="Arial" w:cs="Arial"/>
                <w:sz w:val="24"/>
                <w:szCs w:val="24"/>
              </w:rPr>
              <w:t xml:space="preserve">Analiza la información y define los considerandos que respaldarán el acuerdo. </w:t>
            </w:r>
          </w:p>
        </w:tc>
        <w:tc>
          <w:tcPr>
            <w:tcW w:w="2408" w:type="dxa"/>
            <w:shd w:val="clear" w:color="auto" w:fill="auto"/>
          </w:tcPr>
          <w:p w14:paraId="7E87F24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 Consejo de facultad o centro</w:t>
            </w:r>
          </w:p>
        </w:tc>
      </w:tr>
      <w:tr w:rsidR="002B0D68" w:rsidRPr="00CE6F80" w14:paraId="56F66B35" w14:textId="77777777" w:rsidTr="00CE6F80">
        <w:trPr>
          <w:trHeight w:val="618"/>
        </w:trPr>
        <w:tc>
          <w:tcPr>
            <w:tcW w:w="2520" w:type="dxa"/>
            <w:vMerge/>
            <w:shd w:val="clear" w:color="auto" w:fill="auto"/>
          </w:tcPr>
          <w:p w14:paraId="14574BF5"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409B7CA" w14:textId="77777777" w:rsidR="00157798" w:rsidRPr="00CE6F80" w:rsidRDefault="00305E5D" w:rsidP="00CE6F80">
            <w:pPr>
              <w:numPr>
                <w:ilvl w:val="1"/>
                <w:numId w:val="69"/>
              </w:numPr>
              <w:spacing w:line="249" w:lineRule="auto"/>
              <w:ind w:left="0" w:hanging="2"/>
              <w:rPr>
                <w:rFonts w:ascii="Arial" w:hAnsi="Arial" w:cs="Arial"/>
                <w:sz w:val="24"/>
                <w:szCs w:val="24"/>
              </w:rPr>
            </w:pPr>
            <w:r w:rsidRPr="00CE6F80">
              <w:rPr>
                <w:rFonts w:ascii="Arial" w:hAnsi="Arial" w:cs="Arial"/>
                <w:sz w:val="24"/>
                <w:szCs w:val="24"/>
              </w:rPr>
              <w:t>Toma el acuerdo según corresponda:</w:t>
            </w:r>
          </w:p>
          <w:p w14:paraId="33DCACA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Refrendo del acuerdo de aprobación de la solicitud o</w:t>
            </w:r>
          </w:p>
          <w:p w14:paraId="33D86EA4" w14:textId="77777777" w:rsidR="00157798" w:rsidRPr="00CE6F80" w:rsidRDefault="00157798" w:rsidP="00CE6F80">
            <w:pPr>
              <w:ind w:left="0" w:hanging="2"/>
              <w:rPr>
                <w:rFonts w:ascii="Arial" w:hAnsi="Arial" w:cs="Arial"/>
                <w:sz w:val="24"/>
                <w:szCs w:val="24"/>
              </w:rPr>
            </w:pPr>
          </w:p>
          <w:p w14:paraId="1119599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No refrendo del acuerdo de aprobación de la solicitud.</w:t>
            </w:r>
          </w:p>
        </w:tc>
        <w:tc>
          <w:tcPr>
            <w:tcW w:w="2408" w:type="dxa"/>
            <w:shd w:val="clear" w:color="auto" w:fill="auto"/>
          </w:tcPr>
          <w:p w14:paraId="148F427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facultad o centro</w:t>
            </w:r>
          </w:p>
        </w:tc>
      </w:tr>
      <w:tr w:rsidR="002B0D68" w:rsidRPr="00CE6F80" w14:paraId="670D5975" w14:textId="77777777" w:rsidTr="00CE6F80">
        <w:trPr>
          <w:trHeight w:val="618"/>
        </w:trPr>
        <w:tc>
          <w:tcPr>
            <w:tcW w:w="2520" w:type="dxa"/>
            <w:vMerge/>
            <w:shd w:val="clear" w:color="auto" w:fill="auto"/>
          </w:tcPr>
          <w:p w14:paraId="467BBA21"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3A050B8" w14:textId="77777777" w:rsidR="00157798" w:rsidRPr="00CE6F80" w:rsidRDefault="00305E5D" w:rsidP="00CE6F80">
            <w:pPr>
              <w:numPr>
                <w:ilvl w:val="1"/>
                <w:numId w:val="69"/>
              </w:numPr>
              <w:tabs>
                <w:tab w:val="left" w:pos="496"/>
              </w:tabs>
              <w:ind w:left="0" w:hanging="2"/>
              <w:rPr>
                <w:rFonts w:ascii="Arial" w:hAnsi="Arial" w:cs="Arial"/>
                <w:sz w:val="24"/>
                <w:szCs w:val="24"/>
              </w:rPr>
            </w:pPr>
            <w:r w:rsidRPr="00CE6F80">
              <w:rPr>
                <w:rFonts w:ascii="Arial" w:hAnsi="Arial" w:cs="Arial"/>
                <w:sz w:val="24"/>
                <w:szCs w:val="24"/>
              </w:rPr>
              <w:t>Activa la solicitud en el SIA o cambia el estado de la solicitud a “no refrendada”, según el acuerdo de refrendo.</w:t>
            </w:r>
          </w:p>
        </w:tc>
        <w:tc>
          <w:tcPr>
            <w:tcW w:w="2408" w:type="dxa"/>
            <w:shd w:val="clear" w:color="auto" w:fill="auto"/>
          </w:tcPr>
          <w:p w14:paraId="0845565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vicedecana de facultad o centro</w:t>
            </w:r>
          </w:p>
        </w:tc>
      </w:tr>
      <w:tr w:rsidR="002B0D68" w:rsidRPr="00CE6F80" w14:paraId="01551642" w14:textId="77777777" w:rsidTr="00CE6F80">
        <w:trPr>
          <w:trHeight w:val="618"/>
        </w:trPr>
        <w:tc>
          <w:tcPr>
            <w:tcW w:w="2520" w:type="dxa"/>
            <w:vMerge w:val="restart"/>
            <w:shd w:val="clear" w:color="auto" w:fill="auto"/>
          </w:tcPr>
          <w:p w14:paraId="062DDD43"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Incluye y excluye estudiantes en el PPAA.</w:t>
            </w:r>
          </w:p>
        </w:tc>
        <w:tc>
          <w:tcPr>
            <w:tcW w:w="4995" w:type="dxa"/>
            <w:shd w:val="clear" w:color="auto" w:fill="auto"/>
          </w:tcPr>
          <w:p w14:paraId="288DFB34" w14:textId="77777777" w:rsidR="00157798" w:rsidRPr="00CE6F80" w:rsidRDefault="00305E5D" w:rsidP="00CE6F80">
            <w:pPr>
              <w:numPr>
                <w:ilvl w:val="1"/>
                <w:numId w:val="120"/>
              </w:numPr>
              <w:tabs>
                <w:tab w:val="left" w:pos="496"/>
              </w:tabs>
              <w:ind w:left="0" w:hanging="2"/>
              <w:rPr>
                <w:rFonts w:ascii="Arial" w:hAnsi="Arial" w:cs="Arial"/>
                <w:sz w:val="24"/>
                <w:szCs w:val="24"/>
              </w:rPr>
            </w:pPr>
            <w:r w:rsidRPr="00CE6F80">
              <w:rPr>
                <w:rFonts w:ascii="Arial" w:hAnsi="Arial" w:cs="Arial"/>
                <w:b/>
                <w:sz w:val="24"/>
                <w:szCs w:val="24"/>
              </w:rPr>
              <w:t>E</w:t>
            </w:r>
            <w:r w:rsidRPr="00CE6F80">
              <w:rPr>
                <w:rFonts w:ascii="Arial" w:hAnsi="Arial" w:cs="Arial"/>
                <w:sz w:val="24"/>
                <w:szCs w:val="24"/>
              </w:rPr>
              <w:t>labora una solicitud de cambio en el SIA, incluyendo o excluyendo personas estudiantes en el PPAA.</w:t>
            </w:r>
          </w:p>
          <w:p w14:paraId="69EAC5A4" w14:textId="77777777" w:rsidR="00157798" w:rsidRPr="00CE6F80" w:rsidRDefault="00157798" w:rsidP="00CE6F80">
            <w:pPr>
              <w:ind w:left="0" w:hanging="2"/>
              <w:rPr>
                <w:rFonts w:ascii="Arial" w:hAnsi="Arial" w:cs="Arial"/>
                <w:sz w:val="24"/>
                <w:szCs w:val="24"/>
              </w:rPr>
            </w:pPr>
          </w:p>
        </w:tc>
        <w:tc>
          <w:tcPr>
            <w:tcW w:w="2408" w:type="dxa"/>
            <w:shd w:val="clear" w:color="auto" w:fill="auto"/>
          </w:tcPr>
          <w:p w14:paraId="6EAD16E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75B7A4E2" w14:textId="77777777" w:rsidTr="00CE6F80">
        <w:trPr>
          <w:trHeight w:val="618"/>
        </w:trPr>
        <w:tc>
          <w:tcPr>
            <w:tcW w:w="2520" w:type="dxa"/>
            <w:vMerge/>
            <w:shd w:val="clear" w:color="auto" w:fill="auto"/>
          </w:tcPr>
          <w:p w14:paraId="38439035"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3001DDF" w14:textId="77777777" w:rsidR="00157798" w:rsidRPr="00CE6F80" w:rsidRDefault="00305E5D" w:rsidP="00CE6F80">
            <w:pPr>
              <w:numPr>
                <w:ilvl w:val="1"/>
                <w:numId w:val="120"/>
              </w:numPr>
              <w:tabs>
                <w:tab w:val="left" w:pos="496"/>
              </w:tabs>
              <w:ind w:left="0" w:hanging="2"/>
              <w:rPr>
                <w:rFonts w:ascii="Arial" w:hAnsi="Arial" w:cs="Arial"/>
                <w:sz w:val="24"/>
                <w:szCs w:val="24"/>
              </w:rPr>
            </w:pPr>
            <w:r w:rsidRPr="00CE6F80">
              <w:rPr>
                <w:rFonts w:ascii="Arial" w:hAnsi="Arial" w:cs="Arial"/>
                <w:sz w:val="24"/>
                <w:szCs w:val="24"/>
              </w:rPr>
              <w:t>Presenta la solicitud a través del SIA</w:t>
            </w:r>
          </w:p>
        </w:tc>
        <w:tc>
          <w:tcPr>
            <w:tcW w:w="2408" w:type="dxa"/>
            <w:shd w:val="clear" w:color="auto" w:fill="auto"/>
          </w:tcPr>
          <w:p w14:paraId="0686A01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3BFBC3C6" w14:textId="77777777" w:rsidTr="00CE6F80">
        <w:trPr>
          <w:trHeight w:val="618"/>
        </w:trPr>
        <w:tc>
          <w:tcPr>
            <w:tcW w:w="2520" w:type="dxa"/>
            <w:vMerge/>
            <w:shd w:val="clear" w:color="auto" w:fill="auto"/>
          </w:tcPr>
          <w:p w14:paraId="213D63D8"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B2C251E" w14:textId="77777777" w:rsidR="00157798" w:rsidRPr="00CE6F80" w:rsidRDefault="00305E5D" w:rsidP="00CE6F80">
            <w:pPr>
              <w:numPr>
                <w:ilvl w:val="1"/>
                <w:numId w:val="120"/>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7798CCF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11E51229" w14:textId="77777777" w:rsidTr="00CE6F80">
        <w:trPr>
          <w:trHeight w:val="618"/>
        </w:trPr>
        <w:tc>
          <w:tcPr>
            <w:tcW w:w="2520" w:type="dxa"/>
            <w:vMerge/>
            <w:shd w:val="clear" w:color="auto" w:fill="auto"/>
          </w:tcPr>
          <w:p w14:paraId="449244A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A602CE2" w14:textId="77777777" w:rsidR="00157798" w:rsidRPr="00CE6F80" w:rsidRDefault="00305E5D" w:rsidP="00CE6F80">
            <w:pPr>
              <w:numPr>
                <w:ilvl w:val="1"/>
                <w:numId w:val="120"/>
              </w:numPr>
              <w:tabs>
                <w:tab w:val="left" w:pos="496"/>
              </w:tabs>
              <w:ind w:left="0" w:hanging="2"/>
              <w:rPr>
                <w:rFonts w:ascii="Arial" w:hAnsi="Arial" w:cs="Arial"/>
                <w:sz w:val="24"/>
                <w:szCs w:val="24"/>
              </w:rPr>
            </w:pPr>
            <w:r w:rsidRPr="00CE6F80">
              <w:rPr>
                <w:rFonts w:ascii="Arial" w:hAnsi="Arial" w:cs="Arial"/>
                <w:sz w:val="24"/>
                <w:szCs w:val="24"/>
              </w:rPr>
              <w:t>Revisa la solicitud de cambio y gestiona según corresponda:</w:t>
            </w:r>
          </w:p>
        </w:tc>
        <w:tc>
          <w:tcPr>
            <w:tcW w:w="2408" w:type="dxa"/>
            <w:shd w:val="clear" w:color="auto" w:fill="auto"/>
          </w:tcPr>
          <w:p w14:paraId="16A6A3C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2A5B1354" w14:textId="77777777" w:rsidTr="00CE6F80">
        <w:trPr>
          <w:trHeight w:val="618"/>
        </w:trPr>
        <w:tc>
          <w:tcPr>
            <w:tcW w:w="2520" w:type="dxa"/>
            <w:vMerge/>
            <w:shd w:val="clear" w:color="auto" w:fill="auto"/>
          </w:tcPr>
          <w:p w14:paraId="1BF669B7"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7425B82" w14:textId="77777777" w:rsidR="00157798" w:rsidRPr="00CE6F80" w:rsidRDefault="00305E5D" w:rsidP="00CE6F80">
            <w:pPr>
              <w:numPr>
                <w:ilvl w:val="2"/>
                <w:numId w:val="120"/>
              </w:numPr>
              <w:tabs>
                <w:tab w:val="left" w:pos="496"/>
              </w:tabs>
              <w:ind w:left="0" w:hanging="2"/>
              <w:rPr>
                <w:rFonts w:ascii="Arial" w:hAnsi="Arial" w:cs="Arial"/>
                <w:sz w:val="24"/>
                <w:szCs w:val="24"/>
              </w:rPr>
            </w:pPr>
            <w:r w:rsidRPr="00CE6F80">
              <w:rPr>
                <w:rFonts w:ascii="Arial" w:hAnsi="Arial" w:cs="Arial"/>
                <w:sz w:val="24"/>
                <w:szCs w:val="24"/>
              </w:rPr>
              <w:t>Activa la solicitud cuando no requiera modificaciones.</w:t>
            </w:r>
          </w:p>
        </w:tc>
        <w:tc>
          <w:tcPr>
            <w:tcW w:w="2408" w:type="dxa"/>
            <w:shd w:val="clear" w:color="auto" w:fill="auto"/>
          </w:tcPr>
          <w:p w14:paraId="27BD75C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5001D9AA" w14:textId="77777777" w:rsidTr="00CE6F80">
        <w:trPr>
          <w:trHeight w:val="618"/>
        </w:trPr>
        <w:tc>
          <w:tcPr>
            <w:tcW w:w="2520" w:type="dxa"/>
            <w:vMerge/>
            <w:shd w:val="clear" w:color="auto" w:fill="auto"/>
          </w:tcPr>
          <w:p w14:paraId="0301496C"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36A67C9" w14:textId="77777777" w:rsidR="00157798" w:rsidRPr="00CE6F80" w:rsidRDefault="00305E5D" w:rsidP="00CE6F80">
            <w:pPr>
              <w:numPr>
                <w:ilvl w:val="2"/>
                <w:numId w:val="120"/>
              </w:numPr>
              <w:tabs>
                <w:tab w:val="left" w:pos="496"/>
              </w:tabs>
              <w:ind w:left="0" w:hanging="2"/>
              <w:rPr>
                <w:rFonts w:ascii="Arial" w:hAnsi="Arial" w:cs="Arial"/>
                <w:sz w:val="24"/>
                <w:szCs w:val="24"/>
              </w:rPr>
            </w:pPr>
            <w:r w:rsidRPr="00CE6F80">
              <w:rPr>
                <w:rFonts w:ascii="Arial" w:hAnsi="Arial" w:cs="Arial"/>
                <w:sz w:val="24"/>
                <w:szCs w:val="24"/>
              </w:rPr>
              <w:t>Habilita un proceso de retroalimentación y cambia el estado de la solicitud a “en formulación”, cuando requiera modificaciones</w:t>
            </w:r>
            <w:r w:rsidR="00004A0E" w:rsidRPr="00CE6F80">
              <w:rPr>
                <w:rFonts w:ascii="Arial" w:hAnsi="Arial" w:cs="Arial"/>
                <w:sz w:val="24"/>
                <w:szCs w:val="24"/>
              </w:rPr>
              <w:t>:</w:t>
            </w:r>
          </w:p>
        </w:tc>
        <w:tc>
          <w:tcPr>
            <w:tcW w:w="2408" w:type="dxa"/>
            <w:shd w:val="clear" w:color="auto" w:fill="auto"/>
          </w:tcPr>
          <w:p w14:paraId="041C62A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2D02EF54" w14:textId="77777777" w:rsidTr="00CE6F80">
        <w:trPr>
          <w:trHeight w:val="618"/>
        </w:trPr>
        <w:tc>
          <w:tcPr>
            <w:tcW w:w="2520" w:type="dxa"/>
            <w:vMerge/>
            <w:shd w:val="clear" w:color="auto" w:fill="auto"/>
          </w:tcPr>
          <w:p w14:paraId="72083AA7"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0BF0816" w14:textId="77777777" w:rsidR="00157798" w:rsidRPr="00CE6F80" w:rsidRDefault="00305E5D" w:rsidP="00CE6F80">
            <w:pPr>
              <w:numPr>
                <w:ilvl w:val="3"/>
                <w:numId w:val="120"/>
              </w:numPr>
              <w:tabs>
                <w:tab w:val="left" w:pos="496"/>
              </w:tabs>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408" w:type="dxa"/>
            <w:shd w:val="clear" w:color="auto" w:fill="auto"/>
          </w:tcPr>
          <w:p w14:paraId="7BA611B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w:t>
            </w:r>
            <w:r w:rsidR="00251D0E" w:rsidRPr="00CE6F80">
              <w:rPr>
                <w:rFonts w:ascii="Arial" w:hAnsi="Arial" w:cs="Arial"/>
                <w:sz w:val="24"/>
                <w:szCs w:val="24"/>
              </w:rPr>
              <w:t>académica responsable</w:t>
            </w:r>
            <w:r w:rsidRPr="00CE6F80">
              <w:rPr>
                <w:rFonts w:ascii="Arial" w:hAnsi="Arial" w:cs="Arial"/>
                <w:sz w:val="24"/>
                <w:szCs w:val="24"/>
              </w:rPr>
              <w:t xml:space="preserve"> del estudiante</w:t>
            </w:r>
          </w:p>
        </w:tc>
      </w:tr>
      <w:tr w:rsidR="002B0D68" w:rsidRPr="00CE6F80" w14:paraId="7F6366BC" w14:textId="77777777" w:rsidTr="00CE6F80">
        <w:trPr>
          <w:trHeight w:val="618"/>
        </w:trPr>
        <w:tc>
          <w:tcPr>
            <w:tcW w:w="2520" w:type="dxa"/>
            <w:vMerge/>
            <w:shd w:val="clear" w:color="auto" w:fill="auto"/>
          </w:tcPr>
          <w:p w14:paraId="64A42C93"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94EF30D" w14:textId="77777777" w:rsidR="00157798" w:rsidRPr="00CE6F80" w:rsidRDefault="00305E5D" w:rsidP="00CE6F80">
            <w:pPr>
              <w:numPr>
                <w:ilvl w:val="3"/>
                <w:numId w:val="120"/>
              </w:numPr>
              <w:tabs>
                <w:tab w:val="left" w:pos="496"/>
              </w:tabs>
              <w:ind w:left="0" w:hanging="2"/>
              <w:rPr>
                <w:rFonts w:ascii="Arial" w:hAnsi="Arial" w:cs="Arial"/>
                <w:sz w:val="24"/>
                <w:szCs w:val="24"/>
              </w:rPr>
            </w:pPr>
            <w:r w:rsidRPr="00CE6F80">
              <w:rPr>
                <w:rFonts w:ascii="Arial" w:hAnsi="Arial" w:cs="Arial"/>
                <w:sz w:val="24"/>
                <w:szCs w:val="24"/>
              </w:rPr>
              <w:t>Emite un aviso a la persona directora de IA o decana de Sede o CEG.</w:t>
            </w:r>
          </w:p>
        </w:tc>
        <w:tc>
          <w:tcPr>
            <w:tcW w:w="2408" w:type="dxa"/>
            <w:shd w:val="clear" w:color="auto" w:fill="auto"/>
          </w:tcPr>
          <w:p w14:paraId="34CEDF9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585BDA23" w14:textId="77777777" w:rsidTr="00CE6F80">
        <w:trPr>
          <w:trHeight w:val="618"/>
        </w:trPr>
        <w:tc>
          <w:tcPr>
            <w:tcW w:w="2520" w:type="dxa"/>
            <w:vMerge/>
            <w:shd w:val="clear" w:color="auto" w:fill="auto"/>
          </w:tcPr>
          <w:p w14:paraId="236928D1"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44FB0C5" w14:textId="77777777" w:rsidR="00157798" w:rsidRPr="00CE6F80" w:rsidRDefault="00305E5D" w:rsidP="00CE6F80">
            <w:pPr>
              <w:numPr>
                <w:ilvl w:val="3"/>
                <w:numId w:val="120"/>
              </w:numPr>
              <w:tabs>
                <w:tab w:val="left" w:pos="496"/>
              </w:tabs>
              <w:ind w:left="0" w:hanging="2"/>
              <w:rPr>
                <w:rFonts w:ascii="Arial" w:hAnsi="Arial" w:cs="Arial"/>
                <w:sz w:val="24"/>
                <w:szCs w:val="24"/>
              </w:rPr>
            </w:pPr>
            <w:r w:rsidRPr="00CE6F80">
              <w:rPr>
                <w:rFonts w:ascii="Arial" w:hAnsi="Arial" w:cs="Arial"/>
                <w:sz w:val="24"/>
                <w:szCs w:val="24"/>
              </w:rPr>
              <w:t>Activa o rechaza la solicitud, según corresponda.</w:t>
            </w:r>
          </w:p>
        </w:tc>
        <w:tc>
          <w:tcPr>
            <w:tcW w:w="2408" w:type="dxa"/>
            <w:shd w:val="clear" w:color="auto" w:fill="auto"/>
          </w:tcPr>
          <w:p w14:paraId="503D3D0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directora de IA o decana de Sede o CEG.</w:t>
            </w:r>
          </w:p>
        </w:tc>
      </w:tr>
      <w:tr w:rsidR="002B0D68" w:rsidRPr="00CE6F80" w14:paraId="4340D05C" w14:textId="77777777" w:rsidTr="00CE6F80">
        <w:trPr>
          <w:trHeight w:val="618"/>
        </w:trPr>
        <w:tc>
          <w:tcPr>
            <w:tcW w:w="2520" w:type="dxa"/>
            <w:vMerge w:val="restart"/>
            <w:shd w:val="clear" w:color="auto" w:fill="auto"/>
          </w:tcPr>
          <w:p w14:paraId="56CC5651"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Solicita la suspensión definitiva de un PPAA vigente.</w:t>
            </w:r>
          </w:p>
        </w:tc>
        <w:tc>
          <w:tcPr>
            <w:tcW w:w="4995" w:type="dxa"/>
            <w:shd w:val="clear" w:color="auto" w:fill="auto"/>
          </w:tcPr>
          <w:p w14:paraId="781846F3" w14:textId="77777777" w:rsidR="00157798" w:rsidRPr="00CE6F80" w:rsidRDefault="00305E5D" w:rsidP="00CE6F80">
            <w:pPr>
              <w:numPr>
                <w:ilvl w:val="1"/>
                <w:numId w:val="151"/>
              </w:numPr>
              <w:tabs>
                <w:tab w:val="left" w:pos="496"/>
              </w:tabs>
              <w:ind w:left="0" w:hanging="2"/>
              <w:rPr>
                <w:rFonts w:ascii="Arial" w:hAnsi="Arial" w:cs="Arial"/>
                <w:sz w:val="24"/>
                <w:szCs w:val="24"/>
              </w:rPr>
            </w:pPr>
            <w:r w:rsidRPr="00CE6F80">
              <w:rPr>
                <w:rFonts w:ascii="Arial" w:hAnsi="Arial" w:cs="Arial"/>
                <w:sz w:val="24"/>
                <w:szCs w:val="24"/>
              </w:rPr>
              <w:t xml:space="preserve">Elabora en </w:t>
            </w:r>
            <w:r w:rsidR="00320E04" w:rsidRPr="00CE6F80">
              <w:rPr>
                <w:rFonts w:ascii="Arial" w:hAnsi="Arial" w:cs="Arial"/>
                <w:sz w:val="24"/>
                <w:szCs w:val="24"/>
              </w:rPr>
              <w:t>el SIA</w:t>
            </w:r>
            <w:r w:rsidRPr="00CE6F80">
              <w:rPr>
                <w:rFonts w:ascii="Arial" w:hAnsi="Arial" w:cs="Arial"/>
                <w:sz w:val="24"/>
                <w:szCs w:val="24"/>
              </w:rPr>
              <w:t xml:space="preserve"> la solicitud de suspensión definitiva del PPAA, incluyendo el informe técnico, por iniciativa propia o a solicitud del consejo de la IA o de la persona vicedecana de facultad o centro. </w:t>
            </w:r>
          </w:p>
        </w:tc>
        <w:tc>
          <w:tcPr>
            <w:tcW w:w="2408" w:type="dxa"/>
            <w:shd w:val="clear" w:color="auto" w:fill="auto"/>
          </w:tcPr>
          <w:p w14:paraId="5666DD3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1E92D8B9" w14:textId="77777777" w:rsidTr="00CE6F80">
        <w:trPr>
          <w:trHeight w:val="618"/>
        </w:trPr>
        <w:tc>
          <w:tcPr>
            <w:tcW w:w="2520" w:type="dxa"/>
            <w:vMerge/>
            <w:shd w:val="clear" w:color="auto" w:fill="auto"/>
          </w:tcPr>
          <w:p w14:paraId="2886234E"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D051E8F" w14:textId="77777777" w:rsidR="00157798" w:rsidRPr="00CE6F80" w:rsidRDefault="00305E5D" w:rsidP="00CE6F80">
            <w:pPr>
              <w:numPr>
                <w:ilvl w:val="1"/>
                <w:numId w:val="151"/>
              </w:numPr>
              <w:tabs>
                <w:tab w:val="left" w:pos="496"/>
              </w:tabs>
              <w:ind w:left="0" w:hanging="2"/>
              <w:rPr>
                <w:rFonts w:ascii="Arial" w:hAnsi="Arial" w:cs="Arial"/>
                <w:sz w:val="24"/>
                <w:szCs w:val="24"/>
              </w:rPr>
            </w:pPr>
            <w:r w:rsidRPr="00CE6F80">
              <w:rPr>
                <w:rFonts w:ascii="Arial" w:hAnsi="Arial" w:cs="Arial"/>
                <w:sz w:val="24"/>
                <w:szCs w:val="24"/>
              </w:rPr>
              <w:t>Presenta la solicitud de suspensión definitiva a través del SIA.</w:t>
            </w:r>
          </w:p>
        </w:tc>
        <w:tc>
          <w:tcPr>
            <w:tcW w:w="2408" w:type="dxa"/>
            <w:shd w:val="clear" w:color="auto" w:fill="auto"/>
          </w:tcPr>
          <w:p w14:paraId="087228C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7F394545" w14:textId="77777777" w:rsidTr="00CE6F80">
        <w:trPr>
          <w:trHeight w:val="618"/>
        </w:trPr>
        <w:tc>
          <w:tcPr>
            <w:tcW w:w="2520" w:type="dxa"/>
            <w:vMerge w:val="restart"/>
            <w:shd w:val="clear" w:color="auto" w:fill="auto"/>
          </w:tcPr>
          <w:p w14:paraId="0290EBCE"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Revisa la solicitud de suspensión definitiva de forma preliminar.</w:t>
            </w:r>
          </w:p>
        </w:tc>
        <w:tc>
          <w:tcPr>
            <w:tcW w:w="4995" w:type="dxa"/>
            <w:shd w:val="clear" w:color="auto" w:fill="auto"/>
          </w:tcPr>
          <w:p w14:paraId="0CB2F2F7" w14:textId="77777777" w:rsidR="00157798" w:rsidRPr="00CE6F80" w:rsidRDefault="00305E5D" w:rsidP="00CE6F80">
            <w:pPr>
              <w:numPr>
                <w:ilvl w:val="1"/>
                <w:numId w:val="40"/>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481F98E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ECE13A2" w14:textId="77777777" w:rsidTr="00CE6F80">
        <w:trPr>
          <w:trHeight w:val="618"/>
        </w:trPr>
        <w:tc>
          <w:tcPr>
            <w:tcW w:w="2520" w:type="dxa"/>
            <w:vMerge/>
            <w:shd w:val="clear" w:color="auto" w:fill="auto"/>
          </w:tcPr>
          <w:p w14:paraId="532372E8"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1FC1E74" w14:textId="77777777" w:rsidR="00157798" w:rsidRPr="00CE6F80" w:rsidRDefault="00305E5D" w:rsidP="00CE6F80">
            <w:pPr>
              <w:numPr>
                <w:ilvl w:val="1"/>
                <w:numId w:val="40"/>
              </w:numPr>
              <w:tabs>
                <w:tab w:val="left" w:pos="496"/>
              </w:tabs>
              <w:ind w:left="0" w:hanging="2"/>
              <w:rPr>
                <w:rFonts w:ascii="Arial" w:hAnsi="Arial" w:cs="Arial"/>
                <w:sz w:val="24"/>
                <w:szCs w:val="24"/>
              </w:rPr>
            </w:pPr>
            <w:r w:rsidRPr="00CE6F80">
              <w:rPr>
                <w:rFonts w:ascii="Arial" w:hAnsi="Arial" w:cs="Arial"/>
                <w:sz w:val="24"/>
                <w:szCs w:val="24"/>
              </w:rPr>
              <w:t>Revisa la solicitud con el fin de garantizar que se cumpla lo establecido en la normativa</w:t>
            </w:r>
            <w:r w:rsidRPr="00CE6F80">
              <w:rPr>
                <w:rFonts w:ascii="Arial" w:eastAsia="Century Gothic" w:hAnsi="Arial" w:cs="Arial"/>
                <w:sz w:val="24"/>
                <w:szCs w:val="24"/>
              </w:rPr>
              <w:t xml:space="preserve"> </w:t>
            </w:r>
            <w:r w:rsidRPr="00CE6F80">
              <w:rPr>
                <w:rFonts w:ascii="Arial" w:hAnsi="Arial" w:cs="Arial"/>
                <w:sz w:val="24"/>
                <w:szCs w:val="24"/>
              </w:rPr>
              <w:t>y en otras disposiciones de la IA.</w:t>
            </w:r>
          </w:p>
        </w:tc>
        <w:tc>
          <w:tcPr>
            <w:tcW w:w="2408" w:type="dxa"/>
            <w:shd w:val="clear" w:color="auto" w:fill="auto"/>
          </w:tcPr>
          <w:p w14:paraId="1028F86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64BB14D" w14:textId="77777777" w:rsidTr="00CE6F80">
        <w:trPr>
          <w:trHeight w:val="618"/>
        </w:trPr>
        <w:tc>
          <w:tcPr>
            <w:tcW w:w="2520" w:type="dxa"/>
            <w:vMerge/>
            <w:shd w:val="clear" w:color="auto" w:fill="auto"/>
          </w:tcPr>
          <w:p w14:paraId="12D3F8A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8F61CF7" w14:textId="77777777" w:rsidR="00157798" w:rsidRPr="00CE6F80" w:rsidRDefault="00305E5D" w:rsidP="00CE6F80">
            <w:pPr>
              <w:numPr>
                <w:ilvl w:val="1"/>
                <w:numId w:val="40"/>
              </w:numPr>
              <w:tabs>
                <w:tab w:val="left" w:pos="496"/>
              </w:tabs>
              <w:ind w:left="0" w:hanging="2"/>
              <w:rPr>
                <w:rFonts w:ascii="Arial" w:hAnsi="Arial" w:cs="Arial"/>
                <w:sz w:val="24"/>
                <w:szCs w:val="24"/>
              </w:rPr>
            </w:pPr>
            <w:r w:rsidRPr="00CE6F80">
              <w:rPr>
                <w:rFonts w:ascii="Arial" w:hAnsi="Arial" w:cs="Arial"/>
                <w:sz w:val="24"/>
                <w:szCs w:val="24"/>
              </w:rPr>
              <w:t>Incluye las observaciones en el SIA y gestiona según corresponda:</w:t>
            </w:r>
          </w:p>
        </w:tc>
        <w:tc>
          <w:tcPr>
            <w:tcW w:w="2408" w:type="dxa"/>
            <w:shd w:val="clear" w:color="auto" w:fill="auto"/>
          </w:tcPr>
          <w:p w14:paraId="44C21FD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5E5B3D9" w14:textId="77777777" w:rsidTr="00CE6F80">
        <w:trPr>
          <w:trHeight w:val="618"/>
        </w:trPr>
        <w:tc>
          <w:tcPr>
            <w:tcW w:w="2520" w:type="dxa"/>
            <w:vMerge/>
            <w:shd w:val="clear" w:color="auto" w:fill="auto"/>
          </w:tcPr>
          <w:p w14:paraId="00DDB40A"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45087AC" w14:textId="77777777" w:rsidR="00157798" w:rsidRPr="00CE6F80" w:rsidRDefault="00305E5D" w:rsidP="00CE6F80">
            <w:pPr>
              <w:numPr>
                <w:ilvl w:val="2"/>
                <w:numId w:val="40"/>
              </w:numPr>
              <w:tabs>
                <w:tab w:val="left" w:pos="496"/>
              </w:tabs>
              <w:ind w:left="0" w:hanging="2"/>
              <w:rPr>
                <w:rFonts w:ascii="Arial" w:hAnsi="Arial" w:cs="Arial"/>
                <w:sz w:val="24"/>
                <w:szCs w:val="24"/>
              </w:rPr>
            </w:pPr>
            <w:r w:rsidRPr="00CE6F80">
              <w:rPr>
                <w:rFonts w:ascii="Arial" w:hAnsi="Arial" w:cs="Arial"/>
                <w:sz w:val="24"/>
                <w:szCs w:val="24"/>
              </w:rPr>
              <w:t xml:space="preserve">Entrega la solicitud ante el consejo de la IA, cuando cumple con lo establecido en la normativa y en otras disposiciones de la IA. </w:t>
            </w:r>
          </w:p>
        </w:tc>
        <w:tc>
          <w:tcPr>
            <w:tcW w:w="2408" w:type="dxa"/>
            <w:shd w:val="clear" w:color="auto" w:fill="auto"/>
          </w:tcPr>
          <w:p w14:paraId="3071B97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59B5A50" w14:textId="77777777" w:rsidTr="00CE6F80">
        <w:trPr>
          <w:trHeight w:val="1472"/>
        </w:trPr>
        <w:tc>
          <w:tcPr>
            <w:tcW w:w="2520" w:type="dxa"/>
            <w:vMerge/>
            <w:shd w:val="clear" w:color="auto" w:fill="auto"/>
          </w:tcPr>
          <w:p w14:paraId="28315198"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713EBD2" w14:textId="77777777" w:rsidR="00157798" w:rsidRPr="00CE6F80" w:rsidRDefault="00305E5D" w:rsidP="00CE6F80">
            <w:pPr>
              <w:numPr>
                <w:ilvl w:val="2"/>
                <w:numId w:val="40"/>
              </w:numPr>
              <w:ind w:left="0" w:hanging="2"/>
              <w:rPr>
                <w:rFonts w:ascii="Arial" w:hAnsi="Arial" w:cs="Arial"/>
                <w:sz w:val="24"/>
                <w:szCs w:val="24"/>
              </w:rPr>
            </w:pPr>
            <w:r w:rsidRPr="00CE6F80">
              <w:rPr>
                <w:rFonts w:ascii="Arial" w:hAnsi="Arial" w:cs="Arial"/>
                <w:sz w:val="24"/>
                <w:szCs w:val="24"/>
              </w:rPr>
              <w:t xml:space="preserve">Elabora en el SIA un oficio recomendando la no aprobación de la solicitud de suspensión definitiva ante el consejo de la IA, cuando no cumple con lo </w:t>
            </w:r>
            <w:r w:rsidRPr="00CE6F80">
              <w:rPr>
                <w:rFonts w:ascii="Arial" w:hAnsi="Arial" w:cs="Arial"/>
                <w:sz w:val="24"/>
                <w:szCs w:val="24"/>
              </w:rPr>
              <w:lastRenderedPageBreak/>
              <w:t xml:space="preserve">establecido en la normativa y en otras disposiciones de la IA. </w:t>
            </w:r>
          </w:p>
          <w:p w14:paraId="224A823A" w14:textId="77777777" w:rsidR="00157798" w:rsidRPr="00CE6F80" w:rsidRDefault="00157798" w:rsidP="00CE6F80">
            <w:pPr>
              <w:ind w:left="0" w:hanging="2"/>
              <w:rPr>
                <w:rFonts w:ascii="Arial" w:hAnsi="Arial" w:cs="Arial"/>
                <w:sz w:val="24"/>
                <w:szCs w:val="24"/>
              </w:rPr>
            </w:pPr>
          </w:p>
          <w:p w14:paraId="1F72A19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NOTA: en tanto no exista en el SIA un espacio para la elaboración del oficio, este debe incluirse como adjunto. </w:t>
            </w:r>
          </w:p>
        </w:tc>
        <w:tc>
          <w:tcPr>
            <w:tcW w:w="2408" w:type="dxa"/>
            <w:shd w:val="clear" w:color="auto" w:fill="auto"/>
          </w:tcPr>
          <w:p w14:paraId="0BAF0D3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Persona subdirectora o vicedecana de sede o CEG</w:t>
            </w:r>
          </w:p>
        </w:tc>
      </w:tr>
      <w:tr w:rsidR="002B0D68" w:rsidRPr="00CE6F80" w14:paraId="03E50A41" w14:textId="77777777" w:rsidTr="00CE6F80">
        <w:trPr>
          <w:trHeight w:val="1472"/>
        </w:trPr>
        <w:tc>
          <w:tcPr>
            <w:tcW w:w="2520" w:type="dxa"/>
            <w:vMerge/>
            <w:shd w:val="clear" w:color="auto" w:fill="auto"/>
          </w:tcPr>
          <w:p w14:paraId="43E48CA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1F49120" w14:textId="77777777" w:rsidR="00157798" w:rsidRPr="00CE6F80" w:rsidRDefault="00305E5D" w:rsidP="00CE6F80">
            <w:pPr>
              <w:numPr>
                <w:ilvl w:val="2"/>
                <w:numId w:val="40"/>
              </w:numPr>
              <w:tabs>
                <w:tab w:val="left" w:pos="496"/>
              </w:tabs>
              <w:ind w:left="0" w:hanging="2"/>
              <w:rPr>
                <w:rFonts w:ascii="Arial" w:hAnsi="Arial" w:cs="Arial"/>
                <w:sz w:val="24"/>
                <w:szCs w:val="24"/>
              </w:rPr>
            </w:pPr>
            <w:r w:rsidRPr="00CE6F80">
              <w:rPr>
                <w:rFonts w:ascii="Arial" w:hAnsi="Arial" w:cs="Arial"/>
                <w:sz w:val="24"/>
                <w:szCs w:val="24"/>
              </w:rPr>
              <w:t xml:space="preserve">Habilita un espacio de retroalimentación con la persona académica responsable del PPAA, cuando hay incumplimiento subsanable </w:t>
            </w:r>
            <w:r w:rsidR="00320E04" w:rsidRPr="00CE6F80">
              <w:rPr>
                <w:rFonts w:ascii="Arial" w:hAnsi="Arial" w:cs="Arial"/>
                <w:sz w:val="24"/>
                <w:szCs w:val="24"/>
              </w:rPr>
              <w:t>de lo</w:t>
            </w:r>
            <w:r w:rsidRPr="00CE6F80">
              <w:rPr>
                <w:rFonts w:ascii="Arial" w:hAnsi="Arial" w:cs="Arial"/>
                <w:sz w:val="24"/>
                <w:szCs w:val="24"/>
              </w:rPr>
              <w:t xml:space="preserve">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408" w:type="dxa"/>
            <w:shd w:val="clear" w:color="auto" w:fill="auto"/>
          </w:tcPr>
          <w:p w14:paraId="0E7043C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D7E7783" w14:textId="77777777" w:rsidTr="00CE6F80">
        <w:trPr>
          <w:trHeight w:val="618"/>
        </w:trPr>
        <w:tc>
          <w:tcPr>
            <w:tcW w:w="2520" w:type="dxa"/>
            <w:vMerge/>
            <w:shd w:val="clear" w:color="auto" w:fill="auto"/>
          </w:tcPr>
          <w:p w14:paraId="04C714BE"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473682E" w14:textId="77777777" w:rsidR="00157798" w:rsidRPr="00CE6F80" w:rsidRDefault="00305E5D" w:rsidP="00CE6F80">
            <w:pPr>
              <w:numPr>
                <w:ilvl w:val="3"/>
                <w:numId w:val="40"/>
              </w:numPr>
              <w:tabs>
                <w:tab w:val="left" w:pos="496"/>
              </w:tabs>
              <w:ind w:left="0" w:hanging="2"/>
              <w:rPr>
                <w:rFonts w:ascii="Arial" w:hAnsi="Arial" w:cs="Arial"/>
                <w:sz w:val="24"/>
                <w:szCs w:val="24"/>
              </w:rPr>
            </w:pPr>
            <w:r w:rsidRPr="00CE6F80">
              <w:rPr>
                <w:rFonts w:ascii="Arial" w:hAnsi="Arial" w:cs="Arial"/>
                <w:sz w:val="24"/>
                <w:szCs w:val="24"/>
              </w:rPr>
              <w:t xml:space="preserve">Cambia el estado de la solicitud a “en formulación”. </w:t>
            </w:r>
          </w:p>
        </w:tc>
        <w:tc>
          <w:tcPr>
            <w:tcW w:w="2408" w:type="dxa"/>
            <w:shd w:val="clear" w:color="auto" w:fill="auto"/>
          </w:tcPr>
          <w:p w14:paraId="3A709E8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B01B399" w14:textId="77777777" w:rsidTr="00CE6F80">
        <w:trPr>
          <w:trHeight w:val="618"/>
        </w:trPr>
        <w:tc>
          <w:tcPr>
            <w:tcW w:w="2520" w:type="dxa"/>
            <w:vMerge/>
            <w:shd w:val="clear" w:color="auto" w:fill="auto"/>
          </w:tcPr>
          <w:p w14:paraId="47BBA798"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519453E" w14:textId="77777777" w:rsidR="00157798" w:rsidRPr="00CE6F80" w:rsidRDefault="00305E5D" w:rsidP="00CE6F80">
            <w:pPr>
              <w:numPr>
                <w:ilvl w:val="3"/>
                <w:numId w:val="40"/>
              </w:numPr>
              <w:tabs>
                <w:tab w:val="left" w:pos="496"/>
              </w:tabs>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408" w:type="dxa"/>
            <w:shd w:val="clear" w:color="auto" w:fill="auto"/>
          </w:tcPr>
          <w:p w14:paraId="358218E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708257A7" w14:textId="77777777" w:rsidTr="00CE6F80">
        <w:trPr>
          <w:trHeight w:val="618"/>
        </w:trPr>
        <w:tc>
          <w:tcPr>
            <w:tcW w:w="2520" w:type="dxa"/>
            <w:vMerge/>
            <w:shd w:val="clear" w:color="auto" w:fill="auto"/>
          </w:tcPr>
          <w:p w14:paraId="6B53ED70"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DC8E15E" w14:textId="77777777" w:rsidR="00157798" w:rsidRPr="00CE6F80" w:rsidRDefault="00305E5D" w:rsidP="00CE6F80">
            <w:pPr>
              <w:numPr>
                <w:ilvl w:val="3"/>
                <w:numId w:val="40"/>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r w:rsidR="00320E04" w:rsidRPr="00CE6F80">
              <w:rPr>
                <w:rFonts w:ascii="Arial" w:hAnsi="Arial" w:cs="Arial"/>
                <w:sz w:val="24"/>
                <w:szCs w:val="24"/>
              </w:rPr>
              <w:t>.</w:t>
            </w:r>
          </w:p>
        </w:tc>
        <w:tc>
          <w:tcPr>
            <w:tcW w:w="2408" w:type="dxa"/>
            <w:shd w:val="clear" w:color="auto" w:fill="auto"/>
          </w:tcPr>
          <w:p w14:paraId="6E7A9A6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5EBC20BA" w14:textId="77777777" w:rsidTr="00CE6F80">
        <w:trPr>
          <w:trHeight w:val="618"/>
        </w:trPr>
        <w:tc>
          <w:tcPr>
            <w:tcW w:w="2520" w:type="dxa"/>
            <w:vMerge/>
            <w:shd w:val="clear" w:color="auto" w:fill="auto"/>
          </w:tcPr>
          <w:p w14:paraId="536993C8"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4575213" w14:textId="77777777" w:rsidR="00157798" w:rsidRPr="00CE6F80" w:rsidRDefault="00305E5D" w:rsidP="00CE6F80">
            <w:pPr>
              <w:numPr>
                <w:ilvl w:val="3"/>
                <w:numId w:val="40"/>
              </w:numPr>
              <w:tabs>
                <w:tab w:val="left" w:pos="496"/>
              </w:tabs>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408" w:type="dxa"/>
            <w:shd w:val="clear" w:color="auto" w:fill="auto"/>
          </w:tcPr>
          <w:p w14:paraId="74F4646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FEC5883" w14:textId="77777777" w:rsidTr="00CE6F80">
        <w:trPr>
          <w:trHeight w:val="618"/>
        </w:trPr>
        <w:tc>
          <w:tcPr>
            <w:tcW w:w="2520" w:type="dxa"/>
            <w:vMerge/>
            <w:shd w:val="clear" w:color="auto" w:fill="auto"/>
          </w:tcPr>
          <w:p w14:paraId="724055A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9232949" w14:textId="77777777" w:rsidR="00157798" w:rsidRPr="00CE6F80" w:rsidRDefault="00305E5D" w:rsidP="00CE6F80">
            <w:pPr>
              <w:numPr>
                <w:ilvl w:val="4"/>
                <w:numId w:val="40"/>
              </w:numPr>
              <w:tabs>
                <w:tab w:val="left" w:pos="496"/>
              </w:tabs>
              <w:ind w:left="0" w:hanging="2"/>
              <w:rPr>
                <w:rFonts w:ascii="Arial" w:hAnsi="Arial" w:cs="Arial"/>
                <w:sz w:val="24"/>
                <w:szCs w:val="24"/>
              </w:rPr>
            </w:pPr>
            <w:r w:rsidRPr="00CE6F80">
              <w:rPr>
                <w:rFonts w:ascii="Arial" w:hAnsi="Arial" w:cs="Arial"/>
                <w:sz w:val="24"/>
                <w:szCs w:val="24"/>
              </w:rPr>
              <w:t>Entrega la solicitud de suspensión definitiva ante el consejo de la IA cuando las observaciones son atendidas de manera satisfactoria.</w:t>
            </w:r>
          </w:p>
        </w:tc>
        <w:tc>
          <w:tcPr>
            <w:tcW w:w="2408" w:type="dxa"/>
            <w:shd w:val="clear" w:color="auto" w:fill="auto"/>
          </w:tcPr>
          <w:p w14:paraId="44F396C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13F23DC" w14:textId="77777777" w:rsidTr="00CE6F80">
        <w:trPr>
          <w:trHeight w:val="618"/>
        </w:trPr>
        <w:tc>
          <w:tcPr>
            <w:tcW w:w="2520" w:type="dxa"/>
            <w:vMerge/>
            <w:shd w:val="clear" w:color="auto" w:fill="auto"/>
          </w:tcPr>
          <w:p w14:paraId="390C7BF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EFCC5E4" w14:textId="77777777" w:rsidR="00157798" w:rsidRPr="00CE6F80" w:rsidRDefault="00305E5D" w:rsidP="00CE6F80">
            <w:pPr>
              <w:numPr>
                <w:ilvl w:val="4"/>
                <w:numId w:val="40"/>
              </w:numPr>
              <w:tabs>
                <w:tab w:val="left" w:pos="496"/>
              </w:tabs>
              <w:ind w:left="0" w:hanging="2"/>
              <w:rPr>
                <w:rFonts w:ascii="Arial" w:hAnsi="Arial" w:cs="Arial"/>
                <w:sz w:val="24"/>
                <w:szCs w:val="24"/>
              </w:rPr>
            </w:pPr>
            <w:r w:rsidRPr="00CE6F80">
              <w:rPr>
                <w:rFonts w:ascii="Arial" w:hAnsi="Arial" w:cs="Arial"/>
                <w:sz w:val="24"/>
                <w:szCs w:val="24"/>
              </w:rPr>
              <w:t xml:space="preserve">Entrega la solicitud con la recomendación de no aprobación al consejo </w:t>
            </w:r>
            <w:r w:rsidRPr="00CE6F80">
              <w:rPr>
                <w:rFonts w:ascii="Arial" w:hAnsi="Arial" w:cs="Arial"/>
                <w:sz w:val="24"/>
                <w:szCs w:val="24"/>
              </w:rPr>
              <w:lastRenderedPageBreak/>
              <w:t>de la IA cuando las observaciones no son atendidas de manera satisfactoria.</w:t>
            </w:r>
          </w:p>
        </w:tc>
        <w:tc>
          <w:tcPr>
            <w:tcW w:w="2408" w:type="dxa"/>
            <w:shd w:val="clear" w:color="auto" w:fill="auto"/>
          </w:tcPr>
          <w:p w14:paraId="32408BC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2B0D68" w:rsidRPr="00CE6F80" w14:paraId="202CD1C3" w14:textId="77777777" w:rsidTr="00CE6F80">
        <w:trPr>
          <w:trHeight w:val="618"/>
        </w:trPr>
        <w:tc>
          <w:tcPr>
            <w:tcW w:w="2520" w:type="dxa"/>
            <w:vMerge w:val="restart"/>
            <w:shd w:val="clear" w:color="auto" w:fill="auto"/>
          </w:tcPr>
          <w:p w14:paraId="1E4FB592"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lastRenderedPageBreak/>
              <w:t>Aprueba o no aprueba la suspensión definitiva.</w:t>
            </w:r>
          </w:p>
        </w:tc>
        <w:tc>
          <w:tcPr>
            <w:tcW w:w="4995" w:type="dxa"/>
            <w:shd w:val="clear" w:color="auto" w:fill="auto"/>
          </w:tcPr>
          <w:p w14:paraId="72F5653F" w14:textId="77777777" w:rsidR="00157798" w:rsidRPr="00CE6F80" w:rsidRDefault="00305E5D" w:rsidP="00CE6F80">
            <w:pPr>
              <w:numPr>
                <w:ilvl w:val="1"/>
                <w:numId w:val="47"/>
              </w:numPr>
              <w:tabs>
                <w:tab w:val="left" w:pos="496"/>
              </w:tabs>
              <w:ind w:left="0" w:hanging="2"/>
              <w:rPr>
                <w:rFonts w:ascii="Arial" w:hAnsi="Arial" w:cs="Arial"/>
                <w:sz w:val="24"/>
                <w:szCs w:val="24"/>
              </w:rPr>
            </w:pPr>
            <w:r w:rsidRPr="00CE6F80">
              <w:rPr>
                <w:rFonts w:ascii="Arial" w:hAnsi="Arial" w:cs="Arial"/>
                <w:sz w:val="24"/>
                <w:szCs w:val="24"/>
              </w:rPr>
              <w:t xml:space="preserve"> Analiza la información y define los considerandos que respaldarán el acuerdo.</w:t>
            </w:r>
          </w:p>
        </w:tc>
        <w:tc>
          <w:tcPr>
            <w:tcW w:w="2408" w:type="dxa"/>
            <w:shd w:val="clear" w:color="auto" w:fill="auto"/>
          </w:tcPr>
          <w:p w14:paraId="4B3A1F7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p w14:paraId="0FD6028F" w14:textId="77777777" w:rsidR="00157798" w:rsidRPr="00CE6F80" w:rsidRDefault="00157798" w:rsidP="00CE6F80">
            <w:pPr>
              <w:ind w:left="0" w:hanging="2"/>
              <w:rPr>
                <w:rFonts w:ascii="Arial" w:hAnsi="Arial" w:cs="Arial"/>
                <w:sz w:val="24"/>
                <w:szCs w:val="24"/>
              </w:rPr>
            </w:pPr>
          </w:p>
        </w:tc>
      </w:tr>
      <w:tr w:rsidR="002B0D68" w:rsidRPr="00CE6F80" w14:paraId="3140BD4A" w14:textId="77777777" w:rsidTr="00CE6F80">
        <w:trPr>
          <w:trHeight w:val="617"/>
        </w:trPr>
        <w:tc>
          <w:tcPr>
            <w:tcW w:w="2520" w:type="dxa"/>
            <w:vMerge/>
            <w:shd w:val="clear" w:color="auto" w:fill="auto"/>
          </w:tcPr>
          <w:p w14:paraId="7277E6F3"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CE3F28F" w14:textId="77777777" w:rsidR="00157798" w:rsidRPr="00CE6F80" w:rsidRDefault="00305E5D" w:rsidP="00CE6F80">
            <w:pPr>
              <w:numPr>
                <w:ilvl w:val="1"/>
                <w:numId w:val="47"/>
              </w:numPr>
              <w:spacing w:line="249" w:lineRule="auto"/>
              <w:ind w:left="0" w:hanging="2"/>
              <w:rPr>
                <w:rFonts w:ascii="Arial" w:hAnsi="Arial" w:cs="Arial"/>
                <w:sz w:val="24"/>
                <w:szCs w:val="24"/>
              </w:rPr>
            </w:pPr>
            <w:r w:rsidRPr="00CE6F80">
              <w:rPr>
                <w:rFonts w:ascii="Arial" w:hAnsi="Arial" w:cs="Arial"/>
                <w:sz w:val="24"/>
                <w:szCs w:val="24"/>
              </w:rPr>
              <w:t>Toma el acuerdo según corresponda:</w:t>
            </w:r>
          </w:p>
          <w:p w14:paraId="4FDD4292"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 Aprobación de la solicitud de suspensión definitiva y de la reasignación del presupuesto laboral, de operación y de inversión o</w:t>
            </w:r>
          </w:p>
          <w:p w14:paraId="764FC728" w14:textId="77777777" w:rsidR="00157798" w:rsidRPr="00CE6F80" w:rsidRDefault="00157798" w:rsidP="00CE6F80">
            <w:pPr>
              <w:tabs>
                <w:tab w:val="left" w:pos="496"/>
              </w:tabs>
              <w:ind w:left="0" w:hanging="2"/>
              <w:rPr>
                <w:rFonts w:ascii="Arial" w:hAnsi="Arial" w:cs="Arial"/>
                <w:sz w:val="24"/>
                <w:szCs w:val="24"/>
              </w:rPr>
            </w:pPr>
          </w:p>
          <w:p w14:paraId="6D984DDA"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 No aprobación de la solicitud de suspensión definitiva.</w:t>
            </w:r>
          </w:p>
        </w:tc>
        <w:tc>
          <w:tcPr>
            <w:tcW w:w="2408" w:type="dxa"/>
            <w:shd w:val="clear" w:color="auto" w:fill="auto"/>
          </w:tcPr>
          <w:p w14:paraId="06EF9C0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4329A148" w14:textId="77777777" w:rsidTr="00CE6F80">
        <w:trPr>
          <w:trHeight w:val="617"/>
        </w:trPr>
        <w:tc>
          <w:tcPr>
            <w:tcW w:w="2520" w:type="dxa"/>
            <w:vMerge/>
            <w:shd w:val="clear" w:color="auto" w:fill="auto"/>
          </w:tcPr>
          <w:p w14:paraId="1BAA7B1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64074C5" w14:textId="77777777" w:rsidR="00157798" w:rsidRPr="00CE6F80" w:rsidRDefault="00305E5D" w:rsidP="00CE6F80">
            <w:pPr>
              <w:numPr>
                <w:ilvl w:val="1"/>
                <w:numId w:val="47"/>
              </w:numPr>
              <w:spacing w:line="249" w:lineRule="auto"/>
              <w:ind w:left="0" w:hanging="2"/>
              <w:rPr>
                <w:rFonts w:ascii="Arial" w:hAnsi="Arial" w:cs="Arial"/>
                <w:sz w:val="24"/>
                <w:szCs w:val="24"/>
              </w:rPr>
            </w:pPr>
            <w:r w:rsidRPr="00CE6F80">
              <w:rPr>
                <w:rFonts w:ascii="Arial" w:hAnsi="Arial" w:cs="Arial"/>
                <w:sz w:val="24"/>
                <w:szCs w:val="24"/>
              </w:rPr>
              <w:t>Envía a refrendo en caso de aprobación de la suspensión definitiva en las IA adscritas a facultades o centros, a excepción de actividades académicas para el diseño y rediseño de nuevos planes de estudio.</w:t>
            </w:r>
          </w:p>
        </w:tc>
        <w:tc>
          <w:tcPr>
            <w:tcW w:w="2408" w:type="dxa"/>
            <w:shd w:val="clear" w:color="auto" w:fill="auto"/>
          </w:tcPr>
          <w:p w14:paraId="21CCA6D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5D39B08" w14:textId="77777777" w:rsidTr="00CE6F80">
        <w:trPr>
          <w:trHeight w:val="617"/>
        </w:trPr>
        <w:tc>
          <w:tcPr>
            <w:tcW w:w="2520" w:type="dxa"/>
            <w:vMerge/>
            <w:shd w:val="clear" w:color="auto" w:fill="auto"/>
          </w:tcPr>
          <w:p w14:paraId="2F1D27D1"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C8D3C8B" w14:textId="77777777" w:rsidR="00157798" w:rsidRPr="00CE6F80" w:rsidRDefault="00305E5D" w:rsidP="00CE6F80">
            <w:pPr>
              <w:numPr>
                <w:ilvl w:val="1"/>
                <w:numId w:val="47"/>
              </w:numPr>
              <w:spacing w:line="249" w:lineRule="auto"/>
              <w:ind w:left="0" w:hanging="2"/>
              <w:rPr>
                <w:rFonts w:ascii="Arial" w:hAnsi="Arial" w:cs="Arial"/>
                <w:sz w:val="24"/>
                <w:szCs w:val="24"/>
              </w:rPr>
            </w:pPr>
            <w:r w:rsidRPr="00CE6F80">
              <w:rPr>
                <w:rFonts w:ascii="Arial" w:hAnsi="Arial" w:cs="Arial"/>
                <w:sz w:val="24"/>
                <w:szCs w:val="24"/>
              </w:rPr>
              <w:t>Procede en el SIA conforme con el acuerdo tomado:</w:t>
            </w:r>
          </w:p>
        </w:tc>
        <w:tc>
          <w:tcPr>
            <w:tcW w:w="2408" w:type="dxa"/>
            <w:shd w:val="clear" w:color="auto" w:fill="auto"/>
          </w:tcPr>
          <w:p w14:paraId="21585C2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9950B54" w14:textId="77777777" w:rsidTr="00CE6F80">
        <w:trPr>
          <w:trHeight w:val="617"/>
        </w:trPr>
        <w:tc>
          <w:tcPr>
            <w:tcW w:w="2520" w:type="dxa"/>
            <w:vMerge/>
            <w:shd w:val="clear" w:color="auto" w:fill="auto"/>
          </w:tcPr>
          <w:p w14:paraId="31EF667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83A8D91" w14:textId="77777777" w:rsidR="00157798" w:rsidRPr="00CE6F80" w:rsidRDefault="00305E5D" w:rsidP="00CE6F80">
            <w:pPr>
              <w:numPr>
                <w:ilvl w:val="2"/>
                <w:numId w:val="47"/>
              </w:numPr>
              <w:pBdr>
                <w:top w:val="nil"/>
                <w:left w:val="nil"/>
                <w:bottom w:val="nil"/>
                <w:right w:val="nil"/>
                <w:between w:val="nil"/>
              </w:pBdr>
              <w:spacing w:line="249" w:lineRule="auto"/>
              <w:ind w:left="0" w:hanging="2"/>
              <w:rPr>
                <w:rFonts w:ascii="Arial" w:hAnsi="Arial" w:cs="Arial"/>
                <w:sz w:val="24"/>
                <w:szCs w:val="24"/>
              </w:rPr>
            </w:pPr>
            <w:r w:rsidRPr="00CE6F80">
              <w:rPr>
                <w:rFonts w:ascii="Arial" w:hAnsi="Arial" w:cs="Arial"/>
                <w:sz w:val="24"/>
                <w:szCs w:val="24"/>
              </w:rPr>
              <w:t>Cambia el estado de la solicitud de suspensión definitiva a “no aprobada”, en caso de no aprobación.</w:t>
            </w:r>
          </w:p>
        </w:tc>
        <w:tc>
          <w:tcPr>
            <w:tcW w:w="2408" w:type="dxa"/>
            <w:shd w:val="clear" w:color="auto" w:fill="auto"/>
          </w:tcPr>
          <w:p w14:paraId="0955BF3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4243D14" w14:textId="77777777" w:rsidTr="00CE6F80">
        <w:trPr>
          <w:trHeight w:val="617"/>
        </w:trPr>
        <w:tc>
          <w:tcPr>
            <w:tcW w:w="2520" w:type="dxa"/>
            <w:vMerge/>
            <w:shd w:val="clear" w:color="auto" w:fill="auto"/>
          </w:tcPr>
          <w:p w14:paraId="25E05C6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B458874" w14:textId="77777777" w:rsidR="00157798" w:rsidRPr="00CE6F80" w:rsidRDefault="00305E5D" w:rsidP="00CE6F80">
            <w:pPr>
              <w:numPr>
                <w:ilvl w:val="2"/>
                <w:numId w:val="47"/>
              </w:numPr>
              <w:pBdr>
                <w:top w:val="nil"/>
                <w:left w:val="nil"/>
                <w:bottom w:val="nil"/>
                <w:right w:val="nil"/>
                <w:between w:val="nil"/>
              </w:pBdr>
              <w:spacing w:line="249" w:lineRule="auto"/>
              <w:ind w:left="0" w:hanging="2"/>
              <w:rPr>
                <w:rFonts w:ascii="Arial" w:hAnsi="Arial" w:cs="Arial"/>
                <w:sz w:val="24"/>
                <w:szCs w:val="24"/>
              </w:rPr>
            </w:pPr>
            <w:r w:rsidRPr="00CE6F80">
              <w:rPr>
                <w:rFonts w:ascii="Arial" w:hAnsi="Arial" w:cs="Arial"/>
                <w:sz w:val="24"/>
                <w:szCs w:val="24"/>
              </w:rPr>
              <w:t>Activa la solicitud en el SIA, en caso de aprobación de la suspensión definitiva de actividades académicas para el diseño y rediseño de nuevos planes de estudio.</w:t>
            </w:r>
          </w:p>
        </w:tc>
        <w:tc>
          <w:tcPr>
            <w:tcW w:w="2408" w:type="dxa"/>
            <w:shd w:val="clear" w:color="auto" w:fill="auto"/>
          </w:tcPr>
          <w:p w14:paraId="259083F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9BB5F45" w14:textId="77777777" w:rsidTr="00CE6F80">
        <w:trPr>
          <w:trHeight w:val="617"/>
        </w:trPr>
        <w:tc>
          <w:tcPr>
            <w:tcW w:w="2520" w:type="dxa"/>
            <w:vMerge/>
            <w:shd w:val="clear" w:color="auto" w:fill="auto"/>
          </w:tcPr>
          <w:p w14:paraId="6D47FCA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DB3C0EB" w14:textId="77777777" w:rsidR="00157798" w:rsidRPr="00CE6F80" w:rsidRDefault="00305E5D" w:rsidP="00CE6F80">
            <w:pPr>
              <w:numPr>
                <w:ilvl w:val="2"/>
                <w:numId w:val="47"/>
              </w:numPr>
              <w:pBdr>
                <w:top w:val="nil"/>
                <w:left w:val="nil"/>
                <w:bottom w:val="nil"/>
                <w:right w:val="nil"/>
                <w:between w:val="nil"/>
              </w:pBdr>
              <w:spacing w:line="249" w:lineRule="auto"/>
              <w:ind w:left="0" w:hanging="2"/>
              <w:rPr>
                <w:rFonts w:ascii="Arial" w:hAnsi="Arial" w:cs="Arial"/>
                <w:sz w:val="24"/>
                <w:szCs w:val="24"/>
              </w:rPr>
            </w:pPr>
            <w:r w:rsidRPr="00CE6F80">
              <w:rPr>
                <w:rFonts w:ascii="Arial" w:hAnsi="Arial" w:cs="Arial"/>
                <w:sz w:val="24"/>
                <w:szCs w:val="24"/>
              </w:rPr>
              <w:t>Activa la solicitud en el SIA, en caso de aprobación de la suspensión definitiva en la sección regional, las sedes regionales y el CEG.</w:t>
            </w:r>
          </w:p>
        </w:tc>
        <w:tc>
          <w:tcPr>
            <w:tcW w:w="2408" w:type="dxa"/>
            <w:shd w:val="clear" w:color="auto" w:fill="auto"/>
          </w:tcPr>
          <w:p w14:paraId="73FCF12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4D9C9B6" w14:textId="77777777" w:rsidTr="00CE6F80">
        <w:trPr>
          <w:trHeight w:val="618"/>
        </w:trPr>
        <w:tc>
          <w:tcPr>
            <w:tcW w:w="2520" w:type="dxa"/>
            <w:vMerge w:val="restart"/>
            <w:shd w:val="clear" w:color="auto" w:fill="auto"/>
          </w:tcPr>
          <w:p w14:paraId="3442C3A4"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lastRenderedPageBreak/>
              <w:t>Refrenda o no refrenda la suspensión definitiva. Aplica únicamente para facultades o centros que poseen unidades académicas adscritas.</w:t>
            </w:r>
          </w:p>
        </w:tc>
        <w:tc>
          <w:tcPr>
            <w:tcW w:w="4995" w:type="dxa"/>
            <w:shd w:val="clear" w:color="auto" w:fill="auto"/>
          </w:tcPr>
          <w:p w14:paraId="005841CD" w14:textId="77777777" w:rsidR="00157798" w:rsidRPr="00CE6F80" w:rsidRDefault="00305E5D" w:rsidP="00CE6F80">
            <w:pPr>
              <w:numPr>
                <w:ilvl w:val="1"/>
                <w:numId w:val="57"/>
              </w:numPr>
              <w:tabs>
                <w:tab w:val="left" w:pos="496"/>
              </w:tabs>
              <w:ind w:left="0" w:hanging="2"/>
              <w:rPr>
                <w:rFonts w:ascii="Arial" w:hAnsi="Arial" w:cs="Arial"/>
                <w:sz w:val="24"/>
                <w:szCs w:val="24"/>
              </w:rPr>
            </w:pPr>
            <w:r w:rsidRPr="00CE6F80">
              <w:rPr>
                <w:rFonts w:ascii="Arial" w:hAnsi="Arial" w:cs="Arial"/>
                <w:sz w:val="24"/>
                <w:szCs w:val="24"/>
              </w:rPr>
              <w:t>Emite un aviso de aprobación de suspensión definitiva a la persona vicedecana de facultad o centro.</w:t>
            </w:r>
          </w:p>
        </w:tc>
        <w:tc>
          <w:tcPr>
            <w:tcW w:w="2408" w:type="dxa"/>
            <w:shd w:val="clear" w:color="auto" w:fill="auto"/>
          </w:tcPr>
          <w:p w14:paraId="54E0F31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1058838" w14:textId="77777777" w:rsidTr="00CE6F80">
        <w:trPr>
          <w:trHeight w:val="618"/>
        </w:trPr>
        <w:tc>
          <w:tcPr>
            <w:tcW w:w="2520" w:type="dxa"/>
            <w:vMerge/>
            <w:shd w:val="clear" w:color="auto" w:fill="auto"/>
          </w:tcPr>
          <w:p w14:paraId="421C40FB"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0F5AC4F" w14:textId="77777777" w:rsidR="00157798" w:rsidRPr="00CE6F80" w:rsidRDefault="00305E5D" w:rsidP="00CE6F80">
            <w:pPr>
              <w:numPr>
                <w:ilvl w:val="1"/>
                <w:numId w:val="57"/>
              </w:numPr>
              <w:tabs>
                <w:tab w:val="left" w:pos="496"/>
              </w:tabs>
              <w:ind w:left="0" w:hanging="2"/>
              <w:rPr>
                <w:rFonts w:ascii="Arial" w:hAnsi="Arial" w:cs="Arial"/>
                <w:sz w:val="24"/>
                <w:szCs w:val="24"/>
              </w:rPr>
            </w:pPr>
            <w:r w:rsidRPr="00CE6F80">
              <w:rPr>
                <w:rFonts w:ascii="Arial" w:hAnsi="Arial" w:cs="Arial"/>
                <w:sz w:val="24"/>
                <w:szCs w:val="24"/>
              </w:rPr>
              <w:t xml:space="preserve">Revisa el cumplimiento de la normativa y presenta el acuerdo de la IA ante el consejo de facultad o centro. </w:t>
            </w:r>
          </w:p>
        </w:tc>
        <w:tc>
          <w:tcPr>
            <w:tcW w:w="2408" w:type="dxa"/>
            <w:shd w:val="clear" w:color="auto" w:fill="auto"/>
          </w:tcPr>
          <w:p w14:paraId="7BE0255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vicedecana </w:t>
            </w:r>
          </w:p>
        </w:tc>
      </w:tr>
      <w:tr w:rsidR="002B0D68" w:rsidRPr="00CE6F80" w14:paraId="5CA61226" w14:textId="77777777" w:rsidTr="00CE6F80">
        <w:trPr>
          <w:trHeight w:val="618"/>
        </w:trPr>
        <w:tc>
          <w:tcPr>
            <w:tcW w:w="2520" w:type="dxa"/>
            <w:vMerge/>
            <w:shd w:val="clear" w:color="auto" w:fill="auto"/>
          </w:tcPr>
          <w:p w14:paraId="2C47B1E0"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57F9692" w14:textId="77777777" w:rsidR="00157798" w:rsidRPr="00CE6F80" w:rsidRDefault="00305E5D" w:rsidP="00CE6F80">
            <w:pPr>
              <w:numPr>
                <w:ilvl w:val="1"/>
                <w:numId w:val="57"/>
              </w:numPr>
              <w:tabs>
                <w:tab w:val="left" w:pos="496"/>
              </w:tabs>
              <w:ind w:left="0" w:hanging="2"/>
              <w:rPr>
                <w:rFonts w:ascii="Arial" w:hAnsi="Arial" w:cs="Arial"/>
                <w:sz w:val="24"/>
                <w:szCs w:val="24"/>
              </w:rPr>
            </w:pPr>
            <w:r w:rsidRPr="00CE6F80">
              <w:rPr>
                <w:rFonts w:ascii="Arial" w:hAnsi="Arial" w:cs="Arial"/>
                <w:sz w:val="24"/>
                <w:szCs w:val="24"/>
              </w:rPr>
              <w:t xml:space="preserve">Analiza la información y define los considerandos que respaldarán el acuerdo. </w:t>
            </w:r>
          </w:p>
        </w:tc>
        <w:tc>
          <w:tcPr>
            <w:tcW w:w="2408" w:type="dxa"/>
            <w:shd w:val="clear" w:color="auto" w:fill="auto"/>
          </w:tcPr>
          <w:p w14:paraId="1AC041B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facultad o centro</w:t>
            </w:r>
          </w:p>
        </w:tc>
      </w:tr>
      <w:tr w:rsidR="002B0D68" w:rsidRPr="00CE6F80" w14:paraId="77777D2A" w14:textId="77777777" w:rsidTr="00CE6F80">
        <w:trPr>
          <w:trHeight w:val="618"/>
        </w:trPr>
        <w:tc>
          <w:tcPr>
            <w:tcW w:w="2520" w:type="dxa"/>
            <w:vMerge/>
            <w:shd w:val="clear" w:color="auto" w:fill="auto"/>
          </w:tcPr>
          <w:p w14:paraId="6A1321A1"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AFE17EB" w14:textId="77777777" w:rsidR="00157798" w:rsidRPr="00CE6F80" w:rsidRDefault="00305E5D" w:rsidP="00CE6F80">
            <w:pPr>
              <w:numPr>
                <w:ilvl w:val="1"/>
                <w:numId w:val="57"/>
              </w:numPr>
              <w:spacing w:line="249" w:lineRule="auto"/>
              <w:ind w:left="0" w:hanging="2"/>
              <w:rPr>
                <w:rFonts w:ascii="Arial" w:hAnsi="Arial" w:cs="Arial"/>
                <w:sz w:val="24"/>
                <w:szCs w:val="24"/>
              </w:rPr>
            </w:pPr>
            <w:r w:rsidRPr="00CE6F80">
              <w:rPr>
                <w:rFonts w:ascii="Arial" w:hAnsi="Arial" w:cs="Arial"/>
                <w:sz w:val="24"/>
                <w:szCs w:val="24"/>
              </w:rPr>
              <w:t>Toma el acuerdo según corresponda:</w:t>
            </w:r>
          </w:p>
          <w:p w14:paraId="00E88AEF" w14:textId="77777777" w:rsidR="00157798" w:rsidRPr="00CE6F80" w:rsidRDefault="00157798" w:rsidP="00CE6F80">
            <w:pPr>
              <w:tabs>
                <w:tab w:val="left" w:pos="496"/>
              </w:tabs>
              <w:ind w:left="0" w:hanging="2"/>
              <w:rPr>
                <w:rFonts w:ascii="Arial" w:hAnsi="Arial" w:cs="Arial"/>
                <w:sz w:val="24"/>
                <w:szCs w:val="24"/>
              </w:rPr>
            </w:pPr>
          </w:p>
          <w:p w14:paraId="7426B056"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 Refrendo del acuerdo de aprobación de la solicitud de suspensión definitiva o</w:t>
            </w:r>
          </w:p>
          <w:p w14:paraId="0B47D852" w14:textId="77777777" w:rsidR="00157798" w:rsidRPr="00CE6F80" w:rsidRDefault="00157798" w:rsidP="00CE6F80">
            <w:pPr>
              <w:tabs>
                <w:tab w:val="left" w:pos="496"/>
              </w:tabs>
              <w:ind w:left="0" w:hanging="2"/>
              <w:rPr>
                <w:rFonts w:ascii="Arial" w:hAnsi="Arial" w:cs="Arial"/>
                <w:sz w:val="24"/>
                <w:szCs w:val="24"/>
              </w:rPr>
            </w:pPr>
          </w:p>
          <w:p w14:paraId="5E427138"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 No refrendo del acuerdo de aprobación de la solicitud de suspensión definitiva.</w:t>
            </w:r>
          </w:p>
        </w:tc>
        <w:tc>
          <w:tcPr>
            <w:tcW w:w="2408" w:type="dxa"/>
            <w:shd w:val="clear" w:color="auto" w:fill="auto"/>
          </w:tcPr>
          <w:p w14:paraId="35FE4A5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facultad o centro</w:t>
            </w:r>
          </w:p>
        </w:tc>
      </w:tr>
      <w:tr w:rsidR="002B0D68" w:rsidRPr="00CE6F80" w14:paraId="4EDDEE8B" w14:textId="77777777" w:rsidTr="00CE6F80">
        <w:trPr>
          <w:trHeight w:val="618"/>
        </w:trPr>
        <w:tc>
          <w:tcPr>
            <w:tcW w:w="2520" w:type="dxa"/>
            <w:vMerge/>
            <w:shd w:val="clear" w:color="auto" w:fill="auto"/>
          </w:tcPr>
          <w:p w14:paraId="3E09BAFB"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656F971" w14:textId="77777777" w:rsidR="00157798" w:rsidRPr="00CE6F80" w:rsidRDefault="00305E5D" w:rsidP="00CE6F80">
            <w:pPr>
              <w:numPr>
                <w:ilvl w:val="1"/>
                <w:numId w:val="57"/>
              </w:numPr>
              <w:tabs>
                <w:tab w:val="left" w:pos="496"/>
              </w:tabs>
              <w:ind w:left="0" w:hanging="2"/>
              <w:rPr>
                <w:rFonts w:ascii="Arial" w:hAnsi="Arial" w:cs="Arial"/>
                <w:sz w:val="24"/>
                <w:szCs w:val="24"/>
              </w:rPr>
            </w:pPr>
            <w:r w:rsidRPr="00CE6F80">
              <w:rPr>
                <w:rFonts w:ascii="Arial" w:hAnsi="Arial" w:cs="Arial"/>
                <w:sz w:val="24"/>
                <w:szCs w:val="24"/>
              </w:rPr>
              <w:t>Activa la solicitud de suspensión definitiva en el SIA o cambia el estado de la solicitud a “no refrendada”, según el acuerdo de refrendo.</w:t>
            </w:r>
          </w:p>
        </w:tc>
        <w:tc>
          <w:tcPr>
            <w:tcW w:w="2408" w:type="dxa"/>
            <w:shd w:val="clear" w:color="auto" w:fill="auto"/>
          </w:tcPr>
          <w:p w14:paraId="21AC17C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vicedecana </w:t>
            </w:r>
          </w:p>
          <w:p w14:paraId="62180753" w14:textId="77777777" w:rsidR="00157798" w:rsidRPr="00CE6F80" w:rsidRDefault="00157798" w:rsidP="00CE6F80">
            <w:pPr>
              <w:ind w:left="0" w:hanging="2"/>
              <w:rPr>
                <w:rFonts w:ascii="Arial" w:hAnsi="Arial" w:cs="Arial"/>
                <w:sz w:val="24"/>
                <w:szCs w:val="24"/>
              </w:rPr>
            </w:pPr>
          </w:p>
        </w:tc>
      </w:tr>
      <w:tr w:rsidR="002B0D68" w:rsidRPr="00CE6F80" w14:paraId="072044E5" w14:textId="77777777" w:rsidTr="00CE6F80">
        <w:trPr>
          <w:trHeight w:val="618"/>
        </w:trPr>
        <w:tc>
          <w:tcPr>
            <w:tcW w:w="2520" w:type="dxa"/>
            <w:vMerge w:val="restart"/>
            <w:shd w:val="clear" w:color="auto" w:fill="auto"/>
          </w:tcPr>
          <w:p w14:paraId="331519D9"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Presenta el informe de avance (académico y presupuestario).</w:t>
            </w:r>
          </w:p>
        </w:tc>
        <w:tc>
          <w:tcPr>
            <w:tcW w:w="4995" w:type="dxa"/>
            <w:shd w:val="clear" w:color="auto" w:fill="auto"/>
          </w:tcPr>
          <w:p w14:paraId="4B8D5B05" w14:textId="77777777" w:rsidR="00157798" w:rsidRPr="00CE6F80" w:rsidRDefault="00305E5D" w:rsidP="00CE6F80">
            <w:pPr>
              <w:numPr>
                <w:ilvl w:val="1"/>
                <w:numId w:val="101"/>
              </w:numPr>
              <w:tabs>
                <w:tab w:val="left" w:pos="496"/>
              </w:tabs>
              <w:ind w:left="0" w:hanging="2"/>
              <w:rPr>
                <w:rFonts w:ascii="Arial" w:hAnsi="Arial" w:cs="Arial"/>
                <w:sz w:val="24"/>
                <w:szCs w:val="24"/>
              </w:rPr>
            </w:pPr>
            <w:r w:rsidRPr="00CE6F80">
              <w:rPr>
                <w:rFonts w:ascii="Arial" w:hAnsi="Arial" w:cs="Arial"/>
                <w:sz w:val="24"/>
                <w:szCs w:val="24"/>
              </w:rPr>
              <w:t>Formula un informe del grado de avance en el SIA, en los plazos establecidos por el Calendario Universitario del respectivo año, cada vez que se cumpla un año de ejecución del PPAA. En caso de PPAA que su año de ejecución no coincida con las fechas establecidas para la presentación de informe de avance, deberán coordinar con la persona subdirectora o vicedecana de sede o CEG y definir la fecha de presentación.</w:t>
            </w:r>
          </w:p>
        </w:tc>
        <w:tc>
          <w:tcPr>
            <w:tcW w:w="2408" w:type="dxa"/>
            <w:shd w:val="clear" w:color="auto" w:fill="auto"/>
          </w:tcPr>
          <w:p w14:paraId="08E9A9B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responsables y participantes del PPAA</w:t>
            </w:r>
          </w:p>
        </w:tc>
      </w:tr>
      <w:tr w:rsidR="002B0D68" w:rsidRPr="00CE6F80" w14:paraId="7555E0F7" w14:textId="77777777" w:rsidTr="00CE6F80">
        <w:trPr>
          <w:trHeight w:val="618"/>
        </w:trPr>
        <w:tc>
          <w:tcPr>
            <w:tcW w:w="2520" w:type="dxa"/>
            <w:vMerge/>
            <w:shd w:val="clear" w:color="auto" w:fill="auto"/>
          </w:tcPr>
          <w:p w14:paraId="7BFFCB3F"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F2529B9" w14:textId="77777777" w:rsidR="00157798" w:rsidRPr="00CE6F80" w:rsidRDefault="00305E5D" w:rsidP="00CE6F80">
            <w:pPr>
              <w:numPr>
                <w:ilvl w:val="1"/>
                <w:numId w:val="101"/>
              </w:numPr>
              <w:tabs>
                <w:tab w:val="left" w:pos="496"/>
              </w:tabs>
              <w:ind w:left="0" w:hanging="2"/>
              <w:rPr>
                <w:rFonts w:ascii="Arial" w:hAnsi="Arial" w:cs="Arial"/>
                <w:sz w:val="24"/>
                <w:szCs w:val="24"/>
              </w:rPr>
            </w:pPr>
            <w:r w:rsidRPr="00CE6F80">
              <w:rPr>
                <w:rFonts w:ascii="Arial" w:hAnsi="Arial" w:cs="Arial"/>
                <w:sz w:val="24"/>
                <w:szCs w:val="24"/>
              </w:rPr>
              <w:t>Presenta el informe de avance a través del SIA</w:t>
            </w:r>
            <w:r w:rsidR="00320E04" w:rsidRPr="00CE6F80">
              <w:rPr>
                <w:rFonts w:ascii="Arial" w:hAnsi="Arial" w:cs="Arial"/>
                <w:sz w:val="24"/>
                <w:szCs w:val="24"/>
              </w:rPr>
              <w:t>.</w:t>
            </w:r>
          </w:p>
        </w:tc>
        <w:tc>
          <w:tcPr>
            <w:tcW w:w="2408" w:type="dxa"/>
            <w:shd w:val="clear" w:color="auto" w:fill="auto"/>
          </w:tcPr>
          <w:p w14:paraId="6FBE5F2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65450D57" w14:textId="77777777" w:rsidTr="00CE6F80">
        <w:trPr>
          <w:trHeight w:val="618"/>
        </w:trPr>
        <w:tc>
          <w:tcPr>
            <w:tcW w:w="2520" w:type="dxa"/>
            <w:vMerge w:val="restart"/>
            <w:shd w:val="clear" w:color="auto" w:fill="auto"/>
          </w:tcPr>
          <w:p w14:paraId="7AA456BE"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lastRenderedPageBreak/>
              <w:t>Evalúa el informe de avance.</w:t>
            </w:r>
          </w:p>
        </w:tc>
        <w:tc>
          <w:tcPr>
            <w:tcW w:w="4995" w:type="dxa"/>
            <w:shd w:val="clear" w:color="auto" w:fill="auto"/>
          </w:tcPr>
          <w:p w14:paraId="0DA0B056" w14:textId="77777777" w:rsidR="00157798" w:rsidRPr="00CE6F80" w:rsidRDefault="00305E5D" w:rsidP="00CE6F80">
            <w:pPr>
              <w:numPr>
                <w:ilvl w:val="1"/>
                <w:numId w:val="5"/>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r w:rsidR="004F05CE" w:rsidRPr="00CE6F80">
              <w:rPr>
                <w:rFonts w:ascii="Arial" w:hAnsi="Arial" w:cs="Arial"/>
                <w:sz w:val="24"/>
                <w:szCs w:val="24"/>
              </w:rPr>
              <w:t>.</w:t>
            </w:r>
          </w:p>
        </w:tc>
        <w:tc>
          <w:tcPr>
            <w:tcW w:w="2408" w:type="dxa"/>
            <w:shd w:val="clear" w:color="auto" w:fill="auto"/>
          </w:tcPr>
          <w:p w14:paraId="689989B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791CC440" w14:textId="77777777" w:rsidTr="00CE6F80">
        <w:trPr>
          <w:trHeight w:val="618"/>
        </w:trPr>
        <w:tc>
          <w:tcPr>
            <w:tcW w:w="2520" w:type="dxa"/>
            <w:vMerge/>
            <w:shd w:val="clear" w:color="auto" w:fill="auto"/>
          </w:tcPr>
          <w:p w14:paraId="251DB6F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001254F" w14:textId="77777777" w:rsidR="00157798" w:rsidRPr="00CE6F80" w:rsidRDefault="00305E5D" w:rsidP="00CE6F80">
            <w:pPr>
              <w:numPr>
                <w:ilvl w:val="1"/>
                <w:numId w:val="5"/>
              </w:numPr>
              <w:tabs>
                <w:tab w:val="left" w:pos="496"/>
              </w:tabs>
              <w:ind w:left="0" w:hanging="2"/>
              <w:rPr>
                <w:rFonts w:ascii="Arial" w:hAnsi="Arial" w:cs="Arial"/>
                <w:sz w:val="24"/>
                <w:szCs w:val="24"/>
              </w:rPr>
            </w:pPr>
            <w:r w:rsidRPr="00CE6F80">
              <w:rPr>
                <w:rFonts w:ascii="Arial" w:hAnsi="Arial" w:cs="Arial"/>
                <w:sz w:val="24"/>
                <w:szCs w:val="24"/>
              </w:rPr>
              <w:t>Evalúa el informe de avance si</w:t>
            </w:r>
            <w:r w:rsidR="00320E04" w:rsidRPr="00CE6F80">
              <w:rPr>
                <w:rFonts w:ascii="Arial" w:hAnsi="Arial" w:cs="Arial"/>
                <w:sz w:val="24"/>
                <w:szCs w:val="24"/>
              </w:rPr>
              <w:t>gui</w:t>
            </w:r>
            <w:r w:rsidRPr="00CE6F80">
              <w:rPr>
                <w:rFonts w:ascii="Arial" w:hAnsi="Arial" w:cs="Arial"/>
                <w:sz w:val="24"/>
                <w:szCs w:val="24"/>
              </w:rPr>
              <w:t>endo los criterios de evaluación, apoyándose en los mecanismos establecidos en su unidad académica y gestiona según corresponda:</w:t>
            </w:r>
          </w:p>
        </w:tc>
        <w:tc>
          <w:tcPr>
            <w:tcW w:w="2408" w:type="dxa"/>
            <w:shd w:val="clear" w:color="auto" w:fill="auto"/>
          </w:tcPr>
          <w:p w14:paraId="4700F9A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p w14:paraId="0B77419C" w14:textId="77777777" w:rsidR="00157798" w:rsidRPr="00CE6F80" w:rsidRDefault="00157798" w:rsidP="00CE6F80">
            <w:pPr>
              <w:ind w:left="0" w:hanging="2"/>
              <w:rPr>
                <w:rFonts w:ascii="Arial" w:hAnsi="Arial" w:cs="Arial"/>
                <w:sz w:val="24"/>
                <w:szCs w:val="24"/>
              </w:rPr>
            </w:pPr>
          </w:p>
        </w:tc>
      </w:tr>
      <w:tr w:rsidR="002B0D68" w:rsidRPr="00CE6F80" w14:paraId="5C4429B4" w14:textId="77777777" w:rsidTr="00CE6F80">
        <w:trPr>
          <w:trHeight w:val="618"/>
        </w:trPr>
        <w:tc>
          <w:tcPr>
            <w:tcW w:w="2520" w:type="dxa"/>
            <w:vMerge/>
            <w:shd w:val="clear" w:color="auto" w:fill="auto"/>
          </w:tcPr>
          <w:p w14:paraId="5FA1CF7F"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DA22BE7" w14:textId="77777777" w:rsidR="00157798" w:rsidRPr="00CE6F80" w:rsidRDefault="00927CD8" w:rsidP="00CE6F80">
            <w:pPr>
              <w:numPr>
                <w:ilvl w:val="2"/>
                <w:numId w:val="5"/>
              </w:numPr>
              <w:tabs>
                <w:tab w:val="left" w:pos="496"/>
              </w:tabs>
              <w:ind w:left="0" w:hanging="2"/>
              <w:rPr>
                <w:rFonts w:ascii="Arial" w:hAnsi="Arial" w:cs="Arial"/>
                <w:sz w:val="24"/>
                <w:szCs w:val="24"/>
              </w:rPr>
            </w:pPr>
            <w:r w:rsidRPr="00CE6F80">
              <w:rPr>
                <w:rFonts w:ascii="Arial" w:hAnsi="Arial" w:cs="Arial"/>
                <w:sz w:val="24"/>
                <w:szCs w:val="24"/>
              </w:rPr>
              <w:t>Entrega el informe y el resultado de evaluación en el consejo de la IA, si el resultado de la evaluación es satisfactorio.</w:t>
            </w:r>
          </w:p>
        </w:tc>
        <w:tc>
          <w:tcPr>
            <w:tcW w:w="2408" w:type="dxa"/>
            <w:shd w:val="clear" w:color="auto" w:fill="auto"/>
          </w:tcPr>
          <w:p w14:paraId="317B24E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E61E3ED" w14:textId="77777777" w:rsidTr="00CE6F80">
        <w:trPr>
          <w:trHeight w:val="618"/>
        </w:trPr>
        <w:tc>
          <w:tcPr>
            <w:tcW w:w="2520" w:type="dxa"/>
            <w:vMerge/>
            <w:shd w:val="clear" w:color="auto" w:fill="auto"/>
          </w:tcPr>
          <w:p w14:paraId="3E00D288"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09973B6" w14:textId="77777777" w:rsidR="00157798" w:rsidRPr="00CE6F80" w:rsidRDefault="00927CD8" w:rsidP="00CE6F80">
            <w:pPr>
              <w:numPr>
                <w:ilvl w:val="2"/>
                <w:numId w:val="5"/>
              </w:numPr>
              <w:tabs>
                <w:tab w:val="left" w:pos="496"/>
              </w:tabs>
              <w:ind w:left="0" w:hanging="2"/>
              <w:rPr>
                <w:rFonts w:ascii="Arial" w:hAnsi="Arial" w:cs="Arial"/>
                <w:sz w:val="24"/>
                <w:szCs w:val="24"/>
              </w:rPr>
            </w:pPr>
            <w:r w:rsidRPr="00CE6F80">
              <w:rPr>
                <w:rFonts w:ascii="Arial" w:hAnsi="Arial" w:cs="Arial"/>
                <w:sz w:val="24"/>
                <w:szCs w:val="24"/>
              </w:rPr>
              <w:t>Entrega el informe de avance y la evaluación al consejo de la IA, con la recomendación de no aprobación, si el resultado de la evaluación es desfavorable.</w:t>
            </w:r>
          </w:p>
        </w:tc>
        <w:tc>
          <w:tcPr>
            <w:tcW w:w="2408" w:type="dxa"/>
            <w:shd w:val="clear" w:color="auto" w:fill="auto"/>
          </w:tcPr>
          <w:p w14:paraId="59F8F1D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3D79742" w14:textId="77777777" w:rsidTr="00CE6F80">
        <w:trPr>
          <w:trHeight w:val="618"/>
        </w:trPr>
        <w:tc>
          <w:tcPr>
            <w:tcW w:w="2520" w:type="dxa"/>
            <w:vMerge/>
            <w:shd w:val="clear" w:color="auto" w:fill="auto"/>
          </w:tcPr>
          <w:p w14:paraId="4C71BE6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2A193C9" w14:textId="77777777" w:rsidR="00157798" w:rsidRPr="00CE6F80" w:rsidRDefault="00305E5D" w:rsidP="00CE6F80">
            <w:pPr>
              <w:numPr>
                <w:ilvl w:val="2"/>
                <w:numId w:val="5"/>
              </w:numPr>
              <w:tabs>
                <w:tab w:val="left" w:pos="496"/>
              </w:tabs>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PPAA, si el informe requiere de la inclusión de observaciones o de un plan remedial. El proceso de retroalimentación no podrá llevarse a cabo más de dos veces.</w:t>
            </w:r>
            <w:r w:rsidR="007D77EA" w:rsidRPr="00CE6F80">
              <w:rPr>
                <w:rFonts w:ascii="Arial" w:hAnsi="Arial" w:cs="Arial"/>
                <w:sz w:val="24"/>
                <w:szCs w:val="24"/>
              </w:rPr>
              <w:t xml:space="preserve"> Se gestiona de la siguiente forma:</w:t>
            </w:r>
          </w:p>
        </w:tc>
        <w:tc>
          <w:tcPr>
            <w:tcW w:w="2408" w:type="dxa"/>
            <w:shd w:val="clear" w:color="auto" w:fill="auto"/>
          </w:tcPr>
          <w:p w14:paraId="4BAF6C3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68E633D" w14:textId="77777777" w:rsidTr="00CE6F80">
        <w:trPr>
          <w:trHeight w:val="618"/>
        </w:trPr>
        <w:tc>
          <w:tcPr>
            <w:tcW w:w="2520" w:type="dxa"/>
            <w:vMerge/>
            <w:shd w:val="clear" w:color="auto" w:fill="auto"/>
          </w:tcPr>
          <w:p w14:paraId="20D27C9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601AC5A" w14:textId="77777777" w:rsidR="00157798" w:rsidRPr="00CE6F80" w:rsidRDefault="00305E5D" w:rsidP="00CE6F80">
            <w:pPr>
              <w:numPr>
                <w:ilvl w:val="3"/>
                <w:numId w:val="5"/>
              </w:numPr>
              <w:tabs>
                <w:tab w:val="left" w:pos="496"/>
              </w:tabs>
              <w:ind w:left="0" w:hanging="2"/>
              <w:rPr>
                <w:rFonts w:ascii="Arial" w:hAnsi="Arial" w:cs="Arial"/>
                <w:sz w:val="24"/>
                <w:szCs w:val="24"/>
              </w:rPr>
            </w:pPr>
            <w:r w:rsidRPr="00CE6F80">
              <w:rPr>
                <w:rFonts w:ascii="Arial" w:hAnsi="Arial" w:cs="Arial"/>
                <w:sz w:val="24"/>
                <w:szCs w:val="24"/>
              </w:rPr>
              <w:t>Cambia el estado del informe de avance a “en formulación”.</w:t>
            </w:r>
          </w:p>
        </w:tc>
        <w:tc>
          <w:tcPr>
            <w:tcW w:w="2408" w:type="dxa"/>
            <w:shd w:val="clear" w:color="auto" w:fill="auto"/>
          </w:tcPr>
          <w:p w14:paraId="493DE53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FCC6D69" w14:textId="77777777" w:rsidTr="00CE6F80">
        <w:trPr>
          <w:trHeight w:val="618"/>
        </w:trPr>
        <w:tc>
          <w:tcPr>
            <w:tcW w:w="2520" w:type="dxa"/>
            <w:vMerge/>
            <w:shd w:val="clear" w:color="auto" w:fill="auto"/>
          </w:tcPr>
          <w:p w14:paraId="7F81FE3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90262C4" w14:textId="77777777" w:rsidR="00157798" w:rsidRPr="00CE6F80" w:rsidRDefault="00305E5D" w:rsidP="00CE6F80">
            <w:pPr>
              <w:numPr>
                <w:ilvl w:val="3"/>
                <w:numId w:val="5"/>
              </w:numPr>
              <w:tabs>
                <w:tab w:val="left" w:pos="496"/>
              </w:tabs>
              <w:ind w:left="0" w:hanging="2"/>
              <w:rPr>
                <w:rFonts w:ascii="Arial" w:hAnsi="Arial" w:cs="Arial"/>
                <w:sz w:val="24"/>
                <w:szCs w:val="24"/>
              </w:rPr>
            </w:pPr>
            <w:r w:rsidRPr="00CE6F80">
              <w:rPr>
                <w:rFonts w:ascii="Arial" w:hAnsi="Arial" w:cs="Arial"/>
                <w:sz w:val="24"/>
                <w:szCs w:val="24"/>
              </w:rPr>
              <w:t>Modifica el informe de avance, con base en las observaciones o incluyendo el plan remedial, según sea el caso, y lo presenta en un plazo no mayor a un mes.</w:t>
            </w:r>
          </w:p>
        </w:tc>
        <w:tc>
          <w:tcPr>
            <w:tcW w:w="2408" w:type="dxa"/>
            <w:shd w:val="clear" w:color="auto" w:fill="auto"/>
          </w:tcPr>
          <w:p w14:paraId="2B93CA8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43229EDB" w14:textId="77777777" w:rsidTr="00CE6F80">
        <w:trPr>
          <w:trHeight w:val="618"/>
        </w:trPr>
        <w:tc>
          <w:tcPr>
            <w:tcW w:w="2520" w:type="dxa"/>
            <w:vMerge/>
            <w:shd w:val="clear" w:color="auto" w:fill="auto"/>
          </w:tcPr>
          <w:p w14:paraId="408E37FA"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B063BB4" w14:textId="77777777" w:rsidR="00157798" w:rsidRPr="00CE6F80" w:rsidRDefault="00305E5D" w:rsidP="00CE6F80">
            <w:pPr>
              <w:numPr>
                <w:ilvl w:val="3"/>
                <w:numId w:val="5"/>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292D1F9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coordinadora del </w:t>
            </w:r>
            <w:r w:rsidRPr="00CE6F80">
              <w:rPr>
                <w:rFonts w:ascii="Arial" w:hAnsi="Arial" w:cs="Arial"/>
                <w:sz w:val="24"/>
                <w:szCs w:val="24"/>
              </w:rPr>
              <w:lastRenderedPageBreak/>
              <w:t>SIA (proceso automatizado)</w:t>
            </w:r>
          </w:p>
        </w:tc>
      </w:tr>
      <w:tr w:rsidR="002B0D68" w:rsidRPr="00CE6F80" w14:paraId="0F72DADA" w14:textId="77777777" w:rsidTr="00CE6F80">
        <w:trPr>
          <w:trHeight w:val="618"/>
        </w:trPr>
        <w:tc>
          <w:tcPr>
            <w:tcW w:w="2520" w:type="dxa"/>
            <w:vMerge/>
            <w:shd w:val="clear" w:color="auto" w:fill="auto"/>
          </w:tcPr>
          <w:p w14:paraId="223502B7"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6B5E113" w14:textId="77777777" w:rsidR="00157798" w:rsidRPr="00CE6F80" w:rsidRDefault="00305E5D" w:rsidP="00CE6F80">
            <w:pPr>
              <w:numPr>
                <w:ilvl w:val="3"/>
                <w:numId w:val="5"/>
              </w:numPr>
              <w:tabs>
                <w:tab w:val="left" w:pos="496"/>
              </w:tabs>
              <w:ind w:left="0" w:hanging="2"/>
              <w:rPr>
                <w:rFonts w:ascii="Arial" w:hAnsi="Arial" w:cs="Arial"/>
                <w:sz w:val="24"/>
                <w:szCs w:val="24"/>
              </w:rPr>
            </w:pPr>
            <w:r w:rsidRPr="00CE6F80">
              <w:rPr>
                <w:rFonts w:ascii="Arial" w:hAnsi="Arial" w:cs="Arial"/>
                <w:sz w:val="24"/>
                <w:szCs w:val="24"/>
              </w:rPr>
              <w:t>Verifica la atención de las observaciones o del plan remedial y gestiona según corresponda:</w:t>
            </w:r>
          </w:p>
        </w:tc>
        <w:tc>
          <w:tcPr>
            <w:tcW w:w="2408" w:type="dxa"/>
            <w:shd w:val="clear" w:color="auto" w:fill="auto"/>
          </w:tcPr>
          <w:p w14:paraId="6A88716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9A8AFD9" w14:textId="77777777" w:rsidTr="00CE6F80">
        <w:trPr>
          <w:trHeight w:val="618"/>
        </w:trPr>
        <w:tc>
          <w:tcPr>
            <w:tcW w:w="2520" w:type="dxa"/>
            <w:vMerge/>
            <w:shd w:val="clear" w:color="auto" w:fill="auto"/>
          </w:tcPr>
          <w:p w14:paraId="4442A8A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C4CBEC6" w14:textId="77777777" w:rsidR="00157798" w:rsidRPr="00CE6F80" w:rsidRDefault="00305E5D" w:rsidP="00CE6F80">
            <w:pPr>
              <w:numPr>
                <w:ilvl w:val="4"/>
                <w:numId w:val="5"/>
              </w:numPr>
              <w:tabs>
                <w:tab w:val="left" w:pos="496"/>
                <w:tab w:val="left" w:pos="921"/>
              </w:tabs>
              <w:ind w:left="0" w:hanging="2"/>
              <w:rPr>
                <w:rFonts w:ascii="Arial" w:hAnsi="Arial" w:cs="Arial"/>
                <w:sz w:val="24"/>
                <w:szCs w:val="24"/>
              </w:rPr>
            </w:pPr>
            <w:r w:rsidRPr="00CE6F80">
              <w:rPr>
                <w:rFonts w:ascii="Arial" w:hAnsi="Arial" w:cs="Arial"/>
                <w:sz w:val="24"/>
                <w:szCs w:val="24"/>
              </w:rPr>
              <w:t>Entrega el informe con la evaluación al consejo de la IA, cuando las observaciones o el plan remedial se atienden de manera satisfactoria.</w:t>
            </w:r>
          </w:p>
        </w:tc>
        <w:tc>
          <w:tcPr>
            <w:tcW w:w="2408" w:type="dxa"/>
            <w:shd w:val="clear" w:color="auto" w:fill="auto"/>
          </w:tcPr>
          <w:p w14:paraId="373F7CE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3A906BA" w14:textId="77777777" w:rsidTr="00CE6F80">
        <w:trPr>
          <w:trHeight w:val="618"/>
        </w:trPr>
        <w:tc>
          <w:tcPr>
            <w:tcW w:w="2520" w:type="dxa"/>
            <w:vMerge/>
            <w:shd w:val="clear" w:color="auto" w:fill="auto"/>
          </w:tcPr>
          <w:p w14:paraId="776ED53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1F5D64C" w14:textId="77777777" w:rsidR="00157798" w:rsidRPr="00CE6F80" w:rsidRDefault="00305E5D" w:rsidP="00CE6F80">
            <w:pPr>
              <w:numPr>
                <w:ilvl w:val="4"/>
                <w:numId w:val="5"/>
              </w:numPr>
              <w:tabs>
                <w:tab w:val="left" w:pos="496"/>
                <w:tab w:val="left" w:pos="921"/>
              </w:tabs>
              <w:ind w:left="0" w:hanging="2"/>
              <w:rPr>
                <w:rFonts w:ascii="Arial" w:hAnsi="Arial" w:cs="Arial"/>
                <w:sz w:val="24"/>
                <w:szCs w:val="24"/>
              </w:rPr>
            </w:pPr>
            <w:r w:rsidRPr="00CE6F80">
              <w:rPr>
                <w:rFonts w:ascii="Arial" w:hAnsi="Arial" w:cs="Arial"/>
                <w:sz w:val="24"/>
                <w:szCs w:val="24"/>
              </w:rPr>
              <w:t xml:space="preserve">Entrega el informe con la recomendación de no aprobación al consejo de la IA, cuando las observaciones o el plan remedial no se atienden de manera satisfactoria. </w:t>
            </w:r>
          </w:p>
        </w:tc>
        <w:tc>
          <w:tcPr>
            <w:tcW w:w="2408" w:type="dxa"/>
            <w:shd w:val="clear" w:color="auto" w:fill="auto"/>
          </w:tcPr>
          <w:p w14:paraId="7F2B1A9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75E34C9" w14:textId="77777777" w:rsidTr="00CE6F80">
        <w:trPr>
          <w:trHeight w:val="618"/>
        </w:trPr>
        <w:tc>
          <w:tcPr>
            <w:tcW w:w="2520" w:type="dxa"/>
            <w:vMerge w:val="restart"/>
            <w:shd w:val="clear" w:color="auto" w:fill="auto"/>
          </w:tcPr>
          <w:p w14:paraId="7673D3A0"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Aprueba o no aprueba el informe de avance.</w:t>
            </w:r>
          </w:p>
        </w:tc>
        <w:tc>
          <w:tcPr>
            <w:tcW w:w="4995" w:type="dxa"/>
            <w:shd w:val="clear" w:color="auto" w:fill="auto"/>
          </w:tcPr>
          <w:p w14:paraId="548A9AF5" w14:textId="77777777" w:rsidR="00320E04" w:rsidRPr="00CE6F80" w:rsidRDefault="00320E04" w:rsidP="00CE6F80">
            <w:pPr>
              <w:pStyle w:val="Prrafodelista"/>
              <w:numPr>
                <w:ilvl w:val="0"/>
                <w:numId w:val="5"/>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64679054" w14:textId="77777777" w:rsidR="00157798" w:rsidRPr="00CE6F80" w:rsidRDefault="00305E5D" w:rsidP="00CE6F80">
            <w:pPr>
              <w:numPr>
                <w:ilvl w:val="1"/>
                <w:numId w:val="5"/>
              </w:numPr>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408" w:type="dxa"/>
            <w:shd w:val="clear" w:color="auto" w:fill="auto"/>
          </w:tcPr>
          <w:p w14:paraId="7418D2D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0D1D6A2B" w14:textId="77777777" w:rsidTr="00CE6F80">
        <w:trPr>
          <w:trHeight w:val="618"/>
        </w:trPr>
        <w:tc>
          <w:tcPr>
            <w:tcW w:w="2520" w:type="dxa"/>
            <w:vMerge/>
            <w:shd w:val="clear" w:color="auto" w:fill="auto"/>
          </w:tcPr>
          <w:p w14:paraId="741BEE6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E955767" w14:textId="77777777" w:rsidR="00157798" w:rsidRPr="00CE6F80" w:rsidRDefault="00305E5D" w:rsidP="00CE6F80">
            <w:pPr>
              <w:numPr>
                <w:ilvl w:val="1"/>
                <w:numId w:val="5"/>
              </w:numPr>
              <w:ind w:left="0" w:hanging="2"/>
              <w:rPr>
                <w:rFonts w:ascii="Arial" w:hAnsi="Arial" w:cs="Arial"/>
                <w:sz w:val="24"/>
                <w:szCs w:val="24"/>
              </w:rPr>
            </w:pPr>
            <w:r w:rsidRPr="00CE6F80">
              <w:rPr>
                <w:rFonts w:ascii="Arial" w:hAnsi="Arial" w:cs="Arial"/>
                <w:sz w:val="24"/>
                <w:szCs w:val="24"/>
              </w:rPr>
              <w:t xml:space="preserve">Toma el acuerdo según corresponda: </w:t>
            </w:r>
          </w:p>
          <w:p w14:paraId="72470BF7" w14:textId="77777777" w:rsidR="00157798" w:rsidRPr="00CE6F80" w:rsidRDefault="00157798" w:rsidP="00CE6F80">
            <w:pPr>
              <w:tabs>
                <w:tab w:val="left" w:pos="496"/>
              </w:tabs>
              <w:ind w:left="0" w:hanging="2"/>
              <w:rPr>
                <w:rFonts w:ascii="Arial" w:hAnsi="Arial" w:cs="Arial"/>
                <w:sz w:val="24"/>
                <w:szCs w:val="24"/>
              </w:rPr>
            </w:pPr>
          </w:p>
          <w:p w14:paraId="2AA3052F" w14:textId="77777777" w:rsidR="00157798" w:rsidRPr="00CE6F80" w:rsidRDefault="00305E5D" w:rsidP="00CE6F80">
            <w:pPr>
              <w:numPr>
                <w:ilvl w:val="0"/>
                <w:numId w:val="11"/>
              </w:numPr>
              <w:tabs>
                <w:tab w:val="left" w:pos="496"/>
              </w:tabs>
              <w:ind w:left="0" w:hanging="2"/>
              <w:rPr>
                <w:rFonts w:ascii="Arial" w:hAnsi="Arial" w:cs="Arial"/>
                <w:sz w:val="24"/>
                <w:szCs w:val="24"/>
              </w:rPr>
            </w:pPr>
            <w:r w:rsidRPr="00CE6F80">
              <w:rPr>
                <w:rFonts w:ascii="Arial" w:hAnsi="Arial" w:cs="Arial"/>
                <w:sz w:val="24"/>
                <w:szCs w:val="24"/>
              </w:rPr>
              <w:t>Aprobación del avance en la ejecución del PPAA o</w:t>
            </w:r>
          </w:p>
          <w:p w14:paraId="4B0A98B1" w14:textId="77777777" w:rsidR="00157798" w:rsidRPr="00CE6F80" w:rsidRDefault="00157798" w:rsidP="00CE6F80">
            <w:pPr>
              <w:tabs>
                <w:tab w:val="left" w:pos="496"/>
              </w:tabs>
              <w:ind w:left="0" w:hanging="2"/>
              <w:rPr>
                <w:rFonts w:ascii="Arial" w:hAnsi="Arial" w:cs="Arial"/>
                <w:sz w:val="24"/>
                <w:szCs w:val="24"/>
              </w:rPr>
            </w:pPr>
          </w:p>
          <w:p w14:paraId="7090961D" w14:textId="77777777" w:rsidR="00157798" w:rsidRPr="00CE6F80" w:rsidRDefault="00305E5D" w:rsidP="00CE6F80">
            <w:pPr>
              <w:widowControl w:val="0"/>
              <w:numPr>
                <w:ilvl w:val="0"/>
                <w:numId w:val="147"/>
              </w:numPr>
              <w:spacing w:line="276" w:lineRule="auto"/>
              <w:ind w:left="0" w:hanging="2"/>
              <w:rPr>
                <w:rFonts w:ascii="Arial" w:hAnsi="Arial" w:cs="Arial"/>
                <w:sz w:val="24"/>
                <w:szCs w:val="24"/>
              </w:rPr>
            </w:pPr>
            <w:r w:rsidRPr="00CE6F80">
              <w:rPr>
                <w:rFonts w:ascii="Arial" w:hAnsi="Arial" w:cs="Arial"/>
                <w:sz w:val="24"/>
                <w:szCs w:val="24"/>
              </w:rPr>
              <w:t>No aprobación del avance en la ejecución del PPAA, aprobación del cierre con incumplimiento y recomendación de inicio del procedimiento disciplinario.</w:t>
            </w:r>
          </w:p>
        </w:tc>
        <w:tc>
          <w:tcPr>
            <w:tcW w:w="2408" w:type="dxa"/>
            <w:shd w:val="clear" w:color="auto" w:fill="auto"/>
          </w:tcPr>
          <w:p w14:paraId="75DBD23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6F000729" w14:textId="77777777" w:rsidTr="00CE6F80">
        <w:trPr>
          <w:trHeight w:val="618"/>
        </w:trPr>
        <w:tc>
          <w:tcPr>
            <w:tcW w:w="2520" w:type="dxa"/>
            <w:vMerge/>
            <w:shd w:val="clear" w:color="auto" w:fill="auto"/>
          </w:tcPr>
          <w:p w14:paraId="3C7EBEC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56992E3" w14:textId="77777777" w:rsidR="00157798" w:rsidRPr="00CE6F80" w:rsidRDefault="00305E5D" w:rsidP="00CE6F80">
            <w:pPr>
              <w:numPr>
                <w:ilvl w:val="1"/>
                <w:numId w:val="5"/>
              </w:numPr>
              <w:pBdr>
                <w:top w:val="nil"/>
                <w:left w:val="nil"/>
                <w:bottom w:val="nil"/>
                <w:right w:val="nil"/>
                <w:between w:val="nil"/>
              </w:pBdr>
              <w:ind w:left="0" w:hanging="2"/>
              <w:rPr>
                <w:rFonts w:ascii="Arial" w:hAnsi="Arial" w:cs="Arial"/>
                <w:sz w:val="24"/>
                <w:szCs w:val="24"/>
              </w:rPr>
            </w:pPr>
            <w:r w:rsidRPr="00CE6F80">
              <w:rPr>
                <w:rFonts w:ascii="Arial" w:hAnsi="Arial" w:cs="Arial"/>
                <w:sz w:val="24"/>
                <w:szCs w:val="24"/>
              </w:rPr>
              <w:t>Envía a refrendo los informes de avance aprobados en unidades académicas adscritas a facultades o centros, a excepción de los informes de avance de actividades académicas para el diseño y rediseño de nuevos planes de estudio.</w:t>
            </w:r>
          </w:p>
        </w:tc>
        <w:tc>
          <w:tcPr>
            <w:tcW w:w="2408" w:type="dxa"/>
            <w:shd w:val="clear" w:color="auto" w:fill="auto"/>
          </w:tcPr>
          <w:p w14:paraId="1E34E9F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090756EC" w14:textId="77777777" w:rsidTr="00CE6F80">
        <w:trPr>
          <w:trHeight w:val="618"/>
        </w:trPr>
        <w:tc>
          <w:tcPr>
            <w:tcW w:w="2520" w:type="dxa"/>
            <w:vMerge/>
            <w:shd w:val="clear" w:color="auto" w:fill="auto"/>
          </w:tcPr>
          <w:p w14:paraId="6F1FA1B5"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B8B99A9" w14:textId="77777777" w:rsidR="00157798" w:rsidRPr="00CE6F80" w:rsidRDefault="00305E5D" w:rsidP="00CE6F80">
            <w:pPr>
              <w:numPr>
                <w:ilvl w:val="1"/>
                <w:numId w:val="5"/>
              </w:numPr>
              <w:pBdr>
                <w:top w:val="nil"/>
                <w:left w:val="nil"/>
                <w:bottom w:val="nil"/>
                <w:right w:val="nil"/>
                <w:between w:val="nil"/>
              </w:pBdr>
              <w:ind w:left="0" w:hanging="2"/>
              <w:rPr>
                <w:rFonts w:ascii="Arial" w:hAnsi="Arial" w:cs="Arial"/>
                <w:sz w:val="24"/>
                <w:szCs w:val="24"/>
              </w:rPr>
            </w:pPr>
            <w:r w:rsidRPr="00CE6F80">
              <w:rPr>
                <w:rFonts w:ascii="Arial" w:hAnsi="Arial" w:cs="Arial"/>
                <w:sz w:val="24"/>
                <w:szCs w:val="24"/>
              </w:rPr>
              <w:t>Procede en el SIA conforme con el acuerdo tomado:</w:t>
            </w:r>
          </w:p>
        </w:tc>
        <w:tc>
          <w:tcPr>
            <w:tcW w:w="2408" w:type="dxa"/>
            <w:shd w:val="clear" w:color="auto" w:fill="auto"/>
          </w:tcPr>
          <w:p w14:paraId="2592BA7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41AA848" w14:textId="77777777" w:rsidTr="00CE6F80">
        <w:trPr>
          <w:trHeight w:val="618"/>
        </w:trPr>
        <w:tc>
          <w:tcPr>
            <w:tcW w:w="2520" w:type="dxa"/>
            <w:vMerge/>
            <w:shd w:val="clear" w:color="auto" w:fill="auto"/>
          </w:tcPr>
          <w:p w14:paraId="799E555A"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A3D51AF" w14:textId="77777777" w:rsidR="00157798" w:rsidRPr="00CE6F80" w:rsidRDefault="00305E5D" w:rsidP="00CE6F80">
            <w:pPr>
              <w:numPr>
                <w:ilvl w:val="2"/>
                <w:numId w:val="5"/>
              </w:numPr>
              <w:ind w:left="0" w:hanging="2"/>
              <w:rPr>
                <w:rFonts w:ascii="Arial" w:hAnsi="Arial" w:cs="Arial"/>
                <w:sz w:val="24"/>
                <w:szCs w:val="24"/>
              </w:rPr>
            </w:pPr>
            <w:r w:rsidRPr="00CE6F80">
              <w:rPr>
                <w:rFonts w:ascii="Arial" w:hAnsi="Arial" w:cs="Arial"/>
                <w:sz w:val="24"/>
                <w:szCs w:val="24"/>
              </w:rPr>
              <w:t>Cambia el estado del informe a “aprobado”, en caso de aprobación.</w:t>
            </w:r>
          </w:p>
        </w:tc>
        <w:tc>
          <w:tcPr>
            <w:tcW w:w="2408" w:type="dxa"/>
            <w:shd w:val="clear" w:color="auto" w:fill="auto"/>
          </w:tcPr>
          <w:p w14:paraId="2D73874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A63BA9A" w14:textId="77777777" w:rsidTr="00CE6F80">
        <w:trPr>
          <w:trHeight w:val="618"/>
        </w:trPr>
        <w:tc>
          <w:tcPr>
            <w:tcW w:w="2520" w:type="dxa"/>
            <w:vMerge/>
            <w:shd w:val="clear" w:color="auto" w:fill="auto"/>
          </w:tcPr>
          <w:p w14:paraId="4DB6B00A"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48C6052" w14:textId="77777777" w:rsidR="00157798" w:rsidRPr="00CE6F80" w:rsidRDefault="00305E5D" w:rsidP="00CE6F80">
            <w:pPr>
              <w:numPr>
                <w:ilvl w:val="2"/>
                <w:numId w:val="5"/>
              </w:numPr>
              <w:ind w:left="0" w:hanging="2"/>
              <w:rPr>
                <w:rFonts w:ascii="Arial" w:hAnsi="Arial" w:cs="Arial"/>
                <w:sz w:val="24"/>
                <w:szCs w:val="24"/>
              </w:rPr>
            </w:pPr>
            <w:r w:rsidRPr="00CE6F80">
              <w:rPr>
                <w:rFonts w:ascii="Arial" w:hAnsi="Arial" w:cs="Arial"/>
                <w:sz w:val="24"/>
                <w:szCs w:val="24"/>
              </w:rPr>
              <w:t>Cambia el estado del informe a “no aprobado” y del PPAA a “cerrado por incumplimiento”, en caso de no aprobación.</w:t>
            </w:r>
          </w:p>
        </w:tc>
        <w:tc>
          <w:tcPr>
            <w:tcW w:w="2408" w:type="dxa"/>
            <w:shd w:val="clear" w:color="auto" w:fill="auto"/>
          </w:tcPr>
          <w:p w14:paraId="4858312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7FC1F53" w14:textId="77777777" w:rsidTr="00CE6F80">
        <w:trPr>
          <w:trHeight w:val="618"/>
        </w:trPr>
        <w:tc>
          <w:tcPr>
            <w:tcW w:w="2520" w:type="dxa"/>
            <w:vMerge/>
            <w:shd w:val="clear" w:color="auto" w:fill="auto"/>
          </w:tcPr>
          <w:p w14:paraId="5EFAA0AD"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FF2FB11" w14:textId="77777777" w:rsidR="00157798" w:rsidRPr="00CE6F80" w:rsidRDefault="00305E5D" w:rsidP="00CE6F80">
            <w:pPr>
              <w:numPr>
                <w:ilvl w:val="1"/>
                <w:numId w:val="5"/>
              </w:numPr>
              <w:pBdr>
                <w:top w:val="nil"/>
                <w:left w:val="nil"/>
                <w:bottom w:val="nil"/>
                <w:right w:val="nil"/>
                <w:between w:val="nil"/>
              </w:pBdr>
              <w:ind w:left="0" w:hanging="2"/>
              <w:rPr>
                <w:rFonts w:ascii="Arial" w:hAnsi="Arial" w:cs="Arial"/>
                <w:sz w:val="24"/>
                <w:szCs w:val="24"/>
              </w:rPr>
            </w:pPr>
            <w:r w:rsidRPr="00CE6F80">
              <w:rPr>
                <w:rFonts w:ascii="Arial" w:hAnsi="Arial" w:cs="Arial"/>
                <w:sz w:val="24"/>
                <w:szCs w:val="24"/>
              </w:rPr>
              <w:t>Realiza el cierre de los códigos presupuestarios correspondientes en casos de cierre por incumplimiento.</w:t>
            </w:r>
          </w:p>
        </w:tc>
        <w:tc>
          <w:tcPr>
            <w:tcW w:w="2408" w:type="dxa"/>
            <w:shd w:val="clear" w:color="auto" w:fill="auto"/>
          </w:tcPr>
          <w:p w14:paraId="37969C6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3576B972" w14:textId="77777777" w:rsidTr="00CE6F80">
        <w:trPr>
          <w:trHeight w:val="618"/>
        </w:trPr>
        <w:tc>
          <w:tcPr>
            <w:tcW w:w="2520" w:type="dxa"/>
            <w:vMerge w:val="restart"/>
            <w:shd w:val="clear" w:color="auto" w:fill="auto"/>
          </w:tcPr>
          <w:p w14:paraId="0E4A7432"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 xml:space="preserve">Refrenda o no refrenda el </w:t>
            </w:r>
            <w:r w:rsidR="00B86E38" w:rsidRPr="00CE6F80">
              <w:rPr>
                <w:rFonts w:ascii="Arial" w:hAnsi="Arial" w:cs="Arial"/>
                <w:sz w:val="24"/>
                <w:szCs w:val="24"/>
              </w:rPr>
              <w:t>acuerdo de aprobación del</w:t>
            </w:r>
            <w:r w:rsidRPr="00CE6F80">
              <w:rPr>
                <w:rFonts w:ascii="Arial" w:hAnsi="Arial" w:cs="Arial"/>
                <w:sz w:val="24"/>
                <w:szCs w:val="24"/>
              </w:rPr>
              <w:t xml:space="preserve"> avance. Aplica únicamente para facultades o centros que poseen unidades académicas adscritas.</w:t>
            </w:r>
          </w:p>
        </w:tc>
        <w:tc>
          <w:tcPr>
            <w:tcW w:w="4995" w:type="dxa"/>
            <w:shd w:val="clear" w:color="auto" w:fill="auto"/>
          </w:tcPr>
          <w:p w14:paraId="595848C0" w14:textId="77777777" w:rsidR="00157798" w:rsidRPr="00CE6F80" w:rsidRDefault="00305E5D" w:rsidP="00CE6F80">
            <w:pPr>
              <w:numPr>
                <w:ilvl w:val="1"/>
                <w:numId w:val="92"/>
              </w:numPr>
              <w:tabs>
                <w:tab w:val="left" w:pos="496"/>
              </w:tabs>
              <w:ind w:left="0" w:hanging="2"/>
              <w:rPr>
                <w:rFonts w:ascii="Arial" w:hAnsi="Arial" w:cs="Arial"/>
                <w:sz w:val="24"/>
                <w:szCs w:val="24"/>
              </w:rPr>
            </w:pPr>
            <w:r w:rsidRPr="00CE6F80">
              <w:rPr>
                <w:rFonts w:ascii="Arial" w:hAnsi="Arial" w:cs="Arial"/>
                <w:sz w:val="24"/>
                <w:szCs w:val="24"/>
              </w:rPr>
              <w:t xml:space="preserve">Emite un aviso de aprobación del informe de avance a la persona vicedecana de facultad o centro. </w:t>
            </w:r>
          </w:p>
        </w:tc>
        <w:tc>
          <w:tcPr>
            <w:tcW w:w="2408" w:type="dxa"/>
            <w:shd w:val="clear" w:color="auto" w:fill="auto"/>
          </w:tcPr>
          <w:p w14:paraId="2AEBDC7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74B8AB2" w14:textId="77777777" w:rsidTr="00CE6F80">
        <w:trPr>
          <w:trHeight w:val="618"/>
        </w:trPr>
        <w:tc>
          <w:tcPr>
            <w:tcW w:w="2520" w:type="dxa"/>
            <w:vMerge/>
            <w:shd w:val="clear" w:color="auto" w:fill="auto"/>
          </w:tcPr>
          <w:p w14:paraId="26B524EE"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E568220" w14:textId="77777777" w:rsidR="00157798" w:rsidRPr="00CE6F80" w:rsidRDefault="00305E5D" w:rsidP="00CE6F80">
            <w:pPr>
              <w:numPr>
                <w:ilvl w:val="1"/>
                <w:numId w:val="92"/>
              </w:numPr>
              <w:tabs>
                <w:tab w:val="left" w:pos="496"/>
              </w:tabs>
              <w:ind w:left="0" w:hanging="2"/>
              <w:rPr>
                <w:rFonts w:ascii="Arial" w:hAnsi="Arial" w:cs="Arial"/>
                <w:sz w:val="24"/>
                <w:szCs w:val="24"/>
              </w:rPr>
            </w:pPr>
            <w:r w:rsidRPr="00CE6F80">
              <w:rPr>
                <w:rFonts w:ascii="Arial" w:hAnsi="Arial" w:cs="Arial"/>
                <w:sz w:val="24"/>
                <w:szCs w:val="24"/>
              </w:rPr>
              <w:t>Revisa el cumplimiento de la normativa y presenta el acuerdo de la IA ante el consejo de facultad o centro.</w:t>
            </w:r>
          </w:p>
        </w:tc>
        <w:tc>
          <w:tcPr>
            <w:tcW w:w="2408" w:type="dxa"/>
            <w:shd w:val="clear" w:color="auto" w:fill="auto"/>
          </w:tcPr>
          <w:p w14:paraId="27CAB9E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w:t>
            </w:r>
            <w:r w:rsidR="005366D2" w:rsidRPr="00CE6F80">
              <w:rPr>
                <w:rFonts w:ascii="Arial" w:hAnsi="Arial" w:cs="Arial"/>
                <w:sz w:val="24"/>
                <w:szCs w:val="24"/>
              </w:rPr>
              <w:t xml:space="preserve"> </w:t>
            </w:r>
            <w:r w:rsidRPr="00CE6F80">
              <w:rPr>
                <w:rFonts w:ascii="Arial" w:hAnsi="Arial" w:cs="Arial"/>
                <w:sz w:val="24"/>
                <w:szCs w:val="24"/>
              </w:rPr>
              <w:t>vicedecana</w:t>
            </w:r>
          </w:p>
        </w:tc>
      </w:tr>
      <w:tr w:rsidR="002B0D68" w:rsidRPr="00CE6F80" w14:paraId="1A094A0C" w14:textId="77777777" w:rsidTr="00CE6F80">
        <w:trPr>
          <w:trHeight w:val="618"/>
        </w:trPr>
        <w:tc>
          <w:tcPr>
            <w:tcW w:w="2520" w:type="dxa"/>
            <w:vMerge/>
            <w:shd w:val="clear" w:color="auto" w:fill="auto"/>
          </w:tcPr>
          <w:p w14:paraId="1814A117"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A749B56" w14:textId="77777777" w:rsidR="00157798" w:rsidRPr="00CE6F80" w:rsidRDefault="00305E5D" w:rsidP="00CE6F80">
            <w:pPr>
              <w:numPr>
                <w:ilvl w:val="1"/>
                <w:numId w:val="92"/>
              </w:numPr>
              <w:tabs>
                <w:tab w:val="left" w:pos="496"/>
              </w:tabs>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408" w:type="dxa"/>
            <w:shd w:val="clear" w:color="auto" w:fill="auto"/>
          </w:tcPr>
          <w:p w14:paraId="167823F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facultad o centro</w:t>
            </w:r>
          </w:p>
        </w:tc>
      </w:tr>
      <w:tr w:rsidR="002B0D68" w:rsidRPr="00CE6F80" w14:paraId="26D9C17E" w14:textId="77777777" w:rsidTr="00CE6F80">
        <w:trPr>
          <w:trHeight w:val="618"/>
        </w:trPr>
        <w:tc>
          <w:tcPr>
            <w:tcW w:w="2520" w:type="dxa"/>
            <w:vMerge/>
            <w:shd w:val="clear" w:color="auto" w:fill="auto"/>
          </w:tcPr>
          <w:p w14:paraId="716A7D7B"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D5CD0B2" w14:textId="77777777" w:rsidR="00157798" w:rsidRPr="00CE6F80" w:rsidRDefault="00305E5D" w:rsidP="00CE6F80">
            <w:pPr>
              <w:numPr>
                <w:ilvl w:val="1"/>
                <w:numId w:val="92"/>
              </w:numPr>
              <w:tabs>
                <w:tab w:val="left" w:pos="496"/>
              </w:tabs>
              <w:ind w:left="0" w:hanging="2"/>
              <w:rPr>
                <w:rFonts w:ascii="Arial" w:hAnsi="Arial" w:cs="Arial"/>
                <w:sz w:val="24"/>
                <w:szCs w:val="24"/>
              </w:rPr>
            </w:pPr>
            <w:r w:rsidRPr="00CE6F80">
              <w:rPr>
                <w:rFonts w:ascii="Arial" w:hAnsi="Arial" w:cs="Arial"/>
                <w:sz w:val="24"/>
                <w:szCs w:val="24"/>
              </w:rPr>
              <w:t>Toma el acuerdo según corresponda:</w:t>
            </w:r>
          </w:p>
          <w:p w14:paraId="0CBEFDA1" w14:textId="77777777" w:rsidR="00157798" w:rsidRPr="00CE6F80" w:rsidRDefault="00157798" w:rsidP="00CE6F80">
            <w:pPr>
              <w:ind w:left="0" w:hanging="2"/>
              <w:rPr>
                <w:rFonts w:ascii="Arial" w:hAnsi="Arial" w:cs="Arial"/>
                <w:sz w:val="24"/>
                <w:szCs w:val="24"/>
              </w:rPr>
            </w:pPr>
          </w:p>
          <w:p w14:paraId="1614CF7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-Refrendo del acuerdo de aprobación</w:t>
            </w:r>
            <w:r w:rsidR="00B86E38" w:rsidRPr="00CE6F80">
              <w:rPr>
                <w:rFonts w:ascii="Arial" w:hAnsi="Arial" w:cs="Arial"/>
                <w:sz w:val="24"/>
                <w:szCs w:val="24"/>
              </w:rPr>
              <w:t>,</w:t>
            </w:r>
          </w:p>
          <w:p w14:paraId="37682176" w14:textId="77777777" w:rsidR="00157798" w:rsidRPr="00CE6F80" w:rsidRDefault="00157798" w:rsidP="00CE6F80">
            <w:pPr>
              <w:ind w:left="0" w:hanging="2"/>
              <w:rPr>
                <w:rFonts w:ascii="Arial" w:hAnsi="Arial" w:cs="Arial"/>
                <w:sz w:val="24"/>
                <w:szCs w:val="24"/>
              </w:rPr>
            </w:pPr>
          </w:p>
          <w:p w14:paraId="30D870C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 refrendo del acuerdo de aprobación</w:t>
            </w:r>
            <w:r w:rsidR="00B86E38" w:rsidRPr="00CE6F80">
              <w:rPr>
                <w:rFonts w:ascii="Arial" w:hAnsi="Arial" w:cs="Arial"/>
                <w:sz w:val="24"/>
                <w:szCs w:val="24"/>
              </w:rPr>
              <w:t>.</w:t>
            </w:r>
          </w:p>
        </w:tc>
        <w:tc>
          <w:tcPr>
            <w:tcW w:w="2408" w:type="dxa"/>
            <w:shd w:val="clear" w:color="auto" w:fill="auto"/>
          </w:tcPr>
          <w:p w14:paraId="7A6C468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facultad o centro</w:t>
            </w:r>
          </w:p>
        </w:tc>
      </w:tr>
      <w:tr w:rsidR="002B0D68" w:rsidRPr="00CE6F80" w14:paraId="43A51951" w14:textId="77777777" w:rsidTr="00CE6F80">
        <w:trPr>
          <w:trHeight w:val="618"/>
        </w:trPr>
        <w:tc>
          <w:tcPr>
            <w:tcW w:w="2520" w:type="dxa"/>
            <w:vMerge/>
            <w:shd w:val="clear" w:color="auto" w:fill="auto"/>
          </w:tcPr>
          <w:p w14:paraId="0AE0D7B8"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EC05242" w14:textId="77777777" w:rsidR="00157798" w:rsidRPr="00CE6F80" w:rsidRDefault="00305E5D" w:rsidP="00CE6F80">
            <w:pPr>
              <w:numPr>
                <w:ilvl w:val="1"/>
                <w:numId w:val="92"/>
              </w:numPr>
              <w:tabs>
                <w:tab w:val="left" w:pos="496"/>
              </w:tabs>
              <w:ind w:left="0" w:hanging="2"/>
              <w:rPr>
                <w:rFonts w:ascii="Arial" w:hAnsi="Arial" w:cs="Arial"/>
                <w:sz w:val="24"/>
                <w:szCs w:val="24"/>
              </w:rPr>
            </w:pPr>
            <w:r w:rsidRPr="00CE6F80">
              <w:rPr>
                <w:rFonts w:ascii="Arial" w:hAnsi="Arial" w:cs="Arial"/>
                <w:sz w:val="24"/>
                <w:szCs w:val="24"/>
              </w:rPr>
              <w:t>Cambia el estado del informe de avance a “refrendado” o “no refrendado”, según el acuerdo.</w:t>
            </w:r>
          </w:p>
        </w:tc>
        <w:tc>
          <w:tcPr>
            <w:tcW w:w="2408" w:type="dxa"/>
            <w:shd w:val="clear" w:color="auto" w:fill="auto"/>
          </w:tcPr>
          <w:p w14:paraId="6320927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vicedecana </w:t>
            </w:r>
          </w:p>
          <w:p w14:paraId="739F5C4E" w14:textId="77777777" w:rsidR="00157798" w:rsidRPr="00CE6F80" w:rsidRDefault="00157798" w:rsidP="00CE6F80">
            <w:pPr>
              <w:ind w:left="0" w:hanging="2"/>
              <w:rPr>
                <w:rFonts w:ascii="Arial" w:hAnsi="Arial" w:cs="Arial"/>
                <w:sz w:val="24"/>
                <w:szCs w:val="24"/>
              </w:rPr>
            </w:pPr>
          </w:p>
        </w:tc>
      </w:tr>
      <w:tr w:rsidR="002B0D68" w:rsidRPr="00CE6F80" w14:paraId="71D7F47E" w14:textId="77777777" w:rsidTr="00CE6F80">
        <w:trPr>
          <w:trHeight w:val="618"/>
        </w:trPr>
        <w:tc>
          <w:tcPr>
            <w:tcW w:w="2520" w:type="dxa"/>
            <w:vMerge w:val="restart"/>
            <w:shd w:val="clear" w:color="auto" w:fill="auto"/>
          </w:tcPr>
          <w:p w14:paraId="2FC9115E"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lastRenderedPageBreak/>
              <w:t>Presenta el informe final (académico y presupuestario).</w:t>
            </w:r>
          </w:p>
        </w:tc>
        <w:tc>
          <w:tcPr>
            <w:tcW w:w="4995" w:type="dxa"/>
            <w:shd w:val="clear" w:color="auto" w:fill="auto"/>
          </w:tcPr>
          <w:p w14:paraId="4FAC0DED" w14:textId="77777777" w:rsidR="00157798" w:rsidRPr="00CE6F80" w:rsidRDefault="00305E5D" w:rsidP="00CE6F80">
            <w:pPr>
              <w:numPr>
                <w:ilvl w:val="1"/>
                <w:numId w:val="162"/>
              </w:numPr>
              <w:tabs>
                <w:tab w:val="left" w:pos="496"/>
              </w:tabs>
              <w:ind w:left="0" w:hanging="2"/>
              <w:rPr>
                <w:rFonts w:ascii="Arial" w:hAnsi="Arial" w:cs="Arial"/>
                <w:sz w:val="24"/>
                <w:szCs w:val="24"/>
              </w:rPr>
            </w:pPr>
            <w:r w:rsidRPr="00CE6F80">
              <w:rPr>
                <w:rFonts w:ascii="Arial" w:hAnsi="Arial" w:cs="Arial"/>
                <w:sz w:val="24"/>
                <w:szCs w:val="24"/>
              </w:rPr>
              <w:t>Formula un informe final una vez concluido el periodo de vigencia del PPAA, en las fechas previstas en el Calendario Universitario y aporta las evidencias que permitan valorar la información suministrada.</w:t>
            </w:r>
          </w:p>
        </w:tc>
        <w:tc>
          <w:tcPr>
            <w:tcW w:w="2408" w:type="dxa"/>
            <w:shd w:val="clear" w:color="auto" w:fill="auto"/>
          </w:tcPr>
          <w:p w14:paraId="169F219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y participantes del PPAA</w:t>
            </w:r>
          </w:p>
        </w:tc>
      </w:tr>
      <w:tr w:rsidR="002B0D68" w:rsidRPr="00CE6F80" w14:paraId="419BF7CC" w14:textId="77777777" w:rsidTr="00CE6F80">
        <w:trPr>
          <w:trHeight w:val="618"/>
        </w:trPr>
        <w:tc>
          <w:tcPr>
            <w:tcW w:w="2520" w:type="dxa"/>
            <w:vMerge/>
            <w:shd w:val="clear" w:color="auto" w:fill="auto"/>
          </w:tcPr>
          <w:p w14:paraId="04CB7BCA"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D58AB29" w14:textId="77777777" w:rsidR="00157798" w:rsidRPr="00CE6F80" w:rsidRDefault="00305E5D" w:rsidP="00CE6F80">
            <w:pPr>
              <w:numPr>
                <w:ilvl w:val="1"/>
                <w:numId w:val="162"/>
              </w:numPr>
              <w:tabs>
                <w:tab w:val="left" w:pos="496"/>
              </w:tabs>
              <w:ind w:left="0" w:hanging="2"/>
              <w:rPr>
                <w:rFonts w:ascii="Arial" w:hAnsi="Arial" w:cs="Arial"/>
                <w:sz w:val="24"/>
                <w:szCs w:val="24"/>
              </w:rPr>
            </w:pPr>
            <w:r w:rsidRPr="00CE6F80">
              <w:rPr>
                <w:rFonts w:ascii="Arial" w:hAnsi="Arial" w:cs="Arial"/>
                <w:sz w:val="24"/>
                <w:szCs w:val="24"/>
              </w:rPr>
              <w:t xml:space="preserve">Presenta el informe final a través del SIA. </w:t>
            </w:r>
          </w:p>
        </w:tc>
        <w:tc>
          <w:tcPr>
            <w:tcW w:w="2408" w:type="dxa"/>
            <w:shd w:val="clear" w:color="auto" w:fill="auto"/>
          </w:tcPr>
          <w:p w14:paraId="1DAAEEE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2EBB3387" w14:textId="77777777" w:rsidTr="00CE6F80">
        <w:trPr>
          <w:trHeight w:val="618"/>
        </w:trPr>
        <w:tc>
          <w:tcPr>
            <w:tcW w:w="2520" w:type="dxa"/>
            <w:vMerge w:val="restart"/>
            <w:shd w:val="clear" w:color="auto" w:fill="auto"/>
          </w:tcPr>
          <w:p w14:paraId="177E2BD2"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Evalúa (revisión preliminar) el informe final de forma preliminar.</w:t>
            </w:r>
          </w:p>
        </w:tc>
        <w:tc>
          <w:tcPr>
            <w:tcW w:w="4995" w:type="dxa"/>
            <w:shd w:val="clear" w:color="auto" w:fill="auto"/>
          </w:tcPr>
          <w:p w14:paraId="5E63E18B" w14:textId="77777777" w:rsidR="00157798" w:rsidRPr="00CE6F80" w:rsidRDefault="00305E5D" w:rsidP="00CE6F80">
            <w:pPr>
              <w:numPr>
                <w:ilvl w:val="1"/>
                <w:numId w:val="93"/>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38D06B9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8C94458" w14:textId="77777777" w:rsidTr="00CE6F80">
        <w:trPr>
          <w:trHeight w:val="618"/>
        </w:trPr>
        <w:tc>
          <w:tcPr>
            <w:tcW w:w="2520" w:type="dxa"/>
            <w:vMerge/>
            <w:shd w:val="clear" w:color="auto" w:fill="auto"/>
          </w:tcPr>
          <w:p w14:paraId="5EB48F11"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FE174E3" w14:textId="77777777" w:rsidR="00157798" w:rsidRPr="00CE6F80" w:rsidRDefault="00305E5D" w:rsidP="00CE6F80">
            <w:pPr>
              <w:numPr>
                <w:ilvl w:val="1"/>
                <w:numId w:val="93"/>
              </w:numPr>
              <w:tabs>
                <w:tab w:val="left" w:pos="496"/>
              </w:tabs>
              <w:ind w:left="0" w:hanging="2"/>
              <w:rPr>
                <w:rFonts w:ascii="Arial" w:hAnsi="Arial" w:cs="Arial"/>
                <w:sz w:val="24"/>
                <w:szCs w:val="24"/>
              </w:rPr>
            </w:pPr>
            <w:r w:rsidRPr="00CE6F80">
              <w:rPr>
                <w:rFonts w:ascii="Arial" w:hAnsi="Arial" w:cs="Arial"/>
                <w:sz w:val="24"/>
                <w:szCs w:val="24"/>
              </w:rPr>
              <w:t>Revisa el informe final apoyándose en los mecanismos establecidos en su unidad académica y en las evidencias que permitan valorar la información suministrada.</w:t>
            </w:r>
          </w:p>
        </w:tc>
        <w:tc>
          <w:tcPr>
            <w:tcW w:w="2408" w:type="dxa"/>
            <w:shd w:val="clear" w:color="auto" w:fill="auto"/>
          </w:tcPr>
          <w:p w14:paraId="174E100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A633318" w14:textId="77777777" w:rsidTr="00CE6F80">
        <w:trPr>
          <w:trHeight w:val="618"/>
        </w:trPr>
        <w:tc>
          <w:tcPr>
            <w:tcW w:w="2520" w:type="dxa"/>
            <w:vMerge/>
            <w:shd w:val="clear" w:color="auto" w:fill="auto"/>
          </w:tcPr>
          <w:p w14:paraId="4C4FA41B"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6578C3B" w14:textId="77777777" w:rsidR="00157798" w:rsidRPr="00CE6F80" w:rsidRDefault="00305E5D" w:rsidP="00CE6F80">
            <w:pPr>
              <w:numPr>
                <w:ilvl w:val="1"/>
                <w:numId w:val="93"/>
              </w:numPr>
              <w:tabs>
                <w:tab w:val="left" w:pos="496"/>
              </w:tabs>
              <w:ind w:left="0" w:hanging="2"/>
              <w:rPr>
                <w:rFonts w:ascii="Arial" w:hAnsi="Arial" w:cs="Arial"/>
                <w:sz w:val="24"/>
                <w:szCs w:val="24"/>
              </w:rPr>
            </w:pPr>
            <w:r w:rsidRPr="00CE6F80">
              <w:rPr>
                <w:rFonts w:ascii="Arial" w:hAnsi="Arial" w:cs="Arial"/>
                <w:sz w:val="24"/>
                <w:szCs w:val="24"/>
              </w:rPr>
              <w:t>Incluye las observaciones en el SIA y gestiona según corresponda:</w:t>
            </w:r>
          </w:p>
        </w:tc>
        <w:tc>
          <w:tcPr>
            <w:tcW w:w="2408" w:type="dxa"/>
            <w:shd w:val="clear" w:color="auto" w:fill="auto"/>
          </w:tcPr>
          <w:p w14:paraId="07AB86E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48CEFC3" w14:textId="77777777" w:rsidTr="00CE6F80">
        <w:trPr>
          <w:trHeight w:val="618"/>
        </w:trPr>
        <w:tc>
          <w:tcPr>
            <w:tcW w:w="2520" w:type="dxa"/>
            <w:vMerge/>
            <w:shd w:val="clear" w:color="auto" w:fill="auto"/>
          </w:tcPr>
          <w:p w14:paraId="2AABFE21"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3410CBC" w14:textId="77777777" w:rsidR="00157798" w:rsidRPr="00CE6F80" w:rsidRDefault="00305E5D" w:rsidP="00CE6F80">
            <w:pPr>
              <w:numPr>
                <w:ilvl w:val="2"/>
                <w:numId w:val="93"/>
              </w:numPr>
              <w:tabs>
                <w:tab w:val="left" w:pos="496"/>
              </w:tabs>
              <w:ind w:left="0" w:hanging="2"/>
              <w:rPr>
                <w:rFonts w:ascii="Arial" w:hAnsi="Arial" w:cs="Arial"/>
                <w:sz w:val="24"/>
                <w:szCs w:val="24"/>
              </w:rPr>
            </w:pPr>
            <w:r w:rsidRPr="00CE6F80">
              <w:rPr>
                <w:rFonts w:ascii="Arial" w:hAnsi="Arial" w:cs="Arial"/>
                <w:sz w:val="24"/>
                <w:szCs w:val="24"/>
              </w:rPr>
              <w:t>Entrega el informe final de actividades académicas al consejo de la IA cuando cumple con las condiciones de revisión y cambia su estado a “admitido”.</w:t>
            </w:r>
          </w:p>
        </w:tc>
        <w:tc>
          <w:tcPr>
            <w:tcW w:w="2408" w:type="dxa"/>
            <w:shd w:val="clear" w:color="auto" w:fill="auto"/>
          </w:tcPr>
          <w:p w14:paraId="11924C7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D4AFB71" w14:textId="77777777" w:rsidTr="00CE6F80">
        <w:trPr>
          <w:trHeight w:val="618"/>
        </w:trPr>
        <w:tc>
          <w:tcPr>
            <w:tcW w:w="2520" w:type="dxa"/>
            <w:vMerge/>
            <w:shd w:val="clear" w:color="auto" w:fill="auto"/>
          </w:tcPr>
          <w:p w14:paraId="1DD6E6F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866F3AF" w14:textId="77777777" w:rsidR="00157798" w:rsidRPr="00CE6F80" w:rsidRDefault="00305E5D" w:rsidP="00CE6F80">
            <w:pPr>
              <w:numPr>
                <w:ilvl w:val="2"/>
                <w:numId w:val="93"/>
              </w:numPr>
              <w:tabs>
                <w:tab w:val="left" w:pos="496"/>
              </w:tabs>
              <w:ind w:left="0" w:hanging="2"/>
              <w:rPr>
                <w:rFonts w:ascii="Arial" w:hAnsi="Arial" w:cs="Arial"/>
                <w:sz w:val="24"/>
                <w:szCs w:val="24"/>
              </w:rPr>
            </w:pPr>
            <w:r w:rsidRPr="00CE6F80">
              <w:rPr>
                <w:rFonts w:ascii="Arial" w:hAnsi="Arial" w:cs="Arial"/>
                <w:sz w:val="24"/>
                <w:szCs w:val="24"/>
              </w:rPr>
              <w:t>Cambia el estado del informe final de programa o proyecto a “admitido”, cuando cumple con las condiciones de revisión.</w:t>
            </w:r>
          </w:p>
        </w:tc>
        <w:tc>
          <w:tcPr>
            <w:tcW w:w="2408" w:type="dxa"/>
            <w:shd w:val="clear" w:color="auto" w:fill="auto"/>
          </w:tcPr>
          <w:p w14:paraId="009F60A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F08D1E5" w14:textId="77777777" w:rsidTr="00CE6F80">
        <w:trPr>
          <w:trHeight w:val="618"/>
        </w:trPr>
        <w:tc>
          <w:tcPr>
            <w:tcW w:w="2520" w:type="dxa"/>
            <w:vMerge/>
            <w:shd w:val="clear" w:color="auto" w:fill="auto"/>
          </w:tcPr>
          <w:p w14:paraId="409D2107"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708DC09" w14:textId="77777777" w:rsidR="00157798" w:rsidRPr="00CE6F80" w:rsidRDefault="00305E5D" w:rsidP="00CE6F80">
            <w:pPr>
              <w:numPr>
                <w:ilvl w:val="2"/>
                <w:numId w:val="93"/>
              </w:numPr>
              <w:tabs>
                <w:tab w:val="left" w:pos="496"/>
              </w:tabs>
              <w:ind w:left="0" w:hanging="2"/>
              <w:rPr>
                <w:rFonts w:ascii="Arial" w:hAnsi="Arial" w:cs="Arial"/>
                <w:sz w:val="24"/>
                <w:szCs w:val="24"/>
              </w:rPr>
            </w:pPr>
            <w:r w:rsidRPr="00CE6F80">
              <w:rPr>
                <w:rFonts w:ascii="Arial" w:hAnsi="Arial" w:cs="Arial"/>
                <w:sz w:val="24"/>
                <w:szCs w:val="24"/>
              </w:rPr>
              <w:t xml:space="preserve">Elabora en el SIA un oficio recomendando la no aprobación del informe final de ante el consejo de la IA, cuando no cumple con lo establecido en la normativa y en otras disposiciones de la IA. </w:t>
            </w:r>
          </w:p>
          <w:p w14:paraId="59EE44F2" w14:textId="77777777" w:rsidR="00157798" w:rsidRPr="00CE6F80" w:rsidRDefault="00157798" w:rsidP="00CE6F80">
            <w:pPr>
              <w:tabs>
                <w:tab w:val="left" w:pos="496"/>
              </w:tabs>
              <w:ind w:left="0" w:hanging="2"/>
              <w:rPr>
                <w:rFonts w:ascii="Arial" w:hAnsi="Arial" w:cs="Arial"/>
                <w:sz w:val="24"/>
                <w:szCs w:val="24"/>
              </w:rPr>
            </w:pPr>
          </w:p>
          <w:p w14:paraId="24D7E589"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lastRenderedPageBreak/>
              <w:t>NOTA: en tanto no exista en el SIA un espacio para la elaboración del oficio, este debe incluirse como adjunto.</w:t>
            </w:r>
          </w:p>
          <w:p w14:paraId="098D88A6" w14:textId="77777777" w:rsidR="00157798" w:rsidRPr="00CE6F80" w:rsidRDefault="00157798" w:rsidP="00CE6F80">
            <w:pPr>
              <w:tabs>
                <w:tab w:val="left" w:pos="496"/>
              </w:tabs>
              <w:ind w:left="0" w:hanging="2"/>
              <w:rPr>
                <w:rFonts w:ascii="Arial" w:hAnsi="Arial" w:cs="Arial"/>
                <w:sz w:val="24"/>
                <w:szCs w:val="24"/>
              </w:rPr>
            </w:pPr>
          </w:p>
        </w:tc>
        <w:tc>
          <w:tcPr>
            <w:tcW w:w="2408" w:type="dxa"/>
            <w:shd w:val="clear" w:color="auto" w:fill="auto"/>
          </w:tcPr>
          <w:p w14:paraId="15BFED8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Persona subdirectora o vicedecana de sede o CEG</w:t>
            </w:r>
          </w:p>
        </w:tc>
      </w:tr>
      <w:tr w:rsidR="002B0D68" w:rsidRPr="00CE6F80" w14:paraId="194FAED5" w14:textId="77777777" w:rsidTr="00CE6F80">
        <w:trPr>
          <w:trHeight w:val="618"/>
        </w:trPr>
        <w:tc>
          <w:tcPr>
            <w:tcW w:w="2520" w:type="dxa"/>
            <w:vMerge/>
            <w:shd w:val="clear" w:color="auto" w:fill="auto"/>
          </w:tcPr>
          <w:p w14:paraId="10694DAF"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2D5E00F" w14:textId="77777777" w:rsidR="00157798" w:rsidRPr="00CE6F80" w:rsidRDefault="00305E5D" w:rsidP="00CE6F80">
            <w:pPr>
              <w:numPr>
                <w:ilvl w:val="2"/>
                <w:numId w:val="93"/>
              </w:numPr>
              <w:tabs>
                <w:tab w:val="left" w:pos="496"/>
              </w:tabs>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PPAA, si se detecta algún incumplimiento. El proceso de retroalimentación no podrá llevarse a cabo más de dos veces.</w:t>
            </w:r>
            <w:r w:rsidR="007D77EA" w:rsidRPr="00CE6F80">
              <w:rPr>
                <w:rFonts w:ascii="Arial" w:hAnsi="Arial" w:cs="Arial"/>
                <w:sz w:val="24"/>
                <w:szCs w:val="24"/>
              </w:rPr>
              <w:t xml:space="preserve"> Se gestiona de la siguiente forma:</w:t>
            </w:r>
          </w:p>
        </w:tc>
        <w:tc>
          <w:tcPr>
            <w:tcW w:w="2408" w:type="dxa"/>
            <w:shd w:val="clear" w:color="auto" w:fill="auto"/>
          </w:tcPr>
          <w:p w14:paraId="52015CB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7E60328" w14:textId="77777777" w:rsidTr="00CE6F80">
        <w:trPr>
          <w:trHeight w:val="618"/>
        </w:trPr>
        <w:tc>
          <w:tcPr>
            <w:tcW w:w="2520" w:type="dxa"/>
            <w:vMerge/>
            <w:shd w:val="clear" w:color="auto" w:fill="auto"/>
          </w:tcPr>
          <w:p w14:paraId="20F2D1A3"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E610CCB" w14:textId="77777777" w:rsidR="00157798" w:rsidRPr="00CE6F80" w:rsidRDefault="00305E5D" w:rsidP="00CE6F80">
            <w:pPr>
              <w:numPr>
                <w:ilvl w:val="3"/>
                <w:numId w:val="93"/>
              </w:numPr>
              <w:tabs>
                <w:tab w:val="left" w:pos="496"/>
                <w:tab w:val="left" w:pos="921"/>
              </w:tabs>
              <w:ind w:left="0" w:hanging="2"/>
              <w:rPr>
                <w:rFonts w:ascii="Arial" w:hAnsi="Arial" w:cs="Arial"/>
                <w:sz w:val="24"/>
                <w:szCs w:val="24"/>
              </w:rPr>
            </w:pPr>
            <w:r w:rsidRPr="00CE6F80">
              <w:rPr>
                <w:rFonts w:ascii="Arial" w:hAnsi="Arial" w:cs="Arial"/>
                <w:sz w:val="24"/>
                <w:szCs w:val="24"/>
              </w:rPr>
              <w:t>Cambia el estado del informe final a “en formulación”.</w:t>
            </w:r>
          </w:p>
        </w:tc>
        <w:tc>
          <w:tcPr>
            <w:tcW w:w="2408" w:type="dxa"/>
            <w:shd w:val="clear" w:color="auto" w:fill="auto"/>
          </w:tcPr>
          <w:p w14:paraId="0C34928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2692CAD" w14:textId="77777777" w:rsidTr="00CE6F80">
        <w:trPr>
          <w:trHeight w:val="618"/>
        </w:trPr>
        <w:tc>
          <w:tcPr>
            <w:tcW w:w="2520" w:type="dxa"/>
            <w:vMerge/>
            <w:shd w:val="clear" w:color="auto" w:fill="auto"/>
          </w:tcPr>
          <w:p w14:paraId="2E1405A0"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1289AC6" w14:textId="77777777" w:rsidR="00157798" w:rsidRPr="00CE6F80" w:rsidRDefault="00305E5D" w:rsidP="00CE6F80">
            <w:pPr>
              <w:numPr>
                <w:ilvl w:val="3"/>
                <w:numId w:val="93"/>
              </w:numPr>
              <w:tabs>
                <w:tab w:val="left" w:pos="496"/>
                <w:tab w:val="left" w:pos="921"/>
              </w:tabs>
              <w:ind w:left="0" w:hanging="2"/>
              <w:rPr>
                <w:rFonts w:ascii="Arial" w:hAnsi="Arial" w:cs="Arial"/>
                <w:sz w:val="24"/>
                <w:szCs w:val="24"/>
              </w:rPr>
            </w:pPr>
            <w:r w:rsidRPr="00CE6F80">
              <w:rPr>
                <w:rFonts w:ascii="Arial" w:hAnsi="Arial" w:cs="Arial"/>
                <w:sz w:val="24"/>
                <w:szCs w:val="24"/>
              </w:rPr>
              <w:t>Modifica el informe y lo presenta a través del SIA.</w:t>
            </w:r>
          </w:p>
        </w:tc>
        <w:tc>
          <w:tcPr>
            <w:tcW w:w="2408" w:type="dxa"/>
            <w:shd w:val="clear" w:color="auto" w:fill="auto"/>
          </w:tcPr>
          <w:p w14:paraId="1DC67AF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44239F4E" w14:textId="77777777" w:rsidTr="00CE6F80">
        <w:trPr>
          <w:trHeight w:val="618"/>
        </w:trPr>
        <w:tc>
          <w:tcPr>
            <w:tcW w:w="2520" w:type="dxa"/>
            <w:vMerge/>
            <w:shd w:val="clear" w:color="auto" w:fill="auto"/>
          </w:tcPr>
          <w:p w14:paraId="77E3D0D8"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9CFF32A" w14:textId="77777777" w:rsidR="00157798" w:rsidRPr="00CE6F80" w:rsidRDefault="00305E5D" w:rsidP="00CE6F80">
            <w:pPr>
              <w:numPr>
                <w:ilvl w:val="3"/>
                <w:numId w:val="93"/>
              </w:numPr>
              <w:tabs>
                <w:tab w:val="left" w:pos="496"/>
                <w:tab w:val="left" w:pos="921"/>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39B0867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A4D3A96" w14:textId="77777777" w:rsidTr="00CE6F80">
        <w:trPr>
          <w:trHeight w:val="618"/>
        </w:trPr>
        <w:tc>
          <w:tcPr>
            <w:tcW w:w="2520" w:type="dxa"/>
            <w:vMerge/>
            <w:shd w:val="clear" w:color="auto" w:fill="auto"/>
          </w:tcPr>
          <w:p w14:paraId="25A35AE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6E2915B" w14:textId="77777777" w:rsidR="00157798" w:rsidRPr="00CE6F80" w:rsidRDefault="00305E5D" w:rsidP="00CE6F80">
            <w:pPr>
              <w:numPr>
                <w:ilvl w:val="3"/>
                <w:numId w:val="93"/>
              </w:numPr>
              <w:tabs>
                <w:tab w:val="left" w:pos="496"/>
                <w:tab w:val="left" w:pos="921"/>
              </w:tabs>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408" w:type="dxa"/>
            <w:shd w:val="clear" w:color="auto" w:fill="auto"/>
          </w:tcPr>
          <w:p w14:paraId="3CEF103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8DB0206" w14:textId="77777777" w:rsidTr="00CE6F80">
        <w:trPr>
          <w:trHeight w:val="618"/>
        </w:trPr>
        <w:tc>
          <w:tcPr>
            <w:tcW w:w="2520" w:type="dxa"/>
            <w:vMerge/>
            <w:shd w:val="clear" w:color="auto" w:fill="auto"/>
          </w:tcPr>
          <w:p w14:paraId="3FCD5FF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4E7478B" w14:textId="77777777" w:rsidR="00157798" w:rsidRPr="00CE6F80" w:rsidRDefault="00305E5D" w:rsidP="00CE6F80">
            <w:pPr>
              <w:numPr>
                <w:ilvl w:val="4"/>
                <w:numId w:val="93"/>
              </w:numPr>
              <w:tabs>
                <w:tab w:val="left" w:pos="496"/>
                <w:tab w:val="left" w:pos="921"/>
              </w:tabs>
              <w:ind w:left="0" w:hanging="2"/>
              <w:rPr>
                <w:rFonts w:ascii="Arial" w:hAnsi="Arial" w:cs="Arial"/>
                <w:sz w:val="24"/>
                <w:szCs w:val="24"/>
              </w:rPr>
            </w:pPr>
            <w:r w:rsidRPr="00CE6F80">
              <w:rPr>
                <w:rFonts w:ascii="Arial" w:hAnsi="Arial" w:cs="Arial"/>
                <w:sz w:val="24"/>
                <w:szCs w:val="24"/>
              </w:rPr>
              <w:t>Entrega el informe final de actividad académica al consejo de la IA, cuando las observaciones son atendidas de manera satisfactoria, y cambia su estado a “admitido”.</w:t>
            </w:r>
          </w:p>
        </w:tc>
        <w:tc>
          <w:tcPr>
            <w:tcW w:w="2408" w:type="dxa"/>
            <w:shd w:val="clear" w:color="auto" w:fill="auto"/>
          </w:tcPr>
          <w:p w14:paraId="77B07DE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6F5B31E" w14:textId="77777777" w:rsidTr="00CE6F80">
        <w:trPr>
          <w:trHeight w:val="618"/>
        </w:trPr>
        <w:tc>
          <w:tcPr>
            <w:tcW w:w="2520" w:type="dxa"/>
            <w:vMerge/>
            <w:shd w:val="clear" w:color="auto" w:fill="auto"/>
          </w:tcPr>
          <w:p w14:paraId="14E98ACE"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E7EC685" w14:textId="77777777" w:rsidR="00157798" w:rsidRPr="00CE6F80" w:rsidRDefault="00305E5D" w:rsidP="00CE6F80">
            <w:pPr>
              <w:numPr>
                <w:ilvl w:val="4"/>
                <w:numId w:val="93"/>
              </w:numPr>
              <w:tabs>
                <w:tab w:val="left" w:pos="496"/>
                <w:tab w:val="left" w:pos="921"/>
              </w:tabs>
              <w:ind w:left="0" w:hanging="2"/>
              <w:rPr>
                <w:rFonts w:ascii="Arial" w:hAnsi="Arial" w:cs="Arial"/>
                <w:sz w:val="24"/>
                <w:szCs w:val="24"/>
              </w:rPr>
            </w:pPr>
            <w:r w:rsidRPr="00CE6F80">
              <w:rPr>
                <w:rFonts w:ascii="Arial" w:hAnsi="Arial" w:cs="Arial"/>
                <w:sz w:val="24"/>
                <w:szCs w:val="24"/>
              </w:rPr>
              <w:t xml:space="preserve">Cambia el estado del informe final de programa o </w:t>
            </w:r>
            <w:r w:rsidR="001D0034" w:rsidRPr="00CE6F80">
              <w:rPr>
                <w:rFonts w:ascii="Arial" w:hAnsi="Arial" w:cs="Arial"/>
                <w:sz w:val="24"/>
                <w:szCs w:val="24"/>
              </w:rPr>
              <w:t>proyecto a</w:t>
            </w:r>
            <w:r w:rsidRPr="00CE6F80">
              <w:rPr>
                <w:rFonts w:ascii="Arial" w:hAnsi="Arial" w:cs="Arial"/>
                <w:sz w:val="24"/>
                <w:szCs w:val="24"/>
              </w:rPr>
              <w:t xml:space="preserve"> “admitido”, cuando las observaciones son atendidas de manera satisfactoria</w:t>
            </w:r>
          </w:p>
        </w:tc>
        <w:tc>
          <w:tcPr>
            <w:tcW w:w="2408" w:type="dxa"/>
            <w:shd w:val="clear" w:color="auto" w:fill="auto"/>
          </w:tcPr>
          <w:p w14:paraId="4092B34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AF60998" w14:textId="77777777" w:rsidTr="00CE6F80">
        <w:trPr>
          <w:trHeight w:val="1148"/>
        </w:trPr>
        <w:tc>
          <w:tcPr>
            <w:tcW w:w="2520" w:type="dxa"/>
            <w:vMerge/>
            <w:shd w:val="clear" w:color="auto" w:fill="auto"/>
          </w:tcPr>
          <w:p w14:paraId="2AE56270"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CFE22AD" w14:textId="77777777" w:rsidR="00157798" w:rsidRPr="00CE6F80" w:rsidRDefault="00305E5D" w:rsidP="00CE6F80">
            <w:pPr>
              <w:numPr>
                <w:ilvl w:val="4"/>
                <w:numId w:val="93"/>
              </w:numPr>
              <w:tabs>
                <w:tab w:val="left" w:pos="496"/>
                <w:tab w:val="left" w:pos="921"/>
              </w:tabs>
              <w:ind w:left="0" w:hanging="2"/>
              <w:rPr>
                <w:rFonts w:ascii="Arial" w:hAnsi="Arial" w:cs="Arial"/>
                <w:sz w:val="24"/>
                <w:szCs w:val="24"/>
              </w:rPr>
            </w:pPr>
            <w:r w:rsidRPr="00CE6F80">
              <w:rPr>
                <w:rFonts w:ascii="Arial" w:hAnsi="Arial" w:cs="Arial"/>
                <w:sz w:val="24"/>
                <w:szCs w:val="24"/>
              </w:rPr>
              <w:t>Entrega el informe final con la recomendación de no aprobación al consejo de la IA, cuando las observaciones no son atendidas de manera satisfactoria.</w:t>
            </w:r>
          </w:p>
        </w:tc>
        <w:tc>
          <w:tcPr>
            <w:tcW w:w="2408" w:type="dxa"/>
            <w:shd w:val="clear" w:color="auto" w:fill="auto"/>
          </w:tcPr>
          <w:p w14:paraId="7C85255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9066BE2" w14:textId="77777777" w:rsidTr="00CE6F80">
        <w:trPr>
          <w:trHeight w:val="549"/>
        </w:trPr>
        <w:tc>
          <w:tcPr>
            <w:tcW w:w="2520" w:type="dxa"/>
            <w:vMerge w:val="restart"/>
            <w:shd w:val="clear" w:color="auto" w:fill="auto"/>
          </w:tcPr>
          <w:p w14:paraId="6BDACC48"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Evalúan el informe final.</w:t>
            </w:r>
          </w:p>
        </w:tc>
        <w:tc>
          <w:tcPr>
            <w:tcW w:w="4995" w:type="dxa"/>
            <w:shd w:val="clear" w:color="auto" w:fill="auto"/>
          </w:tcPr>
          <w:p w14:paraId="43DBCB9C" w14:textId="77777777" w:rsidR="00157798" w:rsidRPr="00CE6F80" w:rsidRDefault="00305E5D" w:rsidP="00CE6F80">
            <w:pPr>
              <w:numPr>
                <w:ilvl w:val="1"/>
                <w:numId w:val="26"/>
              </w:numPr>
              <w:tabs>
                <w:tab w:val="left" w:pos="496"/>
              </w:tabs>
              <w:ind w:left="0" w:hanging="2"/>
              <w:rPr>
                <w:rFonts w:ascii="Arial" w:hAnsi="Arial" w:cs="Arial"/>
                <w:sz w:val="24"/>
                <w:szCs w:val="24"/>
              </w:rPr>
            </w:pPr>
            <w:r w:rsidRPr="00CE6F80">
              <w:rPr>
                <w:rFonts w:ascii="Arial" w:hAnsi="Arial" w:cs="Arial"/>
                <w:sz w:val="24"/>
                <w:szCs w:val="24"/>
              </w:rPr>
              <w:t>Emite un aviso a las vicerrectorías académicas.</w:t>
            </w:r>
          </w:p>
        </w:tc>
        <w:tc>
          <w:tcPr>
            <w:tcW w:w="2408" w:type="dxa"/>
            <w:shd w:val="clear" w:color="auto" w:fill="auto"/>
          </w:tcPr>
          <w:p w14:paraId="621EF76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7C43284D" w14:textId="77777777" w:rsidTr="00CE6F80">
        <w:trPr>
          <w:trHeight w:val="1148"/>
        </w:trPr>
        <w:tc>
          <w:tcPr>
            <w:tcW w:w="2520" w:type="dxa"/>
            <w:vMerge/>
            <w:shd w:val="clear" w:color="auto" w:fill="auto"/>
          </w:tcPr>
          <w:p w14:paraId="666596CA"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256AD7B" w14:textId="77777777" w:rsidR="00157798" w:rsidRPr="00CE6F80" w:rsidRDefault="00305E5D" w:rsidP="00CE6F80">
            <w:pPr>
              <w:numPr>
                <w:ilvl w:val="1"/>
                <w:numId w:val="26"/>
              </w:numPr>
              <w:tabs>
                <w:tab w:val="left" w:pos="496"/>
              </w:tabs>
              <w:ind w:left="0" w:hanging="2"/>
              <w:rPr>
                <w:rFonts w:ascii="Arial" w:hAnsi="Arial" w:cs="Arial"/>
                <w:sz w:val="24"/>
                <w:szCs w:val="24"/>
              </w:rPr>
            </w:pPr>
            <w:r w:rsidRPr="00CE6F80">
              <w:rPr>
                <w:rFonts w:ascii="Arial" w:hAnsi="Arial" w:cs="Arial"/>
                <w:sz w:val="24"/>
                <w:szCs w:val="24"/>
              </w:rPr>
              <w:t>Coordina con la persona subdirectora de la sección regional o vicedecana la selección de la persona evaluadora externa.</w:t>
            </w:r>
          </w:p>
        </w:tc>
        <w:tc>
          <w:tcPr>
            <w:tcW w:w="2408" w:type="dxa"/>
            <w:shd w:val="clear" w:color="auto" w:fill="auto"/>
          </w:tcPr>
          <w:p w14:paraId="324A295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p w14:paraId="621FD5E6" w14:textId="77777777" w:rsidR="00157798" w:rsidRPr="00CE6F80" w:rsidRDefault="00157798" w:rsidP="00CE6F80">
            <w:pPr>
              <w:ind w:left="0" w:hanging="2"/>
              <w:rPr>
                <w:rFonts w:ascii="Arial" w:hAnsi="Arial" w:cs="Arial"/>
                <w:sz w:val="24"/>
                <w:szCs w:val="24"/>
              </w:rPr>
            </w:pPr>
          </w:p>
          <w:p w14:paraId="7A5DD1B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vicedecana o subdirectora de sección regional</w:t>
            </w:r>
          </w:p>
        </w:tc>
      </w:tr>
      <w:tr w:rsidR="002B0D68" w:rsidRPr="00CE6F80" w14:paraId="43662BEB" w14:textId="77777777" w:rsidTr="00CE6F80">
        <w:trPr>
          <w:trHeight w:val="618"/>
        </w:trPr>
        <w:tc>
          <w:tcPr>
            <w:tcW w:w="2520" w:type="dxa"/>
            <w:vMerge/>
            <w:shd w:val="clear" w:color="auto" w:fill="auto"/>
          </w:tcPr>
          <w:p w14:paraId="376E157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53A9468" w14:textId="77777777" w:rsidR="00157798" w:rsidRPr="00CE6F80" w:rsidRDefault="00305E5D" w:rsidP="00CE6F80">
            <w:pPr>
              <w:numPr>
                <w:ilvl w:val="1"/>
                <w:numId w:val="26"/>
              </w:numPr>
              <w:tabs>
                <w:tab w:val="left" w:pos="496"/>
              </w:tabs>
              <w:ind w:left="0" w:hanging="2"/>
              <w:rPr>
                <w:rFonts w:ascii="Arial" w:hAnsi="Arial" w:cs="Arial"/>
                <w:sz w:val="24"/>
                <w:szCs w:val="24"/>
              </w:rPr>
            </w:pPr>
            <w:r w:rsidRPr="00CE6F80">
              <w:rPr>
                <w:rFonts w:ascii="Arial" w:hAnsi="Arial" w:cs="Arial"/>
                <w:sz w:val="24"/>
                <w:szCs w:val="24"/>
              </w:rPr>
              <w:t>Realizan la evaluación del informe final del programa o proyecto.</w:t>
            </w:r>
          </w:p>
        </w:tc>
        <w:tc>
          <w:tcPr>
            <w:tcW w:w="2408" w:type="dxa"/>
            <w:shd w:val="clear" w:color="auto" w:fill="auto"/>
          </w:tcPr>
          <w:p w14:paraId="035C1E4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p w14:paraId="0001F14C" w14:textId="77777777" w:rsidR="00157798" w:rsidRPr="00CE6F80" w:rsidRDefault="00157798" w:rsidP="00CE6F80">
            <w:pPr>
              <w:ind w:left="0" w:hanging="2"/>
              <w:rPr>
                <w:rFonts w:ascii="Arial" w:hAnsi="Arial" w:cs="Arial"/>
                <w:sz w:val="24"/>
                <w:szCs w:val="24"/>
              </w:rPr>
            </w:pPr>
          </w:p>
          <w:p w14:paraId="659294D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evaluadora externa</w:t>
            </w:r>
          </w:p>
        </w:tc>
      </w:tr>
      <w:tr w:rsidR="002B0D68" w:rsidRPr="00CE6F80" w14:paraId="2CA0ECE1" w14:textId="77777777" w:rsidTr="00CE6F80">
        <w:trPr>
          <w:trHeight w:val="618"/>
        </w:trPr>
        <w:tc>
          <w:tcPr>
            <w:tcW w:w="2520" w:type="dxa"/>
            <w:vMerge/>
            <w:shd w:val="clear" w:color="auto" w:fill="auto"/>
          </w:tcPr>
          <w:p w14:paraId="41AFB63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CEDCEF2" w14:textId="77777777" w:rsidR="00157798" w:rsidRPr="00CE6F80" w:rsidRDefault="00305E5D" w:rsidP="00CE6F80">
            <w:pPr>
              <w:numPr>
                <w:ilvl w:val="1"/>
                <w:numId w:val="26"/>
              </w:numPr>
              <w:tabs>
                <w:tab w:val="left" w:pos="496"/>
              </w:tabs>
              <w:ind w:left="0" w:hanging="2"/>
              <w:rPr>
                <w:rFonts w:ascii="Arial" w:hAnsi="Arial" w:cs="Arial"/>
                <w:sz w:val="24"/>
                <w:szCs w:val="24"/>
              </w:rPr>
            </w:pPr>
            <w:r w:rsidRPr="00CE6F80">
              <w:rPr>
                <w:rFonts w:ascii="Arial" w:hAnsi="Arial" w:cs="Arial"/>
                <w:sz w:val="24"/>
                <w:szCs w:val="24"/>
              </w:rPr>
              <w:t xml:space="preserve">Presenta el dictamen en un plazo máximo de </w:t>
            </w:r>
            <w:r w:rsidR="00C757B2" w:rsidRPr="00CE6F80">
              <w:rPr>
                <w:rFonts w:ascii="Arial" w:hAnsi="Arial" w:cs="Arial"/>
                <w:sz w:val="24"/>
                <w:szCs w:val="24"/>
              </w:rPr>
              <w:t>30</w:t>
            </w:r>
            <w:r w:rsidRPr="00CE6F80">
              <w:rPr>
                <w:rFonts w:ascii="Arial" w:hAnsi="Arial" w:cs="Arial"/>
                <w:sz w:val="24"/>
                <w:szCs w:val="24"/>
              </w:rPr>
              <w:t xml:space="preserve"> días hábiles.</w:t>
            </w:r>
          </w:p>
        </w:tc>
        <w:tc>
          <w:tcPr>
            <w:tcW w:w="2408" w:type="dxa"/>
            <w:shd w:val="clear" w:color="auto" w:fill="auto"/>
          </w:tcPr>
          <w:p w14:paraId="1A28DC8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tc>
      </w:tr>
      <w:tr w:rsidR="002B0D68" w:rsidRPr="00CE6F80" w14:paraId="6403F636" w14:textId="77777777" w:rsidTr="00CE6F80">
        <w:trPr>
          <w:trHeight w:val="618"/>
        </w:trPr>
        <w:tc>
          <w:tcPr>
            <w:tcW w:w="2520" w:type="dxa"/>
            <w:vMerge w:val="restart"/>
            <w:shd w:val="clear" w:color="auto" w:fill="auto"/>
          </w:tcPr>
          <w:p w14:paraId="34AC324E"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Analiza el dictamen de informe final.</w:t>
            </w:r>
          </w:p>
        </w:tc>
        <w:tc>
          <w:tcPr>
            <w:tcW w:w="4995" w:type="dxa"/>
            <w:shd w:val="clear" w:color="auto" w:fill="auto"/>
          </w:tcPr>
          <w:p w14:paraId="4D12A783" w14:textId="77777777" w:rsidR="00157798" w:rsidRPr="00CE6F80" w:rsidRDefault="00305E5D" w:rsidP="00CE6F80">
            <w:pPr>
              <w:numPr>
                <w:ilvl w:val="1"/>
                <w:numId w:val="8"/>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5FB129E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p w14:paraId="2AA055AF" w14:textId="77777777" w:rsidR="00157798" w:rsidRPr="00CE6F80" w:rsidRDefault="00157798" w:rsidP="00CE6F80">
            <w:pPr>
              <w:ind w:left="0" w:hanging="2"/>
              <w:rPr>
                <w:rFonts w:ascii="Arial" w:hAnsi="Arial" w:cs="Arial"/>
                <w:sz w:val="24"/>
                <w:szCs w:val="24"/>
              </w:rPr>
            </w:pPr>
          </w:p>
        </w:tc>
      </w:tr>
      <w:tr w:rsidR="002B0D68" w:rsidRPr="00CE6F80" w14:paraId="23D00A4E" w14:textId="77777777" w:rsidTr="00CE6F80">
        <w:trPr>
          <w:trHeight w:val="618"/>
        </w:trPr>
        <w:tc>
          <w:tcPr>
            <w:tcW w:w="2520" w:type="dxa"/>
            <w:vMerge/>
            <w:shd w:val="clear" w:color="auto" w:fill="auto"/>
          </w:tcPr>
          <w:p w14:paraId="0709551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C11A37B" w14:textId="77777777" w:rsidR="00157798" w:rsidRPr="00CE6F80" w:rsidRDefault="00305E5D" w:rsidP="00CE6F80">
            <w:pPr>
              <w:numPr>
                <w:ilvl w:val="1"/>
                <w:numId w:val="8"/>
              </w:numPr>
              <w:tabs>
                <w:tab w:val="left" w:pos="496"/>
              </w:tabs>
              <w:ind w:left="0" w:hanging="2"/>
              <w:rPr>
                <w:rFonts w:ascii="Arial" w:hAnsi="Arial" w:cs="Arial"/>
                <w:sz w:val="24"/>
                <w:szCs w:val="24"/>
              </w:rPr>
            </w:pPr>
            <w:r w:rsidRPr="00CE6F80">
              <w:rPr>
                <w:rFonts w:ascii="Arial" w:hAnsi="Arial" w:cs="Arial"/>
                <w:sz w:val="24"/>
                <w:szCs w:val="24"/>
              </w:rPr>
              <w:t>Analiza el dictamen apoyándose en los mecanismos establecidos en su unidad académica, y procede según corresponda:</w:t>
            </w:r>
          </w:p>
          <w:p w14:paraId="1BB9568A" w14:textId="77777777" w:rsidR="00157798" w:rsidRPr="00CE6F80" w:rsidRDefault="00157798" w:rsidP="00CE6F80">
            <w:pPr>
              <w:tabs>
                <w:tab w:val="left" w:pos="496"/>
              </w:tabs>
              <w:ind w:left="0" w:hanging="2"/>
              <w:rPr>
                <w:rFonts w:ascii="Arial" w:hAnsi="Arial" w:cs="Arial"/>
                <w:sz w:val="24"/>
                <w:szCs w:val="24"/>
              </w:rPr>
            </w:pPr>
          </w:p>
        </w:tc>
        <w:tc>
          <w:tcPr>
            <w:tcW w:w="2408" w:type="dxa"/>
            <w:shd w:val="clear" w:color="auto" w:fill="auto"/>
          </w:tcPr>
          <w:p w14:paraId="3039B01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w:t>
            </w:r>
          </w:p>
          <w:p w14:paraId="302558E5" w14:textId="77777777" w:rsidR="00157798" w:rsidRPr="00CE6F80" w:rsidRDefault="00157798" w:rsidP="00CE6F80">
            <w:pPr>
              <w:ind w:left="0" w:hanging="2"/>
              <w:rPr>
                <w:rFonts w:ascii="Arial" w:hAnsi="Arial" w:cs="Arial"/>
                <w:sz w:val="24"/>
                <w:szCs w:val="24"/>
              </w:rPr>
            </w:pPr>
          </w:p>
        </w:tc>
      </w:tr>
      <w:tr w:rsidR="002B0D68" w:rsidRPr="00CE6F80" w14:paraId="50AA6E2D" w14:textId="77777777" w:rsidTr="00CE6F80">
        <w:trPr>
          <w:trHeight w:val="618"/>
        </w:trPr>
        <w:tc>
          <w:tcPr>
            <w:tcW w:w="2520" w:type="dxa"/>
            <w:vMerge/>
            <w:shd w:val="clear" w:color="auto" w:fill="auto"/>
          </w:tcPr>
          <w:p w14:paraId="7F282641"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250763D" w14:textId="77777777" w:rsidR="00157798" w:rsidRPr="00CE6F80" w:rsidRDefault="00927CD8" w:rsidP="00CE6F80">
            <w:pPr>
              <w:numPr>
                <w:ilvl w:val="2"/>
                <w:numId w:val="8"/>
              </w:numPr>
              <w:tabs>
                <w:tab w:val="left" w:pos="496"/>
              </w:tabs>
              <w:ind w:left="0" w:hanging="2"/>
              <w:rPr>
                <w:rFonts w:ascii="Arial" w:hAnsi="Arial" w:cs="Arial"/>
                <w:sz w:val="24"/>
                <w:szCs w:val="24"/>
              </w:rPr>
            </w:pPr>
            <w:r w:rsidRPr="00CE6F80">
              <w:rPr>
                <w:rFonts w:ascii="Arial" w:hAnsi="Arial" w:cs="Arial"/>
                <w:sz w:val="24"/>
                <w:szCs w:val="24"/>
              </w:rPr>
              <w:t>Entrega el informe y el dictamen al consejo de la IA con la recomendación de aprobación, si el dictamen es favorable.</w:t>
            </w:r>
          </w:p>
        </w:tc>
        <w:tc>
          <w:tcPr>
            <w:tcW w:w="2408" w:type="dxa"/>
            <w:shd w:val="clear" w:color="auto" w:fill="auto"/>
          </w:tcPr>
          <w:p w14:paraId="23D4C7E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p w14:paraId="35066055" w14:textId="77777777" w:rsidR="00157798" w:rsidRPr="00CE6F80" w:rsidRDefault="00157798" w:rsidP="00CE6F80">
            <w:pPr>
              <w:ind w:left="0" w:hanging="2"/>
              <w:rPr>
                <w:rFonts w:ascii="Arial" w:hAnsi="Arial" w:cs="Arial"/>
                <w:sz w:val="24"/>
                <w:szCs w:val="24"/>
              </w:rPr>
            </w:pPr>
          </w:p>
        </w:tc>
      </w:tr>
      <w:tr w:rsidR="002B0D68" w:rsidRPr="00CE6F80" w14:paraId="65E13203" w14:textId="77777777" w:rsidTr="00CE6F80">
        <w:trPr>
          <w:trHeight w:val="618"/>
        </w:trPr>
        <w:tc>
          <w:tcPr>
            <w:tcW w:w="2520" w:type="dxa"/>
            <w:vMerge/>
            <w:shd w:val="clear" w:color="auto" w:fill="auto"/>
          </w:tcPr>
          <w:p w14:paraId="3551914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53E73CF" w14:textId="77777777" w:rsidR="00157798" w:rsidRPr="00CE6F80" w:rsidRDefault="00927CD8" w:rsidP="00CE6F80">
            <w:pPr>
              <w:numPr>
                <w:ilvl w:val="2"/>
                <w:numId w:val="8"/>
              </w:numPr>
              <w:tabs>
                <w:tab w:val="left" w:pos="496"/>
              </w:tabs>
              <w:ind w:left="0" w:hanging="2"/>
              <w:rPr>
                <w:rFonts w:ascii="Arial" w:hAnsi="Arial" w:cs="Arial"/>
                <w:sz w:val="24"/>
                <w:szCs w:val="24"/>
              </w:rPr>
            </w:pPr>
            <w:r w:rsidRPr="00CE6F80">
              <w:rPr>
                <w:rFonts w:ascii="Arial" w:hAnsi="Arial" w:cs="Arial"/>
                <w:sz w:val="24"/>
                <w:szCs w:val="24"/>
              </w:rPr>
              <w:t>Entrega el informe final y el dictamen al consejo de la IA con la recomendación de no aprobación, si el dictamen es desfavorable.</w:t>
            </w:r>
          </w:p>
        </w:tc>
        <w:tc>
          <w:tcPr>
            <w:tcW w:w="2408" w:type="dxa"/>
            <w:shd w:val="clear" w:color="auto" w:fill="auto"/>
          </w:tcPr>
          <w:p w14:paraId="17ED961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p w14:paraId="10A35ADB" w14:textId="77777777" w:rsidR="00157798" w:rsidRPr="00CE6F80" w:rsidRDefault="00157798" w:rsidP="00CE6F80">
            <w:pPr>
              <w:ind w:left="0" w:hanging="2"/>
              <w:rPr>
                <w:rFonts w:ascii="Arial" w:hAnsi="Arial" w:cs="Arial"/>
                <w:sz w:val="24"/>
                <w:szCs w:val="24"/>
              </w:rPr>
            </w:pPr>
          </w:p>
        </w:tc>
      </w:tr>
      <w:tr w:rsidR="002B0D68" w:rsidRPr="00CE6F80" w14:paraId="51A3E17A" w14:textId="77777777" w:rsidTr="00CE6F80">
        <w:trPr>
          <w:trHeight w:val="618"/>
        </w:trPr>
        <w:tc>
          <w:tcPr>
            <w:tcW w:w="2520" w:type="dxa"/>
            <w:vMerge/>
            <w:shd w:val="clear" w:color="auto" w:fill="auto"/>
          </w:tcPr>
          <w:p w14:paraId="0B488E9C"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7993B143" w14:textId="77777777" w:rsidR="00157798" w:rsidRPr="00CE6F80" w:rsidRDefault="00305E5D" w:rsidP="00CE6F80">
            <w:pPr>
              <w:numPr>
                <w:ilvl w:val="2"/>
                <w:numId w:val="8"/>
              </w:numPr>
              <w:tabs>
                <w:tab w:val="left" w:pos="496"/>
              </w:tabs>
              <w:ind w:left="0" w:hanging="2"/>
              <w:rPr>
                <w:rFonts w:ascii="Arial" w:hAnsi="Arial" w:cs="Arial"/>
                <w:sz w:val="24"/>
                <w:szCs w:val="24"/>
              </w:rPr>
            </w:pPr>
            <w:r w:rsidRPr="00CE6F80">
              <w:rPr>
                <w:rFonts w:ascii="Arial" w:hAnsi="Arial" w:cs="Arial"/>
                <w:sz w:val="24"/>
                <w:szCs w:val="24"/>
              </w:rPr>
              <w:t>Habilita un espacio de retroalimentación con la persona responsable del PPAA, cuando el dictamen incluye observaciones subsanables. El proceso de retroalimentación no podrá llevarse a cabo más de dos veces.</w:t>
            </w:r>
            <w:r w:rsidR="007D77EA" w:rsidRPr="00CE6F80">
              <w:rPr>
                <w:rFonts w:ascii="Arial" w:hAnsi="Arial" w:cs="Arial"/>
                <w:sz w:val="24"/>
                <w:szCs w:val="24"/>
              </w:rPr>
              <w:t xml:space="preserve"> Se gestiona de la siguiente forma:</w:t>
            </w:r>
          </w:p>
        </w:tc>
        <w:tc>
          <w:tcPr>
            <w:tcW w:w="2408" w:type="dxa"/>
            <w:shd w:val="clear" w:color="auto" w:fill="auto"/>
          </w:tcPr>
          <w:p w14:paraId="3204593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p w14:paraId="6BDE7E65" w14:textId="77777777" w:rsidR="00157798" w:rsidRPr="00CE6F80" w:rsidRDefault="00157798" w:rsidP="00CE6F80">
            <w:pPr>
              <w:ind w:left="0" w:hanging="2"/>
              <w:rPr>
                <w:rFonts w:ascii="Arial" w:hAnsi="Arial" w:cs="Arial"/>
                <w:sz w:val="24"/>
                <w:szCs w:val="24"/>
              </w:rPr>
            </w:pPr>
          </w:p>
        </w:tc>
      </w:tr>
      <w:tr w:rsidR="002B0D68" w:rsidRPr="00CE6F80" w14:paraId="30C64B20" w14:textId="77777777" w:rsidTr="00CE6F80">
        <w:trPr>
          <w:trHeight w:val="618"/>
        </w:trPr>
        <w:tc>
          <w:tcPr>
            <w:tcW w:w="2520" w:type="dxa"/>
            <w:vMerge/>
            <w:shd w:val="clear" w:color="auto" w:fill="auto"/>
          </w:tcPr>
          <w:p w14:paraId="170DD7AB"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9178681" w14:textId="77777777" w:rsidR="00157798" w:rsidRPr="00CE6F80" w:rsidRDefault="00305E5D" w:rsidP="00CE6F80">
            <w:pPr>
              <w:numPr>
                <w:ilvl w:val="3"/>
                <w:numId w:val="8"/>
              </w:numPr>
              <w:tabs>
                <w:tab w:val="left" w:pos="496"/>
              </w:tabs>
              <w:ind w:left="0" w:hanging="2"/>
              <w:rPr>
                <w:rFonts w:ascii="Arial" w:hAnsi="Arial" w:cs="Arial"/>
                <w:sz w:val="24"/>
                <w:szCs w:val="24"/>
              </w:rPr>
            </w:pPr>
            <w:r w:rsidRPr="00CE6F80">
              <w:rPr>
                <w:rFonts w:ascii="Arial" w:hAnsi="Arial" w:cs="Arial"/>
                <w:sz w:val="24"/>
                <w:szCs w:val="24"/>
              </w:rPr>
              <w:t>Cambia el estado del informe final a “en formulación”.</w:t>
            </w:r>
          </w:p>
        </w:tc>
        <w:tc>
          <w:tcPr>
            <w:tcW w:w="2408" w:type="dxa"/>
            <w:shd w:val="clear" w:color="auto" w:fill="auto"/>
          </w:tcPr>
          <w:p w14:paraId="668FABF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9519675" w14:textId="77777777" w:rsidTr="00CE6F80">
        <w:trPr>
          <w:trHeight w:val="618"/>
        </w:trPr>
        <w:tc>
          <w:tcPr>
            <w:tcW w:w="2520" w:type="dxa"/>
            <w:vMerge/>
            <w:shd w:val="clear" w:color="auto" w:fill="auto"/>
          </w:tcPr>
          <w:p w14:paraId="423CDD45"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4018752" w14:textId="77777777" w:rsidR="00157798" w:rsidRPr="00CE6F80" w:rsidRDefault="00305E5D" w:rsidP="00CE6F80">
            <w:pPr>
              <w:numPr>
                <w:ilvl w:val="3"/>
                <w:numId w:val="8"/>
              </w:numPr>
              <w:tabs>
                <w:tab w:val="left" w:pos="496"/>
              </w:tabs>
              <w:ind w:left="0" w:hanging="2"/>
              <w:rPr>
                <w:rFonts w:ascii="Arial" w:hAnsi="Arial" w:cs="Arial"/>
                <w:sz w:val="24"/>
                <w:szCs w:val="24"/>
              </w:rPr>
            </w:pPr>
            <w:r w:rsidRPr="00CE6F80">
              <w:rPr>
                <w:rFonts w:ascii="Arial" w:hAnsi="Arial" w:cs="Arial"/>
                <w:sz w:val="24"/>
                <w:szCs w:val="24"/>
              </w:rPr>
              <w:t>Modifica el informe final, lo presenta a través del SIA y justifica la no incorporación de observaciones, cuando corresponda, quedando a consideración de la persona subdirectora o vicedecana de sede o CEG, la aceptación o no aceptación de los argumentos planteados.</w:t>
            </w:r>
          </w:p>
        </w:tc>
        <w:tc>
          <w:tcPr>
            <w:tcW w:w="2408" w:type="dxa"/>
            <w:shd w:val="clear" w:color="auto" w:fill="auto"/>
          </w:tcPr>
          <w:p w14:paraId="39B113C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programa o proyecto</w:t>
            </w:r>
          </w:p>
        </w:tc>
      </w:tr>
      <w:tr w:rsidR="002B0D68" w:rsidRPr="00CE6F80" w14:paraId="380ECB8D" w14:textId="77777777" w:rsidTr="00CE6F80">
        <w:trPr>
          <w:trHeight w:val="618"/>
        </w:trPr>
        <w:tc>
          <w:tcPr>
            <w:tcW w:w="2520" w:type="dxa"/>
            <w:vMerge/>
            <w:shd w:val="clear" w:color="auto" w:fill="auto"/>
          </w:tcPr>
          <w:p w14:paraId="2A05F16E"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10BC428" w14:textId="77777777" w:rsidR="00157798" w:rsidRPr="00CE6F80" w:rsidRDefault="00305E5D" w:rsidP="00CE6F80">
            <w:pPr>
              <w:numPr>
                <w:ilvl w:val="3"/>
                <w:numId w:val="8"/>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7B70F90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coordinadora del SIA (proceso automatizado) </w:t>
            </w:r>
          </w:p>
        </w:tc>
      </w:tr>
      <w:tr w:rsidR="002B0D68" w:rsidRPr="00CE6F80" w14:paraId="3A9CBF18" w14:textId="77777777" w:rsidTr="00CE6F80">
        <w:trPr>
          <w:trHeight w:val="618"/>
        </w:trPr>
        <w:tc>
          <w:tcPr>
            <w:tcW w:w="2520" w:type="dxa"/>
            <w:vMerge/>
            <w:shd w:val="clear" w:color="auto" w:fill="auto"/>
          </w:tcPr>
          <w:p w14:paraId="2AA3AEAD"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6470DD24" w14:textId="77777777" w:rsidR="00157798" w:rsidRPr="00CE6F80" w:rsidRDefault="00305E5D" w:rsidP="00CE6F80">
            <w:pPr>
              <w:numPr>
                <w:ilvl w:val="3"/>
                <w:numId w:val="8"/>
              </w:numPr>
              <w:tabs>
                <w:tab w:val="left" w:pos="496"/>
              </w:tabs>
              <w:ind w:left="0" w:hanging="2"/>
              <w:rPr>
                <w:rFonts w:ascii="Arial" w:hAnsi="Arial" w:cs="Arial"/>
                <w:sz w:val="24"/>
                <w:szCs w:val="24"/>
              </w:rPr>
            </w:pPr>
            <w:r w:rsidRPr="00CE6F80">
              <w:rPr>
                <w:rFonts w:ascii="Arial" w:hAnsi="Arial" w:cs="Arial"/>
                <w:sz w:val="24"/>
                <w:szCs w:val="24"/>
              </w:rPr>
              <w:t>Verifica la incorporación de las observaciones y gestiona según corresponda:</w:t>
            </w:r>
          </w:p>
        </w:tc>
        <w:tc>
          <w:tcPr>
            <w:tcW w:w="2408" w:type="dxa"/>
            <w:shd w:val="clear" w:color="auto" w:fill="auto"/>
          </w:tcPr>
          <w:p w14:paraId="58E0940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67AB468" w14:textId="77777777" w:rsidTr="00CE6F80">
        <w:trPr>
          <w:trHeight w:val="618"/>
        </w:trPr>
        <w:tc>
          <w:tcPr>
            <w:tcW w:w="2520" w:type="dxa"/>
            <w:vMerge/>
            <w:shd w:val="clear" w:color="auto" w:fill="auto"/>
          </w:tcPr>
          <w:p w14:paraId="2A5BC5AD"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DBB3C0A" w14:textId="77777777" w:rsidR="00157798" w:rsidRPr="00CE6F80" w:rsidRDefault="00305E5D" w:rsidP="00CE6F80">
            <w:pPr>
              <w:numPr>
                <w:ilvl w:val="4"/>
                <w:numId w:val="8"/>
              </w:numPr>
              <w:tabs>
                <w:tab w:val="left" w:pos="496"/>
              </w:tabs>
              <w:ind w:left="0" w:hanging="2"/>
              <w:rPr>
                <w:rFonts w:ascii="Arial" w:hAnsi="Arial" w:cs="Arial"/>
                <w:sz w:val="24"/>
                <w:szCs w:val="24"/>
              </w:rPr>
            </w:pPr>
            <w:r w:rsidRPr="00CE6F80">
              <w:rPr>
                <w:rFonts w:ascii="Arial" w:hAnsi="Arial" w:cs="Arial"/>
                <w:sz w:val="24"/>
                <w:szCs w:val="24"/>
              </w:rPr>
              <w:t>Entrega el informe final con la recomendación de aprobación al consejo de la IA, cuando las observaciones son atendidas de manera satisfactoria.</w:t>
            </w:r>
          </w:p>
        </w:tc>
        <w:tc>
          <w:tcPr>
            <w:tcW w:w="2408" w:type="dxa"/>
            <w:shd w:val="clear" w:color="auto" w:fill="auto"/>
          </w:tcPr>
          <w:p w14:paraId="32FB1C5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FE49F71" w14:textId="77777777" w:rsidTr="00CE6F80">
        <w:trPr>
          <w:trHeight w:val="618"/>
        </w:trPr>
        <w:tc>
          <w:tcPr>
            <w:tcW w:w="2520" w:type="dxa"/>
            <w:vMerge/>
            <w:shd w:val="clear" w:color="auto" w:fill="auto"/>
          </w:tcPr>
          <w:p w14:paraId="0C67D738"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6B8463B" w14:textId="77777777" w:rsidR="00157798" w:rsidRPr="00CE6F80" w:rsidRDefault="00305E5D" w:rsidP="00CE6F80">
            <w:pPr>
              <w:numPr>
                <w:ilvl w:val="4"/>
                <w:numId w:val="8"/>
              </w:numPr>
              <w:tabs>
                <w:tab w:val="left" w:pos="496"/>
                <w:tab w:val="left" w:pos="921"/>
              </w:tabs>
              <w:ind w:left="0" w:hanging="2"/>
              <w:rPr>
                <w:rFonts w:ascii="Arial" w:hAnsi="Arial" w:cs="Arial"/>
                <w:sz w:val="24"/>
                <w:szCs w:val="24"/>
              </w:rPr>
            </w:pPr>
            <w:r w:rsidRPr="00CE6F80">
              <w:rPr>
                <w:rFonts w:ascii="Arial" w:hAnsi="Arial" w:cs="Arial"/>
                <w:sz w:val="24"/>
                <w:szCs w:val="24"/>
              </w:rPr>
              <w:t>Entrega el informe final con la recomendación de no aprobación al consejo de la IA, cuando las observaciones no son atendidas de manera satisfactoria.</w:t>
            </w:r>
          </w:p>
        </w:tc>
        <w:tc>
          <w:tcPr>
            <w:tcW w:w="2408" w:type="dxa"/>
            <w:shd w:val="clear" w:color="auto" w:fill="auto"/>
          </w:tcPr>
          <w:p w14:paraId="666AF27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238C680" w14:textId="77777777" w:rsidTr="00CE6F80">
        <w:trPr>
          <w:trHeight w:val="618"/>
        </w:trPr>
        <w:tc>
          <w:tcPr>
            <w:tcW w:w="2520" w:type="dxa"/>
            <w:vMerge w:val="restart"/>
            <w:shd w:val="clear" w:color="auto" w:fill="auto"/>
          </w:tcPr>
          <w:p w14:paraId="70C56E37" w14:textId="77777777" w:rsidR="00157798" w:rsidRPr="00CE6F80" w:rsidRDefault="00305E5D" w:rsidP="00CE6F80">
            <w:pPr>
              <w:numPr>
                <w:ilvl w:val="0"/>
                <w:numId w:val="89"/>
              </w:numPr>
              <w:ind w:left="0" w:hanging="2"/>
              <w:rPr>
                <w:rFonts w:ascii="Arial" w:hAnsi="Arial" w:cs="Arial"/>
                <w:sz w:val="24"/>
                <w:szCs w:val="24"/>
              </w:rPr>
            </w:pPr>
            <w:r w:rsidRPr="00CE6F80">
              <w:rPr>
                <w:rFonts w:ascii="Arial" w:hAnsi="Arial" w:cs="Arial"/>
                <w:sz w:val="24"/>
                <w:szCs w:val="24"/>
              </w:rPr>
              <w:t>Aprueba o no aprueba el informe final.</w:t>
            </w:r>
          </w:p>
        </w:tc>
        <w:tc>
          <w:tcPr>
            <w:tcW w:w="4995" w:type="dxa"/>
            <w:shd w:val="clear" w:color="auto" w:fill="auto"/>
          </w:tcPr>
          <w:p w14:paraId="61222EB6" w14:textId="77777777" w:rsidR="00157798" w:rsidRPr="00CE6F80" w:rsidRDefault="00305E5D" w:rsidP="00CE6F80">
            <w:pPr>
              <w:numPr>
                <w:ilvl w:val="1"/>
                <w:numId w:val="88"/>
              </w:numPr>
              <w:spacing w:line="249" w:lineRule="auto"/>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408" w:type="dxa"/>
            <w:shd w:val="clear" w:color="auto" w:fill="auto"/>
          </w:tcPr>
          <w:p w14:paraId="7766EA5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72071CA5" w14:textId="77777777" w:rsidTr="00CE6F80">
        <w:trPr>
          <w:trHeight w:val="618"/>
        </w:trPr>
        <w:tc>
          <w:tcPr>
            <w:tcW w:w="2520" w:type="dxa"/>
            <w:vMerge/>
            <w:shd w:val="clear" w:color="auto" w:fill="auto"/>
          </w:tcPr>
          <w:p w14:paraId="1723EDA6"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860C847" w14:textId="77777777" w:rsidR="00157798" w:rsidRPr="00CE6F80" w:rsidRDefault="00305E5D" w:rsidP="00CE6F80">
            <w:pPr>
              <w:numPr>
                <w:ilvl w:val="1"/>
                <w:numId w:val="88"/>
              </w:numPr>
              <w:tabs>
                <w:tab w:val="left" w:pos="496"/>
              </w:tabs>
              <w:ind w:left="0" w:hanging="2"/>
              <w:rPr>
                <w:rFonts w:ascii="Arial" w:hAnsi="Arial" w:cs="Arial"/>
                <w:sz w:val="24"/>
                <w:szCs w:val="24"/>
              </w:rPr>
            </w:pPr>
            <w:r w:rsidRPr="00CE6F80">
              <w:rPr>
                <w:rFonts w:ascii="Arial" w:hAnsi="Arial" w:cs="Arial"/>
                <w:sz w:val="24"/>
                <w:szCs w:val="24"/>
              </w:rPr>
              <w:t>Toma el acuerdo según corresponda:</w:t>
            </w:r>
          </w:p>
          <w:p w14:paraId="13F036DE" w14:textId="77777777" w:rsidR="00157798" w:rsidRPr="00CE6F80" w:rsidRDefault="00157798" w:rsidP="00CE6F80">
            <w:pPr>
              <w:tabs>
                <w:tab w:val="left" w:pos="496"/>
              </w:tabs>
              <w:ind w:left="0" w:hanging="2"/>
              <w:rPr>
                <w:rFonts w:ascii="Arial" w:hAnsi="Arial" w:cs="Arial"/>
                <w:sz w:val="24"/>
                <w:szCs w:val="24"/>
              </w:rPr>
            </w:pPr>
          </w:p>
          <w:p w14:paraId="0175ABC8" w14:textId="77777777" w:rsidR="00157798" w:rsidRPr="00CE6F80" w:rsidRDefault="00305E5D" w:rsidP="00CE6F80">
            <w:pPr>
              <w:numPr>
                <w:ilvl w:val="0"/>
                <w:numId w:val="113"/>
              </w:numPr>
              <w:spacing w:line="249" w:lineRule="auto"/>
              <w:ind w:left="0" w:hanging="2"/>
              <w:rPr>
                <w:rFonts w:ascii="Arial" w:hAnsi="Arial" w:cs="Arial"/>
                <w:sz w:val="24"/>
                <w:szCs w:val="24"/>
              </w:rPr>
            </w:pPr>
            <w:r w:rsidRPr="00CE6F80">
              <w:rPr>
                <w:rFonts w:ascii="Arial" w:hAnsi="Arial" w:cs="Arial"/>
                <w:sz w:val="24"/>
                <w:szCs w:val="24"/>
              </w:rPr>
              <w:t>No aprobación de la ejecución del PPAA, aprobación del cierre con incumplimiento y recomendación de inicio del procedimiento disciplinario o</w:t>
            </w:r>
          </w:p>
          <w:p w14:paraId="1A4BD5ED" w14:textId="77777777" w:rsidR="00157798" w:rsidRPr="00CE6F80" w:rsidRDefault="00305E5D" w:rsidP="00CE6F80">
            <w:pPr>
              <w:numPr>
                <w:ilvl w:val="0"/>
                <w:numId w:val="113"/>
              </w:numPr>
              <w:spacing w:line="249" w:lineRule="auto"/>
              <w:ind w:left="0" w:hanging="2"/>
              <w:rPr>
                <w:rFonts w:ascii="Arial" w:hAnsi="Arial" w:cs="Arial"/>
                <w:sz w:val="24"/>
                <w:szCs w:val="24"/>
              </w:rPr>
            </w:pPr>
            <w:r w:rsidRPr="00CE6F80">
              <w:rPr>
                <w:rFonts w:ascii="Arial" w:hAnsi="Arial" w:cs="Arial"/>
                <w:sz w:val="24"/>
                <w:szCs w:val="24"/>
              </w:rPr>
              <w:t>Aprobación de la ejecución del PPAA y del cierre académico y presupuestario o</w:t>
            </w:r>
          </w:p>
          <w:p w14:paraId="6A5A9666" w14:textId="77777777" w:rsidR="00157798" w:rsidRPr="00CE6F80" w:rsidRDefault="00305E5D" w:rsidP="00CE6F80">
            <w:pPr>
              <w:numPr>
                <w:ilvl w:val="0"/>
                <w:numId w:val="113"/>
              </w:numPr>
              <w:spacing w:line="249" w:lineRule="auto"/>
              <w:ind w:left="0" w:hanging="2"/>
              <w:rPr>
                <w:rFonts w:ascii="Arial" w:hAnsi="Arial" w:cs="Arial"/>
                <w:sz w:val="24"/>
                <w:szCs w:val="24"/>
              </w:rPr>
            </w:pPr>
            <w:r w:rsidRPr="00CE6F80">
              <w:rPr>
                <w:rFonts w:ascii="Arial" w:hAnsi="Arial" w:cs="Arial"/>
                <w:sz w:val="24"/>
                <w:szCs w:val="24"/>
              </w:rPr>
              <w:t>Aprobación del cierre presupuestario y de la ejecución del PPAA condicionada a la entrega de los productos pendientes en un plazo definido y no mayor a tres meses.</w:t>
            </w:r>
          </w:p>
        </w:tc>
        <w:tc>
          <w:tcPr>
            <w:tcW w:w="2408" w:type="dxa"/>
            <w:shd w:val="clear" w:color="auto" w:fill="auto"/>
          </w:tcPr>
          <w:p w14:paraId="3048C05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7C908DD5" w14:textId="77777777" w:rsidTr="00CE6F80">
        <w:trPr>
          <w:trHeight w:val="618"/>
        </w:trPr>
        <w:tc>
          <w:tcPr>
            <w:tcW w:w="2520" w:type="dxa"/>
            <w:vMerge/>
            <w:shd w:val="clear" w:color="auto" w:fill="auto"/>
          </w:tcPr>
          <w:p w14:paraId="15E2E6BF"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3CBAEA27" w14:textId="77777777" w:rsidR="00157798" w:rsidRPr="00CE6F80" w:rsidRDefault="00305E5D" w:rsidP="00CE6F80">
            <w:pPr>
              <w:numPr>
                <w:ilvl w:val="1"/>
                <w:numId w:val="88"/>
              </w:numPr>
              <w:spacing w:line="249" w:lineRule="auto"/>
              <w:ind w:left="0" w:hanging="2"/>
              <w:rPr>
                <w:rFonts w:ascii="Arial" w:hAnsi="Arial" w:cs="Arial"/>
                <w:sz w:val="24"/>
                <w:szCs w:val="24"/>
              </w:rPr>
            </w:pPr>
            <w:r w:rsidRPr="00CE6F80">
              <w:rPr>
                <w:rFonts w:ascii="Arial" w:hAnsi="Arial" w:cs="Arial"/>
                <w:sz w:val="24"/>
                <w:szCs w:val="24"/>
              </w:rPr>
              <w:t>Envía a refrendo los informes finales aprobados en unidades académicas adscritas a facultades o centros, a excepción de los informes finales de actividades académicas para el diseño y rediseño de nuevos planes de estudio.</w:t>
            </w:r>
          </w:p>
        </w:tc>
        <w:tc>
          <w:tcPr>
            <w:tcW w:w="2408" w:type="dxa"/>
            <w:shd w:val="clear" w:color="auto" w:fill="auto"/>
          </w:tcPr>
          <w:p w14:paraId="69B5BFE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7DA4A0FA" w14:textId="77777777" w:rsidTr="00CE6F80">
        <w:trPr>
          <w:trHeight w:val="618"/>
        </w:trPr>
        <w:tc>
          <w:tcPr>
            <w:tcW w:w="2520" w:type="dxa"/>
            <w:vMerge/>
            <w:shd w:val="clear" w:color="auto" w:fill="auto"/>
          </w:tcPr>
          <w:p w14:paraId="509E210F"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D671FE1" w14:textId="77777777" w:rsidR="00157798" w:rsidRPr="00CE6F80" w:rsidRDefault="00305E5D" w:rsidP="00CE6F80">
            <w:pPr>
              <w:numPr>
                <w:ilvl w:val="1"/>
                <w:numId w:val="88"/>
              </w:numPr>
              <w:tabs>
                <w:tab w:val="left" w:pos="496"/>
              </w:tabs>
              <w:ind w:left="0" w:hanging="2"/>
              <w:rPr>
                <w:rFonts w:ascii="Arial" w:hAnsi="Arial" w:cs="Arial"/>
                <w:sz w:val="24"/>
                <w:szCs w:val="24"/>
              </w:rPr>
            </w:pPr>
            <w:r w:rsidRPr="00CE6F80">
              <w:rPr>
                <w:rFonts w:ascii="Arial" w:hAnsi="Arial" w:cs="Arial"/>
                <w:sz w:val="24"/>
                <w:szCs w:val="24"/>
              </w:rPr>
              <w:t>Procede en el SIA conforme con el acuerdo tomado:</w:t>
            </w:r>
          </w:p>
        </w:tc>
        <w:tc>
          <w:tcPr>
            <w:tcW w:w="2408" w:type="dxa"/>
            <w:shd w:val="clear" w:color="auto" w:fill="auto"/>
          </w:tcPr>
          <w:p w14:paraId="583ED60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w:t>
            </w:r>
            <w:r w:rsidRPr="00CE6F80">
              <w:rPr>
                <w:rFonts w:ascii="Arial" w:hAnsi="Arial" w:cs="Arial"/>
                <w:sz w:val="24"/>
                <w:szCs w:val="24"/>
              </w:rPr>
              <w:lastRenderedPageBreak/>
              <w:t>vicedecana de sede o CEG</w:t>
            </w:r>
          </w:p>
        </w:tc>
      </w:tr>
      <w:tr w:rsidR="002B0D68" w:rsidRPr="00CE6F80" w14:paraId="23D2693F" w14:textId="77777777" w:rsidTr="00CE6F80">
        <w:trPr>
          <w:trHeight w:val="618"/>
        </w:trPr>
        <w:tc>
          <w:tcPr>
            <w:tcW w:w="2520" w:type="dxa"/>
            <w:vMerge/>
            <w:shd w:val="clear" w:color="auto" w:fill="auto"/>
          </w:tcPr>
          <w:p w14:paraId="2FC09500"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A20F659" w14:textId="77777777" w:rsidR="00157798" w:rsidRPr="00CE6F80" w:rsidRDefault="00305E5D" w:rsidP="00CE6F80">
            <w:pPr>
              <w:numPr>
                <w:ilvl w:val="2"/>
                <w:numId w:val="88"/>
              </w:numPr>
              <w:tabs>
                <w:tab w:val="left" w:pos="496"/>
              </w:tabs>
              <w:ind w:left="0" w:hanging="2"/>
              <w:rPr>
                <w:rFonts w:ascii="Arial" w:hAnsi="Arial" w:cs="Arial"/>
                <w:sz w:val="24"/>
                <w:szCs w:val="24"/>
              </w:rPr>
            </w:pPr>
            <w:r w:rsidRPr="00CE6F80">
              <w:rPr>
                <w:rFonts w:ascii="Arial" w:hAnsi="Arial" w:cs="Arial"/>
                <w:sz w:val="24"/>
                <w:szCs w:val="24"/>
              </w:rPr>
              <w:t xml:space="preserve">Cambia el estado del informe final a “no aprobado” y del PPAA a “cerrado con incumplimiento”, en casos de no aprobación de la ejecución del PPAA, aprobación del cierre por incumplimiento y recomendación de inicio del procedimiento disciplinario. </w:t>
            </w:r>
          </w:p>
        </w:tc>
        <w:tc>
          <w:tcPr>
            <w:tcW w:w="2408" w:type="dxa"/>
            <w:shd w:val="clear" w:color="auto" w:fill="auto"/>
          </w:tcPr>
          <w:p w14:paraId="2D97638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1B02DF9" w14:textId="77777777" w:rsidTr="00CE6F80">
        <w:trPr>
          <w:trHeight w:val="618"/>
        </w:trPr>
        <w:tc>
          <w:tcPr>
            <w:tcW w:w="2520" w:type="dxa"/>
            <w:vMerge/>
            <w:shd w:val="clear" w:color="auto" w:fill="auto"/>
          </w:tcPr>
          <w:p w14:paraId="5A1C4DA2"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ADB1F17" w14:textId="77777777" w:rsidR="00157798" w:rsidRPr="00CE6F80" w:rsidRDefault="00305E5D" w:rsidP="00CE6F80">
            <w:pPr>
              <w:numPr>
                <w:ilvl w:val="2"/>
                <w:numId w:val="88"/>
              </w:numPr>
              <w:tabs>
                <w:tab w:val="left" w:pos="496"/>
              </w:tabs>
              <w:ind w:left="0" w:hanging="2"/>
              <w:rPr>
                <w:rFonts w:ascii="Arial" w:hAnsi="Arial" w:cs="Arial"/>
                <w:sz w:val="24"/>
                <w:szCs w:val="24"/>
              </w:rPr>
            </w:pPr>
            <w:r w:rsidRPr="00CE6F80">
              <w:rPr>
                <w:rFonts w:ascii="Arial" w:hAnsi="Arial" w:cs="Arial"/>
                <w:sz w:val="24"/>
                <w:szCs w:val="24"/>
              </w:rPr>
              <w:t>Cambia el estado del informe final a “aprobado” y del PPAA a “cerrado”, en casos de aprobación de la ejecución del PPAA y del cierre académico y presupuestario.</w:t>
            </w:r>
          </w:p>
        </w:tc>
        <w:tc>
          <w:tcPr>
            <w:tcW w:w="2408" w:type="dxa"/>
            <w:shd w:val="clear" w:color="auto" w:fill="auto"/>
          </w:tcPr>
          <w:p w14:paraId="134463A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2E365A7" w14:textId="77777777" w:rsidTr="00CE6F80">
        <w:trPr>
          <w:trHeight w:val="618"/>
        </w:trPr>
        <w:tc>
          <w:tcPr>
            <w:tcW w:w="2520" w:type="dxa"/>
            <w:vMerge/>
            <w:shd w:val="clear" w:color="auto" w:fill="auto"/>
          </w:tcPr>
          <w:p w14:paraId="1EE092A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86711C5" w14:textId="77777777" w:rsidR="00157798" w:rsidRPr="00CE6F80" w:rsidRDefault="00305E5D" w:rsidP="00CE6F80">
            <w:pPr>
              <w:numPr>
                <w:ilvl w:val="2"/>
                <w:numId w:val="88"/>
              </w:numPr>
              <w:tabs>
                <w:tab w:val="left" w:pos="496"/>
              </w:tabs>
              <w:ind w:left="0" w:hanging="2"/>
              <w:rPr>
                <w:rFonts w:ascii="Arial" w:hAnsi="Arial" w:cs="Arial"/>
                <w:sz w:val="24"/>
                <w:szCs w:val="24"/>
              </w:rPr>
            </w:pPr>
            <w:r w:rsidRPr="00CE6F80">
              <w:rPr>
                <w:rFonts w:ascii="Arial" w:hAnsi="Arial" w:cs="Arial"/>
                <w:sz w:val="24"/>
                <w:szCs w:val="24"/>
              </w:rPr>
              <w:t>Cambia el estado del informe final a “productos”, en casos de aprobación del cierre presupuestario y de la ejecución del PPAA condicionada a la entrega de los productos pendientes en un plazo definido y no mayor a tres meses.</w:t>
            </w:r>
          </w:p>
        </w:tc>
        <w:tc>
          <w:tcPr>
            <w:tcW w:w="2408" w:type="dxa"/>
            <w:shd w:val="clear" w:color="auto" w:fill="auto"/>
          </w:tcPr>
          <w:p w14:paraId="15218B2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86CDFE1" w14:textId="77777777" w:rsidTr="00CE6F80">
        <w:trPr>
          <w:trHeight w:val="618"/>
        </w:trPr>
        <w:tc>
          <w:tcPr>
            <w:tcW w:w="2520" w:type="dxa"/>
            <w:vMerge/>
            <w:shd w:val="clear" w:color="auto" w:fill="auto"/>
          </w:tcPr>
          <w:p w14:paraId="28BF8A64"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572CE62F" w14:textId="77777777" w:rsidR="00157798" w:rsidRPr="00CE6F80" w:rsidRDefault="00305E5D" w:rsidP="00CE6F80">
            <w:pPr>
              <w:numPr>
                <w:ilvl w:val="3"/>
                <w:numId w:val="88"/>
              </w:numPr>
              <w:tabs>
                <w:tab w:val="left" w:pos="496"/>
                <w:tab w:val="left" w:pos="921"/>
              </w:tabs>
              <w:ind w:left="0" w:hanging="2"/>
              <w:rPr>
                <w:rFonts w:ascii="Arial" w:hAnsi="Arial" w:cs="Arial"/>
                <w:sz w:val="24"/>
                <w:szCs w:val="24"/>
              </w:rPr>
            </w:pPr>
            <w:r w:rsidRPr="00CE6F80">
              <w:rPr>
                <w:rFonts w:ascii="Arial" w:hAnsi="Arial" w:cs="Arial"/>
                <w:sz w:val="24"/>
                <w:szCs w:val="24"/>
              </w:rPr>
              <w:t>Presenta los productos pendientes, los incluye en los sistemas correspondientes y cambia el estado del PPAA a “presentación de productos”.</w:t>
            </w:r>
          </w:p>
        </w:tc>
        <w:tc>
          <w:tcPr>
            <w:tcW w:w="2408" w:type="dxa"/>
            <w:shd w:val="clear" w:color="auto" w:fill="auto"/>
          </w:tcPr>
          <w:p w14:paraId="70877A5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0B095F95" w14:textId="77777777" w:rsidTr="00CE6F80">
        <w:trPr>
          <w:trHeight w:val="618"/>
        </w:trPr>
        <w:tc>
          <w:tcPr>
            <w:tcW w:w="2520" w:type="dxa"/>
            <w:vMerge/>
            <w:shd w:val="clear" w:color="auto" w:fill="auto"/>
          </w:tcPr>
          <w:p w14:paraId="23D57BDA"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4FFD2E1D" w14:textId="77777777" w:rsidR="00157798" w:rsidRPr="00CE6F80" w:rsidRDefault="00305E5D" w:rsidP="00CE6F80">
            <w:pPr>
              <w:numPr>
                <w:ilvl w:val="3"/>
                <w:numId w:val="88"/>
              </w:numPr>
              <w:tabs>
                <w:tab w:val="left" w:pos="496"/>
                <w:tab w:val="left" w:pos="921"/>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408" w:type="dxa"/>
            <w:shd w:val="clear" w:color="auto" w:fill="auto"/>
          </w:tcPr>
          <w:p w14:paraId="3EDEF92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F1A2C6C" w14:textId="77777777" w:rsidTr="00CE6F80">
        <w:trPr>
          <w:trHeight w:val="618"/>
        </w:trPr>
        <w:tc>
          <w:tcPr>
            <w:tcW w:w="2520" w:type="dxa"/>
            <w:vMerge/>
            <w:shd w:val="clear" w:color="auto" w:fill="auto"/>
          </w:tcPr>
          <w:p w14:paraId="01A487C3"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FF8F2E6" w14:textId="77777777" w:rsidR="00157798" w:rsidRPr="00CE6F80" w:rsidRDefault="00305E5D" w:rsidP="00CE6F80">
            <w:pPr>
              <w:numPr>
                <w:ilvl w:val="3"/>
                <w:numId w:val="88"/>
              </w:numPr>
              <w:tabs>
                <w:tab w:val="left" w:pos="496"/>
                <w:tab w:val="left" w:pos="921"/>
              </w:tabs>
              <w:ind w:left="0" w:hanging="2"/>
              <w:rPr>
                <w:rFonts w:ascii="Arial" w:hAnsi="Arial" w:cs="Arial"/>
                <w:sz w:val="24"/>
                <w:szCs w:val="24"/>
              </w:rPr>
            </w:pPr>
            <w:r w:rsidRPr="00CE6F80">
              <w:rPr>
                <w:rFonts w:ascii="Arial" w:hAnsi="Arial" w:cs="Arial"/>
                <w:sz w:val="24"/>
                <w:szCs w:val="24"/>
              </w:rPr>
              <w:t>Verifica el cumplimiento de los productos en el plazo establecido y gestiona según corresponda:</w:t>
            </w:r>
          </w:p>
        </w:tc>
        <w:tc>
          <w:tcPr>
            <w:tcW w:w="2408" w:type="dxa"/>
            <w:shd w:val="clear" w:color="auto" w:fill="auto"/>
          </w:tcPr>
          <w:p w14:paraId="2C8B17B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E3C7805" w14:textId="77777777" w:rsidTr="00CE6F80">
        <w:trPr>
          <w:trHeight w:val="618"/>
        </w:trPr>
        <w:tc>
          <w:tcPr>
            <w:tcW w:w="2520" w:type="dxa"/>
            <w:vMerge/>
            <w:shd w:val="clear" w:color="auto" w:fill="auto"/>
          </w:tcPr>
          <w:p w14:paraId="5A27185E"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28DEAA63" w14:textId="77777777" w:rsidR="00157798" w:rsidRPr="00CE6F80" w:rsidRDefault="00305E5D" w:rsidP="00CE6F80">
            <w:pPr>
              <w:numPr>
                <w:ilvl w:val="4"/>
                <w:numId w:val="88"/>
              </w:numPr>
              <w:tabs>
                <w:tab w:val="left" w:pos="496"/>
                <w:tab w:val="left" w:pos="921"/>
              </w:tabs>
              <w:ind w:left="0" w:hanging="2"/>
              <w:rPr>
                <w:rFonts w:ascii="Arial" w:hAnsi="Arial" w:cs="Arial"/>
                <w:sz w:val="24"/>
                <w:szCs w:val="24"/>
              </w:rPr>
            </w:pPr>
            <w:r w:rsidRPr="00CE6F80">
              <w:rPr>
                <w:rFonts w:ascii="Arial" w:hAnsi="Arial" w:cs="Arial"/>
                <w:sz w:val="24"/>
                <w:szCs w:val="24"/>
              </w:rPr>
              <w:t>Cambia el estado del informe final a “aprobado”, si cumple con los productos.</w:t>
            </w:r>
          </w:p>
        </w:tc>
        <w:tc>
          <w:tcPr>
            <w:tcW w:w="2408" w:type="dxa"/>
            <w:shd w:val="clear" w:color="auto" w:fill="auto"/>
          </w:tcPr>
          <w:p w14:paraId="013B627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F2D4E2B" w14:textId="77777777" w:rsidTr="00CE6F80">
        <w:trPr>
          <w:trHeight w:val="618"/>
        </w:trPr>
        <w:tc>
          <w:tcPr>
            <w:tcW w:w="2520" w:type="dxa"/>
            <w:vMerge/>
            <w:shd w:val="clear" w:color="auto" w:fill="auto"/>
          </w:tcPr>
          <w:p w14:paraId="50D53208"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1DED3686" w14:textId="77777777" w:rsidR="00157798" w:rsidRPr="00CE6F80" w:rsidRDefault="00305E5D" w:rsidP="00CE6F80">
            <w:pPr>
              <w:numPr>
                <w:ilvl w:val="4"/>
                <w:numId w:val="88"/>
              </w:numPr>
              <w:tabs>
                <w:tab w:val="left" w:pos="496"/>
                <w:tab w:val="left" w:pos="921"/>
              </w:tabs>
              <w:ind w:left="0" w:hanging="2"/>
              <w:rPr>
                <w:rFonts w:ascii="Arial" w:hAnsi="Arial" w:cs="Arial"/>
                <w:sz w:val="24"/>
                <w:szCs w:val="24"/>
              </w:rPr>
            </w:pPr>
            <w:r w:rsidRPr="00CE6F80">
              <w:rPr>
                <w:rFonts w:ascii="Arial" w:hAnsi="Arial" w:cs="Arial"/>
                <w:sz w:val="24"/>
                <w:szCs w:val="24"/>
              </w:rPr>
              <w:t xml:space="preserve">Cambia el estado del informe final a “no aprobado” y del PPAA a “cerrado con incumplimiento”, si no cumple con los productos, y gestiona el cierre por incumplimiento y </w:t>
            </w:r>
            <w:r w:rsidR="005823BD" w:rsidRPr="00CE6F80">
              <w:rPr>
                <w:rFonts w:ascii="Arial" w:hAnsi="Arial" w:cs="Arial"/>
                <w:sz w:val="24"/>
                <w:szCs w:val="24"/>
              </w:rPr>
              <w:t>la recomendación</w:t>
            </w:r>
            <w:r w:rsidRPr="00CE6F80">
              <w:rPr>
                <w:rFonts w:ascii="Arial" w:hAnsi="Arial" w:cs="Arial"/>
                <w:sz w:val="24"/>
                <w:szCs w:val="24"/>
              </w:rPr>
              <w:t xml:space="preserve"> </w:t>
            </w:r>
            <w:r w:rsidR="005823BD" w:rsidRPr="00CE6F80">
              <w:rPr>
                <w:rFonts w:ascii="Arial" w:hAnsi="Arial" w:cs="Arial"/>
                <w:sz w:val="24"/>
                <w:szCs w:val="24"/>
              </w:rPr>
              <w:t>del inicio</w:t>
            </w:r>
            <w:r w:rsidRPr="00CE6F80">
              <w:rPr>
                <w:rFonts w:ascii="Arial" w:hAnsi="Arial" w:cs="Arial"/>
                <w:sz w:val="24"/>
                <w:szCs w:val="24"/>
              </w:rPr>
              <w:t xml:space="preserve"> de un procedimiento disciplinario.</w:t>
            </w:r>
          </w:p>
        </w:tc>
        <w:tc>
          <w:tcPr>
            <w:tcW w:w="2408" w:type="dxa"/>
            <w:shd w:val="clear" w:color="auto" w:fill="auto"/>
          </w:tcPr>
          <w:p w14:paraId="30516F7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8755070" w14:textId="77777777" w:rsidTr="00CE6F80">
        <w:trPr>
          <w:trHeight w:val="618"/>
        </w:trPr>
        <w:tc>
          <w:tcPr>
            <w:tcW w:w="2520" w:type="dxa"/>
            <w:vMerge/>
            <w:shd w:val="clear" w:color="auto" w:fill="auto"/>
          </w:tcPr>
          <w:p w14:paraId="481C94B9" w14:textId="77777777" w:rsidR="00157798" w:rsidRPr="00CE6F80" w:rsidRDefault="00157798" w:rsidP="00CE6F80">
            <w:pPr>
              <w:widowControl w:val="0"/>
              <w:spacing w:line="276" w:lineRule="auto"/>
              <w:ind w:left="0" w:hanging="2"/>
              <w:rPr>
                <w:rFonts w:ascii="Arial" w:hAnsi="Arial" w:cs="Arial"/>
                <w:sz w:val="24"/>
                <w:szCs w:val="24"/>
              </w:rPr>
            </w:pPr>
          </w:p>
        </w:tc>
        <w:tc>
          <w:tcPr>
            <w:tcW w:w="4995" w:type="dxa"/>
            <w:shd w:val="clear" w:color="auto" w:fill="auto"/>
          </w:tcPr>
          <w:p w14:paraId="0B825387" w14:textId="77777777" w:rsidR="00157798" w:rsidRPr="00CE6F80" w:rsidRDefault="00305E5D" w:rsidP="00CE6F80">
            <w:pPr>
              <w:numPr>
                <w:ilvl w:val="1"/>
                <w:numId w:val="88"/>
              </w:numPr>
              <w:tabs>
                <w:tab w:val="left" w:pos="496"/>
              </w:tabs>
              <w:ind w:left="0" w:hanging="2"/>
              <w:rPr>
                <w:rFonts w:ascii="Arial" w:hAnsi="Arial" w:cs="Arial"/>
                <w:sz w:val="24"/>
                <w:szCs w:val="24"/>
              </w:rPr>
            </w:pPr>
            <w:r w:rsidRPr="00CE6F80">
              <w:rPr>
                <w:rFonts w:ascii="Arial" w:hAnsi="Arial" w:cs="Arial"/>
                <w:sz w:val="24"/>
                <w:szCs w:val="24"/>
              </w:rPr>
              <w:t>Realiza el cierre de los códigos presupuestarios correspondientes, cuando corresponda.</w:t>
            </w:r>
          </w:p>
        </w:tc>
        <w:tc>
          <w:tcPr>
            <w:tcW w:w="2408" w:type="dxa"/>
            <w:shd w:val="clear" w:color="auto" w:fill="auto"/>
          </w:tcPr>
          <w:p w14:paraId="21CB1F1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2B40128" w14:textId="77777777" w:rsidTr="00CE6F80">
        <w:trPr>
          <w:trHeight w:val="618"/>
        </w:trPr>
        <w:tc>
          <w:tcPr>
            <w:tcW w:w="2520" w:type="dxa"/>
            <w:vMerge w:val="restart"/>
            <w:shd w:val="clear" w:color="auto" w:fill="auto"/>
          </w:tcPr>
          <w:p w14:paraId="179B954F" w14:textId="77777777" w:rsidR="00AC2D07" w:rsidRPr="00CE6F80" w:rsidRDefault="00AC2D07" w:rsidP="00CE6F80">
            <w:pPr>
              <w:numPr>
                <w:ilvl w:val="0"/>
                <w:numId w:val="89"/>
              </w:numPr>
              <w:ind w:left="0" w:hanging="2"/>
              <w:rPr>
                <w:rFonts w:ascii="Arial" w:hAnsi="Arial" w:cs="Arial"/>
                <w:sz w:val="24"/>
                <w:szCs w:val="24"/>
              </w:rPr>
            </w:pPr>
            <w:r w:rsidRPr="00CE6F80">
              <w:rPr>
                <w:rFonts w:ascii="Arial" w:hAnsi="Arial" w:cs="Arial"/>
                <w:sz w:val="24"/>
                <w:szCs w:val="24"/>
              </w:rPr>
              <w:t xml:space="preserve">Refrenda o no refrenda el </w:t>
            </w:r>
            <w:r w:rsidR="00B86E38" w:rsidRPr="00CE6F80">
              <w:rPr>
                <w:rFonts w:ascii="Arial" w:hAnsi="Arial" w:cs="Arial"/>
                <w:sz w:val="24"/>
                <w:szCs w:val="24"/>
              </w:rPr>
              <w:t>acuerdo de aprobación de la ejecución y cierre.</w:t>
            </w:r>
            <w:r w:rsidRPr="00CE6F80">
              <w:rPr>
                <w:rFonts w:ascii="Arial" w:hAnsi="Arial" w:cs="Arial"/>
                <w:sz w:val="24"/>
                <w:szCs w:val="24"/>
              </w:rPr>
              <w:t xml:space="preserve"> Aplica únicamente para facultades o centros que poseen unidades académicas adscritas.</w:t>
            </w:r>
          </w:p>
        </w:tc>
        <w:tc>
          <w:tcPr>
            <w:tcW w:w="4995" w:type="dxa"/>
            <w:shd w:val="clear" w:color="auto" w:fill="auto"/>
          </w:tcPr>
          <w:p w14:paraId="46BBA927" w14:textId="77777777" w:rsidR="00AC2D07" w:rsidRPr="00CE6F80" w:rsidRDefault="00AC2D07" w:rsidP="00CE6F80">
            <w:pPr>
              <w:numPr>
                <w:ilvl w:val="1"/>
                <w:numId w:val="44"/>
              </w:numPr>
              <w:tabs>
                <w:tab w:val="left" w:pos="496"/>
              </w:tabs>
              <w:ind w:left="0" w:hanging="2"/>
              <w:rPr>
                <w:rFonts w:ascii="Arial" w:hAnsi="Arial" w:cs="Arial"/>
                <w:sz w:val="24"/>
                <w:szCs w:val="24"/>
              </w:rPr>
            </w:pPr>
            <w:r w:rsidRPr="00CE6F80">
              <w:rPr>
                <w:rFonts w:ascii="Arial" w:hAnsi="Arial" w:cs="Arial"/>
                <w:sz w:val="24"/>
                <w:szCs w:val="24"/>
              </w:rPr>
              <w:t xml:space="preserve">Emite un aviso de aprobación del informe final a la persona vicedecana de facultad o centro. </w:t>
            </w:r>
          </w:p>
        </w:tc>
        <w:tc>
          <w:tcPr>
            <w:tcW w:w="2408" w:type="dxa"/>
            <w:shd w:val="clear" w:color="auto" w:fill="auto"/>
          </w:tcPr>
          <w:p w14:paraId="28551283" w14:textId="77777777" w:rsidR="00AC2D07" w:rsidRPr="00CE6F80" w:rsidRDefault="00AC2D07"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5E6C0B78" w14:textId="77777777" w:rsidTr="00CE6F80">
        <w:trPr>
          <w:trHeight w:val="618"/>
        </w:trPr>
        <w:tc>
          <w:tcPr>
            <w:tcW w:w="2520" w:type="dxa"/>
            <w:vMerge/>
            <w:shd w:val="clear" w:color="auto" w:fill="auto"/>
          </w:tcPr>
          <w:p w14:paraId="2E9D4601" w14:textId="77777777" w:rsidR="00AC2D07" w:rsidRPr="00CE6F80" w:rsidRDefault="00AC2D07" w:rsidP="00CE6F80">
            <w:pPr>
              <w:widowControl w:val="0"/>
              <w:spacing w:line="276" w:lineRule="auto"/>
              <w:ind w:left="0" w:hanging="2"/>
              <w:rPr>
                <w:rFonts w:ascii="Arial" w:hAnsi="Arial" w:cs="Arial"/>
                <w:sz w:val="24"/>
                <w:szCs w:val="24"/>
              </w:rPr>
            </w:pPr>
          </w:p>
        </w:tc>
        <w:tc>
          <w:tcPr>
            <w:tcW w:w="4995" w:type="dxa"/>
            <w:shd w:val="clear" w:color="auto" w:fill="auto"/>
          </w:tcPr>
          <w:p w14:paraId="62937279" w14:textId="77777777" w:rsidR="00AC2D07" w:rsidRPr="00CE6F80" w:rsidRDefault="00AC2D07" w:rsidP="00CE6F80">
            <w:pPr>
              <w:numPr>
                <w:ilvl w:val="1"/>
                <w:numId w:val="44"/>
              </w:numPr>
              <w:tabs>
                <w:tab w:val="left" w:pos="496"/>
              </w:tabs>
              <w:ind w:left="0" w:hanging="2"/>
              <w:rPr>
                <w:rFonts w:ascii="Arial" w:hAnsi="Arial" w:cs="Arial"/>
                <w:sz w:val="24"/>
                <w:szCs w:val="24"/>
              </w:rPr>
            </w:pPr>
            <w:r w:rsidRPr="00CE6F80">
              <w:rPr>
                <w:rFonts w:ascii="Arial" w:hAnsi="Arial" w:cs="Arial"/>
                <w:sz w:val="24"/>
                <w:szCs w:val="24"/>
              </w:rPr>
              <w:t>Revisa el cumplimiento de la normativa y presenta el acuerdo de la IA ante el consejo de facultad o centro.</w:t>
            </w:r>
          </w:p>
        </w:tc>
        <w:tc>
          <w:tcPr>
            <w:tcW w:w="2408" w:type="dxa"/>
            <w:shd w:val="clear" w:color="auto" w:fill="auto"/>
          </w:tcPr>
          <w:p w14:paraId="4D9B6B31" w14:textId="77777777" w:rsidR="00AC2D07" w:rsidRPr="00CE6F80" w:rsidRDefault="00AC2D07" w:rsidP="00CE6F80">
            <w:pPr>
              <w:ind w:left="0" w:hanging="2"/>
              <w:rPr>
                <w:rFonts w:ascii="Arial" w:hAnsi="Arial" w:cs="Arial"/>
                <w:sz w:val="24"/>
                <w:szCs w:val="24"/>
              </w:rPr>
            </w:pPr>
            <w:r w:rsidRPr="00CE6F80">
              <w:rPr>
                <w:rFonts w:ascii="Arial" w:hAnsi="Arial" w:cs="Arial"/>
                <w:sz w:val="24"/>
                <w:szCs w:val="24"/>
              </w:rPr>
              <w:t>Persona vicedecana</w:t>
            </w:r>
          </w:p>
        </w:tc>
      </w:tr>
      <w:tr w:rsidR="002B0D68" w:rsidRPr="00CE6F80" w14:paraId="2E65D421" w14:textId="77777777" w:rsidTr="00CE6F80">
        <w:trPr>
          <w:trHeight w:val="618"/>
        </w:trPr>
        <w:tc>
          <w:tcPr>
            <w:tcW w:w="2520" w:type="dxa"/>
            <w:vMerge/>
            <w:shd w:val="clear" w:color="auto" w:fill="auto"/>
          </w:tcPr>
          <w:p w14:paraId="7200DE2C" w14:textId="77777777" w:rsidR="00AC2D07" w:rsidRPr="00CE6F80" w:rsidRDefault="00AC2D07" w:rsidP="00CE6F80">
            <w:pPr>
              <w:widowControl w:val="0"/>
              <w:spacing w:line="276" w:lineRule="auto"/>
              <w:ind w:left="0" w:hanging="2"/>
              <w:rPr>
                <w:rFonts w:ascii="Arial" w:hAnsi="Arial" w:cs="Arial"/>
                <w:sz w:val="24"/>
                <w:szCs w:val="24"/>
              </w:rPr>
            </w:pPr>
          </w:p>
        </w:tc>
        <w:tc>
          <w:tcPr>
            <w:tcW w:w="4995" w:type="dxa"/>
            <w:shd w:val="clear" w:color="auto" w:fill="auto"/>
          </w:tcPr>
          <w:p w14:paraId="26582730" w14:textId="77777777" w:rsidR="00AC2D07" w:rsidRPr="00CE6F80" w:rsidRDefault="00AC2D07" w:rsidP="00CE6F80">
            <w:pPr>
              <w:numPr>
                <w:ilvl w:val="1"/>
                <w:numId w:val="44"/>
              </w:numPr>
              <w:tabs>
                <w:tab w:val="left" w:pos="496"/>
              </w:tabs>
              <w:ind w:left="0" w:hanging="2"/>
              <w:rPr>
                <w:rFonts w:ascii="Arial" w:hAnsi="Arial" w:cs="Arial"/>
                <w:sz w:val="24"/>
                <w:szCs w:val="24"/>
              </w:rPr>
            </w:pPr>
            <w:r w:rsidRPr="00CE6F80">
              <w:rPr>
                <w:rFonts w:ascii="Arial" w:hAnsi="Arial" w:cs="Arial"/>
                <w:sz w:val="24"/>
                <w:szCs w:val="24"/>
              </w:rPr>
              <w:t xml:space="preserve">Analiza la información y define los considerandos que respaldarán el acuerdo. </w:t>
            </w:r>
          </w:p>
        </w:tc>
        <w:tc>
          <w:tcPr>
            <w:tcW w:w="2408" w:type="dxa"/>
            <w:shd w:val="clear" w:color="auto" w:fill="auto"/>
          </w:tcPr>
          <w:p w14:paraId="1EE410D1" w14:textId="77777777" w:rsidR="00AC2D07" w:rsidRPr="00CE6F80" w:rsidRDefault="00AC2D07" w:rsidP="00CE6F80">
            <w:pPr>
              <w:ind w:left="0" w:hanging="2"/>
              <w:rPr>
                <w:rFonts w:ascii="Arial" w:hAnsi="Arial" w:cs="Arial"/>
                <w:sz w:val="24"/>
                <w:szCs w:val="24"/>
              </w:rPr>
            </w:pPr>
            <w:r w:rsidRPr="00CE6F80">
              <w:rPr>
                <w:rFonts w:ascii="Arial" w:hAnsi="Arial" w:cs="Arial"/>
                <w:sz w:val="24"/>
                <w:szCs w:val="24"/>
              </w:rPr>
              <w:t>Consejo de facultad o centro</w:t>
            </w:r>
          </w:p>
        </w:tc>
      </w:tr>
      <w:tr w:rsidR="002B0D68" w:rsidRPr="00CE6F80" w14:paraId="13C89FA4" w14:textId="77777777" w:rsidTr="00CE6F80">
        <w:trPr>
          <w:trHeight w:val="618"/>
        </w:trPr>
        <w:tc>
          <w:tcPr>
            <w:tcW w:w="2520" w:type="dxa"/>
            <w:vMerge/>
            <w:shd w:val="clear" w:color="auto" w:fill="auto"/>
          </w:tcPr>
          <w:p w14:paraId="1387C44B" w14:textId="77777777" w:rsidR="00AC2D07" w:rsidRPr="00CE6F80" w:rsidRDefault="00AC2D07" w:rsidP="00CE6F80">
            <w:pPr>
              <w:widowControl w:val="0"/>
              <w:spacing w:line="276" w:lineRule="auto"/>
              <w:ind w:left="0" w:hanging="2"/>
              <w:rPr>
                <w:rFonts w:ascii="Arial" w:hAnsi="Arial" w:cs="Arial"/>
                <w:sz w:val="24"/>
                <w:szCs w:val="24"/>
              </w:rPr>
            </w:pPr>
          </w:p>
        </w:tc>
        <w:tc>
          <w:tcPr>
            <w:tcW w:w="4995" w:type="dxa"/>
            <w:shd w:val="clear" w:color="auto" w:fill="auto"/>
          </w:tcPr>
          <w:p w14:paraId="5A821D9A" w14:textId="77777777" w:rsidR="00AC2D07" w:rsidRPr="00CE6F80" w:rsidRDefault="00AC2D07" w:rsidP="00CE6F80">
            <w:pPr>
              <w:numPr>
                <w:ilvl w:val="1"/>
                <w:numId w:val="44"/>
              </w:numPr>
              <w:tabs>
                <w:tab w:val="left" w:pos="496"/>
              </w:tabs>
              <w:ind w:left="0" w:hanging="2"/>
              <w:rPr>
                <w:rFonts w:ascii="Arial" w:hAnsi="Arial" w:cs="Arial"/>
                <w:sz w:val="24"/>
                <w:szCs w:val="24"/>
              </w:rPr>
            </w:pPr>
            <w:r w:rsidRPr="00CE6F80">
              <w:rPr>
                <w:rFonts w:ascii="Arial" w:hAnsi="Arial" w:cs="Arial"/>
                <w:sz w:val="24"/>
                <w:szCs w:val="24"/>
              </w:rPr>
              <w:t>Toma el acuerdo según corresponda:</w:t>
            </w:r>
          </w:p>
          <w:p w14:paraId="4CB68B2A" w14:textId="77777777" w:rsidR="00AC2D07" w:rsidRPr="00CE6F80" w:rsidRDefault="00AC2D07" w:rsidP="00CE6F80">
            <w:pPr>
              <w:tabs>
                <w:tab w:val="left" w:pos="496"/>
              </w:tabs>
              <w:ind w:left="0" w:hanging="2"/>
              <w:rPr>
                <w:rFonts w:ascii="Arial" w:hAnsi="Arial" w:cs="Arial"/>
                <w:sz w:val="24"/>
                <w:szCs w:val="24"/>
              </w:rPr>
            </w:pPr>
          </w:p>
          <w:p w14:paraId="1205AB85" w14:textId="77777777" w:rsidR="00AC2D07" w:rsidRPr="00CE6F80" w:rsidRDefault="00AC2D07" w:rsidP="00CE6F80">
            <w:pPr>
              <w:tabs>
                <w:tab w:val="left" w:pos="496"/>
              </w:tabs>
              <w:ind w:left="0" w:hanging="2"/>
              <w:rPr>
                <w:rFonts w:ascii="Arial" w:hAnsi="Arial" w:cs="Arial"/>
                <w:sz w:val="24"/>
                <w:szCs w:val="24"/>
              </w:rPr>
            </w:pPr>
            <w:r w:rsidRPr="00CE6F80">
              <w:rPr>
                <w:rFonts w:ascii="Arial" w:hAnsi="Arial" w:cs="Arial"/>
                <w:sz w:val="24"/>
                <w:szCs w:val="24"/>
              </w:rPr>
              <w:t>- Refrendo del acuerdo de aprobación o</w:t>
            </w:r>
          </w:p>
          <w:p w14:paraId="7E91B7F2" w14:textId="77777777" w:rsidR="00AC2D07" w:rsidRPr="00CE6F80" w:rsidRDefault="00AC2D07" w:rsidP="00CE6F80">
            <w:pPr>
              <w:tabs>
                <w:tab w:val="left" w:pos="496"/>
              </w:tabs>
              <w:ind w:left="0" w:hanging="2"/>
              <w:rPr>
                <w:rFonts w:ascii="Arial" w:hAnsi="Arial" w:cs="Arial"/>
                <w:sz w:val="24"/>
                <w:szCs w:val="24"/>
              </w:rPr>
            </w:pPr>
          </w:p>
          <w:p w14:paraId="374ACCAE" w14:textId="77777777" w:rsidR="00AC2D07" w:rsidRPr="00CE6F80" w:rsidRDefault="00AC2D07" w:rsidP="00CE6F80">
            <w:pPr>
              <w:tabs>
                <w:tab w:val="left" w:pos="496"/>
              </w:tabs>
              <w:ind w:left="0" w:hanging="2"/>
              <w:rPr>
                <w:rFonts w:ascii="Arial" w:hAnsi="Arial" w:cs="Arial"/>
                <w:sz w:val="24"/>
                <w:szCs w:val="24"/>
              </w:rPr>
            </w:pPr>
            <w:r w:rsidRPr="00CE6F80">
              <w:rPr>
                <w:rFonts w:ascii="Arial" w:hAnsi="Arial" w:cs="Arial"/>
                <w:sz w:val="24"/>
                <w:szCs w:val="24"/>
              </w:rPr>
              <w:t>- No refrendo del acuerdo de aprobación</w:t>
            </w:r>
          </w:p>
        </w:tc>
        <w:tc>
          <w:tcPr>
            <w:tcW w:w="2408" w:type="dxa"/>
            <w:shd w:val="clear" w:color="auto" w:fill="auto"/>
          </w:tcPr>
          <w:p w14:paraId="4B9AFC29" w14:textId="77777777" w:rsidR="00AC2D07" w:rsidRPr="00CE6F80" w:rsidRDefault="00AC2D07" w:rsidP="00CE6F80">
            <w:pPr>
              <w:ind w:left="0" w:hanging="2"/>
              <w:rPr>
                <w:rFonts w:ascii="Arial" w:hAnsi="Arial" w:cs="Arial"/>
                <w:sz w:val="24"/>
                <w:szCs w:val="24"/>
              </w:rPr>
            </w:pPr>
            <w:r w:rsidRPr="00CE6F80">
              <w:rPr>
                <w:rFonts w:ascii="Arial" w:hAnsi="Arial" w:cs="Arial"/>
                <w:sz w:val="24"/>
                <w:szCs w:val="24"/>
              </w:rPr>
              <w:t>Consejo de facultad o centro</w:t>
            </w:r>
          </w:p>
        </w:tc>
      </w:tr>
      <w:tr w:rsidR="002B0D68" w:rsidRPr="00CE6F80" w14:paraId="63215FF2" w14:textId="77777777" w:rsidTr="00CE6F80">
        <w:trPr>
          <w:trHeight w:val="618"/>
        </w:trPr>
        <w:tc>
          <w:tcPr>
            <w:tcW w:w="2520" w:type="dxa"/>
            <w:vMerge/>
            <w:shd w:val="clear" w:color="auto" w:fill="auto"/>
          </w:tcPr>
          <w:p w14:paraId="12A11BE4" w14:textId="77777777" w:rsidR="00AC2D07" w:rsidRPr="00CE6F80" w:rsidRDefault="00AC2D07" w:rsidP="00CE6F80">
            <w:pPr>
              <w:widowControl w:val="0"/>
              <w:spacing w:line="276" w:lineRule="auto"/>
              <w:ind w:left="0" w:hanging="2"/>
              <w:rPr>
                <w:rFonts w:ascii="Arial" w:hAnsi="Arial" w:cs="Arial"/>
                <w:sz w:val="24"/>
                <w:szCs w:val="24"/>
              </w:rPr>
            </w:pPr>
          </w:p>
        </w:tc>
        <w:tc>
          <w:tcPr>
            <w:tcW w:w="4995" w:type="dxa"/>
            <w:shd w:val="clear" w:color="auto" w:fill="auto"/>
          </w:tcPr>
          <w:p w14:paraId="49B7ADFA" w14:textId="77777777" w:rsidR="00AC2D07" w:rsidRPr="00CE6F80" w:rsidRDefault="00AC2D07" w:rsidP="00CE6F80">
            <w:pPr>
              <w:numPr>
                <w:ilvl w:val="1"/>
                <w:numId w:val="44"/>
              </w:numPr>
              <w:tabs>
                <w:tab w:val="left" w:pos="496"/>
              </w:tabs>
              <w:ind w:left="0" w:hanging="2"/>
              <w:rPr>
                <w:rFonts w:ascii="Arial" w:hAnsi="Arial" w:cs="Arial"/>
                <w:sz w:val="24"/>
                <w:szCs w:val="24"/>
              </w:rPr>
            </w:pPr>
            <w:r w:rsidRPr="00CE6F80">
              <w:rPr>
                <w:rFonts w:ascii="Arial" w:hAnsi="Arial" w:cs="Arial"/>
                <w:sz w:val="24"/>
                <w:szCs w:val="24"/>
              </w:rPr>
              <w:t>Procede en el SIA según el acuerdo:</w:t>
            </w:r>
          </w:p>
        </w:tc>
        <w:tc>
          <w:tcPr>
            <w:tcW w:w="2408" w:type="dxa"/>
            <w:shd w:val="clear" w:color="auto" w:fill="auto"/>
          </w:tcPr>
          <w:p w14:paraId="269A39D9" w14:textId="77777777" w:rsidR="00AC2D07" w:rsidRPr="00CE6F80" w:rsidRDefault="00AC2D07" w:rsidP="00CE6F80">
            <w:pPr>
              <w:ind w:left="0" w:hanging="2"/>
              <w:rPr>
                <w:rFonts w:ascii="Arial" w:hAnsi="Arial" w:cs="Arial"/>
                <w:sz w:val="24"/>
                <w:szCs w:val="24"/>
              </w:rPr>
            </w:pPr>
            <w:r w:rsidRPr="00CE6F80">
              <w:rPr>
                <w:rFonts w:ascii="Arial" w:hAnsi="Arial" w:cs="Arial"/>
                <w:sz w:val="24"/>
                <w:szCs w:val="24"/>
              </w:rPr>
              <w:t xml:space="preserve">Persona vicedecana </w:t>
            </w:r>
          </w:p>
          <w:p w14:paraId="05A9EE23" w14:textId="77777777" w:rsidR="00AC2D07" w:rsidRPr="00CE6F80" w:rsidRDefault="00AC2D07" w:rsidP="00CE6F80">
            <w:pPr>
              <w:ind w:left="0" w:hanging="2"/>
              <w:rPr>
                <w:rFonts w:ascii="Arial" w:hAnsi="Arial" w:cs="Arial"/>
                <w:sz w:val="24"/>
                <w:szCs w:val="24"/>
              </w:rPr>
            </w:pPr>
          </w:p>
        </w:tc>
      </w:tr>
      <w:tr w:rsidR="002B0D68" w:rsidRPr="00CE6F80" w14:paraId="522AA6A9" w14:textId="77777777" w:rsidTr="00CE6F80">
        <w:trPr>
          <w:trHeight w:val="618"/>
        </w:trPr>
        <w:tc>
          <w:tcPr>
            <w:tcW w:w="2520" w:type="dxa"/>
            <w:vMerge/>
            <w:shd w:val="clear" w:color="auto" w:fill="auto"/>
          </w:tcPr>
          <w:p w14:paraId="126ABFB4" w14:textId="77777777" w:rsidR="00AC2D07" w:rsidRPr="00CE6F80" w:rsidRDefault="00AC2D07" w:rsidP="00CE6F80">
            <w:pPr>
              <w:widowControl w:val="0"/>
              <w:spacing w:line="276" w:lineRule="auto"/>
              <w:ind w:left="0" w:hanging="2"/>
              <w:rPr>
                <w:rFonts w:ascii="Arial" w:hAnsi="Arial" w:cs="Arial"/>
                <w:sz w:val="24"/>
                <w:szCs w:val="24"/>
              </w:rPr>
            </w:pPr>
          </w:p>
        </w:tc>
        <w:tc>
          <w:tcPr>
            <w:tcW w:w="4995" w:type="dxa"/>
            <w:shd w:val="clear" w:color="auto" w:fill="auto"/>
          </w:tcPr>
          <w:p w14:paraId="24490860" w14:textId="77777777" w:rsidR="00AC2D07" w:rsidRPr="00CE6F80" w:rsidRDefault="00AC2D07" w:rsidP="00CE6F80">
            <w:pPr>
              <w:numPr>
                <w:ilvl w:val="2"/>
                <w:numId w:val="44"/>
              </w:numPr>
              <w:tabs>
                <w:tab w:val="left" w:pos="496"/>
              </w:tabs>
              <w:ind w:left="0" w:hanging="2"/>
              <w:rPr>
                <w:rFonts w:ascii="Arial" w:hAnsi="Arial" w:cs="Arial"/>
                <w:sz w:val="24"/>
                <w:szCs w:val="24"/>
              </w:rPr>
            </w:pPr>
            <w:r w:rsidRPr="00CE6F80">
              <w:rPr>
                <w:rFonts w:ascii="Arial" w:hAnsi="Arial" w:cs="Arial"/>
                <w:sz w:val="24"/>
                <w:szCs w:val="24"/>
              </w:rPr>
              <w:t>Cambia el estado del informe final a “refrendado” y el del PPAA a “cerrado”, en caso de refrendo de un acuerdo de aprobación de informe final y cierre del PPAA.</w:t>
            </w:r>
          </w:p>
        </w:tc>
        <w:tc>
          <w:tcPr>
            <w:tcW w:w="2408" w:type="dxa"/>
            <w:shd w:val="clear" w:color="auto" w:fill="auto"/>
          </w:tcPr>
          <w:p w14:paraId="20D31641" w14:textId="77777777" w:rsidR="00AC2D07" w:rsidRPr="00CE6F80" w:rsidRDefault="00AC2D07" w:rsidP="00CE6F80">
            <w:pPr>
              <w:ind w:left="0" w:hanging="2"/>
              <w:rPr>
                <w:rFonts w:ascii="Arial" w:hAnsi="Arial" w:cs="Arial"/>
                <w:sz w:val="24"/>
                <w:szCs w:val="24"/>
              </w:rPr>
            </w:pPr>
            <w:r w:rsidRPr="00CE6F80">
              <w:rPr>
                <w:rFonts w:ascii="Arial" w:hAnsi="Arial" w:cs="Arial"/>
                <w:sz w:val="24"/>
                <w:szCs w:val="24"/>
              </w:rPr>
              <w:t xml:space="preserve">Persona vicedecana </w:t>
            </w:r>
          </w:p>
          <w:p w14:paraId="5D098B1C" w14:textId="77777777" w:rsidR="00AC2D07" w:rsidRPr="00CE6F80" w:rsidRDefault="00AC2D07" w:rsidP="00CE6F80">
            <w:pPr>
              <w:ind w:left="0" w:hanging="2"/>
              <w:rPr>
                <w:rFonts w:ascii="Arial" w:hAnsi="Arial" w:cs="Arial"/>
                <w:sz w:val="24"/>
                <w:szCs w:val="24"/>
              </w:rPr>
            </w:pPr>
          </w:p>
        </w:tc>
      </w:tr>
      <w:tr w:rsidR="002B0D68" w:rsidRPr="00CE6F80" w14:paraId="0AB47063" w14:textId="77777777" w:rsidTr="00CE6F80">
        <w:trPr>
          <w:trHeight w:val="618"/>
        </w:trPr>
        <w:tc>
          <w:tcPr>
            <w:tcW w:w="2520" w:type="dxa"/>
            <w:vMerge/>
            <w:shd w:val="clear" w:color="auto" w:fill="auto"/>
          </w:tcPr>
          <w:p w14:paraId="4948740A" w14:textId="77777777" w:rsidR="00AC2D07" w:rsidRPr="00CE6F80" w:rsidRDefault="00AC2D07" w:rsidP="00CE6F80">
            <w:pPr>
              <w:widowControl w:val="0"/>
              <w:spacing w:line="276" w:lineRule="auto"/>
              <w:ind w:left="0" w:hanging="2"/>
              <w:rPr>
                <w:rFonts w:ascii="Arial" w:hAnsi="Arial" w:cs="Arial"/>
                <w:sz w:val="24"/>
                <w:szCs w:val="24"/>
              </w:rPr>
            </w:pPr>
          </w:p>
        </w:tc>
        <w:tc>
          <w:tcPr>
            <w:tcW w:w="4995" w:type="dxa"/>
            <w:shd w:val="clear" w:color="auto" w:fill="auto"/>
          </w:tcPr>
          <w:p w14:paraId="7B988AE1" w14:textId="77777777" w:rsidR="00AC2D07" w:rsidRPr="00CE6F80" w:rsidRDefault="00AC2D07" w:rsidP="00CE6F80">
            <w:pPr>
              <w:pStyle w:val="Prrafodelista"/>
              <w:numPr>
                <w:ilvl w:val="2"/>
                <w:numId w:val="44"/>
              </w:numPr>
              <w:ind w:left="0" w:hanging="2"/>
              <w:rPr>
                <w:rFonts w:ascii="Arial" w:eastAsia="Times New Roman" w:hAnsi="Arial" w:cs="Arial"/>
                <w:sz w:val="24"/>
                <w:szCs w:val="24"/>
                <w:lang w:eastAsia="es-CR"/>
              </w:rPr>
            </w:pPr>
            <w:r w:rsidRPr="00CE6F80">
              <w:rPr>
                <w:rFonts w:ascii="Arial" w:eastAsia="Times New Roman" w:hAnsi="Arial" w:cs="Arial"/>
                <w:sz w:val="24"/>
                <w:szCs w:val="24"/>
                <w:lang w:eastAsia="es-CR"/>
              </w:rPr>
              <w:t xml:space="preserve">Cambia el estado del informe final a “no refrendado”, en caso de no refrendo de </w:t>
            </w:r>
            <w:r w:rsidRPr="00CE6F80">
              <w:rPr>
                <w:rFonts w:ascii="Arial" w:eastAsia="Times New Roman" w:hAnsi="Arial" w:cs="Arial"/>
                <w:sz w:val="24"/>
                <w:szCs w:val="24"/>
                <w:lang w:eastAsia="es-CR"/>
              </w:rPr>
              <w:lastRenderedPageBreak/>
              <w:t>un acuerdo de aprobación de informe final y cierre del PPAA.</w:t>
            </w:r>
          </w:p>
        </w:tc>
        <w:tc>
          <w:tcPr>
            <w:tcW w:w="2408" w:type="dxa"/>
            <w:shd w:val="clear" w:color="auto" w:fill="auto"/>
          </w:tcPr>
          <w:p w14:paraId="2614E57B" w14:textId="77777777" w:rsidR="00AC2D07" w:rsidRPr="00CE6F80" w:rsidRDefault="00AC2D07" w:rsidP="00CE6F80">
            <w:pPr>
              <w:ind w:left="0" w:hanging="2"/>
              <w:rPr>
                <w:rFonts w:ascii="Arial" w:hAnsi="Arial" w:cs="Arial"/>
                <w:sz w:val="24"/>
                <w:szCs w:val="24"/>
              </w:rPr>
            </w:pPr>
            <w:r w:rsidRPr="00CE6F80">
              <w:rPr>
                <w:rFonts w:ascii="Arial" w:hAnsi="Arial" w:cs="Arial"/>
                <w:sz w:val="24"/>
                <w:szCs w:val="24"/>
              </w:rPr>
              <w:lastRenderedPageBreak/>
              <w:t>Persona vicedecana</w:t>
            </w:r>
          </w:p>
        </w:tc>
      </w:tr>
      <w:tr w:rsidR="002B0D68" w:rsidRPr="00CE6F80" w14:paraId="55A9CC14" w14:textId="77777777" w:rsidTr="00CE6F80">
        <w:trPr>
          <w:trHeight w:val="618"/>
        </w:trPr>
        <w:tc>
          <w:tcPr>
            <w:tcW w:w="2520" w:type="dxa"/>
            <w:vMerge/>
            <w:shd w:val="clear" w:color="auto" w:fill="auto"/>
          </w:tcPr>
          <w:p w14:paraId="47482B21" w14:textId="77777777" w:rsidR="00AC2D07" w:rsidRPr="00CE6F80" w:rsidRDefault="00AC2D07" w:rsidP="00CE6F80">
            <w:pPr>
              <w:widowControl w:val="0"/>
              <w:spacing w:line="276" w:lineRule="auto"/>
              <w:ind w:left="0" w:hanging="2"/>
              <w:rPr>
                <w:rFonts w:ascii="Arial" w:hAnsi="Arial" w:cs="Arial"/>
                <w:sz w:val="24"/>
                <w:szCs w:val="24"/>
              </w:rPr>
            </w:pPr>
          </w:p>
        </w:tc>
        <w:tc>
          <w:tcPr>
            <w:tcW w:w="4995" w:type="dxa"/>
            <w:shd w:val="clear" w:color="auto" w:fill="auto"/>
          </w:tcPr>
          <w:p w14:paraId="36AB6E6D" w14:textId="77777777" w:rsidR="00AC2D07" w:rsidRPr="00CE6F80" w:rsidRDefault="00AC2D07" w:rsidP="00CE6F80">
            <w:pPr>
              <w:numPr>
                <w:ilvl w:val="1"/>
                <w:numId w:val="178"/>
              </w:numPr>
              <w:pBdr>
                <w:top w:val="nil"/>
                <w:left w:val="nil"/>
                <w:bottom w:val="nil"/>
                <w:right w:val="nil"/>
                <w:between w:val="nil"/>
              </w:pBdr>
              <w:spacing w:line="249" w:lineRule="auto"/>
              <w:ind w:left="0" w:hanging="2"/>
              <w:rPr>
                <w:rFonts w:ascii="Arial" w:hAnsi="Arial" w:cs="Arial"/>
                <w:sz w:val="24"/>
                <w:szCs w:val="24"/>
              </w:rPr>
            </w:pPr>
            <w:r w:rsidRPr="00CE6F80">
              <w:rPr>
                <w:rFonts w:ascii="Arial" w:hAnsi="Arial" w:cs="Arial"/>
                <w:color w:val="000000"/>
                <w:sz w:val="24"/>
                <w:szCs w:val="24"/>
              </w:rPr>
              <w:t xml:space="preserve">Realiza el cierre de los códigos presupuestarios, </w:t>
            </w:r>
            <w:r w:rsidRPr="00CE6F80">
              <w:rPr>
                <w:rFonts w:ascii="Arial" w:hAnsi="Arial" w:cs="Arial"/>
                <w:sz w:val="24"/>
                <w:szCs w:val="24"/>
              </w:rPr>
              <w:t>cuando corresponda.</w:t>
            </w:r>
          </w:p>
        </w:tc>
        <w:tc>
          <w:tcPr>
            <w:tcW w:w="2408" w:type="dxa"/>
            <w:shd w:val="clear" w:color="auto" w:fill="auto"/>
          </w:tcPr>
          <w:p w14:paraId="69B8127A" w14:textId="77777777" w:rsidR="00AC2D07" w:rsidRPr="00CE6F80" w:rsidRDefault="00AC2D07" w:rsidP="00CE6F80">
            <w:pPr>
              <w:ind w:left="0" w:hanging="2"/>
              <w:rPr>
                <w:rFonts w:ascii="Arial" w:hAnsi="Arial" w:cs="Arial"/>
                <w:sz w:val="24"/>
                <w:szCs w:val="24"/>
              </w:rPr>
            </w:pPr>
            <w:r w:rsidRPr="00CE6F80">
              <w:rPr>
                <w:rFonts w:ascii="Arial" w:hAnsi="Arial" w:cs="Arial"/>
                <w:sz w:val="24"/>
                <w:szCs w:val="24"/>
              </w:rPr>
              <w:t>Persona coordinadora del SIA</w:t>
            </w:r>
          </w:p>
        </w:tc>
      </w:tr>
    </w:tbl>
    <w:p w14:paraId="6E06FB79" w14:textId="77777777" w:rsidR="00157798" w:rsidRPr="00693198" w:rsidRDefault="00157798">
      <w:pPr>
        <w:ind w:left="0" w:hanging="2"/>
        <w:rPr>
          <w:rFonts w:ascii="Arial" w:hAnsi="Arial" w:cs="Arial"/>
          <w:sz w:val="24"/>
          <w:szCs w:val="24"/>
        </w:rPr>
      </w:pPr>
    </w:p>
    <w:p w14:paraId="1CEA337D" w14:textId="77777777" w:rsidR="00157798" w:rsidRPr="00693198" w:rsidRDefault="00305E5D">
      <w:pPr>
        <w:spacing w:line="360" w:lineRule="auto"/>
        <w:ind w:left="0" w:hanging="2"/>
        <w:jc w:val="both"/>
        <w:rPr>
          <w:rFonts w:ascii="Arial" w:hAnsi="Arial" w:cs="Arial"/>
          <w:b/>
          <w:sz w:val="24"/>
          <w:szCs w:val="24"/>
        </w:rPr>
      </w:pPr>
      <w:r w:rsidRPr="00693198">
        <w:rPr>
          <w:rFonts w:ascii="Arial" w:hAnsi="Arial" w:cs="Arial"/>
          <w:b/>
          <w:sz w:val="24"/>
          <w:szCs w:val="24"/>
        </w:rPr>
        <w:t>7. Disposiciones transitorias</w:t>
      </w:r>
    </w:p>
    <w:p w14:paraId="5FC616DA" w14:textId="77777777" w:rsidR="00157798" w:rsidRPr="00693198" w:rsidRDefault="00305E5D">
      <w:pPr>
        <w:spacing w:line="360" w:lineRule="auto"/>
        <w:ind w:left="0" w:hanging="2"/>
        <w:jc w:val="both"/>
        <w:rPr>
          <w:rFonts w:ascii="Arial" w:hAnsi="Arial" w:cs="Arial"/>
          <w:sz w:val="24"/>
          <w:szCs w:val="24"/>
        </w:rPr>
      </w:pPr>
      <w:r w:rsidRPr="00693198">
        <w:rPr>
          <w:rFonts w:ascii="Arial" w:hAnsi="Arial" w:cs="Arial"/>
          <w:sz w:val="24"/>
          <w:szCs w:val="24"/>
        </w:rPr>
        <w:t>No aplica</w:t>
      </w:r>
    </w:p>
    <w:p w14:paraId="4D679E3C" w14:textId="77777777" w:rsidR="00157798" w:rsidRPr="00693198" w:rsidRDefault="00157798">
      <w:pPr>
        <w:spacing w:line="360" w:lineRule="auto"/>
        <w:ind w:left="0" w:hanging="2"/>
        <w:jc w:val="both"/>
        <w:rPr>
          <w:rFonts w:ascii="Arial" w:hAnsi="Arial" w:cs="Arial"/>
          <w:sz w:val="24"/>
          <w:szCs w:val="24"/>
        </w:rPr>
      </w:pPr>
    </w:p>
    <w:p w14:paraId="1B2E3300" w14:textId="77777777" w:rsidR="00157798" w:rsidRPr="00693198" w:rsidRDefault="00305E5D">
      <w:pPr>
        <w:spacing w:line="360" w:lineRule="auto"/>
        <w:ind w:left="0" w:hanging="2"/>
        <w:jc w:val="both"/>
        <w:rPr>
          <w:rFonts w:ascii="Arial" w:hAnsi="Arial" w:cs="Arial"/>
          <w:b/>
          <w:sz w:val="24"/>
          <w:szCs w:val="24"/>
        </w:rPr>
      </w:pPr>
      <w:r w:rsidRPr="00693198">
        <w:rPr>
          <w:rFonts w:ascii="Arial" w:hAnsi="Arial" w:cs="Arial"/>
          <w:b/>
          <w:sz w:val="24"/>
          <w:szCs w:val="24"/>
        </w:rPr>
        <w:t>8. Flujogramas</w:t>
      </w:r>
    </w:p>
    <w:p w14:paraId="56673A40" w14:textId="77777777" w:rsidR="00C757B2" w:rsidRPr="00693198" w:rsidRDefault="00C757B2">
      <w:pPr>
        <w:numPr>
          <w:ilvl w:val="0"/>
          <w:numId w:val="210"/>
        </w:numPr>
        <w:spacing w:line="360" w:lineRule="auto"/>
        <w:ind w:left="0" w:hanging="2"/>
        <w:jc w:val="both"/>
        <w:rPr>
          <w:rFonts w:ascii="Arial" w:hAnsi="Arial" w:cs="Arial"/>
          <w:sz w:val="24"/>
          <w:szCs w:val="24"/>
        </w:rPr>
      </w:pPr>
      <w:r w:rsidRPr="00693198">
        <w:rPr>
          <w:rFonts w:ascii="Arial" w:hAnsi="Arial" w:cs="Arial"/>
          <w:b/>
          <w:sz w:val="24"/>
          <w:szCs w:val="24"/>
        </w:rPr>
        <w:t xml:space="preserve">Formulación: </w:t>
      </w:r>
      <w:hyperlink r:id="rId14" w:history="1">
        <w:r w:rsidRPr="00693198">
          <w:rPr>
            <w:rStyle w:val="Hipervnculo"/>
            <w:rFonts w:ascii="Arial" w:hAnsi="Arial" w:cs="Arial"/>
            <w:bCs/>
            <w:sz w:val="24"/>
            <w:szCs w:val="24"/>
          </w:rPr>
          <w:t>https://agd.una.ac.cr/share/s/CDVZVDK9T86KGWyYzxKsCA</w:t>
        </w:r>
      </w:hyperlink>
    </w:p>
    <w:p w14:paraId="51328C61" w14:textId="77777777" w:rsidR="00C757B2" w:rsidRPr="00693198" w:rsidRDefault="00C757B2">
      <w:pPr>
        <w:numPr>
          <w:ilvl w:val="0"/>
          <w:numId w:val="210"/>
        </w:numPr>
        <w:spacing w:line="360" w:lineRule="auto"/>
        <w:ind w:left="0" w:hanging="2"/>
        <w:jc w:val="both"/>
        <w:rPr>
          <w:rFonts w:ascii="Arial" w:hAnsi="Arial" w:cs="Arial"/>
          <w:sz w:val="24"/>
          <w:szCs w:val="24"/>
        </w:rPr>
      </w:pPr>
      <w:r w:rsidRPr="00693198">
        <w:rPr>
          <w:rFonts w:ascii="Arial" w:hAnsi="Arial" w:cs="Arial"/>
          <w:b/>
          <w:sz w:val="24"/>
          <w:szCs w:val="24"/>
        </w:rPr>
        <w:t xml:space="preserve">Modificaciones: </w:t>
      </w:r>
      <w:hyperlink r:id="rId15" w:history="1">
        <w:r w:rsidRPr="00693198">
          <w:rPr>
            <w:rStyle w:val="Hipervnculo"/>
            <w:rFonts w:ascii="Arial" w:hAnsi="Arial" w:cs="Arial"/>
            <w:sz w:val="24"/>
            <w:szCs w:val="24"/>
            <w:shd w:val="clear" w:color="auto" w:fill="FFFFFF"/>
          </w:rPr>
          <w:t>https://agd.una.ac.cr/share/s/DRzCUEi4Q8aGipxbbT_o6g</w:t>
        </w:r>
      </w:hyperlink>
    </w:p>
    <w:p w14:paraId="1B404AFE" w14:textId="77777777" w:rsidR="00C757B2" w:rsidRPr="00693198" w:rsidRDefault="00C757B2">
      <w:pPr>
        <w:numPr>
          <w:ilvl w:val="0"/>
          <w:numId w:val="210"/>
        </w:numPr>
        <w:spacing w:line="360" w:lineRule="auto"/>
        <w:ind w:left="0" w:hanging="2"/>
        <w:jc w:val="both"/>
        <w:rPr>
          <w:rFonts w:ascii="Arial" w:hAnsi="Arial" w:cs="Arial"/>
          <w:bCs/>
          <w:sz w:val="24"/>
          <w:szCs w:val="24"/>
        </w:rPr>
      </w:pPr>
      <w:r w:rsidRPr="00693198">
        <w:rPr>
          <w:rFonts w:ascii="Arial" w:hAnsi="Arial" w:cs="Arial"/>
          <w:b/>
          <w:sz w:val="24"/>
          <w:szCs w:val="24"/>
        </w:rPr>
        <w:t xml:space="preserve">Suspensión definitiva: </w:t>
      </w:r>
      <w:hyperlink r:id="rId16" w:history="1">
        <w:r w:rsidRPr="00693198">
          <w:rPr>
            <w:rStyle w:val="Hipervnculo"/>
            <w:rFonts w:ascii="Arial" w:hAnsi="Arial" w:cs="Arial"/>
            <w:bCs/>
            <w:sz w:val="24"/>
            <w:szCs w:val="24"/>
          </w:rPr>
          <w:t>https://agd.una.ac.cr/share/s/FJn0mRR8Tl63JRpFrXuJ0Q</w:t>
        </w:r>
      </w:hyperlink>
    </w:p>
    <w:p w14:paraId="0C89BF61" w14:textId="77777777" w:rsidR="00C757B2" w:rsidRPr="00693198" w:rsidRDefault="00C757B2">
      <w:pPr>
        <w:numPr>
          <w:ilvl w:val="0"/>
          <w:numId w:val="210"/>
        </w:numPr>
        <w:spacing w:line="360" w:lineRule="auto"/>
        <w:ind w:left="0" w:hanging="2"/>
        <w:rPr>
          <w:rFonts w:ascii="Arial" w:hAnsi="Arial" w:cs="Arial"/>
          <w:sz w:val="24"/>
          <w:szCs w:val="24"/>
        </w:rPr>
      </w:pPr>
      <w:r w:rsidRPr="00693198">
        <w:rPr>
          <w:rFonts w:ascii="Arial" w:hAnsi="Arial" w:cs="Arial"/>
          <w:b/>
          <w:bCs/>
          <w:sz w:val="24"/>
          <w:szCs w:val="24"/>
        </w:rPr>
        <w:t>Seguimiento:</w:t>
      </w:r>
      <w:r w:rsidRPr="00693198">
        <w:rPr>
          <w:rFonts w:ascii="Arial" w:hAnsi="Arial" w:cs="Arial"/>
          <w:sz w:val="24"/>
          <w:szCs w:val="24"/>
        </w:rPr>
        <w:t xml:space="preserve"> </w:t>
      </w:r>
      <w:hyperlink r:id="rId17" w:history="1">
        <w:r w:rsidRPr="00693198">
          <w:rPr>
            <w:rStyle w:val="Hipervnculo"/>
            <w:rFonts w:ascii="Arial" w:hAnsi="Arial" w:cs="Arial"/>
            <w:sz w:val="24"/>
            <w:szCs w:val="24"/>
          </w:rPr>
          <w:t>https://agd.una.ac.cr/share/s/Fyuy2WKUQJOAH_QFnxg4rw</w:t>
        </w:r>
      </w:hyperlink>
    </w:p>
    <w:p w14:paraId="1B7F9C32" w14:textId="77777777" w:rsidR="00C757B2" w:rsidRPr="00693198" w:rsidRDefault="00C757B2">
      <w:pPr>
        <w:numPr>
          <w:ilvl w:val="0"/>
          <w:numId w:val="210"/>
        </w:numPr>
        <w:spacing w:line="360" w:lineRule="auto"/>
        <w:ind w:left="0" w:hanging="2"/>
        <w:rPr>
          <w:rFonts w:ascii="Arial" w:hAnsi="Arial" w:cs="Arial"/>
          <w:sz w:val="24"/>
          <w:szCs w:val="24"/>
        </w:rPr>
      </w:pPr>
      <w:r w:rsidRPr="00693198">
        <w:rPr>
          <w:rFonts w:ascii="Arial" w:hAnsi="Arial" w:cs="Arial"/>
          <w:b/>
          <w:sz w:val="24"/>
          <w:szCs w:val="24"/>
        </w:rPr>
        <w:t xml:space="preserve">Inclusión y exclusión de estudiantes: </w:t>
      </w:r>
      <w:hyperlink r:id="rId18" w:history="1">
        <w:r w:rsidRPr="00693198">
          <w:rPr>
            <w:rStyle w:val="Hipervnculo"/>
            <w:rFonts w:ascii="Arial" w:hAnsi="Arial" w:cs="Arial"/>
            <w:bCs/>
            <w:sz w:val="24"/>
            <w:szCs w:val="24"/>
          </w:rPr>
          <w:t>https://agd.una.ac.cr/share/s/57G7d4wGSPehou7cxfY5dA</w:t>
        </w:r>
      </w:hyperlink>
    </w:p>
    <w:p w14:paraId="0997E73C" w14:textId="77777777" w:rsidR="00C757B2" w:rsidRPr="00693198" w:rsidRDefault="00C757B2">
      <w:pPr>
        <w:numPr>
          <w:ilvl w:val="0"/>
          <w:numId w:val="210"/>
        </w:numPr>
        <w:spacing w:line="360" w:lineRule="auto"/>
        <w:ind w:left="0" w:hanging="2"/>
        <w:jc w:val="both"/>
        <w:rPr>
          <w:rFonts w:ascii="Arial" w:hAnsi="Arial" w:cs="Arial"/>
          <w:bCs/>
          <w:sz w:val="24"/>
          <w:szCs w:val="24"/>
        </w:rPr>
      </w:pPr>
      <w:r w:rsidRPr="00693198">
        <w:rPr>
          <w:rFonts w:ascii="Arial" w:hAnsi="Arial" w:cs="Arial"/>
          <w:b/>
          <w:sz w:val="24"/>
          <w:szCs w:val="24"/>
        </w:rPr>
        <w:t>Conclusión:</w:t>
      </w:r>
      <w:r w:rsidRPr="00693198">
        <w:rPr>
          <w:rFonts w:ascii="Arial" w:hAnsi="Arial" w:cs="Arial"/>
          <w:bCs/>
          <w:sz w:val="24"/>
          <w:szCs w:val="24"/>
        </w:rPr>
        <w:t xml:space="preserve"> </w:t>
      </w:r>
      <w:hyperlink r:id="rId19" w:history="1">
        <w:r w:rsidRPr="00693198">
          <w:rPr>
            <w:rStyle w:val="Hipervnculo"/>
            <w:rFonts w:ascii="Arial" w:hAnsi="Arial" w:cs="Arial"/>
            <w:bCs/>
            <w:sz w:val="24"/>
            <w:szCs w:val="24"/>
          </w:rPr>
          <w:t>https://agd.una.ac.cr/share/s/bCC5NuBAS7We1idIbb6DeA</w:t>
        </w:r>
      </w:hyperlink>
    </w:p>
    <w:p w14:paraId="238E9DB3" w14:textId="77777777" w:rsidR="00A2172C" w:rsidRPr="00693198" w:rsidRDefault="00A2172C" w:rsidP="00A2172C">
      <w:pPr>
        <w:pStyle w:val="Prrafodelista"/>
        <w:shd w:val="clear" w:color="auto" w:fill="FFFFFF"/>
        <w:ind w:left="0" w:hanging="2"/>
        <w:rPr>
          <w:rFonts w:ascii="Arial" w:hAnsi="Arial" w:cs="Arial"/>
          <w:sz w:val="24"/>
          <w:szCs w:val="24"/>
        </w:rPr>
      </w:pPr>
    </w:p>
    <w:p w14:paraId="314498A5" w14:textId="77777777" w:rsidR="00157798" w:rsidRPr="00693198" w:rsidRDefault="00305E5D">
      <w:pPr>
        <w:spacing w:line="360" w:lineRule="auto"/>
        <w:ind w:left="0" w:hanging="2"/>
        <w:jc w:val="both"/>
        <w:rPr>
          <w:rFonts w:ascii="Arial" w:hAnsi="Arial" w:cs="Arial"/>
          <w:b/>
          <w:sz w:val="24"/>
          <w:szCs w:val="24"/>
        </w:rPr>
      </w:pPr>
      <w:r w:rsidRPr="00693198">
        <w:rPr>
          <w:rFonts w:ascii="Arial" w:hAnsi="Arial" w:cs="Arial"/>
          <w:b/>
          <w:sz w:val="24"/>
          <w:szCs w:val="24"/>
        </w:rPr>
        <w:t>9. Anexos</w:t>
      </w:r>
    </w:p>
    <w:p w14:paraId="2FA0C9C2" w14:textId="77777777" w:rsidR="00157798" w:rsidRPr="00693198" w:rsidRDefault="00305E5D">
      <w:pPr>
        <w:spacing w:line="360" w:lineRule="auto"/>
        <w:ind w:left="0" w:hanging="2"/>
        <w:jc w:val="both"/>
        <w:rPr>
          <w:rFonts w:ascii="Arial" w:hAnsi="Arial" w:cs="Arial"/>
          <w:sz w:val="24"/>
          <w:szCs w:val="24"/>
        </w:rPr>
      </w:pPr>
      <w:r w:rsidRPr="00693198">
        <w:rPr>
          <w:rFonts w:ascii="Arial" w:hAnsi="Arial" w:cs="Arial"/>
          <w:sz w:val="24"/>
          <w:szCs w:val="24"/>
        </w:rPr>
        <w:t>No aplica</w:t>
      </w:r>
    </w:p>
    <w:p w14:paraId="4668ECD2" w14:textId="77777777" w:rsidR="00157798" w:rsidRPr="00693198" w:rsidRDefault="00157798">
      <w:pPr>
        <w:spacing w:line="360" w:lineRule="auto"/>
        <w:ind w:left="0" w:hanging="2"/>
        <w:jc w:val="both"/>
        <w:rPr>
          <w:rFonts w:ascii="Arial" w:hAnsi="Arial" w:cs="Arial"/>
          <w:sz w:val="24"/>
          <w:szCs w:val="24"/>
        </w:rPr>
      </w:pPr>
    </w:p>
    <w:p w14:paraId="425209DB" w14:textId="77777777" w:rsidR="00157798" w:rsidRPr="00693198" w:rsidRDefault="00305E5D">
      <w:pPr>
        <w:tabs>
          <w:tab w:val="left" w:pos="7650"/>
        </w:tabs>
        <w:spacing w:line="360" w:lineRule="auto"/>
        <w:ind w:left="0" w:hanging="2"/>
        <w:jc w:val="both"/>
        <w:rPr>
          <w:rFonts w:ascii="Arial" w:hAnsi="Arial" w:cs="Arial"/>
          <w:sz w:val="24"/>
          <w:szCs w:val="24"/>
        </w:rPr>
      </w:pPr>
      <w:r w:rsidRPr="00693198">
        <w:rPr>
          <w:rFonts w:ascii="Arial" w:hAnsi="Arial" w:cs="Arial"/>
          <w:b/>
          <w:sz w:val="24"/>
          <w:szCs w:val="24"/>
        </w:rPr>
        <w:t>10. Firmas de autorización</w:t>
      </w:r>
      <w:r w:rsidRPr="00693198">
        <w:rPr>
          <w:rFonts w:ascii="Arial" w:hAnsi="Arial" w:cs="Arial"/>
          <w:b/>
          <w:sz w:val="24"/>
          <w:szCs w:val="24"/>
        </w:rPr>
        <w:tab/>
      </w:r>
    </w:p>
    <w:tbl>
      <w:tblPr>
        <w:tblW w:w="8789" w:type="dxa"/>
        <w:tblInd w:w="-5" w:type="dxa"/>
        <w:tblLayout w:type="fixed"/>
        <w:tblCellMar>
          <w:left w:w="70" w:type="dxa"/>
          <w:right w:w="70" w:type="dxa"/>
        </w:tblCellMar>
        <w:tblLook w:val="0000" w:firstRow="0" w:lastRow="0" w:firstColumn="0" w:lastColumn="0" w:noHBand="0" w:noVBand="0"/>
      </w:tblPr>
      <w:tblGrid>
        <w:gridCol w:w="993"/>
        <w:gridCol w:w="3827"/>
        <w:gridCol w:w="1984"/>
        <w:gridCol w:w="1985"/>
      </w:tblGrid>
      <w:tr w:rsidR="002B0D68" w:rsidRPr="00CE6F80" w14:paraId="625C5FE3" w14:textId="77777777" w:rsidTr="00CE6F80">
        <w:trPr>
          <w:trHeight w:val="232"/>
        </w:trPr>
        <w:tc>
          <w:tcPr>
            <w:tcW w:w="993" w:type="dxa"/>
            <w:tcBorders>
              <w:top w:val="single" w:sz="4" w:space="0" w:color="000000"/>
              <w:left w:val="single" w:sz="4" w:space="0" w:color="000000"/>
              <w:bottom w:val="single" w:sz="4" w:space="0" w:color="000000"/>
            </w:tcBorders>
            <w:shd w:val="clear" w:color="auto" w:fill="BFBFBF"/>
          </w:tcPr>
          <w:p w14:paraId="60510108" w14:textId="77777777" w:rsidR="00157798" w:rsidRPr="00CE6F80" w:rsidRDefault="00157798" w:rsidP="00CE6F80">
            <w:pPr>
              <w:ind w:left="0" w:hanging="2"/>
              <w:jc w:val="center"/>
              <w:rPr>
                <w:rFonts w:ascii="Arial" w:hAnsi="Arial" w:cs="Arial"/>
                <w:sz w:val="24"/>
                <w:szCs w:val="24"/>
              </w:rPr>
            </w:pPr>
          </w:p>
        </w:tc>
        <w:tc>
          <w:tcPr>
            <w:tcW w:w="3827" w:type="dxa"/>
            <w:tcBorders>
              <w:top w:val="single" w:sz="4" w:space="0" w:color="000000"/>
              <w:left w:val="single" w:sz="4" w:space="0" w:color="000000"/>
              <w:bottom w:val="single" w:sz="4" w:space="0" w:color="000000"/>
            </w:tcBorders>
            <w:shd w:val="clear" w:color="auto" w:fill="BFBFBF"/>
          </w:tcPr>
          <w:p w14:paraId="1EA16E05" w14:textId="77777777" w:rsidR="00157798" w:rsidRPr="00CE6F80" w:rsidRDefault="00305E5D" w:rsidP="00CE6F80">
            <w:pPr>
              <w:ind w:left="0" w:hanging="2"/>
              <w:jc w:val="center"/>
              <w:rPr>
                <w:rFonts w:ascii="Arial" w:hAnsi="Arial" w:cs="Arial"/>
                <w:sz w:val="24"/>
                <w:szCs w:val="24"/>
              </w:rPr>
            </w:pPr>
            <w:r w:rsidRPr="00CE6F80">
              <w:rPr>
                <w:rFonts w:ascii="Arial" w:hAnsi="Arial" w:cs="Arial"/>
                <w:sz w:val="24"/>
                <w:szCs w:val="24"/>
              </w:rPr>
              <w:t>Nombre y cargo</w:t>
            </w:r>
          </w:p>
        </w:tc>
        <w:tc>
          <w:tcPr>
            <w:tcW w:w="1984" w:type="dxa"/>
            <w:tcBorders>
              <w:top w:val="single" w:sz="4" w:space="0" w:color="000000"/>
              <w:left w:val="single" w:sz="4" w:space="0" w:color="000000"/>
              <w:bottom w:val="single" w:sz="4" w:space="0" w:color="000000"/>
            </w:tcBorders>
            <w:shd w:val="clear" w:color="auto" w:fill="BFBFBF"/>
          </w:tcPr>
          <w:p w14:paraId="32066EB0" w14:textId="77777777" w:rsidR="00157798" w:rsidRPr="00CE6F80" w:rsidRDefault="00305E5D" w:rsidP="00CE6F80">
            <w:pPr>
              <w:ind w:left="0" w:hanging="2"/>
              <w:jc w:val="center"/>
              <w:rPr>
                <w:rFonts w:ascii="Arial" w:hAnsi="Arial" w:cs="Arial"/>
                <w:sz w:val="24"/>
                <w:szCs w:val="24"/>
              </w:rPr>
            </w:pPr>
            <w:r w:rsidRPr="00CE6F80">
              <w:rPr>
                <w:rFonts w:ascii="Arial" w:hAnsi="Arial" w:cs="Arial"/>
                <w:sz w:val="24"/>
                <w:szCs w:val="24"/>
              </w:rPr>
              <w:t>Firma</w:t>
            </w: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3BD12A9B" w14:textId="77777777" w:rsidR="00157798" w:rsidRPr="00CE6F80" w:rsidRDefault="00305E5D" w:rsidP="00CE6F80">
            <w:pPr>
              <w:ind w:left="0" w:hanging="2"/>
              <w:jc w:val="center"/>
              <w:rPr>
                <w:rFonts w:ascii="Arial" w:hAnsi="Arial" w:cs="Arial"/>
                <w:sz w:val="24"/>
                <w:szCs w:val="24"/>
              </w:rPr>
            </w:pPr>
            <w:r w:rsidRPr="00CE6F80">
              <w:rPr>
                <w:rFonts w:ascii="Arial" w:hAnsi="Arial" w:cs="Arial"/>
                <w:sz w:val="24"/>
                <w:szCs w:val="24"/>
              </w:rPr>
              <w:t>Fecha</w:t>
            </w:r>
          </w:p>
        </w:tc>
      </w:tr>
      <w:tr w:rsidR="002B0D68" w:rsidRPr="00CE6F80" w14:paraId="7EC58416" w14:textId="77777777" w:rsidTr="00CE6F80">
        <w:trPr>
          <w:trHeight w:val="257"/>
        </w:trPr>
        <w:tc>
          <w:tcPr>
            <w:tcW w:w="993" w:type="dxa"/>
            <w:tcBorders>
              <w:top w:val="single" w:sz="4" w:space="0" w:color="000000"/>
              <w:left w:val="single" w:sz="4" w:space="0" w:color="000000"/>
              <w:bottom w:val="single" w:sz="4" w:space="0" w:color="000000"/>
            </w:tcBorders>
            <w:shd w:val="clear" w:color="auto" w:fill="FFFFFF"/>
          </w:tcPr>
          <w:p w14:paraId="0CD770AB"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lastRenderedPageBreak/>
              <w:t>Elaboró:</w:t>
            </w:r>
          </w:p>
        </w:tc>
        <w:tc>
          <w:tcPr>
            <w:tcW w:w="3827" w:type="dxa"/>
            <w:tcBorders>
              <w:top w:val="single" w:sz="4" w:space="0" w:color="000000"/>
              <w:left w:val="single" w:sz="4" w:space="0" w:color="000000"/>
              <w:bottom w:val="single" w:sz="4" w:space="0" w:color="000000"/>
            </w:tcBorders>
            <w:shd w:val="clear" w:color="auto" w:fill="FFFFFF"/>
          </w:tcPr>
          <w:p w14:paraId="400A047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Máster Silvia Arg</w:t>
            </w:r>
            <w:r w:rsidR="00501908" w:rsidRPr="00CE6F80">
              <w:rPr>
                <w:rFonts w:ascii="Arial" w:hAnsi="Arial" w:cs="Arial"/>
                <w:sz w:val="24"/>
                <w:szCs w:val="24"/>
              </w:rPr>
              <w:t>ü</w:t>
            </w:r>
            <w:r w:rsidRPr="00CE6F80">
              <w:rPr>
                <w:rFonts w:ascii="Arial" w:hAnsi="Arial" w:cs="Arial"/>
                <w:sz w:val="24"/>
                <w:szCs w:val="24"/>
              </w:rPr>
              <w:t>ello Vargas</w:t>
            </w:r>
          </w:p>
          <w:p w14:paraId="5B5B54B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Asesora Rectoría Adjunta</w:t>
            </w:r>
          </w:p>
          <w:p w14:paraId="59CD4BB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Máster Viviana Salgado Silva</w:t>
            </w:r>
          </w:p>
          <w:p w14:paraId="33DD980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Asesora Vicerrectoría de Investigación</w:t>
            </w:r>
          </w:p>
          <w:p w14:paraId="571DE60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Dr. Jorge Herrera Murillo </w:t>
            </w:r>
          </w:p>
          <w:p w14:paraId="310EC88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Vicerrector de Investigación </w:t>
            </w:r>
          </w:p>
        </w:tc>
        <w:tc>
          <w:tcPr>
            <w:tcW w:w="1984" w:type="dxa"/>
            <w:tcBorders>
              <w:top w:val="single" w:sz="4" w:space="0" w:color="000000"/>
              <w:left w:val="single" w:sz="4" w:space="0" w:color="000000"/>
              <w:bottom w:val="single" w:sz="4" w:space="0" w:color="000000"/>
            </w:tcBorders>
            <w:shd w:val="clear" w:color="auto" w:fill="FFFFFF"/>
          </w:tcPr>
          <w:p w14:paraId="1F2FB40B" w14:textId="77777777" w:rsidR="00157798" w:rsidRPr="00CE6F80" w:rsidRDefault="00157798" w:rsidP="00CE6F80">
            <w:pPr>
              <w:ind w:left="0" w:hanging="2"/>
              <w:jc w:val="both"/>
              <w:rPr>
                <w:rFonts w:ascii="Arial" w:hAnsi="Arial" w:cs="Arial"/>
                <w:sz w:val="24"/>
                <w:szCs w:val="24"/>
              </w:rPr>
            </w:pPr>
          </w:p>
          <w:p w14:paraId="041ACB0A" w14:textId="77777777" w:rsidR="00157798" w:rsidRPr="00CE6F80" w:rsidRDefault="00157798" w:rsidP="00CE6F80">
            <w:pPr>
              <w:ind w:left="0" w:hanging="2"/>
              <w:jc w:val="both"/>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12EBE539" w14:textId="77777777" w:rsidR="00157798" w:rsidRPr="00CE6F80" w:rsidRDefault="00157798" w:rsidP="00CE6F80">
            <w:pPr>
              <w:ind w:left="0" w:hanging="2"/>
              <w:jc w:val="both"/>
              <w:rPr>
                <w:rFonts w:ascii="Arial" w:hAnsi="Arial" w:cs="Arial"/>
                <w:sz w:val="24"/>
                <w:szCs w:val="24"/>
              </w:rPr>
            </w:pPr>
          </w:p>
        </w:tc>
      </w:tr>
      <w:tr w:rsidR="002B0D68" w:rsidRPr="00CE6F80" w14:paraId="4A7ECC57" w14:textId="77777777" w:rsidTr="00CE6F80">
        <w:trPr>
          <w:trHeight w:val="282"/>
        </w:trPr>
        <w:tc>
          <w:tcPr>
            <w:tcW w:w="993" w:type="dxa"/>
            <w:tcBorders>
              <w:top w:val="single" w:sz="4" w:space="0" w:color="000000"/>
              <w:left w:val="single" w:sz="4" w:space="0" w:color="000000"/>
              <w:bottom w:val="single" w:sz="4" w:space="0" w:color="000000"/>
            </w:tcBorders>
            <w:shd w:val="clear" w:color="auto" w:fill="FFFFFF"/>
          </w:tcPr>
          <w:p w14:paraId="7A692BA9"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Revisó:</w:t>
            </w:r>
          </w:p>
        </w:tc>
        <w:tc>
          <w:tcPr>
            <w:tcW w:w="3827" w:type="dxa"/>
            <w:tcBorders>
              <w:top w:val="single" w:sz="4" w:space="0" w:color="000000"/>
              <w:left w:val="single" w:sz="4" w:space="0" w:color="000000"/>
              <w:bottom w:val="single" w:sz="4" w:space="0" w:color="000000"/>
            </w:tcBorders>
            <w:shd w:val="clear" w:color="auto" w:fill="FFFFFF"/>
          </w:tcPr>
          <w:p w14:paraId="2FBCF359"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M.Sc. Nancy Sánchez Acuña, asesora Vicerrectoría de Extensión</w:t>
            </w:r>
          </w:p>
          <w:p w14:paraId="7ED06808"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M.Sc. Eduardo Solano López, asesor Vicerrectoría de Docencia</w:t>
            </w:r>
          </w:p>
          <w:p w14:paraId="1C33FEC8"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M.Sc. Doriam Chavarría López, Vicedecana SRCH</w:t>
            </w:r>
          </w:p>
          <w:p w14:paraId="11C20C83"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M.Sc. Jaime Mora Arias,</w:t>
            </w:r>
          </w:p>
          <w:p w14:paraId="5C66A680"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Vicedecano CEG</w:t>
            </w:r>
          </w:p>
        </w:tc>
        <w:tc>
          <w:tcPr>
            <w:tcW w:w="1984" w:type="dxa"/>
            <w:tcBorders>
              <w:top w:val="single" w:sz="4" w:space="0" w:color="000000"/>
              <w:left w:val="single" w:sz="4" w:space="0" w:color="000000"/>
              <w:bottom w:val="single" w:sz="4" w:space="0" w:color="000000"/>
            </w:tcBorders>
            <w:shd w:val="clear" w:color="auto" w:fill="FFFFFF"/>
          </w:tcPr>
          <w:p w14:paraId="690E5D15" w14:textId="77777777" w:rsidR="00157798" w:rsidRPr="00CE6F80" w:rsidRDefault="00157798" w:rsidP="00CE6F80">
            <w:pPr>
              <w:ind w:left="0" w:hanging="2"/>
              <w:jc w:val="both"/>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6715CDA3" w14:textId="77777777" w:rsidR="00157798" w:rsidRPr="00CE6F80" w:rsidRDefault="00157798" w:rsidP="00CE6F80">
            <w:pPr>
              <w:ind w:left="0" w:hanging="2"/>
              <w:jc w:val="both"/>
              <w:rPr>
                <w:rFonts w:ascii="Arial" w:hAnsi="Arial" w:cs="Arial"/>
                <w:sz w:val="24"/>
                <w:szCs w:val="24"/>
              </w:rPr>
            </w:pPr>
          </w:p>
        </w:tc>
      </w:tr>
      <w:tr w:rsidR="002B0D68" w:rsidRPr="00CE6F80" w14:paraId="3A1C9326" w14:textId="77777777" w:rsidTr="00CE6F80">
        <w:trPr>
          <w:trHeight w:val="289"/>
        </w:trPr>
        <w:tc>
          <w:tcPr>
            <w:tcW w:w="993" w:type="dxa"/>
            <w:tcBorders>
              <w:top w:val="single" w:sz="4" w:space="0" w:color="000000"/>
              <w:left w:val="single" w:sz="4" w:space="0" w:color="000000"/>
              <w:bottom w:val="single" w:sz="4" w:space="0" w:color="000000"/>
            </w:tcBorders>
            <w:shd w:val="clear" w:color="auto" w:fill="FFFFFF"/>
          </w:tcPr>
          <w:p w14:paraId="7D72158B"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Aprobó:</w:t>
            </w:r>
          </w:p>
        </w:tc>
        <w:tc>
          <w:tcPr>
            <w:tcW w:w="3827" w:type="dxa"/>
            <w:tcBorders>
              <w:top w:val="single" w:sz="4" w:space="0" w:color="000000"/>
              <w:left w:val="single" w:sz="4" w:space="0" w:color="000000"/>
              <w:bottom w:val="single" w:sz="4" w:space="0" w:color="000000"/>
            </w:tcBorders>
            <w:shd w:val="clear" w:color="auto" w:fill="FFFFFF"/>
          </w:tcPr>
          <w:p w14:paraId="1CB183F0"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Dra. Marianela Rojas Garbanzo</w:t>
            </w:r>
          </w:p>
          <w:p w14:paraId="611F4D33"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Rectora Adjunta</w:t>
            </w:r>
          </w:p>
        </w:tc>
        <w:tc>
          <w:tcPr>
            <w:tcW w:w="1984" w:type="dxa"/>
            <w:tcBorders>
              <w:top w:val="single" w:sz="4" w:space="0" w:color="000000"/>
              <w:left w:val="single" w:sz="4" w:space="0" w:color="000000"/>
              <w:bottom w:val="single" w:sz="4" w:space="0" w:color="000000"/>
            </w:tcBorders>
            <w:shd w:val="clear" w:color="auto" w:fill="FFFFFF"/>
          </w:tcPr>
          <w:p w14:paraId="08E19484" w14:textId="77777777" w:rsidR="00157798" w:rsidRPr="00CE6F80" w:rsidRDefault="00157798" w:rsidP="00CE6F80">
            <w:pPr>
              <w:ind w:left="0" w:hanging="2"/>
              <w:jc w:val="both"/>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510B5083" w14:textId="77777777" w:rsidR="00157798" w:rsidRPr="00CE6F80" w:rsidRDefault="00157798" w:rsidP="00CE6F80">
            <w:pPr>
              <w:ind w:left="0" w:hanging="2"/>
              <w:jc w:val="both"/>
              <w:rPr>
                <w:rFonts w:ascii="Arial" w:hAnsi="Arial" w:cs="Arial"/>
                <w:sz w:val="24"/>
                <w:szCs w:val="24"/>
              </w:rPr>
            </w:pPr>
          </w:p>
        </w:tc>
      </w:tr>
    </w:tbl>
    <w:p w14:paraId="7545DF4F" w14:textId="77777777" w:rsidR="00157798" w:rsidRPr="00693198" w:rsidRDefault="00157798">
      <w:pPr>
        <w:ind w:left="0" w:hanging="2"/>
        <w:jc w:val="both"/>
        <w:rPr>
          <w:rFonts w:ascii="Arial" w:hAnsi="Arial" w:cs="Arial"/>
          <w:sz w:val="24"/>
          <w:szCs w:val="24"/>
        </w:rPr>
      </w:pPr>
    </w:p>
    <w:p w14:paraId="1494D6FB" w14:textId="77777777" w:rsidR="00157798" w:rsidRPr="00693198" w:rsidRDefault="00305E5D">
      <w:pPr>
        <w:ind w:left="0" w:hanging="2"/>
        <w:jc w:val="both"/>
        <w:rPr>
          <w:rFonts w:ascii="Arial" w:hAnsi="Arial" w:cs="Arial"/>
          <w:b/>
          <w:sz w:val="24"/>
          <w:szCs w:val="24"/>
        </w:rPr>
      </w:pPr>
      <w:r w:rsidRPr="00693198">
        <w:rPr>
          <w:rFonts w:ascii="Arial" w:hAnsi="Arial" w:cs="Arial"/>
          <w:b/>
          <w:sz w:val="24"/>
          <w:szCs w:val="24"/>
        </w:rPr>
        <w:t>11. Revisión o modificación</w:t>
      </w:r>
    </w:p>
    <w:p w14:paraId="2D0829A3" w14:textId="77777777" w:rsidR="00157798" w:rsidRPr="00693198" w:rsidRDefault="00157798">
      <w:pPr>
        <w:ind w:left="0" w:hanging="2"/>
        <w:jc w:val="both"/>
        <w:rPr>
          <w:rFonts w:ascii="Arial" w:hAnsi="Arial" w:cs="Arial"/>
          <w:sz w:val="24"/>
          <w:szCs w:val="24"/>
        </w:rPr>
      </w:pPr>
    </w:p>
    <w:tbl>
      <w:tblPr>
        <w:tblW w:w="87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410"/>
        <w:gridCol w:w="2410"/>
        <w:gridCol w:w="3940"/>
      </w:tblGrid>
      <w:tr w:rsidR="002B0D68" w:rsidRPr="00CE6F80" w14:paraId="759D2282" w14:textId="77777777" w:rsidTr="00CE6F80">
        <w:trPr>
          <w:trHeight w:val="280"/>
        </w:trPr>
        <w:tc>
          <w:tcPr>
            <w:tcW w:w="2410" w:type="dxa"/>
            <w:shd w:val="clear" w:color="auto" w:fill="BFBFBF"/>
          </w:tcPr>
          <w:p w14:paraId="2D320C83"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Número de revisión</w:t>
            </w:r>
          </w:p>
        </w:tc>
        <w:tc>
          <w:tcPr>
            <w:tcW w:w="2410" w:type="dxa"/>
            <w:shd w:val="clear" w:color="auto" w:fill="BFBFBF"/>
          </w:tcPr>
          <w:p w14:paraId="7416BD33"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Fecha de actualización</w:t>
            </w:r>
          </w:p>
        </w:tc>
        <w:tc>
          <w:tcPr>
            <w:tcW w:w="3940" w:type="dxa"/>
            <w:shd w:val="clear" w:color="auto" w:fill="BFBFBF"/>
          </w:tcPr>
          <w:p w14:paraId="276555E6"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Descripción de la modificación</w:t>
            </w:r>
          </w:p>
        </w:tc>
      </w:tr>
      <w:tr w:rsidR="002B0D68" w:rsidRPr="00CE6F80" w14:paraId="3B6B8FDC" w14:textId="77777777" w:rsidTr="00CE6F80">
        <w:trPr>
          <w:trHeight w:val="70"/>
        </w:trPr>
        <w:tc>
          <w:tcPr>
            <w:tcW w:w="2410" w:type="dxa"/>
            <w:shd w:val="clear" w:color="auto" w:fill="auto"/>
          </w:tcPr>
          <w:p w14:paraId="2841B9C8" w14:textId="77777777" w:rsidR="00157798" w:rsidRPr="00CE6F80" w:rsidRDefault="00157798" w:rsidP="00CE6F80">
            <w:pPr>
              <w:ind w:left="0" w:hanging="2"/>
              <w:jc w:val="both"/>
              <w:rPr>
                <w:rFonts w:ascii="Arial" w:hAnsi="Arial" w:cs="Arial"/>
                <w:sz w:val="24"/>
                <w:szCs w:val="24"/>
              </w:rPr>
            </w:pPr>
          </w:p>
        </w:tc>
        <w:tc>
          <w:tcPr>
            <w:tcW w:w="2410" w:type="dxa"/>
            <w:shd w:val="clear" w:color="auto" w:fill="auto"/>
          </w:tcPr>
          <w:p w14:paraId="7C80FE80" w14:textId="77777777" w:rsidR="00157798" w:rsidRPr="00CE6F80" w:rsidRDefault="00157798" w:rsidP="00CE6F80">
            <w:pPr>
              <w:ind w:left="0" w:hanging="2"/>
              <w:jc w:val="both"/>
              <w:rPr>
                <w:rFonts w:ascii="Arial" w:hAnsi="Arial" w:cs="Arial"/>
                <w:sz w:val="24"/>
                <w:szCs w:val="24"/>
              </w:rPr>
            </w:pPr>
          </w:p>
        </w:tc>
        <w:tc>
          <w:tcPr>
            <w:tcW w:w="3940" w:type="dxa"/>
            <w:shd w:val="clear" w:color="auto" w:fill="auto"/>
          </w:tcPr>
          <w:p w14:paraId="7BB07453" w14:textId="77777777" w:rsidR="00157798" w:rsidRPr="00CE6F80" w:rsidRDefault="00157798" w:rsidP="00CE6F80">
            <w:pPr>
              <w:ind w:left="0" w:hanging="2"/>
              <w:jc w:val="both"/>
              <w:rPr>
                <w:rFonts w:ascii="Arial" w:hAnsi="Arial" w:cs="Arial"/>
                <w:sz w:val="24"/>
                <w:szCs w:val="24"/>
              </w:rPr>
            </w:pPr>
          </w:p>
        </w:tc>
      </w:tr>
    </w:tbl>
    <w:p w14:paraId="287AC091" w14:textId="77777777" w:rsidR="00157798" w:rsidRPr="00693198" w:rsidRDefault="00157798">
      <w:pPr>
        <w:ind w:left="0" w:hanging="2"/>
        <w:jc w:val="both"/>
        <w:rPr>
          <w:rFonts w:ascii="Arial" w:hAnsi="Arial" w:cs="Arial"/>
          <w:sz w:val="24"/>
          <w:szCs w:val="24"/>
        </w:rPr>
        <w:sectPr w:rsidR="00157798" w:rsidRPr="00693198">
          <w:headerReference w:type="default" r:id="rId20"/>
          <w:pgSz w:w="12240" w:h="15840"/>
          <w:pgMar w:top="1417" w:right="1701" w:bottom="1417" w:left="1701" w:header="708" w:footer="708" w:gutter="0"/>
          <w:cols w:space="720"/>
        </w:sectPr>
      </w:pPr>
    </w:p>
    <w:p w14:paraId="083A45C2" w14:textId="77777777" w:rsidR="00544B70" w:rsidRPr="00693198" w:rsidRDefault="00544B70">
      <w:pPr>
        <w:pStyle w:val="Ttulo2"/>
        <w:tabs>
          <w:tab w:val="left" w:pos="2010"/>
        </w:tabs>
        <w:ind w:left="0" w:hanging="2"/>
        <w:rPr>
          <w:rFonts w:ascii="Arial" w:hAnsi="Arial" w:cs="Arial"/>
          <w:sz w:val="24"/>
          <w:szCs w:val="24"/>
        </w:rPr>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1820"/>
        <w:gridCol w:w="3283"/>
        <w:gridCol w:w="2835"/>
        <w:gridCol w:w="1701"/>
      </w:tblGrid>
      <w:tr w:rsidR="002B0D68" w:rsidRPr="00D2230E" w14:paraId="29BDC662" w14:textId="77777777" w:rsidTr="00CE6F80">
        <w:trPr>
          <w:trHeight w:val="227"/>
        </w:trPr>
        <w:tc>
          <w:tcPr>
            <w:tcW w:w="1820" w:type="dxa"/>
            <w:vMerge w:val="restart"/>
            <w:shd w:val="clear" w:color="auto" w:fill="auto"/>
            <w:vAlign w:val="center"/>
          </w:tcPr>
          <w:p w14:paraId="3E92D71A" w14:textId="6FA4FDB8" w:rsidR="00544B70" w:rsidRPr="00D2230E" w:rsidRDefault="00A837B4" w:rsidP="00CE6F80">
            <w:pPr>
              <w:ind w:left="0" w:hanging="2"/>
              <w:jc w:val="center"/>
              <w:rPr>
                <w:rFonts w:ascii="Arial" w:eastAsia="Century Gothic" w:hAnsi="Arial" w:cs="Arial"/>
                <w:sz w:val="20"/>
                <w:szCs w:val="20"/>
              </w:rPr>
            </w:pPr>
            <w:r w:rsidRPr="00D2230E">
              <w:rPr>
                <w:rFonts w:ascii="Arial" w:eastAsia="Arial" w:hAnsi="Arial" w:cs="Arial"/>
                <w:b/>
                <w:noProof/>
                <w:sz w:val="20"/>
                <w:szCs w:val="20"/>
              </w:rPr>
              <w:drawing>
                <wp:inline distT="0" distB="0" distL="0" distR="0" wp14:anchorId="6D8491D2" wp14:editId="4A7E703F">
                  <wp:extent cx="1066800" cy="571500"/>
                  <wp:effectExtent l="0" t="0" r="0" b="0"/>
                  <wp:docPr id="5" name="image1.png"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Imagen que contiene Icon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571500"/>
                          </a:xfrm>
                          <a:prstGeom prst="rect">
                            <a:avLst/>
                          </a:prstGeom>
                          <a:noFill/>
                          <a:ln>
                            <a:noFill/>
                          </a:ln>
                        </pic:spPr>
                      </pic:pic>
                    </a:graphicData>
                  </a:graphic>
                </wp:inline>
              </w:drawing>
            </w:r>
          </w:p>
        </w:tc>
        <w:tc>
          <w:tcPr>
            <w:tcW w:w="3283" w:type="dxa"/>
            <w:vMerge w:val="restart"/>
            <w:shd w:val="clear" w:color="auto" w:fill="auto"/>
          </w:tcPr>
          <w:p w14:paraId="2252E00E" w14:textId="77777777" w:rsidR="00544B70" w:rsidRPr="00D2230E" w:rsidRDefault="00544B70" w:rsidP="00CE6F80">
            <w:pPr>
              <w:ind w:left="0" w:hanging="2"/>
              <w:jc w:val="both"/>
              <w:rPr>
                <w:rFonts w:ascii="Arial" w:hAnsi="Arial" w:cs="Arial"/>
                <w:b/>
                <w:sz w:val="20"/>
                <w:szCs w:val="20"/>
              </w:rPr>
            </w:pPr>
            <w:r w:rsidRPr="00D2230E">
              <w:rPr>
                <w:rFonts w:ascii="Arial" w:hAnsi="Arial" w:cs="Arial"/>
                <w:b/>
                <w:sz w:val="20"/>
                <w:szCs w:val="20"/>
              </w:rPr>
              <w:t>Instancia emisora:</w:t>
            </w:r>
          </w:p>
          <w:p w14:paraId="606A4A3B" w14:textId="77777777"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Rectoría Adjunta</w:t>
            </w:r>
          </w:p>
        </w:tc>
        <w:tc>
          <w:tcPr>
            <w:tcW w:w="2835" w:type="dxa"/>
            <w:shd w:val="clear" w:color="auto" w:fill="auto"/>
          </w:tcPr>
          <w:p w14:paraId="68AEAEC5" w14:textId="77777777" w:rsidR="00544B70" w:rsidRPr="00D2230E" w:rsidRDefault="00544B70" w:rsidP="00CE6F80">
            <w:pPr>
              <w:ind w:left="0" w:hanging="2"/>
              <w:jc w:val="both"/>
              <w:rPr>
                <w:rFonts w:ascii="Arial" w:hAnsi="Arial" w:cs="Arial"/>
                <w:i/>
                <w:sz w:val="20"/>
                <w:szCs w:val="20"/>
              </w:rPr>
            </w:pPr>
            <w:r w:rsidRPr="00D2230E">
              <w:rPr>
                <w:rFonts w:ascii="Arial" w:hAnsi="Arial" w:cs="Arial"/>
                <w:sz w:val="20"/>
                <w:szCs w:val="20"/>
              </w:rPr>
              <w:t xml:space="preserve">Código: </w:t>
            </w:r>
            <w:r w:rsidRPr="00D2230E">
              <w:rPr>
                <w:rFonts w:ascii="Arial" w:hAnsi="Arial" w:cs="Arial"/>
                <w:i/>
                <w:sz w:val="20"/>
                <w:szCs w:val="20"/>
              </w:rPr>
              <w:t>UNA-RA-PROC-002-2022</w:t>
            </w:r>
          </w:p>
          <w:p w14:paraId="1073A6A4" w14:textId="77777777" w:rsidR="00544B70" w:rsidRPr="00D2230E" w:rsidRDefault="00544B70" w:rsidP="00CE6F80">
            <w:pPr>
              <w:ind w:left="0" w:hanging="2"/>
              <w:jc w:val="both"/>
              <w:rPr>
                <w:rFonts w:ascii="Arial" w:hAnsi="Arial" w:cs="Arial"/>
                <w:sz w:val="20"/>
                <w:szCs w:val="20"/>
                <w:highlight w:val="yellow"/>
              </w:rPr>
            </w:pPr>
          </w:p>
        </w:tc>
        <w:tc>
          <w:tcPr>
            <w:tcW w:w="1701" w:type="dxa"/>
            <w:vMerge w:val="restart"/>
            <w:shd w:val="clear" w:color="auto" w:fill="auto"/>
          </w:tcPr>
          <w:p w14:paraId="3FCCAAB5" w14:textId="565EB510" w:rsidR="00544B70" w:rsidRPr="00D2230E" w:rsidRDefault="00A837B4" w:rsidP="00CE6F80">
            <w:pPr>
              <w:ind w:left="0" w:hanging="2"/>
              <w:jc w:val="both"/>
              <w:rPr>
                <w:rFonts w:ascii="Arial" w:hAnsi="Arial" w:cs="Arial"/>
                <w:sz w:val="20"/>
                <w:szCs w:val="20"/>
              </w:rPr>
            </w:pPr>
            <w:r w:rsidRPr="00D2230E">
              <w:rPr>
                <w:noProof/>
                <w:sz w:val="20"/>
                <w:szCs w:val="20"/>
              </w:rPr>
              <w:drawing>
                <wp:anchor distT="0" distB="0" distL="114300" distR="114300" simplePos="0" relativeHeight="251653120" behindDoc="0" locked="0" layoutInCell="1" allowOverlap="1" wp14:anchorId="11DB1349" wp14:editId="0D8F87F0">
                  <wp:simplePos x="0" y="0"/>
                  <wp:positionH relativeFrom="column">
                    <wp:posOffset>-24130</wp:posOffset>
                  </wp:positionH>
                  <wp:positionV relativeFrom="paragraph">
                    <wp:posOffset>326390</wp:posOffset>
                  </wp:positionV>
                  <wp:extent cx="1049020" cy="533400"/>
                  <wp:effectExtent l="0" t="0" r="0" b="0"/>
                  <wp:wrapNone/>
                  <wp:docPr id="24"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9020" cy="5334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2B0D68" w:rsidRPr="00D2230E" w14:paraId="18E24D25" w14:textId="77777777" w:rsidTr="00CE6F80">
        <w:trPr>
          <w:trHeight w:val="345"/>
        </w:trPr>
        <w:tc>
          <w:tcPr>
            <w:tcW w:w="1820" w:type="dxa"/>
            <w:vMerge/>
            <w:shd w:val="clear" w:color="auto" w:fill="auto"/>
            <w:vAlign w:val="center"/>
          </w:tcPr>
          <w:p w14:paraId="70707544"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283" w:type="dxa"/>
            <w:vMerge/>
            <w:shd w:val="clear" w:color="auto" w:fill="auto"/>
          </w:tcPr>
          <w:p w14:paraId="254F9F7A"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835" w:type="dxa"/>
            <w:shd w:val="clear" w:color="auto" w:fill="auto"/>
          </w:tcPr>
          <w:p w14:paraId="7AA5C2D7" w14:textId="77777777"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Fecha: 22 de julio de 2022</w:t>
            </w:r>
          </w:p>
        </w:tc>
        <w:tc>
          <w:tcPr>
            <w:tcW w:w="1701" w:type="dxa"/>
            <w:vMerge/>
            <w:shd w:val="clear" w:color="auto" w:fill="auto"/>
          </w:tcPr>
          <w:p w14:paraId="4430A2CC" w14:textId="77777777" w:rsidR="00544B70" w:rsidRPr="00D2230E" w:rsidRDefault="00544B70" w:rsidP="00CE6F80">
            <w:pPr>
              <w:ind w:left="0" w:hanging="2"/>
              <w:jc w:val="both"/>
              <w:rPr>
                <w:rFonts w:ascii="Arial" w:hAnsi="Arial" w:cs="Arial"/>
                <w:sz w:val="20"/>
                <w:szCs w:val="20"/>
              </w:rPr>
            </w:pPr>
          </w:p>
        </w:tc>
      </w:tr>
      <w:tr w:rsidR="002B0D68" w:rsidRPr="00D2230E" w14:paraId="15C85BF5" w14:textId="77777777" w:rsidTr="00CE6F80">
        <w:trPr>
          <w:trHeight w:val="284"/>
        </w:trPr>
        <w:tc>
          <w:tcPr>
            <w:tcW w:w="1820" w:type="dxa"/>
            <w:vMerge/>
            <w:shd w:val="clear" w:color="auto" w:fill="auto"/>
            <w:vAlign w:val="center"/>
          </w:tcPr>
          <w:p w14:paraId="3CB64089"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283" w:type="dxa"/>
            <w:vMerge w:val="restart"/>
            <w:shd w:val="clear" w:color="auto" w:fill="auto"/>
          </w:tcPr>
          <w:p w14:paraId="36D6952C" w14:textId="77777777" w:rsidR="00544B70" w:rsidRPr="00D2230E" w:rsidRDefault="00544B70" w:rsidP="00CE6F80">
            <w:pPr>
              <w:ind w:left="0" w:hanging="2"/>
              <w:jc w:val="both"/>
              <w:rPr>
                <w:rFonts w:ascii="Arial" w:hAnsi="Arial" w:cs="Arial"/>
                <w:b/>
                <w:sz w:val="20"/>
                <w:szCs w:val="20"/>
              </w:rPr>
            </w:pPr>
            <w:r w:rsidRPr="00D2230E">
              <w:rPr>
                <w:rFonts w:ascii="Arial" w:hAnsi="Arial" w:cs="Arial"/>
                <w:b/>
                <w:sz w:val="20"/>
                <w:szCs w:val="20"/>
              </w:rPr>
              <w:t>Procedimiento:</w:t>
            </w:r>
          </w:p>
          <w:p w14:paraId="612584CF" w14:textId="77777777" w:rsidR="00544B70" w:rsidRPr="00D2230E" w:rsidRDefault="00544B70" w:rsidP="00CE6F80">
            <w:pPr>
              <w:spacing w:before="120" w:after="120" w:line="249" w:lineRule="auto"/>
              <w:ind w:left="0" w:hanging="2"/>
              <w:rPr>
                <w:rFonts w:ascii="Arial" w:hAnsi="Arial" w:cs="Arial"/>
                <w:sz w:val="20"/>
                <w:szCs w:val="20"/>
              </w:rPr>
            </w:pPr>
            <w:r w:rsidRPr="00D2230E">
              <w:rPr>
                <w:rFonts w:ascii="Arial" w:hAnsi="Arial" w:cs="Arial"/>
                <w:sz w:val="20"/>
                <w:szCs w:val="20"/>
              </w:rPr>
              <w:t>Gestión de Programas, Proyectos y Actividades Académicas financiados con fondos regulares institucionales presentados por varias instancias académicas.</w:t>
            </w:r>
          </w:p>
        </w:tc>
        <w:tc>
          <w:tcPr>
            <w:tcW w:w="2835" w:type="dxa"/>
            <w:shd w:val="clear" w:color="auto" w:fill="auto"/>
          </w:tcPr>
          <w:p w14:paraId="7764F281" w14:textId="77777777"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Número de versión: 1</w:t>
            </w:r>
          </w:p>
        </w:tc>
        <w:tc>
          <w:tcPr>
            <w:tcW w:w="1701" w:type="dxa"/>
            <w:vMerge/>
            <w:shd w:val="clear" w:color="auto" w:fill="auto"/>
          </w:tcPr>
          <w:p w14:paraId="76B841FC" w14:textId="77777777" w:rsidR="00544B70" w:rsidRPr="00D2230E" w:rsidRDefault="00544B70" w:rsidP="00CE6F80">
            <w:pPr>
              <w:ind w:left="0" w:hanging="2"/>
              <w:jc w:val="both"/>
              <w:rPr>
                <w:rFonts w:ascii="Arial" w:hAnsi="Arial" w:cs="Arial"/>
                <w:sz w:val="20"/>
                <w:szCs w:val="20"/>
              </w:rPr>
            </w:pPr>
          </w:p>
        </w:tc>
      </w:tr>
      <w:tr w:rsidR="002B0D68" w:rsidRPr="00D2230E" w14:paraId="1E7AA41D" w14:textId="77777777" w:rsidTr="00CE6F80">
        <w:trPr>
          <w:trHeight w:val="235"/>
        </w:trPr>
        <w:tc>
          <w:tcPr>
            <w:tcW w:w="1820" w:type="dxa"/>
            <w:vMerge/>
            <w:shd w:val="clear" w:color="auto" w:fill="auto"/>
            <w:vAlign w:val="center"/>
          </w:tcPr>
          <w:p w14:paraId="427C7FC6"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283" w:type="dxa"/>
            <w:vMerge/>
            <w:shd w:val="clear" w:color="auto" w:fill="auto"/>
          </w:tcPr>
          <w:p w14:paraId="3D3EAA7E"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835" w:type="dxa"/>
            <w:shd w:val="clear" w:color="auto" w:fill="auto"/>
          </w:tcPr>
          <w:p w14:paraId="281F7C44" w14:textId="2A705B02"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 xml:space="preserve">Número de página: </w:t>
            </w:r>
            <w:r w:rsidRPr="00D2230E">
              <w:rPr>
                <w:rFonts w:ascii="Arial" w:hAnsi="Arial" w:cs="Arial"/>
                <w:sz w:val="20"/>
                <w:szCs w:val="20"/>
              </w:rPr>
              <w:fldChar w:fldCharType="begin"/>
            </w:r>
            <w:r w:rsidRPr="00D2230E">
              <w:rPr>
                <w:rFonts w:ascii="Arial" w:hAnsi="Arial" w:cs="Arial"/>
                <w:sz w:val="20"/>
                <w:szCs w:val="20"/>
              </w:rPr>
              <w:instrText>PAGE</w:instrText>
            </w:r>
            <w:r w:rsidRPr="00D2230E">
              <w:rPr>
                <w:rFonts w:ascii="Arial" w:hAnsi="Arial" w:cs="Arial"/>
                <w:sz w:val="20"/>
                <w:szCs w:val="20"/>
              </w:rPr>
              <w:fldChar w:fldCharType="separate"/>
            </w:r>
            <w:r w:rsidR="00FA44ED">
              <w:rPr>
                <w:rFonts w:ascii="Arial" w:hAnsi="Arial" w:cs="Arial"/>
                <w:noProof/>
                <w:sz w:val="20"/>
                <w:szCs w:val="20"/>
              </w:rPr>
              <w:t>76</w:t>
            </w:r>
            <w:r w:rsidRPr="00D2230E">
              <w:rPr>
                <w:rFonts w:ascii="Arial" w:hAnsi="Arial" w:cs="Arial"/>
                <w:sz w:val="20"/>
                <w:szCs w:val="20"/>
              </w:rPr>
              <w:fldChar w:fldCharType="end"/>
            </w:r>
            <w:r w:rsidRPr="00D2230E">
              <w:rPr>
                <w:rFonts w:ascii="Arial" w:hAnsi="Arial" w:cs="Arial"/>
                <w:sz w:val="20"/>
                <w:szCs w:val="20"/>
              </w:rPr>
              <w:t xml:space="preserve"> de </w:t>
            </w:r>
            <w:r w:rsidRPr="00D2230E">
              <w:rPr>
                <w:rFonts w:ascii="Arial" w:hAnsi="Arial" w:cs="Arial"/>
                <w:sz w:val="20"/>
                <w:szCs w:val="20"/>
              </w:rPr>
              <w:fldChar w:fldCharType="begin"/>
            </w:r>
            <w:r w:rsidRPr="00D2230E">
              <w:rPr>
                <w:rFonts w:ascii="Arial" w:hAnsi="Arial" w:cs="Arial"/>
                <w:sz w:val="20"/>
                <w:szCs w:val="20"/>
              </w:rPr>
              <w:instrText xml:space="preserve"> NUMPAGES  \* Arabic  \* MERGEFORMAT </w:instrText>
            </w:r>
            <w:r w:rsidRPr="00D2230E">
              <w:rPr>
                <w:rFonts w:ascii="Arial" w:hAnsi="Arial" w:cs="Arial"/>
                <w:sz w:val="20"/>
                <w:szCs w:val="20"/>
              </w:rPr>
              <w:fldChar w:fldCharType="separate"/>
            </w:r>
            <w:r w:rsidR="00FA44ED">
              <w:rPr>
                <w:rFonts w:ascii="Arial" w:hAnsi="Arial" w:cs="Arial"/>
                <w:noProof/>
                <w:sz w:val="20"/>
                <w:szCs w:val="20"/>
              </w:rPr>
              <w:t>311</w:t>
            </w:r>
            <w:r w:rsidRPr="00D2230E">
              <w:rPr>
                <w:rFonts w:ascii="Arial" w:hAnsi="Arial" w:cs="Arial"/>
                <w:sz w:val="20"/>
                <w:szCs w:val="20"/>
              </w:rPr>
              <w:fldChar w:fldCharType="end"/>
            </w:r>
          </w:p>
        </w:tc>
        <w:tc>
          <w:tcPr>
            <w:tcW w:w="1701" w:type="dxa"/>
            <w:vMerge/>
            <w:shd w:val="clear" w:color="auto" w:fill="auto"/>
          </w:tcPr>
          <w:p w14:paraId="5AEF0409" w14:textId="77777777" w:rsidR="00544B70" w:rsidRPr="00D2230E" w:rsidRDefault="00544B70" w:rsidP="00CE6F80">
            <w:pPr>
              <w:ind w:left="0" w:hanging="2"/>
              <w:jc w:val="both"/>
              <w:rPr>
                <w:rFonts w:ascii="Arial" w:hAnsi="Arial" w:cs="Arial"/>
                <w:sz w:val="20"/>
                <w:szCs w:val="20"/>
              </w:rPr>
            </w:pPr>
          </w:p>
        </w:tc>
      </w:tr>
    </w:tbl>
    <w:p w14:paraId="61F6B404" w14:textId="77777777" w:rsidR="00544B70" w:rsidRPr="00693198" w:rsidRDefault="00544B70">
      <w:pPr>
        <w:pStyle w:val="Ttulo2"/>
        <w:tabs>
          <w:tab w:val="left" w:pos="2010"/>
        </w:tabs>
        <w:ind w:left="0" w:hanging="2"/>
        <w:rPr>
          <w:rFonts w:ascii="Arial" w:hAnsi="Arial" w:cs="Arial"/>
          <w:sz w:val="24"/>
          <w:szCs w:val="24"/>
        </w:rPr>
      </w:pPr>
    </w:p>
    <w:p w14:paraId="5064E23B" w14:textId="77777777" w:rsidR="00544B70" w:rsidRPr="00693198" w:rsidRDefault="00544B70">
      <w:pPr>
        <w:pStyle w:val="Ttulo2"/>
        <w:tabs>
          <w:tab w:val="left" w:pos="2010"/>
        </w:tabs>
        <w:ind w:left="0" w:hanging="2"/>
        <w:rPr>
          <w:rFonts w:ascii="Arial" w:hAnsi="Arial" w:cs="Arial"/>
          <w:sz w:val="24"/>
          <w:szCs w:val="24"/>
        </w:rPr>
      </w:pPr>
    </w:p>
    <w:p w14:paraId="4947D709" w14:textId="77777777" w:rsidR="00157798" w:rsidRPr="00693198" w:rsidRDefault="00000000">
      <w:pPr>
        <w:pStyle w:val="Ttulo2"/>
        <w:tabs>
          <w:tab w:val="left" w:pos="2010"/>
        </w:tabs>
        <w:ind w:left="0" w:hanging="2"/>
        <w:rPr>
          <w:rFonts w:ascii="Arial" w:hAnsi="Arial" w:cs="Arial"/>
          <w:sz w:val="24"/>
          <w:szCs w:val="24"/>
        </w:rPr>
      </w:pPr>
      <w:hyperlink w:anchor="_Tabla_de_contenido" w:history="1">
        <w:bookmarkStart w:id="16" w:name="_Toc118983167"/>
        <w:r w:rsidR="00FB0A49" w:rsidRPr="00693198">
          <w:rPr>
            <w:rStyle w:val="Hipervnculo"/>
            <w:rFonts w:ascii="Arial" w:hAnsi="Arial" w:cs="Arial"/>
            <w:sz w:val="24"/>
            <w:szCs w:val="24"/>
          </w:rPr>
          <w:t>Segundo</w:t>
        </w:r>
      </w:hyperlink>
      <w:r w:rsidR="00FB0A49" w:rsidRPr="00693198">
        <w:rPr>
          <w:rFonts w:ascii="Arial" w:hAnsi="Arial" w:cs="Arial"/>
          <w:sz w:val="24"/>
          <w:szCs w:val="24"/>
        </w:rPr>
        <w:t>: Gestión de programas, proyectos y actividades académicas financiados con fondos regulares institucionales presentados por varias instancias académicas</w:t>
      </w:r>
      <w:bookmarkEnd w:id="16"/>
    </w:p>
    <w:p w14:paraId="641159CC" w14:textId="77777777" w:rsidR="00157798" w:rsidRPr="00693198" w:rsidRDefault="00157798">
      <w:pPr>
        <w:tabs>
          <w:tab w:val="left" w:pos="2010"/>
        </w:tabs>
        <w:ind w:left="0" w:hanging="2"/>
        <w:rPr>
          <w:rFonts w:ascii="Arial" w:hAnsi="Arial" w:cs="Arial"/>
          <w:sz w:val="24"/>
          <w:szCs w:val="24"/>
        </w:rPr>
      </w:pPr>
    </w:p>
    <w:p w14:paraId="08AEC5AC" w14:textId="77777777" w:rsidR="00157798" w:rsidRPr="00693198" w:rsidRDefault="00305E5D">
      <w:pPr>
        <w:numPr>
          <w:ilvl w:val="0"/>
          <w:numId w:val="105"/>
        </w:numPr>
        <w:spacing w:line="360" w:lineRule="auto"/>
        <w:ind w:left="0" w:hanging="2"/>
        <w:rPr>
          <w:rFonts w:ascii="Arial" w:hAnsi="Arial" w:cs="Arial"/>
          <w:b/>
          <w:sz w:val="24"/>
          <w:szCs w:val="24"/>
        </w:rPr>
      </w:pPr>
      <w:r w:rsidRPr="00693198">
        <w:rPr>
          <w:rFonts w:ascii="Arial" w:hAnsi="Arial" w:cs="Arial"/>
          <w:b/>
          <w:sz w:val="24"/>
          <w:szCs w:val="24"/>
        </w:rPr>
        <w:t>Propósito</w:t>
      </w:r>
    </w:p>
    <w:p w14:paraId="33E213CD" w14:textId="77777777" w:rsidR="00157798" w:rsidRPr="00693198" w:rsidRDefault="00305E5D" w:rsidP="00AC053C">
      <w:pPr>
        <w:ind w:left="0" w:hanging="2"/>
        <w:jc w:val="both"/>
        <w:rPr>
          <w:rFonts w:ascii="Arial" w:hAnsi="Arial" w:cs="Arial"/>
          <w:sz w:val="24"/>
          <w:szCs w:val="24"/>
        </w:rPr>
      </w:pPr>
      <w:r w:rsidRPr="00693198">
        <w:rPr>
          <w:rFonts w:ascii="Arial" w:hAnsi="Arial" w:cs="Arial"/>
          <w:sz w:val="24"/>
          <w:szCs w:val="24"/>
        </w:rPr>
        <w:t>El propósito de este procedimiento es establecer las etapas fases incluidas en el proceso de gestión de Programas, Proyectos y Actividades Académicas (PPAA), tales como, formulación/aprobación, ejecución / seguimiento y su finalización / cierre.  Incluyendo además la evaluación que debe ejecutarse en cada una de las fases, para garantizar el éxito de sus resultados, y la evaluación posterior para la mejora continua.</w:t>
      </w:r>
    </w:p>
    <w:p w14:paraId="031E81C8" w14:textId="77777777" w:rsidR="00157798" w:rsidRPr="00693198" w:rsidRDefault="00157798" w:rsidP="00AC053C">
      <w:pPr>
        <w:ind w:left="0" w:hanging="2"/>
        <w:jc w:val="both"/>
        <w:rPr>
          <w:rFonts w:ascii="Arial" w:hAnsi="Arial" w:cs="Arial"/>
          <w:sz w:val="24"/>
          <w:szCs w:val="24"/>
        </w:rPr>
      </w:pPr>
    </w:p>
    <w:p w14:paraId="4465951F" w14:textId="77777777" w:rsidR="00157798" w:rsidRPr="00693198" w:rsidRDefault="00305E5D" w:rsidP="00AC053C">
      <w:pPr>
        <w:numPr>
          <w:ilvl w:val="0"/>
          <w:numId w:val="131"/>
        </w:numPr>
        <w:ind w:left="0" w:hanging="2"/>
        <w:jc w:val="both"/>
        <w:rPr>
          <w:rFonts w:ascii="Arial" w:hAnsi="Arial" w:cs="Arial"/>
          <w:b/>
          <w:sz w:val="24"/>
          <w:szCs w:val="24"/>
        </w:rPr>
      </w:pPr>
      <w:r w:rsidRPr="00693198">
        <w:rPr>
          <w:rFonts w:ascii="Arial" w:hAnsi="Arial" w:cs="Arial"/>
          <w:b/>
          <w:sz w:val="24"/>
          <w:szCs w:val="24"/>
        </w:rPr>
        <w:t>Alcance</w:t>
      </w:r>
    </w:p>
    <w:p w14:paraId="08169A56" w14:textId="77777777" w:rsidR="00157798" w:rsidRPr="00693198" w:rsidRDefault="00305E5D" w:rsidP="00AC053C">
      <w:pPr>
        <w:spacing w:after="200"/>
        <w:ind w:left="0" w:hanging="2"/>
        <w:jc w:val="both"/>
        <w:rPr>
          <w:rFonts w:ascii="Arial" w:hAnsi="Arial" w:cs="Arial"/>
          <w:sz w:val="24"/>
          <w:szCs w:val="24"/>
        </w:rPr>
      </w:pPr>
      <w:r w:rsidRPr="00693198">
        <w:rPr>
          <w:rFonts w:ascii="Arial" w:hAnsi="Arial" w:cs="Arial"/>
          <w:sz w:val="24"/>
          <w:szCs w:val="24"/>
        </w:rPr>
        <w:t xml:space="preserve">Estos procedimientos aplican a Programas, Proyectos y Actividades Académicas (PPAA) de investigación, extensión, docencia, producción e integrados financiados con fondos regulares y que son propuestos y ejecutados por varias instancias académicas. Deben ser utilizados por las instancias ejecutoras y las vicerrectorías académicas (Docencia/Extensión/Investigación) para la gestión de programas, proyectos y actividades académicas en la Universidad Nacional. </w:t>
      </w:r>
    </w:p>
    <w:p w14:paraId="662B9814" w14:textId="77777777" w:rsidR="00157798" w:rsidRPr="00693198" w:rsidRDefault="00305E5D">
      <w:pPr>
        <w:numPr>
          <w:ilvl w:val="0"/>
          <w:numId w:val="131"/>
        </w:numPr>
        <w:spacing w:line="360" w:lineRule="auto"/>
        <w:ind w:left="0" w:hanging="2"/>
        <w:rPr>
          <w:rFonts w:ascii="Arial" w:hAnsi="Arial" w:cs="Arial"/>
          <w:b/>
          <w:sz w:val="24"/>
          <w:szCs w:val="24"/>
        </w:rPr>
      </w:pPr>
      <w:r w:rsidRPr="00693198">
        <w:rPr>
          <w:rFonts w:ascii="Arial" w:hAnsi="Arial" w:cs="Arial"/>
          <w:b/>
          <w:sz w:val="24"/>
          <w:szCs w:val="24"/>
        </w:rPr>
        <w:t xml:space="preserve">Documentos normativos y de referencia  </w:t>
      </w:r>
    </w:p>
    <w:p w14:paraId="31761201" w14:textId="77777777" w:rsidR="00157798" w:rsidRPr="00693198" w:rsidRDefault="00305E5D">
      <w:pPr>
        <w:numPr>
          <w:ilvl w:val="1"/>
          <w:numId w:val="119"/>
        </w:numPr>
        <w:ind w:left="0" w:right="4" w:hanging="2"/>
        <w:rPr>
          <w:rFonts w:ascii="Arial" w:hAnsi="Arial" w:cs="Arial"/>
          <w:sz w:val="24"/>
          <w:szCs w:val="24"/>
        </w:rPr>
      </w:pPr>
      <w:r w:rsidRPr="00693198">
        <w:rPr>
          <w:rFonts w:ascii="Arial" w:hAnsi="Arial" w:cs="Arial"/>
          <w:sz w:val="24"/>
          <w:szCs w:val="24"/>
        </w:rPr>
        <w:t>Ley Reguladora de Investigación Biomédica (Ley 9234)</w:t>
      </w:r>
    </w:p>
    <w:p w14:paraId="199D88EE" w14:textId="77777777" w:rsidR="00157798" w:rsidRPr="00693198" w:rsidRDefault="00157798">
      <w:pPr>
        <w:ind w:left="0" w:right="4" w:hanging="2"/>
        <w:rPr>
          <w:rFonts w:ascii="Arial" w:hAnsi="Arial" w:cs="Arial"/>
          <w:sz w:val="24"/>
          <w:szCs w:val="24"/>
        </w:rPr>
      </w:pPr>
    </w:p>
    <w:p w14:paraId="4B9AE0C3" w14:textId="77777777" w:rsidR="00157798" w:rsidRPr="00693198" w:rsidRDefault="00305E5D">
      <w:pPr>
        <w:numPr>
          <w:ilvl w:val="1"/>
          <w:numId w:val="119"/>
        </w:numPr>
        <w:ind w:left="0" w:right="4" w:hanging="2"/>
        <w:rPr>
          <w:rFonts w:ascii="Arial" w:hAnsi="Arial" w:cs="Arial"/>
          <w:sz w:val="24"/>
          <w:szCs w:val="24"/>
        </w:rPr>
      </w:pPr>
      <w:r w:rsidRPr="00693198">
        <w:rPr>
          <w:rFonts w:ascii="Arial" w:hAnsi="Arial" w:cs="Arial"/>
          <w:sz w:val="24"/>
          <w:szCs w:val="24"/>
        </w:rPr>
        <w:t xml:space="preserve">Ley de Biodiversidad de Costa Rica (Ley 7788) </w:t>
      </w:r>
    </w:p>
    <w:p w14:paraId="0FAD6B90" w14:textId="77777777" w:rsidR="00157798" w:rsidRPr="00693198" w:rsidRDefault="00157798">
      <w:pPr>
        <w:ind w:left="0" w:hanging="2"/>
        <w:rPr>
          <w:rFonts w:ascii="Arial" w:hAnsi="Arial" w:cs="Arial"/>
          <w:sz w:val="24"/>
          <w:szCs w:val="24"/>
        </w:rPr>
      </w:pPr>
    </w:p>
    <w:p w14:paraId="0B043B2C" w14:textId="77777777" w:rsidR="00157798" w:rsidRPr="00693198" w:rsidRDefault="00305E5D">
      <w:pPr>
        <w:numPr>
          <w:ilvl w:val="1"/>
          <w:numId w:val="119"/>
        </w:numPr>
        <w:ind w:left="0" w:right="4" w:hanging="2"/>
        <w:rPr>
          <w:rFonts w:ascii="Arial" w:hAnsi="Arial" w:cs="Arial"/>
          <w:sz w:val="24"/>
          <w:szCs w:val="24"/>
        </w:rPr>
      </w:pPr>
      <w:r w:rsidRPr="00693198">
        <w:rPr>
          <w:rFonts w:ascii="Arial" w:hAnsi="Arial" w:cs="Arial"/>
          <w:sz w:val="24"/>
          <w:szCs w:val="24"/>
        </w:rPr>
        <w:t>Ley de Bienestar de los animales (Ley 7451)</w:t>
      </w:r>
    </w:p>
    <w:p w14:paraId="3C5EC1E1" w14:textId="77777777" w:rsidR="00157798" w:rsidRPr="00693198" w:rsidRDefault="00157798">
      <w:pPr>
        <w:ind w:left="0" w:hanging="2"/>
        <w:rPr>
          <w:rFonts w:ascii="Arial" w:hAnsi="Arial" w:cs="Arial"/>
          <w:sz w:val="24"/>
          <w:szCs w:val="24"/>
        </w:rPr>
      </w:pPr>
    </w:p>
    <w:p w14:paraId="1A40A5BD" w14:textId="77777777" w:rsidR="00157798" w:rsidRPr="00693198" w:rsidRDefault="00305E5D">
      <w:pPr>
        <w:numPr>
          <w:ilvl w:val="1"/>
          <w:numId w:val="119"/>
        </w:numPr>
        <w:ind w:left="0" w:right="4" w:hanging="2"/>
        <w:rPr>
          <w:rFonts w:ascii="Arial" w:hAnsi="Arial" w:cs="Arial"/>
          <w:sz w:val="24"/>
          <w:szCs w:val="24"/>
        </w:rPr>
      </w:pPr>
      <w:r w:rsidRPr="00693198">
        <w:rPr>
          <w:rFonts w:ascii="Arial" w:hAnsi="Arial" w:cs="Arial"/>
          <w:sz w:val="24"/>
          <w:szCs w:val="24"/>
        </w:rPr>
        <w:t>Ley de Protección de la Persona frente al tratamiento de sus datos personales (Ley 8968)</w:t>
      </w:r>
    </w:p>
    <w:p w14:paraId="3D2304B3" w14:textId="77777777" w:rsidR="00157798" w:rsidRPr="00693198" w:rsidRDefault="00157798">
      <w:pPr>
        <w:ind w:left="0" w:right="4" w:hanging="2"/>
        <w:rPr>
          <w:rFonts w:ascii="Arial" w:hAnsi="Arial" w:cs="Arial"/>
          <w:sz w:val="24"/>
          <w:szCs w:val="24"/>
        </w:rPr>
      </w:pPr>
    </w:p>
    <w:p w14:paraId="037813FC" w14:textId="77777777" w:rsidR="00157798" w:rsidRPr="00693198" w:rsidRDefault="00305E5D">
      <w:pPr>
        <w:numPr>
          <w:ilvl w:val="1"/>
          <w:numId w:val="119"/>
        </w:numPr>
        <w:ind w:left="0" w:right="4" w:hanging="2"/>
        <w:rPr>
          <w:rFonts w:ascii="Arial" w:hAnsi="Arial" w:cs="Arial"/>
          <w:sz w:val="24"/>
          <w:szCs w:val="24"/>
        </w:rPr>
      </w:pPr>
      <w:r w:rsidRPr="00693198">
        <w:rPr>
          <w:rFonts w:ascii="Arial" w:hAnsi="Arial" w:cs="Arial"/>
          <w:sz w:val="24"/>
          <w:szCs w:val="24"/>
        </w:rPr>
        <w:t>Estatuto Orgánico de la Universidad Nacional</w:t>
      </w:r>
    </w:p>
    <w:p w14:paraId="30A34C91" w14:textId="77777777" w:rsidR="00157798" w:rsidRPr="00693198" w:rsidRDefault="00157798">
      <w:pPr>
        <w:ind w:left="0" w:right="4" w:hanging="2"/>
        <w:rPr>
          <w:rFonts w:ascii="Arial" w:hAnsi="Arial" w:cs="Arial"/>
          <w:sz w:val="24"/>
          <w:szCs w:val="24"/>
        </w:rPr>
      </w:pPr>
    </w:p>
    <w:p w14:paraId="03BD1BFD" w14:textId="77777777" w:rsidR="00157798" w:rsidRPr="00693198" w:rsidRDefault="00305E5D">
      <w:pPr>
        <w:numPr>
          <w:ilvl w:val="1"/>
          <w:numId w:val="119"/>
        </w:numPr>
        <w:ind w:left="0" w:right="4" w:hanging="2"/>
        <w:rPr>
          <w:rFonts w:ascii="Arial" w:hAnsi="Arial" w:cs="Arial"/>
          <w:sz w:val="24"/>
          <w:szCs w:val="24"/>
        </w:rPr>
      </w:pPr>
      <w:r w:rsidRPr="00693198">
        <w:rPr>
          <w:rFonts w:ascii="Arial" w:hAnsi="Arial" w:cs="Arial"/>
          <w:sz w:val="24"/>
          <w:szCs w:val="24"/>
        </w:rPr>
        <w:t>Reglamento a la Ley Reguladora de Investigación Biomédica. Decreto N° 39061-S</w:t>
      </w:r>
    </w:p>
    <w:p w14:paraId="08E76D10" w14:textId="77777777" w:rsidR="00157798" w:rsidRPr="00693198" w:rsidRDefault="00157798">
      <w:pPr>
        <w:ind w:left="0" w:right="4" w:hanging="2"/>
        <w:rPr>
          <w:rFonts w:ascii="Arial" w:hAnsi="Arial" w:cs="Arial"/>
          <w:sz w:val="24"/>
          <w:szCs w:val="24"/>
        </w:rPr>
      </w:pPr>
    </w:p>
    <w:p w14:paraId="314FC279" w14:textId="77777777" w:rsidR="00157798" w:rsidRPr="00693198" w:rsidRDefault="00305E5D">
      <w:pPr>
        <w:numPr>
          <w:ilvl w:val="1"/>
          <w:numId w:val="119"/>
        </w:numPr>
        <w:ind w:left="0" w:right="4" w:hanging="2"/>
        <w:rPr>
          <w:rFonts w:ascii="Arial" w:hAnsi="Arial" w:cs="Arial"/>
          <w:sz w:val="24"/>
          <w:szCs w:val="24"/>
        </w:rPr>
      </w:pPr>
      <w:r w:rsidRPr="00693198">
        <w:rPr>
          <w:rFonts w:ascii="Arial" w:hAnsi="Arial" w:cs="Arial"/>
          <w:sz w:val="24"/>
          <w:szCs w:val="24"/>
        </w:rPr>
        <w:t>Reglamento a la Ley de Biodiversidad de Costa Rica. Decreto N°34433-MINAE</w:t>
      </w:r>
    </w:p>
    <w:p w14:paraId="5BE4769E" w14:textId="77777777" w:rsidR="00157798" w:rsidRPr="00693198" w:rsidRDefault="00157798">
      <w:pPr>
        <w:ind w:left="0" w:hanging="2"/>
        <w:rPr>
          <w:rFonts w:ascii="Arial" w:hAnsi="Arial" w:cs="Arial"/>
          <w:sz w:val="24"/>
          <w:szCs w:val="24"/>
        </w:rPr>
      </w:pPr>
    </w:p>
    <w:p w14:paraId="66A7835B" w14:textId="77777777" w:rsidR="00157798" w:rsidRPr="00693198" w:rsidRDefault="00305E5D">
      <w:pPr>
        <w:numPr>
          <w:ilvl w:val="1"/>
          <w:numId w:val="119"/>
        </w:numPr>
        <w:ind w:left="0" w:right="4" w:hanging="2"/>
        <w:rPr>
          <w:rFonts w:ascii="Arial" w:hAnsi="Arial" w:cs="Arial"/>
          <w:sz w:val="24"/>
          <w:szCs w:val="24"/>
        </w:rPr>
      </w:pPr>
      <w:r w:rsidRPr="00693198">
        <w:rPr>
          <w:rFonts w:ascii="Arial" w:hAnsi="Arial" w:cs="Arial"/>
          <w:sz w:val="24"/>
          <w:szCs w:val="24"/>
        </w:rPr>
        <w:t>Reglamento a la Ley de Bienestar de los animales. Decreto N°26668-MICIT</w:t>
      </w:r>
    </w:p>
    <w:p w14:paraId="436732D8" w14:textId="77777777" w:rsidR="00157798" w:rsidRPr="00693198" w:rsidRDefault="00157798">
      <w:pPr>
        <w:ind w:left="0" w:hanging="2"/>
        <w:rPr>
          <w:rFonts w:ascii="Arial" w:hAnsi="Arial" w:cs="Arial"/>
          <w:sz w:val="24"/>
          <w:szCs w:val="24"/>
        </w:rPr>
      </w:pPr>
    </w:p>
    <w:p w14:paraId="69165AD0" w14:textId="77777777" w:rsidR="00157798" w:rsidRPr="00693198" w:rsidRDefault="00305E5D">
      <w:pPr>
        <w:numPr>
          <w:ilvl w:val="1"/>
          <w:numId w:val="119"/>
        </w:numPr>
        <w:ind w:left="0" w:right="4" w:hanging="2"/>
        <w:rPr>
          <w:rFonts w:ascii="Arial" w:hAnsi="Arial" w:cs="Arial"/>
          <w:sz w:val="24"/>
          <w:szCs w:val="24"/>
        </w:rPr>
      </w:pPr>
      <w:r w:rsidRPr="00693198">
        <w:rPr>
          <w:rFonts w:ascii="Arial" w:hAnsi="Arial" w:cs="Arial"/>
          <w:sz w:val="24"/>
          <w:szCs w:val="24"/>
        </w:rPr>
        <w:t>Reglamento a la Ley de Protección de la Persona frente al tratamiento de sus datos personales. Decreto N° 37554-JP</w:t>
      </w:r>
    </w:p>
    <w:p w14:paraId="19A6CF4E" w14:textId="77777777" w:rsidR="00157798" w:rsidRPr="00693198" w:rsidRDefault="00157798">
      <w:pPr>
        <w:ind w:left="0" w:right="4" w:hanging="2"/>
        <w:rPr>
          <w:rFonts w:ascii="Arial" w:hAnsi="Arial" w:cs="Arial"/>
          <w:sz w:val="24"/>
          <w:szCs w:val="24"/>
        </w:rPr>
      </w:pPr>
    </w:p>
    <w:p w14:paraId="2F6BB2D6" w14:textId="77777777" w:rsidR="00157798" w:rsidRPr="00693198" w:rsidRDefault="00305E5D">
      <w:pPr>
        <w:numPr>
          <w:ilvl w:val="1"/>
          <w:numId w:val="119"/>
        </w:numPr>
        <w:ind w:left="0" w:hanging="2"/>
        <w:rPr>
          <w:rFonts w:ascii="Arial" w:hAnsi="Arial" w:cs="Arial"/>
          <w:sz w:val="24"/>
          <w:szCs w:val="24"/>
        </w:rPr>
      </w:pPr>
      <w:r w:rsidRPr="00693198">
        <w:rPr>
          <w:rFonts w:ascii="Arial" w:hAnsi="Arial" w:cs="Arial"/>
          <w:sz w:val="24"/>
          <w:szCs w:val="24"/>
        </w:rPr>
        <w:t>Políticas para la protección y fomento de la propiedad intelectual generada en la Universidad Nacional, aprobadas según Acuerdo UNA-SCU-ACUE-823-2016 del 17 de mayo de 2016, publicado en Gaceta Ordinaria Nº10-2016 del 1º de junio de 2016</w:t>
      </w:r>
    </w:p>
    <w:p w14:paraId="51B88ADE" w14:textId="77777777" w:rsidR="00157798" w:rsidRPr="00693198" w:rsidRDefault="00157798">
      <w:pPr>
        <w:ind w:left="0" w:right="4" w:hanging="2"/>
        <w:rPr>
          <w:rFonts w:ascii="Arial" w:hAnsi="Arial" w:cs="Arial"/>
          <w:sz w:val="24"/>
          <w:szCs w:val="24"/>
        </w:rPr>
      </w:pPr>
    </w:p>
    <w:p w14:paraId="2FB4394C" w14:textId="77777777" w:rsidR="00157798" w:rsidRPr="00693198" w:rsidRDefault="00305E5D">
      <w:pPr>
        <w:numPr>
          <w:ilvl w:val="1"/>
          <w:numId w:val="119"/>
        </w:numPr>
        <w:ind w:left="0" w:right="4" w:hanging="2"/>
        <w:rPr>
          <w:rFonts w:ascii="Arial" w:hAnsi="Arial" w:cs="Arial"/>
          <w:sz w:val="24"/>
          <w:szCs w:val="24"/>
        </w:rPr>
      </w:pPr>
      <w:r w:rsidRPr="00693198">
        <w:rPr>
          <w:rFonts w:ascii="Arial" w:hAnsi="Arial" w:cs="Arial"/>
          <w:sz w:val="24"/>
          <w:szCs w:val="24"/>
        </w:rPr>
        <w:t>Política de Investigación Universitaria, aprobada según Acuerdo UNA-SCU-ACUE-032-2018 del 4 de enero 2018, publicado en Gaceta Ordinaria Nº1-2018 del 31 de enero de 2018.</w:t>
      </w:r>
    </w:p>
    <w:p w14:paraId="3006D980" w14:textId="77777777" w:rsidR="00157798" w:rsidRPr="00693198" w:rsidRDefault="00157798">
      <w:pPr>
        <w:ind w:left="0" w:hanging="2"/>
        <w:rPr>
          <w:rFonts w:ascii="Arial" w:hAnsi="Arial" w:cs="Arial"/>
          <w:sz w:val="24"/>
          <w:szCs w:val="24"/>
        </w:rPr>
      </w:pPr>
    </w:p>
    <w:p w14:paraId="11D2C285" w14:textId="77777777" w:rsidR="00157798" w:rsidRPr="00693198" w:rsidRDefault="00305E5D">
      <w:pPr>
        <w:numPr>
          <w:ilvl w:val="1"/>
          <w:numId w:val="119"/>
        </w:numPr>
        <w:ind w:left="0" w:right="4" w:hanging="2"/>
        <w:rPr>
          <w:rFonts w:ascii="Arial" w:hAnsi="Arial" w:cs="Arial"/>
          <w:sz w:val="24"/>
          <w:szCs w:val="24"/>
        </w:rPr>
      </w:pPr>
      <w:r w:rsidRPr="00693198">
        <w:rPr>
          <w:rFonts w:ascii="Arial" w:hAnsi="Arial" w:cs="Arial"/>
          <w:sz w:val="24"/>
          <w:szCs w:val="24"/>
        </w:rPr>
        <w:lastRenderedPageBreak/>
        <w:t>Política Institucional de Desarrollo Regional, aprobada según Acuerdo UNA-SCU-ACUE-2587-2018 del 30 de noviembre de 2018, publicado en Gaceta Ordinaria Nº19-2018 del 30 de noviembre de 2018.</w:t>
      </w:r>
    </w:p>
    <w:p w14:paraId="5D7D1293" w14:textId="77777777" w:rsidR="00157798" w:rsidRPr="00693198" w:rsidRDefault="00157798">
      <w:pPr>
        <w:ind w:left="0" w:hanging="2"/>
        <w:rPr>
          <w:rFonts w:ascii="Arial" w:hAnsi="Arial" w:cs="Arial"/>
          <w:sz w:val="24"/>
          <w:szCs w:val="24"/>
        </w:rPr>
      </w:pPr>
    </w:p>
    <w:p w14:paraId="223E7C54" w14:textId="77777777" w:rsidR="00157798" w:rsidRPr="00693198" w:rsidRDefault="00305E5D">
      <w:pPr>
        <w:numPr>
          <w:ilvl w:val="1"/>
          <w:numId w:val="119"/>
        </w:numPr>
        <w:ind w:left="0" w:hanging="2"/>
        <w:rPr>
          <w:rFonts w:ascii="Arial" w:hAnsi="Arial" w:cs="Arial"/>
          <w:sz w:val="24"/>
          <w:szCs w:val="24"/>
        </w:rPr>
      </w:pPr>
      <w:r w:rsidRPr="00693198">
        <w:rPr>
          <w:rFonts w:ascii="Arial" w:hAnsi="Arial" w:cs="Arial"/>
          <w:sz w:val="24"/>
          <w:szCs w:val="24"/>
        </w:rPr>
        <w:t>Política Institucional de Extensión Universitaria, aprobada según Acuerdo UNA-SCU-ACUE-218-2020, publicado en Gaceta Ordinaria Nº15-2020 del 15 de octubre de 2020.</w:t>
      </w:r>
    </w:p>
    <w:p w14:paraId="52345DB5" w14:textId="77777777" w:rsidR="00157798" w:rsidRPr="00693198" w:rsidRDefault="00157798">
      <w:pPr>
        <w:ind w:left="0" w:hanging="2"/>
        <w:rPr>
          <w:rFonts w:ascii="Arial" w:hAnsi="Arial" w:cs="Arial"/>
          <w:sz w:val="24"/>
          <w:szCs w:val="24"/>
        </w:rPr>
      </w:pPr>
    </w:p>
    <w:p w14:paraId="3DFBD5A0" w14:textId="77777777" w:rsidR="00157798" w:rsidRPr="00693198" w:rsidRDefault="00305E5D">
      <w:pPr>
        <w:numPr>
          <w:ilvl w:val="1"/>
          <w:numId w:val="119"/>
        </w:numPr>
        <w:ind w:left="0" w:hanging="2"/>
        <w:rPr>
          <w:rFonts w:ascii="Arial" w:hAnsi="Arial" w:cs="Arial"/>
          <w:sz w:val="24"/>
          <w:szCs w:val="24"/>
        </w:rPr>
      </w:pPr>
      <w:r w:rsidRPr="00693198">
        <w:rPr>
          <w:rFonts w:ascii="Arial" w:hAnsi="Arial" w:cs="Arial"/>
          <w:sz w:val="24"/>
          <w:szCs w:val="24"/>
        </w:rPr>
        <w:t>Reglamento de Gestión de Programas, Proyectos y Actividades Académicas, aprobado según Acuerdo UNA-CONSACA-ACUE-164-2021del 01 de diciembre de 2021, publicado en Gaceta Ordinaria Nº21-2021 del 7 de diciembre de 2021.</w:t>
      </w:r>
    </w:p>
    <w:p w14:paraId="013F320C" w14:textId="77777777" w:rsidR="00157798" w:rsidRPr="00693198" w:rsidRDefault="00157798">
      <w:pPr>
        <w:ind w:left="0" w:hanging="2"/>
        <w:rPr>
          <w:rFonts w:ascii="Arial" w:hAnsi="Arial" w:cs="Arial"/>
          <w:sz w:val="24"/>
          <w:szCs w:val="24"/>
        </w:rPr>
      </w:pPr>
    </w:p>
    <w:p w14:paraId="706F9E72" w14:textId="77777777" w:rsidR="00157798" w:rsidRPr="00693198" w:rsidRDefault="00305E5D">
      <w:pPr>
        <w:numPr>
          <w:ilvl w:val="1"/>
          <w:numId w:val="119"/>
        </w:numPr>
        <w:ind w:left="0" w:hanging="2"/>
        <w:rPr>
          <w:rFonts w:ascii="Arial" w:hAnsi="Arial" w:cs="Arial"/>
          <w:sz w:val="24"/>
          <w:szCs w:val="24"/>
        </w:rPr>
      </w:pPr>
      <w:r w:rsidRPr="00693198">
        <w:rPr>
          <w:rFonts w:ascii="Arial" w:hAnsi="Arial" w:cs="Arial"/>
          <w:sz w:val="24"/>
          <w:szCs w:val="24"/>
        </w:rPr>
        <w:t>Reglamento del Comité Ético Científico de la Universidad Nacional, aprobado por el Consejo Universitario mediante Acuerdo UNA-SCU-ACUE-1474-2017 del 28 de julio de 2017 y publicado en la Gaceta Nº9-2017.</w:t>
      </w:r>
    </w:p>
    <w:p w14:paraId="051E5C14" w14:textId="77777777" w:rsidR="00157798" w:rsidRPr="00693198" w:rsidRDefault="00157798">
      <w:pPr>
        <w:ind w:left="0" w:hanging="2"/>
        <w:rPr>
          <w:rFonts w:ascii="Arial" w:hAnsi="Arial" w:cs="Arial"/>
          <w:sz w:val="24"/>
          <w:szCs w:val="24"/>
        </w:rPr>
      </w:pPr>
    </w:p>
    <w:p w14:paraId="78BF100D" w14:textId="77777777" w:rsidR="00157798" w:rsidRPr="00693198" w:rsidRDefault="00305E5D">
      <w:pPr>
        <w:numPr>
          <w:ilvl w:val="1"/>
          <w:numId w:val="119"/>
        </w:numPr>
        <w:ind w:left="0" w:hanging="2"/>
        <w:rPr>
          <w:rFonts w:ascii="Arial" w:hAnsi="Arial" w:cs="Arial"/>
          <w:sz w:val="24"/>
          <w:szCs w:val="24"/>
        </w:rPr>
      </w:pPr>
      <w:r w:rsidRPr="00693198">
        <w:rPr>
          <w:rFonts w:ascii="Arial" w:hAnsi="Arial" w:cs="Arial"/>
          <w:sz w:val="24"/>
          <w:szCs w:val="24"/>
        </w:rPr>
        <w:t>Plan de Mediano Plazo Institucional</w:t>
      </w:r>
    </w:p>
    <w:p w14:paraId="54D7CA0B" w14:textId="77777777" w:rsidR="00157798" w:rsidRPr="00693198" w:rsidRDefault="00157798">
      <w:pPr>
        <w:ind w:left="0" w:hanging="2"/>
        <w:rPr>
          <w:rFonts w:ascii="Arial" w:hAnsi="Arial" w:cs="Arial"/>
          <w:sz w:val="24"/>
          <w:szCs w:val="24"/>
        </w:rPr>
      </w:pPr>
    </w:p>
    <w:p w14:paraId="756EE3A1" w14:textId="77777777" w:rsidR="00157798" w:rsidRPr="00693198" w:rsidRDefault="00305E5D">
      <w:pPr>
        <w:numPr>
          <w:ilvl w:val="1"/>
          <w:numId w:val="119"/>
        </w:numPr>
        <w:ind w:left="0" w:hanging="2"/>
        <w:rPr>
          <w:rFonts w:ascii="Arial" w:hAnsi="Arial" w:cs="Arial"/>
          <w:sz w:val="24"/>
          <w:szCs w:val="24"/>
        </w:rPr>
      </w:pPr>
      <w:r w:rsidRPr="00693198">
        <w:rPr>
          <w:rFonts w:ascii="Arial" w:hAnsi="Arial" w:cs="Arial"/>
          <w:sz w:val="24"/>
          <w:szCs w:val="24"/>
        </w:rPr>
        <w:t>Planes Estratégicos de las instancias involucradas.</w:t>
      </w:r>
    </w:p>
    <w:p w14:paraId="3A1F9D50" w14:textId="77777777" w:rsidR="00157798" w:rsidRPr="00693198" w:rsidRDefault="00157798">
      <w:pPr>
        <w:ind w:left="0" w:hanging="2"/>
        <w:rPr>
          <w:rFonts w:ascii="Arial" w:hAnsi="Arial" w:cs="Arial"/>
          <w:sz w:val="24"/>
          <w:szCs w:val="24"/>
        </w:rPr>
      </w:pPr>
    </w:p>
    <w:p w14:paraId="69E2C96C" w14:textId="77777777" w:rsidR="00157798" w:rsidRPr="00693198" w:rsidRDefault="00305E5D">
      <w:pPr>
        <w:numPr>
          <w:ilvl w:val="1"/>
          <w:numId w:val="119"/>
        </w:numPr>
        <w:ind w:left="0" w:hanging="2"/>
        <w:rPr>
          <w:rFonts w:ascii="Arial" w:hAnsi="Arial" w:cs="Arial"/>
          <w:sz w:val="24"/>
          <w:szCs w:val="24"/>
        </w:rPr>
      </w:pPr>
      <w:r w:rsidRPr="00693198">
        <w:rPr>
          <w:rFonts w:ascii="Arial" w:hAnsi="Arial" w:cs="Arial"/>
          <w:sz w:val="24"/>
          <w:szCs w:val="24"/>
        </w:rPr>
        <w:t>Planes Operativos</w:t>
      </w:r>
    </w:p>
    <w:p w14:paraId="3C561963" w14:textId="77777777" w:rsidR="00157798" w:rsidRPr="00693198" w:rsidRDefault="00157798">
      <w:pPr>
        <w:ind w:left="0" w:hanging="2"/>
        <w:rPr>
          <w:rFonts w:ascii="Arial" w:hAnsi="Arial" w:cs="Arial"/>
          <w:sz w:val="24"/>
          <w:szCs w:val="24"/>
        </w:rPr>
      </w:pPr>
    </w:p>
    <w:p w14:paraId="4E18CD0C" w14:textId="77777777" w:rsidR="00157798" w:rsidRPr="00693198" w:rsidRDefault="00305E5D">
      <w:pPr>
        <w:numPr>
          <w:ilvl w:val="0"/>
          <w:numId w:val="131"/>
        </w:numPr>
        <w:spacing w:line="360" w:lineRule="auto"/>
        <w:ind w:left="0" w:hanging="2"/>
        <w:rPr>
          <w:rFonts w:ascii="Arial" w:hAnsi="Arial" w:cs="Arial"/>
          <w:b/>
          <w:sz w:val="24"/>
          <w:szCs w:val="24"/>
        </w:rPr>
      </w:pPr>
      <w:r w:rsidRPr="00693198">
        <w:rPr>
          <w:rFonts w:ascii="Arial" w:hAnsi="Arial" w:cs="Arial"/>
          <w:b/>
          <w:sz w:val="24"/>
          <w:szCs w:val="24"/>
        </w:rPr>
        <w:t>Glosario de términos y abreviaturas</w:t>
      </w:r>
    </w:p>
    <w:p w14:paraId="287F1649"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b/>
          <w:sz w:val="24"/>
          <w:szCs w:val="24"/>
        </w:rPr>
        <w:t>Actividad Académica:</w:t>
      </w:r>
      <w:r w:rsidRPr="00693198">
        <w:rPr>
          <w:rFonts w:ascii="Arial" w:hAnsi="Arial" w:cs="Arial"/>
          <w:sz w:val="24"/>
          <w:szCs w:val="24"/>
        </w:rPr>
        <w:t xml:space="preserve"> es un conjunto de acciones específicas que conducen al logro de una meta y que favorece el cumplimiento de objetivos, planes de estudio y programas que pueden ejecutarse en forma independiente para atender una demanda interinstitucional (Artículo 11. Reglamento PPAA).</w:t>
      </w:r>
    </w:p>
    <w:p w14:paraId="2E86A897"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b/>
          <w:sz w:val="24"/>
          <w:szCs w:val="24"/>
        </w:rPr>
        <w:t>Actividad Académica Puntual:</w:t>
      </w:r>
      <w:r w:rsidRPr="00693198">
        <w:rPr>
          <w:rFonts w:ascii="Arial" w:hAnsi="Arial" w:cs="Arial"/>
          <w:sz w:val="24"/>
          <w:szCs w:val="24"/>
        </w:rPr>
        <w:t xml:space="preserve"> aquellas que se ejecutan una sola vez, alcanza un producto específico en un tiempo determinado. En esta categoría se incluyen, entre otros, los eventos académicos (Artículo 11. Inciso a. Reglamento PPAA).</w:t>
      </w:r>
    </w:p>
    <w:p w14:paraId="7EFE79ED"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b/>
          <w:sz w:val="24"/>
          <w:szCs w:val="24"/>
        </w:rPr>
        <w:lastRenderedPageBreak/>
        <w:t>Actividad Académica Continua:</w:t>
      </w:r>
      <w:r w:rsidRPr="00693198">
        <w:rPr>
          <w:rFonts w:ascii="Arial" w:hAnsi="Arial" w:cs="Arial"/>
          <w:sz w:val="24"/>
          <w:szCs w:val="24"/>
        </w:rPr>
        <w:t xml:space="preserve"> se caracterizan por la realización de acciones periódicas dentro de un marco temático delimitado (Artículo 11. Inciso b. Reglamento PPAA).</w:t>
      </w:r>
    </w:p>
    <w:p w14:paraId="03986779"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b/>
          <w:sz w:val="24"/>
          <w:szCs w:val="24"/>
        </w:rPr>
        <w:t>Evento académico:</w:t>
      </w:r>
      <w:r w:rsidRPr="00693198">
        <w:rPr>
          <w:rFonts w:ascii="Arial" w:hAnsi="Arial" w:cs="Arial"/>
          <w:sz w:val="24"/>
          <w:szCs w:val="24"/>
        </w:rPr>
        <w:t xml:space="preserve"> son actividades académicas puntuales, que se ejecutan una sola vez y alcanzan un producto específico en un tiempo determinado. Incluye todo tipo de congresos, seminarios, ferias, olimpiadas, conferencias, talleres, encuentros, obras artísticas, simposios, cursos contratados y otros similares de naturaleza académica o relacionada con esta.</w:t>
      </w:r>
    </w:p>
    <w:p w14:paraId="08C62F81"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b/>
          <w:sz w:val="24"/>
          <w:szCs w:val="24"/>
        </w:rPr>
        <w:t>Extensión:</w:t>
      </w:r>
      <w:r w:rsidRPr="00693198">
        <w:rPr>
          <w:rFonts w:ascii="Arial" w:hAnsi="Arial" w:cs="Arial"/>
          <w:sz w:val="24"/>
          <w:szCs w:val="24"/>
        </w:rPr>
        <w:t xml:space="preserve"> la Extensión constituye una acción sustantiva sobre la cual el modelo de universidad democrática, dialógica y sustentable establece un compromiso social mediante la búsqueda de la calidad, pertinencia y equidad social. Dentro de este compromiso social, la extensión universitaria implica una comunicación fluida y de ambas vías con las distintas poblaciones y organizaciones, que, mediante el diálogo de saberes, facilita las relaciones y representaciones con los distintos sectores de la sociedad con los que interactúa, así como con las poblaciones y los territorios; acentuando su atención en las comunidades y poblaciones en situación de vulnerabilidad (Política de Extensión).</w:t>
      </w:r>
    </w:p>
    <w:p w14:paraId="3619113A"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b/>
          <w:sz w:val="24"/>
          <w:szCs w:val="24"/>
        </w:rPr>
        <w:t>Instancias académicas (IA):</w:t>
      </w:r>
      <w:r w:rsidRPr="00693198">
        <w:rPr>
          <w:rFonts w:ascii="Arial" w:hAnsi="Arial" w:cs="Arial"/>
          <w:sz w:val="24"/>
          <w:szCs w:val="24"/>
        </w:rPr>
        <w:t xml:space="preserve"> término utilizado en genérico para referencia genérica referirse a las unidades académicas, sedes y secciones regionales y al Centro de Estudios Generales (CEG), dentro de las cuales se pueden ejecutar los PPAA (Artículo 2. Reglamento PPAA).</w:t>
      </w:r>
    </w:p>
    <w:p w14:paraId="7AB69BBC"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b/>
          <w:sz w:val="24"/>
          <w:szCs w:val="24"/>
        </w:rPr>
        <w:t>Investigación:</w:t>
      </w:r>
      <w:r w:rsidRPr="00693198">
        <w:rPr>
          <w:rFonts w:ascii="Arial" w:hAnsi="Arial" w:cs="Arial"/>
          <w:sz w:val="24"/>
          <w:szCs w:val="24"/>
        </w:rPr>
        <w:t xml:space="preserve"> es un proceso de generación de conocimiento relevante, pertinente, sistemático e innovador del quehacer universitario, que se complementa con las diferentes áreas de acción sustantiva institucional, con la participación de equipos disciplinarios y multidisciplinarios, y la construcción de la interdisciplinariedad y transdisciplinariedad.  Responde a las necesidades de desarrollo y transformación de la sociedad, especialmente, de las poblaciones vulnerables, así como a los principios, los valores y los fines estatutarios.</w:t>
      </w:r>
    </w:p>
    <w:p w14:paraId="4A8167F1"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b/>
          <w:sz w:val="24"/>
          <w:szCs w:val="24"/>
        </w:rPr>
        <w:t>PPAA Integrado:</w:t>
      </w:r>
      <w:r w:rsidRPr="00693198">
        <w:rPr>
          <w:rFonts w:ascii="Arial" w:hAnsi="Arial" w:cs="Arial"/>
          <w:sz w:val="24"/>
          <w:szCs w:val="24"/>
        </w:rPr>
        <w:t xml:space="preserve"> aquel que articula e incorpora sistemática y explícitamente al menos dos de las áreas de la acción sustantiva (Artículo 17. Reglamento PPAA).</w:t>
      </w:r>
    </w:p>
    <w:p w14:paraId="617D7113"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b/>
          <w:sz w:val="24"/>
          <w:szCs w:val="24"/>
        </w:rPr>
        <w:t>Producción:</w:t>
      </w:r>
      <w:r w:rsidRPr="00693198">
        <w:rPr>
          <w:rFonts w:ascii="Arial" w:hAnsi="Arial" w:cs="Arial"/>
          <w:sz w:val="24"/>
          <w:szCs w:val="24"/>
        </w:rPr>
        <w:t xml:space="preserve"> comprende tres formas distintas de acuerdo con su función académica (Artículo 16. Reglamento PPAA): </w:t>
      </w:r>
    </w:p>
    <w:p w14:paraId="2467CEA7" w14:textId="77777777" w:rsidR="00157798" w:rsidRPr="00693198" w:rsidRDefault="00305E5D" w:rsidP="00AB3D6A">
      <w:pPr>
        <w:numPr>
          <w:ilvl w:val="0"/>
          <w:numId w:val="213"/>
        </w:numPr>
        <w:pBdr>
          <w:top w:val="nil"/>
          <w:left w:val="nil"/>
          <w:bottom w:val="nil"/>
          <w:right w:val="nil"/>
          <w:between w:val="nil"/>
        </w:pBdr>
        <w:spacing w:before="200"/>
        <w:ind w:left="0" w:hanging="2"/>
        <w:jc w:val="both"/>
        <w:rPr>
          <w:rFonts w:ascii="Arial" w:hAnsi="Arial" w:cs="Arial"/>
          <w:sz w:val="24"/>
          <w:szCs w:val="24"/>
        </w:rPr>
      </w:pPr>
      <w:r w:rsidRPr="00693198">
        <w:rPr>
          <w:rFonts w:ascii="Arial" w:hAnsi="Arial" w:cs="Arial"/>
          <w:sz w:val="24"/>
          <w:szCs w:val="24"/>
        </w:rPr>
        <w:t>La producción científica: comprende dos aspectos, el primero, los productos específicos</w:t>
      </w:r>
      <w:r w:rsidR="004F05CE" w:rsidRPr="00693198">
        <w:rPr>
          <w:rFonts w:ascii="Arial" w:hAnsi="Arial" w:cs="Arial"/>
          <w:sz w:val="24"/>
          <w:szCs w:val="24"/>
        </w:rPr>
        <w:t xml:space="preserve"> </w:t>
      </w:r>
      <w:r w:rsidRPr="00693198">
        <w:rPr>
          <w:rFonts w:ascii="Arial" w:hAnsi="Arial" w:cs="Arial"/>
          <w:sz w:val="24"/>
          <w:szCs w:val="24"/>
        </w:rPr>
        <w:t>de distinta índole resultado de la actividad académica; el segundo, la retroalimentación y la trascendencia que genera dicha producción.</w:t>
      </w:r>
    </w:p>
    <w:p w14:paraId="3D6FB3F6" w14:textId="77777777" w:rsidR="00157798" w:rsidRPr="00693198" w:rsidRDefault="00305E5D" w:rsidP="00AB3D6A">
      <w:pPr>
        <w:numPr>
          <w:ilvl w:val="0"/>
          <w:numId w:val="213"/>
        </w:numPr>
        <w:pBdr>
          <w:top w:val="nil"/>
          <w:left w:val="nil"/>
          <w:bottom w:val="nil"/>
          <w:right w:val="nil"/>
          <w:between w:val="nil"/>
        </w:pBdr>
        <w:spacing w:before="200"/>
        <w:ind w:left="0" w:hanging="2"/>
        <w:jc w:val="both"/>
        <w:rPr>
          <w:rFonts w:ascii="Arial" w:hAnsi="Arial" w:cs="Arial"/>
          <w:sz w:val="24"/>
          <w:szCs w:val="24"/>
        </w:rPr>
      </w:pPr>
      <w:r w:rsidRPr="00693198">
        <w:rPr>
          <w:rFonts w:ascii="Arial" w:hAnsi="Arial" w:cs="Arial"/>
          <w:sz w:val="24"/>
          <w:szCs w:val="24"/>
        </w:rPr>
        <w:lastRenderedPageBreak/>
        <w:t>La producción social y cultural: aplicada a procesos globales, comprende la aplicación y la vinculación práctica y sistemática de la producción académica a distintos ámbitos de la sociedad.</w:t>
      </w:r>
    </w:p>
    <w:p w14:paraId="0157AF4D" w14:textId="77777777" w:rsidR="00157798" w:rsidRPr="00693198" w:rsidRDefault="00305E5D" w:rsidP="00AB3D6A">
      <w:pPr>
        <w:numPr>
          <w:ilvl w:val="0"/>
          <w:numId w:val="213"/>
        </w:numPr>
        <w:spacing w:before="200"/>
        <w:ind w:left="0" w:hanging="2"/>
        <w:jc w:val="both"/>
        <w:rPr>
          <w:rFonts w:ascii="Arial" w:hAnsi="Arial" w:cs="Arial"/>
          <w:sz w:val="24"/>
          <w:szCs w:val="24"/>
        </w:rPr>
      </w:pPr>
      <w:r w:rsidRPr="00693198">
        <w:rPr>
          <w:rFonts w:ascii="Arial" w:hAnsi="Arial" w:cs="Arial"/>
          <w:sz w:val="24"/>
          <w:szCs w:val="24"/>
        </w:rPr>
        <w:t xml:space="preserve"> La producción artística: Son procesos académicos que investigan, exploran, crean y socializan productos artísticos y culturales, a fin de difundir el quehacer sustantivo de la Universidad, para asegurar que la sociedad goce de bienes culturales, materiales e inmateriales, como derecho humano fundamental.</w:t>
      </w:r>
    </w:p>
    <w:p w14:paraId="1BECC2AA"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sz w:val="24"/>
          <w:szCs w:val="24"/>
        </w:rPr>
        <w:t xml:space="preserve"> </w:t>
      </w:r>
      <w:r w:rsidRPr="00693198">
        <w:rPr>
          <w:rFonts w:ascii="Arial" w:hAnsi="Arial" w:cs="Arial"/>
          <w:b/>
          <w:sz w:val="24"/>
          <w:szCs w:val="24"/>
        </w:rPr>
        <w:t>Programa:</w:t>
      </w:r>
      <w:r w:rsidRPr="00693198">
        <w:rPr>
          <w:rFonts w:ascii="Arial" w:hAnsi="Arial" w:cs="Arial"/>
          <w:sz w:val="24"/>
          <w:szCs w:val="24"/>
        </w:rPr>
        <w:t xml:space="preserve"> iniciativa que resulta de la integración de proyectos y actividades académicas organizadas por medio de acciones, que se coordinan entre sí por una misma línea estratégica, cuya finalidad es contribuir al logro de una serie de objetivos desde distintas perspectivas, durante un período determinado (Artículo 9. Reglamento PPAA).</w:t>
      </w:r>
    </w:p>
    <w:p w14:paraId="64F4B53F"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sz w:val="24"/>
          <w:szCs w:val="24"/>
        </w:rPr>
        <w:t xml:space="preserve"> </w:t>
      </w:r>
      <w:r w:rsidRPr="00693198">
        <w:rPr>
          <w:rFonts w:ascii="Arial" w:hAnsi="Arial" w:cs="Arial"/>
          <w:b/>
          <w:sz w:val="24"/>
          <w:szCs w:val="24"/>
        </w:rPr>
        <w:t>Proyecto:</w:t>
      </w:r>
      <w:r w:rsidRPr="00693198">
        <w:rPr>
          <w:rFonts w:ascii="Arial" w:hAnsi="Arial" w:cs="Arial"/>
          <w:sz w:val="24"/>
          <w:szCs w:val="24"/>
        </w:rPr>
        <w:t xml:space="preserve"> es un conjunto de acciones académicas, ejecutadas de manera sistemática y coordinada, para abordar una temática específica, con el propósito de alcanzar los objetivos, metas e indicadores propuestos y generar conocimiento en un período establecido (Artículo 10. Reglamento PPAA).</w:t>
      </w:r>
    </w:p>
    <w:p w14:paraId="1ADA0DCA" w14:textId="77777777" w:rsidR="00157798" w:rsidRPr="00693198" w:rsidRDefault="00305E5D" w:rsidP="00AB3D6A">
      <w:pPr>
        <w:numPr>
          <w:ilvl w:val="1"/>
          <w:numId w:val="131"/>
        </w:numPr>
        <w:spacing w:before="200"/>
        <w:ind w:left="0" w:hanging="2"/>
        <w:jc w:val="both"/>
        <w:rPr>
          <w:rFonts w:ascii="Arial" w:hAnsi="Arial" w:cs="Arial"/>
          <w:sz w:val="24"/>
          <w:szCs w:val="24"/>
        </w:rPr>
      </w:pPr>
      <w:r w:rsidRPr="00693198">
        <w:rPr>
          <w:rFonts w:ascii="Arial" w:hAnsi="Arial" w:cs="Arial"/>
          <w:b/>
          <w:sz w:val="24"/>
          <w:szCs w:val="24"/>
        </w:rPr>
        <w:t>SIA</w:t>
      </w:r>
      <w:r w:rsidRPr="00693198">
        <w:rPr>
          <w:rFonts w:ascii="Arial" w:hAnsi="Arial" w:cs="Arial"/>
          <w:sz w:val="24"/>
          <w:szCs w:val="24"/>
        </w:rPr>
        <w:t>: Sistema de Información Académica</w:t>
      </w:r>
    </w:p>
    <w:p w14:paraId="3A4FBCB9" w14:textId="77777777" w:rsidR="00157798" w:rsidRPr="00693198" w:rsidRDefault="00305E5D">
      <w:pPr>
        <w:numPr>
          <w:ilvl w:val="1"/>
          <w:numId w:val="131"/>
        </w:numPr>
        <w:spacing w:before="200"/>
        <w:ind w:left="0" w:hanging="2"/>
        <w:rPr>
          <w:rFonts w:ascii="Arial" w:hAnsi="Arial" w:cs="Arial"/>
          <w:sz w:val="24"/>
          <w:szCs w:val="24"/>
        </w:rPr>
      </w:pPr>
      <w:r w:rsidRPr="00693198">
        <w:rPr>
          <w:rFonts w:ascii="Arial" w:hAnsi="Arial" w:cs="Arial"/>
          <w:b/>
          <w:sz w:val="24"/>
          <w:szCs w:val="24"/>
        </w:rPr>
        <w:t>CEG</w:t>
      </w:r>
      <w:r w:rsidRPr="00693198">
        <w:rPr>
          <w:rFonts w:ascii="Arial" w:hAnsi="Arial" w:cs="Arial"/>
          <w:sz w:val="24"/>
          <w:szCs w:val="24"/>
        </w:rPr>
        <w:t>: Centro de Estudios Generales</w:t>
      </w:r>
    </w:p>
    <w:p w14:paraId="2007E3D8" w14:textId="77777777" w:rsidR="00157798" w:rsidRPr="00693198" w:rsidRDefault="00305E5D">
      <w:pPr>
        <w:numPr>
          <w:ilvl w:val="1"/>
          <w:numId w:val="131"/>
        </w:numPr>
        <w:spacing w:before="200"/>
        <w:ind w:left="0" w:hanging="2"/>
        <w:rPr>
          <w:rFonts w:ascii="Arial" w:hAnsi="Arial" w:cs="Arial"/>
          <w:sz w:val="24"/>
          <w:szCs w:val="24"/>
        </w:rPr>
      </w:pPr>
      <w:r w:rsidRPr="00693198">
        <w:rPr>
          <w:rFonts w:ascii="Arial" w:hAnsi="Arial" w:cs="Arial"/>
          <w:b/>
          <w:sz w:val="24"/>
          <w:szCs w:val="24"/>
        </w:rPr>
        <w:t>IA</w:t>
      </w:r>
      <w:r w:rsidRPr="00693198">
        <w:rPr>
          <w:rFonts w:ascii="Arial" w:hAnsi="Arial" w:cs="Arial"/>
          <w:sz w:val="24"/>
          <w:szCs w:val="24"/>
        </w:rPr>
        <w:t>: Instancia Académica</w:t>
      </w:r>
    </w:p>
    <w:p w14:paraId="69BC98C1" w14:textId="77777777" w:rsidR="00157798" w:rsidRPr="00693198" w:rsidRDefault="00305E5D">
      <w:pPr>
        <w:numPr>
          <w:ilvl w:val="1"/>
          <w:numId w:val="131"/>
        </w:numPr>
        <w:spacing w:before="200"/>
        <w:ind w:left="0" w:hanging="2"/>
        <w:rPr>
          <w:rFonts w:ascii="Arial" w:hAnsi="Arial" w:cs="Arial"/>
          <w:sz w:val="24"/>
          <w:szCs w:val="24"/>
        </w:rPr>
      </w:pPr>
      <w:r w:rsidRPr="00693198">
        <w:rPr>
          <w:rFonts w:ascii="Arial" w:hAnsi="Arial" w:cs="Arial"/>
          <w:b/>
          <w:sz w:val="24"/>
          <w:szCs w:val="24"/>
        </w:rPr>
        <w:t>PPAA</w:t>
      </w:r>
      <w:r w:rsidRPr="00693198">
        <w:rPr>
          <w:rFonts w:ascii="Arial" w:hAnsi="Arial" w:cs="Arial"/>
          <w:sz w:val="24"/>
          <w:szCs w:val="24"/>
        </w:rPr>
        <w:t>: Programas, Proyectos y Actividades Académicas</w:t>
      </w:r>
    </w:p>
    <w:p w14:paraId="033D024D" w14:textId="77777777" w:rsidR="00157798" w:rsidRPr="00693198" w:rsidRDefault="00305E5D">
      <w:pPr>
        <w:numPr>
          <w:ilvl w:val="1"/>
          <w:numId w:val="131"/>
        </w:numPr>
        <w:spacing w:before="200"/>
        <w:ind w:left="0" w:hanging="2"/>
        <w:rPr>
          <w:rFonts w:ascii="Arial" w:hAnsi="Arial" w:cs="Arial"/>
          <w:sz w:val="24"/>
          <w:szCs w:val="24"/>
        </w:rPr>
      </w:pPr>
      <w:r w:rsidRPr="00693198">
        <w:rPr>
          <w:rFonts w:ascii="Arial" w:hAnsi="Arial" w:cs="Arial"/>
          <w:b/>
          <w:sz w:val="24"/>
          <w:szCs w:val="24"/>
        </w:rPr>
        <w:t>CONSACA</w:t>
      </w:r>
      <w:r w:rsidRPr="00693198">
        <w:rPr>
          <w:rFonts w:ascii="Arial" w:hAnsi="Arial" w:cs="Arial"/>
          <w:sz w:val="24"/>
          <w:szCs w:val="24"/>
        </w:rPr>
        <w:t>: Consejo Académico</w:t>
      </w:r>
    </w:p>
    <w:p w14:paraId="568E03CF" w14:textId="77777777" w:rsidR="00157798" w:rsidRPr="00693198" w:rsidRDefault="00157798">
      <w:pPr>
        <w:ind w:left="0" w:hanging="2"/>
        <w:rPr>
          <w:rFonts w:ascii="Arial" w:hAnsi="Arial" w:cs="Arial"/>
          <w:sz w:val="24"/>
          <w:szCs w:val="24"/>
        </w:rPr>
      </w:pPr>
    </w:p>
    <w:p w14:paraId="2135131D" w14:textId="77777777" w:rsidR="00157798" w:rsidRPr="00693198" w:rsidRDefault="00305E5D">
      <w:pPr>
        <w:spacing w:line="360" w:lineRule="auto"/>
        <w:ind w:left="0" w:hanging="2"/>
        <w:rPr>
          <w:rFonts w:ascii="Arial" w:hAnsi="Arial" w:cs="Arial"/>
          <w:b/>
          <w:sz w:val="24"/>
          <w:szCs w:val="24"/>
        </w:rPr>
      </w:pPr>
      <w:bookmarkStart w:id="17" w:name="_heading=h.b16fnreyqsrp" w:colFirst="0" w:colLast="0"/>
      <w:bookmarkEnd w:id="17"/>
      <w:r w:rsidRPr="00693198">
        <w:rPr>
          <w:rFonts w:ascii="Arial" w:hAnsi="Arial" w:cs="Arial"/>
          <w:b/>
          <w:sz w:val="24"/>
          <w:szCs w:val="24"/>
        </w:rPr>
        <w:t>5. Descripción del procedimiento:</w:t>
      </w:r>
    </w:p>
    <w:p w14:paraId="0C2B1422" w14:textId="77777777" w:rsidR="00157798" w:rsidRPr="00693198" w:rsidRDefault="00157798">
      <w:pPr>
        <w:widowControl w:val="0"/>
        <w:spacing w:line="276" w:lineRule="auto"/>
        <w:ind w:left="0" w:hanging="2"/>
        <w:rPr>
          <w:rFonts w:ascii="Arial" w:eastAsia="Arial" w:hAnsi="Arial" w:cs="Arial"/>
          <w:sz w:val="24"/>
          <w:szCs w:val="24"/>
        </w:rPr>
      </w:pPr>
    </w:p>
    <w:tbl>
      <w:tblPr>
        <w:tblpPr w:leftFromText="141" w:rightFromText="141" w:vertAnchor="text" w:tblpY="1"/>
        <w:tblOverlap w:val="never"/>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2552"/>
        <w:gridCol w:w="4961"/>
        <w:gridCol w:w="2405"/>
      </w:tblGrid>
      <w:tr w:rsidR="002B0D68" w:rsidRPr="00CE6F80" w14:paraId="72C1A21C" w14:textId="77777777" w:rsidTr="00CE6F80">
        <w:trPr>
          <w:trHeight w:val="131"/>
          <w:tblHeader/>
        </w:trPr>
        <w:tc>
          <w:tcPr>
            <w:tcW w:w="2552" w:type="dxa"/>
            <w:shd w:val="clear" w:color="auto" w:fill="C0C0C0"/>
            <w:vAlign w:val="center"/>
          </w:tcPr>
          <w:p w14:paraId="6BB01299" w14:textId="77777777" w:rsidR="00157798" w:rsidRPr="00CE6F80" w:rsidRDefault="00305E5D" w:rsidP="00CE6F80">
            <w:pPr>
              <w:ind w:left="0" w:hanging="2"/>
              <w:jc w:val="center"/>
              <w:textDirection w:val="lrTb"/>
              <w:rPr>
                <w:rFonts w:ascii="Arial" w:hAnsi="Arial" w:cs="Arial"/>
                <w:b/>
                <w:sz w:val="24"/>
                <w:szCs w:val="24"/>
              </w:rPr>
            </w:pPr>
            <w:r w:rsidRPr="00CE6F80">
              <w:rPr>
                <w:rFonts w:ascii="Arial" w:hAnsi="Arial" w:cs="Arial"/>
                <w:b/>
                <w:sz w:val="24"/>
                <w:szCs w:val="24"/>
              </w:rPr>
              <w:t>Secuencia de etapas (a)</w:t>
            </w:r>
          </w:p>
        </w:tc>
        <w:tc>
          <w:tcPr>
            <w:tcW w:w="4961" w:type="dxa"/>
            <w:shd w:val="clear" w:color="auto" w:fill="C0C0C0"/>
            <w:vAlign w:val="center"/>
          </w:tcPr>
          <w:p w14:paraId="5CC664E7" w14:textId="77777777" w:rsidR="00157798" w:rsidRPr="00CE6F80" w:rsidRDefault="00305E5D" w:rsidP="00CE6F80">
            <w:pPr>
              <w:ind w:left="0" w:hanging="2"/>
              <w:jc w:val="center"/>
              <w:textDirection w:val="lrTb"/>
              <w:rPr>
                <w:rFonts w:ascii="Arial" w:hAnsi="Arial" w:cs="Arial"/>
                <w:b/>
                <w:sz w:val="24"/>
                <w:szCs w:val="24"/>
              </w:rPr>
            </w:pPr>
            <w:r w:rsidRPr="00CE6F80">
              <w:rPr>
                <w:rFonts w:ascii="Arial" w:hAnsi="Arial" w:cs="Arial"/>
                <w:b/>
                <w:sz w:val="24"/>
                <w:szCs w:val="24"/>
              </w:rPr>
              <w:t>Descripción de las actividades (b)</w:t>
            </w:r>
          </w:p>
        </w:tc>
        <w:tc>
          <w:tcPr>
            <w:tcW w:w="2405" w:type="dxa"/>
            <w:shd w:val="clear" w:color="auto" w:fill="C0C0C0"/>
            <w:vAlign w:val="center"/>
          </w:tcPr>
          <w:p w14:paraId="4219CC5B" w14:textId="77777777" w:rsidR="00157798" w:rsidRPr="00CE6F80" w:rsidRDefault="00305E5D" w:rsidP="00CE6F80">
            <w:pPr>
              <w:ind w:left="0" w:hanging="2"/>
              <w:jc w:val="center"/>
              <w:textDirection w:val="lrTb"/>
              <w:rPr>
                <w:rFonts w:ascii="Arial" w:hAnsi="Arial" w:cs="Arial"/>
                <w:b/>
                <w:sz w:val="24"/>
                <w:szCs w:val="24"/>
              </w:rPr>
            </w:pPr>
            <w:r w:rsidRPr="00CE6F80">
              <w:rPr>
                <w:rFonts w:ascii="Arial" w:hAnsi="Arial" w:cs="Arial"/>
                <w:b/>
                <w:sz w:val="24"/>
                <w:szCs w:val="24"/>
              </w:rPr>
              <w:t>Responsable (c)</w:t>
            </w:r>
          </w:p>
        </w:tc>
      </w:tr>
      <w:tr w:rsidR="002B0D68" w:rsidRPr="00CE6F80" w14:paraId="23F4CA77" w14:textId="77777777" w:rsidTr="00CE6F80">
        <w:trPr>
          <w:trHeight w:val="557"/>
        </w:trPr>
        <w:tc>
          <w:tcPr>
            <w:tcW w:w="2552" w:type="dxa"/>
            <w:vMerge w:val="restart"/>
            <w:shd w:val="clear" w:color="auto" w:fill="auto"/>
          </w:tcPr>
          <w:p w14:paraId="09751153" w14:textId="77777777" w:rsidR="00157798" w:rsidRPr="00CE6F80" w:rsidRDefault="00305E5D" w:rsidP="00CE6F80">
            <w:pPr>
              <w:numPr>
                <w:ilvl w:val="0"/>
                <w:numId w:val="64"/>
              </w:numPr>
              <w:ind w:left="0" w:hanging="2"/>
              <w:textDirection w:val="lrTb"/>
              <w:rPr>
                <w:rFonts w:ascii="Arial" w:hAnsi="Arial" w:cs="Arial"/>
                <w:sz w:val="24"/>
                <w:szCs w:val="24"/>
              </w:rPr>
            </w:pPr>
            <w:r w:rsidRPr="00CE6F80">
              <w:rPr>
                <w:rFonts w:ascii="Arial" w:hAnsi="Arial" w:cs="Arial"/>
                <w:sz w:val="24"/>
                <w:szCs w:val="24"/>
              </w:rPr>
              <w:t>Formula la propuesta (académica y presupuestaria).</w:t>
            </w:r>
          </w:p>
          <w:p w14:paraId="6B264815" w14:textId="77777777" w:rsidR="00157798" w:rsidRPr="00CE6F80" w:rsidRDefault="00157798" w:rsidP="00CE6F80">
            <w:pPr>
              <w:ind w:left="0" w:hanging="2"/>
              <w:textDirection w:val="lrTb"/>
              <w:rPr>
                <w:rFonts w:ascii="Arial" w:hAnsi="Arial" w:cs="Arial"/>
                <w:sz w:val="24"/>
                <w:szCs w:val="24"/>
              </w:rPr>
            </w:pPr>
          </w:p>
          <w:p w14:paraId="36A850E7" w14:textId="77777777" w:rsidR="00157798" w:rsidRPr="00CE6F80" w:rsidRDefault="00157798" w:rsidP="00CE6F80">
            <w:pPr>
              <w:ind w:left="0" w:hanging="2"/>
              <w:textDirection w:val="lrTb"/>
              <w:rPr>
                <w:rFonts w:ascii="Arial" w:hAnsi="Arial" w:cs="Arial"/>
                <w:sz w:val="24"/>
                <w:szCs w:val="24"/>
              </w:rPr>
            </w:pPr>
          </w:p>
          <w:p w14:paraId="723490BF" w14:textId="77777777" w:rsidR="00157798" w:rsidRPr="00CE6F80" w:rsidRDefault="00157798" w:rsidP="00CE6F80">
            <w:pPr>
              <w:ind w:left="0" w:hanging="2"/>
              <w:textDirection w:val="lrTb"/>
              <w:rPr>
                <w:rFonts w:ascii="Arial" w:hAnsi="Arial" w:cs="Arial"/>
                <w:sz w:val="24"/>
                <w:szCs w:val="24"/>
              </w:rPr>
            </w:pPr>
          </w:p>
        </w:tc>
        <w:tc>
          <w:tcPr>
            <w:tcW w:w="4961" w:type="dxa"/>
            <w:shd w:val="clear" w:color="auto" w:fill="auto"/>
          </w:tcPr>
          <w:p w14:paraId="65A1DFA1" w14:textId="77777777" w:rsidR="00157798" w:rsidRPr="00CE6F80" w:rsidRDefault="00305E5D" w:rsidP="00CE6F80">
            <w:pPr>
              <w:numPr>
                <w:ilvl w:val="1"/>
                <w:numId w:val="175"/>
              </w:numPr>
              <w:ind w:left="0" w:hanging="2"/>
              <w:textDirection w:val="lrTb"/>
              <w:rPr>
                <w:rFonts w:ascii="Arial" w:hAnsi="Arial" w:cs="Arial"/>
                <w:sz w:val="24"/>
                <w:szCs w:val="24"/>
              </w:rPr>
            </w:pPr>
            <w:r w:rsidRPr="00CE6F80">
              <w:rPr>
                <w:rFonts w:ascii="Arial" w:hAnsi="Arial" w:cs="Arial"/>
                <w:sz w:val="24"/>
                <w:szCs w:val="24"/>
              </w:rPr>
              <w:lastRenderedPageBreak/>
              <w:t>Elabora la propuesta en el SIA, asegurando la correspondencia de esta con la planificación estratégica institucional, las líneas académicas o áreas temáticas de la instancia, las políticas, lineamientos y la normativa nacional que resulte aplicable a la ejecución del PPAA.</w:t>
            </w:r>
          </w:p>
        </w:tc>
        <w:tc>
          <w:tcPr>
            <w:tcW w:w="2405" w:type="dxa"/>
            <w:shd w:val="clear" w:color="auto" w:fill="auto"/>
          </w:tcPr>
          <w:p w14:paraId="0E0D013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y participantes</w:t>
            </w:r>
          </w:p>
        </w:tc>
      </w:tr>
      <w:tr w:rsidR="002B0D68" w:rsidRPr="00CE6F80" w14:paraId="2149CE69" w14:textId="77777777" w:rsidTr="00CE6F80">
        <w:trPr>
          <w:trHeight w:val="557"/>
        </w:trPr>
        <w:tc>
          <w:tcPr>
            <w:tcW w:w="2552" w:type="dxa"/>
            <w:vMerge/>
            <w:shd w:val="clear" w:color="auto" w:fill="auto"/>
          </w:tcPr>
          <w:p w14:paraId="0107FA2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A1418C9" w14:textId="77777777" w:rsidR="00157798" w:rsidRPr="00CE6F80" w:rsidRDefault="00305E5D" w:rsidP="00CE6F80">
            <w:pPr>
              <w:numPr>
                <w:ilvl w:val="1"/>
                <w:numId w:val="175"/>
              </w:numPr>
              <w:ind w:left="0" w:hanging="2"/>
              <w:textDirection w:val="lrTb"/>
              <w:rPr>
                <w:rFonts w:ascii="Arial" w:hAnsi="Arial" w:cs="Arial"/>
                <w:sz w:val="24"/>
                <w:szCs w:val="24"/>
              </w:rPr>
            </w:pPr>
            <w:r w:rsidRPr="00CE6F80">
              <w:rPr>
                <w:rFonts w:ascii="Arial" w:hAnsi="Arial" w:cs="Arial"/>
                <w:sz w:val="24"/>
                <w:szCs w:val="24"/>
              </w:rPr>
              <w:t>Presenta la propuesta en los plazos establecidos por el Calendario Universitario del respectivo año.</w:t>
            </w:r>
          </w:p>
        </w:tc>
        <w:tc>
          <w:tcPr>
            <w:tcW w:w="2405" w:type="dxa"/>
            <w:shd w:val="clear" w:color="auto" w:fill="auto"/>
          </w:tcPr>
          <w:p w14:paraId="6007AB7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y participantes</w:t>
            </w:r>
          </w:p>
        </w:tc>
      </w:tr>
      <w:tr w:rsidR="002B0D68" w:rsidRPr="00CE6F80" w14:paraId="46C274E1" w14:textId="77777777" w:rsidTr="00CE6F80">
        <w:trPr>
          <w:trHeight w:val="622"/>
        </w:trPr>
        <w:tc>
          <w:tcPr>
            <w:tcW w:w="2552" w:type="dxa"/>
            <w:vMerge w:val="restart"/>
            <w:shd w:val="clear" w:color="auto" w:fill="auto"/>
          </w:tcPr>
          <w:p w14:paraId="27804998" w14:textId="77777777" w:rsidR="00157798" w:rsidRPr="00CE6F80" w:rsidRDefault="00305E5D" w:rsidP="00CE6F80">
            <w:pPr>
              <w:numPr>
                <w:ilvl w:val="0"/>
                <w:numId w:val="64"/>
              </w:numPr>
              <w:ind w:left="0" w:hanging="2"/>
              <w:textDirection w:val="lrTb"/>
              <w:rPr>
                <w:rFonts w:ascii="Arial" w:hAnsi="Arial" w:cs="Arial"/>
                <w:sz w:val="24"/>
                <w:szCs w:val="24"/>
              </w:rPr>
            </w:pPr>
            <w:r w:rsidRPr="00CE6F80">
              <w:rPr>
                <w:rFonts w:ascii="Arial" w:hAnsi="Arial" w:cs="Arial"/>
                <w:sz w:val="24"/>
                <w:szCs w:val="24"/>
              </w:rPr>
              <w:t>Revisa la propuesta de forma preliminar.</w:t>
            </w:r>
          </w:p>
        </w:tc>
        <w:tc>
          <w:tcPr>
            <w:tcW w:w="4961" w:type="dxa"/>
            <w:shd w:val="clear" w:color="auto" w:fill="auto"/>
          </w:tcPr>
          <w:p w14:paraId="7F940F93" w14:textId="77777777" w:rsidR="00157798" w:rsidRPr="00CE6F80" w:rsidRDefault="00305E5D" w:rsidP="00CE6F80">
            <w:pPr>
              <w:numPr>
                <w:ilvl w:val="1"/>
                <w:numId w:val="59"/>
              </w:numPr>
              <w:ind w:left="0" w:hanging="2"/>
              <w:textDirection w:val="lrTb"/>
              <w:rPr>
                <w:rFonts w:ascii="Arial" w:hAnsi="Arial" w:cs="Arial"/>
                <w:sz w:val="24"/>
                <w:szCs w:val="24"/>
              </w:rPr>
            </w:pPr>
            <w:r w:rsidRPr="00CE6F80">
              <w:rPr>
                <w:rFonts w:ascii="Arial" w:hAnsi="Arial" w:cs="Arial"/>
                <w:sz w:val="24"/>
                <w:szCs w:val="24"/>
              </w:rPr>
              <w:t xml:space="preserve">Emite un aviso de nueva propuesta a la persona subdirectora o vicedecana de sede o CEG de la IA titular y participantes. </w:t>
            </w:r>
          </w:p>
        </w:tc>
        <w:tc>
          <w:tcPr>
            <w:tcW w:w="2405" w:type="dxa"/>
            <w:shd w:val="clear" w:color="auto" w:fill="auto"/>
          </w:tcPr>
          <w:p w14:paraId="6E2685EB"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p w14:paraId="56EC6A9A" w14:textId="77777777" w:rsidR="00157798" w:rsidRPr="00CE6F80" w:rsidRDefault="00157798" w:rsidP="00CE6F80">
            <w:pPr>
              <w:ind w:left="0" w:hanging="2"/>
              <w:jc w:val="center"/>
              <w:textDirection w:val="lrTb"/>
              <w:rPr>
                <w:rFonts w:ascii="Arial" w:hAnsi="Arial" w:cs="Arial"/>
                <w:sz w:val="24"/>
                <w:szCs w:val="24"/>
              </w:rPr>
            </w:pPr>
          </w:p>
        </w:tc>
      </w:tr>
      <w:tr w:rsidR="002B0D68" w:rsidRPr="00CE6F80" w14:paraId="31C05574" w14:textId="77777777" w:rsidTr="00CE6F80">
        <w:trPr>
          <w:trHeight w:val="702"/>
        </w:trPr>
        <w:tc>
          <w:tcPr>
            <w:tcW w:w="2552" w:type="dxa"/>
            <w:vMerge/>
            <w:shd w:val="clear" w:color="auto" w:fill="auto"/>
          </w:tcPr>
          <w:p w14:paraId="2D0ABAE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FB0D742" w14:textId="77777777" w:rsidR="00157798" w:rsidRPr="00CE6F80" w:rsidRDefault="00305E5D" w:rsidP="00CE6F80">
            <w:pPr>
              <w:numPr>
                <w:ilvl w:val="1"/>
                <w:numId w:val="59"/>
              </w:numPr>
              <w:ind w:left="0" w:hanging="2"/>
              <w:textDirection w:val="lrTb"/>
              <w:rPr>
                <w:rFonts w:ascii="Arial" w:hAnsi="Arial" w:cs="Arial"/>
                <w:sz w:val="24"/>
                <w:szCs w:val="24"/>
              </w:rPr>
            </w:pPr>
            <w:r w:rsidRPr="00CE6F80">
              <w:rPr>
                <w:rFonts w:ascii="Arial" w:hAnsi="Arial" w:cs="Arial"/>
                <w:sz w:val="24"/>
                <w:szCs w:val="24"/>
              </w:rPr>
              <w:t>Revisa la propuesta presentada, apoyándose en los mecanismos particulares establecidos por la unidad académica y considerando los siguientes aspectos:</w:t>
            </w:r>
          </w:p>
          <w:p w14:paraId="0E3EC051"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Disponibilidad de las jornadas solicitadas por las personas ejecutoras.</w:t>
            </w:r>
          </w:p>
          <w:p w14:paraId="1864A5E4"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 xml:space="preserve">Cumplimiento de las obligaciones académicas de las personas proponentes en la ejecución de PPAA (vigentes y por cerrar). No se consideran incumplimientos: </w:t>
            </w:r>
          </w:p>
          <w:p w14:paraId="683CD3B9" w14:textId="77777777" w:rsidR="0037757C" w:rsidRPr="00CE6F80" w:rsidRDefault="0037757C" w:rsidP="00CE6F80">
            <w:pPr>
              <w:numPr>
                <w:ilvl w:val="1"/>
                <w:numId w:val="61"/>
              </w:numPr>
              <w:ind w:left="0" w:hanging="2"/>
              <w:textDirection w:val="lrTb"/>
              <w:rPr>
                <w:rFonts w:ascii="Arial" w:hAnsi="Arial" w:cs="Arial"/>
                <w:sz w:val="24"/>
                <w:szCs w:val="24"/>
              </w:rPr>
            </w:pPr>
            <w:r w:rsidRPr="00CE6F80">
              <w:rPr>
                <w:rFonts w:ascii="Arial" w:hAnsi="Arial" w:cs="Arial"/>
                <w:sz w:val="24"/>
                <w:szCs w:val="24"/>
              </w:rPr>
              <w:t>Pendientes derivados de compromisos asumidos por equipos de otras universidades en proyectos financiados con el Fondo del Sistema. Lo anterior sin detrimento de lo establecido por los lineamientos y gestión del Conare.</w:t>
            </w:r>
          </w:p>
          <w:p w14:paraId="00934D62" w14:textId="77777777" w:rsidR="0037757C" w:rsidRPr="00CE6F80" w:rsidRDefault="0037757C" w:rsidP="00CE6F80">
            <w:pPr>
              <w:numPr>
                <w:ilvl w:val="1"/>
                <w:numId w:val="61"/>
              </w:numPr>
              <w:ind w:left="0" w:hanging="2"/>
              <w:textDirection w:val="lrTb"/>
              <w:rPr>
                <w:rFonts w:ascii="Arial" w:hAnsi="Arial" w:cs="Arial"/>
                <w:sz w:val="24"/>
                <w:szCs w:val="24"/>
              </w:rPr>
            </w:pPr>
            <w:r w:rsidRPr="00CE6F80">
              <w:rPr>
                <w:rFonts w:ascii="Arial" w:hAnsi="Arial" w:cs="Arial"/>
                <w:sz w:val="24"/>
                <w:szCs w:val="24"/>
              </w:rPr>
              <w:t xml:space="preserve">Pendientes derivados de compromisos asumidos por equipos o personas de otras instancias académicas de la UNA en PPAA financiados con fondos regulares y concursables internos. </w:t>
            </w:r>
          </w:p>
          <w:p w14:paraId="2E0C4EAB"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Compromiso de los entes participantes externos de apoyo a la iniciativa, cuando corresponda.</w:t>
            </w:r>
          </w:p>
          <w:p w14:paraId="2932B417"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 xml:space="preserve">Concordancia de la propuesta con la planificación estratégica institucional, las </w:t>
            </w:r>
            <w:r w:rsidRPr="00CE6F80">
              <w:rPr>
                <w:rFonts w:ascii="Arial" w:hAnsi="Arial" w:cs="Arial"/>
                <w:sz w:val="24"/>
                <w:szCs w:val="24"/>
              </w:rPr>
              <w:lastRenderedPageBreak/>
              <w:t>líneas académicas o áreas temáticas de la instancia, las políticas, lineamientos y la normativa nacional que resulte aplicable a la ejecución del PPAA.</w:t>
            </w:r>
          </w:p>
          <w:p w14:paraId="19339DA7"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Pertinencia de la participación estudiantil, con la asignación de actividades que aportan a su formación profesional.</w:t>
            </w:r>
          </w:p>
          <w:p w14:paraId="6C33CFD7"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Incorporación de actores sociales que participan en la ejecución de actividades relevantes del PPAA, cuando corresponda.</w:t>
            </w:r>
          </w:p>
          <w:p w14:paraId="1AB96E32"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Disponibilidad de los recursos solicitados para el logro de los objetivos, actividades y productos esperados.</w:t>
            </w:r>
          </w:p>
          <w:p w14:paraId="56C5326E"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Adscripción de al menos 2 proyectos o actividades académicas que aportan al programa.</w:t>
            </w:r>
          </w:p>
          <w:p w14:paraId="662C7DA0"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 xml:space="preserve">Atención de riesgos potenciales al cumplimiento de los objetivos diseñando medidas adecuadas que contribuyen a la mitigación y reducción de </w:t>
            </w:r>
            <w:proofErr w:type="gramStart"/>
            <w:r w:rsidRPr="00CE6F80">
              <w:rPr>
                <w:rFonts w:ascii="Arial" w:hAnsi="Arial" w:cs="Arial"/>
                <w:sz w:val="24"/>
                <w:szCs w:val="24"/>
              </w:rPr>
              <w:t>los mismos</w:t>
            </w:r>
            <w:proofErr w:type="gramEnd"/>
            <w:r w:rsidRPr="00CE6F80">
              <w:rPr>
                <w:rFonts w:ascii="Arial" w:hAnsi="Arial" w:cs="Arial"/>
                <w:sz w:val="24"/>
                <w:szCs w:val="24"/>
              </w:rPr>
              <w:t>.</w:t>
            </w:r>
          </w:p>
          <w:p w14:paraId="53DC50E5"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Tramitación de permisos relativos al cumplimiento de leyes que resguardan las buenas prácticas de la investigación y la extensión, cuando corresponda.</w:t>
            </w:r>
          </w:p>
          <w:p w14:paraId="46183F00"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Planteamiento de aportes a la mejora de los procesos de enseñanza y aprendizaje.</w:t>
            </w:r>
          </w:p>
          <w:p w14:paraId="2B35CCBA" w14:textId="77777777" w:rsidR="00C65F4D" w:rsidRPr="00CE6F80" w:rsidRDefault="00C65F4D" w:rsidP="00CE6F80">
            <w:pPr>
              <w:pStyle w:val="Prrafodelista"/>
              <w:numPr>
                <w:ilvl w:val="0"/>
                <w:numId w:val="61"/>
              </w:numPr>
              <w:ind w:left="0" w:hanging="2"/>
              <w:textDirection w:val="lrTb"/>
              <w:rPr>
                <w:rFonts w:ascii="Arial" w:eastAsia="Times New Roman" w:hAnsi="Arial" w:cs="Arial"/>
                <w:sz w:val="24"/>
                <w:szCs w:val="24"/>
                <w:lang w:eastAsia="es-CR"/>
              </w:rPr>
            </w:pPr>
            <w:r w:rsidRPr="00CE6F80">
              <w:rPr>
                <w:rFonts w:ascii="Arial" w:eastAsia="Times New Roman" w:hAnsi="Arial" w:cs="Arial"/>
                <w:sz w:val="24"/>
                <w:szCs w:val="24"/>
                <w:lang w:eastAsia="es-CR"/>
              </w:rPr>
              <w:t>Integración de 2 o más áreas académicas cuando se trata de programas.</w:t>
            </w:r>
          </w:p>
          <w:p w14:paraId="49FBBA5C" w14:textId="77777777" w:rsidR="0037757C" w:rsidRPr="00CE6F80" w:rsidRDefault="0037757C" w:rsidP="00CE6F80">
            <w:pPr>
              <w:numPr>
                <w:ilvl w:val="0"/>
                <w:numId w:val="61"/>
              </w:numPr>
              <w:ind w:left="0" w:hanging="2"/>
              <w:textDirection w:val="lrTb"/>
              <w:rPr>
                <w:rFonts w:ascii="Arial" w:hAnsi="Arial" w:cs="Arial"/>
                <w:sz w:val="24"/>
                <w:szCs w:val="24"/>
              </w:rPr>
            </w:pPr>
            <w:r w:rsidRPr="00CE6F80">
              <w:rPr>
                <w:rFonts w:ascii="Arial" w:hAnsi="Arial" w:cs="Arial"/>
                <w:sz w:val="24"/>
                <w:szCs w:val="24"/>
              </w:rPr>
              <w:t>Otras que la instancia académica considere necesaria</w:t>
            </w:r>
            <w:r w:rsidR="00C65F4D" w:rsidRPr="00CE6F80">
              <w:rPr>
                <w:rFonts w:ascii="Arial" w:hAnsi="Arial" w:cs="Arial"/>
                <w:sz w:val="24"/>
                <w:szCs w:val="24"/>
              </w:rPr>
              <w:t>.</w:t>
            </w:r>
          </w:p>
        </w:tc>
        <w:tc>
          <w:tcPr>
            <w:tcW w:w="2405" w:type="dxa"/>
            <w:shd w:val="clear" w:color="auto" w:fill="auto"/>
          </w:tcPr>
          <w:p w14:paraId="59293D8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Persona subdirectora o vicedecana de sede o CEG de la IA titular y participantes</w:t>
            </w:r>
          </w:p>
          <w:p w14:paraId="1E294ECA" w14:textId="77777777" w:rsidR="00157798" w:rsidRPr="00CE6F80" w:rsidRDefault="00157798" w:rsidP="00CE6F80">
            <w:pPr>
              <w:ind w:left="0" w:hanging="2"/>
              <w:textDirection w:val="lrTb"/>
              <w:rPr>
                <w:rFonts w:ascii="Arial" w:hAnsi="Arial" w:cs="Arial"/>
                <w:sz w:val="24"/>
                <w:szCs w:val="24"/>
              </w:rPr>
            </w:pPr>
          </w:p>
        </w:tc>
      </w:tr>
      <w:tr w:rsidR="002B0D68" w:rsidRPr="00CE6F80" w14:paraId="4ED93CC7" w14:textId="77777777" w:rsidTr="00CE6F80">
        <w:trPr>
          <w:trHeight w:val="575"/>
        </w:trPr>
        <w:tc>
          <w:tcPr>
            <w:tcW w:w="2552" w:type="dxa"/>
            <w:vMerge/>
            <w:shd w:val="clear" w:color="auto" w:fill="auto"/>
          </w:tcPr>
          <w:p w14:paraId="3A9B143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A6349FC" w14:textId="77777777" w:rsidR="00157798" w:rsidRPr="00CE6F80" w:rsidRDefault="00305E5D" w:rsidP="00CE6F80">
            <w:pPr>
              <w:numPr>
                <w:ilvl w:val="1"/>
                <w:numId w:val="59"/>
              </w:numPr>
              <w:spacing w:line="249" w:lineRule="auto"/>
              <w:ind w:left="0" w:hanging="2"/>
              <w:textDirection w:val="lrTb"/>
              <w:rPr>
                <w:rFonts w:ascii="Arial" w:hAnsi="Arial" w:cs="Arial"/>
                <w:sz w:val="24"/>
                <w:szCs w:val="24"/>
              </w:rPr>
            </w:pPr>
            <w:r w:rsidRPr="00CE6F80">
              <w:rPr>
                <w:rFonts w:ascii="Arial" w:hAnsi="Arial" w:cs="Arial"/>
                <w:sz w:val="24"/>
                <w:szCs w:val="24"/>
              </w:rPr>
              <w:t xml:space="preserve">Incluye las observaciones de la revisión preliminar en el SIA, tomadas en común acuerdo con todas las IA </w:t>
            </w:r>
            <w:r w:rsidRPr="00CE6F80">
              <w:rPr>
                <w:rFonts w:ascii="Arial" w:hAnsi="Arial" w:cs="Arial"/>
                <w:sz w:val="24"/>
                <w:szCs w:val="24"/>
              </w:rPr>
              <w:lastRenderedPageBreak/>
              <w:t>participantes, y gestiona según corresponda:</w:t>
            </w:r>
          </w:p>
        </w:tc>
        <w:tc>
          <w:tcPr>
            <w:tcW w:w="2405" w:type="dxa"/>
            <w:shd w:val="clear" w:color="auto" w:fill="auto"/>
          </w:tcPr>
          <w:p w14:paraId="7E1A37B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 de la IA titular</w:t>
            </w:r>
          </w:p>
        </w:tc>
      </w:tr>
      <w:tr w:rsidR="002B0D68" w:rsidRPr="00CE6F80" w14:paraId="6C430AEF" w14:textId="77777777" w:rsidTr="00CE6F80">
        <w:trPr>
          <w:trHeight w:val="575"/>
        </w:trPr>
        <w:tc>
          <w:tcPr>
            <w:tcW w:w="2552" w:type="dxa"/>
            <w:vMerge/>
            <w:shd w:val="clear" w:color="auto" w:fill="auto"/>
          </w:tcPr>
          <w:p w14:paraId="7EFD868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F1E6931" w14:textId="77777777" w:rsidR="00157798" w:rsidRPr="00CE6F80" w:rsidRDefault="00305E5D" w:rsidP="00CE6F80">
            <w:pPr>
              <w:numPr>
                <w:ilvl w:val="2"/>
                <w:numId w:val="59"/>
              </w:numPr>
              <w:tabs>
                <w:tab w:val="left" w:pos="638"/>
              </w:tabs>
              <w:ind w:left="0" w:hanging="2"/>
              <w:textDirection w:val="lrTb"/>
              <w:rPr>
                <w:rFonts w:ascii="Arial" w:hAnsi="Arial" w:cs="Arial"/>
                <w:sz w:val="24"/>
                <w:szCs w:val="24"/>
              </w:rPr>
            </w:pPr>
            <w:r w:rsidRPr="00CE6F80">
              <w:rPr>
                <w:rFonts w:ascii="Arial" w:hAnsi="Arial" w:cs="Arial"/>
                <w:sz w:val="24"/>
                <w:szCs w:val="24"/>
              </w:rPr>
              <w:t xml:space="preserve">Entrega la propuesta de actividad académica al consejo de la IA, titular y participantes, cuando cumplen con las condiciones de revisión. </w:t>
            </w:r>
          </w:p>
        </w:tc>
        <w:tc>
          <w:tcPr>
            <w:tcW w:w="2405" w:type="dxa"/>
            <w:shd w:val="clear" w:color="auto" w:fill="auto"/>
          </w:tcPr>
          <w:p w14:paraId="2CB664B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00251D0E" w:rsidRPr="00CE6F80">
              <w:rPr>
                <w:rFonts w:ascii="Arial" w:hAnsi="Arial" w:cs="Arial"/>
                <w:sz w:val="24"/>
                <w:szCs w:val="24"/>
              </w:rPr>
              <w:t>titular y</w:t>
            </w:r>
            <w:r w:rsidRPr="00CE6F80">
              <w:rPr>
                <w:rFonts w:ascii="Arial" w:hAnsi="Arial" w:cs="Arial"/>
                <w:sz w:val="24"/>
                <w:szCs w:val="24"/>
              </w:rPr>
              <w:t xml:space="preserve"> participantes</w:t>
            </w:r>
          </w:p>
        </w:tc>
      </w:tr>
      <w:tr w:rsidR="002B0D68" w:rsidRPr="00CE6F80" w14:paraId="4AA22722" w14:textId="77777777" w:rsidTr="00CE6F80">
        <w:trPr>
          <w:trHeight w:val="1058"/>
        </w:trPr>
        <w:tc>
          <w:tcPr>
            <w:tcW w:w="2552" w:type="dxa"/>
            <w:vMerge/>
            <w:shd w:val="clear" w:color="auto" w:fill="auto"/>
          </w:tcPr>
          <w:p w14:paraId="63076B1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EA3F300" w14:textId="77777777" w:rsidR="00157798" w:rsidRPr="00CE6F80" w:rsidRDefault="00305E5D" w:rsidP="00CE6F80">
            <w:pPr>
              <w:numPr>
                <w:ilvl w:val="3"/>
                <w:numId w:val="59"/>
              </w:numPr>
              <w:tabs>
                <w:tab w:val="left" w:pos="638"/>
              </w:tabs>
              <w:ind w:left="0" w:hanging="2"/>
              <w:textDirection w:val="lrTb"/>
              <w:rPr>
                <w:rFonts w:ascii="Arial" w:hAnsi="Arial" w:cs="Arial"/>
                <w:sz w:val="24"/>
                <w:szCs w:val="24"/>
              </w:rPr>
            </w:pPr>
            <w:r w:rsidRPr="00CE6F80">
              <w:rPr>
                <w:rFonts w:ascii="Arial" w:hAnsi="Arial" w:cs="Arial"/>
                <w:sz w:val="24"/>
                <w:szCs w:val="24"/>
              </w:rPr>
              <w:t>Cambia el estado de la actividad académica a “admitido”.</w:t>
            </w:r>
          </w:p>
        </w:tc>
        <w:tc>
          <w:tcPr>
            <w:tcW w:w="2405" w:type="dxa"/>
            <w:shd w:val="clear" w:color="auto" w:fill="auto"/>
          </w:tcPr>
          <w:p w14:paraId="62AE0FD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F22EC49" w14:textId="77777777" w:rsidTr="00CE6F80">
        <w:trPr>
          <w:trHeight w:val="575"/>
        </w:trPr>
        <w:tc>
          <w:tcPr>
            <w:tcW w:w="2552" w:type="dxa"/>
            <w:vMerge/>
            <w:shd w:val="clear" w:color="auto" w:fill="auto"/>
          </w:tcPr>
          <w:p w14:paraId="49C42B8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5C5B9C6" w14:textId="77777777" w:rsidR="00157798" w:rsidRPr="00CE6F80" w:rsidRDefault="00305E5D" w:rsidP="00CE6F80">
            <w:pPr>
              <w:numPr>
                <w:ilvl w:val="2"/>
                <w:numId w:val="59"/>
              </w:numPr>
              <w:tabs>
                <w:tab w:val="left" w:pos="921"/>
              </w:tabs>
              <w:ind w:left="0" w:hanging="2"/>
              <w:textDirection w:val="lrTb"/>
              <w:rPr>
                <w:rFonts w:ascii="Arial" w:hAnsi="Arial" w:cs="Arial"/>
                <w:sz w:val="24"/>
                <w:szCs w:val="24"/>
              </w:rPr>
            </w:pPr>
            <w:r w:rsidRPr="00CE6F80">
              <w:rPr>
                <w:rFonts w:ascii="Arial" w:hAnsi="Arial" w:cs="Arial"/>
                <w:sz w:val="24"/>
                <w:szCs w:val="24"/>
              </w:rPr>
              <w:t>Cambia el estado de la propuesta de programa o proyecto a “admitido”, cuando cumple con las condiciones de revisión para iniciar el debido proceso de evaluación.</w:t>
            </w:r>
          </w:p>
        </w:tc>
        <w:tc>
          <w:tcPr>
            <w:tcW w:w="2405" w:type="dxa"/>
            <w:shd w:val="clear" w:color="auto" w:fill="auto"/>
          </w:tcPr>
          <w:p w14:paraId="0D74A67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740E3C67" w14:textId="77777777" w:rsidTr="00CE6F80">
        <w:trPr>
          <w:trHeight w:val="575"/>
        </w:trPr>
        <w:tc>
          <w:tcPr>
            <w:tcW w:w="2552" w:type="dxa"/>
            <w:vMerge/>
            <w:shd w:val="clear" w:color="auto" w:fill="auto"/>
          </w:tcPr>
          <w:p w14:paraId="09CF8A2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9F4E27F" w14:textId="77777777" w:rsidR="00157798" w:rsidRPr="00CE6F80" w:rsidRDefault="00305E5D" w:rsidP="00CE6F80">
            <w:pPr>
              <w:numPr>
                <w:ilvl w:val="2"/>
                <w:numId w:val="59"/>
              </w:numPr>
              <w:tabs>
                <w:tab w:val="left" w:pos="921"/>
              </w:tabs>
              <w:ind w:left="0" w:hanging="2"/>
              <w:textDirection w:val="lrTb"/>
              <w:rPr>
                <w:rFonts w:ascii="Arial" w:hAnsi="Arial" w:cs="Arial"/>
                <w:sz w:val="24"/>
                <w:szCs w:val="24"/>
              </w:rPr>
            </w:pPr>
            <w:r w:rsidRPr="00CE6F80">
              <w:rPr>
                <w:rFonts w:ascii="Arial" w:hAnsi="Arial" w:cs="Arial"/>
                <w:sz w:val="24"/>
                <w:szCs w:val="24"/>
              </w:rPr>
              <w:t>Elabora en el SIA un oficio recomendando la no aprobación de la propuesta ante el consejo de la IA, cuando no cumplen con las condiciones de revisión.</w:t>
            </w:r>
          </w:p>
          <w:p w14:paraId="42A20F88" w14:textId="77777777" w:rsidR="00157798" w:rsidRPr="00CE6F80" w:rsidRDefault="00157798" w:rsidP="00CE6F80">
            <w:pPr>
              <w:tabs>
                <w:tab w:val="left" w:pos="921"/>
              </w:tabs>
              <w:ind w:left="0" w:hanging="2"/>
              <w:textDirection w:val="lrTb"/>
              <w:rPr>
                <w:rFonts w:ascii="Arial" w:hAnsi="Arial" w:cs="Arial"/>
                <w:sz w:val="24"/>
                <w:szCs w:val="24"/>
              </w:rPr>
            </w:pPr>
          </w:p>
          <w:p w14:paraId="5E3AB5BD" w14:textId="77777777" w:rsidR="00157798" w:rsidRPr="00CE6F80" w:rsidRDefault="00305E5D" w:rsidP="00CE6F80">
            <w:pPr>
              <w:tabs>
                <w:tab w:val="left" w:pos="921"/>
              </w:tabs>
              <w:ind w:left="0" w:hanging="2"/>
              <w:textDirection w:val="lrTb"/>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tc>
        <w:tc>
          <w:tcPr>
            <w:tcW w:w="2405" w:type="dxa"/>
            <w:shd w:val="clear" w:color="auto" w:fill="auto"/>
          </w:tcPr>
          <w:p w14:paraId="0D5AEBA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6D2845D3" w14:textId="77777777" w:rsidTr="00CE6F80">
        <w:trPr>
          <w:trHeight w:val="575"/>
        </w:trPr>
        <w:tc>
          <w:tcPr>
            <w:tcW w:w="2552" w:type="dxa"/>
            <w:vMerge/>
            <w:shd w:val="clear" w:color="auto" w:fill="auto"/>
          </w:tcPr>
          <w:p w14:paraId="61302F1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08C0A09" w14:textId="77777777" w:rsidR="00157798" w:rsidRPr="00CE6F80" w:rsidRDefault="00305E5D" w:rsidP="00CE6F80">
            <w:pPr>
              <w:numPr>
                <w:ilvl w:val="2"/>
                <w:numId w:val="59"/>
              </w:numPr>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académica responsable si se presenta algún incumplimiento. El proceso de retroalimentación no podrá llevarse a cabo más de dos veces con la misma propuesta</w:t>
            </w:r>
            <w:r w:rsidR="007D77EA" w:rsidRPr="00CE6F80">
              <w:rPr>
                <w:rFonts w:ascii="Arial" w:hAnsi="Arial" w:cs="Arial"/>
                <w:sz w:val="24"/>
                <w:szCs w:val="24"/>
              </w:rPr>
              <w:t>. Se gestiona de la siguiente forma</w:t>
            </w:r>
            <w:r w:rsidRPr="00CE6F80">
              <w:rPr>
                <w:rFonts w:ascii="Arial" w:hAnsi="Arial" w:cs="Arial"/>
                <w:sz w:val="24"/>
                <w:szCs w:val="24"/>
              </w:rPr>
              <w:t>:</w:t>
            </w:r>
          </w:p>
        </w:tc>
        <w:tc>
          <w:tcPr>
            <w:tcW w:w="2405" w:type="dxa"/>
            <w:shd w:val="clear" w:color="auto" w:fill="auto"/>
          </w:tcPr>
          <w:p w14:paraId="6769ABF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p w14:paraId="5BF74BD8" w14:textId="77777777" w:rsidR="00157798" w:rsidRPr="00CE6F80" w:rsidRDefault="00157798" w:rsidP="00CE6F80">
            <w:pPr>
              <w:ind w:left="0" w:hanging="2"/>
              <w:textDirection w:val="lrTb"/>
              <w:rPr>
                <w:rFonts w:ascii="Arial" w:hAnsi="Arial" w:cs="Arial"/>
                <w:sz w:val="24"/>
                <w:szCs w:val="24"/>
              </w:rPr>
            </w:pPr>
          </w:p>
          <w:p w14:paraId="392575E3" w14:textId="77777777" w:rsidR="00157798" w:rsidRPr="00CE6F80" w:rsidRDefault="00157798" w:rsidP="00CE6F80">
            <w:pPr>
              <w:ind w:left="0" w:hanging="2"/>
              <w:textDirection w:val="lrTb"/>
              <w:rPr>
                <w:rFonts w:ascii="Arial" w:hAnsi="Arial" w:cs="Arial"/>
                <w:sz w:val="24"/>
                <w:szCs w:val="24"/>
              </w:rPr>
            </w:pPr>
          </w:p>
        </w:tc>
      </w:tr>
      <w:tr w:rsidR="002B0D68" w:rsidRPr="00CE6F80" w14:paraId="6C5149B3" w14:textId="77777777" w:rsidTr="00CE6F80">
        <w:trPr>
          <w:trHeight w:val="575"/>
        </w:trPr>
        <w:tc>
          <w:tcPr>
            <w:tcW w:w="2552" w:type="dxa"/>
            <w:vMerge/>
            <w:shd w:val="clear" w:color="auto" w:fill="auto"/>
          </w:tcPr>
          <w:p w14:paraId="3D0BB0F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4915472" w14:textId="77777777" w:rsidR="00157798" w:rsidRPr="00CE6F80" w:rsidRDefault="00305E5D" w:rsidP="00CE6F80">
            <w:pPr>
              <w:numPr>
                <w:ilvl w:val="3"/>
                <w:numId w:val="59"/>
              </w:numPr>
              <w:ind w:left="0" w:hanging="2"/>
              <w:textDirection w:val="lrTb"/>
              <w:rPr>
                <w:rFonts w:ascii="Arial" w:hAnsi="Arial" w:cs="Arial"/>
                <w:sz w:val="24"/>
                <w:szCs w:val="24"/>
              </w:rPr>
            </w:pPr>
            <w:r w:rsidRPr="00CE6F80">
              <w:rPr>
                <w:rFonts w:ascii="Arial" w:hAnsi="Arial" w:cs="Arial"/>
                <w:sz w:val="24"/>
                <w:szCs w:val="24"/>
              </w:rPr>
              <w:t>Cambia el estado de la propuesta a “en formulación”.</w:t>
            </w:r>
          </w:p>
        </w:tc>
        <w:tc>
          <w:tcPr>
            <w:tcW w:w="2405" w:type="dxa"/>
            <w:shd w:val="clear" w:color="auto" w:fill="auto"/>
          </w:tcPr>
          <w:p w14:paraId="566142E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53BED186" w14:textId="77777777" w:rsidTr="00CE6F80">
        <w:trPr>
          <w:trHeight w:val="575"/>
        </w:trPr>
        <w:tc>
          <w:tcPr>
            <w:tcW w:w="2552" w:type="dxa"/>
            <w:vMerge/>
            <w:shd w:val="clear" w:color="auto" w:fill="auto"/>
          </w:tcPr>
          <w:p w14:paraId="05853C6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36C3115" w14:textId="77777777" w:rsidR="00157798" w:rsidRPr="00CE6F80" w:rsidRDefault="00305E5D" w:rsidP="00CE6F80">
            <w:pPr>
              <w:numPr>
                <w:ilvl w:val="3"/>
                <w:numId w:val="59"/>
              </w:numPr>
              <w:ind w:left="0" w:hanging="2"/>
              <w:textDirection w:val="lrTb"/>
              <w:rPr>
                <w:rFonts w:ascii="Arial" w:hAnsi="Arial" w:cs="Arial"/>
                <w:sz w:val="24"/>
                <w:szCs w:val="24"/>
              </w:rPr>
            </w:pPr>
            <w:r w:rsidRPr="00CE6F80">
              <w:rPr>
                <w:rFonts w:ascii="Arial" w:hAnsi="Arial" w:cs="Arial"/>
                <w:sz w:val="24"/>
                <w:szCs w:val="24"/>
              </w:rPr>
              <w:t xml:space="preserve"> Modifica la propuesta, la presenta y justifica la no incorporación de observaciones, cuando corresponda, quedando a consideración de la persona subdirectora o vicedecana de sede o CEG de la IA titular, la aceptación o no aceptación de los argumentos planteados.</w:t>
            </w:r>
          </w:p>
        </w:tc>
        <w:tc>
          <w:tcPr>
            <w:tcW w:w="2405" w:type="dxa"/>
            <w:shd w:val="clear" w:color="auto" w:fill="auto"/>
          </w:tcPr>
          <w:p w14:paraId="48A3ECC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proponentes del PPAA</w:t>
            </w:r>
          </w:p>
        </w:tc>
      </w:tr>
      <w:tr w:rsidR="002B0D68" w:rsidRPr="00CE6F80" w14:paraId="6C40C246" w14:textId="77777777" w:rsidTr="00CE6F80">
        <w:trPr>
          <w:trHeight w:val="575"/>
        </w:trPr>
        <w:tc>
          <w:tcPr>
            <w:tcW w:w="2552" w:type="dxa"/>
            <w:vMerge/>
            <w:shd w:val="clear" w:color="auto" w:fill="auto"/>
          </w:tcPr>
          <w:p w14:paraId="5A78F5F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D810155" w14:textId="77777777" w:rsidR="00157798" w:rsidRPr="00CE6F80" w:rsidRDefault="00305E5D" w:rsidP="00CE6F80">
            <w:pPr>
              <w:numPr>
                <w:ilvl w:val="3"/>
                <w:numId w:val="59"/>
              </w:numPr>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405" w:type="dxa"/>
            <w:shd w:val="clear" w:color="auto" w:fill="auto"/>
          </w:tcPr>
          <w:p w14:paraId="091D1CB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p w14:paraId="3CE304ED" w14:textId="77777777" w:rsidR="00157798" w:rsidRPr="00CE6F80" w:rsidRDefault="00157798" w:rsidP="00CE6F80">
            <w:pPr>
              <w:ind w:left="0" w:hanging="2"/>
              <w:textDirection w:val="lrTb"/>
              <w:rPr>
                <w:rFonts w:ascii="Arial" w:hAnsi="Arial" w:cs="Arial"/>
                <w:sz w:val="24"/>
                <w:szCs w:val="24"/>
              </w:rPr>
            </w:pPr>
          </w:p>
        </w:tc>
      </w:tr>
      <w:tr w:rsidR="002B0D68" w:rsidRPr="00CE6F80" w14:paraId="50ADD968" w14:textId="77777777" w:rsidTr="00CE6F80">
        <w:trPr>
          <w:trHeight w:val="575"/>
        </w:trPr>
        <w:tc>
          <w:tcPr>
            <w:tcW w:w="2552" w:type="dxa"/>
            <w:vMerge/>
            <w:shd w:val="clear" w:color="auto" w:fill="auto"/>
          </w:tcPr>
          <w:p w14:paraId="0B69F0E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A4B1F3C" w14:textId="77777777" w:rsidR="00157798" w:rsidRPr="00CE6F80" w:rsidRDefault="00305E5D" w:rsidP="00CE6F80">
            <w:pPr>
              <w:numPr>
                <w:ilvl w:val="3"/>
                <w:numId w:val="59"/>
              </w:numPr>
              <w:ind w:left="0" w:hanging="2"/>
              <w:textDirection w:val="lrTb"/>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405" w:type="dxa"/>
            <w:shd w:val="clear" w:color="auto" w:fill="auto"/>
          </w:tcPr>
          <w:p w14:paraId="2EFA3AC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459146C" w14:textId="77777777" w:rsidTr="00CE6F80">
        <w:trPr>
          <w:trHeight w:val="575"/>
        </w:trPr>
        <w:tc>
          <w:tcPr>
            <w:tcW w:w="2552" w:type="dxa"/>
            <w:vMerge/>
            <w:shd w:val="clear" w:color="auto" w:fill="auto"/>
          </w:tcPr>
          <w:p w14:paraId="387A40F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51A7FC5" w14:textId="77777777" w:rsidR="00157798" w:rsidRPr="00CE6F80" w:rsidRDefault="00305E5D" w:rsidP="00CE6F80">
            <w:pPr>
              <w:numPr>
                <w:ilvl w:val="4"/>
                <w:numId w:val="59"/>
              </w:numPr>
              <w:spacing w:line="249" w:lineRule="auto"/>
              <w:ind w:left="0" w:hanging="2"/>
              <w:textDirection w:val="lrTb"/>
              <w:rPr>
                <w:rFonts w:ascii="Arial" w:hAnsi="Arial" w:cs="Arial"/>
                <w:sz w:val="24"/>
                <w:szCs w:val="24"/>
              </w:rPr>
            </w:pPr>
            <w:r w:rsidRPr="00CE6F80">
              <w:rPr>
                <w:rFonts w:ascii="Arial" w:hAnsi="Arial" w:cs="Arial"/>
                <w:sz w:val="24"/>
                <w:szCs w:val="24"/>
              </w:rPr>
              <w:t>Entrega la propuesta de actividad académica al consejo de la IA, titular y participantes, cuando las observaciones son atendidas de manera satisfactoria.</w:t>
            </w:r>
          </w:p>
        </w:tc>
        <w:tc>
          <w:tcPr>
            <w:tcW w:w="2405" w:type="dxa"/>
            <w:shd w:val="clear" w:color="auto" w:fill="auto"/>
          </w:tcPr>
          <w:p w14:paraId="24A48C1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p w14:paraId="579E70C5" w14:textId="77777777" w:rsidR="00157798" w:rsidRPr="00CE6F80" w:rsidRDefault="00157798" w:rsidP="00CE6F80">
            <w:pPr>
              <w:ind w:left="0" w:hanging="2"/>
              <w:textDirection w:val="lrTb"/>
              <w:rPr>
                <w:rFonts w:ascii="Arial" w:hAnsi="Arial" w:cs="Arial"/>
                <w:sz w:val="24"/>
                <w:szCs w:val="24"/>
              </w:rPr>
            </w:pPr>
          </w:p>
        </w:tc>
      </w:tr>
      <w:tr w:rsidR="002B0D68" w:rsidRPr="00CE6F80" w14:paraId="51DF6B38" w14:textId="77777777" w:rsidTr="00CE6F80">
        <w:trPr>
          <w:trHeight w:val="575"/>
        </w:trPr>
        <w:tc>
          <w:tcPr>
            <w:tcW w:w="2552" w:type="dxa"/>
            <w:vMerge/>
            <w:shd w:val="clear" w:color="auto" w:fill="auto"/>
          </w:tcPr>
          <w:p w14:paraId="187171C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3272447" w14:textId="77777777" w:rsidR="00157798" w:rsidRPr="00CE6F80" w:rsidRDefault="00305E5D" w:rsidP="00CE6F80">
            <w:pPr>
              <w:numPr>
                <w:ilvl w:val="5"/>
                <w:numId w:val="59"/>
              </w:numPr>
              <w:spacing w:line="249" w:lineRule="auto"/>
              <w:ind w:left="0" w:hanging="2"/>
              <w:textDirection w:val="lrTb"/>
              <w:rPr>
                <w:rFonts w:ascii="Arial" w:hAnsi="Arial" w:cs="Arial"/>
                <w:sz w:val="24"/>
                <w:szCs w:val="24"/>
              </w:rPr>
            </w:pPr>
            <w:r w:rsidRPr="00CE6F80">
              <w:rPr>
                <w:rFonts w:ascii="Arial" w:hAnsi="Arial" w:cs="Arial"/>
                <w:sz w:val="24"/>
                <w:szCs w:val="24"/>
              </w:rPr>
              <w:t>Cambia el estado de la propuesta de actividad académica a “admitido”.</w:t>
            </w:r>
          </w:p>
          <w:p w14:paraId="1FA7A617" w14:textId="77777777" w:rsidR="00157798" w:rsidRPr="00CE6F80" w:rsidRDefault="00157798" w:rsidP="00CE6F80">
            <w:pPr>
              <w:spacing w:line="249" w:lineRule="auto"/>
              <w:ind w:left="0" w:hanging="2"/>
              <w:textDirection w:val="lrTb"/>
              <w:rPr>
                <w:rFonts w:ascii="Arial" w:hAnsi="Arial" w:cs="Arial"/>
                <w:sz w:val="24"/>
                <w:szCs w:val="24"/>
              </w:rPr>
            </w:pPr>
          </w:p>
        </w:tc>
        <w:tc>
          <w:tcPr>
            <w:tcW w:w="2405" w:type="dxa"/>
            <w:shd w:val="clear" w:color="auto" w:fill="auto"/>
          </w:tcPr>
          <w:p w14:paraId="7D9B823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26782A3" w14:textId="77777777" w:rsidTr="00CE6F80">
        <w:trPr>
          <w:trHeight w:val="575"/>
        </w:trPr>
        <w:tc>
          <w:tcPr>
            <w:tcW w:w="2552" w:type="dxa"/>
            <w:vMerge/>
            <w:shd w:val="clear" w:color="auto" w:fill="auto"/>
          </w:tcPr>
          <w:p w14:paraId="03212B4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A85CD6F" w14:textId="77777777" w:rsidR="00157798" w:rsidRPr="00CE6F80" w:rsidRDefault="00305E5D" w:rsidP="00CE6F80">
            <w:pPr>
              <w:numPr>
                <w:ilvl w:val="4"/>
                <w:numId w:val="59"/>
              </w:numPr>
              <w:spacing w:line="249" w:lineRule="auto"/>
              <w:ind w:left="0" w:hanging="2"/>
              <w:textDirection w:val="lrTb"/>
              <w:rPr>
                <w:rFonts w:ascii="Arial" w:hAnsi="Arial" w:cs="Arial"/>
                <w:sz w:val="24"/>
                <w:szCs w:val="24"/>
              </w:rPr>
            </w:pPr>
            <w:r w:rsidRPr="00CE6F80">
              <w:rPr>
                <w:rFonts w:ascii="Arial" w:hAnsi="Arial" w:cs="Arial"/>
                <w:sz w:val="24"/>
                <w:szCs w:val="24"/>
              </w:rPr>
              <w:t>Cambia el estado de la propuesta de programa o proyecto a “admitido”, cuando las observaciones son atendidas de manera satisfactoria.</w:t>
            </w:r>
          </w:p>
        </w:tc>
        <w:tc>
          <w:tcPr>
            <w:tcW w:w="2405" w:type="dxa"/>
            <w:shd w:val="clear" w:color="auto" w:fill="auto"/>
          </w:tcPr>
          <w:p w14:paraId="6A26ED3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611B2ADE" w14:textId="77777777" w:rsidTr="00CE6F80">
        <w:trPr>
          <w:trHeight w:val="575"/>
        </w:trPr>
        <w:tc>
          <w:tcPr>
            <w:tcW w:w="2552" w:type="dxa"/>
            <w:vMerge/>
            <w:shd w:val="clear" w:color="auto" w:fill="auto"/>
          </w:tcPr>
          <w:p w14:paraId="080BACB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2EE9C83" w14:textId="77777777" w:rsidR="00157798" w:rsidRPr="00CE6F80" w:rsidRDefault="00305E5D" w:rsidP="00CE6F80">
            <w:pPr>
              <w:numPr>
                <w:ilvl w:val="4"/>
                <w:numId w:val="59"/>
              </w:numPr>
              <w:ind w:left="0" w:hanging="2"/>
              <w:textDirection w:val="lrTb"/>
              <w:rPr>
                <w:rFonts w:ascii="Arial" w:hAnsi="Arial" w:cs="Arial"/>
                <w:sz w:val="24"/>
                <w:szCs w:val="24"/>
              </w:rPr>
            </w:pPr>
            <w:r w:rsidRPr="00CE6F80">
              <w:rPr>
                <w:rFonts w:ascii="Arial" w:hAnsi="Arial" w:cs="Arial"/>
                <w:sz w:val="24"/>
                <w:szCs w:val="24"/>
              </w:rPr>
              <w:t>Entrega la propuesta con la recomendación de no aprobación al consejo de las IA, titular y participantes, cuando las observaciones no son atendidas de manera satisfactoria.</w:t>
            </w:r>
          </w:p>
        </w:tc>
        <w:tc>
          <w:tcPr>
            <w:tcW w:w="2405" w:type="dxa"/>
            <w:shd w:val="clear" w:color="auto" w:fill="auto"/>
          </w:tcPr>
          <w:p w14:paraId="56F71CD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3B91642F" w14:textId="77777777" w:rsidTr="00CE6F80">
        <w:trPr>
          <w:trHeight w:val="838"/>
        </w:trPr>
        <w:tc>
          <w:tcPr>
            <w:tcW w:w="2552" w:type="dxa"/>
            <w:vMerge w:val="restart"/>
            <w:shd w:val="clear" w:color="auto" w:fill="auto"/>
          </w:tcPr>
          <w:p w14:paraId="6A4865A8" w14:textId="77777777" w:rsidR="00157798" w:rsidRPr="00CE6F80" w:rsidRDefault="00305E5D" w:rsidP="00CE6F80">
            <w:pPr>
              <w:numPr>
                <w:ilvl w:val="0"/>
                <w:numId w:val="64"/>
              </w:numPr>
              <w:ind w:left="0" w:hanging="2"/>
              <w:textDirection w:val="lrTb"/>
              <w:rPr>
                <w:rFonts w:ascii="Arial" w:hAnsi="Arial" w:cs="Arial"/>
                <w:sz w:val="24"/>
                <w:szCs w:val="24"/>
              </w:rPr>
            </w:pPr>
            <w:r w:rsidRPr="00CE6F80">
              <w:rPr>
                <w:rFonts w:ascii="Arial" w:hAnsi="Arial" w:cs="Arial"/>
                <w:sz w:val="24"/>
                <w:szCs w:val="24"/>
              </w:rPr>
              <w:t>Evalúa la propuesta.</w:t>
            </w:r>
          </w:p>
        </w:tc>
        <w:tc>
          <w:tcPr>
            <w:tcW w:w="4961" w:type="dxa"/>
            <w:shd w:val="clear" w:color="auto" w:fill="auto"/>
          </w:tcPr>
          <w:p w14:paraId="7670C428" w14:textId="77777777" w:rsidR="00157798" w:rsidRPr="00CE6F80" w:rsidRDefault="00305E5D" w:rsidP="00CE6F80">
            <w:pPr>
              <w:numPr>
                <w:ilvl w:val="1"/>
                <w:numId w:val="25"/>
              </w:numPr>
              <w:ind w:left="0" w:hanging="2"/>
              <w:textDirection w:val="lrTb"/>
              <w:rPr>
                <w:rFonts w:ascii="Arial" w:hAnsi="Arial" w:cs="Arial"/>
                <w:sz w:val="24"/>
                <w:szCs w:val="24"/>
              </w:rPr>
            </w:pPr>
            <w:r w:rsidRPr="00CE6F80">
              <w:rPr>
                <w:rFonts w:ascii="Arial" w:hAnsi="Arial" w:cs="Arial"/>
                <w:sz w:val="24"/>
                <w:szCs w:val="24"/>
              </w:rPr>
              <w:t>Emite un aviso a las vicerrectorías académicas.</w:t>
            </w:r>
          </w:p>
        </w:tc>
        <w:tc>
          <w:tcPr>
            <w:tcW w:w="2405" w:type="dxa"/>
            <w:shd w:val="clear" w:color="auto" w:fill="auto"/>
          </w:tcPr>
          <w:p w14:paraId="5F22227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54646FA" w14:textId="77777777" w:rsidTr="00CE6F80">
        <w:trPr>
          <w:trHeight w:val="838"/>
        </w:trPr>
        <w:tc>
          <w:tcPr>
            <w:tcW w:w="2552" w:type="dxa"/>
            <w:vMerge/>
            <w:shd w:val="clear" w:color="auto" w:fill="auto"/>
          </w:tcPr>
          <w:p w14:paraId="53BD2BF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B4BF10E" w14:textId="77777777" w:rsidR="00157798" w:rsidRPr="00CE6F80" w:rsidRDefault="00305E5D" w:rsidP="00CE6F80">
            <w:pPr>
              <w:numPr>
                <w:ilvl w:val="1"/>
                <w:numId w:val="25"/>
              </w:numPr>
              <w:ind w:left="0" w:hanging="2"/>
              <w:textDirection w:val="lrTb"/>
              <w:rPr>
                <w:rFonts w:ascii="Arial" w:hAnsi="Arial" w:cs="Arial"/>
                <w:sz w:val="24"/>
                <w:szCs w:val="24"/>
              </w:rPr>
            </w:pPr>
            <w:r w:rsidRPr="00CE6F80">
              <w:rPr>
                <w:rFonts w:ascii="Arial" w:hAnsi="Arial" w:cs="Arial"/>
                <w:sz w:val="24"/>
                <w:szCs w:val="24"/>
              </w:rPr>
              <w:t>Coordina con la persona subdirectora de la sección regional o vicedecana la selección de la persona evaluadora externa.</w:t>
            </w:r>
          </w:p>
        </w:tc>
        <w:tc>
          <w:tcPr>
            <w:tcW w:w="2405" w:type="dxa"/>
            <w:shd w:val="clear" w:color="auto" w:fill="auto"/>
          </w:tcPr>
          <w:p w14:paraId="4B6B6F8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asesoras de las vicerrectorías académicas</w:t>
            </w:r>
          </w:p>
          <w:p w14:paraId="73A1F517" w14:textId="77777777" w:rsidR="00157798" w:rsidRPr="00CE6F80" w:rsidRDefault="00157798" w:rsidP="00CE6F80">
            <w:pPr>
              <w:ind w:left="0" w:hanging="2"/>
              <w:textDirection w:val="lrTb"/>
              <w:rPr>
                <w:rFonts w:ascii="Arial" w:hAnsi="Arial" w:cs="Arial"/>
                <w:sz w:val="24"/>
                <w:szCs w:val="24"/>
              </w:rPr>
            </w:pPr>
          </w:p>
          <w:p w14:paraId="274460E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vicedecana o subdirectora de sección regional titular</w:t>
            </w:r>
          </w:p>
        </w:tc>
      </w:tr>
      <w:tr w:rsidR="002B0D68" w:rsidRPr="00CE6F80" w14:paraId="57ED67DE" w14:textId="77777777" w:rsidTr="00CE6F80">
        <w:trPr>
          <w:trHeight w:val="838"/>
        </w:trPr>
        <w:tc>
          <w:tcPr>
            <w:tcW w:w="2552" w:type="dxa"/>
            <w:vMerge/>
            <w:shd w:val="clear" w:color="auto" w:fill="auto"/>
          </w:tcPr>
          <w:p w14:paraId="741D9C1D"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EFB06B0" w14:textId="77777777" w:rsidR="00157798" w:rsidRPr="00CE6F80" w:rsidRDefault="00305E5D" w:rsidP="00CE6F80">
            <w:pPr>
              <w:numPr>
                <w:ilvl w:val="1"/>
                <w:numId w:val="25"/>
              </w:numPr>
              <w:ind w:left="0" w:hanging="2"/>
              <w:textDirection w:val="lrTb"/>
              <w:rPr>
                <w:rFonts w:ascii="Arial" w:hAnsi="Arial" w:cs="Arial"/>
                <w:sz w:val="24"/>
                <w:szCs w:val="24"/>
              </w:rPr>
            </w:pPr>
            <w:r w:rsidRPr="00CE6F80">
              <w:rPr>
                <w:rFonts w:ascii="Arial" w:hAnsi="Arial" w:cs="Arial"/>
                <w:sz w:val="24"/>
                <w:szCs w:val="24"/>
              </w:rPr>
              <w:t>Realizan la evaluación del programa o proyecto.</w:t>
            </w:r>
          </w:p>
        </w:tc>
        <w:tc>
          <w:tcPr>
            <w:tcW w:w="2405" w:type="dxa"/>
            <w:shd w:val="clear" w:color="auto" w:fill="auto"/>
          </w:tcPr>
          <w:p w14:paraId="6F3C550B"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asesoras de las vicerrectorías académicas</w:t>
            </w:r>
          </w:p>
          <w:p w14:paraId="78976F4B" w14:textId="77777777" w:rsidR="00157798" w:rsidRPr="00CE6F80" w:rsidRDefault="00157798" w:rsidP="00CE6F80">
            <w:pPr>
              <w:ind w:left="0" w:hanging="2"/>
              <w:textDirection w:val="lrTb"/>
              <w:rPr>
                <w:rFonts w:ascii="Arial" w:hAnsi="Arial" w:cs="Arial"/>
                <w:sz w:val="24"/>
                <w:szCs w:val="24"/>
              </w:rPr>
            </w:pPr>
          </w:p>
          <w:p w14:paraId="64958A7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evaluadora externa</w:t>
            </w:r>
          </w:p>
        </w:tc>
      </w:tr>
      <w:tr w:rsidR="002B0D68" w:rsidRPr="00CE6F80" w14:paraId="19BD1253" w14:textId="77777777" w:rsidTr="00CE6F80">
        <w:trPr>
          <w:trHeight w:val="838"/>
        </w:trPr>
        <w:tc>
          <w:tcPr>
            <w:tcW w:w="2552" w:type="dxa"/>
            <w:vMerge/>
            <w:shd w:val="clear" w:color="auto" w:fill="auto"/>
          </w:tcPr>
          <w:p w14:paraId="49B6A6C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F293F83" w14:textId="77777777" w:rsidR="00157798" w:rsidRPr="00CE6F80" w:rsidRDefault="00305E5D" w:rsidP="00CE6F80">
            <w:pPr>
              <w:numPr>
                <w:ilvl w:val="1"/>
                <w:numId w:val="25"/>
              </w:numPr>
              <w:ind w:left="0" w:hanging="2"/>
              <w:textDirection w:val="lrTb"/>
              <w:rPr>
                <w:rFonts w:ascii="Arial" w:hAnsi="Arial" w:cs="Arial"/>
                <w:sz w:val="24"/>
                <w:szCs w:val="24"/>
              </w:rPr>
            </w:pPr>
            <w:r w:rsidRPr="00CE6F80">
              <w:rPr>
                <w:rFonts w:ascii="Arial" w:hAnsi="Arial" w:cs="Arial"/>
                <w:sz w:val="24"/>
                <w:szCs w:val="24"/>
              </w:rPr>
              <w:t>Presenta el dictamen en un plazo máximo de 22 días hábiles.</w:t>
            </w:r>
          </w:p>
        </w:tc>
        <w:tc>
          <w:tcPr>
            <w:tcW w:w="2405" w:type="dxa"/>
            <w:shd w:val="clear" w:color="auto" w:fill="auto"/>
          </w:tcPr>
          <w:p w14:paraId="6C76844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asesoras de las vicerrectorías académicas</w:t>
            </w:r>
          </w:p>
        </w:tc>
      </w:tr>
      <w:tr w:rsidR="002B0D68" w:rsidRPr="00CE6F80" w14:paraId="261474DF" w14:textId="77777777" w:rsidTr="00CE6F80">
        <w:trPr>
          <w:trHeight w:val="589"/>
        </w:trPr>
        <w:tc>
          <w:tcPr>
            <w:tcW w:w="2552" w:type="dxa"/>
            <w:vMerge w:val="restart"/>
            <w:shd w:val="clear" w:color="auto" w:fill="auto"/>
          </w:tcPr>
          <w:p w14:paraId="0574CA1B" w14:textId="77777777" w:rsidR="00157798" w:rsidRPr="00CE6F80" w:rsidRDefault="00305E5D" w:rsidP="00CE6F80">
            <w:pPr>
              <w:numPr>
                <w:ilvl w:val="0"/>
                <w:numId w:val="64"/>
              </w:numPr>
              <w:ind w:left="0" w:hanging="2"/>
              <w:textDirection w:val="lrTb"/>
              <w:rPr>
                <w:rFonts w:ascii="Arial" w:hAnsi="Arial" w:cs="Arial"/>
                <w:sz w:val="24"/>
                <w:szCs w:val="24"/>
              </w:rPr>
            </w:pPr>
            <w:r w:rsidRPr="00CE6F80">
              <w:rPr>
                <w:rFonts w:ascii="Arial" w:hAnsi="Arial" w:cs="Arial"/>
                <w:sz w:val="24"/>
                <w:szCs w:val="24"/>
              </w:rPr>
              <w:lastRenderedPageBreak/>
              <w:t>Analiza el dictamen de la propuesta.</w:t>
            </w:r>
          </w:p>
        </w:tc>
        <w:tc>
          <w:tcPr>
            <w:tcW w:w="4961" w:type="dxa"/>
            <w:shd w:val="clear" w:color="auto" w:fill="auto"/>
          </w:tcPr>
          <w:p w14:paraId="6C7A1A04" w14:textId="77777777" w:rsidR="00157798" w:rsidRPr="00CE6F80" w:rsidRDefault="00305E5D" w:rsidP="00CE6F80">
            <w:pPr>
              <w:numPr>
                <w:ilvl w:val="1"/>
                <w:numId w:val="163"/>
              </w:numPr>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r w:rsidR="00C74757" w:rsidRPr="00CE6F80">
              <w:rPr>
                <w:rFonts w:ascii="Arial" w:hAnsi="Arial" w:cs="Arial"/>
                <w:sz w:val="24"/>
                <w:szCs w:val="24"/>
              </w:rPr>
              <w:t xml:space="preserve"> y participantes</w:t>
            </w:r>
            <w:r w:rsidRPr="00CE6F80">
              <w:rPr>
                <w:rFonts w:ascii="Arial" w:hAnsi="Arial" w:cs="Arial"/>
                <w:sz w:val="24"/>
                <w:szCs w:val="24"/>
              </w:rPr>
              <w:t>.</w:t>
            </w:r>
          </w:p>
        </w:tc>
        <w:tc>
          <w:tcPr>
            <w:tcW w:w="2405" w:type="dxa"/>
            <w:shd w:val="clear" w:color="auto" w:fill="auto"/>
          </w:tcPr>
          <w:p w14:paraId="2344EBB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597F80A1" w14:textId="77777777" w:rsidTr="00CE6F80">
        <w:trPr>
          <w:trHeight w:val="600"/>
        </w:trPr>
        <w:tc>
          <w:tcPr>
            <w:tcW w:w="2552" w:type="dxa"/>
            <w:vMerge/>
            <w:shd w:val="clear" w:color="auto" w:fill="auto"/>
          </w:tcPr>
          <w:p w14:paraId="79D4663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462A964" w14:textId="77777777" w:rsidR="00157798" w:rsidRPr="00CE6F80" w:rsidRDefault="00305E5D" w:rsidP="00CE6F80">
            <w:pPr>
              <w:numPr>
                <w:ilvl w:val="1"/>
                <w:numId w:val="163"/>
              </w:numPr>
              <w:ind w:left="0" w:hanging="2"/>
              <w:textDirection w:val="lrTb"/>
              <w:rPr>
                <w:rFonts w:ascii="Arial" w:hAnsi="Arial" w:cs="Arial"/>
                <w:sz w:val="24"/>
                <w:szCs w:val="24"/>
              </w:rPr>
            </w:pPr>
            <w:r w:rsidRPr="00CE6F80">
              <w:rPr>
                <w:rFonts w:ascii="Arial" w:hAnsi="Arial" w:cs="Arial"/>
                <w:sz w:val="24"/>
                <w:szCs w:val="24"/>
              </w:rPr>
              <w:t>Analiza el dictamen</w:t>
            </w:r>
            <w:r w:rsidR="00C74757" w:rsidRPr="00CE6F80">
              <w:rPr>
                <w:rFonts w:ascii="Arial" w:hAnsi="Arial" w:cs="Arial"/>
                <w:sz w:val="24"/>
                <w:szCs w:val="24"/>
              </w:rPr>
              <w:t xml:space="preserve"> en común acuerdo con sus homólogos en las IA participantes y </w:t>
            </w:r>
            <w:r w:rsidRPr="00CE6F80">
              <w:rPr>
                <w:rFonts w:ascii="Arial" w:hAnsi="Arial" w:cs="Arial"/>
                <w:sz w:val="24"/>
                <w:szCs w:val="24"/>
              </w:rPr>
              <w:t xml:space="preserve">apoyándose en los mecanismos establecidos en su </w:t>
            </w:r>
            <w:r w:rsidR="00AD5157" w:rsidRPr="00CE6F80">
              <w:rPr>
                <w:rFonts w:ascii="Arial" w:hAnsi="Arial" w:cs="Arial"/>
                <w:sz w:val="24"/>
                <w:szCs w:val="24"/>
              </w:rPr>
              <w:t>IA</w:t>
            </w:r>
            <w:r w:rsidRPr="00CE6F80">
              <w:rPr>
                <w:rFonts w:ascii="Arial" w:hAnsi="Arial" w:cs="Arial"/>
                <w:sz w:val="24"/>
                <w:szCs w:val="24"/>
              </w:rPr>
              <w:t>.</w:t>
            </w:r>
          </w:p>
        </w:tc>
        <w:tc>
          <w:tcPr>
            <w:tcW w:w="2405" w:type="dxa"/>
            <w:shd w:val="clear" w:color="auto" w:fill="auto"/>
          </w:tcPr>
          <w:p w14:paraId="380957F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0F9ABE3" w14:textId="77777777" w:rsidTr="00CE6F80">
        <w:trPr>
          <w:trHeight w:val="600"/>
        </w:trPr>
        <w:tc>
          <w:tcPr>
            <w:tcW w:w="2552" w:type="dxa"/>
            <w:vMerge/>
            <w:shd w:val="clear" w:color="auto" w:fill="auto"/>
          </w:tcPr>
          <w:p w14:paraId="0B7696A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F7E494D" w14:textId="77777777" w:rsidR="00157798" w:rsidRPr="00CE6F80" w:rsidRDefault="00305E5D" w:rsidP="00CE6F80">
            <w:pPr>
              <w:numPr>
                <w:ilvl w:val="1"/>
                <w:numId w:val="163"/>
              </w:numPr>
              <w:ind w:left="0" w:hanging="2"/>
              <w:textDirection w:val="lrTb"/>
              <w:rPr>
                <w:rFonts w:ascii="Arial" w:hAnsi="Arial" w:cs="Arial"/>
                <w:sz w:val="24"/>
                <w:szCs w:val="24"/>
              </w:rPr>
            </w:pPr>
            <w:r w:rsidRPr="00CE6F80">
              <w:rPr>
                <w:rFonts w:ascii="Arial" w:hAnsi="Arial" w:cs="Arial"/>
                <w:sz w:val="24"/>
                <w:szCs w:val="24"/>
              </w:rPr>
              <w:t>Coordina con sus homólogos en las IA participantes para la presentación del dictamen y de la propuesta ante sus respectivos consejos. Esta coordinación debe alcanzar un consenso para que la propuesta continúe su gestión de aprobación.</w:t>
            </w:r>
          </w:p>
        </w:tc>
        <w:tc>
          <w:tcPr>
            <w:tcW w:w="2405" w:type="dxa"/>
            <w:shd w:val="clear" w:color="auto" w:fill="auto"/>
          </w:tcPr>
          <w:p w14:paraId="0ACEF78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D8D773B" w14:textId="77777777" w:rsidTr="00CE6F80">
        <w:trPr>
          <w:trHeight w:val="600"/>
        </w:trPr>
        <w:tc>
          <w:tcPr>
            <w:tcW w:w="2552" w:type="dxa"/>
            <w:vMerge/>
            <w:shd w:val="clear" w:color="auto" w:fill="auto"/>
          </w:tcPr>
          <w:p w14:paraId="4543FAC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BF7AF67" w14:textId="77777777" w:rsidR="00157798" w:rsidRPr="00CE6F80" w:rsidRDefault="00305E5D" w:rsidP="00CE6F80">
            <w:pPr>
              <w:numPr>
                <w:ilvl w:val="1"/>
                <w:numId w:val="163"/>
              </w:numPr>
              <w:ind w:left="0" w:hanging="2"/>
              <w:textDirection w:val="lrTb"/>
              <w:rPr>
                <w:rFonts w:ascii="Arial" w:hAnsi="Arial" w:cs="Arial"/>
                <w:sz w:val="24"/>
                <w:szCs w:val="24"/>
              </w:rPr>
            </w:pPr>
            <w:r w:rsidRPr="00CE6F80">
              <w:rPr>
                <w:rFonts w:ascii="Arial" w:hAnsi="Arial" w:cs="Arial"/>
                <w:sz w:val="24"/>
                <w:szCs w:val="24"/>
              </w:rPr>
              <w:t xml:space="preserve">Gestiona la propuesta ante el consejo de su </w:t>
            </w:r>
            <w:r w:rsidR="00AD5157" w:rsidRPr="00CE6F80">
              <w:rPr>
                <w:rFonts w:ascii="Arial" w:hAnsi="Arial" w:cs="Arial"/>
                <w:sz w:val="24"/>
                <w:szCs w:val="24"/>
              </w:rPr>
              <w:t>IA</w:t>
            </w:r>
            <w:r w:rsidRPr="00CE6F80">
              <w:rPr>
                <w:rFonts w:ascii="Arial" w:hAnsi="Arial" w:cs="Arial"/>
                <w:sz w:val="24"/>
                <w:szCs w:val="24"/>
              </w:rPr>
              <w:t>, según corresponda:</w:t>
            </w:r>
          </w:p>
        </w:tc>
        <w:tc>
          <w:tcPr>
            <w:tcW w:w="2405" w:type="dxa"/>
            <w:shd w:val="clear" w:color="auto" w:fill="auto"/>
          </w:tcPr>
          <w:p w14:paraId="4810F4D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309A0F6C" w14:textId="77777777" w:rsidTr="00CE6F80">
        <w:trPr>
          <w:trHeight w:val="600"/>
        </w:trPr>
        <w:tc>
          <w:tcPr>
            <w:tcW w:w="2552" w:type="dxa"/>
            <w:vMerge/>
            <w:shd w:val="clear" w:color="auto" w:fill="auto"/>
          </w:tcPr>
          <w:p w14:paraId="4723E2D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6C1DB66" w14:textId="77777777" w:rsidR="00157798" w:rsidRPr="00CE6F80" w:rsidRDefault="00305E5D" w:rsidP="00CE6F80">
            <w:pPr>
              <w:numPr>
                <w:ilvl w:val="2"/>
                <w:numId w:val="163"/>
              </w:numPr>
              <w:ind w:left="0" w:hanging="2"/>
              <w:textDirection w:val="lrTb"/>
              <w:rPr>
                <w:rFonts w:ascii="Arial" w:hAnsi="Arial" w:cs="Arial"/>
                <w:sz w:val="24"/>
                <w:szCs w:val="24"/>
              </w:rPr>
            </w:pPr>
            <w:r w:rsidRPr="00CE6F80">
              <w:rPr>
                <w:rFonts w:ascii="Arial" w:hAnsi="Arial" w:cs="Arial"/>
                <w:sz w:val="24"/>
                <w:szCs w:val="24"/>
              </w:rPr>
              <w:t>Entrega la propuesta y el dictamen al consejo de la IA, titular y participantes, con la recomendación de aprobación, apoyándose en el dictamen cuando es favorable.</w:t>
            </w:r>
          </w:p>
        </w:tc>
        <w:tc>
          <w:tcPr>
            <w:tcW w:w="2405" w:type="dxa"/>
            <w:shd w:val="clear" w:color="auto" w:fill="auto"/>
          </w:tcPr>
          <w:p w14:paraId="160A9F9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2D150CD7" w14:textId="77777777" w:rsidTr="00CE6F80">
        <w:trPr>
          <w:trHeight w:val="600"/>
        </w:trPr>
        <w:tc>
          <w:tcPr>
            <w:tcW w:w="2552" w:type="dxa"/>
            <w:vMerge/>
            <w:shd w:val="clear" w:color="auto" w:fill="auto"/>
          </w:tcPr>
          <w:p w14:paraId="214E5D5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6602B99" w14:textId="77777777" w:rsidR="00157798" w:rsidRPr="00CE6F80" w:rsidRDefault="00305E5D" w:rsidP="00CE6F80">
            <w:pPr>
              <w:numPr>
                <w:ilvl w:val="2"/>
                <w:numId w:val="163"/>
              </w:numPr>
              <w:ind w:left="0" w:hanging="2"/>
              <w:textDirection w:val="lrTb"/>
              <w:rPr>
                <w:rFonts w:ascii="Arial" w:hAnsi="Arial" w:cs="Arial"/>
                <w:sz w:val="24"/>
                <w:szCs w:val="24"/>
              </w:rPr>
            </w:pPr>
            <w:r w:rsidRPr="00CE6F80">
              <w:rPr>
                <w:rFonts w:ascii="Arial" w:hAnsi="Arial" w:cs="Arial"/>
                <w:sz w:val="24"/>
                <w:szCs w:val="24"/>
              </w:rPr>
              <w:t xml:space="preserve">Entrega la propuesta y el dictamen al consejo de la IA, titular y participantes, con la recomendación de no aprobación, apoyándose en el dictamen cuando es desfavorable. </w:t>
            </w:r>
          </w:p>
        </w:tc>
        <w:tc>
          <w:tcPr>
            <w:tcW w:w="2405" w:type="dxa"/>
            <w:shd w:val="clear" w:color="auto" w:fill="auto"/>
          </w:tcPr>
          <w:p w14:paraId="4275679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2B0F457E" w14:textId="77777777" w:rsidTr="00CE6F80">
        <w:trPr>
          <w:trHeight w:val="600"/>
        </w:trPr>
        <w:tc>
          <w:tcPr>
            <w:tcW w:w="2552" w:type="dxa"/>
            <w:vMerge/>
            <w:shd w:val="clear" w:color="auto" w:fill="auto"/>
          </w:tcPr>
          <w:p w14:paraId="1B9A51ED"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A459EF5" w14:textId="77777777" w:rsidR="00157798" w:rsidRPr="00CE6F80" w:rsidRDefault="00305E5D" w:rsidP="00CE6F80">
            <w:pPr>
              <w:numPr>
                <w:ilvl w:val="2"/>
                <w:numId w:val="163"/>
              </w:numPr>
              <w:ind w:left="0" w:hanging="2"/>
              <w:textDirection w:val="lrTb"/>
              <w:rPr>
                <w:rFonts w:ascii="Arial" w:hAnsi="Arial" w:cs="Arial"/>
                <w:sz w:val="24"/>
                <w:szCs w:val="24"/>
              </w:rPr>
            </w:pPr>
            <w:r w:rsidRPr="00CE6F80">
              <w:rPr>
                <w:rFonts w:ascii="Arial" w:hAnsi="Arial" w:cs="Arial"/>
                <w:sz w:val="24"/>
                <w:szCs w:val="24"/>
              </w:rPr>
              <w:t xml:space="preserve">Habilita un espacio de retroalimentación con la persona </w:t>
            </w:r>
            <w:r w:rsidRPr="00CE6F80">
              <w:rPr>
                <w:rFonts w:ascii="Arial" w:hAnsi="Arial" w:cs="Arial"/>
                <w:sz w:val="24"/>
                <w:szCs w:val="24"/>
              </w:rPr>
              <w:lastRenderedPageBreak/>
              <w:t>responsable del PPAA, considerando las observaciones del dictamen cuando son subsanables. El proceso de retroalimentación no podrá llevarse a cabo más de dos veces. Se gestiona de la siguiente forma:</w:t>
            </w:r>
          </w:p>
        </w:tc>
        <w:tc>
          <w:tcPr>
            <w:tcW w:w="2405" w:type="dxa"/>
            <w:shd w:val="clear" w:color="auto" w:fill="auto"/>
          </w:tcPr>
          <w:p w14:paraId="2BEFD6C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 de la IA titular</w:t>
            </w:r>
          </w:p>
        </w:tc>
      </w:tr>
      <w:tr w:rsidR="002B0D68" w:rsidRPr="00CE6F80" w14:paraId="57A23F04" w14:textId="77777777" w:rsidTr="00CE6F80">
        <w:trPr>
          <w:trHeight w:val="600"/>
        </w:trPr>
        <w:tc>
          <w:tcPr>
            <w:tcW w:w="2552" w:type="dxa"/>
            <w:vMerge/>
            <w:shd w:val="clear" w:color="auto" w:fill="auto"/>
          </w:tcPr>
          <w:p w14:paraId="03E9CB4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B27B709" w14:textId="77777777" w:rsidR="00157798" w:rsidRPr="00CE6F80" w:rsidRDefault="00305E5D" w:rsidP="00CE6F80">
            <w:pPr>
              <w:numPr>
                <w:ilvl w:val="3"/>
                <w:numId w:val="163"/>
              </w:numPr>
              <w:ind w:left="0" w:hanging="2"/>
              <w:textDirection w:val="lrTb"/>
              <w:rPr>
                <w:rFonts w:ascii="Arial" w:hAnsi="Arial" w:cs="Arial"/>
                <w:sz w:val="24"/>
                <w:szCs w:val="24"/>
              </w:rPr>
            </w:pPr>
            <w:r w:rsidRPr="00CE6F80">
              <w:rPr>
                <w:rFonts w:ascii="Arial" w:hAnsi="Arial" w:cs="Arial"/>
                <w:sz w:val="24"/>
                <w:szCs w:val="24"/>
              </w:rPr>
              <w:t>Cambia el estado de la propuesta a “en formulación”.</w:t>
            </w:r>
          </w:p>
        </w:tc>
        <w:tc>
          <w:tcPr>
            <w:tcW w:w="2405" w:type="dxa"/>
            <w:shd w:val="clear" w:color="auto" w:fill="auto"/>
          </w:tcPr>
          <w:p w14:paraId="7DA5AB1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540E114" w14:textId="77777777" w:rsidTr="00CE6F80">
        <w:trPr>
          <w:trHeight w:val="600"/>
        </w:trPr>
        <w:tc>
          <w:tcPr>
            <w:tcW w:w="2552" w:type="dxa"/>
            <w:vMerge/>
            <w:shd w:val="clear" w:color="auto" w:fill="auto"/>
          </w:tcPr>
          <w:p w14:paraId="0658616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79CB9C8" w14:textId="77777777" w:rsidR="00157798" w:rsidRPr="00CE6F80" w:rsidRDefault="00305E5D" w:rsidP="00CE6F80">
            <w:pPr>
              <w:numPr>
                <w:ilvl w:val="3"/>
                <w:numId w:val="163"/>
              </w:numPr>
              <w:ind w:left="0" w:hanging="2"/>
              <w:textDirection w:val="lrTb"/>
              <w:rPr>
                <w:rFonts w:ascii="Arial" w:hAnsi="Arial" w:cs="Arial"/>
                <w:sz w:val="24"/>
                <w:szCs w:val="24"/>
              </w:rPr>
            </w:pPr>
            <w:r w:rsidRPr="00CE6F80">
              <w:rPr>
                <w:rFonts w:ascii="Arial" w:hAnsi="Arial" w:cs="Arial"/>
                <w:sz w:val="24"/>
                <w:szCs w:val="24"/>
              </w:rPr>
              <w:t>Modifica la propuesta, cambia su estado a “presentada” y justifica la no incorporación de observaciones, cuando corresponda, quedando a consideración de la persona subdirectora o vicedecana de sede o CEG de la IA titular, la aceptación o no aceptación de los argumentos planteados.</w:t>
            </w:r>
          </w:p>
        </w:tc>
        <w:tc>
          <w:tcPr>
            <w:tcW w:w="2405" w:type="dxa"/>
            <w:shd w:val="clear" w:color="auto" w:fill="auto"/>
          </w:tcPr>
          <w:p w14:paraId="228FE49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2F605F2E" w14:textId="77777777" w:rsidTr="00CE6F80">
        <w:trPr>
          <w:trHeight w:val="825"/>
        </w:trPr>
        <w:tc>
          <w:tcPr>
            <w:tcW w:w="2552" w:type="dxa"/>
            <w:vMerge/>
            <w:shd w:val="clear" w:color="auto" w:fill="auto"/>
          </w:tcPr>
          <w:p w14:paraId="2507718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99B9A98" w14:textId="77777777" w:rsidR="00157798" w:rsidRPr="00CE6F80" w:rsidRDefault="00305E5D" w:rsidP="00CE6F80">
            <w:pPr>
              <w:numPr>
                <w:ilvl w:val="3"/>
                <w:numId w:val="163"/>
              </w:numPr>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405" w:type="dxa"/>
            <w:shd w:val="clear" w:color="auto" w:fill="auto"/>
          </w:tcPr>
          <w:p w14:paraId="51867C6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5803026" w14:textId="77777777" w:rsidTr="00CE6F80">
        <w:trPr>
          <w:trHeight w:val="600"/>
        </w:trPr>
        <w:tc>
          <w:tcPr>
            <w:tcW w:w="2552" w:type="dxa"/>
            <w:vMerge/>
            <w:shd w:val="clear" w:color="auto" w:fill="auto"/>
          </w:tcPr>
          <w:p w14:paraId="1F302BA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60835A9" w14:textId="77777777" w:rsidR="00157798" w:rsidRPr="00CE6F80" w:rsidRDefault="00305E5D" w:rsidP="00CE6F80">
            <w:pPr>
              <w:numPr>
                <w:ilvl w:val="3"/>
                <w:numId w:val="163"/>
              </w:numPr>
              <w:ind w:left="0" w:hanging="2"/>
              <w:textDirection w:val="lrTb"/>
              <w:rPr>
                <w:rFonts w:ascii="Arial" w:hAnsi="Arial" w:cs="Arial"/>
                <w:sz w:val="24"/>
                <w:szCs w:val="24"/>
              </w:rPr>
            </w:pPr>
            <w:r w:rsidRPr="00CE6F80">
              <w:rPr>
                <w:rFonts w:ascii="Arial" w:hAnsi="Arial" w:cs="Arial"/>
                <w:sz w:val="24"/>
                <w:szCs w:val="24"/>
              </w:rPr>
              <w:t>Verifica la incorporación de las observaciones y coordina con sus homólogos la gestión, según corresponda:</w:t>
            </w:r>
          </w:p>
        </w:tc>
        <w:tc>
          <w:tcPr>
            <w:tcW w:w="2405" w:type="dxa"/>
            <w:shd w:val="clear" w:color="auto" w:fill="auto"/>
          </w:tcPr>
          <w:p w14:paraId="53FF558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ABED381" w14:textId="77777777" w:rsidTr="00CE6F80">
        <w:trPr>
          <w:trHeight w:val="600"/>
        </w:trPr>
        <w:tc>
          <w:tcPr>
            <w:tcW w:w="2552" w:type="dxa"/>
            <w:vMerge/>
            <w:shd w:val="clear" w:color="auto" w:fill="auto"/>
          </w:tcPr>
          <w:p w14:paraId="21C3E61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35DDFDB" w14:textId="77777777" w:rsidR="00157798" w:rsidRPr="00CE6F80" w:rsidRDefault="00305E5D" w:rsidP="00CE6F80">
            <w:pPr>
              <w:numPr>
                <w:ilvl w:val="4"/>
                <w:numId w:val="163"/>
              </w:numPr>
              <w:ind w:left="0" w:hanging="2"/>
              <w:textDirection w:val="lrTb"/>
              <w:rPr>
                <w:rFonts w:ascii="Arial" w:hAnsi="Arial" w:cs="Arial"/>
                <w:sz w:val="24"/>
                <w:szCs w:val="24"/>
              </w:rPr>
            </w:pPr>
            <w:r w:rsidRPr="00CE6F80">
              <w:rPr>
                <w:rFonts w:ascii="Arial" w:hAnsi="Arial" w:cs="Arial"/>
                <w:sz w:val="24"/>
                <w:szCs w:val="24"/>
              </w:rPr>
              <w:t>Entrega la propuesta con la recomendación de aprobación al consejo de la IA, titular y participantes, cuando las observaciones son atendidas de manera satisfactoria.</w:t>
            </w:r>
          </w:p>
        </w:tc>
        <w:tc>
          <w:tcPr>
            <w:tcW w:w="2405" w:type="dxa"/>
            <w:shd w:val="clear" w:color="auto" w:fill="auto"/>
          </w:tcPr>
          <w:p w14:paraId="7361D1E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71765ABB" w14:textId="77777777" w:rsidTr="00CE6F80">
        <w:trPr>
          <w:trHeight w:val="600"/>
        </w:trPr>
        <w:tc>
          <w:tcPr>
            <w:tcW w:w="2552" w:type="dxa"/>
            <w:vMerge/>
            <w:shd w:val="clear" w:color="auto" w:fill="auto"/>
          </w:tcPr>
          <w:p w14:paraId="55C4B91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6FD1D76" w14:textId="77777777" w:rsidR="00157798" w:rsidRPr="00CE6F80" w:rsidRDefault="00305E5D" w:rsidP="00CE6F80">
            <w:pPr>
              <w:numPr>
                <w:ilvl w:val="4"/>
                <w:numId w:val="163"/>
              </w:numPr>
              <w:ind w:left="0" w:hanging="2"/>
              <w:textDirection w:val="lrTb"/>
              <w:rPr>
                <w:rFonts w:ascii="Arial" w:hAnsi="Arial" w:cs="Arial"/>
                <w:sz w:val="24"/>
                <w:szCs w:val="24"/>
              </w:rPr>
            </w:pPr>
            <w:r w:rsidRPr="00CE6F80">
              <w:rPr>
                <w:rFonts w:ascii="Arial" w:hAnsi="Arial" w:cs="Arial"/>
                <w:sz w:val="24"/>
                <w:szCs w:val="24"/>
              </w:rPr>
              <w:t xml:space="preserve">Entrega la propuesta con la recomendación de no aprobación al consejo </w:t>
            </w:r>
            <w:r w:rsidRPr="00CE6F80">
              <w:rPr>
                <w:rFonts w:ascii="Arial" w:hAnsi="Arial" w:cs="Arial"/>
                <w:sz w:val="24"/>
                <w:szCs w:val="24"/>
              </w:rPr>
              <w:lastRenderedPageBreak/>
              <w:t>de la IA, titular y participantes, cuando las observaciones no son atendidas de manera satisfactoria.</w:t>
            </w:r>
          </w:p>
        </w:tc>
        <w:tc>
          <w:tcPr>
            <w:tcW w:w="2405" w:type="dxa"/>
            <w:shd w:val="clear" w:color="auto" w:fill="auto"/>
          </w:tcPr>
          <w:p w14:paraId="676038F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 de la IA titular y participantes</w:t>
            </w:r>
          </w:p>
        </w:tc>
      </w:tr>
      <w:tr w:rsidR="002B0D68" w:rsidRPr="00CE6F80" w14:paraId="7F19072A" w14:textId="77777777" w:rsidTr="00CE6F80">
        <w:trPr>
          <w:trHeight w:val="600"/>
        </w:trPr>
        <w:tc>
          <w:tcPr>
            <w:tcW w:w="2552" w:type="dxa"/>
            <w:vMerge w:val="restart"/>
            <w:shd w:val="clear" w:color="auto" w:fill="auto"/>
          </w:tcPr>
          <w:p w14:paraId="6483B390" w14:textId="77777777" w:rsidR="00157798" w:rsidRPr="00CE6F80" w:rsidRDefault="00305E5D" w:rsidP="00CE6F80">
            <w:pPr>
              <w:numPr>
                <w:ilvl w:val="0"/>
                <w:numId w:val="64"/>
              </w:numPr>
              <w:ind w:left="0" w:hanging="2"/>
              <w:textDirection w:val="lrTb"/>
              <w:rPr>
                <w:rFonts w:ascii="Arial" w:hAnsi="Arial" w:cs="Arial"/>
                <w:sz w:val="24"/>
                <w:szCs w:val="24"/>
              </w:rPr>
            </w:pPr>
            <w:r w:rsidRPr="00CE6F80">
              <w:rPr>
                <w:rFonts w:ascii="Arial" w:hAnsi="Arial" w:cs="Arial"/>
                <w:sz w:val="24"/>
                <w:szCs w:val="24"/>
              </w:rPr>
              <w:lastRenderedPageBreak/>
              <w:t>Aprueba o no aprueba la propuesta.</w:t>
            </w:r>
          </w:p>
        </w:tc>
        <w:tc>
          <w:tcPr>
            <w:tcW w:w="4961" w:type="dxa"/>
            <w:shd w:val="clear" w:color="auto" w:fill="auto"/>
          </w:tcPr>
          <w:p w14:paraId="2B8C906D" w14:textId="77777777" w:rsidR="00157798" w:rsidRPr="00CE6F80" w:rsidRDefault="00305E5D" w:rsidP="00CE6F80">
            <w:pPr>
              <w:numPr>
                <w:ilvl w:val="1"/>
                <w:numId w:val="6"/>
              </w:numPr>
              <w:ind w:left="0" w:hanging="2"/>
              <w:textDirection w:val="lrTb"/>
              <w:rPr>
                <w:rFonts w:ascii="Arial" w:hAnsi="Arial" w:cs="Arial"/>
                <w:sz w:val="24"/>
                <w:szCs w:val="24"/>
              </w:rPr>
            </w:pPr>
            <w:r w:rsidRPr="00CE6F80">
              <w:rPr>
                <w:rFonts w:ascii="Arial" w:hAnsi="Arial" w:cs="Arial"/>
                <w:sz w:val="24"/>
                <w:szCs w:val="24"/>
              </w:rPr>
              <w:t>Analiza la información y define los considerandos que respaldarán el acuerdo.</w:t>
            </w:r>
          </w:p>
          <w:p w14:paraId="4A8D7BC4" w14:textId="77777777" w:rsidR="00157798" w:rsidRPr="00CE6F80" w:rsidRDefault="00157798" w:rsidP="00CE6F80">
            <w:pPr>
              <w:ind w:left="0" w:hanging="2"/>
              <w:textDirection w:val="lrTb"/>
              <w:rPr>
                <w:rFonts w:ascii="Arial" w:hAnsi="Arial" w:cs="Arial"/>
                <w:sz w:val="24"/>
                <w:szCs w:val="24"/>
              </w:rPr>
            </w:pPr>
          </w:p>
        </w:tc>
        <w:tc>
          <w:tcPr>
            <w:tcW w:w="2405" w:type="dxa"/>
            <w:shd w:val="clear" w:color="auto" w:fill="auto"/>
          </w:tcPr>
          <w:p w14:paraId="30D1E3B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titular y participantes</w:t>
            </w:r>
          </w:p>
        </w:tc>
      </w:tr>
      <w:tr w:rsidR="002B0D68" w:rsidRPr="00CE6F80" w14:paraId="44637A04" w14:textId="77777777" w:rsidTr="00CE6F80">
        <w:trPr>
          <w:trHeight w:val="600"/>
        </w:trPr>
        <w:tc>
          <w:tcPr>
            <w:tcW w:w="2552" w:type="dxa"/>
            <w:vMerge/>
            <w:shd w:val="clear" w:color="auto" w:fill="auto"/>
          </w:tcPr>
          <w:p w14:paraId="7E34DED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D563021" w14:textId="77777777" w:rsidR="00157798" w:rsidRPr="00CE6F80" w:rsidRDefault="00305E5D" w:rsidP="00CE6F80">
            <w:pPr>
              <w:numPr>
                <w:ilvl w:val="1"/>
                <w:numId w:val="6"/>
              </w:numPr>
              <w:ind w:left="0" w:hanging="2"/>
              <w:textDirection w:val="lrTb"/>
              <w:rPr>
                <w:rFonts w:ascii="Arial" w:hAnsi="Arial" w:cs="Arial"/>
                <w:sz w:val="24"/>
                <w:szCs w:val="24"/>
              </w:rPr>
            </w:pPr>
            <w:r w:rsidRPr="00CE6F80">
              <w:rPr>
                <w:rFonts w:ascii="Arial" w:hAnsi="Arial" w:cs="Arial"/>
                <w:sz w:val="24"/>
                <w:szCs w:val="24"/>
              </w:rPr>
              <w:t xml:space="preserve"> Toma el acuerdo según corresponda:</w:t>
            </w:r>
          </w:p>
          <w:p w14:paraId="7E814138" w14:textId="77777777" w:rsidR="00157798" w:rsidRPr="00CE6F80" w:rsidRDefault="00157798" w:rsidP="00CE6F80">
            <w:pPr>
              <w:ind w:left="0" w:hanging="2"/>
              <w:textDirection w:val="lrTb"/>
              <w:rPr>
                <w:rFonts w:ascii="Arial" w:hAnsi="Arial" w:cs="Arial"/>
                <w:sz w:val="24"/>
                <w:szCs w:val="24"/>
              </w:rPr>
            </w:pPr>
          </w:p>
          <w:p w14:paraId="3FAFFC6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-Aprobación de la propuesta o</w:t>
            </w:r>
          </w:p>
          <w:p w14:paraId="5D71D29A" w14:textId="77777777" w:rsidR="00157798" w:rsidRPr="00CE6F80" w:rsidRDefault="00157798" w:rsidP="00CE6F80">
            <w:pPr>
              <w:ind w:left="0" w:hanging="2"/>
              <w:textDirection w:val="lrTb"/>
              <w:rPr>
                <w:rFonts w:ascii="Arial" w:hAnsi="Arial" w:cs="Arial"/>
                <w:sz w:val="24"/>
                <w:szCs w:val="24"/>
              </w:rPr>
            </w:pPr>
          </w:p>
          <w:p w14:paraId="72A9551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-No aprobación de la propuesta</w:t>
            </w:r>
          </w:p>
        </w:tc>
        <w:tc>
          <w:tcPr>
            <w:tcW w:w="2405" w:type="dxa"/>
            <w:shd w:val="clear" w:color="auto" w:fill="auto"/>
          </w:tcPr>
          <w:p w14:paraId="6531D91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titular y participantes</w:t>
            </w:r>
          </w:p>
        </w:tc>
      </w:tr>
      <w:tr w:rsidR="002B0D68" w:rsidRPr="00CE6F80" w14:paraId="066C1EA4" w14:textId="77777777" w:rsidTr="00CE6F80">
        <w:trPr>
          <w:trHeight w:val="600"/>
        </w:trPr>
        <w:tc>
          <w:tcPr>
            <w:tcW w:w="2552" w:type="dxa"/>
            <w:vMerge/>
            <w:shd w:val="clear" w:color="auto" w:fill="auto"/>
          </w:tcPr>
          <w:p w14:paraId="374CB9A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57C13F7" w14:textId="77777777" w:rsidR="00157798" w:rsidRPr="00CE6F80" w:rsidRDefault="00305E5D" w:rsidP="00CE6F80">
            <w:pPr>
              <w:numPr>
                <w:ilvl w:val="1"/>
                <w:numId w:val="6"/>
              </w:numPr>
              <w:ind w:left="0" w:hanging="2"/>
              <w:textDirection w:val="lrTb"/>
              <w:rPr>
                <w:rFonts w:ascii="Arial" w:hAnsi="Arial" w:cs="Arial"/>
                <w:sz w:val="24"/>
                <w:szCs w:val="24"/>
              </w:rPr>
            </w:pPr>
            <w:r w:rsidRPr="00CE6F80">
              <w:rPr>
                <w:rFonts w:ascii="Arial" w:hAnsi="Arial" w:cs="Arial"/>
                <w:sz w:val="24"/>
                <w:szCs w:val="24"/>
              </w:rPr>
              <w:t>Cambia el estado de la propuesta a “aprobada “o “no aprobada”, según el acuerdo.</w:t>
            </w:r>
          </w:p>
        </w:tc>
        <w:tc>
          <w:tcPr>
            <w:tcW w:w="2405" w:type="dxa"/>
            <w:shd w:val="clear" w:color="auto" w:fill="auto"/>
          </w:tcPr>
          <w:p w14:paraId="5416B6B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A23AE59" w14:textId="77777777" w:rsidTr="00CE6F80">
        <w:trPr>
          <w:trHeight w:val="600"/>
        </w:trPr>
        <w:tc>
          <w:tcPr>
            <w:tcW w:w="2552" w:type="dxa"/>
            <w:vMerge/>
            <w:shd w:val="clear" w:color="auto" w:fill="auto"/>
          </w:tcPr>
          <w:p w14:paraId="7CE027B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E612CF1" w14:textId="77777777" w:rsidR="00157798" w:rsidRPr="00CE6F80" w:rsidRDefault="00305E5D" w:rsidP="00CE6F80">
            <w:pPr>
              <w:numPr>
                <w:ilvl w:val="2"/>
                <w:numId w:val="6"/>
              </w:numPr>
              <w:ind w:left="0" w:hanging="2"/>
              <w:textDirection w:val="lrTb"/>
              <w:rPr>
                <w:rFonts w:ascii="Arial" w:hAnsi="Arial" w:cs="Arial"/>
                <w:sz w:val="24"/>
                <w:szCs w:val="24"/>
              </w:rPr>
            </w:pPr>
            <w:r w:rsidRPr="00CE6F80">
              <w:rPr>
                <w:rFonts w:ascii="Arial" w:hAnsi="Arial" w:cs="Arial"/>
                <w:sz w:val="24"/>
                <w:szCs w:val="24"/>
              </w:rPr>
              <w:t>Envía a refrendo en caso de aprobación en IA adscritas a facultades o centros, a excepción de las actividades académicas para el diseño y rediseño de nuevos planes de estudio.</w:t>
            </w:r>
          </w:p>
        </w:tc>
        <w:tc>
          <w:tcPr>
            <w:tcW w:w="2405" w:type="dxa"/>
            <w:shd w:val="clear" w:color="auto" w:fill="auto"/>
          </w:tcPr>
          <w:p w14:paraId="3105E4B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titular</w:t>
            </w:r>
          </w:p>
        </w:tc>
      </w:tr>
      <w:tr w:rsidR="002B0D68" w:rsidRPr="00CE6F80" w14:paraId="02487EED" w14:textId="77777777" w:rsidTr="00CE6F80">
        <w:trPr>
          <w:trHeight w:val="600"/>
        </w:trPr>
        <w:tc>
          <w:tcPr>
            <w:tcW w:w="2552" w:type="dxa"/>
            <w:vMerge/>
            <w:shd w:val="clear" w:color="auto" w:fill="auto"/>
          </w:tcPr>
          <w:p w14:paraId="55E467D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66FB4D0" w14:textId="77777777" w:rsidR="00157798" w:rsidRPr="00CE6F80" w:rsidRDefault="00305E5D" w:rsidP="00CE6F80">
            <w:pPr>
              <w:numPr>
                <w:ilvl w:val="2"/>
                <w:numId w:val="6"/>
              </w:numPr>
              <w:ind w:left="0" w:hanging="2"/>
              <w:textDirection w:val="lrTb"/>
              <w:rPr>
                <w:rFonts w:ascii="Arial" w:hAnsi="Arial" w:cs="Arial"/>
                <w:sz w:val="24"/>
                <w:szCs w:val="24"/>
              </w:rPr>
            </w:pPr>
            <w:r w:rsidRPr="00CE6F80">
              <w:rPr>
                <w:rFonts w:ascii="Arial" w:hAnsi="Arial" w:cs="Arial"/>
                <w:sz w:val="24"/>
                <w:szCs w:val="24"/>
              </w:rPr>
              <w:t xml:space="preserve">Asigna los códigos presupuestarios correspondientes, a las propuestas aprobadas por los consejos de la sección regional, las sedes regionales y el CEG. </w:t>
            </w:r>
          </w:p>
        </w:tc>
        <w:tc>
          <w:tcPr>
            <w:tcW w:w="2405" w:type="dxa"/>
            <w:shd w:val="clear" w:color="auto" w:fill="auto"/>
          </w:tcPr>
          <w:p w14:paraId="76785B0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w:t>
            </w:r>
          </w:p>
        </w:tc>
      </w:tr>
      <w:tr w:rsidR="002B0D68" w:rsidRPr="00CE6F80" w14:paraId="65DE90D1" w14:textId="77777777" w:rsidTr="00CE6F80">
        <w:trPr>
          <w:trHeight w:val="600"/>
        </w:trPr>
        <w:tc>
          <w:tcPr>
            <w:tcW w:w="2552" w:type="dxa"/>
            <w:vMerge w:val="restart"/>
            <w:shd w:val="clear" w:color="auto" w:fill="auto"/>
          </w:tcPr>
          <w:p w14:paraId="3239EEE3" w14:textId="77777777" w:rsidR="00157798" w:rsidRPr="00CE6F80" w:rsidRDefault="00305E5D" w:rsidP="00CE6F80">
            <w:pPr>
              <w:numPr>
                <w:ilvl w:val="0"/>
                <w:numId w:val="64"/>
              </w:numPr>
              <w:ind w:left="0" w:hanging="2"/>
              <w:textDirection w:val="lrTb"/>
              <w:rPr>
                <w:rFonts w:ascii="Arial" w:hAnsi="Arial" w:cs="Arial"/>
                <w:sz w:val="24"/>
                <w:szCs w:val="24"/>
              </w:rPr>
            </w:pPr>
            <w:r w:rsidRPr="00CE6F80">
              <w:rPr>
                <w:rFonts w:ascii="Arial" w:hAnsi="Arial" w:cs="Arial"/>
                <w:sz w:val="24"/>
                <w:szCs w:val="24"/>
              </w:rPr>
              <w:t xml:space="preserve">Refrenda o no refrenda la propuesta. Aplica únicamente para </w:t>
            </w:r>
            <w:r w:rsidRPr="00CE6F80">
              <w:rPr>
                <w:rFonts w:ascii="Arial" w:hAnsi="Arial" w:cs="Arial"/>
                <w:sz w:val="24"/>
                <w:szCs w:val="24"/>
              </w:rPr>
              <w:lastRenderedPageBreak/>
              <w:t>facultades o centros que poseen unidades académicas adscritas.</w:t>
            </w:r>
          </w:p>
        </w:tc>
        <w:tc>
          <w:tcPr>
            <w:tcW w:w="4961" w:type="dxa"/>
            <w:shd w:val="clear" w:color="auto" w:fill="auto"/>
          </w:tcPr>
          <w:p w14:paraId="738E5B6C" w14:textId="77777777" w:rsidR="003358A0" w:rsidRPr="00CE6F80" w:rsidRDefault="003358A0" w:rsidP="00CE6F80">
            <w:pPr>
              <w:pStyle w:val="Prrafodelista"/>
              <w:numPr>
                <w:ilvl w:val="0"/>
                <w:numId w:val="6"/>
              </w:numPr>
              <w:suppressAutoHyphens w:val="0"/>
              <w:autoSpaceDN/>
              <w:spacing w:after="0" w:line="240" w:lineRule="auto"/>
              <w:ind w:left="0" w:hanging="2"/>
              <w:textDirection w:val="lrTb"/>
              <w:textAlignment w:val="auto"/>
              <w:rPr>
                <w:rFonts w:ascii="Arial" w:eastAsia="Times New Roman" w:hAnsi="Arial" w:cs="Arial"/>
                <w:vanish/>
                <w:sz w:val="24"/>
                <w:szCs w:val="24"/>
                <w:lang w:eastAsia="es-CR"/>
              </w:rPr>
            </w:pPr>
          </w:p>
          <w:p w14:paraId="375630BA" w14:textId="77777777" w:rsidR="00157798" w:rsidRPr="00CE6F80" w:rsidRDefault="00305E5D" w:rsidP="00CE6F80">
            <w:pPr>
              <w:numPr>
                <w:ilvl w:val="1"/>
                <w:numId w:val="6"/>
              </w:numPr>
              <w:ind w:left="0" w:hanging="2"/>
              <w:textDirection w:val="lrTb"/>
              <w:rPr>
                <w:rFonts w:ascii="Arial" w:hAnsi="Arial" w:cs="Arial"/>
                <w:sz w:val="24"/>
                <w:szCs w:val="24"/>
              </w:rPr>
            </w:pPr>
            <w:r w:rsidRPr="00CE6F80">
              <w:rPr>
                <w:rFonts w:ascii="Arial" w:hAnsi="Arial" w:cs="Arial"/>
                <w:sz w:val="24"/>
                <w:szCs w:val="24"/>
              </w:rPr>
              <w:lastRenderedPageBreak/>
              <w:t>Emite un aviso de aprobación de propuesta a la persona vicedecana de facultad o centro de la IA titular.</w:t>
            </w:r>
          </w:p>
        </w:tc>
        <w:tc>
          <w:tcPr>
            <w:tcW w:w="2405" w:type="dxa"/>
            <w:shd w:val="clear" w:color="auto" w:fill="auto"/>
          </w:tcPr>
          <w:p w14:paraId="0098180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Persona coordinadora del SIA (proceso automatizado)</w:t>
            </w:r>
          </w:p>
        </w:tc>
      </w:tr>
      <w:tr w:rsidR="002B0D68" w:rsidRPr="00CE6F80" w14:paraId="426A0E30" w14:textId="77777777" w:rsidTr="00CE6F80">
        <w:trPr>
          <w:trHeight w:val="600"/>
        </w:trPr>
        <w:tc>
          <w:tcPr>
            <w:tcW w:w="2552" w:type="dxa"/>
            <w:vMerge/>
            <w:shd w:val="clear" w:color="auto" w:fill="auto"/>
          </w:tcPr>
          <w:p w14:paraId="26669EA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9E26F13" w14:textId="77777777" w:rsidR="00157798" w:rsidRPr="00CE6F80" w:rsidRDefault="00305E5D" w:rsidP="00CE6F80">
            <w:pPr>
              <w:numPr>
                <w:ilvl w:val="1"/>
                <w:numId w:val="6"/>
              </w:numPr>
              <w:ind w:left="0" w:hanging="2"/>
              <w:textDirection w:val="lrTb"/>
              <w:rPr>
                <w:rFonts w:ascii="Arial" w:hAnsi="Arial" w:cs="Arial"/>
                <w:sz w:val="24"/>
                <w:szCs w:val="24"/>
              </w:rPr>
            </w:pPr>
            <w:r w:rsidRPr="00CE6F80">
              <w:rPr>
                <w:rFonts w:ascii="Arial" w:hAnsi="Arial" w:cs="Arial"/>
                <w:sz w:val="24"/>
                <w:szCs w:val="24"/>
              </w:rPr>
              <w:t>Revisa el cumplimiento de la normativa y presenta el acuerdo de la IA ante el consejo de facultad o centro.</w:t>
            </w:r>
          </w:p>
        </w:tc>
        <w:tc>
          <w:tcPr>
            <w:tcW w:w="2405" w:type="dxa"/>
            <w:shd w:val="clear" w:color="auto" w:fill="auto"/>
          </w:tcPr>
          <w:p w14:paraId="0ECBFB0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w:t>
            </w:r>
            <w:r w:rsidR="005366D2" w:rsidRPr="00CE6F80">
              <w:rPr>
                <w:rFonts w:ascii="Arial" w:hAnsi="Arial" w:cs="Arial"/>
                <w:sz w:val="24"/>
                <w:szCs w:val="24"/>
              </w:rPr>
              <w:t>v</w:t>
            </w:r>
            <w:r w:rsidRPr="00CE6F80">
              <w:rPr>
                <w:rFonts w:ascii="Arial" w:hAnsi="Arial" w:cs="Arial"/>
                <w:sz w:val="24"/>
                <w:szCs w:val="24"/>
              </w:rPr>
              <w:t>icedecana de la IA titular</w:t>
            </w:r>
          </w:p>
        </w:tc>
      </w:tr>
      <w:tr w:rsidR="002B0D68" w:rsidRPr="00CE6F80" w14:paraId="73CF0B9A" w14:textId="77777777" w:rsidTr="00CE6F80">
        <w:trPr>
          <w:trHeight w:val="600"/>
        </w:trPr>
        <w:tc>
          <w:tcPr>
            <w:tcW w:w="2552" w:type="dxa"/>
            <w:vMerge/>
            <w:shd w:val="clear" w:color="auto" w:fill="auto"/>
          </w:tcPr>
          <w:p w14:paraId="79AF2EA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09EFB51" w14:textId="77777777" w:rsidR="00157798" w:rsidRPr="00CE6F80" w:rsidRDefault="00305E5D" w:rsidP="00CE6F80">
            <w:pPr>
              <w:numPr>
                <w:ilvl w:val="1"/>
                <w:numId w:val="6"/>
              </w:numPr>
              <w:ind w:left="0" w:hanging="2"/>
              <w:textDirection w:val="lrTb"/>
              <w:rPr>
                <w:rFonts w:ascii="Arial" w:hAnsi="Arial" w:cs="Arial"/>
                <w:sz w:val="24"/>
                <w:szCs w:val="24"/>
              </w:rPr>
            </w:pPr>
            <w:r w:rsidRPr="00CE6F80">
              <w:rPr>
                <w:rFonts w:ascii="Arial" w:hAnsi="Arial" w:cs="Arial"/>
                <w:sz w:val="24"/>
                <w:szCs w:val="24"/>
              </w:rPr>
              <w:t xml:space="preserve">Analiza la información y define los considerandos que respaldarán el acuerdo. </w:t>
            </w:r>
          </w:p>
          <w:p w14:paraId="7E1C231F" w14:textId="77777777" w:rsidR="00157798" w:rsidRPr="00CE6F80" w:rsidRDefault="00157798" w:rsidP="00CE6F80">
            <w:pPr>
              <w:ind w:left="0" w:hanging="2"/>
              <w:textDirection w:val="lrTb"/>
              <w:rPr>
                <w:rFonts w:ascii="Arial" w:hAnsi="Arial" w:cs="Arial"/>
                <w:sz w:val="24"/>
                <w:szCs w:val="24"/>
              </w:rPr>
            </w:pPr>
          </w:p>
        </w:tc>
        <w:tc>
          <w:tcPr>
            <w:tcW w:w="2405" w:type="dxa"/>
            <w:shd w:val="clear" w:color="auto" w:fill="auto"/>
          </w:tcPr>
          <w:p w14:paraId="187C4E2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facultad o centro</w:t>
            </w:r>
          </w:p>
        </w:tc>
      </w:tr>
      <w:tr w:rsidR="002B0D68" w:rsidRPr="00CE6F80" w14:paraId="0047144A" w14:textId="77777777" w:rsidTr="00CE6F80">
        <w:trPr>
          <w:trHeight w:val="600"/>
        </w:trPr>
        <w:tc>
          <w:tcPr>
            <w:tcW w:w="2552" w:type="dxa"/>
            <w:vMerge/>
            <w:shd w:val="clear" w:color="auto" w:fill="auto"/>
          </w:tcPr>
          <w:p w14:paraId="68FD003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CFD2B58" w14:textId="77777777" w:rsidR="00157798" w:rsidRPr="00CE6F80" w:rsidRDefault="00305E5D" w:rsidP="00CE6F80">
            <w:pPr>
              <w:numPr>
                <w:ilvl w:val="1"/>
                <w:numId w:val="6"/>
              </w:numPr>
              <w:ind w:left="0" w:hanging="2"/>
              <w:textDirection w:val="lrTb"/>
              <w:rPr>
                <w:rFonts w:ascii="Arial" w:hAnsi="Arial" w:cs="Arial"/>
                <w:sz w:val="24"/>
                <w:szCs w:val="24"/>
              </w:rPr>
            </w:pPr>
            <w:r w:rsidRPr="00CE6F80">
              <w:rPr>
                <w:rFonts w:ascii="Arial" w:hAnsi="Arial" w:cs="Arial"/>
                <w:sz w:val="24"/>
                <w:szCs w:val="24"/>
              </w:rPr>
              <w:t xml:space="preserve"> Toma el acuerdo según corresponda:</w:t>
            </w:r>
          </w:p>
          <w:p w14:paraId="2774BD1D" w14:textId="77777777" w:rsidR="00157798" w:rsidRPr="00CE6F80" w:rsidRDefault="00157798" w:rsidP="00CE6F80">
            <w:pPr>
              <w:ind w:left="0" w:hanging="2"/>
              <w:textDirection w:val="lrTb"/>
              <w:rPr>
                <w:rFonts w:ascii="Arial" w:hAnsi="Arial" w:cs="Arial"/>
                <w:sz w:val="24"/>
                <w:szCs w:val="24"/>
              </w:rPr>
            </w:pPr>
          </w:p>
          <w:p w14:paraId="4487DBD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-Refrenda el acuerdo de aprobación</w:t>
            </w:r>
          </w:p>
          <w:p w14:paraId="2B0902C6" w14:textId="77777777" w:rsidR="00157798" w:rsidRPr="00CE6F80" w:rsidRDefault="00157798" w:rsidP="00CE6F80">
            <w:pPr>
              <w:ind w:left="0" w:hanging="2"/>
              <w:textDirection w:val="lrTb"/>
              <w:rPr>
                <w:rFonts w:ascii="Arial" w:hAnsi="Arial" w:cs="Arial"/>
                <w:sz w:val="24"/>
                <w:szCs w:val="24"/>
              </w:rPr>
            </w:pPr>
          </w:p>
          <w:p w14:paraId="13BC269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-No refrenda el acuerdo de aprobación</w:t>
            </w:r>
          </w:p>
        </w:tc>
        <w:tc>
          <w:tcPr>
            <w:tcW w:w="2405" w:type="dxa"/>
            <w:shd w:val="clear" w:color="auto" w:fill="auto"/>
          </w:tcPr>
          <w:p w14:paraId="342165B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facultad o centro</w:t>
            </w:r>
          </w:p>
        </w:tc>
      </w:tr>
      <w:tr w:rsidR="002B0D68" w:rsidRPr="00CE6F80" w14:paraId="2FCBA869" w14:textId="77777777" w:rsidTr="00CE6F80">
        <w:trPr>
          <w:trHeight w:val="600"/>
        </w:trPr>
        <w:tc>
          <w:tcPr>
            <w:tcW w:w="2552" w:type="dxa"/>
            <w:vMerge/>
            <w:shd w:val="clear" w:color="auto" w:fill="auto"/>
          </w:tcPr>
          <w:p w14:paraId="41E21E5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AB1F58D" w14:textId="77777777" w:rsidR="00157798" w:rsidRPr="00CE6F80" w:rsidRDefault="00305E5D" w:rsidP="00CE6F80">
            <w:pPr>
              <w:numPr>
                <w:ilvl w:val="1"/>
                <w:numId w:val="6"/>
              </w:numPr>
              <w:ind w:left="0" w:hanging="2"/>
              <w:textDirection w:val="lrTb"/>
              <w:rPr>
                <w:rFonts w:ascii="Arial" w:hAnsi="Arial" w:cs="Arial"/>
                <w:sz w:val="24"/>
                <w:szCs w:val="24"/>
              </w:rPr>
            </w:pPr>
            <w:r w:rsidRPr="00CE6F80">
              <w:rPr>
                <w:rFonts w:ascii="Arial" w:hAnsi="Arial" w:cs="Arial"/>
                <w:sz w:val="24"/>
                <w:szCs w:val="24"/>
              </w:rPr>
              <w:t xml:space="preserve">Cambia el estado de la propuesta a “refrendada” o “no refrendada”, según el acuerdo. </w:t>
            </w:r>
          </w:p>
        </w:tc>
        <w:tc>
          <w:tcPr>
            <w:tcW w:w="2405" w:type="dxa"/>
            <w:shd w:val="clear" w:color="auto" w:fill="auto"/>
          </w:tcPr>
          <w:p w14:paraId="3825E83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vicedecana </w:t>
            </w:r>
          </w:p>
          <w:p w14:paraId="214A05C2" w14:textId="77777777" w:rsidR="00157798" w:rsidRPr="00CE6F80" w:rsidRDefault="00157798" w:rsidP="00CE6F80">
            <w:pPr>
              <w:ind w:left="0" w:hanging="2"/>
              <w:textDirection w:val="lrTb"/>
              <w:rPr>
                <w:rFonts w:ascii="Arial" w:hAnsi="Arial" w:cs="Arial"/>
                <w:sz w:val="24"/>
                <w:szCs w:val="24"/>
              </w:rPr>
            </w:pPr>
          </w:p>
        </w:tc>
      </w:tr>
      <w:tr w:rsidR="002B0D68" w:rsidRPr="00CE6F80" w14:paraId="502ABCF4" w14:textId="77777777" w:rsidTr="00CE6F80">
        <w:trPr>
          <w:trHeight w:val="600"/>
        </w:trPr>
        <w:tc>
          <w:tcPr>
            <w:tcW w:w="2552" w:type="dxa"/>
            <w:vMerge/>
            <w:shd w:val="clear" w:color="auto" w:fill="auto"/>
          </w:tcPr>
          <w:p w14:paraId="3308A22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D4296F9" w14:textId="77777777" w:rsidR="00157798" w:rsidRPr="00CE6F80" w:rsidRDefault="00305E5D" w:rsidP="00CE6F80">
            <w:pPr>
              <w:numPr>
                <w:ilvl w:val="1"/>
                <w:numId w:val="6"/>
              </w:numPr>
              <w:ind w:left="0" w:hanging="2"/>
              <w:textDirection w:val="lrTb"/>
              <w:rPr>
                <w:rFonts w:ascii="Arial" w:hAnsi="Arial" w:cs="Arial"/>
                <w:sz w:val="24"/>
                <w:szCs w:val="24"/>
              </w:rPr>
            </w:pPr>
            <w:r w:rsidRPr="00CE6F80">
              <w:rPr>
                <w:rFonts w:ascii="Arial" w:hAnsi="Arial" w:cs="Arial"/>
                <w:sz w:val="24"/>
                <w:szCs w:val="24"/>
              </w:rPr>
              <w:t>Realiza la asignación de los códigos presupuestarios correspondientes cuando corresponda.</w:t>
            </w:r>
          </w:p>
        </w:tc>
        <w:tc>
          <w:tcPr>
            <w:tcW w:w="2405" w:type="dxa"/>
            <w:shd w:val="clear" w:color="auto" w:fill="auto"/>
          </w:tcPr>
          <w:p w14:paraId="2EA6CD9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w:t>
            </w:r>
          </w:p>
        </w:tc>
      </w:tr>
      <w:tr w:rsidR="002B0D68" w:rsidRPr="00CE6F80" w14:paraId="7E749223" w14:textId="77777777" w:rsidTr="00CE6F80">
        <w:trPr>
          <w:trHeight w:val="600"/>
        </w:trPr>
        <w:tc>
          <w:tcPr>
            <w:tcW w:w="2552" w:type="dxa"/>
            <w:vMerge w:val="restart"/>
            <w:shd w:val="clear" w:color="auto" w:fill="auto"/>
          </w:tcPr>
          <w:p w14:paraId="129FA9F8"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Solicita la modificación, prórroga o suspensión temporal de PPAA en ejecución.</w:t>
            </w:r>
          </w:p>
        </w:tc>
        <w:tc>
          <w:tcPr>
            <w:tcW w:w="4961" w:type="dxa"/>
            <w:shd w:val="clear" w:color="auto" w:fill="auto"/>
          </w:tcPr>
          <w:p w14:paraId="124853F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7.1 Coordina con el equipo ejecutor los términos de la solicitud </w:t>
            </w:r>
            <w:r w:rsidR="003358A0" w:rsidRPr="00CE6F80">
              <w:rPr>
                <w:rFonts w:ascii="Arial" w:hAnsi="Arial" w:cs="Arial"/>
                <w:sz w:val="24"/>
                <w:szCs w:val="24"/>
              </w:rPr>
              <w:t>de modificación</w:t>
            </w:r>
            <w:r w:rsidRPr="00CE6F80">
              <w:rPr>
                <w:rFonts w:ascii="Arial" w:hAnsi="Arial" w:cs="Arial"/>
                <w:sz w:val="24"/>
                <w:szCs w:val="24"/>
              </w:rPr>
              <w:t>, prórroga del PPAA, prórroga del informe final o suspensión temporal.</w:t>
            </w:r>
          </w:p>
        </w:tc>
        <w:tc>
          <w:tcPr>
            <w:tcW w:w="2405" w:type="dxa"/>
            <w:shd w:val="clear" w:color="auto" w:fill="auto"/>
          </w:tcPr>
          <w:p w14:paraId="7BC98EB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o participante del PPAA que requiere la solicitud</w:t>
            </w:r>
          </w:p>
        </w:tc>
      </w:tr>
      <w:tr w:rsidR="002B0D68" w:rsidRPr="00CE6F80" w14:paraId="1533066F" w14:textId="77777777" w:rsidTr="00CE6F80">
        <w:trPr>
          <w:trHeight w:val="600"/>
        </w:trPr>
        <w:tc>
          <w:tcPr>
            <w:tcW w:w="2552" w:type="dxa"/>
            <w:vMerge/>
            <w:shd w:val="clear" w:color="auto" w:fill="auto"/>
          </w:tcPr>
          <w:p w14:paraId="59174791" w14:textId="77777777" w:rsidR="00157798" w:rsidRPr="00CE6F80" w:rsidRDefault="00157798" w:rsidP="00CE6F80">
            <w:pPr>
              <w:ind w:left="0" w:hanging="2"/>
              <w:textDirection w:val="lrTb"/>
              <w:rPr>
                <w:rFonts w:ascii="Arial" w:hAnsi="Arial" w:cs="Arial"/>
                <w:sz w:val="24"/>
                <w:szCs w:val="24"/>
              </w:rPr>
            </w:pPr>
          </w:p>
        </w:tc>
        <w:tc>
          <w:tcPr>
            <w:tcW w:w="4961" w:type="dxa"/>
            <w:shd w:val="clear" w:color="auto" w:fill="auto"/>
          </w:tcPr>
          <w:p w14:paraId="6D21737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7.2 Elabora en el SIA la solicitud </w:t>
            </w:r>
            <w:r w:rsidR="003358A0" w:rsidRPr="00CE6F80">
              <w:rPr>
                <w:rFonts w:ascii="Arial" w:hAnsi="Arial" w:cs="Arial"/>
                <w:sz w:val="24"/>
                <w:szCs w:val="24"/>
              </w:rPr>
              <w:t>de modificación</w:t>
            </w:r>
            <w:r w:rsidRPr="00CE6F80">
              <w:rPr>
                <w:rFonts w:ascii="Arial" w:hAnsi="Arial" w:cs="Arial"/>
                <w:sz w:val="24"/>
                <w:szCs w:val="24"/>
              </w:rPr>
              <w:t>, prórroga del PPAA, prórroga del informe final o suspensión temporal. Para el caso de suspensión temporal incluyen un informe técnico de lo actuado, según lo establecido en los artículos 39 y 40 del Reglamento de Gestión de PPAA.</w:t>
            </w:r>
          </w:p>
        </w:tc>
        <w:tc>
          <w:tcPr>
            <w:tcW w:w="2405" w:type="dxa"/>
            <w:shd w:val="clear" w:color="auto" w:fill="auto"/>
          </w:tcPr>
          <w:p w14:paraId="3756BA3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o participante del PPAA que requiere la solicitud</w:t>
            </w:r>
          </w:p>
        </w:tc>
      </w:tr>
      <w:tr w:rsidR="002B0D68" w:rsidRPr="00CE6F80" w14:paraId="24D44539" w14:textId="77777777" w:rsidTr="00CE6F80">
        <w:trPr>
          <w:trHeight w:val="600"/>
        </w:trPr>
        <w:tc>
          <w:tcPr>
            <w:tcW w:w="2552" w:type="dxa"/>
            <w:vMerge/>
            <w:shd w:val="clear" w:color="auto" w:fill="auto"/>
          </w:tcPr>
          <w:p w14:paraId="618A8F1D" w14:textId="77777777" w:rsidR="00157798" w:rsidRPr="00CE6F80" w:rsidRDefault="00157798" w:rsidP="00CE6F80">
            <w:pPr>
              <w:widowControl w:val="0"/>
              <w:ind w:left="0" w:hanging="2"/>
              <w:textDirection w:val="lrTb"/>
              <w:rPr>
                <w:rFonts w:ascii="Arial" w:hAnsi="Arial" w:cs="Arial"/>
                <w:sz w:val="24"/>
                <w:szCs w:val="24"/>
              </w:rPr>
            </w:pPr>
          </w:p>
        </w:tc>
        <w:tc>
          <w:tcPr>
            <w:tcW w:w="4961" w:type="dxa"/>
            <w:shd w:val="clear" w:color="auto" w:fill="auto"/>
          </w:tcPr>
          <w:p w14:paraId="1BA12D9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7.3 Presenta la solicitud de cambio a través del SIA.</w:t>
            </w:r>
          </w:p>
        </w:tc>
        <w:tc>
          <w:tcPr>
            <w:tcW w:w="2405" w:type="dxa"/>
            <w:shd w:val="clear" w:color="auto" w:fill="auto"/>
          </w:tcPr>
          <w:p w14:paraId="115FD75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o participante del PPAA que requiere la solicitud</w:t>
            </w:r>
          </w:p>
        </w:tc>
      </w:tr>
      <w:tr w:rsidR="002B0D68" w:rsidRPr="00CE6F80" w14:paraId="1ABB1F7C" w14:textId="77777777" w:rsidTr="00CE6F80">
        <w:trPr>
          <w:trHeight w:val="600"/>
        </w:trPr>
        <w:tc>
          <w:tcPr>
            <w:tcW w:w="2552" w:type="dxa"/>
            <w:vMerge w:val="restart"/>
            <w:shd w:val="clear" w:color="auto" w:fill="auto"/>
          </w:tcPr>
          <w:p w14:paraId="7E706CC7"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Revisa la solicitud de modificación, prórroga o suspensión temporal de forma preliminar.</w:t>
            </w:r>
          </w:p>
        </w:tc>
        <w:tc>
          <w:tcPr>
            <w:tcW w:w="4961" w:type="dxa"/>
            <w:shd w:val="clear" w:color="auto" w:fill="auto"/>
          </w:tcPr>
          <w:p w14:paraId="3A09FCAA" w14:textId="77777777" w:rsidR="00157798" w:rsidRPr="00CE6F80" w:rsidRDefault="00305E5D" w:rsidP="00CE6F80">
            <w:pPr>
              <w:numPr>
                <w:ilvl w:val="1"/>
                <w:numId w:val="112"/>
              </w:numPr>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 o participantes.</w:t>
            </w:r>
          </w:p>
        </w:tc>
        <w:tc>
          <w:tcPr>
            <w:tcW w:w="2405" w:type="dxa"/>
            <w:shd w:val="clear" w:color="auto" w:fill="auto"/>
          </w:tcPr>
          <w:p w14:paraId="2C2ECEA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19AC40CC" w14:textId="77777777" w:rsidTr="00CE6F80">
        <w:trPr>
          <w:trHeight w:val="600"/>
        </w:trPr>
        <w:tc>
          <w:tcPr>
            <w:tcW w:w="2552" w:type="dxa"/>
            <w:vMerge/>
            <w:shd w:val="clear" w:color="auto" w:fill="auto"/>
          </w:tcPr>
          <w:p w14:paraId="17B395B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F8353C3" w14:textId="77777777" w:rsidR="00157798" w:rsidRPr="00CE6F80" w:rsidRDefault="00305E5D" w:rsidP="00CE6F80">
            <w:pPr>
              <w:numPr>
                <w:ilvl w:val="1"/>
                <w:numId w:val="112"/>
              </w:numPr>
              <w:ind w:left="0" w:hanging="2"/>
              <w:textDirection w:val="lrTb"/>
              <w:rPr>
                <w:rFonts w:ascii="Arial" w:hAnsi="Arial" w:cs="Arial"/>
                <w:sz w:val="24"/>
                <w:szCs w:val="24"/>
              </w:rPr>
            </w:pPr>
            <w:r w:rsidRPr="00CE6F80">
              <w:rPr>
                <w:rFonts w:ascii="Arial" w:hAnsi="Arial" w:cs="Arial"/>
                <w:sz w:val="24"/>
                <w:szCs w:val="24"/>
              </w:rPr>
              <w:t>Revisa, en común acuerdo con sus homólogos en las IA participantes, la solicitud de prórroga del PPAA, de prórroga para la presentación del informe final, suspensión temporal, modificación de alcance y modificación de presupuesto laboral menor al 50% con afectación en el alcance del PPAA. La revisión la hace con el fin de garantizar el cumplimiento normativo y el de otras disposiciones de la IA.</w:t>
            </w:r>
          </w:p>
        </w:tc>
        <w:tc>
          <w:tcPr>
            <w:tcW w:w="2405" w:type="dxa"/>
            <w:shd w:val="clear" w:color="auto" w:fill="auto"/>
          </w:tcPr>
          <w:p w14:paraId="4C31483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r w:rsidRPr="00CE6F80">
              <w:rPr>
                <w:rFonts w:ascii="Arial" w:hAnsi="Arial" w:cs="Arial"/>
                <w:sz w:val="24"/>
                <w:szCs w:val="24"/>
              </w:rPr>
              <w:t>.</w:t>
            </w:r>
          </w:p>
        </w:tc>
      </w:tr>
      <w:tr w:rsidR="002B0D68" w:rsidRPr="00CE6F80" w14:paraId="4D0CE567" w14:textId="77777777" w:rsidTr="00CE6F80">
        <w:trPr>
          <w:trHeight w:val="564"/>
        </w:trPr>
        <w:tc>
          <w:tcPr>
            <w:tcW w:w="2552" w:type="dxa"/>
            <w:vMerge/>
            <w:shd w:val="clear" w:color="auto" w:fill="auto"/>
          </w:tcPr>
          <w:p w14:paraId="003E8B4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A721355" w14:textId="77777777" w:rsidR="00157798" w:rsidRPr="00CE6F80" w:rsidRDefault="00305E5D" w:rsidP="00CE6F80">
            <w:pPr>
              <w:numPr>
                <w:ilvl w:val="1"/>
                <w:numId w:val="112"/>
              </w:numPr>
              <w:ind w:left="0" w:hanging="2"/>
              <w:textDirection w:val="lrTb"/>
              <w:rPr>
                <w:rFonts w:ascii="Arial" w:hAnsi="Arial" w:cs="Arial"/>
                <w:sz w:val="24"/>
                <w:szCs w:val="24"/>
              </w:rPr>
            </w:pPr>
            <w:r w:rsidRPr="00CE6F80">
              <w:rPr>
                <w:rFonts w:ascii="Arial" w:hAnsi="Arial" w:cs="Arial"/>
                <w:sz w:val="24"/>
                <w:szCs w:val="24"/>
              </w:rPr>
              <w:t>Incluye las observaciones de la revisión en el SIA y gestiona según corresponda:</w:t>
            </w:r>
          </w:p>
        </w:tc>
        <w:tc>
          <w:tcPr>
            <w:tcW w:w="2405" w:type="dxa"/>
            <w:shd w:val="clear" w:color="auto" w:fill="auto"/>
          </w:tcPr>
          <w:p w14:paraId="055C9D5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43343814" w14:textId="77777777" w:rsidTr="00CE6F80">
        <w:trPr>
          <w:trHeight w:val="564"/>
        </w:trPr>
        <w:tc>
          <w:tcPr>
            <w:tcW w:w="2552" w:type="dxa"/>
            <w:vMerge/>
            <w:shd w:val="clear" w:color="auto" w:fill="auto"/>
          </w:tcPr>
          <w:p w14:paraId="02C96F3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4BD7AAA" w14:textId="77777777" w:rsidR="00157798" w:rsidRPr="00CE6F80" w:rsidRDefault="00305E5D" w:rsidP="00CE6F80">
            <w:pPr>
              <w:numPr>
                <w:ilvl w:val="2"/>
                <w:numId w:val="112"/>
              </w:numPr>
              <w:ind w:left="0" w:hanging="2"/>
              <w:textDirection w:val="lrTb"/>
              <w:rPr>
                <w:rFonts w:ascii="Arial" w:hAnsi="Arial" w:cs="Arial"/>
                <w:sz w:val="24"/>
                <w:szCs w:val="24"/>
              </w:rPr>
            </w:pPr>
            <w:r w:rsidRPr="00CE6F80">
              <w:rPr>
                <w:rFonts w:ascii="Arial" w:hAnsi="Arial" w:cs="Arial"/>
                <w:sz w:val="24"/>
                <w:szCs w:val="24"/>
              </w:rPr>
              <w:t>Entrega la solicitud ante el consejo de la IA titular, cuando cumple con lo establecido en la normativa y en otras disposiciones de la IA.</w:t>
            </w:r>
          </w:p>
        </w:tc>
        <w:tc>
          <w:tcPr>
            <w:tcW w:w="2405" w:type="dxa"/>
            <w:shd w:val="clear" w:color="auto" w:fill="auto"/>
          </w:tcPr>
          <w:p w14:paraId="741776C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186190E2" w14:textId="77777777" w:rsidTr="00CE6F80">
        <w:trPr>
          <w:trHeight w:val="564"/>
        </w:trPr>
        <w:tc>
          <w:tcPr>
            <w:tcW w:w="2552" w:type="dxa"/>
            <w:vMerge/>
            <w:shd w:val="clear" w:color="auto" w:fill="auto"/>
          </w:tcPr>
          <w:p w14:paraId="45581DC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07B0BD8" w14:textId="77777777" w:rsidR="00157798" w:rsidRPr="00CE6F80" w:rsidRDefault="00305E5D" w:rsidP="00CE6F80">
            <w:pPr>
              <w:numPr>
                <w:ilvl w:val="2"/>
                <w:numId w:val="112"/>
              </w:numPr>
              <w:ind w:left="0" w:hanging="2"/>
              <w:textDirection w:val="lrTb"/>
              <w:rPr>
                <w:rFonts w:ascii="Arial" w:hAnsi="Arial" w:cs="Arial"/>
                <w:sz w:val="24"/>
                <w:szCs w:val="24"/>
              </w:rPr>
            </w:pPr>
            <w:r w:rsidRPr="00CE6F80">
              <w:rPr>
                <w:rFonts w:ascii="Arial" w:hAnsi="Arial" w:cs="Arial"/>
                <w:sz w:val="24"/>
                <w:szCs w:val="24"/>
              </w:rPr>
              <w:t xml:space="preserve">Elabora en el SIA un oficio recomendando la no aprobación de la solicitud ante el consejo de la IA, cuando no cumple con lo establecido en la normativa y en otras disposiciones de la IA. </w:t>
            </w:r>
          </w:p>
          <w:p w14:paraId="6B825248" w14:textId="77777777" w:rsidR="00157798" w:rsidRPr="00CE6F80" w:rsidRDefault="00157798" w:rsidP="00CE6F80">
            <w:pPr>
              <w:ind w:left="0" w:hanging="2"/>
              <w:textDirection w:val="lrTb"/>
              <w:rPr>
                <w:rFonts w:ascii="Arial" w:hAnsi="Arial" w:cs="Arial"/>
                <w:sz w:val="24"/>
                <w:szCs w:val="24"/>
              </w:rPr>
            </w:pPr>
          </w:p>
          <w:p w14:paraId="019B74D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NOTA: en tanto no exista en el SIA un espacio para la elaboración del oficio, este debe incluirse como adjunto.</w:t>
            </w:r>
          </w:p>
        </w:tc>
        <w:tc>
          <w:tcPr>
            <w:tcW w:w="2405" w:type="dxa"/>
            <w:shd w:val="clear" w:color="auto" w:fill="auto"/>
          </w:tcPr>
          <w:p w14:paraId="43DD35B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vicedecana de sede o CEG de la IA </w:t>
            </w:r>
            <w:r w:rsidRPr="00CE6F80">
              <w:rPr>
                <w:rFonts w:ascii="Arial" w:hAnsi="Arial" w:cs="Arial"/>
                <w:b/>
                <w:sz w:val="24"/>
                <w:szCs w:val="24"/>
              </w:rPr>
              <w:t>titular</w:t>
            </w:r>
          </w:p>
        </w:tc>
      </w:tr>
      <w:tr w:rsidR="002B0D68" w:rsidRPr="00CE6F80" w14:paraId="5244FDFB" w14:textId="77777777" w:rsidTr="00CE6F80">
        <w:trPr>
          <w:trHeight w:val="564"/>
        </w:trPr>
        <w:tc>
          <w:tcPr>
            <w:tcW w:w="2552" w:type="dxa"/>
            <w:vMerge/>
            <w:shd w:val="clear" w:color="auto" w:fill="auto"/>
          </w:tcPr>
          <w:p w14:paraId="71FFFB4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457B015" w14:textId="77777777" w:rsidR="00157798" w:rsidRPr="00CE6F80" w:rsidRDefault="00305E5D" w:rsidP="00CE6F80">
            <w:pPr>
              <w:numPr>
                <w:ilvl w:val="2"/>
                <w:numId w:val="112"/>
              </w:numPr>
              <w:ind w:left="0" w:hanging="2"/>
              <w:textDirection w:val="lrTb"/>
              <w:rPr>
                <w:rFonts w:ascii="Arial" w:hAnsi="Arial" w:cs="Arial"/>
                <w:sz w:val="24"/>
                <w:szCs w:val="24"/>
              </w:rPr>
            </w:pPr>
            <w:r w:rsidRPr="00CE6F80">
              <w:rPr>
                <w:rFonts w:ascii="Arial" w:hAnsi="Arial" w:cs="Arial"/>
                <w:sz w:val="24"/>
                <w:szCs w:val="24"/>
              </w:rPr>
              <w:t xml:space="preserve">Habilita un espacio de retroalimentación con la persona responsable del PPAA, cuando hay incumplimiento subsanable </w:t>
            </w:r>
            <w:r w:rsidR="00CF46B6" w:rsidRPr="00CE6F80">
              <w:rPr>
                <w:rFonts w:ascii="Arial" w:hAnsi="Arial" w:cs="Arial"/>
                <w:sz w:val="24"/>
                <w:szCs w:val="24"/>
              </w:rPr>
              <w:t>de lo</w:t>
            </w:r>
            <w:r w:rsidRPr="00CE6F80">
              <w:rPr>
                <w:rFonts w:ascii="Arial" w:hAnsi="Arial" w:cs="Arial"/>
                <w:sz w:val="24"/>
                <w:szCs w:val="24"/>
              </w:rPr>
              <w:t xml:space="preserve"> establecido en lo normativa o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p w14:paraId="330ACEA7" w14:textId="77777777" w:rsidR="00E11F72" w:rsidRPr="00CE6F80" w:rsidRDefault="00E11F72" w:rsidP="00CE6F80">
            <w:pPr>
              <w:ind w:left="0" w:hanging="2"/>
              <w:textDirection w:val="lrTb"/>
              <w:rPr>
                <w:rFonts w:ascii="Arial" w:hAnsi="Arial" w:cs="Arial"/>
                <w:sz w:val="24"/>
                <w:szCs w:val="24"/>
              </w:rPr>
            </w:pPr>
          </w:p>
        </w:tc>
        <w:tc>
          <w:tcPr>
            <w:tcW w:w="2405" w:type="dxa"/>
            <w:shd w:val="clear" w:color="auto" w:fill="auto"/>
          </w:tcPr>
          <w:p w14:paraId="40A698E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7E4D274F" w14:textId="77777777" w:rsidTr="00CE6F80">
        <w:trPr>
          <w:trHeight w:val="564"/>
        </w:trPr>
        <w:tc>
          <w:tcPr>
            <w:tcW w:w="2552" w:type="dxa"/>
            <w:vMerge/>
            <w:shd w:val="clear" w:color="auto" w:fill="auto"/>
          </w:tcPr>
          <w:p w14:paraId="3BD0702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66A9C0C" w14:textId="77777777" w:rsidR="00157798" w:rsidRPr="00CE6F80" w:rsidRDefault="00305E5D" w:rsidP="00CE6F80">
            <w:pPr>
              <w:numPr>
                <w:ilvl w:val="3"/>
                <w:numId w:val="112"/>
              </w:numPr>
              <w:ind w:left="0" w:hanging="2"/>
              <w:textDirection w:val="lrTb"/>
              <w:rPr>
                <w:rFonts w:ascii="Arial" w:hAnsi="Arial" w:cs="Arial"/>
                <w:sz w:val="24"/>
                <w:szCs w:val="24"/>
              </w:rPr>
            </w:pPr>
            <w:r w:rsidRPr="00CE6F80">
              <w:rPr>
                <w:rFonts w:ascii="Arial" w:hAnsi="Arial" w:cs="Arial"/>
                <w:sz w:val="24"/>
                <w:szCs w:val="24"/>
              </w:rPr>
              <w:t>Cambia el estado de la solicitud a “en formulación”.</w:t>
            </w:r>
          </w:p>
        </w:tc>
        <w:tc>
          <w:tcPr>
            <w:tcW w:w="2405" w:type="dxa"/>
            <w:shd w:val="clear" w:color="auto" w:fill="auto"/>
          </w:tcPr>
          <w:p w14:paraId="02F14E1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3F8E688F" w14:textId="77777777" w:rsidTr="00CE6F80">
        <w:trPr>
          <w:trHeight w:val="564"/>
        </w:trPr>
        <w:tc>
          <w:tcPr>
            <w:tcW w:w="2552" w:type="dxa"/>
            <w:vMerge/>
            <w:shd w:val="clear" w:color="auto" w:fill="auto"/>
          </w:tcPr>
          <w:p w14:paraId="70E9FDE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BBF8A85" w14:textId="77777777" w:rsidR="00157798" w:rsidRPr="00CE6F80" w:rsidRDefault="00305E5D" w:rsidP="00CE6F80">
            <w:pPr>
              <w:numPr>
                <w:ilvl w:val="3"/>
                <w:numId w:val="112"/>
              </w:numPr>
              <w:ind w:left="0" w:hanging="2"/>
              <w:textDirection w:val="lrTb"/>
              <w:rPr>
                <w:rFonts w:ascii="Arial" w:hAnsi="Arial" w:cs="Arial"/>
                <w:sz w:val="24"/>
                <w:szCs w:val="24"/>
              </w:rPr>
            </w:pPr>
            <w:r w:rsidRPr="00CE6F80">
              <w:rPr>
                <w:rFonts w:ascii="Arial" w:hAnsi="Arial" w:cs="Arial"/>
                <w:sz w:val="24"/>
                <w:szCs w:val="24"/>
              </w:rPr>
              <w:t>Modifica la solicitud y la presenta a través del SIA.</w:t>
            </w:r>
          </w:p>
        </w:tc>
        <w:tc>
          <w:tcPr>
            <w:tcW w:w="2405" w:type="dxa"/>
            <w:shd w:val="clear" w:color="auto" w:fill="auto"/>
          </w:tcPr>
          <w:p w14:paraId="5E32024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o participantes del PPAA</w:t>
            </w:r>
          </w:p>
        </w:tc>
      </w:tr>
      <w:tr w:rsidR="002B0D68" w:rsidRPr="00CE6F80" w14:paraId="195743EA" w14:textId="77777777" w:rsidTr="00CE6F80">
        <w:trPr>
          <w:trHeight w:val="564"/>
        </w:trPr>
        <w:tc>
          <w:tcPr>
            <w:tcW w:w="2552" w:type="dxa"/>
            <w:vMerge/>
            <w:shd w:val="clear" w:color="auto" w:fill="auto"/>
          </w:tcPr>
          <w:p w14:paraId="554E1F1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10AEFAC" w14:textId="77777777" w:rsidR="00157798" w:rsidRPr="00CE6F80" w:rsidRDefault="00305E5D" w:rsidP="00CE6F80">
            <w:pPr>
              <w:numPr>
                <w:ilvl w:val="3"/>
                <w:numId w:val="112"/>
              </w:numPr>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405" w:type="dxa"/>
            <w:shd w:val="clear" w:color="auto" w:fill="auto"/>
          </w:tcPr>
          <w:p w14:paraId="0B99762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7FB49B49" w14:textId="77777777" w:rsidTr="00CE6F80">
        <w:trPr>
          <w:trHeight w:val="564"/>
        </w:trPr>
        <w:tc>
          <w:tcPr>
            <w:tcW w:w="2552" w:type="dxa"/>
            <w:vMerge/>
            <w:shd w:val="clear" w:color="auto" w:fill="auto"/>
          </w:tcPr>
          <w:p w14:paraId="43D517E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1023BED" w14:textId="77777777" w:rsidR="00157798" w:rsidRPr="00CE6F80" w:rsidRDefault="00305E5D" w:rsidP="00CE6F80">
            <w:pPr>
              <w:numPr>
                <w:ilvl w:val="3"/>
                <w:numId w:val="112"/>
              </w:numPr>
              <w:ind w:left="0" w:hanging="2"/>
              <w:textDirection w:val="lrTb"/>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405" w:type="dxa"/>
            <w:shd w:val="clear" w:color="auto" w:fill="auto"/>
          </w:tcPr>
          <w:p w14:paraId="2DC1D27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233CB029" w14:textId="77777777" w:rsidTr="00CE6F80">
        <w:trPr>
          <w:trHeight w:val="564"/>
        </w:trPr>
        <w:tc>
          <w:tcPr>
            <w:tcW w:w="2552" w:type="dxa"/>
            <w:vMerge/>
            <w:shd w:val="clear" w:color="auto" w:fill="auto"/>
          </w:tcPr>
          <w:p w14:paraId="4EB6413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0F0EB5E" w14:textId="77777777" w:rsidR="00157798" w:rsidRPr="00CE6F80" w:rsidRDefault="00305E5D" w:rsidP="00CE6F80">
            <w:pPr>
              <w:numPr>
                <w:ilvl w:val="4"/>
                <w:numId w:val="112"/>
              </w:numPr>
              <w:ind w:left="0" w:hanging="2"/>
              <w:textDirection w:val="lrTb"/>
              <w:rPr>
                <w:rFonts w:ascii="Arial" w:hAnsi="Arial" w:cs="Arial"/>
                <w:sz w:val="24"/>
                <w:szCs w:val="24"/>
              </w:rPr>
            </w:pPr>
            <w:r w:rsidRPr="00CE6F80">
              <w:rPr>
                <w:rFonts w:ascii="Arial" w:hAnsi="Arial" w:cs="Arial"/>
                <w:sz w:val="24"/>
                <w:szCs w:val="24"/>
              </w:rPr>
              <w:t>Entrega la solicitud de cambio ante el consejo de la IA titular, cuando las observaciones son atendidas de manera satisfactoria.</w:t>
            </w:r>
          </w:p>
        </w:tc>
        <w:tc>
          <w:tcPr>
            <w:tcW w:w="2405" w:type="dxa"/>
            <w:shd w:val="clear" w:color="auto" w:fill="auto"/>
          </w:tcPr>
          <w:p w14:paraId="75824FC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w:t>
            </w:r>
            <w:r w:rsidRPr="00CE6F80">
              <w:rPr>
                <w:rFonts w:ascii="Arial" w:hAnsi="Arial" w:cs="Arial"/>
                <w:sz w:val="24"/>
                <w:szCs w:val="24"/>
              </w:rPr>
              <w:lastRenderedPageBreak/>
              <w:t xml:space="preserve">o CEG de la IA </w:t>
            </w:r>
            <w:r w:rsidRPr="00CE6F80">
              <w:rPr>
                <w:rFonts w:ascii="Arial" w:hAnsi="Arial" w:cs="Arial"/>
                <w:b/>
                <w:sz w:val="24"/>
                <w:szCs w:val="24"/>
              </w:rPr>
              <w:t>titular</w:t>
            </w:r>
          </w:p>
        </w:tc>
      </w:tr>
      <w:tr w:rsidR="002B0D68" w:rsidRPr="00CE6F80" w14:paraId="65A81166" w14:textId="77777777" w:rsidTr="00CE6F80">
        <w:trPr>
          <w:trHeight w:val="564"/>
        </w:trPr>
        <w:tc>
          <w:tcPr>
            <w:tcW w:w="2552" w:type="dxa"/>
            <w:vMerge/>
            <w:shd w:val="clear" w:color="auto" w:fill="auto"/>
          </w:tcPr>
          <w:p w14:paraId="6A3EE76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A3FC0A5" w14:textId="77777777" w:rsidR="00157798" w:rsidRPr="00CE6F80" w:rsidRDefault="00305E5D" w:rsidP="00CE6F80">
            <w:pPr>
              <w:numPr>
                <w:ilvl w:val="4"/>
                <w:numId w:val="112"/>
              </w:numPr>
              <w:ind w:left="0" w:hanging="2"/>
              <w:textDirection w:val="lrTb"/>
              <w:rPr>
                <w:rFonts w:ascii="Arial" w:hAnsi="Arial" w:cs="Arial"/>
                <w:sz w:val="24"/>
                <w:szCs w:val="24"/>
              </w:rPr>
            </w:pPr>
            <w:r w:rsidRPr="00CE6F80">
              <w:rPr>
                <w:rFonts w:ascii="Arial" w:hAnsi="Arial" w:cs="Arial"/>
                <w:sz w:val="24"/>
                <w:szCs w:val="24"/>
              </w:rPr>
              <w:t>Entrega la solicitud con la recomendación de no aprobación al consejo de la IA titular, cuando las observaciones no son atendidas de manera satisfactoria.</w:t>
            </w:r>
          </w:p>
        </w:tc>
        <w:tc>
          <w:tcPr>
            <w:tcW w:w="2405" w:type="dxa"/>
            <w:shd w:val="clear" w:color="auto" w:fill="auto"/>
          </w:tcPr>
          <w:p w14:paraId="4ACE413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3AC5945D" w14:textId="77777777" w:rsidTr="00CE6F80">
        <w:trPr>
          <w:trHeight w:val="564"/>
        </w:trPr>
        <w:tc>
          <w:tcPr>
            <w:tcW w:w="2552" w:type="dxa"/>
            <w:vMerge/>
            <w:shd w:val="clear" w:color="auto" w:fill="auto"/>
          </w:tcPr>
          <w:p w14:paraId="7BB0680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9936C39" w14:textId="77777777" w:rsidR="00157798" w:rsidRPr="00CE6F80" w:rsidRDefault="00305E5D" w:rsidP="00CE6F80">
            <w:pPr>
              <w:numPr>
                <w:ilvl w:val="1"/>
                <w:numId w:val="112"/>
              </w:numPr>
              <w:ind w:left="0" w:hanging="2"/>
              <w:textDirection w:val="lrTb"/>
              <w:rPr>
                <w:rFonts w:ascii="Arial" w:hAnsi="Arial" w:cs="Arial"/>
                <w:sz w:val="24"/>
                <w:szCs w:val="24"/>
              </w:rPr>
            </w:pPr>
            <w:r w:rsidRPr="00CE6F80">
              <w:rPr>
                <w:rFonts w:ascii="Arial" w:hAnsi="Arial" w:cs="Arial"/>
                <w:sz w:val="24"/>
                <w:szCs w:val="24"/>
              </w:rPr>
              <w:t>Revisa las solicitudes de modificaciones de presupuesto de operación, de inversión y laboral menores al 50% que no genera modificación de alcance y modificaciones de presupuesto laboral mayores al 50%. La revisión la hace con el fin de garantizar el cumplimiento normativo y el de otras disposiciones de la IA.</w:t>
            </w:r>
          </w:p>
        </w:tc>
        <w:tc>
          <w:tcPr>
            <w:tcW w:w="2405" w:type="dxa"/>
            <w:shd w:val="clear" w:color="auto" w:fill="auto"/>
          </w:tcPr>
          <w:p w14:paraId="67AB897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que realiza la solicitud</w:t>
            </w:r>
          </w:p>
        </w:tc>
      </w:tr>
      <w:tr w:rsidR="002B0D68" w:rsidRPr="00CE6F80" w14:paraId="7145E76D" w14:textId="77777777" w:rsidTr="00CE6F80">
        <w:trPr>
          <w:trHeight w:val="564"/>
        </w:trPr>
        <w:tc>
          <w:tcPr>
            <w:tcW w:w="2552" w:type="dxa"/>
            <w:vMerge/>
            <w:shd w:val="clear" w:color="auto" w:fill="auto"/>
          </w:tcPr>
          <w:p w14:paraId="48D9907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D883FE2" w14:textId="77777777" w:rsidR="00157798" w:rsidRPr="00CE6F80" w:rsidRDefault="00305E5D" w:rsidP="00CE6F80">
            <w:pPr>
              <w:numPr>
                <w:ilvl w:val="1"/>
                <w:numId w:val="112"/>
              </w:numPr>
              <w:ind w:left="0" w:hanging="2"/>
              <w:textDirection w:val="lrTb"/>
              <w:rPr>
                <w:rFonts w:ascii="Arial" w:hAnsi="Arial" w:cs="Arial"/>
                <w:sz w:val="24"/>
                <w:szCs w:val="24"/>
              </w:rPr>
            </w:pPr>
            <w:r w:rsidRPr="00CE6F80">
              <w:rPr>
                <w:rFonts w:ascii="Arial" w:hAnsi="Arial" w:cs="Arial"/>
                <w:sz w:val="24"/>
                <w:szCs w:val="24"/>
              </w:rPr>
              <w:t>Incluye las observaciones de la revisión en el SIA y gestiona según corresponda:</w:t>
            </w:r>
          </w:p>
        </w:tc>
        <w:tc>
          <w:tcPr>
            <w:tcW w:w="2405" w:type="dxa"/>
            <w:shd w:val="clear" w:color="auto" w:fill="auto"/>
          </w:tcPr>
          <w:p w14:paraId="4F07975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que realiza la solicitud</w:t>
            </w:r>
          </w:p>
        </w:tc>
      </w:tr>
      <w:tr w:rsidR="002B0D68" w:rsidRPr="00CE6F80" w14:paraId="7917407F" w14:textId="77777777" w:rsidTr="00CE6F80">
        <w:trPr>
          <w:trHeight w:val="564"/>
        </w:trPr>
        <w:tc>
          <w:tcPr>
            <w:tcW w:w="2552" w:type="dxa"/>
            <w:vMerge/>
            <w:shd w:val="clear" w:color="auto" w:fill="auto"/>
          </w:tcPr>
          <w:p w14:paraId="21CC465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4B380A6" w14:textId="77777777" w:rsidR="00157798" w:rsidRPr="00CE6F80" w:rsidRDefault="00305E5D" w:rsidP="00CE6F80">
            <w:pPr>
              <w:numPr>
                <w:ilvl w:val="2"/>
                <w:numId w:val="112"/>
              </w:numPr>
              <w:ind w:left="0" w:hanging="2"/>
              <w:textDirection w:val="lrTb"/>
              <w:rPr>
                <w:rFonts w:ascii="Arial" w:hAnsi="Arial" w:cs="Arial"/>
                <w:sz w:val="24"/>
                <w:szCs w:val="24"/>
              </w:rPr>
            </w:pPr>
            <w:r w:rsidRPr="00CE6F80">
              <w:rPr>
                <w:rFonts w:ascii="Arial" w:hAnsi="Arial" w:cs="Arial"/>
                <w:sz w:val="24"/>
                <w:szCs w:val="24"/>
              </w:rPr>
              <w:t>Entrega la solicitud ante el consejo de la IA, cuando cumple con lo establecido en la normativa y en otras disposiciones de la IA.</w:t>
            </w:r>
          </w:p>
        </w:tc>
        <w:tc>
          <w:tcPr>
            <w:tcW w:w="2405" w:type="dxa"/>
            <w:shd w:val="clear" w:color="auto" w:fill="auto"/>
          </w:tcPr>
          <w:p w14:paraId="655B429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w:t>
            </w:r>
            <w:r w:rsidRPr="00CE6F80">
              <w:rPr>
                <w:rFonts w:ascii="Arial" w:hAnsi="Arial" w:cs="Arial"/>
                <w:b/>
                <w:sz w:val="24"/>
                <w:szCs w:val="24"/>
              </w:rPr>
              <w:t xml:space="preserve"> </w:t>
            </w:r>
            <w:r w:rsidRPr="00CE6F80">
              <w:rPr>
                <w:rFonts w:ascii="Arial" w:hAnsi="Arial" w:cs="Arial"/>
                <w:sz w:val="24"/>
                <w:szCs w:val="24"/>
              </w:rPr>
              <w:t>de la IA</w:t>
            </w:r>
            <w:r w:rsidRPr="00CE6F80">
              <w:rPr>
                <w:rFonts w:ascii="Arial" w:hAnsi="Arial" w:cs="Arial"/>
                <w:b/>
                <w:sz w:val="24"/>
                <w:szCs w:val="24"/>
              </w:rPr>
              <w:t xml:space="preserve"> que realiza la solicitud</w:t>
            </w:r>
          </w:p>
        </w:tc>
      </w:tr>
      <w:tr w:rsidR="002B0D68" w:rsidRPr="00CE6F80" w14:paraId="292482AA" w14:textId="77777777" w:rsidTr="00CE6F80">
        <w:trPr>
          <w:trHeight w:val="618"/>
        </w:trPr>
        <w:tc>
          <w:tcPr>
            <w:tcW w:w="2552" w:type="dxa"/>
            <w:vMerge/>
            <w:shd w:val="clear" w:color="auto" w:fill="auto"/>
          </w:tcPr>
          <w:p w14:paraId="0C12429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390AD63" w14:textId="77777777" w:rsidR="00157798" w:rsidRPr="00CE6F80" w:rsidRDefault="00305E5D" w:rsidP="00CE6F80">
            <w:pPr>
              <w:numPr>
                <w:ilvl w:val="2"/>
                <w:numId w:val="112"/>
              </w:numPr>
              <w:ind w:left="0" w:hanging="2"/>
              <w:textDirection w:val="lrTb"/>
              <w:rPr>
                <w:rFonts w:ascii="Arial" w:hAnsi="Arial" w:cs="Arial"/>
                <w:sz w:val="24"/>
                <w:szCs w:val="24"/>
              </w:rPr>
            </w:pPr>
            <w:r w:rsidRPr="00CE6F80">
              <w:rPr>
                <w:rFonts w:ascii="Arial" w:hAnsi="Arial" w:cs="Arial"/>
                <w:sz w:val="24"/>
                <w:szCs w:val="24"/>
              </w:rPr>
              <w:t xml:space="preserve">Elabora en el SIA un oficio recomendando la no aprobación de la solicitud ante el consejo de la IA, cuando no cumple con lo establecido en la normativa y en otras disposiciones de la IA. </w:t>
            </w:r>
          </w:p>
          <w:p w14:paraId="50587A58" w14:textId="77777777" w:rsidR="00157798" w:rsidRPr="00CE6F80" w:rsidRDefault="00157798" w:rsidP="00CE6F80">
            <w:pPr>
              <w:ind w:left="0" w:hanging="2"/>
              <w:textDirection w:val="lrTb"/>
              <w:rPr>
                <w:rFonts w:ascii="Arial" w:hAnsi="Arial" w:cs="Arial"/>
                <w:sz w:val="24"/>
                <w:szCs w:val="24"/>
              </w:rPr>
            </w:pPr>
          </w:p>
          <w:p w14:paraId="6D5A517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p w14:paraId="3CF437B8" w14:textId="77777777" w:rsidR="00157798" w:rsidRPr="00CE6F80" w:rsidRDefault="00157798" w:rsidP="00CE6F80">
            <w:pPr>
              <w:ind w:left="0" w:hanging="2"/>
              <w:textDirection w:val="lrTb"/>
              <w:rPr>
                <w:rFonts w:ascii="Arial" w:hAnsi="Arial" w:cs="Arial"/>
                <w:sz w:val="24"/>
                <w:szCs w:val="24"/>
              </w:rPr>
            </w:pPr>
          </w:p>
        </w:tc>
        <w:tc>
          <w:tcPr>
            <w:tcW w:w="2405" w:type="dxa"/>
            <w:shd w:val="clear" w:color="auto" w:fill="auto"/>
          </w:tcPr>
          <w:p w14:paraId="000A607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w:t>
            </w:r>
            <w:r w:rsidRPr="00CE6F80">
              <w:rPr>
                <w:rFonts w:ascii="Arial" w:hAnsi="Arial" w:cs="Arial"/>
                <w:b/>
                <w:sz w:val="24"/>
                <w:szCs w:val="24"/>
              </w:rPr>
              <w:t xml:space="preserve"> </w:t>
            </w:r>
            <w:r w:rsidRPr="00CE6F80">
              <w:rPr>
                <w:rFonts w:ascii="Arial" w:hAnsi="Arial" w:cs="Arial"/>
                <w:sz w:val="24"/>
                <w:szCs w:val="24"/>
              </w:rPr>
              <w:t>de la IA</w:t>
            </w:r>
            <w:r w:rsidRPr="00CE6F80">
              <w:rPr>
                <w:rFonts w:ascii="Arial" w:hAnsi="Arial" w:cs="Arial"/>
                <w:b/>
                <w:sz w:val="24"/>
                <w:szCs w:val="24"/>
              </w:rPr>
              <w:t xml:space="preserve"> que realiza la solicitud</w:t>
            </w:r>
          </w:p>
        </w:tc>
      </w:tr>
      <w:tr w:rsidR="002B0D68" w:rsidRPr="00CE6F80" w14:paraId="32D066D7" w14:textId="77777777" w:rsidTr="00CE6F80">
        <w:trPr>
          <w:trHeight w:val="618"/>
        </w:trPr>
        <w:tc>
          <w:tcPr>
            <w:tcW w:w="2552" w:type="dxa"/>
            <w:vMerge/>
            <w:shd w:val="clear" w:color="auto" w:fill="auto"/>
          </w:tcPr>
          <w:p w14:paraId="78B572C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400F430" w14:textId="77777777" w:rsidR="00157798" w:rsidRPr="00CE6F80" w:rsidRDefault="00305E5D" w:rsidP="00CE6F80">
            <w:pPr>
              <w:numPr>
                <w:ilvl w:val="2"/>
                <w:numId w:val="112"/>
              </w:numPr>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académica que realiza la solicitud, cuando hay incumplimiento subsanable de lo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405" w:type="dxa"/>
            <w:shd w:val="clear" w:color="auto" w:fill="auto"/>
          </w:tcPr>
          <w:p w14:paraId="13A4C2C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w:t>
            </w:r>
            <w:r w:rsidRPr="00CE6F80">
              <w:rPr>
                <w:rFonts w:ascii="Arial" w:hAnsi="Arial" w:cs="Arial"/>
                <w:b/>
                <w:sz w:val="24"/>
                <w:szCs w:val="24"/>
              </w:rPr>
              <w:t>que realiza la solicitud</w:t>
            </w:r>
          </w:p>
        </w:tc>
      </w:tr>
      <w:tr w:rsidR="002B0D68" w:rsidRPr="00CE6F80" w14:paraId="2EA85F11" w14:textId="77777777" w:rsidTr="00CE6F80">
        <w:trPr>
          <w:trHeight w:val="618"/>
        </w:trPr>
        <w:tc>
          <w:tcPr>
            <w:tcW w:w="2552" w:type="dxa"/>
            <w:vMerge/>
            <w:shd w:val="clear" w:color="auto" w:fill="auto"/>
          </w:tcPr>
          <w:p w14:paraId="0006223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65A94B6" w14:textId="77777777" w:rsidR="00157798" w:rsidRPr="00CE6F80" w:rsidRDefault="00305E5D" w:rsidP="00CE6F80">
            <w:pPr>
              <w:numPr>
                <w:ilvl w:val="3"/>
                <w:numId w:val="112"/>
              </w:numPr>
              <w:ind w:left="0" w:hanging="2"/>
              <w:textDirection w:val="lrTb"/>
              <w:rPr>
                <w:rFonts w:ascii="Arial" w:hAnsi="Arial" w:cs="Arial"/>
                <w:sz w:val="24"/>
                <w:szCs w:val="24"/>
              </w:rPr>
            </w:pPr>
            <w:r w:rsidRPr="00CE6F80">
              <w:rPr>
                <w:rFonts w:ascii="Arial" w:hAnsi="Arial" w:cs="Arial"/>
                <w:sz w:val="24"/>
                <w:szCs w:val="24"/>
              </w:rPr>
              <w:t>Cambia el estado de la solicitud a “en formulación”.</w:t>
            </w:r>
          </w:p>
        </w:tc>
        <w:tc>
          <w:tcPr>
            <w:tcW w:w="2405" w:type="dxa"/>
            <w:shd w:val="clear" w:color="auto" w:fill="auto"/>
          </w:tcPr>
          <w:p w14:paraId="5C07B49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w:t>
            </w:r>
            <w:r w:rsidRPr="00CE6F80">
              <w:rPr>
                <w:rFonts w:ascii="Arial" w:hAnsi="Arial" w:cs="Arial"/>
                <w:b/>
                <w:sz w:val="24"/>
                <w:szCs w:val="24"/>
              </w:rPr>
              <w:t xml:space="preserve"> que realiza la solicitud</w:t>
            </w:r>
          </w:p>
        </w:tc>
      </w:tr>
      <w:tr w:rsidR="002B0D68" w:rsidRPr="00CE6F80" w14:paraId="1C50FCE7" w14:textId="77777777" w:rsidTr="00CE6F80">
        <w:trPr>
          <w:trHeight w:val="618"/>
        </w:trPr>
        <w:tc>
          <w:tcPr>
            <w:tcW w:w="2552" w:type="dxa"/>
            <w:vMerge/>
            <w:shd w:val="clear" w:color="auto" w:fill="auto"/>
          </w:tcPr>
          <w:p w14:paraId="0C53DEC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89541D9" w14:textId="77777777" w:rsidR="00157798" w:rsidRPr="00CE6F80" w:rsidRDefault="00305E5D" w:rsidP="00CE6F80">
            <w:pPr>
              <w:numPr>
                <w:ilvl w:val="3"/>
                <w:numId w:val="112"/>
              </w:numPr>
              <w:ind w:left="0" w:hanging="2"/>
              <w:textDirection w:val="lrTb"/>
              <w:rPr>
                <w:rFonts w:ascii="Arial" w:hAnsi="Arial" w:cs="Arial"/>
                <w:sz w:val="24"/>
                <w:szCs w:val="24"/>
              </w:rPr>
            </w:pPr>
            <w:r w:rsidRPr="00CE6F80">
              <w:rPr>
                <w:rFonts w:ascii="Arial" w:hAnsi="Arial" w:cs="Arial"/>
                <w:sz w:val="24"/>
                <w:szCs w:val="24"/>
              </w:rPr>
              <w:t xml:space="preserve">Modifica la solicitud y </w:t>
            </w:r>
            <w:r w:rsidR="00AD5157" w:rsidRPr="00CE6F80">
              <w:rPr>
                <w:rFonts w:ascii="Arial" w:hAnsi="Arial" w:cs="Arial"/>
                <w:sz w:val="24"/>
                <w:szCs w:val="24"/>
              </w:rPr>
              <w:t>la presenta a través del SIA.</w:t>
            </w:r>
          </w:p>
        </w:tc>
        <w:tc>
          <w:tcPr>
            <w:tcW w:w="2405" w:type="dxa"/>
            <w:shd w:val="clear" w:color="auto" w:fill="auto"/>
          </w:tcPr>
          <w:p w14:paraId="610BC9F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académica que realiza la solicitud</w:t>
            </w:r>
          </w:p>
        </w:tc>
      </w:tr>
      <w:tr w:rsidR="002B0D68" w:rsidRPr="00CE6F80" w14:paraId="3C56FC45" w14:textId="77777777" w:rsidTr="00CE6F80">
        <w:trPr>
          <w:trHeight w:val="618"/>
        </w:trPr>
        <w:tc>
          <w:tcPr>
            <w:tcW w:w="2552" w:type="dxa"/>
            <w:vMerge/>
            <w:shd w:val="clear" w:color="auto" w:fill="auto"/>
          </w:tcPr>
          <w:p w14:paraId="6A02E56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C27CF87" w14:textId="77777777" w:rsidR="00157798" w:rsidRPr="00CE6F80" w:rsidRDefault="00305E5D" w:rsidP="00CE6F80">
            <w:pPr>
              <w:numPr>
                <w:ilvl w:val="3"/>
                <w:numId w:val="112"/>
              </w:numPr>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que realiza la solicitud.</w:t>
            </w:r>
          </w:p>
        </w:tc>
        <w:tc>
          <w:tcPr>
            <w:tcW w:w="2405" w:type="dxa"/>
            <w:shd w:val="clear" w:color="auto" w:fill="auto"/>
          </w:tcPr>
          <w:p w14:paraId="6E51347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0DDD87C" w14:textId="77777777" w:rsidTr="00CE6F80">
        <w:trPr>
          <w:trHeight w:val="618"/>
        </w:trPr>
        <w:tc>
          <w:tcPr>
            <w:tcW w:w="2552" w:type="dxa"/>
            <w:vMerge/>
            <w:shd w:val="clear" w:color="auto" w:fill="auto"/>
          </w:tcPr>
          <w:p w14:paraId="7018B5B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EFFEE5D" w14:textId="77777777" w:rsidR="00157798" w:rsidRPr="00CE6F80" w:rsidRDefault="00305E5D" w:rsidP="00CE6F80">
            <w:pPr>
              <w:numPr>
                <w:ilvl w:val="3"/>
                <w:numId w:val="112"/>
              </w:numPr>
              <w:ind w:left="0" w:hanging="2"/>
              <w:textDirection w:val="lrTb"/>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405" w:type="dxa"/>
            <w:shd w:val="clear" w:color="auto" w:fill="auto"/>
          </w:tcPr>
          <w:p w14:paraId="3B6871A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w:t>
            </w:r>
            <w:r w:rsidRPr="00CE6F80">
              <w:rPr>
                <w:rFonts w:ascii="Arial" w:hAnsi="Arial" w:cs="Arial"/>
                <w:b/>
                <w:sz w:val="24"/>
                <w:szCs w:val="24"/>
              </w:rPr>
              <w:t>que realiza la solicitud</w:t>
            </w:r>
          </w:p>
        </w:tc>
      </w:tr>
      <w:tr w:rsidR="002B0D68" w:rsidRPr="00CE6F80" w14:paraId="3BCFC900" w14:textId="77777777" w:rsidTr="00CE6F80">
        <w:trPr>
          <w:trHeight w:val="618"/>
        </w:trPr>
        <w:tc>
          <w:tcPr>
            <w:tcW w:w="2552" w:type="dxa"/>
            <w:vMerge/>
            <w:shd w:val="clear" w:color="auto" w:fill="auto"/>
          </w:tcPr>
          <w:p w14:paraId="49C6D05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B332B10" w14:textId="77777777" w:rsidR="00157798" w:rsidRPr="00CE6F80" w:rsidRDefault="00305E5D" w:rsidP="00CE6F80">
            <w:pPr>
              <w:numPr>
                <w:ilvl w:val="4"/>
                <w:numId w:val="112"/>
              </w:numPr>
              <w:ind w:left="0" w:hanging="2"/>
              <w:textDirection w:val="lrTb"/>
              <w:rPr>
                <w:rFonts w:ascii="Arial" w:hAnsi="Arial" w:cs="Arial"/>
                <w:sz w:val="24"/>
                <w:szCs w:val="24"/>
              </w:rPr>
            </w:pPr>
            <w:r w:rsidRPr="00CE6F80">
              <w:rPr>
                <w:rFonts w:ascii="Arial" w:hAnsi="Arial" w:cs="Arial"/>
                <w:sz w:val="24"/>
                <w:szCs w:val="24"/>
              </w:rPr>
              <w:t>Entrega la solicitud de cambio ante el consejo de la IA que realiza la solicitud, cuando las observaciones son atendidas de manera satisfactoria.</w:t>
            </w:r>
          </w:p>
        </w:tc>
        <w:tc>
          <w:tcPr>
            <w:tcW w:w="2405" w:type="dxa"/>
            <w:shd w:val="clear" w:color="auto" w:fill="auto"/>
          </w:tcPr>
          <w:p w14:paraId="2507EB0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w:t>
            </w:r>
            <w:r w:rsidRPr="00CE6F80">
              <w:rPr>
                <w:rFonts w:ascii="Arial" w:hAnsi="Arial" w:cs="Arial"/>
                <w:b/>
                <w:sz w:val="24"/>
                <w:szCs w:val="24"/>
              </w:rPr>
              <w:t>que realiza la solicitud</w:t>
            </w:r>
          </w:p>
        </w:tc>
      </w:tr>
      <w:tr w:rsidR="002B0D68" w:rsidRPr="00CE6F80" w14:paraId="5392D92C" w14:textId="77777777" w:rsidTr="00CE6F80">
        <w:trPr>
          <w:trHeight w:val="618"/>
        </w:trPr>
        <w:tc>
          <w:tcPr>
            <w:tcW w:w="2552" w:type="dxa"/>
            <w:vMerge/>
            <w:shd w:val="clear" w:color="auto" w:fill="auto"/>
          </w:tcPr>
          <w:p w14:paraId="2D5EE8F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D1BBE52" w14:textId="77777777" w:rsidR="00157798" w:rsidRPr="00CE6F80" w:rsidRDefault="00305E5D" w:rsidP="00CE6F80">
            <w:pPr>
              <w:numPr>
                <w:ilvl w:val="4"/>
                <w:numId w:val="112"/>
              </w:numPr>
              <w:ind w:left="0" w:hanging="2"/>
              <w:textDirection w:val="lrTb"/>
              <w:rPr>
                <w:rFonts w:ascii="Arial" w:hAnsi="Arial" w:cs="Arial"/>
                <w:sz w:val="24"/>
                <w:szCs w:val="24"/>
              </w:rPr>
            </w:pPr>
            <w:r w:rsidRPr="00CE6F80">
              <w:rPr>
                <w:rFonts w:ascii="Arial" w:hAnsi="Arial" w:cs="Arial"/>
                <w:sz w:val="24"/>
                <w:szCs w:val="24"/>
              </w:rPr>
              <w:t>Entrega la solicitud con la recomendación de no aprobación al consejo de la IA que realiza la solicitud, cuando las observaciones no son atendidas.</w:t>
            </w:r>
          </w:p>
        </w:tc>
        <w:tc>
          <w:tcPr>
            <w:tcW w:w="2405" w:type="dxa"/>
            <w:shd w:val="clear" w:color="auto" w:fill="auto"/>
          </w:tcPr>
          <w:p w14:paraId="1C6115E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w:t>
            </w:r>
            <w:r w:rsidRPr="00CE6F80">
              <w:rPr>
                <w:rFonts w:ascii="Arial" w:hAnsi="Arial" w:cs="Arial"/>
                <w:b/>
                <w:sz w:val="24"/>
                <w:szCs w:val="24"/>
              </w:rPr>
              <w:t>que realiza la solicitud</w:t>
            </w:r>
          </w:p>
        </w:tc>
      </w:tr>
      <w:tr w:rsidR="002B0D68" w:rsidRPr="00CE6F80" w14:paraId="4940FEA9" w14:textId="77777777" w:rsidTr="00CE6F80">
        <w:trPr>
          <w:trHeight w:val="292"/>
        </w:trPr>
        <w:tc>
          <w:tcPr>
            <w:tcW w:w="2552" w:type="dxa"/>
            <w:vMerge w:val="restart"/>
            <w:shd w:val="clear" w:color="auto" w:fill="auto"/>
          </w:tcPr>
          <w:p w14:paraId="43A2500A"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lastRenderedPageBreak/>
              <w:t>Aprueba o no aprueba la modificación, prórroga o suspensión temporal.</w:t>
            </w:r>
          </w:p>
        </w:tc>
        <w:tc>
          <w:tcPr>
            <w:tcW w:w="4961" w:type="dxa"/>
            <w:shd w:val="clear" w:color="auto" w:fill="auto"/>
          </w:tcPr>
          <w:p w14:paraId="44E56E6B" w14:textId="77777777" w:rsidR="00157798" w:rsidRPr="00CE6F80" w:rsidRDefault="00305E5D" w:rsidP="00CE6F80">
            <w:pPr>
              <w:numPr>
                <w:ilvl w:val="1"/>
                <w:numId w:val="116"/>
              </w:numPr>
              <w:ind w:left="0" w:hanging="2"/>
              <w:textDirection w:val="lrTb"/>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405" w:type="dxa"/>
            <w:shd w:val="clear" w:color="auto" w:fill="auto"/>
          </w:tcPr>
          <w:p w14:paraId="30C9D01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correspondiente</w:t>
            </w:r>
          </w:p>
        </w:tc>
      </w:tr>
      <w:tr w:rsidR="002B0D68" w:rsidRPr="00CE6F80" w14:paraId="1BEE5AE0" w14:textId="77777777" w:rsidTr="00CE6F80">
        <w:trPr>
          <w:trHeight w:val="618"/>
        </w:trPr>
        <w:tc>
          <w:tcPr>
            <w:tcW w:w="2552" w:type="dxa"/>
            <w:vMerge/>
            <w:shd w:val="clear" w:color="auto" w:fill="auto"/>
          </w:tcPr>
          <w:p w14:paraId="5D76805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6269FD7" w14:textId="77777777" w:rsidR="00157798" w:rsidRPr="00CE6F80" w:rsidRDefault="00305E5D" w:rsidP="00CE6F80">
            <w:pPr>
              <w:numPr>
                <w:ilvl w:val="1"/>
                <w:numId w:val="116"/>
              </w:numPr>
              <w:ind w:left="0" w:hanging="2"/>
              <w:textDirection w:val="lrTb"/>
              <w:rPr>
                <w:rFonts w:ascii="Arial" w:hAnsi="Arial" w:cs="Arial"/>
                <w:sz w:val="24"/>
                <w:szCs w:val="24"/>
              </w:rPr>
            </w:pPr>
            <w:r w:rsidRPr="00CE6F80">
              <w:rPr>
                <w:rFonts w:ascii="Arial" w:hAnsi="Arial" w:cs="Arial"/>
                <w:sz w:val="24"/>
                <w:szCs w:val="24"/>
              </w:rPr>
              <w:t>Toma el acuerdo según corresponda:</w:t>
            </w:r>
          </w:p>
          <w:p w14:paraId="32CEB5DA" w14:textId="77777777" w:rsidR="00157798" w:rsidRPr="00CE6F80" w:rsidRDefault="00157798" w:rsidP="00CE6F80">
            <w:pPr>
              <w:ind w:left="0" w:hanging="2"/>
              <w:textDirection w:val="lrTb"/>
              <w:rPr>
                <w:rFonts w:ascii="Arial" w:hAnsi="Arial" w:cs="Arial"/>
                <w:sz w:val="24"/>
                <w:szCs w:val="24"/>
              </w:rPr>
            </w:pPr>
          </w:p>
          <w:p w14:paraId="3F232F4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Aprobación de la solicitud o</w:t>
            </w:r>
          </w:p>
          <w:p w14:paraId="43D8C042" w14:textId="77777777" w:rsidR="00157798" w:rsidRPr="00CE6F80" w:rsidRDefault="00157798" w:rsidP="00CE6F80">
            <w:pPr>
              <w:ind w:left="0" w:hanging="2"/>
              <w:textDirection w:val="lrTb"/>
              <w:rPr>
                <w:rFonts w:ascii="Arial" w:hAnsi="Arial" w:cs="Arial"/>
                <w:sz w:val="24"/>
                <w:szCs w:val="24"/>
              </w:rPr>
            </w:pPr>
          </w:p>
          <w:p w14:paraId="6D54702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No aprobación de la solicitud.</w:t>
            </w:r>
          </w:p>
        </w:tc>
        <w:tc>
          <w:tcPr>
            <w:tcW w:w="2405" w:type="dxa"/>
            <w:shd w:val="clear" w:color="auto" w:fill="auto"/>
          </w:tcPr>
          <w:p w14:paraId="5B60642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correspondiente</w:t>
            </w:r>
          </w:p>
        </w:tc>
      </w:tr>
      <w:tr w:rsidR="002B0D68" w:rsidRPr="00CE6F80" w14:paraId="6821858B" w14:textId="77777777" w:rsidTr="00CE6F80">
        <w:trPr>
          <w:trHeight w:val="618"/>
        </w:trPr>
        <w:tc>
          <w:tcPr>
            <w:tcW w:w="2552" w:type="dxa"/>
            <w:vMerge/>
            <w:shd w:val="clear" w:color="auto" w:fill="auto"/>
          </w:tcPr>
          <w:p w14:paraId="2220F3C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535002B" w14:textId="77777777" w:rsidR="00157798" w:rsidRPr="00CE6F80" w:rsidRDefault="00305E5D" w:rsidP="00CE6F80">
            <w:pPr>
              <w:numPr>
                <w:ilvl w:val="1"/>
                <w:numId w:val="116"/>
              </w:numPr>
              <w:ind w:left="0" w:hanging="2"/>
              <w:textDirection w:val="lrTb"/>
              <w:rPr>
                <w:rFonts w:ascii="Arial" w:hAnsi="Arial" w:cs="Arial"/>
                <w:sz w:val="24"/>
                <w:szCs w:val="24"/>
              </w:rPr>
            </w:pPr>
            <w:r w:rsidRPr="00CE6F80">
              <w:rPr>
                <w:rFonts w:ascii="Arial" w:hAnsi="Arial" w:cs="Arial"/>
                <w:sz w:val="24"/>
                <w:szCs w:val="24"/>
              </w:rPr>
              <w:t xml:space="preserve"> Envía a refrendo en caso de aprobación de modificación de alcance, suspensiones y prórrogas, modificación del presupuesto laboral menor del 50% que genera afectación de alcance y modificación del presupuesto laboral mayor del 50% en IA adscritas a facultades o centros.</w:t>
            </w:r>
          </w:p>
        </w:tc>
        <w:tc>
          <w:tcPr>
            <w:tcW w:w="2405" w:type="dxa"/>
            <w:shd w:val="clear" w:color="auto" w:fill="auto"/>
          </w:tcPr>
          <w:p w14:paraId="3D545A8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correspondiente</w:t>
            </w:r>
          </w:p>
        </w:tc>
      </w:tr>
      <w:tr w:rsidR="002B0D68" w:rsidRPr="00CE6F80" w14:paraId="244F0172" w14:textId="77777777" w:rsidTr="00CE6F80">
        <w:trPr>
          <w:trHeight w:val="618"/>
        </w:trPr>
        <w:tc>
          <w:tcPr>
            <w:tcW w:w="2552" w:type="dxa"/>
            <w:vMerge/>
            <w:shd w:val="clear" w:color="auto" w:fill="auto"/>
          </w:tcPr>
          <w:p w14:paraId="690D0E8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4F3DDA9" w14:textId="77777777" w:rsidR="00157798" w:rsidRPr="00CE6F80" w:rsidRDefault="00305E5D" w:rsidP="00CE6F80">
            <w:pPr>
              <w:numPr>
                <w:ilvl w:val="1"/>
                <w:numId w:val="116"/>
              </w:numPr>
              <w:ind w:left="0" w:hanging="2"/>
              <w:textDirection w:val="lrTb"/>
              <w:rPr>
                <w:rFonts w:ascii="Arial" w:hAnsi="Arial" w:cs="Arial"/>
                <w:sz w:val="24"/>
                <w:szCs w:val="24"/>
              </w:rPr>
            </w:pPr>
            <w:r w:rsidRPr="00CE6F80">
              <w:rPr>
                <w:rFonts w:ascii="Arial" w:hAnsi="Arial" w:cs="Arial"/>
                <w:sz w:val="24"/>
                <w:szCs w:val="24"/>
              </w:rPr>
              <w:t>Procede en el SIA conforme con el acuerdo tomado:</w:t>
            </w:r>
            <w:r w:rsidRPr="00CE6F80">
              <w:rPr>
                <w:rFonts w:ascii="Arial" w:hAnsi="Arial" w:cs="Arial"/>
                <w:sz w:val="24"/>
                <w:szCs w:val="24"/>
              </w:rPr>
              <w:tab/>
            </w:r>
          </w:p>
        </w:tc>
        <w:tc>
          <w:tcPr>
            <w:tcW w:w="2405" w:type="dxa"/>
            <w:shd w:val="clear" w:color="auto" w:fill="auto"/>
          </w:tcPr>
          <w:p w14:paraId="0A8B7D3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correspondiente</w:t>
            </w:r>
          </w:p>
        </w:tc>
      </w:tr>
      <w:tr w:rsidR="002B0D68" w:rsidRPr="00CE6F80" w14:paraId="713AC8D9" w14:textId="77777777" w:rsidTr="00CE6F80">
        <w:trPr>
          <w:trHeight w:val="618"/>
        </w:trPr>
        <w:tc>
          <w:tcPr>
            <w:tcW w:w="2552" w:type="dxa"/>
            <w:vMerge/>
            <w:shd w:val="clear" w:color="auto" w:fill="auto"/>
          </w:tcPr>
          <w:p w14:paraId="05F725D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5728DA0" w14:textId="77777777" w:rsidR="00157798" w:rsidRPr="00CE6F80" w:rsidRDefault="00305E5D" w:rsidP="00CE6F80">
            <w:pPr>
              <w:numPr>
                <w:ilvl w:val="2"/>
                <w:numId w:val="116"/>
              </w:numPr>
              <w:ind w:left="0" w:hanging="2"/>
              <w:textDirection w:val="lrTb"/>
              <w:rPr>
                <w:rFonts w:ascii="Arial" w:hAnsi="Arial" w:cs="Arial"/>
                <w:sz w:val="24"/>
                <w:szCs w:val="24"/>
              </w:rPr>
            </w:pPr>
            <w:r w:rsidRPr="00CE6F80">
              <w:rPr>
                <w:rFonts w:ascii="Arial" w:hAnsi="Arial" w:cs="Arial"/>
                <w:sz w:val="24"/>
                <w:szCs w:val="24"/>
              </w:rPr>
              <w:t>Cambia el estado de la solicitud a “no aprobada”, en caso de no aprobación.</w:t>
            </w:r>
          </w:p>
        </w:tc>
        <w:tc>
          <w:tcPr>
            <w:tcW w:w="2405" w:type="dxa"/>
            <w:shd w:val="clear" w:color="auto" w:fill="auto"/>
          </w:tcPr>
          <w:p w14:paraId="46B0370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correspondiente</w:t>
            </w:r>
          </w:p>
        </w:tc>
      </w:tr>
      <w:tr w:rsidR="002B0D68" w:rsidRPr="00CE6F80" w14:paraId="2367ABD7" w14:textId="77777777" w:rsidTr="00CE6F80">
        <w:trPr>
          <w:trHeight w:val="618"/>
        </w:trPr>
        <w:tc>
          <w:tcPr>
            <w:tcW w:w="2552" w:type="dxa"/>
            <w:vMerge/>
            <w:shd w:val="clear" w:color="auto" w:fill="auto"/>
          </w:tcPr>
          <w:p w14:paraId="7738227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F8F3654" w14:textId="77777777" w:rsidR="00157798" w:rsidRPr="00CE6F80" w:rsidRDefault="00305E5D" w:rsidP="00CE6F80">
            <w:pPr>
              <w:numPr>
                <w:ilvl w:val="2"/>
                <w:numId w:val="116"/>
              </w:numPr>
              <w:ind w:left="0" w:hanging="2"/>
              <w:textDirection w:val="lrTb"/>
              <w:rPr>
                <w:rFonts w:ascii="Arial" w:hAnsi="Arial" w:cs="Arial"/>
                <w:sz w:val="24"/>
                <w:szCs w:val="24"/>
              </w:rPr>
            </w:pPr>
            <w:r w:rsidRPr="00CE6F80">
              <w:rPr>
                <w:rFonts w:ascii="Arial" w:hAnsi="Arial" w:cs="Arial"/>
                <w:sz w:val="24"/>
                <w:szCs w:val="24"/>
              </w:rPr>
              <w:t>Activa en el SIA la solicitud de cambio aprobada por los consejos de la sección regional, las sedes regionales y el CEG.</w:t>
            </w:r>
          </w:p>
        </w:tc>
        <w:tc>
          <w:tcPr>
            <w:tcW w:w="2405" w:type="dxa"/>
            <w:shd w:val="clear" w:color="auto" w:fill="auto"/>
          </w:tcPr>
          <w:p w14:paraId="7423FB2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correspondiente </w:t>
            </w:r>
          </w:p>
        </w:tc>
      </w:tr>
      <w:tr w:rsidR="002B0D68" w:rsidRPr="00CE6F80" w14:paraId="5A77CB9B" w14:textId="77777777" w:rsidTr="00CE6F80">
        <w:trPr>
          <w:trHeight w:val="618"/>
        </w:trPr>
        <w:tc>
          <w:tcPr>
            <w:tcW w:w="2552" w:type="dxa"/>
            <w:vMerge/>
            <w:shd w:val="clear" w:color="auto" w:fill="auto"/>
          </w:tcPr>
          <w:p w14:paraId="5B381D7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2CF2737" w14:textId="77777777" w:rsidR="00157798" w:rsidRPr="00CE6F80" w:rsidRDefault="00305E5D" w:rsidP="00CE6F80">
            <w:pPr>
              <w:numPr>
                <w:ilvl w:val="2"/>
                <w:numId w:val="116"/>
              </w:numPr>
              <w:ind w:left="0" w:hanging="2"/>
              <w:textDirection w:val="lrTb"/>
              <w:rPr>
                <w:rFonts w:ascii="Arial" w:hAnsi="Arial" w:cs="Arial"/>
                <w:sz w:val="24"/>
                <w:szCs w:val="24"/>
              </w:rPr>
            </w:pPr>
            <w:r w:rsidRPr="00CE6F80">
              <w:rPr>
                <w:rFonts w:ascii="Arial" w:hAnsi="Arial" w:cs="Arial"/>
                <w:sz w:val="24"/>
                <w:szCs w:val="24"/>
              </w:rPr>
              <w:t xml:space="preserve">Activa la solicitud de cambio, en IA adscritas a facultades o centros, cuando se trata de modificaciones de presupuesto de operación y de inversión, modificaciones laborales menores del 50% que no genera </w:t>
            </w:r>
            <w:r w:rsidRPr="00CE6F80">
              <w:rPr>
                <w:rFonts w:ascii="Arial" w:hAnsi="Arial" w:cs="Arial"/>
                <w:sz w:val="24"/>
                <w:szCs w:val="24"/>
              </w:rPr>
              <w:lastRenderedPageBreak/>
              <w:t>modificación de alcance, solicitudes de prórroga de informe final y modificaciones en actividades académicas para el diseño y rediseño de nuevos planes de estudio.</w:t>
            </w:r>
          </w:p>
        </w:tc>
        <w:tc>
          <w:tcPr>
            <w:tcW w:w="2405" w:type="dxa"/>
            <w:shd w:val="clear" w:color="auto" w:fill="auto"/>
          </w:tcPr>
          <w:p w14:paraId="3020194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Persona subdirectora o vicedecana de sede o CEG correspondiente</w:t>
            </w:r>
          </w:p>
        </w:tc>
      </w:tr>
      <w:tr w:rsidR="002B0D68" w:rsidRPr="00CE6F80" w14:paraId="2BBB3F41" w14:textId="77777777" w:rsidTr="00CE6F80">
        <w:trPr>
          <w:trHeight w:val="618"/>
        </w:trPr>
        <w:tc>
          <w:tcPr>
            <w:tcW w:w="2552" w:type="dxa"/>
            <w:vMerge w:val="restart"/>
            <w:shd w:val="clear" w:color="auto" w:fill="auto"/>
          </w:tcPr>
          <w:p w14:paraId="40CAE654"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Refrenda o no refrenda la modificación, prórroga o suspensión temporal. Aplica únicamente para facultades o centros que poseen unidades académicas adscritas.</w:t>
            </w:r>
          </w:p>
        </w:tc>
        <w:tc>
          <w:tcPr>
            <w:tcW w:w="4961" w:type="dxa"/>
            <w:shd w:val="clear" w:color="auto" w:fill="auto"/>
          </w:tcPr>
          <w:p w14:paraId="42F3095F" w14:textId="77777777" w:rsidR="00157798" w:rsidRPr="00CE6F80" w:rsidRDefault="00305E5D" w:rsidP="00CE6F80">
            <w:pPr>
              <w:numPr>
                <w:ilvl w:val="1"/>
                <w:numId w:val="49"/>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de aprobación de la modificación a la persona vicedecana de la facultad o centro correspondiente.</w:t>
            </w:r>
          </w:p>
        </w:tc>
        <w:tc>
          <w:tcPr>
            <w:tcW w:w="2405" w:type="dxa"/>
            <w:shd w:val="clear" w:color="auto" w:fill="auto"/>
          </w:tcPr>
          <w:p w14:paraId="00BB47B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19A0341F" w14:textId="77777777" w:rsidTr="00CE6F80">
        <w:trPr>
          <w:trHeight w:val="618"/>
        </w:trPr>
        <w:tc>
          <w:tcPr>
            <w:tcW w:w="2552" w:type="dxa"/>
            <w:vMerge/>
            <w:shd w:val="clear" w:color="auto" w:fill="auto"/>
          </w:tcPr>
          <w:p w14:paraId="4976592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C484ABC" w14:textId="77777777" w:rsidR="00157798" w:rsidRPr="00CE6F80" w:rsidRDefault="00305E5D" w:rsidP="00CE6F80">
            <w:pPr>
              <w:numPr>
                <w:ilvl w:val="1"/>
                <w:numId w:val="49"/>
              </w:numPr>
              <w:tabs>
                <w:tab w:val="left" w:pos="496"/>
              </w:tabs>
              <w:spacing w:line="249" w:lineRule="auto"/>
              <w:ind w:left="0" w:hanging="2"/>
              <w:textDirection w:val="lrTb"/>
              <w:rPr>
                <w:rFonts w:ascii="Arial" w:hAnsi="Arial" w:cs="Arial"/>
                <w:sz w:val="24"/>
                <w:szCs w:val="24"/>
              </w:rPr>
            </w:pPr>
            <w:r w:rsidRPr="00CE6F80">
              <w:rPr>
                <w:rFonts w:ascii="Arial" w:hAnsi="Arial" w:cs="Arial"/>
                <w:sz w:val="24"/>
                <w:szCs w:val="24"/>
              </w:rPr>
              <w:t xml:space="preserve">Revisa el cumplimiento de la normativa y presenta el acuerdo de la IA ante el consejo de facultad o centro correspondiente. </w:t>
            </w:r>
          </w:p>
        </w:tc>
        <w:tc>
          <w:tcPr>
            <w:tcW w:w="2405" w:type="dxa"/>
            <w:shd w:val="clear" w:color="auto" w:fill="auto"/>
          </w:tcPr>
          <w:p w14:paraId="5C67EA9B"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Persona vicedecana correspondiente</w:t>
            </w:r>
          </w:p>
        </w:tc>
      </w:tr>
      <w:tr w:rsidR="002B0D68" w:rsidRPr="00CE6F80" w14:paraId="38003152" w14:textId="77777777" w:rsidTr="00CE6F80">
        <w:trPr>
          <w:trHeight w:val="618"/>
        </w:trPr>
        <w:tc>
          <w:tcPr>
            <w:tcW w:w="2552" w:type="dxa"/>
            <w:vMerge/>
            <w:shd w:val="clear" w:color="auto" w:fill="auto"/>
          </w:tcPr>
          <w:p w14:paraId="31FC4DB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73F72FA" w14:textId="77777777" w:rsidR="00157798" w:rsidRPr="00CE6F80" w:rsidRDefault="00305E5D" w:rsidP="00CE6F80">
            <w:pPr>
              <w:numPr>
                <w:ilvl w:val="1"/>
                <w:numId w:val="49"/>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Analiza la información y define los considerandos que respaldarán el acuerdo. </w:t>
            </w:r>
          </w:p>
        </w:tc>
        <w:tc>
          <w:tcPr>
            <w:tcW w:w="2405" w:type="dxa"/>
            <w:shd w:val="clear" w:color="auto" w:fill="auto"/>
          </w:tcPr>
          <w:p w14:paraId="182AAB7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 Consejo de facultad o centro correspondiente</w:t>
            </w:r>
          </w:p>
        </w:tc>
      </w:tr>
      <w:tr w:rsidR="002B0D68" w:rsidRPr="00CE6F80" w14:paraId="3F233EFE" w14:textId="77777777" w:rsidTr="00CE6F80">
        <w:trPr>
          <w:trHeight w:val="618"/>
        </w:trPr>
        <w:tc>
          <w:tcPr>
            <w:tcW w:w="2552" w:type="dxa"/>
            <w:vMerge/>
            <w:shd w:val="clear" w:color="auto" w:fill="auto"/>
          </w:tcPr>
          <w:p w14:paraId="7A70E8C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89E4FBD" w14:textId="77777777" w:rsidR="00157798" w:rsidRPr="00CE6F80" w:rsidRDefault="00305E5D" w:rsidP="00CE6F80">
            <w:pPr>
              <w:numPr>
                <w:ilvl w:val="1"/>
                <w:numId w:val="49"/>
              </w:numPr>
              <w:spacing w:line="249" w:lineRule="auto"/>
              <w:ind w:left="0" w:hanging="2"/>
              <w:textDirection w:val="lrTb"/>
              <w:rPr>
                <w:rFonts w:ascii="Arial" w:hAnsi="Arial" w:cs="Arial"/>
                <w:sz w:val="24"/>
                <w:szCs w:val="24"/>
              </w:rPr>
            </w:pPr>
            <w:r w:rsidRPr="00CE6F80">
              <w:rPr>
                <w:rFonts w:ascii="Arial" w:hAnsi="Arial" w:cs="Arial"/>
                <w:sz w:val="24"/>
                <w:szCs w:val="24"/>
              </w:rPr>
              <w:t>Toma el acuerdo según corresponda:</w:t>
            </w:r>
          </w:p>
          <w:p w14:paraId="4C65E9D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Refrendo del acuerdo de aprobación de la solicitud o.</w:t>
            </w:r>
          </w:p>
          <w:p w14:paraId="7CC8B152" w14:textId="77777777" w:rsidR="00157798" w:rsidRPr="00CE6F80" w:rsidRDefault="00157798" w:rsidP="00CE6F80">
            <w:pPr>
              <w:ind w:left="0" w:hanging="2"/>
              <w:textDirection w:val="lrTb"/>
              <w:rPr>
                <w:rFonts w:ascii="Arial" w:hAnsi="Arial" w:cs="Arial"/>
                <w:sz w:val="24"/>
                <w:szCs w:val="24"/>
              </w:rPr>
            </w:pPr>
          </w:p>
          <w:p w14:paraId="3A479D4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No refrendo del acuerdo de aprobación de la solicitud.</w:t>
            </w:r>
          </w:p>
        </w:tc>
        <w:tc>
          <w:tcPr>
            <w:tcW w:w="2405" w:type="dxa"/>
            <w:shd w:val="clear" w:color="auto" w:fill="auto"/>
          </w:tcPr>
          <w:p w14:paraId="6869D52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facultad o centro correspondiente</w:t>
            </w:r>
          </w:p>
        </w:tc>
      </w:tr>
      <w:tr w:rsidR="002B0D68" w:rsidRPr="00CE6F80" w14:paraId="0CAA76EF" w14:textId="77777777" w:rsidTr="00CE6F80">
        <w:trPr>
          <w:trHeight w:val="618"/>
        </w:trPr>
        <w:tc>
          <w:tcPr>
            <w:tcW w:w="2552" w:type="dxa"/>
            <w:vMerge/>
            <w:shd w:val="clear" w:color="auto" w:fill="auto"/>
          </w:tcPr>
          <w:p w14:paraId="4634597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159C143" w14:textId="77777777" w:rsidR="00157798" w:rsidRPr="00CE6F80" w:rsidRDefault="00305E5D" w:rsidP="00CE6F80">
            <w:pPr>
              <w:numPr>
                <w:ilvl w:val="1"/>
                <w:numId w:val="49"/>
              </w:numPr>
              <w:tabs>
                <w:tab w:val="left" w:pos="496"/>
              </w:tabs>
              <w:ind w:left="0" w:hanging="2"/>
              <w:textDirection w:val="lrTb"/>
              <w:rPr>
                <w:rFonts w:ascii="Arial" w:hAnsi="Arial" w:cs="Arial"/>
                <w:sz w:val="24"/>
                <w:szCs w:val="24"/>
              </w:rPr>
            </w:pPr>
            <w:r w:rsidRPr="00CE6F80">
              <w:rPr>
                <w:rFonts w:ascii="Arial" w:hAnsi="Arial" w:cs="Arial"/>
                <w:sz w:val="24"/>
                <w:szCs w:val="24"/>
              </w:rPr>
              <w:t>Activa la solicitud en el SIA o cambia el estado de la solicitud a “no refrendada”, según el acuerdo de refrendo.</w:t>
            </w:r>
          </w:p>
        </w:tc>
        <w:tc>
          <w:tcPr>
            <w:tcW w:w="2405" w:type="dxa"/>
            <w:shd w:val="clear" w:color="auto" w:fill="auto"/>
          </w:tcPr>
          <w:p w14:paraId="4B5811A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vicedecana de facultad o centro correspondiente</w:t>
            </w:r>
          </w:p>
        </w:tc>
      </w:tr>
      <w:tr w:rsidR="002B0D68" w:rsidRPr="00CE6F80" w14:paraId="71D86B00" w14:textId="77777777" w:rsidTr="00CE6F80">
        <w:trPr>
          <w:trHeight w:val="618"/>
        </w:trPr>
        <w:tc>
          <w:tcPr>
            <w:tcW w:w="2552" w:type="dxa"/>
            <w:vMerge w:val="restart"/>
            <w:shd w:val="clear" w:color="auto" w:fill="auto"/>
          </w:tcPr>
          <w:p w14:paraId="02A16FF1"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Incluye y excluye estudiantes en el PPAA.</w:t>
            </w:r>
          </w:p>
        </w:tc>
        <w:tc>
          <w:tcPr>
            <w:tcW w:w="4961" w:type="dxa"/>
            <w:shd w:val="clear" w:color="auto" w:fill="auto"/>
          </w:tcPr>
          <w:p w14:paraId="06501E1C" w14:textId="77777777" w:rsidR="00157798" w:rsidRPr="00CE6F80" w:rsidRDefault="00305E5D" w:rsidP="00CE6F80">
            <w:pPr>
              <w:numPr>
                <w:ilvl w:val="1"/>
                <w:numId w:val="87"/>
              </w:numPr>
              <w:tabs>
                <w:tab w:val="left" w:pos="496"/>
              </w:tabs>
              <w:ind w:left="0" w:hanging="2"/>
              <w:textDirection w:val="lrTb"/>
              <w:rPr>
                <w:rFonts w:ascii="Arial" w:hAnsi="Arial" w:cs="Arial"/>
                <w:sz w:val="24"/>
                <w:szCs w:val="24"/>
              </w:rPr>
            </w:pPr>
            <w:r w:rsidRPr="00CE6F80">
              <w:rPr>
                <w:rFonts w:ascii="Arial" w:hAnsi="Arial" w:cs="Arial"/>
                <w:sz w:val="24"/>
                <w:szCs w:val="24"/>
              </w:rPr>
              <w:t>Elabora una solicitud de cambio en el SIA, incluyendo o excluyendo personas estudiantes en el PPAA</w:t>
            </w:r>
            <w:r w:rsidR="00E11F72" w:rsidRPr="00CE6F80">
              <w:rPr>
                <w:rFonts w:ascii="Arial" w:hAnsi="Arial" w:cs="Arial"/>
                <w:sz w:val="24"/>
                <w:szCs w:val="24"/>
              </w:rPr>
              <w:t>.</w:t>
            </w:r>
          </w:p>
        </w:tc>
        <w:tc>
          <w:tcPr>
            <w:tcW w:w="2405" w:type="dxa"/>
            <w:shd w:val="clear" w:color="auto" w:fill="auto"/>
          </w:tcPr>
          <w:p w14:paraId="4A9FDC6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académica responsable del estudiante</w:t>
            </w:r>
          </w:p>
        </w:tc>
      </w:tr>
      <w:tr w:rsidR="002B0D68" w:rsidRPr="00CE6F80" w14:paraId="57F97E03" w14:textId="77777777" w:rsidTr="00CE6F80">
        <w:trPr>
          <w:trHeight w:val="618"/>
        </w:trPr>
        <w:tc>
          <w:tcPr>
            <w:tcW w:w="2552" w:type="dxa"/>
            <w:vMerge/>
            <w:shd w:val="clear" w:color="auto" w:fill="auto"/>
          </w:tcPr>
          <w:p w14:paraId="168DC40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7A52E82" w14:textId="77777777" w:rsidR="00157798" w:rsidRPr="00CE6F80" w:rsidRDefault="00305E5D" w:rsidP="00CE6F80">
            <w:pPr>
              <w:numPr>
                <w:ilvl w:val="1"/>
                <w:numId w:val="87"/>
              </w:numPr>
              <w:tabs>
                <w:tab w:val="left" w:pos="496"/>
              </w:tabs>
              <w:ind w:left="0" w:hanging="2"/>
              <w:textDirection w:val="lrTb"/>
              <w:rPr>
                <w:rFonts w:ascii="Arial" w:hAnsi="Arial" w:cs="Arial"/>
                <w:sz w:val="24"/>
                <w:szCs w:val="24"/>
              </w:rPr>
            </w:pPr>
            <w:r w:rsidRPr="00CE6F80">
              <w:rPr>
                <w:rFonts w:ascii="Arial" w:hAnsi="Arial" w:cs="Arial"/>
                <w:sz w:val="24"/>
                <w:szCs w:val="24"/>
              </w:rPr>
              <w:t>Presenta la solicitud a través del SIA.</w:t>
            </w:r>
          </w:p>
        </w:tc>
        <w:tc>
          <w:tcPr>
            <w:tcW w:w="2405" w:type="dxa"/>
            <w:shd w:val="clear" w:color="auto" w:fill="auto"/>
          </w:tcPr>
          <w:p w14:paraId="76F60A6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académica responsable del estudiante</w:t>
            </w:r>
          </w:p>
        </w:tc>
      </w:tr>
      <w:tr w:rsidR="002B0D68" w:rsidRPr="00CE6F80" w14:paraId="7D86A5C9" w14:textId="77777777" w:rsidTr="00CE6F80">
        <w:trPr>
          <w:trHeight w:val="618"/>
        </w:trPr>
        <w:tc>
          <w:tcPr>
            <w:tcW w:w="2552" w:type="dxa"/>
            <w:vMerge/>
            <w:shd w:val="clear" w:color="auto" w:fill="auto"/>
          </w:tcPr>
          <w:p w14:paraId="1964114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EF7C8FB" w14:textId="77777777" w:rsidR="00157798" w:rsidRPr="00CE6F80" w:rsidRDefault="00305E5D" w:rsidP="00CE6F80">
            <w:pPr>
              <w:numPr>
                <w:ilvl w:val="1"/>
                <w:numId w:val="8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Emite un aviso a la persona subdirectora o vicedecana de sede o CEG </w:t>
            </w:r>
            <w:r w:rsidRPr="00CE6F80">
              <w:rPr>
                <w:rFonts w:ascii="Arial" w:hAnsi="Arial" w:cs="Arial"/>
                <w:sz w:val="24"/>
                <w:szCs w:val="24"/>
              </w:rPr>
              <w:lastRenderedPageBreak/>
              <w:t>de la IA que requiere la inclusión o exclusión.</w:t>
            </w:r>
          </w:p>
        </w:tc>
        <w:tc>
          <w:tcPr>
            <w:tcW w:w="2405" w:type="dxa"/>
            <w:shd w:val="clear" w:color="auto" w:fill="auto"/>
          </w:tcPr>
          <w:p w14:paraId="72E6062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coordinadora del </w:t>
            </w:r>
            <w:r w:rsidRPr="00CE6F80">
              <w:rPr>
                <w:rFonts w:ascii="Arial" w:hAnsi="Arial" w:cs="Arial"/>
                <w:sz w:val="24"/>
                <w:szCs w:val="24"/>
              </w:rPr>
              <w:lastRenderedPageBreak/>
              <w:t>SIA (proceso automatizado)</w:t>
            </w:r>
          </w:p>
        </w:tc>
      </w:tr>
      <w:tr w:rsidR="002B0D68" w:rsidRPr="00CE6F80" w14:paraId="67835B11" w14:textId="77777777" w:rsidTr="00CE6F80">
        <w:trPr>
          <w:trHeight w:val="618"/>
        </w:trPr>
        <w:tc>
          <w:tcPr>
            <w:tcW w:w="2552" w:type="dxa"/>
            <w:vMerge/>
            <w:shd w:val="clear" w:color="auto" w:fill="auto"/>
          </w:tcPr>
          <w:p w14:paraId="3193030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FE84336" w14:textId="77777777" w:rsidR="00157798" w:rsidRPr="00CE6F80" w:rsidRDefault="00305E5D" w:rsidP="00CE6F80">
            <w:pPr>
              <w:numPr>
                <w:ilvl w:val="1"/>
                <w:numId w:val="87"/>
              </w:numPr>
              <w:tabs>
                <w:tab w:val="left" w:pos="496"/>
              </w:tabs>
              <w:ind w:left="0" w:hanging="2"/>
              <w:textDirection w:val="lrTb"/>
              <w:rPr>
                <w:rFonts w:ascii="Arial" w:hAnsi="Arial" w:cs="Arial"/>
                <w:sz w:val="24"/>
                <w:szCs w:val="24"/>
              </w:rPr>
            </w:pPr>
            <w:r w:rsidRPr="00CE6F80">
              <w:rPr>
                <w:rFonts w:ascii="Arial" w:hAnsi="Arial" w:cs="Arial"/>
                <w:sz w:val="24"/>
                <w:szCs w:val="24"/>
              </w:rPr>
              <w:t>Revisa la solicitud de cambio y gestiona según corresponda:</w:t>
            </w:r>
          </w:p>
        </w:tc>
        <w:tc>
          <w:tcPr>
            <w:tcW w:w="2405" w:type="dxa"/>
            <w:shd w:val="clear" w:color="auto" w:fill="auto"/>
          </w:tcPr>
          <w:p w14:paraId="3C6771B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7811A581" w14:textId="77777777" w:rsidTr="00CE6F80">
        <w:trPr>
          <w:trHeight w:val="618"/>
        </w:trPr>
        <w:tc>
          <w:tcPr>
            <w:tcW w:w="2552" w:type="dxa"/>
            <w:vMerge/>
            <w:shd w:val="clear" w:color="auto" w:fill="auto"/>
          </w:tcPr>
          <w:p w14:paraId="35497B3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F098164" w14:textId="77777777" w:rsidR="00157798" w:rsidRPr="00CE6F80" w:rsidRDefault="00305E5D" w:rsidP="00CE6F80">
            <w:pPr>
              <w:numPr>
                <w:ilvl w:val="2"/>
                <w:numId w:val="87"/>
              </w:numPr>
              <w:tabs>
                <w:tab w:val="left" w:pos="496"/>
              </w:tabs>
              <w:ind w:left="0" w:hanging="2"/>
              <w:textDirection w:val="lrTb"/>
              <w:rPr>
                <w:rFonts w:ascii="Arial" w:hAnsi="Arial" w:cs="Arial"/>
                <w:sz w:val="24"/>
                <w:szCs w:val="24"/>
              </w:rPr>
            </w:pPr>
            <w:r w:rsidRPr="00CE6F80">
              <w:rPr>
                <w:rFonts w:ascii="Arial" w:hAnsi="Arial" w:cs="Arial"/>
                <w:sz w:val="24"/>
                <w:szCs w:val="24"/>
              </w:rPr>
              <w:t>Activa la solicitud cuando no requiera modificaciones.</w:t>
            </w:r>
          </w:p>
        </w:tc>
        <w:tc>
          <w:tcPr>
            <w:tcW w:w="2405" w:type="dxa"/>
            <w:shd w:val="clear" w:color="auto" w:fill="auto"/>
          </w:tcPr>
          <w:p w14:paraId="0AB5B5F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3CB4E722" w14:textId="77777777" w:rsidTr="00CE6F80">
        <w:trPr>
          <w:trHeight w:val="618"/>
        </w:trPr>
        <w:tc>
          <w:tcPr>
            <w:tcW w:w="2552" w:type="dxa"/>
            <w:vMerge/>
            <w:shd w:val="clear" w:color="auto" w:fill="auto"/>
          </w:tcPr>
          <w:p w14:paraId="5807469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A2BEB18" w14:textId="77777777" w:rsidR="00157798" w:rsidRPr="00CE6F80" w:rsidRDefault="00305E5D" w:rsidP="00CE6F80">
            <w:pPr>
              <w:numPr>
                <w:ilvl w:val="2"/>
                <w:numId w:val="87"/>
              </w:numPr>
              <w:tabs>
                <w:tab w:val="left" w:pos="496"/>
              </w:tabs>
              <w:ind w:left="0" w:hanging="2"/>
              <w:textDirection w:val="lrTb"/>
              <w:rPr>
                <w:rFonts w:ascii="Arial" w:hAnsi="Arial" w:cs="Arial"/>
                <w:sz w:val="24"/>
                <w:szCs w:val="24"/>
              </w:rPr>
            </w:pPr>
            <w:r w:rsidRPr="00CE6F80">
              <w:rPr>
                <w:rFonts w:ascii="Arial" w:hAnsi="Arial" w:cs="Arial"/>
                <w:sz w:val="24"/>
                <w:szCs w:val="24"/>
              </w:rPr>
              <w:t>Habilita un proceso de retroalimentación y cambia el estado de la solicitud a “en formulación”, cuando requiera modificaciones</w:t>
            </w:r>
            <w:r w:rsidR="00004A0E" w:rsidRPr="00CE6F80">
              <w:rPr>
                <w:rFonts w:ascii="Arial" w:hAnsi="Arial" w:cs="Arial"/>
                <w:sz w:val="24"/>
                <w:szCs w:val="24"/>
              </w:rPr>
              <w:t>:</w:t>
            </w:r>
          </w:p>
        </w:tc>
        <w:tc>
          <w:tcPr>
            <w:tcW w:w="2405" w:type="dxa"/>
            <w:shd w:val="clear" w:color="auto" w:fill="auto"/>
          </w:tcPr>
          <w:p w14:paraId="71E6C23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198BCDC8" w14:textId="77777777" w:rsidTr="00CE6F80">
        <w:trPr>
          <w:trHeight w:val="618"/>
        </w:trPr>
        <w:tc>
          <w:tcPr>
            <w:tcW w:w="2552" w:type="dxa"/>
            <w:vMerge/>
            <w:shd w:val="clear" w:color="auto" w:fill="auto"/>
          </w:tcPr>
          <w:p w14:paraId="0313DDA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C2AB1B3" w14:textId="77777777" w:rsidR="00157798" w:rsidRPr="00CE6F80" w:rsidRDefault="00305E5D" w:rsidP="00CE6F80">
            <w:pPr>
              <w:numPr>
                <w:ilvl w:val="3"/>
                <w:numId w:val="87"/>
              </w:numPr>
              <w:tabs>
                <w:tab w:val="left" w:pos="496"/>
              </w:tabs>
              <w:ind w:left="0" w:hanging="2"/>
              <w:textDirection w:val="lrTb"/>
              <w:rPr>
                <w:rFonts w:ascii="Arial" w:hAnsi="Arial" w:cs="Arial"/>
                <w:sz w:val="24"/>
                <w:szCs w:val="24"/>
              </w:rPr>
            </w:pPr>
            <w:r w:rsidRPr="00CE6F80">
              <w:rPr>
                <w:rFonts w:ascii="Arial" w:hAnsi="Arial" w:cs="Arial"/>
                <w:sz w:val="24"/>
                <w:szCs w:val="24"/>
              </w:rPr>
              <w:t>Modifica la solicitud y la presenta a través del SIA.</w:t>
            </w:r>
          </w:p>
        </w:tc>
        <w:tc>
          <w:tcPr>
            <w:tcW w:w="2405" w:type="dxa"/>
            <w:shd w:val="clear" w:color="auto" w:fill="auto"/>
          </w:tcPr>
          <w:p w14:paraId="7CEFE0B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65E01572" w14:textId="77777777" w:rsidTr="00CE6F80">
        <w:trPr>
          <w:trHeight w:val="618"/>
        </w:trPr>
        <w:tc>
          <w:tcPr>
            <w:tcW w:w="2552" w:type="dxa"/>
            <w:vMerge/>
            <w:shd w:val="clear" w:color="auto" w:fill="auto"/>
          </w:tcPr>
          <w:p w14:paraId="23621F4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657251D" w14:textId="77777777" w:rsidR="00157798" w:rsidRPr="00CE6F80" w:rsidRDefault="00305E5D" w:rsidP="00CE6F80">
            <w:pPr>
              <w:numPr>
                <w:ilvl w:val="3"/>
                <w:numId w:val="87"/>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directora de IA o decana de Sede o CEG del responsable del estudiante.</w:t>
            </w:r>
          </w:p>
        </w:tc>
        <w:tc>
          <w:tcPr>
            <w:tcW w:w="2405" w:type="dxa"/>
            <w:shd w:val="clear" w:color="auto" w:fill="auto"/>
          </w:tcPr>
          <w:p w14:paraId="58378B1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EAC0732" w14:textId="77777777" w:rsidTr="00CE6F80">
        <w:trPr>
          <w:trHeight w:val="618"/>
        </w:trPr>
        <w:tc>
          <w:tcPr>
            <w:tcW w:w="2552" w:type="dxa"/>
            <w:vMerge/>
            <w:shd w:val="clear" w:color="auto" w:fill="auto"/>
          </w:tcPr>
          <w:p w14:paraId="60A3AEA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270EAC8" w14:textId="77777777" w:rsidR="00157798" w:rsidRPr="00CE6F80" w:rsidRDefault="00305E5D" w:rsidP="00CE6F80">
            <w:pPr>
              <w:numPr>
                <w:ilvl w:val="3"/>
                <w:numId w:val="87"/>
              </w:numPr>
              <w:tabs>
                <w:tab w:val="left" w:pos="496"/>
              </w:tabs>
              <w:ind w:left="0" w:hanging="2"/>
              <w:textDirection w:val="lrTb"/>
              <w:rPr>
                <w:rFonts w:ascii="Arial" w:hAnsi="Arial" w:cs="Arial"/>
                <w:sz w:val="24"/>
                <w:szCs w:val="24"/>
              </w:rPr>
            </w:pPr>
            <w:r w:rsidRPr="00CE6F80">
              <w:rPr>
                <w:rFonts w:ascii="Arial" w:hAnsi="Arial" w:cs="Arial"/>
                <w:sz w:val="24"/>
                <w:szCs w:val="24"/>
              </w:rPr>
              <w:t>Activa o rechaza la solicitud, según corresponda.</w:t>
            </w:r>
          </w:p>
        </w:tc>
        <w:tc>
          <w:tcPr>
            <w:tcW w:w="2405" w:type="dxa"/>
            <w:shd w:val="clear" w:color="auto" w:fill="auto"/>
          </w:tcPr>
          <w:p w14:paraId="40EBBC8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directora de IA o decana de Sede o CEG de la IA del responsable del estudiante</w:t>
            </w:r>
          </w:p>
        </w:tc>
      </w:tr>
      <w:tr w:rsidR="002B0D68" w:rsidRPr="00CE6F80" w14:paraId="49BF7EC4" w14:textId="77777777" w:rsidTr="00CE6F80">
        <w:trPr>
          <w:trHeight w:val="618"/>
        </w:trPr>
        <w:tc>
          <w:tcPr>
            <w:tcW w:w="2552" w:type="dxa"/>
            <w:vMerge w:val="restart"/>
            <w:shd w:val="clear" w:color="auto" w:fill="auto"/>
          </w:tcPr>
          <w:p w14:paraId="189CE195"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Solicita la suspensión definitiva de un PPAA vigente.</w:t>
            </w:r>
          </w:p>
        </w:tc>
        <w:tc>
          <w:tcPr>
            <w:tcW w:w="4961" w:type="dxa"/>
            <w:shd w:val="clear" w:color="auto" w:fill="auto"/>
          </w:tcPr>
          <w:p w14:paraId="5586D17E" w14:textId="77777777" w:rsidR="00157798" w:rsidRPr="00CE6F80" w:rsidRDefault="00305E5D" w:rsidP="00CE6F80">
            <w:pPr>
              <w:numPr>
                <w:ilvl w:val="1"/>
                <w:numId w:val="74"/>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Elabora en el SIA la solicitud de suspensión definitiva del PPAA, incluyendo el informe técnico, por iniciativa propia o a solicitud del consejo de la IA, titular o </w:t>
            </w:r>
            <w:r w:rsidRPr="00CE6F80">
              <w:rPr>
                <w:rFonts w:ascii="Arial" w:hAnsi="Arial" w:cs="Arial"/>
                <w:sz w:val="24"/>
                <w:szCs w:val="24"/>
              </w:rPr>
              <w:lastRenderedPageBreak/>
              <w:t xml:space="preserve">participantes, o de la persona vicedecana de facultad o centro, titular o participantes. </w:t>
            </w:r>
          </w:p>
        </w:tc>
        <w:tc>
          <w:tcPr>
            <w:tcW w:w="2405" w:type="dxa"/>
            <w:shd w:val="clear" w:color="auto" w:fill="auto"/>
          </w:tcPr>
          <w:p w14:paraId="301FA9B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Persona responsable del PPAA</w:t>
            </w:r>
          </w:p>
        </w:tc>
      </w:tr>
      <w:tr w:rsidR="002B0D68" w:rsidRPr="00CE6F80" w14:paraId="603245F2" w14:textId="77777777" w:rsidTr="00CE6F80">
        <w:trPr>
          <w:trHeight w:val="618"/>
        </w:trPr>
        <w:tc>
          <w:tcPr>
            <w:tcW w:w="2552" w:type="dxa"/>
            <w:vMerge/>
            <w:shd w:val="clear" w:color="auto" w:fill="auto"/>
          </w:tcPr>
          <w:p w14:paraId="526F0D8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965E1B6" w14:textId="77777777" w:rsidR="00157798" w:rsidRPr="00CE6F80" w:rsidRDefault="00305E5D" w:rsidP="00CE6F80">
            <w:pPr>
              <w:numPr>
                <w:ilvl w:val="1"/>
                <w:numId w:val="74"/>
              </w:numPr>
              <w:pBdr>
                <w:top w:val="nil"/>
                <w:left w:val="nil"/>
                <w:bottom w:val="nil"/>
                <w:right w:val="nil"/>
                <w:between w:val="nil"/>
              </w:pBdr>
              <w:tabs>
                <w:tab w:val="left" w:pos="496"/>
              </w:tabs>
              <w:ind w:left="0" w:hanging="2"/>
              <w:textDirection w:val="lrTb"/>
              <w:rPr>
                <w:rFonts w:ascii="Arial" w:hAnsi="Arial" w:cs="Arial"/>
                <w:sz w:val="24"/>
                <w:szCs w:val="24"/>
              </w:rPr>
            </w:pPr>
            <w:r w:rsidRPr="00CE6F80">
              <w:rPr>
                <w:rFonts w:ascii="Arial" w:hAnsi="Arial" w:cs="Arial"/>
                <w:sz w:val="24"/>
                <w:szCs w:val="24"/>
              </w:rPr>
              <w:t>Presenta la solicitud de suspensión definitiva a través del SIA</w:t>
            </w:r>
          </w:p>
        </w:tc>
        <w:tc>
          <w:tcPr>
            <w:tcW w:w="2405" w:type="dxa"/>
            <w:shd w:val="clear" w:color="auto" w:fill="auto"/>
          </w:tcPr>
          <w:p w14:paraId="2490C06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3D10DC9E" w14:textId="77777777" w:rsidTr="00CE6F80">
        <w:trPr>
          <w:trHeight w:val="618"/>
        </w:trPr>
        <w:tc>
          <w:tcPr>
            <w:tcW w:w="2552" w:type="dxa"/>
            <w:vMerge w:val="restart"/>
            <w:shd w:val="clear" w:color="auto" w:fill="auto"/>
          </w:tcPr>
          <w:p w14:paraId="03B251E6"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Revisa la solicitud de suspensión definitiva de forma preliminar.</w:t>
            </w:r>
          </w:p>
        </w:tc>
        <w:tc>
          <w:tcPr>
            <w:tcW w:w="4961" w:type="dxa"/>
            <w:shd w:val="clear" w:color="auto" w:fill="auto"/>
          </w:tcPr>
          <w:p w14:paraId="6AFC9721" w14:textId="77777777" w:rsidR="00157798" w:rsidRPr="00CE6F80" w:rsidRDefault="00305E5D" w:rsidP="00CE6F80">
            <w:pPr>
              <w:numPr>
                <w:ilvl w:val="1"/>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 y participantes.</w:t>
            </w:r>
          </w:p>
        </w:tc>
        <w:tc>
          <w:tcPr>
            <w:tcW w:w="2405" w:type="dxa"/>
            <w:shd w:val="clear" w:color="auto" w:fill="auto"/>
          </w:tcPr>
          <w:p w14:paraId="773EBE2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1C15E31" w14:textId="77777777" w:rsidTr="00CE6F80">
        <w:trPr>
          <w:trHeight w:val="618"/>
        </w:trPr>
        <w:tc>
          <w:tcPr>
            <w:tcW w:w="2552" w:type="dxa"/>
            <w:vMerge/>
            <w:shd w:val="clear" w:color="auto" w:fill="auto"/>
          </w:tcPr>
          <w:p w14:paraId="4AEC712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BBD4073" w14:textId="77777777" w:rsidR="00157798" w:rsidRPr="00CE6F80" w:rsidRDefault="00305E5D" w:rsidP="00CE6F80">
            <w:pPr>
              <w:numPr>
                <w:ilvl w:val="1"/>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Revisa la solicitud con el fin de garantizar que se cumpla lo establecido en la normativa y en otras disposiciones de la IA.</w:t>
            </w:r>
          </w:p>
        </w:tc>
        <w:tc>
          <w:tcPr>
            <w:tcW w:w="2405" w:type="dxa"/>
            <w:shd w:val="clear" w:color="auto" w:fill="auto"/>
          </w:tcPr>
          <w:p w14:paraId="565E7BD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EC1DA3B" w14:textId="77777777" w:rsidTr="00CE6F80">
        <w:trPr>
          <w:trHeight w:val="618"/>
        </w:trPr>
        <w:tc>
          <w:tcPr>
            <w:tcW w:w="2552" w:type="dxa"/>
            <w:vMerge/>
            <w:shd w:val="clear" w:color="auto" w:fill="auto"/>
          </w:tcPr>
          <w:p w14:paraId="7247400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27088FE" w14:textId="77777777" w:rsidR="00157798" w:rsidRPr="00CE6F80" w:rsidRDefault="00305E5D" w:rsidP="00CE6F80">
            <w:pPr>
              <w:numPr>
                <w:ilvl w:val="1"/>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Incluye en el SIA las observaciones tomadas en común acuerdo con sus homólogos de las IA participantes y gestiona según corresponda:</w:t>
            </w:r>
          </w:p>
        </w:tc>
        <w:tc>
          <w:tcPr>
            <w:tcW w:w="2405" w:type="dxa"/>
            <w:shd w:val="clear" w:color="auto" w:fill="auto"/>
          </w:tcPr>
          <w:p w14:paraId="22443C1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A2E6F5C" w14:textId="77777777" w:rsidTr="00CE6F80">
        <w:trPr>
          <w:trHeight w:val="618"/>
        </w:trPr>
        <w:tc>
          <w:tcPr>
            <w:tcW w:w="2552" w:type="dxa"/>
            <w:vMerge/>
            <w:shd w:val="clear" w:color="auto" w:fill="auto"/>
          </w:tcPr>
          <w:p w14:paraId="5DDDD2C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1EC628E" w14:textId="77777777" w:rsidR="00157798" w:rsidRPr="00CE6F80" w:rsidRDefault="00305E5D" w:rsidP="00CE6F80">
            <w:pPr>
              <w:numPr>
                <w:ilvl w:val="2"/>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Entrega la solicitud ante el consejo de la IA titular cuando la solicitud cumple con lo establecido en la normativa y en otras disposiciones de la IA. </w:t>
            </w:r>
          </w:p>
        </w:tc>
        <w:tc>
          <w:tcPr>
            <w:tcW w:w="2405" w:type="dxa"/>
            <w:shd w:val="clear" w:color="auto" w:fill="auto"/>
          </w:tcPr>
          <w:p w14:paraId="048DACE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469EC5AC" w14:textId="77777777" w:rsidTr="00CE6F80">
        <w:trPr>
          <w:trHeight w:val="1170"/>
        </w:trPr>
        <w:tc>
          <w:tcPr>
            <w:tcW w:w="2552" w:type="dxa"/>
            <w:vMerge/>
            <w:shd w:val="clear" w:color="auto" w:fill="auto"/>
          </w:tcPr>
          <w:p w14:paraId="7272EFA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E614565" w14:textId="77777777" w:rsidR="00157798" w:rsidRPr="00CE6F80" w:rsidRDefault="00305E5D" w:rsidP="00CE6F80">
            <w:pPr>
              <w:numPr>
                <w:ilvl w:val="2"/>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Elabora en el SIA un oficio recomendando la no aprobación de la solicitud definitiva ante el consejo de la IA, cuando no cumple con lo establecido en la normativa y en otras disposiciones de la IA. </w:t>
            </w:r>
          </w:p>
          <w:p w14:paraId="34AFF840" w14:textId="77777777" w:rsidR="00157798" w:rsidRPr="00CE6F80" w:rsidRDefault="00157798" w:rsidP="00CE6F80">
            <w:pPr>
              <w:tabs>
                <w:tab w:val="left" w:pos="496"/>
              </w:tabs>
              <w:ind w:left="0" w:hanging="2"/>
              <w:textDirection w:val="lrTb"/>
              <w:rPr>
                <w:rFonts w:ascii="Arial" w:hAnsi="Arial" w:cs="Arial"/>
                <w:sz w:val="24"/>
                <w:szCs w:val="24"/>
              </w:rPr>
            </w:pPr>
          </w:p>
          <w:p w14:paraId="5DD390CE"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tc>
        <w:tc>
          <w:tcPr>
            <w:tcW w:w="2405" w:type="dxa"/>
            <w:shd w:val="clear" w:color="auto" w:fill="auto"/>
          </w:tcPr>
          <w:p w14:paraId="18671BB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472A6B67" w14:textId="77777777" w:rsidTr="00CE6F80">
        <w:trPr>
          <w:trHeight w:val="1472"/>
        </w:trPr>
        <w:tc>
          <w:tcPr>
            <w:tcW w:w="2552" w:type="dxa"/>
            <w:vMerge/>
            <w:shd w:val="clear" w:color="auto" w:fill="auto"/>
          </w:tcPr>
          <w:p w14:paraId="541225E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746227B" w14:textId="77777777" w:rsidR="00157798" w:rsidRPr="00CE6F80" w:rsidRDefault="00305E5D" w:rsidP="00CE6F80">
            <w:pPr>
              <w:numPr>
                <w:ilvl w:val="2"/>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académica responsable del PPAA, cuando hay incumplimiento subsanable de lo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405" w:type="dxa"/>
            <w:shd w:val="clear" w:color="auto" w:fill="auto"/>
          </w:tcPr>
          <w:p w14:paraId="38A5AEA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3FD829E7" w14:textId="77777777" w:rsidTr="00CE6F80">
        <w:trPr>
          <w:trHeight w:val="618"/>
        </w:trPr>
        <w:tc>
          <w:tcPr>
            <w:tcW w:w="2552" w:type="dxa"/>
            <w:vMerge/>
            <w:shd w:val="clear" w:color="auto" w:fill="auto"/>
          </w:tcPr>
          <w:p w14:paraId="4167185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B1ED911" w14:textId="77777777" w:rsidR="00157798" w:rsidRPr="00CE6F80" w:rsidRDefault="00305E5D" w:rsidP="00CE6F80">
            <w:pPr>
              <w:numPr>
                <w:ilvl w:val="3"/>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Cambia el estado de la solicitud a “en formulación”. </w:t>
            </w:r>
          </w:p>
        </w:tc>
        <w:tc>
          <w:tcPr>
            <w:tcW w:w="2405" w:type="dxa"/>
            <w:shd w:val="clear" w:color="auto" w:fill="auto"/>
          </w:tcPr>
          <w:p w14:paraId="597A31D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16D7A520" w14:textId="77777777" w:rsidTr="00CE6F80">
        <w:trPr>
          <w:trHeight w:val="618"/>
        </w:trPr>
        <w:tc>
          <w:tcPr>
            <w:tcW w:w="2552" w:type="dxa"/>
            <w:vMerge/>
            <w:shd w:val="clear" w:color="auto" w:fill="auto"/>
          </w:tcPr>
          <w:p w14:paraId="62CC605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59949F1" w14:textId="77777777" w:rsidR="00157798" w:rsidRPr="00CE6F80" w:rsidRDefault="00305E5D" w:rsidP="00CE6F80">
            <w:pPr>
              <w:numPr>
                <w:ilvl w:val="3"/>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Modifica la solicitud y la presenta a través del SIA.</w:t>
            </w:r>
          </w:p>
        </w:tc>
        <w:tc>
          <w:tcPr>
            <w:tcW w:w="2405" w:type="dxa"/>
            <w:shd w:val="clear" w:color="auto" w:fill="auto"/>
          </w:tcPr>
          <w:p w14:paraId="74B675F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0B4413A2" w14:textId="77777777" w:rsidTr="00CE6F80">
        <w:trPr>
          <w:trHeight w:val="618"/>
        </w:trPr>
        <w:tc>
          <w:tcPr>
            <w:tcW w:w="2552" w:type="dxa"/>
            <w:vMerge/>
            <w:shd w:val="clear" w:color="auto" w:fill="auto"/>
          </w:tcPr>
          <w:p w14:paraId="69E678C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9B4D81D" w14:textId="77777777" w:rsidR="00157798" w:rsidRPr="00CE6F80" w:rsidRDefault="00305E5D" w:rsidP="00CE6F80">
            <w:pPr>
              <w:numPr>
                <w:ilvl w:val="3"/>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405" w:type="dxa"/>
            <w:shd w:val="clear" w:color="auto" w:fill="auto"/>
          </w:tcPr>
          <w:p w14:paraId="39D3BE9B"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089C09E" w14:textId="77777777" w:rsidTr="00CE6F80">
        <w:trPr>
          <w:trHeight w:val="618"/>
        </w:trPr>
        <w:tc>
          <w:tcPr>
            <w:tcW w:w="2552" w:type="dxa"/>
            <w:vMerge/>
            <w:shd w:val="clear" w:color="auto" w:fill="auto"/>
          </w:tcPr>
          <w:p w14:paraId="4DB1E0B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C072639" w14:textId="77777777" w:rsidR="00157798" w:rsidRPr="00CE6F80" w:rsidRDefault="00305E5D" w:rsidP="00CE6F80">
            <w:pPr>
              <w:numPr>
                <w:ilvl w:val="3"/>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405" w:type="dxa"/>
            <w:shd w:val="clear" w:color="auto" w:fill="auto"/>
          </w:tcPr>
          <w:p w14:paraId="79522CB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3932DE9" w14:textId="77777777" w:rsidTr="00CE6F80">
        <w:trPr>
          <w:trHeight w:val="618"/>
        </w:trPr>
        <w:tc>
          <w:tcPr>
            <w:tcW w:w="2552" w:type="dxa"/>
            <w:vMerge/>
            <w:shd w:val="clear" w:color="auto" w:fill="auto"/>
          </w:tcPr>
          <w:p w14:paraId="1FAF555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4692885" w14:textId="77777777" w:rsidR="00157798" w:rsidRPr="00CE6F80" w:rsidRDefault="00305E5D" w:rsidP="00CE6F80">
            <w:pPr>
              <w:numPr>
                <w:ilvl w:val="4"/>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Entrega la solicitud de suspensión ante el consejo de la IA titular cuando las observaciones son atendidas de manera satisfactoria.</w:t>
            </w:r>
          </w:p>
        </w:tc>
        <w:tc>
          <w:tcPr>
            <w:tcW w:w="2405" w:type="dxa"/>
            <w:shd w:val="clear" w:color="auto" w:fill="auto"/>
          </w:tcPr>
          <w:p w14:paraId="7144483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D4FD608" w14:textId="77777777" w:rsidTr="00CE6F80">
        <w:trPr>
          <w:trHeight w:val="618"/>
        </w:trPr>
        <w:tc>
          <w:tcPr>
            <w:tcW w:w="2552" w:type="dxa"/>
            <w:vMerge/>
            <w:shd w:val="clear" w:color="auto" w:fill="auto"/>
          </w:tcPr>
          <w:p w14:paraId="20552BD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E80D6E2" w14:textId="77777777" w:rsidR="00157798" w:rsidRPr="00CE6F80" w:rsidRDefault="00305E5D" w:rsidP="00CE6F80">
            <w:pPr>
              <w:numPr>
                <w:ilvl w:val="4"/>
                <w:numId w:val="137"/>
              </w:numPr>
              <w:tabs>
                <w:tab w:val="left" w:pos="496"/>
              </w:tabs>
              <w:ind w:left="0" w:hanging="2"/>
              <w:textDirection w:val="lrTb"/>
              <w:rPr>
                <w:rFonts w:ascii="Arial" w:hAnsi="Arial" w:cs="Arial"/>
                <w:sz w:val="24"/>
                <w:szCs w:val="24"/>
              </w:rPr>
            </w:pPr>
            <w:r w:rsidRPr="00CE6F80">
              <w:rPr>
                <w:rFonts w:ascii="Arial" w:hAnsi="Arial" w:cs="Arial"/>
                <w:sz w:val="24"/>
                <w:szCs w:val="24"/>
              </w:rPr>
              <w:t>Entrega la solicitud con la recomendación de no aprobación al consejo de la IA titular cuando las observaciones no son atendidas de manera satisfactoria.</w:t>
            </w:r>
          </w:p>
        </w:tc>
        <w:tc>
          <w:tcPr>
            <w:tcW w:w="2405" w:type="dxa"/>
            <w:shd w:val="clear" w:color="auto" w:fill="auto"/>
          </w:tcPr>
          <w:p w14:paraId="2FC0AA3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66A18B92" w14:textId="77777777" w:rsidTr="00CE6F80">
        <w:trPr>
          <w:trHeight w:val="618"/>
        </w:trPr>
        <w:tc>
          <w:tcPr>
            <w:tcW w:w="2552" w:type="dxa"/>
            <w:vMerge w:val="restart"/>
            <w:shd w:val="clear" w:color="auto" w:fill="auto"/>
          </w:tcPr>
          <w:p w14:paraId="4AD2ABA6"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lastRenderedPageBreak/>
              <w:t>Aprueba o no aprueba la suspensión definitiva.</w:t>
            </w:r>
          </w:p>
        </w:tc>
        <w:tc>
          <w:tcPr>
            <w:tcW w:w="4961" w:type="dxa"/>
            <w:shd w:val="clear" w:color="auto" w:fill="auto"/>
          </w:tcPr>
          <w:p w14:paraId="0F0FE8BB" w14:textId="77777777" w:rsidR="00157798" w:rsidRPr="00CE6F80" w:rsidRDefault="00305E5D" w:rsidP="00CE6F80">
            <w:pPr>
              <w:numPr>
                <w:ilvl w:val="1"/>
                <w:numId w:val="94"/>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 Analiza la información y define los considerandos que respaldarán el acuerdo.</w:t>
            </w:r>
          </w:p>
        </w:tc>
        <w:tc>
          <w:tcPr>
            <w:tcW w:w="2405" w:type="dxa"/>
            <w:shd w:val="clear" w:color="auto" w:fill="auto"/>
          </w:tcPr>
          <w:p w14:paraId="7060173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Consejo de la IA titular </w:t>
            </w:r>
          </w:p>
          <w:p w14:paraId="3167652F" w14:textId="77777777" w:rsidR="00157798" w:rsidRPr="00CE6F80" w:rsidRDefault="00157798" w:rsidP="00CE6F80">
            <w:pPr>
              <w:ind w:left="0" w:hanging="2"/>
              <w:textDirection w:val="lrTb"/>
              <w:rPr>
                <w:rFonts w:ascii="Arial" w:hAnsi="Arial" w:cs="Arial"/>
                <w:sz w:val="24"/>
                <w:szCs w:val="24"/>
              </w:rPr>
            </w:pPr>
          </w:p>
        </w:tc>
      </w:tr>
      <w:tr w:rsidR="002B0D68" w:rsidRPr="00CE6F80" w14:paraId="1B017837" w14:textId="77777777" w:rsidTr="00CE6F80">
        <w:trPr>
          <w:trHeight w:val="617"/>
        </w:trPr>
        <w:tc>
          <w:tcPr>
            <w:tcW w:w="2552" w:type="dxa"/>
            <w:vMerge/>
            <w:shd w:val="clear" w:color="auto" w:fill="auto"/>
          </w:tcPr>
          <w:p w14:paraId="5E74558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001EEB1" w14:textId="77777777" w:rsidR="00157798" w:rsidRPr="00CE6F80" w:rsidRDefault="00305E5D" w:rsidP="00CE6F80">
            <w:pPr>
              <w:numPr>
                <w:ilvl w:val="1"/>
                <w:numId w:val="94"/>
              </w:numPr>
              <w:spacing w:line="249" w:lineRule="auto"/>
              <w:ind w:left="0" w:hanging="2"/>
              <w:textDirection w:val="lrTb"/>
              <w:rPr>
                <w:rFonts w:ascii="Arial" w:hAnsi="Arial" w:cs="Arial"/>
                <w:sz w:val="24"/>
                <w:szCs w:val="24"/>
              </w:rPr>
            </w:pPr>
            <w:r w:rsidRPr="00CE6F80">
              <w:rPr>
                <w:rFonts w:ascii="Arial" w:hAnsi="Arial" w:cs="Arial"/>
                <w:sz w:val="24"/>
                <w:szCs w:val="24"/>
              </w:rPr>
              <w:t>Toma el acuerdo según corresponda:</w:t>
            </w:r>
          </w:p>
          <w:p w14:paraId="552EBD30"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 Aprobación de la solicitud de suspensión definitiva y de la reasignación del presupuesto laboral, de operación y de inversión o</w:t>
            </w:r>
          </w:p>
          <w:p w14:paraId="7D1CBFD0" w14:textId="77777777" w:rsidR="00157798" w:rsidRPr="00CE6F80" w:rsidRDefault="00157798" w:rsidP="00CE6F80">
            <w:pPr>
              <w:tabs>
                <w:tab w:val="left" w:pos="496"/>
              </w:tabs>
              <w:ind w:left="0" w:hanging="2"/>
              <w:textDirection w:val="lrTb"/>
              <w:rPr>
                <w:rFonts w:ascii="Arial" w:hAnsi="Arial" w:cs="Arial"/>
                <w:sz w:val="24"/>
                <w:szCs w:val="24"/>
              </w:rPr>
            </w:pPr>
          </w:p>
          <w:p w14:paraId="52F7858C"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 No aprobación de la solicitud de suspensión definitiva.</w:t>
            </w:r>
          </w:p>
        </w:tc>
        <w:tc>
          <w:tcPr>
            <w:tcW w:w="2405" w:type="dxa"/>
            <w:shd w:val="clear" w:color="auto" w:fill="auto"/>
          </w:tcPr>
          <w:p w14:paraId="7CCB36C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Consejo de la IA titular </w:t>
            </w:r>
          </w:p>
        </w:tc>
      </w:tr>
      <w:tr w:rsidR="002B0D68" w:rsidRPr="00CE6F80" w14:paraId="297386CC" w14:textId="77777777" w:rsidTr="00CE6F80">
        <w:trPr>
          <w:trHeight w:val="617"/>
        </w:trPr>
        <w:tc>
          <w:tcPr>
            <w:tcW w:w="2552" w:type="dxa"/>
            <w:vMerge/>
            <w:shd w:val="clear" w:color="auto" w:fill="auto"/>
          </w:tcPr>
          <w:p w14:paraId="226D9CA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21EFE11" w14:textId="77777777" w:rsidR="00157798" w:rsidRPr="00CE6F80" w:rsidRDefault="00305E5D" w:rsidP="00CE6F80">
            <w:pPr>
              <w:numPr>
                <w:ilvl w:val="1"/>
                <w:numId w:val="94"/>
              </w:numPr>
              <w:spacing w:line="249" w:lineRule="auto"/>
              <w:ind w:left="0" w:hanging="2"/>
              <w:textDirection w:val="lrTb"/>
              <w:rPr>
                <w:rFonts w:ascii="Arial" w:hAnsi="Arial" w:cs="Arial"/>
                <w:sz w:val="24"/>
                <w:szCs w:val="24"/>
              </w:rPr>
            </w:pPr>
            <w:r w:rsidRPr="00CE6F80">
              <w:rPr>
                <w:rFonts w:ascii="Arial" w:hAnsi="Arial" w:cs="Arial"/>
                <w:sz w:val="24"/>
                <w:szCs w:val="24"/>
              </w:rPr>
              <w:t>Envía a refrendo en caso de aprobación de la suspensión definitiva en las IA titulares adscritas a facultades o centros, a excepción de actividades académicas para el diseño y rediseño de nuevos planes de estudio.</w:t>
            </w:r>
          </w:p>
        </w:tc>
        <w:tc>
          <w:tcPr>
            <w:tcW w:w="2405" w:type="dxa"/>
            <w:shd w:val="clear" w:color="auto" w:fill="auto"/>
          </w:tcPr>
          <w:p w14:paraId="5A05BEB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1847B52" w14:textId="77777777" w:rsidTr="00CE6F80">
        <w:trPr>
          <w:trHeight w:val="617"/>
        </w:trPr>
        <w:tc>
          <w:tcPr>
            <w:tcW w:w="2552" w:type="dxa"/>
            <w:vMerge/>
            <w:shd w:val="clear" w:color="auto" w:fill="auto"/>
          </w:tcPr>
          <w:p w14:paraId="5006F8A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67F0A5F" w14:textId="77777777" w:rsidR="00157798" w:rsidRPr="00CE6F80" w:rsidRDefault="00305E5D" w:rsidP="00CE6F80">
            <w:pPr>
              <w:numPr>
                <w:ilvl w:val="1"/>
                <w:numId w:val="94"/>
              </w:numPr>
              <w:spacing w:line="249" w:lineRule="auto"/>
              <w:ind w:left="0" w:hanging="2"/>
              <w:textDirection w:val="lrTb"/>
              <w:rPr>
                <w:rFonts w:ascii="Arial" w:hAnsi="Arial" w:cs="Arial"/>
                <w:sz w:val="24"/>
                <w:szCs w:val="24"/>
              </w:rPr>
            </w:pPr>
            <w:r w:rsidRPr="00CE6F80">
              <w:rPr>
                <w:rFonts w:ascii="Arial" w:hAnsi="Arial" w:cs="Arial"/>
                <w:sz w:val="24"/>
                <w:szCs w:val="24"/>
              </w:rPr>
              <w:t>Procede en el SIA conforme con el acuerdo tomado:</w:t>
            </w:r>
          </w:p>
        </w:tc>
        <w:tc>
          <w:tcPr>
            <w:tcW w:w="2405" w:type="dxa"/>
            <w:shd w:val="clear" w:color="auto" w:fill="auto"/>
          </w:tcPr>
          <w:p w14:paraId="42BDAC3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528F2DD8" w14:textId="77777777" w:rsidTr="00CE6F80">
        <w:trPr>
          <w:trHeight w:val="617"/>
        </w:trPr>
        <w:tc>
          <w:tcPr>
            <w:tcW w:w="2552" w:type="dxa"/>
            <w:vMerge/>
            <w:shd w:val="clear" w:color="auto" w:fill="auto"/>
          </w:tcPr>
          <w:p w14:paraId="527BBB4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FCB6482" w14:textId="77777777" w:rsidR="00157798" w:rsidRPr="00CE6F80" w:rsidRDefault="00305E5D" w:rsidP="00CE6F80">
            <w:pPr>
              <w:numPr>
                <w:ilvl w:val="2"/>
                <w:numId w:val="127"/>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 la solicitud de suspensión definitiva a “no aprobada”, en caso de no aprobación.</w:t>
            </w:r>
          </w:p>
        </w:tc>
        <w:tc>
          <w:tcPr>
            <w:tcW w:w="2405" w:type="dxa"/>
            <w:shd w:val="clear" w:color="auto" w:fill="auto"/>
          </w:tcPr>
          <w:p w14:paraId="68DBC7D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4DD0F07" w14:textId="77777777" w:rsidTr="00CE6F80">
        <w:trPr>
          <w:trHeight w:val="617"/>
        </w:trPr>
        <w:tc>
          <w:tcPr>
            <w:tcW w:w="2552" w:type="dxa"/>
            <w:vMerge/>
            <w:shd w:val="clear" w:color="auto" w:fill="auto"/>
          </w:tcPr>
          <w:p w14:paraId="59DE990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BA1680D" w14:textId="77777777" w:rsidR="00157798" w:rsidRPr="00CE6F80" w:rsidRDefault="00305E5D" w:rsidP="00CE6F80">
            <w:pPr>
              <w:numPr>
                <w:ilvl w:val="2"/>
                <w:numId w:val="127"/>
              </w:numPr>
              <w:tabs>
                <w:tab w:val="left" w:pos="496"/>
              </w:tabs>
              <w:ind w:left="0" w:hanging="2"/>
              <w:textDirection w:val="lrTb"/>
              <w:rPr>
                <w:rFonts w:ascii="Arial" w:hAnsi="Arial" w:cs="Arial"/>
                <w:sz w:val="24"/>
                <w:szCs w:val="24"/>
              </w:rPr>
            </w:pPr>
            <w:r w:rsidRPr="00CE6F80">
              <w:rPr>
                <w:rFonts w:ascii="Arial" w:hAnsi="Arial" w:cs="Arial"/>
                <w:sz w:val="24"/>
                <w:szCs w:val="24"/>
              </w:rPr>
              <w:t>Activa la solicitud en el SIA, en caso de aprobación de la suspensión definitiva de actividades académicas para el diseño y rediseño de nuevos planes de estudio.</w:t>
            </w:r>
          </w:p>
        </w:tc>
        <w:tc>
          <w:tcPr>
            <w:tcW w:w="2405" w:type="dxa"/>
            <w:shd w:val="clear" w:color="auto" w:fill="auto"/>
          </w:tcPr>
          <w:p w14:paraId="0A2191A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9DAECE9" w14:textId="77777777" w:rsidTr="00CE6F80">
        <w:trPr>
          <w:trHeight w:val="617"/>
        </w:trPr>
        <w:tc>
          <w:tcPr>
            <w:tcW w:w="2552" w:type="dxa"/>
            <w:vMerge/>
            <w:shd w:val="clear" w:color="auto" w:fill="auto"/>
          </w:tcPr>
          <w:p w14:paraId="6F96603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6F56A80" w14:textId="77777777" w:rsidR="00157798" w:rsidRPr="00CE6F80" w:rsidRDefault="00305E5D" w:rsidP="00CE6F80">
            <w:pPr>
              <w:numPr>
                <w:ilvl w:val="2"/>
                <w:numId w:val="12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Activa la solicitud en el SIA, en caso de aprobación de la suspensión definitiva </w:t>
            </w:r>
            <w:r w:rsidRPr="00CE6F80">
              <w:rPr>
                <w:rFonts w:ascii="Arial" w:hAnsi="Arial" w:cs="Arial"/>
                <w:sz w:val="24"/>
                <w:szCs w:val="24"/>
              </w:rPr>
              <w:lastRenderedPageBreak/>
              <w:t>en la sección regional, las sedes regionales y el CEG.</w:t>
            </w:r>
          </w:p>
        </w:tc>
        <w:tc>
          <w:tcPr>
            <w:tcW w:w="2405" w:type="dxa"/>
            <w:shd w:val="clear" w:color="auto" w:fill="auto"/>
          </w:tcPr>
          <w:p w14:paraId="4003B8F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 de la IA titular</w:t>
            </w:r>
          </w:p>
        </w:tc>
      </w:tr>
      <w:tr w:rsidR="002B0D68" w:rsidRPr="00CE6F80" w14:paraId="477452B9" w14:textId="77777777" w:rsidTr="00CE6F80">
        <w:trPr>
          <w:trHeight w:val="618"/>
        </w:trPr>
        <w:tc>
          <w:tcPr>
            <w:tcW w:w="2552" w:type="dxa"/>
            <w:vMerge w:val="restart"/>
            <w:shd w:val="clear" w:color="auto" w:fill="auto"/>
          </w:tcPr>
          <w:p w14:paraId="0EBF8E0D"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lastRenderedPageBreak/>
              <w:t>Refrenda o no refrenda la suspensión definitiva. Aplica únicamente para facultades o centros que poseen unidades académicas adscritas.</w:t>
            </w:r>
          </w:p>
        </w:tc>
        <w:tc>
          <w:tcPr>
            <w:tcW w:w="4961" w:type="dxa"/>
            <w:shd w:val="clear" w:color="auto" w:fill="auto"/>
          </w:tcPr>
          <w:p w14:paraId="65B92F4F" w14:textId="77777777" w:rsidR="00157798" w:rsidRPr="00CE6F80" w:rsidRDefault="00305E5D" w:rsidP="00CE6F80">
            <w:pPr>
              <w:numPr>
                <w:ilvl w:val="1"/>
                <w:numId w:val="90"/>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Emite un aviso de aprobación de suspensión definitiva a la persona vicedecana de facultad o centro titular. </w:t>
            </w:r>
          </w:p>
        </w:tc>
        <w:tc>
          <w:tcPr>
            <w:tcW w:w="2405" w:type="dxa"/>
            <w:shd w:val="clear" w:color="auto" w:fill="auto"/>
          </w:tcPr>
          <w:p w14:paraId="0C58D87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1ADABD1" w14:textId="77777777" w:rsidTr="00CE6F80">
        <w:trPr>
          <w:trHeight w:val="618"/>
        </w:trPr>
        <w:tc>
          <w:tcPr>
            <w:tcW w:w="2552" w:type="dxa"/>
            <w:vMerge/>
            <w:shd w:val="clear" w:color="auto" w:fill="auto"/>
          </w:tcPr>
          <w:p w14:paraId="54965DB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79645DE" w14:textId="77777777" w:rsidR="00157798" w:rsidRPr="00CE6F80" w:rsidRDefault="00305E5D" w:rsidP="00CE6F80">
            <w:pPr>
              <w:numPr>
                <w:ilvl w:val="1"/>
                <w:numId w:val="90"/>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Revisa el cumplimiento de la normativa y presenta el acuerdo de la IA ante el consejo de facultad o centro. </w:t>
            </w:r>
          </w:p>
        </w:tc>
        <w:tc>
          <w:tcPr>
            <w:tcW w:w="2405" w:type="dxa"/>
            <w:shd w:val="clear" w:color="auto" w:fill="auto"/>
          </w:tcPr>
          <w:p w14:paraId="4B03305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vicedecana de la IA titular</w:t>
            </w:r>
          </w:p>
          <w:p w14:paraId="54613EA9" w14:textId="77777777" w:rsidR="00157798" w:rsidRPr="00CE6F80" w:rsidRDefault="00157798" w:rsidP="00CE6F80">
            <w:pPr>
              <w:ind w:left="0" w:hanging="2"/>
              <w:textDirection w:val="lrTb"/>
              <w:rPr>
                <w:rFonts w:ascii="Arial" w:hAnsi="Arial" w:cs="Arial"/>
                <w:sz w:val="24"/>
                <w:szCs w:val="24"/>
              </w:rPr>
            </w:pPr>
          </w:p>
        </w:tc>
      </w:tr>
      <w:tr w:rsidR="002B0D68" w:rsidRPr="00CE6F80" w14:paraId="27933CE5" w14:textId="77777777" w:rsidTr="00CE6F80">
        <w:trPr>
          <w:trHeight w:val="618"/>
        </w:trPr>
        <w:tc>
          <w:tcPr>
            <w:tcW w:w="2552" w:type="dxa"/>
            <w:vMerge/>
            <w:shd w:val="clear" w:color="auto" w:fill="auto"/>
          </w:tcPr>
          <w:p w14:paraId="6EA5434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5129FCE" w14:textId="77777777" w:rsidR="00157798" w:rsidRPr="00CE6F80" w:rsidRDefault="00305E5D" w:rsidP="00CE6F80">
            <w:pPr>
              <w:numPr>
                <w:ilvl w:val="1"/>
                <w:numId w:val="90"/>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Analiza la información y define los considerandos que respaldarán el acuerdo. </w:t>
            </w:r>
          </w:p>
        </w:tc>
        <w:tc>
          <w:tcPr>
            <w:tcW w:w="2405" w:type="dxa"/>
            <w:shd w:val="clear" w:color="auto" w:fill="auto"/>
          </w:tcPr>
          <w:p w14:paraId="468997D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facultad o centro de la IA titular</w:t>
            </w:r>
          </w:p>
        </w:tc>
      </w:tr>
      <w:tr w:rsidR="002B0D68" w:rsidRPr="00CE6F80" w14:paraId="43E304A4" w14:textId="77777777" w:rsidTr="00CE6F80">
        <w:trPr>
          <w:trHeight w:val="618"/>
        </w:trPr>
        <w:tc>
          <w:tcPr>
            <w:tcW w:w="2552" w:type="dxa"/>
            <w:vMerge/>
            <w:shd w:val="clear" w:color="auto" w:fill="auto"/>
          </w:tcPr>
          <w:p w14:paraId="5693E79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3289A39" w14:textId="77777777" w:rsidR="00157798" w:rsidRPr="00CE6F80" w:rsidRDefault="00305E5D" w:rsidP="00CE6F80">
            <w:pPr>
              <w:numPr>
                <w:ilvl w:val="1"/>
                <w:numId w:val="90"/>
              </w:numPr>
              <w:spacing w:line="249" w:lineRule="auto"/>
              <w:ind w:left="0" w:hanging="2"/>
              <w:textDirection w:val="lrTb"/>
              <w:rPr>
                <w:rFonts w:ascii="Arial" w:hAnsi="Arial" w:cs="Arial"/>
                <w:sz w:val="24"/>
                <w:szCs w:val="24"/>
              </w:rPr>
            </w:pPr>
            <w:r w:rsidRPr="00CE6F80">
              <w:rPr>
                <w:rFonts w:ascii="Arial" w:hAnsi="Arial" w:cs="Arial"/>
                <w:sz w:val="24"/>
                <w:szCs w:val="24"/>
              </w:rPr>
              <w:t>Toma el acuerdo según corresponda:</w:t>
            </w:r>
          </w:p>
          <w:p w14:paraId="47B134AE"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 Refrendo del acuerdo de aprobación de la solicitud de suspensión definitiva o</w:t>
            </w:r>
          </w:p>
          <w:p w14:paraId="743EC4FC" w14:textId="77777777" w:rsidR="00157798" w:rsidRPr="00CE6F80" w:rsidRDefault="00157798" w:rsidP="00CE6F80">
            <w:pPr>
              <w:tabs>
                <w:tab w:val="left" w:pos="496"/>
              </w:tabs>
              <w:ind w:left="0" w:hanging="2"/>
              <w:textDirection w:val="lrTb"/>
              <w:rPr>
                <w:rFonts w:ascii="Arial" w:hAnsi="Arial" w:cs="Arial"/>
                <w:sz w:val="24"/>
                <w:szCs w:val="24"/>
              </w:rPr>
            </w:pPr>
          </w:p>
          <w:p w14:paraId="2717FD39"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 No refrendo del acuerdo de aprobación de la solicitud de suspensión definitiva.</w:t>
            </w:r>
          </w:p>
        </w:tc>
        <w:tc>
          <w:tcPr>
            <w:tcW w:w="2405" w:type="dxa"/>
            <w:shd w:val="clear" w:color="auto" w:fill="auto"/>
          </w:tcPr>
          <w:p w14:paraId="5E5A28FB"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Consejo de facultad o centro de la IA titular </w:t>
            </w:r>
          </w:p>
        </w:tc>
      </w:tr>
      <w:tr w:rsidR="002B0D68" w:rsidRPr="00CE6F80" w14:paraId="7BD6EF7C" w14:textId="77777777" w:rsidTr="00CE6F80">
        <w:trPr>
          <w:trHeight w:val="618"/>
        </w:trPr>
        <w:tc>
          <w:tcPr>
            <w:tcW w:w="2552" w:type="dxa"/>
            <w:vMerge/>
            <w:shd w:val="clear" w:color="auto" w:fill="auto"/>
          </w:tcPr>
          <w:p w14:paraId="7735F12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B713C62" w14:textId="77777777" w:rsidR="00157798" w:rsidRPr="00CE6F80" w:rsidRDefault="00305E5D" w:rsidP="00CE6F80">
            <w:pPr>
              <w:numPr>
                <w:ilvl w:val="1"/>
                <w:numId w:val="90"/>
              </w:numPr>
              <w:tabs>
                <w:tab w:val="left" w:pos="496"/>
              </w:tabs>
              <w:ind w:left="0" w:hanging="2"/>
              <w:textDirection w:val="lrTb"/>
              <w:rPr>
                <w:rFonts w:ascii="Arial" w:hAnsi="Arial" w:cs="Arial"/>
                <w:sz w:val="24"/>
                <w:szCs w:val="24"/>
              </w:rPr>
            </w:pPr>
            <w:r w:rsidRPr="00CE6F80">
              <w:rPr>
                <w:rFonts w:ascii="Arial" w:hAnsi="Arial" w:cs="Arial"/>
                <w:sz w:val="24"/>
                <w:szCs w:val="24"/>
              </w:rPr>
              <w:t>Activa la solicitud de suspensión definitiva en el SIA o cambia el estado de la solicitud a “no refrendada”, según el acuerdo de refrendo.</w:t>
            </w:r>
          </w:p>
        </w:tc>
        <w:tc>
          <w:tcPr>
            <w:tcW w:w="2405" w:type="dxa"/>
            <w:shd w:val="clear" w:color="auto" w:fill="auto"/>
          </w:tcPr>
          <w:p w14:paraId="722665E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vicedecana de la IA titular </w:t>
            </w:r>
          </w:p>
          <w:p w14:paraId="46210559" w14:textId="77777777" w:rsidR="00157798" w:rsidRPr="00CE6F80" w:rsidRDefault="00157798" w:rsidP="00CE6F80">
            <w:pPr>
              <w:ind w:left="0" w:hanging="2"/>
              <w:textDirection w:val="lrTb"/>
              <w:rPr>
                <w:rFonts w:ascii="Arial" w:hAnsi="Arial" w:cs="Arial"/>
                <w:sz w:val="24"/>
                <w:szCs w:val="24"/>
              </w:rPr>
            </w:pPr>
          </w:p>
        </w:tc>
      </w:tr>
      <w:tr w:rsidR="002B0D68" w:rsidRPr="00CE6F80" w14:paraId="581E2030" w14:textId="77777777" w:rsidTr="00CE6F80">
        <w:trPr>
          <w:trHeight w:val="618"/>
        </w:trPr>
        <w:tc>
          <w:tcPr>
            <w:tcW w:w="2552" w:type="dxa"/>
            <w:vMerge w:val="restart"/>
            <w:shd w:val="clear" w:color="auto" w:fill="auto"/>
          </w:tcPr>
          <w:p w14:paraId="7FAE652C"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Presenta el informe de avance (académico y presupuestario).</w:t>
            </w:r>
          </w:p>
        </w:tc>
        <w:tc>
          <w:tcPr>
            <w:tcW w:w="4961" w:type="dxa"/>
            <w:shd w:val="clear" w:color="auto" w:fill="auto"/>
          </w:tcPr>
          <w:p w14:paraId="606C565F" w14:textId="77777777" w:rsidR="00157798" w:rsidRPr="00CE6F80" w:rsidRDefault="00305E5D" w:rsidP="00CE6F80">
            <w:pPr>
              <w:numPr>
                <w:ilvl w:val="1"/>
                <w:numId w:val="103"/>
              </w:numPr>
              <w:tabs>
                <w:tab w:val="left" w:pos="496"/>
              </w:tabs>
              <w:ind w:left="0" w:hanging="2"/>
              <w:textDirection w:val="lrTb"/>
              <w:rPr>
                <w:rFonts w:ascii="Arial" w:hAnsi="Arial" w:cs="Arial"/>
                <w:sz w:val="24"/>
                <w:szCs w:val="24"/>
              </w:rPr>
            </w:pPr>
            <w:r w:rsidRPr="00CE6F80">
              <w:rPr>
                <w:rFonts w:ascii="Arial" w:hAnsi="Arial" w:cs="Arial"/>
                <w:sz w:val="24"/>
                <w:szCs w:val="24"/>
              </w:rPr>
              <w:t>Formula un informe del grado de avance en el SIA, en los plazos establecidos por el Calendario Universitario del respectivo año, cada vez que se cumpla un año de ejecución del PPAA. En caso de PPAA que su año de ejecución no coincida con las fechas establecidas para la presentación de informe de avance deberán coordinar con la persona subdirectora o vicedecana de sede o CEG de la IA titular y definir la fecha de presentación.</w:t>
            </w:r>
          </w:p>
        </w:tc>
        <w:tc>
          <w:tcPr>
            <w:tcW w:w="2405" w:type="dxa"/>
            <w:shd w:val="clear" w:color="auto" w:fill="auto"/>
          </w:tcPr>
          <w:p w14:paraId="373A716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responsables y participantes del PPAA</w:t>
            </w:r>
          </w:p>
        </w:tc>
      </w:tr>
      <w:tr w:rsidR="002B0D68" w:rsidRPr="00CE6F80" w14:paraId="3E778C06" w14:textId="77777777" w:rsidTr="00CE6F80">
        <w:trPr>
          <w:trHeight w:val="618"/>
        </w:trPr>
        <w:tc>
          <w:tcPr>
            <w:tcW w:w="2552" w:type="dxa"/>
            <w:vMerge/>
            <w:shd w:val="clear" w:color="auto" w:fill="auto"/>
          </w:tcPr>
          <w:p w14:paraId="16C5B71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A0EC008" w14:textId="77777777" w:rsidR="00157798" w:rsidRPr="00CE6F80" w:rsidRDefault="00305E5D" w:rsidP="00CE6F80">
            <w:pPr>
              <w:numPr>
                <w:ilvl w:val="1"/>
                <w:numId w:val="103"/>
              </w:numPr>
              <w:tabs>
                <w:tab w:val="left" w:pos="496"/>
              </w:tabs>
              <w:ind w:left="0" w:hanging="2"/>
              <w:textDirection w:val="lrTb"/>
              <w:rPr>
                <w:rFonts w:ascii="Arial" w:hAnsi="Arial" w:cs="Arial"/>
                <w:sz w:val="24"/>
                <w:szCs w:val="24"/>
              </w:rPr>
            </w:pPr>
            <w:r w:rsidRPr="00CE6F80">
              <w:rPr>
                <w:rFonts w:ascii="Arial" w:hAnsi="Arial" w:cs="Arial"/>
                <w:sz w:val="24"/>
                <w:szCs w:val="24"/>
              </w:rPr>
              <w:t>Presenta el informe de avance a través del SIA.</w:t>
            </w:r>
          </w:p>
        </w:tc>
        <w:tc>
          <w:tcPr>
            <w:tcW w:w="2405" w:type="dxa"/>
            <w:shd w:val="clear" w:color="auto" w:fill="auto"/>
          </w:tcPr>
          <w:p w14:paraId="62E9CD5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0E2EDD15" w14:textId="77777777" w:rsidTr="00CE6F80">
        <w:trPr>
          <w:trHeight w:val="618"/>
        </w:trPr>
        <w:tc>
          <w:tcPr>
            <w:tcW w:w="2552" w:type="dxa"/>
            <w:vMerge w:val="restart"/>
            <w:shd w:val="clear" w:color="auto" w:fill="auto"/>
          </w:tcPr>
          <w:p w14:paraId="0B43A0F8" w14:textId="77777777" w:rsidR="00161510" w:rsidRPr="00CE6F80" w:rsidRDefault="00161510"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Evalúa el informe de avance.</w:t>
            </w:r>
          </w:p>
        </w:tc>
        <w:tc>
          <w:tcPr>
            <w:tcW w:w="4961" w:type="dxa"/>
            <w:shd w:val="clear" w:color="auto" w:fill="auto"/>
          </w:tcPr>
          <w:p w14:paraId="3C82F4F4" w14:textId="77777777" w:rsidR="00161510" w:rsidRPr="00CE6F80" w:rsidRDefault="00161510" w:rsidP="00CE6F80">
            <w:pPr>
              <w:pStyle w:val="Prrafodelista"/>
              <w:numPr>
                <w:ilvl w:val="1"/>
                <w:numId w:val="206"/>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405" w:type="dxa"/>
            <w:shd w:val="clear" w:color="auto" w:fill="auto"/>
          </w:tcPr>
          <w:p w14:paraId="06FC0A96"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FE73A2C" w14:textId="77777777" w:rsidTr="00CE6F80">
        <w:trPr>
          <w:trHeight w:val="618"/>
        </w:trPr>
        <w:tc>
          <w:tcPr>
            <w:tcW w:w="2552" w:type="dxa"/>
            <w:vMerge/>
            <w:shd w:val="clear" w:color="auto" w:fill="auto"/>
          </w:tcPr>
          <w:p w14:paraId="36E43822"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C4A5175" w14:textId="77777777" w:rsidR="00161510" w:rsidRPr="00CE6F80" w:rsidRDefault="00161510" w:rsidP="00CE6F80">
            <w:pPr>
              <w:numPr>
                <w:ilvl w:val="1"/>
                <w:numId w:val="206"/>
              </w:numPr>
              <w:tabs>
                <w:tab w:val="left" w:pos="496"/>
              </w:tabs>
              <w:ind w:left="0" w:hanging="2"/>
              <w:textDirection w:val="lrTb"/>
              <w:rPr>
                <w:rFonts w:ascii="Arial" w:hAnsi="Arial" w:cs="Arial"/>
                <w:sz w:val="24"/>
                <w:szCs w:val="24"/>
              </w:rPr>
            </w:pPr>
            <w:r w:rsidRPr="00CE6F80">
              <w:rPr>
                <w:rFonts w:ascii="Arial" w:hAnsi="Arial" w:cs="Arial"/>
                <w:sz w:val="24"/>
                <w:szCs w:val="24"/>
              </w:rPr>
              <w:t>Evalúa el informe de avance en común acuerdo con sus homólogos en las IA participantes, siguiendo los criterios de evaluación y apoyándose en los mecanismos establecidos en su unidad académica. Gestiona según corresponda:</w:t>
            </w:r>
          </w:p>
        </w:tc>
        <w:tc>
          <w:tcPr>
            <w:tcW w:w="2405" w:type="dxa"/>
            <w:shd w:val="clear" w:color="auto" w:fill="auto"/>
          </w:tcPr>
          <w:p w14:paraId="7A23DEED"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p w14:paraId="4D2C19D1" w14:textId="77777777" w:rsidR="00161510" w:rsidRPr="00CE6F80" w:rsidRDefault="00161510" w:rsidP="00CE6F80">
            <w:pPr>
              <w:ind w:left="0" w:hanging="2"/>
              <w:textDirection w:val="lrTb"/>
              <w:rPr>
                <w:rFonts w:ascii="Arial" w:hAnsi="Arial" w:cs="Arial"/>
                <w:sz w:val="24"/>
                <w:szCs w:val="24"/>
              </w:rPr>
            </w:pPr>
          </w:p>
        </w:tc>
      </w:tr>
      <w:tr w:rsidR="002B0D68" w:rsidRPr="00CE6F80" w14:paraId="5A65023E" w14:textId="77777777" w:rsidTr="00CE6F80">
        <w:trPr>
          <w:trHeight w:val="618"/>
        </w:trPr>
        <w:tc>
          <w:tcPr>
            <w:tcW w:w="2552" w:type="dxa"/>
            <w:vMerge/>
            <w:shd w:val="clear" w:color="auto" w:fill="auto"/>
          </w:tcPr>
          <w:p w14:paraId="54AF7C41"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B3EB462" w14:textId="77777777" w:rsidR="00161510" w:rsidRPr="00CE6F80" w:rsidRDefault="00161510" w:rsidP="00CE6F80">
            <w:pPr>
              <w:numPr>
                <w:ilvl w:val="2"/>
                <w:numId w:val="206"/>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de avance y el resultado de evaluación en el consejo de la IA titular, si el resultado de la evaluación es satisfactorio.</w:t>
            </w:r>
          </w:p>
        </w:tc>
        <w:tc>
          <w:tcPr>
            <w:tcW w:w="2405" w:type="dxa"/>
            <w:shd w:val="clear" w:color="auto" w:fill="auto"/>
          </w:tcPr>
          <w:p w14:paraId="5F9B0D95"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D57C15B" w14:textId="77777777" w:rsidTr="00CE6F80">
        <w:trPr>
          <w:trHeight w:val="618"/>
        </w:trPr>
        <w:tc>
          <w:tcPr>
            <w:tcW w:w="2552" w:type="dxa"/>
            <w:vMerge/>
            <w:shd w:val="clear" w:color="auto" w:fill="auto"/>
          </w:tcPr>
          <w:p w14:paraId="7013DAB0"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4B98DCB" w14:textId="77777777" w:rsidR="00161510" w:rsidRPr="00CE6F80" w:rsidRDefault="00161510" w:rsidP="00CE6F80">
            <w:pPr>
              <w:numPr>
                <w:ilvl w:val="2"/>
                <w:numId w:val="206"/>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de avance y la evaluación al consejo de la IA, con la recomendación de no aprobación, si el resultado de la evaluación es desfavorable.</w:t>
            </w:r>
          </w:p>
        </w:tc>
        <w:tc>
          <w:tcPr>
            <w:tcW w:w="2405" w:type="dxa"/>
            <w:shd w:val="clear" w:color="auto" w:fill="auto"/>
          </w:tcPr>
          <w:p w14:paraId="1D818854"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B1C0774" w14:textId="77777777" w:rsidTr="00CE6F80">
        <w:trPr>
          <w:trHeight w:val="618"/>
        </w:trPr>
        <w:tc>
          <w:tcPr>
            <w:tcW w:w="2552" w:type="dxa"/>
            <w:vMerge/>
            <w:shd w:val="clear" w:color="auto" w:fill="auto"/>
          </w:tcPr>
          <w:p w14:paraId="7AA1746E"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EFC9EE4" w14:textId="77777777" w:rsidR="00161510" w:rsidRPr="00CE6F80" w:rsidRDefault="00161510" w:rsidP="00CE6F80">
            <w:pPr>
              <w:numPr>
                <w:ilvl w:val="2"/>
                <w:numId w:val="206"/>
              </w:numPr>
              <w:tabs>
                <w:tab w:val="left" w:pos="496"/>
              </w:tabs>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académica responsable del PPAA, si el informe requiere de la inclusión de observaciones o de un plan remedial. El proceso de retroalimentación no podrá llevarse a cabo más de dos veces. Se gestiona de la siguiente forma:</w:t>
            </w:r>
          </w:p>
        </w:tc>
        <w:tc>
          <w:tcPr>
            <w:tcW w:w="2405" w:type="dxa"/>
            <w:shd w:val="clear" w:color="auto" w:fill="auto"/>
          </w:tcPr>
          <w:p w14:paraId="5C685F47"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6DE8F8A" w14:textId="77777777" w:rsidTr="00CE6F80">
        <w:trPr>
          <w:trHeight w:val="618"/>
        </w:trPr>
        <w:tc>
          <w:tcPr>
            <w:tcW w:w="2552" w:type="dxa"/>
            <w:vMerge/>
            <w:shd w:val="clear" w:color="auto" w:fill="auto"/>
          </w:tcPr>
          <w:p w14:paraId="6D56ACC1"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12E4A1F" w14:textId="77777777" w:rsidR="00161510" w:rsidRPr="00CE6F80" w:rsidRDefault="00161510" w:rsidP="00CE6F80">
            <w:pPr>
              <w:numPr>
                <w:ilvl w:val="3"/>
                <w:numId w:val="206"/>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a “en formulación”.</w:t>
            </w:r>
          </w:p>
        </w:tc>
        <w:tc>
          <w:tcPr>
            <w:tcW w:w="2405" w:type="dxa"/>
            <w:shd w:val="clear" w:color="auto" w:fill="auto"/>
          </w:tcPr>
          <w:p w14:paraId="57DE5137"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w:t>
            </w:r>
            <w:r w:rsidRPr="00CE6F80">
              <w:rPr>
                <w:rFonts w:ascii="Arial" w:hAnsi="Arial" w:cs="Arial"/>
                <w:sz w:val="24"/>
                <w:szCs w:val="24"/>
              </w:rPr>
              <w:lastRenderedPageBreak/>
              <w:t>o CEG de la IA titular</w:t>
            </w:r>
          </w:p>
        </w:tc>
      </w:tr>
      <w:tr w:rsidR="002B0D68" w:rsidRPr="00CE6F80" w14:paraId="2A8789E9" w14:textId="77777777" w:rsidTr="00CE6F80">
        <w:trPr>
          <w:trHeight w:val="618"/>
        </w:trPr>
        <w:tc>
          <w:tcPr>
            <w:tcW w:w="2552" w:type="dxa"/>
            <w:vMerge/>
            <w:shd w:val="clear" w:color="auto" w:fill="auto"/>
          </w:tcPr>
          <w:p w14:paraId="23354B78"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E9D061F" w14:textId="77777777" w:rsidR="00161510" w:rsidRPr="00CE6F80" w:rsidRDefault="00161510" w:rsidP="00CE6F80">
            <w:pPr>
              <w:numPr>
                <w:ilvl w:val="3"/>
                <w:numId w:val="206"/>
              </w:numPr>
              <w:tabs>
                <w:tab w:val="left" w:pos="496"/>
              </w:tabs>
              <w:ind w:left="0" w:hanging="2"/>
              <w:textDirection w:val="lrTb"/>
              <w:rPr>
                <w:rFonts w:ascii="Arial" w:hAnsi="Arial" w:cs="Arial"/>
                <w:sz w:val="24"/>
                <w:szCs w:val="24"/>
              </w:rPr>
            </w:pPr>
            <w:r w:rsidRPr="00CE6F80">
              <w:rPr>
                <w:rFonts w:ascii="Arial" w:hAnsi="Arial" w:cs="Arial"/>
                <w:sz w:val="24"/>
                <w:szCs w:val="24"/>
              </w:rPr>
              <w:t>Modifica el informe de avance, con base en las observaciones o incluyendo el plan remedial, según sea el caso, y lo presenta en un plazo no mayor a un mes.</w:t>
            </w:r>
          </w:p>
        </w:tc>
        <w:tc>
          <w:tcPr>
            <w:tcW w:w="2405" w:type="dxa"/>
            <w:shd w:val="clear" w:color="auto" w:fill="auto"/>
          </w:tcPr>
          <w:p w14:paraId="7900B0B2"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3D8C79FD" w14:textId="77777777" w:rsidTr="00CE6F80">
        <w:trPr>
          <w:trHeight w:val="618"/>
        </w:trPr>
        <w:tc>
          <w:tcPr>
            <w:tcW w:w="2552" w:type="dxa"/>
            <w:vMerge/>
            <w:shd w:val="clear" w:color="auto" w:fill="auto"/>
          </w:tcPr>
          <w:p w14:paraId="2CC28331"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D2FB695" w14:textId="77777777" w:rsidR="00161510" w:rsidRPr="00CE6F80" w:rsidRDefault="00161510" w:rsidP="00CE6F80">
            <w:pPr>
              <w:numPr>
                <w:ilvl w:val="3"/>
                <w:numId w:val="206"/>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405" w:type="dxa"/>
            <w:shd w:val="clear" w:color="auto" w:fill="auto"/>
          </w:tcPr>
          <w:p w14:paraId="6A7C4C6A"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72DFB0A" w14:textId="77777777" w:rsidTr="00CE6F80">
        <w:trPr>
          <w:trHeight w:val="618"/>
        </w:trPr>
        <w:tc>
          <w:tcPr>
            <w:tcW w:w="2552" w:type="dxa"/>
            <w:vMerge/>
            <w:shd w:val="clear" w:color="auto" w:fill="auto"/>
          </w:tcPr>
          <w:p w14:paraId="5130C5F0"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72658A9" w14:textId="77777777" w:rsidR="00161510" w:rsidRPr="00CE6F80" w:rsidRDefault="00161510" w:rsidP="00CE6F80">
            <w:pPr>
              <w:numPr>
                <w:ilvl w:val="3"/>
                <w:numId w:val="206"/>
              </w:numPr>
              <w:tabs>
                <w:tab w:val="left" w:pos="496"/>
              </w:tabs>
              <w:ind w:left="0" w:hanging="2"/>
              <w:textDirection w:val="lrTb"/>
              <w:rPr>
                <w:rFonts w:ascii="Arial" w:hAnsi="Arial" w:cs="Arial"/>
                <w:sz w:val="24"/>
                <w:szCs w:val="24"/>
              </w:rPr>
            </w:pPr>
            <w:r w:rsidRPr="00CE6F80">
              <w:rPr>
                <w:rFonts w:ascii="Arial" w:hAnsi="Arial" w:cs="Arial"/>
                <w:sz w:val="24"/>
                <w:szCs w:val="24"/>
              </w:rPr>
              <w:t>Verifica la atención de las observaciones o del plan remedial y gestiona según corresponda:</w:t>
            </w:r>
          </w:p>
        </w:tc>
        <w:tc>
          <w:tcPr>
            <w:tcW w:w="2405" w:type="dxa"/>
            <w:shd w:val="clear" w:color="auto" w:fill="auto"/>
          </w:tcPr>
          <w:p w14:paraId="75242861"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6B9779F" w14:textId="77777777" w:rsidTr="00CE6F80">
        <w:trPr>
          <w:trHeight w:val="618"/>
        </w:trPr>
        <w:tc>
          <w:tcPr>
            <w:tcW w:w="2552" w:type="dxa"/>
            <w:vMerge/>
            <w:shd w:val="clear" w:color="auto" w:fill="auto"/>
          </w:tcPr>
          <w:p w14:paraId="0A047465"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7F1FE49" w14:textId="77777777" w:rsidR="00161510" w:rsidRPr="00CE6F80" w:rsidRDefault="00161510" w:rsidP="00CE6F80">
            <w:pPr>
              <w:numPr>
                <w:ilvl w:val="4"/>
                <w:numId w:val="206"/>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de avance con la evaluación al consejo de la IA titular, cuando las observaciones o el plan remedial se atienden de manera satisfactoria</w:t>
            </w:r>
            <w:r w:rsidR="00BD597E" w:rsidRPr="00CE6F80">
              <w:rPr>
                <w:rFonts w:ascii="Arial" w:hAnsi="Arial" w:cs="Arial"/>
                <w:sz w:val="24"/>
                <w:szCs w:val="24"/>
              </w:rPr>
              <w:t>.</w:t>
            </w:r>
            <w:r w:rsidRPr="00CE6F80">
              <w:rPr>
                <w:rFonts w:ascii="Arial" w:hAnsi="Arial" w:cs="Arial"/>
                <w:sz w:val="24"/>
                <w:szCs w:val="24"/>
              </w:rPr>
              <w:t xml:space="preserve"> </w:t>
            </w:r>
          </w:p>
        </w:tc>
        <w:tc>
          <w:tcPr>
            <w:tcW w:w="2405" w:type="dxa"/>
            <w:shd w:val="clear" w:color="auto" w:fill="auto"/>
          </w:tcPr>
          <w:p w14:paraId="49B52E2E"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1B83AEF1" w14:textId="77777777" w:rsidTr="00CE6F80">
        <w:trPr>
          <w:trHeight w:val="618"/>
        </w:trPr>
        <w:tc>
          <w:tcPr>
            <w:tcW w:w="2552" w:type="dxa"/>
            <w:vMerge/>
            <w:shd w:val="clear" w:color="auto" w:fill="auto"/>
          </w:tcPr>
          <w:p w14:paraId="542EF197"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7F71E1A" w14:textId="77777777" w:rsidR="00161510" w:rsidRPr="00CE6F80" w:rsidRDefault="00161510" w:rsidP="00CE6F80">
            <w:pPr>
              <w:numPr>
                <w:ilvl w:val="4"/>
                <w:numId w:val="206"/>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de avance con la recomendación de no aprobación al consejo de la IA, cuando las observaciones o no se presenta el plan remedial no se atienden de manera satisfactoria.</w:t>
            </w:r>
          </w:p>
        </w:tc>
        <w:tc>
          <w:tcPr>
            <w:tcW w:w="2405" w:type="dxa"/>
            <w:shd w:val="clear" w:color="auto" w:fill="auto"/>
          </w:tcPr>
          <w:p w14:paraId="4E4A82AB"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1E9D6CF" w14:textId="77777777" w:rsidTr="00CE6F80">
        <w:trPr>
          <w:trHeight w:val="618"/>
        </w:trPr>
        <w:tc>
          <w:tcPr>
            <w:tcW w:w="2552" w:type="dxa"/>
            <w:vMerge w:val="restart"/>
            <w:shd w:val="clear" w:color="auto" w:fill="auto"/>
          </w:tcPr>
          <w:p w14:paraId="25DB1EB5" w14:textId="77777777" w:rsidR="00BD597E" w:rsidRPr="00CE6F80" w:rsidRDefault="00BD597E"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Aprueba o no aprueba el informe de avance.</w:t>
            </w:r>
          </w:p>
        </w:tc>
        <w:tc>
          <w:tcPr>
            <w:tcW w:w="4961" w:type="dxa"/>
            <w:shd w:val="clear" w:color="auto" w:fill="auto"/>
          </w:tcPr>
          <w:p w14:paraId="6235C059" w14:textId="77777777" w:rsidR="00BD597E" w:rsidRPr="00CE6F80" w:rsidRDefault="00BD597E" w:rsidP="00CE6F80">
            <w:pPr>
              <w:tabs>
                <w:tab w:val="left" w:pos="496"/>
              </w:tabs>
              <w:ind w:left="0" w:hanging="2"/>
              <w:textDirection w:val="lrTb"/>
              <w:rPr>
                <w:rFonts w:ascii="Arial" w:hAnsi="Arial" w:cs="Arial"/>
                <w:sz w:val="24"/>
                <w:szCs w:val="24"/>
              </w:rPr>
            </w:pPr>
            <w:r w:rsidRPr="00CE6F80">
              <w:rPr>
                <w:rFonts w:ascii="Arial" w:hAnsi="Arial" w:cs="Arial"/>
                <w:sz w:val="24"/>
                <w:szCs w:val="24"/>
              </w:rPr>
              <w:t>18.1 Analiza la información y define los considerandos que respaldarán el acuerdo.</w:t>
            </w:r>
          </w:p>
        </w:tc>
        <w:tc>
          <w:tcPr>
            <w:tcW w:w="2405" w:type="dxa"/>
            <w:shd w:val="clear" w:color="auto" w:fill="auto"/>
          </w:tcPr>
          <w:p w14:paraId="4320F1D2" w14:textId="77777777" w:rsidR="00BD597E" w:rsidRPr="00CE6F80" w:rsidRDefault="00BD597E" w:rsidP="00CE6F80">
            <w:pPr>
              <w:ind w:left="0" w:hanging="2"/>
              <w:textDirection w:val="lrTb"/>
              <w:rPr>
                <w:rFonts w:ascii="Arial" w:hAnsi="Arial" w:cs="Arial"/>
                <w:sz w:val="24"/>
                <w:szCs w:val="24"/>
              </w:rPr>
            </w:pPr>
            <w:r w:rsidRPr="00CE6F80">
              <w:rPr>
                <w:rFonts w:ascii="Arial" w:hAnsi="Arial" w:cs="Arial"/>
                <w:sz w:val="24"/>
                <w:szCs w:val="24"/>
              </w:rPr>
              <w:t>Consejo de la IA titular</w:t>
            </w:r>
          </w:p>
        </w:tc>
      </w:tr>
      <w:tr w:rsidR="002B0D68" w:rsidRPr="00CE6F80" w14:paraId="57954C9E" w14:textId="77777777" w:rsidTr="00CE6F80">
        <w:trPr>
          <w:trHeight w:val="618"/>
        </w:trPr>
        <w:tc>
          <w:tcPr>
            <w:tcW w:w="2552" w:type="dxa"/>
            <w:vMerge/>
            <w:shd w:val="clear" w:color="auto" w:fill="auto"/>
          </w:tcPr>
          <w:p w14:paraId="62E2B503" w14:textId="77777777" w:rsidR="00BD597E" w:rsidRPr="00CE6F80" w:rsidRDefault="00BD597E"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E4730EC" w14:textId="77777777" w:rsidR="00BD597E" w:rsidRPr="00CE6F80" w:rsidRDefault="00BD597E" w:rsidP="00CE6F80">
            <w:pPr>
              <w:pStyle w:val="Prrafodelista"/>
              <w:numPr>
                <w:ilvl w:val="1"/>
                <w:numId w:val="20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 Toma el acuerdo según corresponda: </w:t>
            </w:r>
          </w:p>
          <w:p w14:paraId="7C2C98BC" w14:textId="77777777" w:rsidR="00BD597E" w:rsidRPr="00CE6F80" w:rsidRDefault="00BD597E" w:rsidP="00CE6F80">
            <w:pPr>
              <w:tabs>
                <w:tab w:val="left" w:pos="496"/>
              </w:tabs>
              <w:ind w:left="0" w:hanging="2"/>
              <w:textDirection w:val="lrTb"/>
              <w:rPr>
                <w:rFonts w:ascii="Arial" w:hAnsi="Arial" w:cs="Arial"/>
                <w:sz w:val="24"/>
                <w:szCs w:val="24"/>
              </w:rPr>
            </w:pPr>
          </w:p>
          <w:p w14:paraId="55EC5DAE" w14:textId="77777777" w:rsidR="00BD597E" w:rsidRPr="00CE6F80" w:rsidRDefault="00BD597E" w:rsidP="00CE6F80">
            <w:pPr>
              <w:tabs>
                <w:tab w:val="left" w:pos="496"/>
              </w:tabs>
              <w:ind w:left="0" w:hanging="2"/>
              <w:textDirection w:val="lrTb"/>
              <w:rPr>
                <w:rFonts w:ascii="Arial" w:hAnsi="Arial" w:cs="Arial"/>
                <w:sz w:val="24"/>
                <w:szCs w:val="24"/>
              </w:rPr>
            </w:pPr>
            <w:r w:rsidRPr="00CE6F80">
              <w:rPr>
                <w:rFonts w:ascii="Arial" w:hAnsi="Arial" w:cs="Arial"/>
                <w:sz w:val="24"/>
                <w:szCs w:val="24"/>
              </w:rPr>
              <w:t>- Aprobación del avance en la ejecución del PPAA o</w:t>
            </w:r>
          </w:p>
          <w:p w14:paraId="67D2BFF0" w14:textId="77777777" w:rsidR="00BD597E" w:rsidRPr="00CE6F80" w:rsidRDefault="00BD597E" w:rsidP="00CE6F80">
            <w:pPr>
              <w:tabs>
                <w:tab w:val="left" w:pos="496"/>
              </w:tabs>
              <w:ind w:left="0" w:hanging="2"/>
              <w:textDirection w:val="lrTb"/>
              <w:rPr>
                <w:rFonts w:ascii="Arial" w:hAnsi="Arial" w:cs="Arial"/>
                <w:sz w:val="24"/>
                <w:szCs w:val="24"/>
              </w:rPr>
            </w:pPr>
          </w:p>
          <w:p w14:paraId="1B1A5153" w14:textId="77777777" w:rsidR="00BD597E" w:rsidRPr="00CE6F80" w:rsidRDefault="00BD597E" w:rsidP="00CE6F80">
            <w:pPr>
              <w:widowControl w:val="0"/>
              <w:spacing w:line="276" w:lineRule="auto"/>
              <w:ind w:left="0" w:hanging="2"/>
              <w:textDirection w:val="lrTb"/>
              <w:rPr>
                <w:rFonts w:ascii="Arial" w:hAnsi="Arial" w:cs="Arial"/>
                <w:sz w:val="24"/>
                <w:szCs w:val="24"/>
              </w:rPr>
            </w:pPr>
            <w:r w:rsidRPr="00CE6F80">
              <w:rPr>
                <w:rFonts w:ascii="Arial" w:hAnsi="Arial" w:cs="Arial"/>
                <w:sz w:val="24"/>
                <w:szCs w:val="24"/>
              </w:rPr>
              <w:t xml:space="preserve">- No aprobación del avance en la ejecución del PPAA, aprobación del cierre con </w:t>
            </w:r>
            <w:r w:rsidRPr="00CE6F80">
              <w:rPr>
                <w:rFonts w:ascii="Arial" w:hAnsi="Arial" w:cs="Arial"/>
                <w:sz w:val="24"/>
                <w:szCs w:val="24"/>
              </w:rPr>
              <w:lastRenderedPageBreak/>
              <w:t>incumplimiento y recomendación de inicio del procedimiento disciplinario.</w:t>
            </w:r>
          </w:p>
        </w:tc>
        <w:tc>
          <w:tcPr>
            <w:tcW w:w="2405" w:type="dxa"/>
            <w:shd w:val="clear" w:color="auto" w:fill="auto"/>
          </w:tcPr>
          <w:p w14:paraId="5BAEAFA6" w14:textId="77777777" w:rsidR="00BD597E" w:rsidRPr="00CE6F80" w:rsidRDefault="00BD597E" w:rsidP="00CE6F80">
            <w:pPr>
              <w:ind w:left="0" w:hanging="2"/>
              <w:textDirection w:val="lrTb"/>
              <w:rPr>
                <w:rFonts w:ascii="Arial" w:hAnsi="Arial" w:cs="Arial"/>
                <w:sz w:val="24"/>
                <w:szCs w:val="24"/>
              </w:rPr>
            </w:pPr>
            <w:r w:rsidRPr="00CE6F80">
              <w:rPr>
                <w:rFonts w:ascii="Arial" w:hAnsi="Arial" w:cs="Arial"/>
                <w:sz w:val="24"/>
                <w:szCs w:val="24"/>
              </w:rPr>
              <w:lastRenderedPageBreak/>
              <w:t>Consejo de la IA titular</w:t>
            </w:r>
          </w:p>
        </w:tc>
      </w:tr>
      <w:tr w:rsidR="002B0D68" w:rsidRPr="00CE6F80" w14:paraId="33FC4953" w14:textId="77777777" w:rsidTr="00CE6F80">
        <w:trPr>
          <w:trHeight w:val="618"/>
        </w:trPr>
        <w:tc>
          <w:tcPr>
            <w:tcW w:w="2552" w:type="dxa"/>
            <w:vMerge/>
            <w:shd w:val="clear" w:color="auto" w:fill="auto"/>
          </w:tcPr>
          <w:p w14:paraId="15A93705" w14:textId="77777777" w:rsidR="00BD597E" w:rsidRPr="00CE6F80" w:rsidRDefault="00BD597E"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7B08AB1" w14:textId="77777777" w:rsidR="00BD597E" w:rsidRPr="00CE6F80" w:rsidRDefault="00BD597E" w:rsidP="00CE6F80">
            <w:pPr>
              <w:numPr>
                <w:ilvl w:val="1"/>
                <w:numId w:val="20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 Comunica el acuerdo a las IA participantes.</w:t>
            </w:r>
          </w:p>
        </w:tc>
        <w:tc>
          <w:tcPr>
            <w:tcW w:w="2405" w:type="dxa"/>
            <w:shd w:val="clear" w:color="auto" w:fill="auto"/>
          </w:tcPr>
          <w:p w14:paraId="6AC573E7" w14:textId="77777777" w:rsidR="00BD597E" w:rsidRPr="00CE6F80" w:rsidRDefault="00BD597E" w:rsidP="00CE6F80">
            <w:pPr>
              <w:ind w:left="0" w:hanging="2"/>
              <w:textDirection w:val="lrTb"/>
              <w:rPr>
                <w:rFonts w:ascii="Arial" w:hAnsi="Arial" w:cs="Arial"/>
                <w:sz w:val="24"/>
                <w:szCs w:val="24"/>
              </w:rPr>
            </w:pPr>
            <w:r w:rsidRPr="00CE6F80">
              <w:rPr>
                <w:rFonts w:ascii="Arial" w:hAnsi="Arial" w:cs="Arial"/>
                <w:sz w:val="24"/>
                <w:szCs w:val="24"/>
              </w:rPr>
              <w:t>Consejo de la IA titular</w:t>
            </w:r>
          </w:p>
        </w:tc>
      </w:tr>
      <w:tr w:rsidR="002B0D68" w:rsidRPr="00CE6F80" w14:paraId="1E5FF7DA" w14:textId="77777777" w:rsidTr="00CE6F80">
        <w:trPr>
          <w:trHeight w:val="618"/>
        </w:trPr>
        <w:tc>
          <w:tcPr>
            <w:tcW w:w="2552" w:type="dxa"/>
            <w:vMerge/>
            <w:shd w:val="clear" w:color="auto" w:fill="auto"/>
          </w:tcPr>
          <w:p w14:paraId="7095B7E9" w14:textId="77777777" w:rsidR="00BD597E" w:rsidRPr="00CE6F80" w:rsidRDefault="00BD597E"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ABD5FC7" w14:textId="77777777" w:rsidR="00BD597E" w:rsidRPr="00CE6F80" w:rsidRDefault="00BD597E" w:rsidP="00CE6F80">
            <w:pPr>
              <w:numPr>
                <w:ilvl w:val="1"/>
                <w:numId w:val="20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 Envía a refrendo los informes de avance aprobados en unidades académicas titulares adscritas a facultades o centros, a excepción de los informes de avance de actividades académicas para el diseño y rediseño de nuevos planes de estudio.</w:t>
            </w:r>
          </w:p>
        </w:tc>
        <w:tc>
          <w:tcPr>
            <w:tcW w:w="2405" w:type="dxa"/>
            <w:shd w:val="clear" w:color="auto" w:fill="auto"/>
          </w:tcPr>
          <w:p w14:paraId="0E103222" w14:textId="77777777" w:rsidR="00BD597E" w:rsidRPr="00CE6F80" w:rsidRDefault="00BD597E" w:rsidP="00CE6F80">
            <w:pPr>
              <w:ind w:left="0" w:hanging="2"/>
              <w:textDirection w:val="lrTb"/>
              <w:rPr>
                <w:rFonts w:ascii="Arial" w:hAnsi="Arial" w:cs="Arial"/>
                <w:sz w:val="24"/>
                <w:szCs w:val="24"/>
              </w:rPr>
            </w:pPr>
            <w:r w:rsidRPr="00CE6F80">
              <w:rPr>
                <w:rFonts w:ascii="Arial" w:hAnsi="Arial" w:cs="Arial"/>
                <w:sz w:val="24"/>
                <w:szCs w:val="24"/>
              </w:rPr>
              <w:t>Consejo de la IA titular</w:t>
            </w:r>
          </w:p>
        </w:tc>
      </w:tr>
      <w:tr w:rsidR="002B0D68" w:rsidRPr="00CE6F80" w14:paraId="400B03BD" w14:textId="77777777" w:rsidTr="00CE6F80">
        <w:trPr>
          <w:trHeight w:val="618"/>
        </w:trPr>
        <w:tc>
          <w:tcPr>
            <w:tcW w:w="2552" w:type="dxa"/>
            <w:vMerge/>
            <w:shd w:val="clear" w:color="auto" w:fill="auto"/>
          </w:tcPr>
          <w:p w14:paraId="62B43432" w14:textId="77777777" w:rsidR="00BD597E" w:rsidRPr="00CE6F80" w:rsidRDefault="00BD597E"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6433F60" w14:textId="77777777" w:rsidR="00BD597E" w:rsidRPr="00CE6F80" w:rsidRDefault="00BD597E" w:rsidP="00CE6F80">
            <w:pPr>
              <w:numPr>
                <w:ilvl w:val="1"/>
                <w:numId w:val="20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 Procede en el SIA conforme con el acuerdo tomado:</w:t>
            </w:r>
          </w:p>
        </w:tc>
        <w:tc>
          <w:tcPr>
            <w:tcW w:w="2405" w:type="dxa"/>
            <w:shd w:val="clear" w:color="auto" w:fill="auto"/>
          </w:tcPr>
          <w:p w14:paraId="4CE31E37" w14:textId="77777777" w:rsidR="00BD597E" w:rsidRPr="00CE6F80" w:rsidRDefault="00BD597E"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44F86C2" w14:textId="77777777" w:rsidTr="00CE6F80">
        <w:trPr>
          <w:trHeight w:val="618"/>
        </w:trPr>
        <w:tc>
          <w:tcPr>
            <w:tcW w:w="2552" w:type="dxa"/>
            <w:vMerge/>
            <w:shd w:val="clear" w:color="auto" w:fill="auto"/>
          </w:tcPr>
          <w:p w14:paraId="019B48C0" w14:textId="77777777" w:rsidR="00BD597E" w:rsidRPr="00CE6F80" w:rsidRDefault="00BD597E"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D428E1F" w14:textId="77777777" w:rsidR="00BD597E" w:rsidRPr="00CE6F80" w:rsidRDefault="00BD597E" w:rsidP="00CE6F80">
            <w:pPr>
              <w:numPr>
                <w:ilvl w:val="2"/>
                <w:numId w:val="207"/>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a “aprobado”, en caso de aprobación.</w:t>
            </w:r>
          </w:p>
        </w:tc>
        <w:tc>
          <w:tcPr>
            <w:tcW w:w="2405" w:type="dxa"/>
            <w:shd w:val="clear" w:color="auto" w:fill="auto"/>
          </w:tcPr>
          <w:p w14:paraId="3D5300B9" w14:textId="77777777" w:rsidR="00BD597E" w:rsidRPr="00CE6F80" w:rsidRDefault="00BD597E"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1EB36FB" w14:textId="77777777" w:rsidTr="00CE6F80">
        <w:trPr>
          <w:trHeight w:val="618"/>
        </w:trPr>
        <w:tc>
          <w:tcPr>
            <w:tcW w:w="2552" w:type="dxa"/>
            <w:vMerge/>
            <w:shd w:val="clear" w:color="auto" w:fill="auto"/>
          </w:tcPr>
          <w:p w14:paraId="69F19A3D" w14:textId="77777777" w:rsidR="00BD597E" w:rsidRPr="00CE6F80" w:rsidRDefault="00BD597E"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4B70739" w14:textId="77777777" w:rsidR="00BD597E" w:rsidRPr="00CE6F80" w:rsidRDefault="00BD597E" w:rsidP="00CE6F80">
            <w:pPr>
              <w:numPr>
                <w:ilvl w:val="2"/>
                <w:numId w:val="207"/>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a “no aprobado” y del PPAA a “cerrado con incumplimiento”, en caso de no aprobación.</w:t>
            </w:r>
          </w:p>
        </w:tc>
        <w:tc>
          <w:tcPr>
            <w:tcW w:w="2405" w:type="dxa"/>
            <w:shd w:val="clear" w:color="auto" w:fill="auto"/>
          </w:tcPr>
          <w:p w14:paraId="2C9D1995" w14:textId="77777777" w:rsidR="00BD597E" w:rsidRPr="00CE6F80" w:rsidRDefault="00BD597E"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FD12820" w14:textId="77777777" w:rsidTr="00CE6F80">
        <w:trPr>
          <w:trHeight w:val="618"/>
        </w:trPr>
        <w:tc>
          <w:tcPr>
            <w:tcW w:w="2552" w:type="dxa"/>
            <w:vMerge/>
            <w:shd w:val="clear" w:color="auto" w:fill="auto"/>
          </w:tcPr>
          <w:p w14:paraId="57A90A75" w14:textId="77777777" w:rsidR="00BD597E" w:rsidRPr="00CE6F80" w:rsidRDefault="00BD597E"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B030B17" w14:textId="77777777" w:rsidR="00BD597E" w:rsidRPr="00CE6F80" w:rsidRDefault="00BD597E" w:rsidP="00CE6F80">
            <w:pPr>
              <w:numPr>
                <w:ilvl w:val="1"/>
                <w:numId w:val="20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 Realiza el cierre de los códigos presupuestarios correspondientes en casos de cierre con incumplimiento.</w:t>
            </w:r>
          </w:p>
        </w:tc>
        <w:tc>
          <w:tcPr>
            <w:tcW w:w="2405" w:type="dxa"/>
            <w:shd w:val="clear" w:color="auto" w:fill="auto"/>
          </w:tcPr>
          <w:p w14:paraId="0ECD2A01" w14:textId="77777777" w:rsidR="00BD597E" w:rsidRPr="00CE6F80" w:rsidRDefault="00BD597E" w:rsidP="00CE6F80">
            <w:pPr>
              <w:ind w:left="0" w:hanging="2"/>
              <w:textDirection w:val="lrTb"/>
              <w:rPr>
                <w:rFonts w:ascii="Arial" w:hAnsi="Arial" w:cs="Arial"/>
                <w:sz w:val="24"/>
                <w:szCs w:val="24"/>
              </w:rPr>
            </w:pPr>
            <w:r w:rsidRPr="00CE6F80">
              <w:rPr>
                <w:rFonts w:ascii="Arial" w:hAnsi="Arial" w:cs="Arial"/>
                <w:sz w:val="24"/>
                <w:szCs w:val="24"/>
              </w:rPr>
              <w:t>Persona coordinadora del SIA</w:t>
            </w:r>
          </w:p>
        </w:tc>
      </w:tr>
      <w:tr w:rsidR="002B0D68" w:rsidRPr="00CE6F80" w14:paraId="36365686" w14:textId="77777777" w:rsidTr="00CE6F80">
        <w:trPr>
          <w:trHeight w:val="618"/>
        </w:trPr>
        <w:tc>
          <w:tcPr>
            <w:tcW w:w="2552" w:type="dxa"/>
            <w:vMerge w:val="restart"/>
            <w:shd w:val="clear" w:color="auto" w:fill="auto"/>
          </w:tcPr>
          <w:p w14:paraId="45FD4391"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 xml:space="preserve">Refrenda o no refrenda </w:t>
            </w:r>
            <w:r w:rsidR="00B86E38" w:rsidRPr="00CE6F80">
              <w:rPr>
                <w:rFonts w:ascii="Arial" w:hAnsi="Arial" w:cs="Arial"/>
                <w:sz w:val="24"/>
                <w:szCs w:val="24"/>
              </w:rPr>
              <w:t xml:space="preserve">el acuerdo de aprobación del </w:t>
            </w:r>
            <w:r w:rsidRPr="00CE6F80">
              <w:rPr>
                <w:rFonts w:ascii="Arial" w:hAnsi="Arial" w:cs="Arial"/>
                <w:sz w:val="24"/>
                <w:szCs w:val="24"/>
              </w:rPr>
              <w:t xml:space="preserve">avance. Aplica únicamente para facultades o centros que poseen unidades </w:t>
            </w:r>
            <w:r w:rsidRPr="00CE6F80">
              <w:rPr>
                <w:rFonts w:ascii="Arial" w:hAnsi="Arial" w:cs="Arial"/>
                <w:sz w:val="24"/>
                <w:szCs w:val="24"/>
              </w:rPr>
              <w:lastRenderedPageBreak/>
              <w:t>académicas adscritas.</w:t>
            </w:r>
          </w:p>
        </w:tc>
        <w:tc>
          <w:tcPr>
            <w:tcW w:w="4961" w:type="dxa"/>
            <w:shd w:val="clear" w:color="auto" w:fill="auto"/>
          </w:tcPr>
          <w:p w14:paraId="2015F9E7" w14:textId="77777777" w:rsidR="00157798" w:rsidRPr="00CE6F80" w:rsidRDefault="00305E5D" w:rsidP="00CE6F80">
            <w:pPr>
              <w:numPr>
                <w:ilvl w:val="1"/>
                <w:numId w:val="20"/>
              </w:numPr>
              <w:tabs>
                <w:tab w:val="left" w:pos="496"/>
              </w:tabs>
              <w:ind w:left="0" w:hanging="2"/>
              <w:textDirection w:val="lrTb"/>
              <w:rPr>
                <w:rFonts w:ascii="Arial" w:hAnsi="Arial" w:cs="Arial"/>
                <w:sz w:val="24"/>
                <w:szCs w:val="24"/>
              </w:rPr>
            </w:pPr>
            <w:r w:rsidRPr="00CE6F80">
              <w:rPr>
                <w:rFonts w:ascii="Arial" w:hAnsi="Arial" w:cs="Arial"/>
                <w:sz w:val="24"/>
                <w:szCs w:val="24"/>
              </w:rPr>
              <w:lastRenderedPageBreak/>
              <w:t xml:space="preserve">Emite un aviso de aprobación del informe de avance a la persona vicedecana de facultad o centro titular.  </w:t>
            </w:r>
          </w:p>
        </w:tc>
        <w:tc>
          <w:tcPr>
            <w:tcW w:w="2405" w:type="dxa"/>
            <w:shd w:val="clear" w:color="auto" w:fill="auto"/>
          </w:tcPr>
          <w:p w14:paraId="0620DFC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787665CA" w14:textId="77777777" w:rsidTr="00CE6F80">
        <w:trPr>
          <w:trHeight w:val="618"/>
        </w:trPr>
        <w:tc>
          <w:tcPr>
            <w:tcW w:w="2552" w:type="dxa"/>
            <w:vMerge/>
            <w:shd w:val="clear" w:color="auto" w:fill="auto"/>
          </w:tcPr>
          <w:p w14:paraId="5DA21C1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F1D3850" w14:textId="77777777" w:rsidR="00157798" w:rsidRPr="00CE6F80" w:rsidRDefault="00305E5D" w:rsidP="00CE6F80">
            <w:pPr>
              <w:numPr>
                <w:ilvl w:val="1"/>
                <w:numId w:val="20"/>
              </w:numPr>
              <w:tabs>
                <w:tab w:val="left" w:pos="496"/>
              </w:tabs>
              <w:ind w:left="0" w:hanging="2"/>
              <w:textDirection w:val="lrTb"/>
              <w:rPr>
                <w:rFonts w:ascii="Arial" w:hAnsi="Arial" w:cs="Arial"/>
                <w:sz w:val="24"/>
                <w:szCs w:val="24"/>
              </w:rPr>
            </w:pPr>
            <w:r w:rsidRPr="00CE6F80">
              <w:rPr>
                <w:rFonts w:ascii="Arial" w:hAnsi="Arial" w:cs="Arial"/>
                <w:sz w:val="24"/>
                <w:szCs w:val="24"/>
              </w:rPr>
              <w:t>Revisa el cumplimiento de la normativa y presenta el acuerdo de la IA ante el consejo de facultad o centro titular.</w:t>
            </w:r>
          </w:p>
        </w:tc>
        <w:tc>
          <w:tcPr>
            <w:tcW w:w="2405" w:type="dxa"/>
            <w:shd w:val="clear" w:color="auto" w:fill="auto"/>
          </w:tcPr>
          <w:p w14:paraId="0F061C3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vicedecana de la IA titular</w:t>
            </w:r>
          </w:p>
        </w:tc>
      </w:tr>
      <w:tr w:rsidR="002B0D68" w:rsidRPr="00CE6F80" w14:paraId="71786DC7" w14:textId="77777777" w:rsidTr="00CE6F80">
        <w:trPr>
          <w:trHeight w:val="618"/>
        </w:trPr>
        <w:tc>
          <w:tcPr>
            <w:tcW w:w="2552" w:type="dxa"/>
            <w:vMerge/>
            <w:shd w:val="clear" w:color="auto" w:fill="auto"/>
          </w:tcPr>
          <w:p w14:paraId="712BEC7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D1B9BA0" w14:textId="77777777" w:rsidR="00157798" w:rsidRPr="00CE6F80" w:rsidRDefault="00305E5D" w:rsidP="00CE6F80">
            <w:pPr>
              <w:numPr>
                <w:ilvl w:val="1"/>
                <w:numId w:val="20"/>
              </w:numPr>
              <w:tabs>
                <w:tab w:val="left" w:pos="496"/>
              </w:tabs>
              <w:ind w:left="0" w:hanging="2"/>
              <w:textDirection w:val="lrTb"/>
              <w:rPr>
                <w:rFonts w:ascii="Arial" w:hAnsi="Arial" w:cs="Arial"/>
                <w:sz w:val="24"/>
                <w:szCs w:val="24"/>
              </w:rPr>
            </w:pPr>
            <w:r w:rsidRPr="00CE6F80">
              <w:rPr>
                <w:rFonts w:ascii="Arial" w:hAnsi="Arial" w:cs="Arial"/>
                <w:sz w:val="24"/>
                <w:szCs w:val="24"/>
              </w:rPr>
              <w:t>Analiza la información y define los considerandos que respaldarán el acuerdo.</w:t>
            </w:r>
          </w:p>
          <w:p w14:paraId="672E0F7B" w14:textId="77777777" w:rsidR="00157798" w:rsidRPr="00CE6F80" w:rsidRDefault="00157798" w:rsidP="00CE6F80">
            <w:pPr>
              <w:ind w:left="0" w:hanging="2"/>
              <w:textDirection w:val="lrTb"/>
              <w:rPr>
                <w:rFonts w:ascii="Arial" w:hAnsi="Arial" w:cs="Arial"/>
                <w:sz w:val="24"/>
                <w:szCs w:val="24"/>
              </w:rPr>
            </w:pPr>
          </w:p>
          <w:p w14:paraId="6D14D106" w14:textId="77777777" w:rsidR="00157798" w:rsidRPr="00CE6F80" w:rsidRDefault="00157798" w:rsidP="00CE6F80">
            <w:pPr>
              <w:ind w:left="0" w:hanging="2"/>
              <w:textDirection w:val="lrTb"/>
              <w:rPr>
                <w:rFonts w:ascii="Arial" w:hAnsi="Arial" w:cs="Arial"/>
                <w:sz w:val="24"/>
                <w:szCs w:val="24"/>
              </w:rPr>
            </w:pPr>
          </w:p>
        </w:tc>
        <w:tc>
          <w:tcPr>
            <w:tcW w:w="2405" w:type="dxa"/>
            <w:shd w:val="clear" w:color="auto" w:fill="auto"/>
          </w:tcPr>
          <w:p w14:paraId="52A3D03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facultad o centro titular</w:t>
            </w:r>
          </w:p>
        </w:tc>
      </w:tr>
      <w:tr w:rsidR="002B0D68" w:rsidRPr="00CE6F80" w14:paraId="74A2155B" w14:textId="77777777" w:rsidTr="00CE6F80">
        <w:trPr>
          <w:trHeight w:val="618"/>
        </w:trPr>
        <w:tc>
          <w:tcPr>
            <w:tcW w:w="2552" w:type="dxa"/>
            <w:vMerge/>
            <w:shd w:val="clear" w:color="auto" w:fill="auto"/>
          </w:tcPr>
          <w:p w14:paraId="34185F4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60C2DE4" w14:textId="77777777" w:rsidR="00157798" w:rsidRPr="00CE6F80" w:rsidRDefault="00305E5D" w:rsidP="00CE6F80">
            <w:pPr>
              <w:numPr>
                <w:ilvl w:val="1"/>
                <w:numId w:val="20"/>
              </w:numPr>
              <w:tabs>
                <w:tab w:val="left" w:pos="496"/>
              </w:tabs>
              <w:ind w:left="0" w:hanging="2"/>
              <w:textDirection w:val="lrTb"/>
              <w:rPr>
                <w:rFonts w:ascii="Arial" w:hAnsi="Arial" w:cs="Arial"/>
                <w:sz w:val="24"/>
                <w:szCs w:val="24"/>
              </w:rPr>
            </w:pPr>
            <w:r w:rsidRPr="00CE6F80">
              <w:rPr>
                <w:rFonts w:ascii="Arial" w:hAnsi="Arial" w:cs="Arial"/>
                <w:sz w:val="24"/>
                <w:szCs w:val="24"/>
              </w:rPr>
              <w:t>Toma el acuerdo según corresponda:</w:t>
            </w:r>
          </w:p>
          <w:p w14:paraId="3C494A69" w14:textId="77777777" w:rsidR="00157798" w:rsidRPr="00CE6F80" w:rsidRDefault="00157798" w:rsidP="00CE6F80">
            <w:pPr>
              <w:ind w:left="0" w:hanging="2"/>
              <w:textDirection w:val="lrTb"/>
              <w:rPr>
                <w:rFonts w:ascii="Arial" w:hAnsi="Arial" w:cs="Arial"/>
                <w:sz w:val="24"/>
                <w:szCs w:val="24"/>
              </w:rPr>
            </w:pPr>
          </w:p>
          <w:p w14:paraId="62B87C07"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-Refrendo del acuerdo de aprobación</w:t>
            </w:r>
            <w:r w:rsidR="008931F7" w:rsidRPr="00CE6F80">
              <w:rPr>
                <w:rFonts w:ascii="Arial" w:hAnsi="Arial" w:cs="Arial"/>
                <w:sz w:val="24"/>
                <w:szCs w:val="24"/>
              </w:rPr>
              <w:t>.</w:t>
            </w:r>
          </w:p>
          <w:p w14:paraId="5A7B093C" w14:textId="77777777" w:rsidR="008931F7" w:rsidRPr="00CE6F80" w:rsidRDefault="008931F7" w:rsidP="00CE6F80">
            <w:pPr>
              <w:tabs>
                <w:tab w:val="left" w:pos="496"/>
              </w:tabs>
              <w:ind w:left="0" w:hanging="2"/>
              <w:textDirection w:val="lrTb"/>
              <w:rPr>
                <w:rFonts w:ascii="Arial" w:hAnsi="Arial" w:cs="Arial"/>
                <w:sz w:val="24"/>
                <w:szCs w:val="24"/>
              </w:rPr>
            </w:pPr>
          </w:p>
          <w:p w14:paraId="3D1E23D4"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-No refrendo del acuerdo de aprobación</w:t>
            </w:r>
            <w:r w:rsidR="008931F7" w:rsidRPr="00CE6F80">
              <w:rPr>
                <w:rFonts w:ascii="Arial" w:hAnsi="Arial" w:cs="Arial"/>
                <w:sz w:val="24"/>
                <w:szCs w:val="24"/>
              </w:rPr>
              <w:t>.</w:t>
            </w:r>
          </w:p>
        </w:tc>
        <w:tc>
          <w:tcPr>
            <w:tcW w:w="2405" w:type="dxa"/>
            <w:shd w:val="clear" w:color="auto" w:fill="auto"/>
          </w:tcPr>
          <w:p w14:paraId="48515E7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facultad o centro titular</w:t>
            </w:r>
          </w:p>
        </w:tc>
      </w:tr>
      <w:tr w:rsidR="002B0D68" w:rsidRPr="00CE6F80" w14:paraId="3A9FAC65" w14:textId="77777777" w:rsidTr="00CE6F80">
        <w:trPr>
          <w:trHeight w:val="618"/>
        </w:trPr>
        <w:tc>
          <w:tcPr>
            <w:tcW w:w="2552" w:type="dxa"/>
            <w:vMerge/>
            <w:shd w:val="clear" w:color="auto" w:fill="auto"/>
          </w:tcPr>
          <w:p w14:paraId="091A364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DA00832" w14:textId="77777777" w:rsidR="00157798" w:rsidRPr="00CE6F80" w:rsidRDefault="00305E5D" w:rsidP="00CE6F80">
            <w:pPr>
              <w:numPr>
                <w:ilvl w:val="1"/>
                <w:numId w:val="20"/>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de avance a “refrendado” o “no refrendado”, según el acuerdo.</w:t>
            </w:r>
          </w:p>
        </w:tc>
        <w:tc>
          <w:tcPr>
            <w:tcW w:w="2405" w:type="dxa"/>
            <w:shd w:val="clear" w:color="auto" w:fill="auto"/>
          </w:tcPr>
          <w:p w14:paraId="0F6742E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vicedecana </w:t>
            </w:r>
          </w:p>
          <w:p w14:paraId="077F52FF" w14:textId="77777777" w:rsidR="00157798" w:rsidRPr="00CE6F80" w:rsidRDefault="00157798" w:rsidP="00CE6F80">
            <w:pPr>
              <w:ind w:left="0" w:hanging="2"/>
              <w:textDirection w:val="lrTb"/>
              <w:rPr>
                <w:rFonts w:ascii="Arial" w:hAnsi="Arial" w:cs="Arial"/>
                <w:sz w:val="24"/>
                <w:szCs w:val="24"/>
              </w:rPr>
            </w:pPr>
          </w:p>
        </w:tc>
      </w:tr>
      <w:tr w:rsidR="002B0D68" w:rsidRPr="00CE6F80" w14:paraId="5D975E5E" w14:textId="77777777" w:rsidTr="00CE6F80">
        <w:trPr>
          <w:trHeight w:val="618"/>
        </w:trPr>
        <w:tc>
          <w:tcPr>
            <w:tcW w:w="2552" w:type="dxa"/>
            <w:vMerge w:val="restart"/>
            <w:shd w:val="clear" w:color="auto" w:fill="auto"/>
          </w:tcPr>
          <w:p w14:paraId="1AA57B88"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Presenta el informe final (académico y presupuestario).</w:t>
            </w:r>
          </w:p>
        </w:tc>
        <w:tc>
          <w:tcPr>
            <w:tcW w:w="4961" w:type="dxa"/>
            <w:shd w:val="clear" w:color="auto" w:fill="auto"/>
          </w:tcPr>
          <w:p w14:paraId="5980C5E7" w14:textId="77777777" w:rsidR="00157798" w:rsidRPr="00CE6F80" w:rsidRDefault="00305E5D" w:rsidP="00CE6F80">
            <w:pPr>
              <w:numPr>
                <w:ilvl w:val="1"/>
                <w:numId w:val="24"/>
              </w:numPr>
              <w:tabs>
                <w:tab w:val="left" w:pos="496"/>
              </w:tabs>
              <w:ind w:left="0" w:hanging="2"/>
              <w:textDirection w:val="lrTb"/>
              <w:rPr>
                <w:rFonts w:ascii="Arial" w:hAnsi="Arial" w:cs="Arial"/>
                <w:sz w:val="24"/>
                <w:szCs w:val="24"/>
              </w:rPr>
            </w:pPr>
            <w:r w:rsidRPr="00CE6F80">
              <w:rPr>
                <w:rFonts w:ascii="Arial" w:hAnsi="Arial" w:cs="Arial"/>
                <w:sz w:val="24"/>
                <w:szCs w:val="24"/>
              </w:rPr>
              <w:t>Formula un informe final una vez concluido el periodo de vigencia del PPAA, en las fechas previstas en el Calendario Universitario y aporta las evidencias que permitan valorar la información suministrada</w:t>
            </w:r>
            <w:r w:rsidR="00567952" w:rsidRPr="00CE6F80">
              <w:rPr>
                <w:rFonts w:ascii="Arial" w:hAnsi="Arial" w:cs="Arial"/>
                <w:sz w:val="24"/>
                <w:szCs w:val="24"/>
              </w:rPr>
              <w:t>.</w:t>
            </w:r>
          </w:p>
        </w:tc>
        <w:tc>
          <w:tcPr>
            <w:tcW w:w="2405" w:type="dxa"/>
            <w:shd w:val="clear" w:color="auto" w:fill="auto"/>
          </w:tcPr>
          <w:p w14:paraId="3C35234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y participantes del PPAA</w:t>
            </w:r>
          </w:p>
        </w:tc>
      </w:tr>
      <w:tr w:rsidR="002B0D68" w:rsidRPr="00CE6F80" w14:paraId="60280D7C" w14:textId="77777777" w:rsidTr="00CE6F80">
        <w:trPr>
          <w:trHeight w:val="618"/>
        </w:trPr>
        <w:tc>
          <w:tcPr>
            <w:tcW w:w="2552" w:type="dxa"/>
            <w:vMerge/>
            <w:shd w:val="clear" w:color="auto" w:fill="auto"/>
          </w:tcPr>
          <w:p w14:paraId="130C147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17ADF2B" w14:textId="77777777" w:rsidR="00157798" w:rsidRPr="00CE6F80" w:rsidRDefault="00305E5D" w:rsidP="00CE6F80">
            <w:pPr>
              <w:numPr>
                <w:ilvl w:val="1"/>
                <w:numId w:val="24"/>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Presenta el informe final a través del SIA. </w:t>
            </w:r>
          </w:p>
        </w:tc>
        <w:tc>
          <w:tcPr>
            <w:tcW w:w="2405" w:type="dxa"/>
            <w:shd w:val="clear" w:color="auto" w:fill="auto"/>
          </w:tcPr>
          <w:p w14:paraId="71D053B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4B034B70" w14:textId="77777777" w:rsidTr="00CE6F80">
        <w:trPr>
          <w:trHeight w:val="618"/>
        </w:trPr>
        <w:tc>
          <w:tcPr>
            <w:tcW w:w="2552" w:type="dxa"/>
            <w:vMerge w:val="restart"/>
            <w:shd w:val="clear" w:color="auto" w:fill="auto"/>
          </w:tcPr>
          <w:p w14:paraId="7B9A39DE"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Evalúa (revisión preliminar) el informe final de forma preliminar.</w:t>
            </w:r>
          </w:p>
        </w:tc>
        <w:tc>
          <w:tcPr>
            <w:tcW w:w="4961" w:type="dxa"/>
            <w:shd w:val="clear" w:color="auto" w:fill="auto"/>
          </w:tcPr>
          <w:p w14:paraId="66AAE219" w14:textId="77777777" w:rsidR="00157798" w:rsidRPr="00CE6F80" w:rsidRDefault="00305E5D" w:rsidP="00CE6F80">
            <w:pPr>
              <w:numPr>
                <w:ilvl w:val="1"/>
                <w:numId w:val="43"/>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 y participantes.</w:t>
            </w:r>
          </w:p>
        </w:tc>
        <w:tc>
          <w:tcPr>
            <w:tcW w:w="2405" w:type="dxa"/>
            <w:shd w:val="clear" w:color="auto" w:fill="auto"/>
          </w:tcPr>
          <w:p w14:paraId="44B0BB0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4BE32362" w14:textId="77777777" w:rsidTr="00CE6F80">
        <w:trPr>
          <w:trHeight w:val="618"/>
        </w:trPr>
        <w:tc>
          <w:tcPr>
            <w:tcW w:w="2552" w:type="dxa"/>
            <w:vMerge/>
            <w:shd w:val="clear" w:color="auto" w:fill="auto"/>
          </w:tcPr>
          <w:p w14:paraId="5871F05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61EF01C" w14:textId="77777777" w:rsidR="00157798" w:rsidRPr="00CE6F80" w:rsidRDefault="00305E5D" w:rsidP="00CE6F80">
            <w:pPr>
              <w:numPr>
                <w:ilvl w:val="1"/>
                <w:numId w:val="43"/>
              </w:numPr>
              <w:tabs>
                <w:tab w:val="left" w:pos="496"/>
              </w:tabs>
              <w:ind w:left="0" w:hanging="2"/>
              <w:textDirection w:val="lrTb"/>
              <w:rPr>
                <w:rFonts w:ascii="Arial" w:hAnsi="Arial" w:cs="Arial"/>
                <w:sz w:val="24"/>
                <w:szCs w:val="24"/>
              </w:rPr>
            </w:pPr>
            <w:r w:rsidRPr="00CE6F80">
              <w:rPr>
                <w:rFonts w:ascii="Arial" w:hAnsi="Arial" w:cs="Arial"/>
                <w:sz w:val="24"/>
                <w:szCs w:val="24"/>
              </w:rPr>
              <w:t>Revisa el informe final apoyándose en los mecanismos establecidos en su unidad académica y en las evidencias que permitan valorar la información suministrada.</w:t>
            </w:r>
          </w:p>
        </w:tc>
        <w:tc>
          <w:tcPr>
            <w:tcW w:w="2405" w:type="dxa"/>
            <w:shd w:val="clear" w:color="auto" w:fill="auto"/>
          </w:tcPr>
          <w:p w14:paraId="0BEE313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30801555" w14:textId="77777777" w:rsidTr="00CE6F80">
        <w:trPr>
          <w:trHeight w:val="618"/>
        </w:trPr>
        <w:tc>
          <w:tcPr>
            <w:tcW w:w="2552" w:type="dxa"/>
            <w:vMerge/>
            <w:shd w:val="clear" w:color="auto" w:fill="auto"/>
          </w:tcPr>
          <w:p w14:paraId="63D151F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042A275" w14:textId="77777777" w:rsidR="00157798" w:rsidRPr="00CE6F80" w:rsidRDefault="00305E5D" w:rsidP="00CE6F80">
            <w:pPr>
              <w:numPr>
                <w:ilvl w:val="1"/>
                <w:numId w:val="43"/>
              </w:numPr>
              <w:tabs>
                <w:tab w:val="left" w:pos="496"/>
              </w:tabs>
              <w:ind w:left="0" w:hanging="2"/>
              <w:textDirection w:val="lrTb"/>
              <w:rPr>
                <w:rFonts w:ascii="Arial" w:hAnsi="Arial" w:cs="Arial"/>
                <w:sz w:val="24"/>
                <w:szCs w:val="24"/>
              </w:rPr>
            </w:pPr>
            <w:r w:rsidRPr="00CE6F80">
              <w:rPr>
                <w:rFonts w:ascii="Arial" w:hAnsi="Arial" w:cs="Arial"/>
                <w:sz w:val="24"/>
                <w:szCs w:val="24"/>
              </w:rPr>
              <w:t>Incluye las observaciones en el SIA tomadas en común acuerdo con sus homólogos de las IA participantes y gestiona según corresponda:</w:t>
            </w:r>
          </w:p>
        </w:tc>
        <w:tc>
          <w:tcPr>
            <w:tcW w:w="2405" w:type="dxa"/>
            <w:shd w:val="clear" w:color="auto" w:fill="auto"/>
          </w:tcPr>
          <w:p w14:paraId="475F5D0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11723D0E" w14:textId="77777777" w:rsidTr="00CE6F80">
        <w:trPr>
          <w:trHeight w:val="1319"/>
        </w:trPr>
        <w:tc>
          <w:tcPr>
            <w:tcW w:w="2552" w:type="dxa"/>
            <w:vMerge/>
            <w:shd w:val="clear" w:color="auto" w:fill="auto"/>
          </w:tcPr>
          <w:p w14:paraId="3CBF1E2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AF52B9F" w14:textId="77777777" w:rsidR="00157798" w:rsidRPr="00CE6F80" w:rsidRDefault="00305E5D" w:rsidP="00CE6F80">
            <w:pPr>
              <w:numPr>
                <w:ilvl w:val="2"/>
                <w:numId w:val="43"/>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final de actividad académica al consejo de la IA, titular y participantes, cuando cumple con las condiciones de revisión.</w:t>
            </w:r>
          </w:p>
        </w:tc>
        <w:tc>
          <w:tcPr>
            <w:tcW w:w="2405" w:type="dxa"/>
            <w:shd w:val="clear" w:color="auto" w:fill="auto"/>
          </w:tcPr>
          <w:p w14:paraId="7A9717A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332ACD74" w14:textId="77777777" w:rsidTr="00CE6F80">
        <w:trPr>
          <w:trHeight w:val="1319"/>
        </w:trPr>
        <w:tc>
          <w:tcPr>
            <w:tcW w:w="2552" w:type="dxa"/>
            <w:vMerge/>
            <w:shd w:val="clear" w:color="auto" w:fill="auto"/>
          </w:tcPr>
          <w:p w14:paraId="669CF32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E296B20" w14:textId="77777777" w:rsidR="00157798" w:rsidRPr="00CE6F80" w:rsidRDefault="00305E5D" w:rsidP="00CE6F80">
            <w:pPr>
              <w:numPr>
                <w:ilvl w:val="3"/>
                <w:numId w:val="43"/>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de la actividad académica a “admitido”.</w:t>
            </w:r>
          </w:p>
          <w:p w14:paraId="05FF6E70" w14:textId="77777777" w:rsidR="00157798" w:rsidRPr="00CE6F80" w:rsidRDefault="00157798" w:rsidP="00CE6F80">
            <w:pPr>
              <w:tabs>
                <w:tab w:val="left" w:pos="496"/>
              </w:tabs>
              <w:ind w:left="0" w:hanging="2"/>
              <w:textDirection w:val="lrTb"/>
              <w:rPr>
                <w:rFonts w:ascii="Arial" w:hAnsi="Arial" w:cs="Arial"/>
                <w:sz w:val="24"/>
                <w:szCs w:val="24"/>
              </w:rPr>
            </w:pPr>
          </w:p>
        </w:tc>
        <w:tc>
          <w:tcPr>
            <w:tcW w:w="2405" w:type="dxa"/>
            <w:shd w:val="clear" w:color="auto" w:fill="auto"/>
          </w:tcPr>
          <w:p w14:paraId="333C80E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965FA75" w14:textId="77777777" w:rsidTr="00CE6F80">
        <w:trPr>
          <w:trHeight w:val="618"/>
        </w:trPr>
        <w:tc>
          <w:tcPr>
            <w:tcW w:w="2552" w:type="dxa"/>
            <w:vMerge/>
            <w:shd w:val="clear" w:color="auto" w:fill="auto"/>
          </w:tcPr>
          <w:p w14:paraId="0C18AE5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9E3FE5E" w14:textId="77777777" w:rsidR="00157798" w:rsidRPr="00CE6F80" w:rsidRDefault="00305E5D" w:rsidP="00CE6F80">
            <w:pPr>
              <w:numPr>
                <w:ilvl w:val="2"/>
                <w:numId w:val="43"/>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de programa o proyecto a “admitido”, cuando cumple con las condiciones de revisión.</w:t>
            </w:r>
          </w:p>
        </w:tc>
        <w:tc>
          <w:tcPr>
            <w:tcW w:w="2405" w:type="dxa"/>
            <w:shd w:val="clear" w:color="auto" w:fill="auto"/>
          </w:tcPr>
          <w:p w14:paraId="2AA224A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7BDD53E" w14:textId="77777777" w:rsidTr="00CE6F80">
        <w:trPr>
          <w:trHeight w:val="618"/>
        </w:trPr>
        <w:tc>
          <w:tcPr>
            <w:tcW w:w="2552" w:type="dxa"/>
            <w:vMerge/>
            <w:shd w:val="clear" w:color="auto" w:fill="auto"/>
          </w:tcPr>
          <w:p w14:paraId="48462CC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73092B4" w14:textId="77777777" w:rsidR="00157798" w:rsidRPr="00CE6F80" w:rsidRDefault="00305E5D" w:rsidP="00CE6F80">
            <w:pPr>
              <w:numPr>
                <w:ilvl w:val="2"/>
                <w:numId w:val="43"/>
              </w:numPr>
              <w:tabs>
                <w:tab w:val="left" w:pos="496"/>
              </w:tabs>
              <w:ind w:left="0" w:hanging="2"/>
              <w:textDirection w:val="lrTb"/>
              <w:rPr>
                <w:rFonts w:ascii="Arial" w:hAnsi="Arial" w:cs="Arial"/>
                <w:sz w:val="24"/>
                <w:szCs w:val="24"/>
              </w:rPr>
            </w:pPr>
            <w:r w:rsidRPr="00CE6F80">
              <w:rPr>
                <w:rFonts w:ascii="Arial" w:hAnsi="Arial" w:cs="Arial"/>
                <w:sz w:val="24"/>
                <w:szCs w:val="24"/>
              </w:rPr>
              <w:t>Elabora en el SIA un oficio recomendando la no aprobación del informe final de ante el consejo de la IA, cuando no cumple con las condiciones de revisión.</w:t>
            </w:r>
          </w:p>
          <w:p w14:paraId="2D78D703" w14:textId="77777777" w:rsidR="00157798" w:rsidRPr="00CE6F80" w:rsidRDefault="00157798" w:rsidP="00CE6F80">
            <w:pPr>
              <w:tabs>
                <w:tab w:val="left" w:pos="496"/>
              </w:tabs>
              <w:ind w:left="0" w:hanging="2"/>
              <w:textDirection w:val="lrTb"/>
              <w:rPr>
                <w:rFonts w:ascii="Arial" w:hAnsi="Arial" w:cs="Arial"/>
                <w:sz w:val="24"/>
                <w:szCs w:val="24"/>
              </w:rPr>
            </w:pPr>
          </w:p>
          <w:p w14:paraId="0FDD5CD8"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p w14:paraId="3A3F7A46"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w:t>
            </w:r>
          </w:p>
        </w:tc>
        <w:tc>
          <w:tcPr>
            <w:tcW w:w="2405" w:type="dxa"/>
            <w:shd w:val="clear" w:color="auto" w:fill="auto"/>
          </w:tcPr>
          <w:p w14:paraId="3042A4E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2A1C2D50" w14:textId="77777777" w:rsidTr="00CE6F80">
        <w:trPr>
          <w:trHeight w:val="618"/>
        </w:trPr>
        <w:tc>
          <w:tcPr>
            <w:tcW w:w="2552" w:type="dxa"/>
            <w:vMerge/>
            <w:shd w:val="clear" w:color="auto" w:fill="auto"/>
          </w:tcPr>
          <w:p w14:paraId="18AA676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C4D4630" w14:textId="77777777" w:rsidR="00157798" w:rsidRPr="00CE6F80" w:rsidRDefault="00305E5D" w:rsidP="00CE6F80">
            <w:pPr>
              <w:numPr>
                <w:ilvl w:val="2"/>
                <w:numId w:val="43"/>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Habilita un espacio de retroalimentación con la persona académica responsable del PPAA, si se detecta algún incumplimiento. El proceso de retroalimentación no podrá llevarse a cabo </w:t>
            </w:r>
            <w:r w:rsidRPr="00CE6F80">
              <w:rPr>
                <w:rFonts w:ascii="Arial" w:hAnsi="Arial" w:cs="Arial"/>
                <w:sz w:val="24"/>
                <w:szCs w:val="24"/>
              </w:rPr>
              <w:lastRenderedPageBreak/>
              <w:t>más de dos veces.</w:t>
            </w:r>
            <w:r w:rsidR="007D77EA" w:rsidRPr="00CE6F80">
              <w:rPr>
                <w:rFonts w:ascii="Arial" w:hAnsi="Arial" w:cs="Arial"/>
                <w:sz w:val="24"/>
                <w:szCs w:val="24"/>
              </w:rPr>
              <w:t xml:space="preserve"> Se gestiona de la siguiente forma:</w:t>
            </w:r>
          </w:p>
        </w:tc>
        <w:tc>
          <w:tcPr>
            <w:tcW w:w="2405" w:type="dxa"/>
            <w:shd w:val="clear" w:color="auto" w:fill="auto"/>
          </w:tcPr>
          <w:p w14:paraId="1B8A77A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Persona subdirectora o vicedecana de la IA titular</w:t>
            </w:r>
          </w:p>
        </w:tc>
      </w:tr>
      <w:tr w:rsidR="002B0D68" w:rsidRPr="00CE6F80" w14:paraId="4A169FCB" w14:textId="77777777" w:rsidTr="00CE6F80">
        <w:trPr>
          <w:trHeight w:val="618"/>
        </w:trPr>
        <w:tc>
          <w:tcPr>
            <w:tcW w:w="2552" w:type="dxa"/>
            <w:vMerge/>
            <w:shd w:val="clear" w:color="auto" w:fill="auto"/>
          </w:tcPr>
          <w:p w14:paraId="1603170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F972D87" w14:textId="77777777" w:rsidR="00157798" w:rsidRPr="00CE6F80" w:rsidRDefault="00305E5D" w:rsidP="00CE6F80">
            <w:pPr>
              <w:numPr>
                <w:ilvl w:val="3"/>
                <w:numId w:val="43"/>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Cambia el estado del informe final a “en formulación”.</w:t>
            </w:r>
          </w:p>
        </w:tc>
        <w:tc>
          <w:tcPr>
            <w:tcW w:w="2405" w:type="dxa"/>
            <w:shd w:val="clear" w:color="auto" w:fill="auto"/>
          </w:tcPr>
          <w:p w14:paraId="35BA608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la IA titular</w:t>
            </w:r>
          </w:p>
        </w:tc>
      </w:tr>
      <w:tr w:rsidR="002B0D68" w:rsidRPr="00CE6F80" w14:paraId="3E2721E3" w14:textId="77777777" w:rsidTr="00CE6F80">
        <w:trPr>
          <w:trHeight w:val="618"/>
        </w:trPr>
        <w:tc>
          <w:tcPr>
            <w:tcW w:w="2552" w:type="dxa"/>
            <w:vMerge/>
            <w:shd w:val="clear" w:color="auto" w:fill="auto"/>
          </w:tcPr>
          <w:p w14:paraId="60FD0CC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6E02CEB" w14:textId="77777777" w:rsidR="00157798" w:rsidRPr="00CE6F80" w:rsidRDefault="00305E5D" w:rsidP="00CE6F80">
            <w:pPr>
              <w:numPr>
                <w:ilvl w:val="3"/>
                <w:numId w:val="43"/>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Modifica el informe final y cambia el estado del informe a “presentado”.</w:t>
            </w:r>
          </w:p>
        </w:tc>
        <w:tc>
          <w:tcPr>
            <w:tcW w:w="2405" w:type="dxa"/>
            <w:shd w:val="clear" w:color="auto" w:fill="auto"/>
          </w:tcPr>
          <w:p w14:paraId="4128328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20CBBF26" w14:textId="77777777" w:rsidTr="00CE6F80">
        <w:trPr>
          <w:trHeight w:val="618"/>
        </w:trPr>
        <w:tc>
          <w:tcPr>
            <w:tcW w:w="2552" w:type="dxa"/>
            <w:vMerge/>
            <w:shd w:val="clear" w:color="auto" w:fill="auto"/>
          </w:tcPr>
          <w:p w14:paraId="7E4BC7D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C3DB2A2" w14:textId="77777777" w:rsidR="00157798" w:rsidRPr="00CE6F80" w:rsidRDefault="00305E5D" w:rsidP="00CE6F80">
            <w:pPr>
              <w:numPr>
                <w:ilvl w:val="3"/>
                <w:numId w:val="43"/>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405" w:type="dxa"/>
            <w:shd w:val="clear" w:color="auto" w:fill="auto"/>
          </w:tcPr>
          <w:p w14:paraId="25FAC7B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18B7229D" w14:textId="77777777" w:rsidTr="00CE6F80">
        <w:trPr>
          <w:trHeight w:val="618"/>
        </w:trPr>
        <w:tc>
          <w:tcPr>
            <w:tcW w:w="2552" w:type="dxa"/>
            <w:vMerge/>
            <w:shd w:val="clear" w:color="auto" w:fill="auto"/>
          </w:tcPr>
          <w:p w14:paraId="4370D33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A63F0F2" w14:textId="77777777" w:rsidR="00157798" w:rsidRPr="00CE6F80" w:rsidRDefault="00305E5D" w:rsidP="00CE6F80">
            <w:pPr>
              <w:numPr>
                <w:ilvl w:val="3"/>
                <w:numId w:val="43"/>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405" w:type="dxa"/>
            <w:shd w:val="clear" w:color="auto" w:fill="auto"/>
          </w:tcPr>
          <w:p w14:paraId="471F597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AEF7216" w14:textId="77777777" w:rsidTr="00CE6F80">
        <w:trPr>
          <w:trHeight w:val="618"/>
        </w:trPr>
        <w:tc>
          <w:tcPr>
            <w:tcW w:w="2552" w:type="dxa"/>
            <w:vMerge/>
            <w:shd w:val="clear" w:color="auto" w:fill="auto"/>
          </w:tcPr>
          <w:p w14:paraId="44B79D5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31C6800" w14:textId="77777777" w:rsidR="00157798" w:rsidRPr="00CE6F80" w:rsidRDefault="00305E5D" w:rsidP="00CE6F80">
            <w:pPr>
              <w:numPr>
                <w:ilvl w:val="4"/>
                <w:numId w:val="43"/>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Cambia el estado del informe final del programa o proyecto a “admitido”, cuando las observaciones son atendidas de manera satisfactoria.</w:t>
            </w:r>
          </w:p>
        </w:tc>
        <w:tc>
          <w:tcPr>
            <w:tcW w:w="2405" w:type="dxa"/>
            <w:shd w:val="clear" w:color="auto" w:fill="auto"/>
          </w:tcPr>
          <w:p w14:paraId="03CEADD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98D7E13" w14:textId="77777777" w:rsidTr="00CE6F80">
        <w:trPr>
          <w:trHeight w:val="618"/>
        </w:trPr>
        <w:tc>
          <w:tcPr>
            <w:tcW w:w="2552" w:type="dxa"/>
            <w:vMerge/>
            <w:shd w:val="clear" w:color="auto" w:fill="auto"/>
          </w:tcPr>
          <w:p w14:paraId="3EF8883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F8D7D3E" w14:textId="77777777" w:rsidR="00157798" w:rsidRPr="00CE6F80" w:rsidRDefault="00305E5D" w:rsidP="00CE6F80">
            <w:pPr>
              <w:numPr>
                <w:ilvl w:val="4"/>
                <w:numId w:val="43"/>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 xml:space="preserve">Entrega el informe final de actividad académica al consejo de la IA, titular y participantes, cuando las observaciones son atendidas de manera satisfactoria. </w:t>
            </w:r>
          </w:p>
        </w:tc>
        <w:tc>
          <w:tcPr>
            <w:tcW w:w="2405" w:type="dxa"/>
            <w:shd w:val="clear" w:color="auto" w:fill="auto"/>
          </w:tcPr>
          <w:p w14:paraId="520A8B4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5C0EB234" w14:textId="77777777" w:rsidTr="00CE6F80">
        <w:trPr>
          <w:trHeight w:val="618"/>
        </w:trPr>
        <w:tc>
          <w:tcPr>
            <w:tcW w:w="2552" w:type="dxa"/>
            <w:vMerge/>
            <w:shd w:val="clear" w:color="auto" w:fill="auto"/>
          </w:tcPr>
          <w:p w14:paraId="442A9EF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220E0D1" w14:textId="77777777" w:rsidR="00157798" w:rsidRPr="00CE6F80" w:rsidRDefault="00305E5D" w:rsidP="00CE6F80">
            <w:pPr>
              <w:numPr>
                <w:ilvl w:val="5"/>
                <w:numId w:val="43"/>
              </w:numPr>
              <w:pBdr>
                <w:top w:val="nil"/>
                <w:left w:val="nil"/>
                <w:bottom w:val="nil"/>
                <w:right w:val="nil"/>
                <w:between w:val="nil"/>
              </w:pBd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Cambia el estado del informe final de la actividad académica a “admitido”.</w:t>
            </w:r>
          </w:p>
          <w:p w14:paraId="325D742A" w14:textId="77777777" w:rsidR="00157798" w:rsidRPr="00CE6F80" w:rsidRDefault="00157798" w:rsidP="00CE6F80">
            <w:pPr>
              <w:tabs>
                <w:tab w:val="left" w:pos="496"/>
                <w:tab w:val="left" w:pos="921"/>
              </w:tabs>
              <w:ind w:left="0" w:hanging="2"/>
              <w:textDirection w:val="lrTb"/>
              <w:rPr>
                <w:rFonts w:ascii="Arial" w:hAnsi="Arial" w:cs="Arial"/>
                <w:sz w:val="24"/>
                <w:szCs w:val="24"/>
              </w:rPr>
            </w:pPr>
          </w:p>
        </w:tc>
        <w:tc>
          <w:tcPr>
            <w:tcW w:w="2405" w:type="dxa"/>
            <w:shd w:val="clear" w:color="auto" w:fill="auto"/>
          </w:tcPr>
          <w:p w14:paraId="463E389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2D07DCE" w14:textId="77777777" w:rsidTr="00CE6F80">
        <w:trPr>
          <w:trHeight w:val="1148"/>
        </w:trPr>
        <w:tc>
          <w:tcPr>
            <w:tcW w:w="2552" w:type="dxa"/>
            <w:vMerge/>
            <w:shd w:val="clear" w:color="auto" w:fill="auto"/>
          </w:tcPr>
          <w:p w14:paraId="3AD7668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486447A" w14:textId="77777777" w:rsidR="00157798" w:rsidRPr="00CE6F80" w:rsidRDefault="00305E5D" w:rsidP="00CE6F80">
            <w:pPr>
              <w:numPr>
                <w:ilvl w:val="4"/>
                <w:numId w:val="43"/>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Entrega el informe final con la recomendación de no aprobación al consejo de la IA, titular y participantes, cuando las observaciones no son atendidas de manera satisfactoria.</w:t>
            </w:r>
          </w:p>
        </w:tc>
        <w:tc>
          <w:tcPr>
            <w:tcW w:w="2405" w:type="dxa"/>
            <w:shd w:val="clear" w:color="auto" w:fill="auto"/>
          </w:tcPr>
          <w:p w14:paraId="5DFDF5E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100BD072" w14:textId="77777777" w:rsidTr="00CE6F80">
        <w:trPr>
          <w:trHeight w:val="549"/>
        </w:trPr>
        <w:tc>
          <w:tcPr>
            <w:tcW w:w="2552" w:type="dxa"/>
            <w:vMerge w:val="restart"/>
            <w:shd w:val="clear" w:color="auto" w:fill="auto"/>
          </w:tcPr>
          <w:p w14:paraId="43773994"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Evalúan el informe final.</w:t>
            </w:r>
          </w:p>
        </w:tc>
        <w:tc>
          <w:tcPr>
            <w:tcW w:w="4961" w:type="dxa"/>
            <w:shd w:val="clear" w:color="auto" w:fill="auto"/>
          </w:tcPr>
          <w:p w14:paraId="4FE8B26A" w14:textId="77777777" w:rsidR="00157798" w:rsidRPr="00CE6F80" w:rsidRDefault="00305E5D" w:rsidP="00CE6F80">
            <w:pPr>
              <w:numPr>
                <w:ilvl w:val="1"/>
                <w:numId w:val="160"/>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las vicerrectorías académicas.</w:t>
            </w:r>
          </w:p>
        </w:tc>
        <w:tc>
          <w:tcPr>
            <w:tcW w:w="2405" w:type="dxa"/>
            <w:shd w:val="clear" w:color="auto" w:fill="auto"/>
          </w:tcPr>
          <w:p w14:paraId="2D11699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74151566" w14:textId="77777777" w:rsidTr="00CE6F80">
        <w:trPr>
          <w:trHeight w:val="1148"/>
        </w:trPr>
        <w:tc>
          <w:tcPr>
            <w:tcW w:w="2552" w:type="dxa"/>
            <w:vMerge/>
            <w:shd w:val="clear" w:color="auto" w:fill="auto"/>
          </w:tcPr>
          <w:p w14:paraId="3048670D"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4A63C0E" w14:textId="77777777" w:rsidR="00157798" w:rsidRPr="00CE6F80" w:rsidRDefault="00305E5D" w:rsidP="00CE6F80">
            <w:pPr>
              <w:numPr>
                <w:ilvl w:val="1"/>
                <w:numId w:val="160"/>
              </w:numPr>
              <w:tabs>
                <w:tab w:val="left" w:pos="496"/>
              </w:tabs>
              <w:ind w:left="0" w:hanging="2"/>
              <w:textDirection w:val="lrTb"/>
              <w:rPr>
                <w:rFonts w:ascii="Arial" w:hAnsi="Arial" w:cs="Arial"/>
                <w:sz w:val="24"/>
                <w:szCs w:val="24"/>
              </w:rPr>
            </w:pPr>
            <w:r w:rsidRPr="00CE6F80">
              <w:rPr>
                <w:rFonts w:ascii="Arial" w:hAnsi="Arial" w:cs="Arial"/>
                <w:sz w:val="24"/>
                <w:szCs w:val="24"/>
              </w:rPr>
              <w:t>Coordina con la persona subdirectora de la sección regional o vicedecana la selección de la persona evaluadora externa.</w:t>
            </w:r>
          </w:p>
        </w:tc>
        <w:tc>
          <w:tcPr>
            <w:tcW w:w="2405" w:type="dxa"/>
            <w:shd w:val="clear" w:color="auto" w:fill="auto"/>
          </w:tcPr>
          <w:p w14:paraId="585AD93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asesoras de las vicerrectorías académicas</w:t>
            </w:r>
          </w:p>
          <w:p w14:paraId="304C4E61" w14:textId="77777777" w:rsidR="00157798" w:rsidRPr="00CE6F80" w:rsidRDefault="00157798" w:rsidP="00CE6F80">
            <w:pPr>
              <w:ind w:left="0" w:hanging="2"/>
              <w:textDirection w:val="lrTb"/>
              <w:rPr>
                <w:rFonts w:ascii="Arial" w:hAnsi="Arial" w:cs="Arial"/>
                <w:sz w:val="24"/>
                <w:szCs w:val="24"/>
              </w:rPr>
            </w:pPr>
          </w:p>
          <w:p w14:paraId="7A679D9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vicedecana o subdirectora de sección regional titular</w:t>
            </w:r>
          </w:p>
        </w:tc>
      </w:tr>
      <w:tr w:rsidR="002B0D68" w:rsidRPr="00CE6F80" w14:paraId="581DBB8B" w14:textId="77777777" w:rsidTr="00CE6F80">
        <w:trPr>
          <w:trHeight w:val="618"/>
        </w:trPr>
        <w:tc>
          <w:tcPr>
            <w:tcW w:w="2552" w:type="dxa"/>
            <w:vMerge/>
            <w:shd w:val="clear" w:color="auto" w:fill="auto"/>
          </w:tcPr>
          <w:p w14:paraId="67E2D3C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3E35E86" w14:textId="77777777" w:rsidR="00157798" w:rsidRPr="00CE6F80" w:rsidRDefault="00305E5D" w:rsidP="00CE6F80">
            <w:pPr>
              <w:numPr>
                <w:ilvl w:val="1"/>
                <w:numId w:val="160"/>
              </w:numPr>
              <w:tabs>
                <w:tab w:val="left" w:pos="496"/>
              </w:tabs>
              <w:ind w:left="0" w:hanging="2"/>
              <w:textDirection w:val="lrTb"/>
              <w:rPr>
                <w:rFonts w:ascii="Arial" w:hAnsi="Arial" w:cs="Arial"/>
                <w:sz w:val="24"/>
                <w:szCs w:val="24"/>
              </w:rPr>
            </w:pPr>
            <w:r w:rsidRPr="00CE6F80">
              <w:rPr>
                <w:rFonts w:ascii="Arial" w:hAnsi="Arial" w:cs="Arial"/>
                <w:sz w:val="24"/>
                <w:szCs w:val="24"/>
              </w:rPr>
              <w:t>Realizan la evaluación del informe final del programa o proyecto.</w:t>
            </w:r>
          </w:p>
        </w:tc>
        <w:tc>
          <w:tcPr>
            <w:tcW w:w="2405" w:type="dxa"/>
            <w:shd w:val="clear" w:color="auto" w:fill="auto"/>
          </w:tcPr>
          <w:p w14:paraId="44ADFD5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asesoras de las vicerrectorías académicas</w:t>
            </w:r>
          </w:p>
          <w:p w14:paraId="61DDCBF3" w14:textId="77777777" w:rsidR="00157798" w:rsidRPr="00CE6F80" w:rsidRDefault="00157798" w:rsidP="00CE6F80">
            <w:pPr>
              <w:ind w:left="0" w:hanging="2"/>
              <w:textDirection w:val="lrTb"/>
              <w:rPr>
                <w:rFonts w:ascii="Arial" w:hAnsi="Arial" w:cs="Arial"/>
                <w:sz w:val="24"/>
                <w:szCs w:val="24"/>
              </w:rPr>
            </w:pPr>
          </w:p>
          <w:p w14:paraId="14E60A1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evaluadora externa</w:t>
            </w:r>
          </w:p>
        </w:tc>
      </w:tr>
      <w:tr w:rsidR="002B0D68" w:rsidRPr="00CE6F80" w14:paraId="2A212E14" w14:textId="77777777" w:rsidTr="00CE6F80">
        <w:trPr>
          <w:trHeight w:val="618"/>
        </w:trPr>
        <w:tc>
          <w:tcPr>
            <w:tcW w:w="2552" w:type="dxa"/>
            <w:vMerge/>
            <w:shd w:val="clear" w:color="auto" w:fill="auto"/>
          </w:tcPr>
          <w:p w14:paraId="07B09D4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D8DDE0C" w14:textId="77777777" w:rsidR="00157798" w:rsidRPr="00CE6F80" w:rsidRDefault="00305E5D" w:rsidP="00CE6F80">
            <w:pPr>
              <w:numPr>
                <w:ilvl w:val="1"/>
                <w:numId w:val="160"/>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Presenta el dictamen en un plazo máximo de </w:t>
            </w:r>
            <w:r w:rsidR="0081656A" w:rsidRPr="00CE6F80">
              <w:rPr>
                <w:rFonts w:ascii="Arial" w:hAnsi="Arial" w:cs="Arial"/>
                <w:sz w:val="24"/>
                <w:szCs w:val="24"/>
              </w:rPr>
              <w:t>30</w:t>
            </w:r>
            <w:r w:rsidRPr="00CE6F80">
              <w:rPr>
                <w:rFonts w:ascii="Arial" w:hAnsi="Arial" w:cs="Arial"/>
                <w:sz w:val="24"/>
                <w:szCs w:val="24"/>
              </w:rPr>
              <w:t xml:space="preserve"> días hábiles.</w:t>
            </w:r>
          </w:p>
        </w:tc>
        <w:tc>
          <w:tcPr>
            <w:tcW w:w="2405" w:type="dxa"/>
            <w:shd w:val="clear" w:color="auto" w:fill="auto"/>
          </w:tcPr>
          <w:p w14:paraId="668C298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asesoras de las vicerrectorías académicas</w:t>
            </w:r>
          </w:p>
        </w:tc>
      </w:tr>
      <w:tr w:rsidR="002B0D68" w:rsidRPr="00CE6F80" w14:paraId="21EAF28A" w14:textId="77777777" w:rsidTr="00CE6F80">
        <w:trPr>
          <w:trHeight w:val="618"/>
        </w:trPr>
        <w:tc>
          <w:tcPr>
            <w:tcW w:w="2552" w:type="dxa"/>
            <w:vMerge w:val="restart"/>
            <w:shd w:val="clear" w:color="auto" w:fill="auto"/>
          </w:tcPr>
          <w:p w14:paraId="55F1848A"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t>Analiza el dictamen de informe final.</w:t>
            </w:r>
          </w:p>
        </w:tc>
        <w:tc>
          <w:tcPr>
            <w:tcW w:w="4961" w:type="dxa"/>
            <w:shd w:val="clear" w:color="auto" w:fill="auto"/>
          </w:tcPr>
          <w:p w14:paraId="2D7682B8" w14:textId="77777777" w:rsidR="00157798" w:rsidRPr="00CE6F80" w:rsidRDefault="00305E5D" w:rsidP="00CE6F80">
            <w:pPr>
              <w:numPr>
                <w:ilvl w:val="1"/>
                <w:numId w:val="7"/>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r w:rsidR="0081656A" w:rsidRPr="00CE6F80">
              <w:rPr>
                <w:rFonts w:ascii="Arial" w:hAnsi="Arial" w:cs="Arial"/>
                <w:sz w:val="24"/>
                <w:szCs w:val="24"/>
              </w:rPr>
              <w:t xml:space="preserve"> y participantes</w:t>
            </w:r>
            <w:r w:rsidRPr="00CE6F80">
              <w:rPr>
                <w:rFonts w:ascii="Arial" w:hAnsi="Arial" w:cs="Arial"/>
                <w:sz w:val="24"/>
                <w:szCs w:val="24"/>
              </w:rPr>
              <w:t>.</w:t>
            </w:r>
          </w:p>
        </w:tc>
        <w:tc>
          <w:tcPr>
            <w:tcW w:w="2405" w:type="dxa"/>
            <w:shd w:val="clear" w:color="auto" w:fill="auto"/>
          </w:tcPr>
          <w:p w14:paraId="3681857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4F629DFA" w14:textId="77777777" w:rsidTr="00CE6F80">
        <w:trPr>
          <w:trHeight w:val="618"/>
        </w:trPr>
        <w:tc>
          <w:tcPr>
            <w:tcW w:w="2552" w:type="dxa"/>
            <w:vMerge/>
            <w:shd w:val="clear" w:color="auto" w:fill="auto"/>
          </w:tcPr>
          <w:p w14:paraId="4D6761B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21C6B32" w14:textId="77777777" w:rsidR="00157798" w:rsidRPr="00CE6F80" w:rsidRDefault="00305E5D" w:rsidP="00CE6F80">
            <w:pPr>
              <w:numPr>
                <w:ilvl w:val="1"/>
                <w:numId w:val="7"/>
              </w:numPr>
              <w:tabs>
                <w:tab w:val="left" w:pos="496"/>
              </w:tabs>
              <w:ind w:left="0" w:hanging="2"/>
              <w:textDirection w:val="lrTb"/>
              <w:rPr>
                <w:rFonts w:ascii="Arial" w:hAnsi="Arial" w:cs="Arial"/>
                <w:sz w:val="24"/>
                <w:szCs w:val="24"/>
              </w:rPr>
            </w:pPr>
            <w:r w:rsidRPr="00CE6F80">
              <w:rPr>
                <w:rFonts w:ascii="Arial" w:hAnsi="Arial" w:cs="Arial"/>
                <w:sz w:val="24"/>
                <w:szCs w:val="24"/>
              </w:rPr>
              <w:t>Analiza el dictamen</w:t>
            </w:r>
            <w:r w:rsidR="0081656A" w:rsidRPr="00CE6F80">
              <w:rPr>
                <w:rFonts w:ascii="Arial" w:hAnsi="Arial" w:cs="Arial"/>
                <w:sz w:val="24"/>
                <w:szCs w:val="24"/>
              </w:rPr>
              <w:t xml:space="preserve"> en común acuerdo con sus homólogos en las IA participantes </w:t>
            </w:r>
            <w:r w:rsidR="00234948" w:rsidRPr="00CE6F80">
              <w:rPr>
                <w:rFonts w:ascii="Arial" w:hAnsi="Arial" w:cs="Arial"/>
                <w:sz w:val="24"/>
                <w:szCs w:val="24"/>
              </w:rPr>
              <w:t xml:space="preserve">y </w:t>
            </w:r>
            <w:r w:rsidR="00234948" w:rsidRPr="00CE6F80">
              <w:rPr>
                <w:rFonts w:ascii="Arial" w:hAnsi="Arial" w:cs="Arial"/>
                <w:sz w:val="24"/>
                <w:szCs w:val="24"/>
              </w:rPr>
              <w:lastRenderedPageBreak/>
              <w:t>apoyándose</w:t>
            </w:r>
            <w:r w:rsidRPr="00CE6F80">
              <w:rPr>
                <w:rFonts w:ascii="Arial" w:hAnsi="Arial" w:cs="Arial"/>
                <w:sz w:val="24"/>
                <w:szCs w:val="24"/>
              </w:rPr>
              <w:t xml:space="preserve"> en los mecanismos establecidos en su unidad académica.</w:t>
            </w:r>
          </w:p>
          <w:p w14:paraId="67491C1A" w14:textId="77777777" w:rsidR="00157798" w:rsidRPr="00CE6F80" w:rsidRDefault="00157798" w:rsidP="00CE6F80">
            <w:pPr>
              <w:tabs>
                <w:tab w:val="left" w:pos="496"/>
              </w:tabs>
              <w:ind w:left="0" w:hanging="2"/>
              <w:textDirection w:val="lrTb"/>
              <w:rPr>
                <w:rFonts w:ascii="Arial" w:hAnsi="Arial" w:cs="Arial"/>
                <w:sz w:val="24"/>
                <w:szCs w:val="24"/>
              </w:rPr>
            </w:pPr>
          </w:p>
        </w:tc>
        <w:tc>
          <w:tcPr>
            <w:tcW w:w="2405" w:type="dxa"/>
            <w:shd w:val="clear" w:color="auto" w:fill="auto"/>
          </w:tcPr>
          <w:p w14:paraId="7AC8017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 titular</w:t>
            </w:r>
          </w:p>
          <w:p w14:paraId="65ECFAE9" w14:textId="77777777" w:rsidR="00157798" w:rsidRPr="00CE6F80" w:rsidRDefault="00157798" w:rsidP="00CE6F80">
            <w:pPr>
              <w:ind w:left="0" w:hanging="2"/>
              <w:textDirection w:val="lrTb"/>
              <w:rPr>
                <w:rFonts w:ascii="Arial" w:hAnsi="Arial" w:cs="Arial"/>
                <w:sz w:val="24"/>
                <w:szCs w:val="24"/>
              </w:rPr>
            </w:pPr>
          </w:p>
        </w:tc>
      </w:tr>
      <w:tr w:rsidR="002B0D68" w:rsidRPr="00CE6F80" w14:paraId="5EB12ED5" w14:textId="77777777" w:rsidTr="00CE6F80">
        <w:trPr>
          <w:trHeight w:val="618"/>
        </w:trPr>
        <w:tc>
          <w:tcPr>
            <w:tcW w:w="2552" w:type="dxa"/>
            <w:vMerge/>
            <w:shd w:val="clear" w:color="auto" w:fill="auto"/>
          </w:tcPr>
          <w:p w14:paraId="155357C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95B9D4D" w14:textId="77777777" w:rsidR="00157798" w:rsidRPr="00CE6F80" w:rsidRDefault="00305E5D" w:rsidP="00CE6F80">
            <w:pPr>
              <w:numPr>
                <w:ilvl w:val="1"/>
                <w:numId w:val="7"/>
              </w:numPr>
              <w:spacing w:line="249" w:lineRule="auto"/>
              <w:ind w:left="0" w:hanging="2"/>
              <w:textDirection w:val="lrTb"/>
              <w:rPr>
                <w:rFonts w:ascii="Arial" w:hAnsi="Arial" w:cs="Arial"/>
                <w:sz w:val="24"/>
                <w:szCs w:val="24"/>
              </w:rPr>
            </w:pPr>
            <w:r w:rsidRPr="00CE6F80">
              <w:rPr>
                <w:rFonts w:ascii="Arial" w:hAnsi="Arial" w:cs="Arial"/>
                <w:sz w:val="24"/>
                <w:szCs w:val="24"/>
              </w:rPr>
              <w:t>Coordina con sus homólogos en las IA participantes para la presentación del dictamen y del informe final ante sus respectivos consejos. Esta coordinación debe alcanzar un consenso para que la propuesta continúe su gestión de aprobación.</w:t>
            </w:r>
          </w:p>
        </w:tc>
        <w:tc>
          <w:tcPr>
            <w:tcW w:w="2405" w:type="dxa"/>
            <w:shd w:val="clear" w:color="auto" w:fill="auto"/>
          </w:tcPr>
          <w:p w14:paraId="0AAE604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369CC31" w14:textId="77777777" w:rsidTr="00CE6F80">
        <w:trPr>
          <w:trHeight w:val="618"/>
        </w:trPr>
        <w:tc>
          <w:tcPr>
            <w:tcW w:w="2552" w:type="dxa"/>
            <w:vMerge/>
            <w:shd w:val="clear" w:color="auto" w:fill="auto"/>
          </w:tcPr>
          <w:p w14:paraId="4E5E787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93F89CE" w14:textId="77777777" w:rsidR="00157798" w:rsidRPr="00CE6F80" w:rsidRDefault="00305E5D" w:rsidP="00CE6F80">
            <w:pPr>
              <w:numPr>
                <w:ilvl w:val="1"/>
                <w:numId w:val="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Gestiona la propuesta ante el consejo </w:t>
            </w:r>
            <w:r w:rsidR="00AD5157" w:rsidRPr="00CE6F80">
              <w:rPr>
                <w:rFonts w:ascii="Arial" w:hAnsi="Arial" w:cs="Arial"/>
                <w:sz w:val="24"/>
                <w:szCs w:val="24"/>
              </w:rPr>
              <w:t>d</w:t>
            </w:r>
            <w:r w:rsidRPr="00CE6F80">
              <w:rPr>
                <w:rFonts w:ascii="Arial" w:hAnsi="Arial" w:cs="Arial"/>
                <w:sz w:val="24"/>
                <w:szCs w:val="24"/>
              </w:rPr>
              <w:t xml:space="preserve">e su </w:t>
            </w:r>
            <w:r w:rsidR="00AD5157" w:rsidRPr="00CE6F80">
              <w:rPr>
                <w:rFonts w:ascii="Arial" w:hAnsi="Arial" w:cs="Arial"/>
                <w:sz w:val="24"/>
                <w:szCs w:val="24"/>
              </w:rPr>
              <w:t>IA</w:t>
            </w:r>
            <w:r w:rsidRPr="00CE6F80">
              <w:rPr>
                <w:rFonts w:ascii="Arial" w:hAnsi="Arial" w:cs="Arial"/>
                <w:sz w:val="24"/>
                <w:szCs w:val="24"/>
              </w:rPr>
              <w:t>, según corresponda:</w:t>
            </w:r>
          </w:p>
        </w:tc>
        <w:tc>
          <w:tcPr>
            <w:tcW w:w="2405" w:type="dxa"/>
            <w:shd w:val="clear" w:color="auto" w:fill="auto"/>
          </w:tcPr>
          <w:p w14:paraId="359655E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2A7572B8" w14:textId="77777777" w:rsidTr="00CE6F80">
        <w:trPr>
          <w:trHeight w:val="618"/>
        </w:trPr>
        <w:tc>
          <w:tcPr>
            <w:tcW w:w="2552" w:type="dxa"/>
            <w:vMerge/>
            <w:shd w:val="clear" w:color="auto" w:fill="auto"/>
          </w:tcPr>
          <w:p w14:paraId="6CCB4EC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E997C4F" w14:textId="77777777" w:rsidR="00157798" w:rsidRPr="00CE6F80" w:rsidRDefault="00927CD8" w:rsidP="00CE6F80">
            <w:pPr>
              <w:numPr>
                <w:ilvl w:val="2"/>
                <w:numId w:val="7"/>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y el dictamen al consejo de la IA, titular y participantes, con la recomendación de aprobación, si el dictamen es favorable.</w:t>
            </w:r>
          </w:p>
        </w:tc>
        <w:tc>
          <w:tcPr>
            <w:tcW w:w="2405" w:type="dxa"/>
            <w:shd w:val="clear" w:color="auto" w:fill="auto"/>
          </w:tcPr>
          <w:p w14:paraId="7142CB1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02800379" w14:textId="77777777" w:rsidTr="00CE6F80">
        <w:trPr>
          <w:trHeight w:val="618"/>
        </w:trPr>
        <w:tc>
          <w:tcPr>
            <w:tcW w:w="2552" w:type="dxa"/>
            <w:vMerge/>
            <w:shd w:val="clear" w:color="auto" w:fill="auto"/>
          </w:tcPr>
          <w:p w14:paraId="76BEB60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D5981A3" w14:textId="77777777" w:rsidR="00157798" w:rsidRPr="00CE6F80" w:rsidRDefault="00927CD8" w:rsidP="00CE6F80">
            <w:pPr>
              <w:numPr>
                <w:ilvl w:val="2"/>
                <w:numId w:val="7"/>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final y el dictamen al consejo de la IA, titular y participantes, con la recomendación de no aprobación, si el dictamen es desfavorable.</w:t>
            </w:r>
          </w:p>
        </w:tc>
        <w:tc>
          <w:tcPr>
            <w:tcW w:w="2405" w:type="dxa"/>
            <w:shd w:val="clear" w:color="auto" w:fill="auto"/>
          </w:tcPr>
          <w:p w14:paraId="3DCEF71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p w14:paraId="47EA4C5A" w14:textId="77777777" w:rsidR="00157798" w:rsidRPr="00CE6F80" w:rsidRDefault="00157798" w:rsidP="00CE6F80">
            <w:pPr>
              <w:ind w:left="0" w:hanging="2"/>
              <w:textDirection w:val="lrTb"/>
              <w:rPr>
                <w:rFonts w:ascii="Arial" w:hAnsi="Arial" w:cs="Arial"/>
                <w:sz w:val="24"/>
                <w:szCs w:val="24"/>
              </w:rPr>
            </w:pPr>
          </w:p>
        </w:tc>
      </w:tr>
      <w:tr w:rsidR="002B0D68" w:rsidRPr="00CE6F80" w14:paraId="60F845F0" w14:textId="77777777" w:rsidTr="00CE6F80">
        <w:trPr>
          <w:trHeight w:val="618"/>
        </w:trPr>
        <w:tc>
          <w:tcPr>
            <w:tcW w:w="2552" w:type="dxa"/>
            <w:vMerge/>
            <w:shd w:val="clear" w:color="auto" w:fill="auto"/>
          </w:tcPr>
          <w:p w14:paraId="0411E63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3DB99ABC" w14:textId="77777777" w:rsidR="00157798" w:rsidRPr="00CE6F80" w:rsidRDefault="00305E5D" w:rsidP="00CE6F80">
            <w:pPr>
              <w:numPr>
                <w:ilvl w:val="2"/>
                <w:numId w:val="7"/>
              </w:numPr>
              <w:tabs>
                <w:tab w:val="left" w:pos="496"/>
              </w:tabs>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responsable del PPAA, cuando el dictamen incluye observaciones subsanables. El proceso de retroalimentación no podrá llevarse a cabo más de dos veces.</w:t>
            </w:r>
            <w:r w:rsidR="007D77EA" w:rsidRPr="00CE6F80">
              <w:rPr>
                <w:rFonts w:ascii="Arial" w:hAnsi="Arial" w:cs="Arial"/>
                <w:sz w:val="24"/>
                <w:szCs w:val="24"/>
              </w:rPr>
              <w:t xml:space="preserve"> Se gestiona de la siguiente forma:</w:t>
            </w:r>
          </w:p>
        </w:tc>
        <w:tc>
          <w:tcPr>
            <w:tcW w:w="2405" w:type="dxa"/>
            <w:shd w:val="clear" w:color="auto" w:fill="auto"/>
          </w:tcPr>
          <w:p w14:paraId="1471E51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p w14:paraId="706EAD39" w14:textId="77777777" w:rsidR="00157798" w:rsidRPr="00CE6F80" w:rsidRDefault="00157798" w:rsidP="00CE6F80">
            <w:pPr>
              <w:ind w:left="0" w:hanging="2"/>
              <w:textDirection w:val="lrTb"/>
              <w:rPr>
                <w:rFonts w:ascii="Arial" w:hAnsi="Arial" w:cs="Arial"/>
                <w:sz w:val="24"/>
                <w:szCs w:val="24"/>
              </w:rPr>
            </w:pPr>
          </w:p>
        </w:tc>
      </w:tr>
      <w:tr w:rsidR="002B0D68" w:rsidRPr="00CE6F80" w14:paraId="04E5DC82" w14:textId="77777777" w:rsidTr="00CE6F80">
        <w:trPr>
          <w:trHeight w:val="618"/>
        </w:trPr>
        <w:tc>
          <w:tcPr>
            <w:tcW w:w="2552" w:type="dxa"/>
            <w:vMerge/>
            <w:shd w:val="clear" w:color="auto" w:fill="auto"/>
          </w:tcPr>
          <w:p w14:paraId="2F9FE71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4726F6C" w14:textId="77777777" w:rsidR="00157798" w:rsidRPr="00CE6F80" w:rsidRDefault="00305E5D" w:rsidP="00CE6F80">
            <w:pPr>
              <w:numPr>
                <w:ilvl w:val="3"/>
                <w:numId w:val="7"/>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a “en formulación”.</w:t>
            </w:r>
          </w:p>
        </w:tc>
        <w:tc>
          <w:tcPr>
            <w:tcW w:w="2405" w:type="dxa"/>
            <w:shd w:val="clear" w:color="auto" w:fill="auto"/>
          </w:tcPr>
          <w:p w14:paraId="55294FE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p w14:paraId="2CEC6B87" w14:textId="77777777" w:rsidR="00157798" w:rsidRPr="00CE6F80" w:rsidRDefault="00157798" w:rsidP="00CE6F80">
            <w:pPr>
              <w:ind w:left="0" w:hanging="2"/>
              <w:textDirection w:val="lrTb"/>
              <w:rPr>
                <w:rFonts w:ascii="Arial" w:hAnsi="Arial" w:cs="Arial"/>
                <w:sz w:val="24"/>
                <w:szCs w:val="24"/>
              </w:rPr>
            </w:pPr>
          </w:p>
        </w:tc>
      </w:tr>
      <w:tr w:rsidR="002B0D68" w:rsidRPr="00CE6F80" w14:paraId="2E69E89F" w14:textId="77777777" w:rsidTr="00CE6F80">
        <w:trPr>
          <w:trHeight w:val="618"/>
        </w:trPr>
        <w:tc>
          <w:tcPr>
            <w:tcW w:w="2552" w:type="dxa"/>
            <w:vMerge/>
            <w:shd w:val="clear" w:color="auto" w:fill="auto"/>
          </w:tcPr>
          <w:p w14:paraId="01491F2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D3BD56E" w14:textId="77777777" w:rsidR="00157798" w:rsidRPr="00CE6F80" w:rsidRDefault="00305E5D" w:rsidP="00CE6F80">
            <w:pPr>
              <w:numPr>
                <w:ilvl w:val="3"/>
                <w:numId w:val="7"/>
              </w:numPr>
              <w:tabs>
                <w:tab w:val="left" w:pos="496"/>
              </w:tabs>
              <w:ind w:left="0" w:hanging="2"/>
              <w:textDirection w:val="lrTb"/>
              <w:rPr>
                <w:rFonts w:ascii="Arial" w:hAnsi="Arial" w:cs="Arial"/>
                <w:sz w:val="24"/>
                <w:szCs w:val="24"/>
              </w:rPr>
            </w:pPr>
            <w:r w:rsidRPr="00CE6F80">
              <w:rPr>
                <w:rFonts w:ascii="Arial" w:hAnsi="Arial" w:cs="Arial"/>
                <w:sz w:val="24"/>
                <w:szCs w:val="24"/>
              </w:rPr>
              <w:t>Modifica el informe final, cambia su estado a “presentado”. y justifica la no incorporación de observaciones, cuando corresponda, quedando a consideración de la persona subdirectora o vicedecana de sede o CEG de la IA titular, la aceptación o no aceptación de los argumentos planteados.</w:t>
            </w:r>
          </w:p>
        </w:tc>
        <w:tc>
          <w:tcPr>
            <w:tcW w:w="2405" w:type="dxa"/>
            <w:shd w:val="clear" w:color="auto" w:fill="auto"/>
          </w:tcPr>
          <w:p w14:paraId="2B77CFC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programa o proyecto</w:t>
            </w:r>
          </w:p>
        </w:tc>
      </w:tr>
      <w:tr w:rsidR="002B0D68" w:rsidRPr="00CE6F80" w14:paraId="7B8B5375" w14:textId="77777777" w:rsidTr="00CE6F80">
        <w:trPr>
          <w:trHeight w:val="618"/>
        </w:trPr>
        <w:tc>
          <w:tcPr>
            <w:tcW w:w="2552" w:type="dxa"/>
            <w:vMerge/>
            <w:shd w:val="clear" w:color="auto" w:fill="auto"/>
          </w:tcPr>
          <w:p w14:paraId="300DD68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DEAFC4A" w14:textId="77777777" w:rsidR="00157798" w:rsidRPr="00CE6F80" w:rsidRDefault="00305E5D" w:rsidP="00CE6F80">
            <w:pPr>
              <w:numPr>
                <w:ilvl w:val="3"/>
                <w:numId w:val="7"/>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405" w:type="dxa"/>
            <w:shd w:val="clear" w:color="auto" w:fill="auto"/>
          </w:tcPr>
          <w:p w14:paraId="5ADD6C2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coordinadora del SIA (proceso automatizado) </w:t>
            </w:r>
          </w:p>
        </w:tc>
      </w:tr>
      <w:tr w:rsidR="002B0D68" w:rsidRPr="00CE6F80" w14:paraId="627685F3" w14:textId="77777777" w:rsidTr="00CE6F80">
        <w:trPr>
          <w:trHeight w:val="618"/>
        </w:trPr>
        <w:tc>
          <w:tcPr>
            <w:tcW w:w="2552" w:type="dxa"/>
            <w:vMerge/>
            <w:shd w:val="clear" w:color="auto" w:fill="auto"/>
          </w:tcPr>
          <w:p w14:paraId="2B0DA54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58AF667" w14:textId="77777777" w:rsidR="00157798" w:rsidRPr="00CE6F80" w:rsidRDefault="00305E5D" w:rsidP="00CE6F80">
            <w:pPr>
              <w:numPr>
                <w:ilvl w:val="3"/>
                <w:numId w:val="7"/>
              </w:numPr>
              <w:tabs>
                <w:tab w:val="left" w:pos="496"/>
              </w:tabs>
              <w:ind w:left="0" w:hanging="2"/>
              <w:textDirection w:val="lrTb"/>
              <w:rPr>
                <w:rFonts w:ascii="Arial" w:hAnsi="Arial" w:cs="Arial"/>
                <w:sz w:val="24"/>
                <w:szCs w:val="24"/>
              </w:rPr>
            </w:pPr>
            <w:r w:rsidRPr="00CE6F80">
              <w:rPr>
                <w:rFonts w:ascii="Arial" w:hAnsi="Arial" w:cs="Arial"/>
                <w:sz w:val="24"/>
                <w:szCs w:val="24"/>
              </w:rPr>
              <w:t>Verifica la incorporación de las observaciones y gestiona según corresponda:</w:t>
            </w:r>
          </w:p>
        </w:tc>
        <w:tc>
          <w:tcPr>
            <w:tcW w:w="2405" w:type="dxa"/>
            <w:shd w:val="clear" w:color="auto" w:fill="auto"/>
          </w:tcPr>
          <w:p w14:paraId="7F1BA42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491DE25" w14:textId="77777777" w:rsidTr="00CE6F80">
        <w:trPr>
          <w:trHeight w:val="618"/>
        </w:trPr>
        <w:tc>
          <w:tcPr>
            <w:tcW w:w="2552" w:type="dxa"/>
            <w:vMerge/>
            <w:shd w:val="clear" w:color="auto" w:fill="auto"/>
          </w:tcPr>
          <w:p w14:paraId="77FDA44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8931772" w14:textId="77777777" w:rsidR="00157798" w:rsidRPr="00CE6F80" w:rsidRDefault="00305E5D" w:rsidP="00CE6F80">
            <w:pPr>
              <w:numPr>
                <w:ilvl w:val="4"/>
                <w:numId w:val="7"/>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final con la recomendación de aprobación al consejo de la IA, titular y participantes, cuando las observaciones son atendidas de manera satisfactoria.</w:t>
            </w:r>
          </w:p>
        </w:tc>
        <w:tc>
          <w:tcPr>
            <w:tcW w:w="2405" w:type="dxa"/>
            <w:shd w:val="clear" w:color="auto" w:fill="auto"/>
          </w:tcPr>
          <w:p w14:paraId="1DF7555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0A201D56" w14:textId="77777777" w:rsidTr="00CE6F80">
        <w:trPr>
          <w:trHeight w:val="618"/>
        </w:trPr>
        <w:tc>
          <w:tcPr>
            <w:tcW w:w="2552" w:type="dxa"/>
            <w:vMerge/>
            <w:shd w:val="clear" w:color="auto" w:fill="auto"/>
          </w:tcPr>
          <w:p w14:paraId="5B040EB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5B5D4E1" w14:textId="77777777" w:rsidR="00157798" w:rsidRPr="00CE6F80" w:rsidRDefault="00305E5D" w:rsidP="00CE6F80">
            <w:pPr>
              <w:numPr>
                <w:ilvl w:val="4"/>
                <w:numId w:val="7"/>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Entrega el informe final con la recomendación de no aprobación al consejo de la IA, titular y participantes, cuando las observaciones no son atendidas de manera satisfactoria.</w:t>
            </w:r>
          </w:p>
        </w:tc>
        <w:tc>
          <w:tcPr>
            <w:tcW w:w="2405" w:type="dxa"/>
            <w:shd w:val="clear" w:color="auto" w:fill="auto"/>
          </w:tcPr>
          <w:p w14:paraId="6BB4976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402A052E" w14:textId="77777777" w:rsidTr="00CE6F80">
        <w:trPr>
          <w:trHeight w:val="618"/>
        </w:trPr>
        <w:tc>
          <w:tcPr>
            <w:tcW w:w="2552" w:type="dxa"/>
            <w:vMerge w:val="restart"/>
            <w:shd w:val="clear" w:color="auto" w:fill="auto"/>
          </w:tcPr>
          <w:p w14:paraId="0D122F9B" w14:textId="77777777" w:rsidR="00161510" w:rsidRPr="00CE6F80" w:rsidRDefault="00161510"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lastRenderedPageBreak/>
              <w:t>Aprueba o no aprueba el informe final.</w:t>
            </w:r>
          </w:p>
        </w:tc>
        <w:tc>
          <w:tcPr>
            <w:tcW w:w="4961" w:type="dxa"/>
            <w:shd w:val="clear" w:color="auto" w:fill="auto"/>
          </w:tcPr>
          <w:p w14:paraId="0DB90C1A" w14:textId="77777777" w:rsidR="00161510" w:rsidRPr="00CE6F80" w:rsidRDefault="00161510" w:rsidP="00CE6F80">
            <w:pPr>
              <w:numPr>
                <w:ilvl w:val="1"/>
                <w:numId w:val="46"/>
              </w:numPr>
              <w:spacing w:line="249" w:lineRule="auto"/>
              <w:ind w:left="0" w:hanging="2"/>
              <w:textDirection w:val="lrTb"/>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405" w:type="dxa"/>
            <w:shd w:val="clear" w:color="auto" w:fill="auto"/>
          </w:tcPr>
          <w:p w14:paraId="0F11FD2B"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Consejo de IA titular y participantes</w:t>
            </w:r>
          </w:p>
        </w:tc>
      </w:tr>
      <w:tr w:rsidR="002B0D68" w:rsidRPr="00CE6F80" w14:paraId="7F64B2A7" w14:textId="77777777" w:rsidTr="00CE6F80">
        <w:trPr>
          <w:trHeight w:val="618"/>
        </w:trPr>
        <w:tc>
          <w:tcPr>
            <w:tcW w:w="2552" w:type="dxa"/>
            <w:vMerge/>
            <w:shd w:val="clear" w:color="auto" w:fill="auto"/>
          </w:tcPr>
          <w:p w14:paraId="27159625"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22DDA85" w14:textId="77777777" w:rsidR="00161510" w:rsidRPr="00CE6F80" w:rsidRDefault="00161510" w:rsidP="00CE6F80">
            <w:pPr>
              <w:numPr>
                <w:ilvl w:val="1"/>
                <w:numId w:val="46"/>
              </w:numPr>
              <w:tabs>
                <w:tab w:val="left" w:pos="496"/>
              </w:tabs>
              <w:ind w:left="0" w:hanging="2"/>
              <w:textDirection w:val="lrTb"/>
              <w:rPr>
                <w:rFonts w:ascii="Arial" w:hAnsi="Arial" w:cs="Arial"/>
                <w:sz w:val="24"/>
                <w:szCs w:val="24"/>
              </w:rPr>
            </w:pPr>
            <w:r w:rsidRPr="00CE6F80">
              <w:rPr>
                <w:rFonts w:ascii="Arial" w:hAnsi="Arial" w:cs="Arial"/>
                <w:sz w:val="24"/>
                <w:szCs w:val="24"/>
              </w:rPr>
              <w:t>Toma el acuerdo según corresponda:</w:t>
            </w:r>
          </w:p>
          <w:p w14:paraId="3424C1F6" w14:textId="77777777" w:rsidR="00161510" w:rsidRPr="00CE6F80" w:rsidRDefault="00161510" w:rsidP="00CE6F80">
            <w:pPr>
              <w:numPr>
                <w:ilvl w:val="0"/>
                <w:numId w:val="168"/>
              </w:numPr>
              <w:spacing w:line="249" w:lineRule="auto"/>
              <w:ind w:left="0" w:hanging="2"/>
              <w:textDirection w:val="lrTb"/>
              <w:rPr>
                <w:rFonts w:ascii="Arial" w:hAnsi="Arial" w:cs="Arial"/>
                <w:sz w:val="24"/>
                <w:szCs w:val="24"/>
              </w:rPr>
            </w:pPr>
            <w:r w:rsidRPr="00CE6F80">
              <w:rPr>
                <w:rFonts w:ascii="Arial" w:hAnsi="Arial" w:cs="Arial"/>
                <w:sz w:val="24"/>
                <w:szCs w:val="24"/>
              </w:rPr>
              <w:t>No aprobación de la ejecución del PPAA, aprobación del cierre con incumplimiento y recomendación de inicio del procedimiento disciplinario o</w:t>
            </w:r>
          </w:p>
          <w:p w14:paraId="0131C334" w14:textId="77777777" w:rsidR="00161510" w:rsidRPr="00CE6F80" w:rsidRDefault="00161510" w:rsidP="00CE6F80">
            <w:pPr>
              <w:numPr>
                <w:ilvl w:val="0"/>
                <w:numId w:val="168"/>
              </w:numPr>
              <w:pBdr>
                <w:top w:val="nil"/>
                <w:left w:val="nil"/>
                <w:bottom w:val="nil"/>
                <w:right w:val="nil"/>
                <w:between w:val="nil"/>
              </w:pBdr>
              <w:spacing w:line="249" w:lineRule="auto"/>
              <w:ind w:left="0" w:hanging="2"/>
              <w:textDirection w:val="lrTb"/>
              <w:rPr>
                <w:rFonts w:ascii="Arial" w:hAnsi="Arial" w:cs="Arial"/>
                <w:sz w:val="24"/>
                <w:szCs w:val="24"/>
              </w:rPr>
            </w:pPr>
            <w:r w:rsidRPr="00CE6F80">
              <w:rPr>
                <w:rFonts w:ascii="Arial" w:hAnsi="Arial" w:cs="Arial"/>
                <w:sz w:val="24"/>
                <w:szCs w:val="24"/>
              </w:rPr>
              <w:t>Aprobación de la ejecución del PPAA y del cierre académico y presupuestario o</w:t>
            </w:r>
          </w:p>
          <w:p w14:paraId="6D1A5B49" w14:textId="77777777" w:rsidR="00161510" w:rsidRPr="00CE6F80" w:rsidRDefault="00161510" w:rsidP="00CE6F80">
            <w:pPr>
              <w:numPr>
                <w:ilvl w:val="0"/>
                <w:numId w:val="168"/>
              </w:numPr>
              <w:pBdr>
                <w:top w:val="nil"/>
                <w:left w:val="nil"/>
                <w:bottom w:val="nil"/>
                <w:right w:val="nil"/>
                <w:between w:val="nil"/>
              </w:pBdr>
              <w:spacing w:line="249" w:lineRule="auto"/>
              <w:ind w:left="0" w:hanging="2"/>
              <w:textDirection w:val="lrTb"/>
              <w:rPr>
                <w:rFonts w:ascii="Arial" w:hAnsi="Arial" w:cs="Arial"/>
                <w:sz w:val="24"/>
                <w:szCs w:val="24"/>
              </w:rPr>
            </w:pPr>
            <w:r w:rsidRPr="00CE6F80">
              <w:rPr>
                <w:rFonts w:ascii="Arial" w:hAnsi="Arial" w:cs="Arial"/>
                <w:sz w:val="24"/>
                <w:szCs w:val="24"/>
              </w:rPr>
              <w:t>Aprobación del cierre presupuestario, de la ejecución del PPAA condicionada a la entrega de los productos pendientes en un plazo definido y no mayor a tres meses</w:t>
            </w:r>
            <w:r w:rsidR="00567952" w:rsidRPr="00CE6F80">
              <w:rPr>
                <w:rFonts w:ascii="Arial" w:hAnsi="Arial" w:cs="Arial"/>
                <w:sz w:val="24"/>
                <w:szCs w:val="24"/>
              </w:rPr>
              <w:t>.</w:t>
            </w:r>
          </w:p>
        </w:tc>
        <w:tc>
          <w:tcPr>
            <w:tcW w:w="2405" w:type="dxa"/>
            <w:shd w:val="clear" w:color="auto" w:fill="auto"/>
          </w:tcPr>
          <w:p w14:paraId="272CDE9B"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Consejo de IA titular y participantes</w:t>
            </w:r>
          </w:p>
        </w:tc>
      </w:tr>
      <w:tr w:rsidR="002B0D68" w:rsidRPr="00CE6F80" w14:paraId="55EE449A" w14:textId="77777777" w:rsidTr="00CE6F80">
        <w:trPr>
          <w:trHeight w:val="618"/>
        </w:trPr>
        <w:tc>
          <w:tcPr>
            <w:tcW w:w="2552" w:type="dxa"/>
            <w:vMerge/>
            <w:shd w:val="clear" w:color="auto" w:fill="auto"/>
          </w:tcPr>
          <w:p w14:paraId="5526A268"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63165CB" w14:textId="77777777" w:rsidR="00161510" w:rsidRPr="00CE6F80" w:rsidRDefault="00161510" w:rsidP="00CE6F80">
            <w:pPr>
              <w:numPr>
                <w:ilvl w:val="1"/>
                <w:numId w:val="46"/>
              </w:numPr>
              <w:spacing w:line="249" w:lineRule="auto"/>
              <w:ind w:left="0" w:hanging="2"/>
              <w:textDirection w:val="lrTb"/>
              <w:rPr>
                <w:rFonts w:ascii="Arial" w:hAnsi="Arial" w:cs="Arial"/>
                <w:sz w:val="24"/>
                <w:szCs w:val="24"/>
              </w:rPr>
            </w:pPr>
            <w:r w:rsidRPr="00CE6F80">
              <w:rPr>
                <w:rFonts w:ascii="Arial" w:hAnsi="Arial" w:cs="Arial"/>
                <w:sz w:val="24"/>
                <w:szCs w:val="24"/>
              </w:rPr>
              <w:t>Envía a refrendo los informes finales aprobados en unidades académicas titulares adscritas a facultades o centros, a excepción de los informes finales de actividades académicas para el diseño y rediseño de nuevos planes de estudio.</w:t>
            </w:r>
          </w:p>
        </w:tc>
        <w:tc>
          <w:tcPr>
            <w:tcW w:w="2405" w:type="dxa"/>
            <w:shd w:val="clear" w:color="auto" w:fill="auto"/>
          </w:tcPr>
          <w:p w14:paraId="701AF9CE"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Consejo de IA titular</w:t>
            </w:r>
          </w:p>
        </w:tc>
      </w:tr>
      <w:tr w:rsidR="002B0D68" w:rsidRPr="00CE6F80" w14:paraId="4FD5F320" w14:textId="77777777" w:rsidTr="00CE6F80">
        <w:trPr>
          <w:trHeight w:val="618"/>
        </w:trPr>
        <w:tc>
          <w:tcPr>
            <w:tcW w:w="2552" w:type="dxa"/>
            <w:vMerge/>
            <w:shd w:val="clear" w:color="auto" w:fill="auto"/>
          </w:tcPr>
          <w:p w14:paraId="30CAB006"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6ACF951E" w14:textId="77777777" w:rsidR="00161510" w:rsidRPr="00CE6F80" w:rsidRDefault="00161510" w:rsidP="00CE6F80">
            <w:pPr>
              <w:numPr>
                <w:ilvl w:val="1"/>
                <w:numId w:val="46"/>
              </w:numPr>
              <w:tabs>
                <w:tab w:val="left" w:pos="496"/>
              </w:tabs>
              <w:ind w:left="0" w:hanging="2"/>
              <w:textDirection w:val="lrTb"/>
              <w:rPr>
                <w:rFonts w:ascii="Arial" w:hAnsi="Arial" w:cs="Arial"/>
                <w:sz w:val="24"/>
                <w:szCs w:val="24"/>
              </w:rPr>
            </w:pPr>
            <w:r w:rsidRPr="00CE6F80">
              <w:rPr>
                <w:rFonts w:ascii="Arial" w:hAnsi="Arial" w:cs="Arial"/>
                <w:sz w:val="24"/>
                <w:szCs w:val="24"/>
              </w:rPr>
              <w:t>Procede en el SIA conforme con el acuerdo tomado:</w:t>
            </w:r>
          </w:p>
        </w:tc>
        <w:tc>
          <w:tcPr>
            <w:tcW w:w="2405" w:type="dxa"/>
            <w:shd w:val="clear" w:color="auto" w:fill="auto"/>
          </w:tcPr>
          <w:p w14:paraId="38988FEB"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43FA8A8" w14:textId="77777777" w:rsidTr="00CE6F80">
        <w:trPr>
          <w:trHeight w:val="618"/>
        </w:trPr>
        <w:tc>
          <w:tcPr>
            <w:tcW w:w="2552" w:type="dxa"/>
            <w:vMerge/>
            <w:shd w:val="clear" w:color="auto" w:fill="auto"/>
          </w:tcPr>
          <w:p w14:paraId="5DDCFAC6"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018D6A35" w14:textId="77777777" w:rsidR="00161510" w:rsidRPr="00CE6F80" w:rsidRDefault="00161510" w:rsidP="00CE6F80">
            <w:pPr>
              <w:numPr>
                <w:ilvl w:val="2"/>
                <w:numId w:val="46"/>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Cambia el estado del informe final a “no aprobado” y del PPAA a “cerrado con incumplimiento”, en casos de no aprobación de la ejecución del PPAA, aprobación del cierre con incumplimiento y recomendación de inicio del procedimiento disciplinario. </w:t>
            </w:r>
          </w:p>
        </w:tc>
        <w:tc>
          <w:tcPr>
            <w:tcW w:w="2405" w:type="dxa"/>
            <w:shd w:val="clear" w:color="auto" w:fill="auto"/>
          </w:tcPr>
          <w:p w14:paraId="2930126D"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F7C67A5" w14:textId="77777777" w:rsidTr="00CE6F80">
        <w:trPr>
          <w:trHeight w:val="618"/>
        </w:trPr>
        <w:tc>
          <w:tcPr>
            <w:tcW w:w="2552" w:type="dxa"/>
            <w:vMerge/>
            <w:shd w:val="clear" w:color="auto" w:fill="auto"/>
          </w:tcPr>
          <w:p w14:paraId="0935F7D5"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6716A73" w14:textId="77777777" w:rsidR="00161510" w:rsidRPr="00CE6F80" w:rsidRDefault="00161510" w:rsidP="00CE6F80">
            <w:pPr>
              <w:numPr>
                <w:ilvl w:val="2"/>
                <w:numId w:val="46"/>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a “aprobado” y del PPAA a “cerrado, en casos de aprobación de la ejecución del PPAA y del cierre académico y presupuestario.</w:t>
            </w:r>
          </w:p>
        </w:tc>
        <w:tc>
          <w:tcPr>
            <w:tcW w:w="2405" w:type="dxa"/>
            <w:shd w:val="clear" w:color="auto" w:fill="auto"/>
          </w:tcPr>
          <w:p w14:paraId="780DAB95"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DBEBCBC" w14:textId="77777777" w:rsidTr="00CE6F80">
        <w:trPr>
          <w:trHeight w:val="618"/>
        </w:trPr>
        <w:tc>
          <w:tcPr>
            <w:tcW w:w="2552" w:type="dxa"/>
            <w:vMerge/>
            <w:shd w:val="clear" w:color="auto" w:fill="auto"/>
          </w:tcPr>
          <w:p w14:paraId="22A0E9CD"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236348B" w14:textId="77777777" w:rsidR="00161510" w:rsidRPr="00CE6F80" w:rsidRDefault="00161510" w:rsidP="00CE6F80">
            <w:pPr>
              <w:numPr>
                <w:ilvl w:val="2"/>
                <w:numId w:val="46"/>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a “productos”, en casos de aprobación del cierre presupuestario y de la ejecución del PPAA condicionada a la entrega de los productos pendientes en un plazo definido y no mayor a tres meses.</w:t>
            </w:r>
          </w:p>
        </w:tc>
        <w:tc>
          <w:tcPr>
            <w:tcW w:w="2405" w:type="dxa"/>
            <w:shd w:val="clear" w:color="auto" w:fill="auto"/>
          </w:tcPr>
          <w:p w14:paraId="448A6E85"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29FA96B" w14:textId="77777777" w:rsidTr="00CE6F80">
        <w:trPr>
          <w:trHeight w:val="618"/>
        </w:trPr>
        <w:tc>
          <w:tcPr>
            <w:tcW w:w="2552" w:type="dxa"/>
            <w:vMerge/>
            <w:shd w:val="clear" w:color="auto" w:fill="auto"/>
          </w:tcPr>
          <w:p w14:paraId="695B38A8" w14:textId="77777777" w:rsidR="00161510" w:rsidRPr="00CE6F80" w:rsidRDefault="00161510" w:rsidP="00CE6F80">
            <w:pPr>
              <w:ind w:left="0" w:hanging="2"/>
              <w:textDirection w:val="lrTb"/>
              <w:rPr>
                <w:rFonts w:ascii="Arial" w:hAnsi="Arial" w:cs="Arial"/>
                <w:sz w:val="24"/>
                <w:szCs w:val="24"/>
              </w:rPr>
            </w:pPr>
          </w:p>
        </w:tc>
        <w:tc>
          <w:tcPr>
            <w:tcW w:w="4961" w:type="dxa"/>
            <w:shd w:val="clear" w:color="auto" w:fill="auto"/>
          </w:tcPr>
          <w:p w14:paraId="6B99865B" w14:textId="77777777" w:rsidR="00161510" w:rsidRPr="00CE6F80" w:rsidRDefault="00161510" w:rsidP="00CE6F80">
            <w:pPr>
              <w:numPr>
                <w:ilvl w:val="3"/>
                <w:numId w:val="46"/>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Presenta los productos pendientes, los incluye en los sistemas correspondientes y cambia el estado del PPAA a “presentación de productos”.</w:t>
            </w:r>
          </w:p>
        </w:tc>
        <w:tc>
          <w:tcPr>
            <w:tcW w:w="2405" w:type="dxa"/>
            <w:shd w:val="clear" w:color="auto" w:fill="auto"/>
          </w:tcPr>
          <w:p w14:paraId="7BC43E87"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32623512" w14:textId="77777777" w:rsidTr="00CE6F80">
        <w:trPr>
          <w:trHeight w:val="618"/>
        </w:trPr>
        <w:tc>
          <w:tcPr>
            <w:tcW w:w="2552" w:type="dxa"/>
            <w:vMerge/>
            <w:shd w:val="clear" w:color="auto" w:fill="auto"/>
          </w:tcPr>
          <w:p w14:paraId="323348C3"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47B20FA" w14:textId="77777777" w:rsidR="00161510" w:rsidRPr="00CE6F80" w:rsidRDefault="00161510" w:rsidP="00CE6F80">
            <w:pPr>
              <w:numPr>
                <w:ilvl w:val="3"/>
                <w:numId w:val="46"/>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w:t>
            </w:r>
          </w:p>
        </w:tc>
        <w:tc>
          <w:tcPr>
            <w:tcW w:w="2405" w:type="dxa"/>
            <w:shd w:val="clear" w:color="auto" w:fill="auto"/>
          </w:tcPr>
          <w:p w14:paraId="32AD033E"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DC5657F" w14:textId="77777777" w:rsidTr="00CE6F80">
        <w:trPr>
          <w:trHeight w:val="618"/>
        </w:trPr>
        <w:tc>
          <w:tcPr>
            <w:tcW w:w="2552" w:type="dxa"/>
            <w:vMerge/>
            <w:shd w:val="clear" w:color="auto" w:fill="auto"/>
          </w:tcPr>
          <w:p w14:paraId="7C9ABB51"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7111314" w14:textId="77777777" w:rsidR="00161510" w:rsidRPr="00CE6F80" w:rsidRDefault="00161510" w:rsidP="00CE6F80">
            <w:pPr>
              <w:numPr>
                <w:ilvl w:val="3"/>
                <w:numId w:val="46"/>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Verifica el cumplimiento de los productos en el plazo establecido y gestiona según corresponda:</w:t>
            </w:r>
          </w:p>
        </w:tc>
        <w:tc>
          <w:tcPr>
            <w:tcW w:w="2405" w:type="dxa"/>
            <w:shd w:val="clear" w:color="auto" w:fill="auto"/>
          </w:tcPr>
          <w:p w14:paraId="4515BB76"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1E6ED7D8" w14:textId="77777777" w:rsidTr="00CE6F80">
        <w:trPr>
          <w:trHeight w:val="618"/>
        </w:trPr>
        <w:tc>
          <w:tcPr>
            <w:tcW w:w="2552" w:type="dxa"/>
            <w:vMerge/>
            <w:shd w:val="clear" w:color="auto" w:fill="auto"/>
          </w:tcPr>
          <w:p w14:paraId="48D3ABDA"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B74A7A1" w14:textId="77777777" w:rsidR="00161510" w:rsidRPr="00CE6F80" w:rsidRDefault="00161510" w:rsidP="00CE6F80">
            <w:pPr>
              <w:numPr>
                <w:ilvl w:val="4"/>
                <w:numId w:val="46"/>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Cambia el estado del informe final a “aprobado”, si cumple con los productos.</w:t>
            </w:r>
          </w:p>
        </w:tc>
        <w:tc>
          <w:tcPr>
            <w:tcW w:w="2405" w:type="dxa"/>
            <w:shd w:val="clear" w:color="auto" w:fill="auto"/>
          </w:tcPr>
          <w:p w14:paraId="454FB8BC"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5511348" w14:textId="77777777" w:rsidTr="00CE6F80">
        <w:trPr>
          <w:trHeight w:val="618"/>
        </w:trPr>
        <w:tc>
          <w:tcPr>
            <w:tcW w:w="2552" w:type="dxa"/>
            <w:vMerge/>
            <w:shd w:val="clear" w:color="auto" w:fill="auto"/>
          </w:tcPr>
          <w:p w14:paraId="1D5B4141"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0E30E8A" w14:textId="77777777" w:rsidR="00161510" w:rsidRPr="00CE6F80" w:rsidRDefault="00161510" w:rsidP="00CE6F80">
            <w:pPr>
              <w:numPr>
                <w:ilvl w:val="4"/>
                <w:numId w:val="46"/>
              </w:numPr>
              <w:tabs>
                <w:tab w:val="left" w:pos="496"/>
                <w:tab w:val="left" w:pos="921"/>
              </w:tabs>
              <w:ind w:left="0" w:hanging="2"/>
              <w:textDirection w:val="lrTb"/>
              <w:rPr>
                <w:rFonts w:ascii="Arial" w:hAnsi="Arial" w:cs="Arial"/>
                <w:sz w:val="24"/>
                <w:szCs w:val="24"/>
              </w:rPr>
            </w:pPr>
            <w:r w:rsidRPr="00CE6F80">
              <w:rPr>
                <w:rFonts w:ascii="Arial" w:hAnsi="Arial" w:cs="Arial"/>
                <w:sz w:val="24"/>
                <w:szCs w:val="24"/>
              </w:rPr>
              <w:t>Cambia el estado del informe final a “no aprobado” y del PPAA a “cerrado con incumplimiento”, si no cumple con los productos y, se gestiona el cierre con incumplimiento y la recomendación del inicio de un procedimiento disciplinario.</w:t>
            </w:r>
          </w:p>
        </w:tc>
        <w:tc>
          <w:tcPr>
            <w:tcW w:w="2405" w:type="dxa"/>
            <w:shd w:val="clear" w:color="auto" w:fill="auto"/>
          </w:tcPr>
          <w:p w14:paraId="31B19941"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15E1996C" w14:textId="77777777" w:rsidTr="00CE6F80">
        <w:trPr>
          <w:trHeight w:val="618"/>
        </w:trPr>
        <w:tc>
          <w:tcPr>
            <w:tcW w:w="2552" w:type="dxa"/>
            <w:vMerge/>
            <w:shd w:val="clear" w:color="auto" w:fill="auto"/>
          </w:tcPr>
          <w:p w14:paraId="125D5B45" w14:textId="77777777" w:rsidR="00161510" w:rsidRPr="00CE6F80" w:rsidRDefault="00161510"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2831CB1" w14:textId="77777777" w:rsidR="00161510" w:rsidRPr="00CE6F80" w:rsidRDefault="00161510" w:rsidP="00CE6F80">
            <w:pPr>
              <w:numPr>
                <w:ilvl w:val="1"/>
                <w:numId w:val="46"/>
              </w:numPr>
              <w:tabs>
                <w:tab w:val="left" w:pos="496"/>
              </w:tabs>
              <w:ind w:left="0" w:hanging="2"/>
              <w:textDirection w:val="lrTb"/>
              <w:rPr>
                <w:rFonts w:ascii="Arial" w:hAnsi="Arial" w:cs="Arial"/>
                <w:sz w:val="24"/>
                <w:szCs w:val="24"/>
              </w:rPr>
            </w:pPr>
            <w:r w:rsidRPr="00CE6F80">
              <w:rPr>
                <w:rFonts w:ascii="Arial" w:hAnsi="Arial" w:cs="Arial"/>
                <w:sz w:val="24"/>
                <w:szCs w:val="24"/>
              </w:rPr>
              <w:t>Realiza el cierre de los códigos presupuestarios, cuando corresponda.</w:t>
            </w:r>
          </w:p>
        </w:tc>
        <w:tc>
          <w:tcPr>
            <w:tcW w:w="2405" w:type="dxa"/>
            <w:shd w:val="clear" w:color="auto" w:fill="auto"/>
          </w:tcPr>
          <w:p w14:paraId="1AF075BD" w14:textId="77777777" w:rsidR="00161510" w:rsidRPr="00CE6F80" w:rsidRDefault="00161510"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49FFFD4F" w14:textId="77777777" w:rsidTr="00CE6F80">
        <w:trPr>
          <w:trHeight w:val="618"/>
        </w:trPr>
        <w:tc>
          <w:tcPr>
            <w:tcW w:w="2552" w:type="dxa"/>
            <w:vMerge w:val="restart"/>
            <w:shd w:val="clear" w:color="auto" w:fill="auto"/>
          </w:tcPr>
          <w:p w14:paraId="0AC77BD6" w14:textId="77777777" w:rsidR="00157798" w:rsidRPr="00CE6F80" w:rsidRDefault="00305E5D" w:rsidP="00CE6F80">
            <w:pPr>
              <w:numPr>
                <w:ilvl w:val="0"/>
                <w:numId w:val="14"/>
              </w:numPr>
              <w:ind w:left="0" w:hanging="2"/>
              <w:textDirection w:val="lrTb"/>
              <w:rPr>
                <w:rFonts w:ascii="Arial" w:hAnsi="Arial" w:cs="Arial"/>
                <w:sz w:val="24"/>
                <w:szCs w:val="24"/>
              </w:rPr>
            </w:pPr>
            <w:r w:rsidRPr="00CE6F80">
              <w:rPr>
                <w:rFonts w:ascii="Arial" w:hAnsi="Arial" w:cs="Arial"/>
                <w:sz w:val="24"/>
                <w:szCs w:val="24"/>
              </w:rPr>
              <w:lastRenderedPageBreak/>
              <w:t xml:space="preserve">Refrenda o no refrenda el </w:t>
            </w:r>
            <w:r w:rsidR="00B86E38" w:rsidRPr="00CE6F80">
              <w:rPr>
                <w:rFonts w:ascii="Arial" w:hAnsi="Arial" w:cs="Arial"/>
                <w:sz w:val="24"/>
                <w:szCs w:val="24"/>
              </w:rPr>
              <w:t>acuerdo de aprobación de ejecución y cierre</w:t>
            </w:r>
            <w:r w:rsidRPr="00CE6F80">
              <w:rPr>
                <w:rFonts w:ascii="Arial" w:hAnsi="Arial" w:cs="Arial"/>
                <w:sz w:val="24"/>
                <w:szCs w:val="24"/>
              </w:rPr>
              <w:t>. Aplica únicamente para facultades o centros que poseen unidades académicas adscritas.</w:t>
            </w:r>
          </w:p>
        </w:tc>
        <w:tc>
          <w:tcPr>
            <w:tcW w:w="4961" w:type="dxa"/>
            <w:shd w:val="clear" w:color="auto" w:fill="auto"/>
          </w:tcPr>
          <w:p w14:paraId="21E66BAE" w14:textId="77777777" w:rsidR="00157798" w:rsidRPr="00CE6F80" w:rsidRDefault="00305E5D" w:rsidP="00CE6F80">
            <w:pPr>
              <w:numPr>
                <w:ilvl w:val="1"/>
                <w:numId w:val="81"/>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de aprobación del informe final a la persona vicedecana de la IA titular.</w:t>
            </w:r>
          </w:p>
        </w:tc>
        <w:tc>
          <w:tcPr>
            <w:tcW w:w="2405" w:type="dxa"/>
            <w:shd w:val="clear" w:color="auto" w:fill="auto"/>
          </w:tcPr>
          <w:p w14:paraId="1FBDA8C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B9F300D" w14:textId="77777777" w:rsidTr="00CE6F80">
        <w:trPr>
          <w:trHeight w:val="618"/>
        </w:trPr>
        <w:tc>
          <w:tcPr>
            <w:tcW w:w="2552" w:type="dxa"/>
            <w:vMerge/>
            <w:shd w:val="clear" w:color="auto" w:fill="auto"/>
          </w:tcPr>
          <w:p w14:paraId="7CA5899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59BD059" w14:textId="77777777" w:rsidR="00157798" w:rsidRPr="00CE6F80" w:rsidRDefault="00305E5D" w:rsidP="00CE6F80">
            <w:pPr>
              <w:numPr>
                <w:ilvl w:val="1"/>
                <w:numId w:val="81"/>
              </w:numPr>
              <w:tabs>
                <w:tab w:val="left" w:pos="496"/>
              </w:tabs>
              <w:ind w:left="0" w:hanging="2"/>
              <w:textDirection w:val="lrTb"/>
              <w:rPr>
                <w:rFonts w:ascii="Arial" w:hAnsi="Arial" w:cs="Arial"/>
                <w:sz w:val="24"/>
                <w:szCs w:val="24"/>
              </w:rPr>
            </w:pPr>
            <w:r w:rsidRPr="00CE6F80">
              <w:rPr>
                <w:rFonts w:ascii="Arial" w:hAnsi="Arial" w:cs="Arial"/>
                <w:sz w:val="24"/>
                <w:szCs w:val="24"/>
              </w:rPr>
              <w:t>Presenta el acuerdo de la IA ante el consejo de facultad o centro titular.</w:t>
            </w:r>
          </w:p>
        </w:tc>
        <w:tc>
          <w:tcPr>
            <w:tcW w:w="2405" w:type="dxa"/>
            <w:shd w:val="clear" w:color="auto" w:fill="auto"/>
          </w:tcPr>
          <w:p w14:paraId="7594E19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vicedecana de la IA titular</w:t>
            </w:r>
          </w:p>
        </w:tc>
      </w:tr>
      <w:tr w:rsidR="002B0D68" w:rsidRPr="00CE6F80" w14:paraId="59764F79" w14:textId="77777777" w:rsidTr="00CE6F80">
        <w:trPr>
          <w:trHeight w:val="618"/>
        </w:trPr>
        <w:tc>
          <w:tcPr>
            <w:tcW w:w="2552" w:type="dxa"/>
            <w:vMerge/>
            <w:shd w:val="clear" w:color="auto" w:fill="auto"/>
          </w:tcPr>
          <w:p w14:paraId="5503469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9B860BA" w14:textId="77777777" w:rsidR="00157798" w:rsidRPr="00CE6F80" w:rsidRDefault="00305E5D" w:rsidP="00CE6F80">
            <w:pPr>
              <w:numPr>
                <w:ilvl w:val="1"/>
                <w:numId w:val="81"/>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Analiza la información y define los considerandos que respaldarán el acuerdo. </w:t>
            </w:r>
          </w:p>
        </w:tc>
        <w:tc>
          <w:tcPr>
            <w:tcW w:w="2405" w:type="dxa"/>
            <w:shd w:val="clear" w:color="auto" w:fill="auto"/>
          </w:tcPr>
          <w:p w14:paraId="3163B72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facultad o centro de la IA titular</w:t>
            </w:r>
          </w:p>
        </w:tc>
      </w:tr>
      <w:tr w:rsidR="002B0D68" w:rsidRPr="00CE6F80" w14:paraId="6E828176" w14:textId="77777777" w:rsidTr="00CE6F80">
        <w:trPr>
          <w:trHeight w:val="618"/>
        </w:trPr>
        <w:tc>
          <w:tcPr>
            <w:tcW w:w="2552" w:type="dxa"/>
            <w:vMerge/>
            <w:shd w:val="clear" w:color="auto" w:fill="auto"/>
          </w:tcPr>
          <w:p w14:paraId="2AD3BBE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17DCA327" w14:textId="77777777" w:rsidR="00157798" w:rsidRPr="00CE6F80" w:rsidRDefault="00305E5D" w:rsidP="00CE6F80">
            <w:pPr>
              <w:numPr>
                <w:ilvl w:val="1"/>
                <w:numId w:val="81"/>
              </w:numPr>
              <w:tabs>
                <w:tab w:val="left" w:pos="496"/>
              </w:tabs>
              <w:ind w:left="0" w:hanging="2"/>
              <w:textDirection w:val="lrTb"/>
              <w:rPr>
                <w:rFonts w:ascii="Arial" w:hAnsi="Arial" w:cs="Arial"/>
                <w:sz w:val="24"/>
                <w:szCs w:val="24"/>
              </w:rPr>
            </w:pPr>
            <w:r w:rsidRPr="00CE6F80">
              <w:rPr>
                <w:rFonts w:ascii="Arial" w:hAnsi="Arial" w:cs="Arial"/>
                <w:sz w:val="24"/>
                <w:szCs w:val="24"/>
              </w:rPr>
              <w:t>Toma el acuerdo según corresponda:</w:t>
            </w:r>
          </w:p>
          <w:p w14:paraId="066BC9EA" w14:textId="77777777" w:rsidR="00157798" w:rsidRPr="00CE6F80" w:rsidRDefault="00157798" w:rsidP="00CE6F80">
            <w:pPr>
              <w:tabs>
                <w:tab w:val="left" w:pos="496"/>
              </w:tabs>
              <w:ind w:left="0" w:hanging="2"/>
              <w:textDirection w:val="lrTb"/>
              <w:rPr>
                <w:rFonts w:ascii="Arial" w:hAnsi="Arial" w:cs="Arial"/>
                <w:sz w:val="24"/>
                <w:szCs w:val="24"/>
              </w:rPr>
            </w:pPr>
          </w:p>
          <w:p w14:paraId="702DD911"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 xml:space="preserve">- Refrendo del acuerdo de </w:t>
            </w:r>
            <w:r w:rsidR="000914F5" w:rsidRPr="00CE6F80">
              <w:rPr>
                <w:rFonts w:ascii="Arial" w:hAnsi="Arial" w:cs="Arial"/>
                <w:sz w:val="24"/>
                <w:szCs w:val="24"/>
              </w:rPr>
              <w:t>aprobación o</w:t>
            </w:r>
          </w:p>
          <w:p w14:paraId="29ED50D2" w14:textId="77777777" w:rsidR="00157798" w:rsidRPr="00CE6F80" w:rsidRDefault="00157798" w:rsidP="00CE6F80">
            <w:pPr>
              <w:tabs>
                <w:tab w:val="left" w:pos="496"/>
              </w:tabs>
              <w:ind w:left="0" w:hanging="2"/>
              <w:textDirection w:val="lrTb"/>
              <w:rPr>
                <w:rFonts w:ascii="Arial" w:hAnsi="Arial" w:cs="Arial"/>
                <w:sz w:val="24"/>
                <w:szCs w:val="24"/>
              </w:rPr>
            </w:pPr>
          </w:p>
          <w:p w14:paraId="104254A5"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 No refrendo del acuerdo de aprobación</w:t>
            </w:r>
          </w:p>
        </w:tc>
        <w:tc>
          <w:tcPr>
            <w:tcW w:w="2405" w:type="dxa"/>
            <w:shd w:val="clear" w:color="auto" w:fill="auto"/>
          </w:tcPr>
          <w:p w14:paraId="5BB5F4F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facultad o centro de la IA titular</w:t>
            </w:r>
          </w:p>
        </w:tc>
      </w:tr>
      <w:tr w:rsidR="002B0D68" w:rsidRPr="00CE6F80" w14:paraId="6E9751AA" w14:textId="77777777" w:rsidTr="00CE6F80">
        <w:trPr>
          <w:trHeight w:val="618"/>
        </w:trPr>
        <w:tc>
          <w:tcPr>
            <w:tcW w:w="2552" w:type="dxa"/>
            <w:vMerge/>
            <w:shd w:val="clear" w:color="auto" w:fill="auto"/>
          </w:tcPr>
          <w:p w14:paraId="1FAD89C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5F8A4438" w14:textId="77777777" w:rsidR="00157798" w:rsidRPr="00CE6F80" w:rsidRDefault="00305E5D" w:rsidP="00CE6F80">
            <w:pPr>
              <w:numPr>
                <w:ilvl w:val="1"/>
                <w:numId w:val="81"/>
              </w:numPr>
              <w:tabs>
                <w:tab w:val="left" w:pos="496"/>
              </w:tabs>
              <w:ind w:left="0" w:hanging="2"/>
              <w:textDirection w:val="lrTb"/>
              <w:rPr>
                <w:rFonts w:ascii="Arial" w:hAnsi="Arial" w:cs="Arial"/>
                <w:sz w:val="24"/>
                <w:szCs w:val="24"/>
              </w:rPr>
            </w:pPr>
            <w:r w:rsidRPr="00CE6F80">
              <w:rPr>
                <w:rFonts w:ascii="Arial" w:hAnsi="Arial" w:cs="Arial"/>
                <w:sz w:val="24"/>
                <w:szCs w:val="24"/>
              </w:rPr>
              <w:t>Procede en el SIA según el acuerdo:</w:t>
            </w:r>
          </w:p>
        </w:tc>
        <w:tc>
          <w:tcPr>
            <w:tcW w:w="2405" w:type="dxa"/>
            <w:shd w:val="clear" w:color="auto" w:fill="auto"/>
          </w:tcPr>
          <w:p w14:paraId="5667FE6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vicedecana de la IA titular</w:t>
            </w:r>
          </w:p>
        </w:tc>
      </w:tr>
      <w:tr w:rsidR="002B0D68" w:rsidRPr="00CE6F80" w14:paraId="35613816" w14:textId="77777777" w:rsidTr="00CE6F80">
        <w:trPr>
          <w:trHeight w:val="618"/>
        </w:trPr>
        <w:tc>
          <w:tcPr>
            <w:tcW w:w="2552" w:type="dxa"/>
            <w:vMerge/>
            <w:shd w:val="clear" w:color="auto" w:fill="auto"/>
          </w:tcPr>
          <w:p w14:paraId="3E24D2F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25BDBF92" w14:textId="77777777" w:rsidR="00157798" w:rsidRPr="00CE6F80" w:rsidRDefault="00305E5D" w:rsidP="00CE6F80">
            <w:pPr>
              <w:numPr>
                <w:ilvl w:val="2"/>
                <w:numId w:val="81"/>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a “refrendado” y el del PPAA a “cerrado”, en caso de refrendo de un acuerdo de aprobación de informe final y cierre del PPAA.</w:t>
            </w:r>
          </w:p>
        </w:tc>
        <w:tc>
          <w:tcPr>
            <w:tcW w:w="2405" w:type="dxa"/>
            <w:shd w:val="clear" w:color="auto" w:fill="auto"/>
          </w:tcPr>
          <w:p w14:paraId="7B6B113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vicedecana de la IA titular</w:t>
            </w:r>
          </w:p>
          <w:p w14:paraId="55804844" w14:textId="77777777" w:rsidR="00157798" w:rsidRPr="00CE6F80" w:rsidRDefault="00157798" w:rsidP="00CE6F80">
            <w:pPr>
              <w:ind w:left="0" w:hanging="2"/>
              <w:textDirection w:val="lrTb"/>
              <w:rPr>
                <w:rFonts w:ascii="Arial" w:hAnsi="Arial" w:cs="Arial"/>
                <w:sz w:val="24"/>
                <w:szCs w:val="24"/>
              </w:rPr>
            </w:pPr>
          </w:p>
        </w:tc>
      </w:tr>
      <w:tr w:rsidR="002B0D68" w:rsidRPr="00CE6F80" w14:paraId="5965A05A" w14:textId="77777777" w:rsidTr="00CE6F80">
        <w:trPr>
          <w:trHeight w:val="618"/>
        </w:trPr>
        <w:tc>
          <w:tcPr>
            <w:tcW w:w="2552" w:type="dxa"/>
            <w:vMerge/>
            <w:shd w:val="clear" w:color="auto" w:fill="auto"/>
          </w:tcPr>
          <w:p w14:paraId="6DB1869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4E8576EB" w14:textId="77777777" w:rsidR="00157798" w:rsidRPr="00CE6F80" w:rsidRDefault="00305E5D" w:rsidP="00CE6F80">
            <w:pPr>
              <w:numPr>
                <w:ilvl w:val="2"/>
                <w:numId w:val="81"/>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 Cambia el estado del informe final a “no refrendado”, en caso de no refrendo de un acuerdo de aprobación de informe final y cierre del PPAA.</w:t>
            </w:r>
          </w:p>
        </w:tc>
        <w:tc>
          <w:tcPr>
            <w:tcW w:w="2405" w:type="dxa"/>
            <w:shd w:val="clear" w:color="auto" w:fill="auto"/>
          </w:tcPr>
          <w:p w14:paraId="712FFF6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 Persona vicedecana de la IA titular</w:t>
            </w:r>
          </w:p>
        </w:tc>
      </w:tr>
      <w:tr w:rsidR="002B0D68" w:rsidRPr="00CE6F80" w14:paraId="43FD2645" w14:textId="77777777" w:rsidTr="00CE6F80">
        <w:trPr>
          <w:trHeight w:val="900"/>
        </w:trPr>
        <w:tc>
          <w:tcPr>
            <w:tcW w:w="2552" w:type="dxa"/>
            <w:vMerge/>
            <w:shd w:val="clear" w:color="auto" w:fill="auto"/>
          </w:tcPr>
          <w:p w14:paraId="2AC594C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1" w:type="dxa"/>
            <w:shd w:val="clear" w:color="auto" w:fill="auto"/>
          </w:tcPr>
          <w:p w14:paraId="78EA8331" w14:textId="77777777" w:rsidR="00157798" w:rsidRPr="00CE6F80" w:rsidRDefault="00305E5D" w:rsidP="00CE6F80">
            <w:pPr>
              <w:numPr>
                <w:ilvl w:val="1"/>
                <w:numId w:val="81"/>
              </w:numPr>
              <w:ind w:left="0" w:hanging="2"/>
              <w:textDirection w:val="lrTb"/>
              <w:rPr>
                <w:rFonts w:ascii="Arial" w:hAnsi="Arial" w:cs="Arial"/>
                <w:sz w:val="24"/>
                <w:szCs w:val="24"/>
              </w:rPr>
            </w:pPr>
            <w:r w:rsidRPr="00CE6F80">
              <w:rPr>
                <w:rFonts w:ascii="Arial" w:hAnsi="Arial" w:cs="Arial"/>
                <w:sz w:val="24"/>
                <w:szCs w:val="24"/>
              </w:rPr>
              <w:t>Realiza el cierre de los códigos presupuestarios, según corresponda.</w:t>
            </w:r>
            <w:r w:rsidRPr="00CE6F80">
              <w:rPr>
                <w:rFonts w:ascii="Arial" w:hAnsi="Arial" w:cs="Arial"/>
                <w:sz w:val="24"/>
                <w:szCs w:val="24"/>
              </w:rPr>
              <w:tab/>
            </w:r>
          </w:p>
        </w:tc>
        <w:tc>
          <w:tcPr>
            <w:tcW w:w="2405" w:type="dxa"/>
            <w:shd w:val="clear" w:color="auto" w:fill="auto"/>
          </w:tcPr>
          <w:p w14:paraId="57B7DF4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w:t>
            </w:r>
          </w:p>
        </w:tc>
      </w:tr>
    </w:tbl>
    <w:p w14:paraId="61B1F47D" w14:textId="77777777" w:rsidR="00157798" w:rsidRPr="00693198" w:rsidRDefault="00284E0C">
      <w:pPr>
        <w:spacing w:line="360" w:lineRule="auto"/>
        <w:ind w:left="0" w:hanging="2"/>
        <w:rPr>
          <w:rFonts w:ascii="Arial" w:hAnsi="Arial" w:cs="Arial"/>
          <w:b/>
          <w:sz w:val="24"/>
          <w:szCs w:val="24"/>
        </w:rPr>
      </w:pPr>
      <w:r w:rsidRPr="00693198">
        <w:rPr>
          <w:rFonts w:ascii="Arial" w:hAnsi="Arial" w:cs="Arial"/>
          <w:sz w:val="24"/>
          <w:szCs w:val="24"/>
        </w:rPr>
        <w:br/>
      </w:r>
      <w:r w:rsidRPr="00693198">
        <w:rPr>
          <w:rFonts w:ascii="Arial" w:hAnsi="Arial" w:cs="Arial"/>
          <w:b/>
          <w:sz w:val="24"/>
          <w:szCs w:val="24"/>
        </w:rPr>
        <w:t>6. Disposiciones transitorias</w:t>
      </w:r>
    </w:p>
    <w:p w14:paraId="02FD4DEF" w14:textId="77777777" w:rsidR="00157798" w:rsidRPr="00693198" w:rsidRDefault="00305E5D">
      <w:pPr>
        <w:spacing w:line="360" w:lineRule="auto"/>
        <w:ind w:left="0" w:hanging="2"/>
        <w:rPr>
          <w:rFonts w:ascii="Arial" w:hAnsi="Arial" w:cs="Arial"/>
          <w:sz w:val="24"/>
          <w:szCs w:val="24"/>
        </w:rPr>
      </w:pPr>
      <w:r w:rsidRPr="00693198">
        <w:rPr>
          <w:rFonts w:ascii="Arial" w:hAnsi="Arial" w:cs="Arial"/>
          <w:sz w:val="24"/>
          <w:szCs w:val="24"/>
        </w:rPr>
        <w:t>No aplica</w:t>
      </w:r>
    </w:p>
    <w:p w14:paraId="4AA37A3A" w14:textId="77777777" w:rsidR="00240A22" w:rsidRPr="00693198" w:rsidRDefault="00305E5D" w:rsidP="00B01499">
      <w:pPr>
        <w:spacing w:line="360" w:lineRule="auto"/>
        <w:ind w:left="0" w:hanging="2"/>
        <w:rPr>
          <w:rFonts w:ascii="Arial" w:hAnsi="Arial" w:cs="Arial"/>
          <w:b/>
          <w:sz w:val="24"/>
          <w:szCs w:val="24"/>
        </w:rPr>
      </w:pPr>
      <w:r w:rsidRPr="00693198">
        <w:rPr>
          <w:rFonts w:ascii="Arial" w:hAnsi="Arial" w:cs="Arial"/>
          <w:b/>
          <w:sz w:val="24"/>
          <w:szCs w:val="24"/>
        </w:rPr>
        <w:lastRenderedPageBreak/>
        <w:t>8. Flujogramas</w:t>
      </w:r>
    </w:p>
    <w:p w14:paraId="7C94E9F2" w14:textId="77777777" w:rsidR="00243569" w:rsidRPr="00693198" w:rsidRDefault="00243569" w:rsidP="00624BD8">
      <w:pPr>
        <w:shd w:val="clear" w:color="auto" w:fill="FFFFFF"/>
        <w:spacing w:line="360" w:lineRule="auto"/>
        <w:ind w:left="0" w:hanging="2"/>
        <w:rPr>
          <w:rFonts w:ascii="Arial" w:hAnsi="Arial" w:cs="Arial"/>
          <w:sz w:val="24"/>
          <w:szCs w:val="24"/>
        </w:rPr>
      </w:pPr>
      <w:r w:rsidRPr="00693198">
        <w:rPr>
          <w:rFonts w:ascii="Arial" w:hAnsi="Arial" w:cs="Arial"/>
          <w:sz w:val="24"/>
          <w:szCs w:val="24"/>
        </w:rPr>
        <w:t>-</w:t>
      </w:r>
      <w:r w:rsidRPr="00693198">
        <w:rPr>
          <w:rFonts w:ascii="Arial" w:hAnsi="Arial" w:cs="Arial"/>
          <w:sz w:val="24"/>
          <w:szCs w:val="24"/>
        </w:rPr>
        <w:tab/>
      </w:r>
      <w:r w:rsidRPr="00693198">
        <w:rPr>
          <w:rFonts w:ascii="Arial" w:hAnsi="Arial" w:cs="Arial"/>
          <w:b/>
          <w:bCs/>
          <w:sz w:val="24"/>
          <w:szCs w:val="24"/>
        </w:rPr>
        <w:t>Formulación:</w:t>
      </w:r>
      <w:r w:rsidRPr="00693198">
        <w:rPr>
          <w:rFonts w:ascii="Arial" w:hAnsi="Arial" w:cs="Arial"/>
          <w:sz w:val="24"/>
          <w:szCs w:val="24"/>
        </w:rPr>
        <w:t xml:space="preserve"> </w:t>
      </w:r>
      <w:hyperlink r:id="rId22" w:history="1">
        <w:r w:rsidR="00624BD8" w:rsidRPr="00693198">
          <w:rPr>
            <w:rStyle w:val="Hipervnculo"/>
            <w:rFonts w:ascii="Arial" w:hAnsi="Arial" w:cs="Arial"/>
            <w:sz w:val="24"/>
            <w:szCs w:val="24"/>
          </w:rPr>
          <w:t>https://agd.una.ac.cr/share/s/3smkb9efR6qU9beko_j6ug</w:t>
        </w:r>
      </w:hyperlink>
    </w:p>
    <w:p w14:paraId="77DFE8D0" w14:textId="77777777" w:rsidR="00243569" w:rsidRPr="00693198" w:rsidRDefault="00243569" w:rsidP="00624BD8">
      <w:pPr>
        <w:shd w:val="clear" w:color="auto" w:fill="FFFFFF"/>
        <w:spacing w:line="360" w:lineRule="auto"/>
        <w:ind w:left="0" w:hanging="2"/>
        <w:rPr>
          <w:rFonts w:ascii="Arial" w:hAnsi="Arial" w:cs="Arial"/>
          <w:sz w:val="24"/>
          <w:szCs w:val="24"/>
        </w:rPr>
      </w:pPr>
      <w:r w:rsidRPr="00693198">
        <w:rPr>
          <w:rFonts w:ascii="Arial" w:hAnsi="Arial" w:cs="Arial"/>
          <w:sz w:val="24"/>
          <w:szCs w:val="24"/>
        </w:rPr>
        <w:t>-</w:t>
      </w:r>
      <w:r w:rsidRPr="00693198">
        <w:rPr>
          <w:rFonts w:ascii="Arial" w:hAnsi="Arial" w:cs="Arial"/>
          <w:sz w:val="24"/>
          <w:szCs w:val="24"/>
        </w:rPr>
        <w:tab/>
      </w:r>
      <w:r w:rsidRPr="00693198">
        <w:rPr>
          <w:rFonts w:ascii="Arial" w:hAnsi="Arial" w:cs="Arial"/>
          <w:b/>
          <w:bCs/>
          <w:sz w:val="24"/>
          <w:szCs w:val="24"/>
        </w:rPr>
        <w:t>Modificaciones:</w:t>
      </w:r>
      <w:r w:rsidRPr="00693198">
        <w:rPr>
          <w:rFonts w:ascii="Arial" w:hAnsi="Arial" w:cs="Arial"/>
          <w:sz w:val="24"/>
          <w:szCs w:val="24"/>
        </w:rPr>
        <w:t xml:space="preserve"> </w:t>
      </w:r>
      <w:hyperlink r:id="rId23" w:history="1">
        <w:r w:rsidR="00624BD8" w:rsidRPr="00693198">
          <w:rPr>
            <w:rStyle w:val="Hipervnculo"/>
            <w:rFonts w:ascii="Arial" w:hAnsi="Arial" w:cs="Arial"/>
            <w:sz w:val="24"/>
            <w:szCs w:val="24"/>
          </w:rPr>
          <w:t>https://agd.una.ac.cr/share/s/zd6vh3UnQwGpt2gjwYFchA</w:t>
        </w:r>
      </w:hyperlink>
    </w:p>
    <w:p w14:paraId="63F37629" w14:textId="77777777" w:rsidR="00243569" w:rsidRPr="00693198" w:rsidRDefault="00243569" w:rsidP="00624BD8">
      <w:pPr>
        <w:shd w:val="clear" w:color="auto" w:fill="FFFFFF"/>
        <w:spacing w:line="360" w:lineRule="auto"/>
        <w:ind w:left="0" w:hanging="2"/>
        <w:rPr>
          <w:rFonts w:ascii="Arial" w:hAnsi="Arial" w:cs="Arial"/>
          <w:sz w:val="24"/>
          <w:szCs w:val="24"/>
        </w:rPr>
      </w:pPr>
      <w:r w:rsidRPr="00693198">
        <w:rPr>
          <w:rFonts w:ascii="Arial" w:hAnsi="Arial" w:cs="Arial"/>
          <w:sz w:val="24"/>
          <w:szCs w:val="24"/>
        </w:rPr>
        <w:t>-</w:t>
      </w:r>
      <w:r w:rsidRPr="00693198">
        <w:rPr>
          <w:rFonts w:ascii="Arial" w:hAnsi="Arial" w:cs="Arial"/>
          <w:sz w:val="24"/>
          <w:szCs w:val="24"/>
        </w:rPr>
        <w:tab/>
      </w:r>
      <w:r w:rsidRPr="00693198">
        <w:rPr>
          <w:rFonts w:ascii="Arial" w:hAnsi="Arial" w:cs="Arial"/>
          <w:b/>
          <w:bCs/>
          <w:sz w:val="24"/>
          <w:szCs w:val="24"/>
        </w:rPr>
        <w:t>Suspensión definitiva:</w:t>
      </w:r>
      <w:r w:rsidRPr="00693198">
        <w:rPr>
          <w:rFonts w:ascii="Arial" w:hAnsi="Arial" w:cs="Arial"/>
          <w:sz w:val="24"/>
          <w:szCs w:val="24"/>
        </w:rPr>
        <w:t xml:space="preserve"> </w:t>
      </w:r>
      <w:hyperlink r:id="rId24" w:history="1">
        <w:r w:rsidR="00624BD8" w:rsidRPr="00693198">
          <w:rPr>
            <w:rStyle w:val="Hipervnculo"/>
            <w:rFonts w:ascii="Arial" w:hAnsi="Arial" w:cs="Arial"/>
            <w:sz w:val="24"/>
            <w:szCs w:val="24"/>
          </w:rPr>
          <w:t>https://agd.una.ac.cr/share/s/CWYDX8zvQU65o2M0dbKzVQ</w:t>
        </w:r>
      </w:hyperlink>
    </w:p>
    <w:p w14:paraId="0E08F3D1" w14:textId="77777777" w:rsidR="00243569" w:rsidRPr="00693198" w:rsidRDefault="00243569" w:rsidP="00624BD8">
      <w:pPr>
        <w:shd w:val="clear" w:color="auto" w:fill="FFFFFF"/>
        <w:spacing w:line="360" w:lineRule="auto"/>
        <w:ind w:left="0" w:hanging="2"/>
        <w:rPr>
          <w:rFonts w:ascii="Arial" w:hAnsi="Arial" w:cs="Arial"/>
          <w:sz w:val="24"/>
          <w:szCs w:val="24"/>
        </w:rPr>
      </w:pPr>
      <w:r w:rsidRPr="00693198">
        <w:rPr>
          <w:rFonts w:ascii="Arial" w:hAnsi="Arial" w:cs="Arial"/>
          <w:sz w:val="24"/>
          <w:szCs w:val="24"/>
        </w:rPr>
        <w:t>-</w:t>
      </w:r>
      <w:r w:rsidRPr="00693198">
        <w:rPr>
          <w:rFonts w:ascii="Arial" w:hAnsi="Arial" w:cs="Arial"/>
          <w:sz w:val="24"/>
          <w:szCs w:val="24"/>
        </w:rPr>
        <w:tab/>
      </w:r>
      <w:r w:rsidRPr="00693198">
        <w:rPr>
          <w:rFonts w:ascii="Arial" w:hAnsi="Arial" w:cs="Arial"/>
          <w:b/>
          <w:bCs/>
          <w:sz w:val="24"/>
          <w:szCs w:val="24"/>
        </w:rPr>
        <w:t>Seguimiento</w:t>
      </w:r>
      <w:r w:rsidRPr="00693198">
        <w:rPr>
          <w:rFonts w:ascii="Arial" w:hAnsi="Arial" w:cs="Arial"/>
          <w:sz w:val="24"/>
          <w:szCs w:val="24"/>
        </w:rPr>
        <w:t>:</w:t>
      </w:r>
      <w:r w:rsidR="00624BD8" w:rsidRPr="00693198">
        <w:rPr>
          <w:rFonts w:ascii="Arial" w:hAnsi="Arial" w:cs="Arial"/>
          <w:sz w:val="24"/>
          <w:szCs w:val="24"/>
        </w:rPr>
        <w:t xml:space="preserve"> </w:t>
      </w:r>
      <w:hyperlink r:id="rId25" w:history="1">
        <w:r w:rsidR="00624BD8" w:rsidRPr="00693198">
          <w:rPr>
            <w:rStyle w:val="Hipervnculo"/>
            <w:rFonts w:ascii="Arial" w:hAnsi="Arial" w:cs="Arial"/>
            <w:sz w:val="24"/>
            <w:szCs w:val="24"/>
          </w:rPr>
          <w:t>https://agd.una.ac.cr/share/s/UsYZTRvjTa6AcD-Kr3NGaw</w:t>
        </w:r>
      </w:hyperlink>
    </w:p>
    <w:p w14:paraId="087E4224" w14:textId="77777777" w:rsidR="00243569" w:rsidRPr="00693198" w:rsidRDefault="00243569" w:rsidP="00624BD8">
      <w:pPr>
        <w:shd w:val="clear" w:color="auto" w:fill="FFFFFF"/>
        <w:spacing w:line="360" w:lineRule="auto"/>
        <w:ind w:left="0" w:hanging="2"/>
        <w:rPr>
          <w:rFonts w:ascii="Arial" w:hAnsi="Arial" w:cs="Arial"/>
          <w:sz w:val="24"/>
          <w:szCs w:val="24"/>
        </w:rPr>
      </w:pPr>
      <w:r w:rsidRPr="00693198">
        <w:rPr>
          <w:rFonts w:ascii="Arial" w:hAnsi="Arial" w:cs="Arial"/>
          <w:sz w:val="24"/>
          <w:szCs w:val="24"/>
        </w:rPr>
        <w:t>-</w:t>
      </w:r>
      <w:r w:rsidRPr="00693198">
        <w:rPr>
          <w:rFonts w:ascii="Arial" w:hAnsi="Arial" w:cs="Arial"/>
          <w:sz w:val="24"/>
          <w:szCs w:val="24"/>
        </w:rPr>
        <w:tab/>
      </w:r>
      <w:r w:rsidRPr="00693198">
        <w:rPr>
          <w:rFonts w:ascii="Arial" w:hAnsi="Arial" w:cs="Arial"/>
          <w:b/>
          <w:bCs/>
          <w:sz w:val="24"/>
          <w:szCs w:val="24"/>
        </w:rPr>
        <w:t>Inclusión y exclusión de estudiantes:</w:t>
      </w:r>
      <w:r w:rsidRPr="00693198">
        <w:rPr>
          <w:rFonts w:ascii="Arial" w:hAnsi="Arial" w:cs="Arial"/>
          <w:sz w:val="24"/>
          <w:szCs w:val="24"/>
        </w:rPr>
        <w:t xml:space="preserve"> </w:t>
      </w:r>
      <w:hyperlink r:id="rId26" w:history="1">
        <w:r w:rsidRPr="00693198">
          <w:rPr>
            <w:rStyle w:val="Hipervnculo"/>
            <w:rFonts w:ascii="Arial" w:hAnsi="Arial" w:cs="Arial"/>
            <w:sz w:val="24"/>
            <w:szCs w:val="24"/>
          </w:rPr>
          <w:t>https://agd.una.ac.cr/share/s/57G7d4wGSPehou7cxfY5dA</w:t>
        </w:r>
      </w:hyperlink>
    </w:p>
    <w:p w14:paraId="6EBC0ECE" w14:textId="77777777" w:rsidR="00836854" w:rsidRPr="00693198" w:rsidRDefault="00243569" w:rsidP="00624BD8">
      <w:pPr>
        <w:shd w:val="clear" w:color="auto" w:fill="FFFFFF"/>
        <w:spacing w:line="360" w:lineRule="auto"/>
        <w:ind w:left="0" w:hanging="2"/>
        <w:rPr>
          <w:rFonts w:ascii="Arial" w:hAnsi="Arial" w:cs="Arial"/>
          <w:sz w:val="24"/>
          <w:szCs w:val="24"/>
        </w:rPr>
      </w:pPr>
      <w:r w:rsidRPr="00693198">
        <w:rPr>
          <w:rFonts w:ascii="Arial" w:hAnsi="Arial" w:cs="Arial"/>
          <w:sz w:val="24"/>
          <w:szCs w:val="24"/>
        </w:rPr>
        <w:t>-</w:t>
      </w:r>
      <w:r w:rsidRPr="00693198">
        <w:rPr>
          <w:rFonts w:ascii="Arial" w:hAnsi="Arial" w:cs="Arial"/>
          <w:sz w:val="24"/>
          <w:szCs w:val="24"/>
        </w:rPr>
        <w:tab/>
      </w:r>
      <w:r w:rsidRPr="00693198">
        <w:rPr>
          <w:rFonts w:ascii="Arial" w:hAnsi="Arial" w:cs="Arial"/>
          <w:b/>
          <w:bCs/>
          <w:sz w:val="24"/>
          <w:szCs w:val="24"/>
        </w:rPr>
        <w:t>Conclusión:</w:t>
      </w:r>
      <w:r w:rsidR="00C438D4" w:rsidRPr="00693198">
        <w:rPr>
          <w:rFonts w:ascii="Arial" w:hAnsi="Arial" w:cs="Arial"/>
          <w:sz w:val="24"/>
          <w:szCs w:val="24"/>
        </w:rPr>
        <w:t xml:space="preserve"> </w:t>
      </w:r>
      <w:hyperlink r:id="rId27" w:history="1">
        <w:r w:rsidR="00C438D4" w:rsidRPr="00693198">
          <w:rPr>
            <w:rStyle w:val="Hipervnculo"/>
            <w:rFonts w:ascii="Arial" w:hAnsi="Arial" w:cs="Arial"/>
            <w:sz w:val="24"/>
            <w:szCs w:val="24"/>
          </w:rPr>
          <w:t>https://agd.una.ac.cr/share/s/HfrpUZ1iQQSLSH5qhO19sA</w:t>
        </w:r>
      </w:hyperlink>
    </w:p>
    <w:p w14:paraId="3F90E9B9" w14:textId="77777777" w:rsidR="00243569" w:rsidRPr="00693198" w:rsidRDefault="00243569" w:rsidP="00624BD8">
      <w:pPr>
        <w:shd w:val="clear" w:color="auto" w:fill="FFFFFF"/>
        <w:spacing w:line="360" w:lineRule="auto"/>
        <w:ind w:left="0" w:hanging="2"/>
        <w:rPr>
          <w:rFonts w:ascii="Arial" w:hAnsi="Arial" w:cs="Arial"/>
          <w:sz w:val="24"/>
          <w:szCs w:val="24"/>
        </w:rPr>
      </w:pPr>
    </w:p>
    <w:p w14:paraId="356345D5" w14:textId="77777777" w:rsidR="00157798" w:rsidRPr="00693198" w:rsidRDefault="00305E5D">
      <w:pPr>
        <w:spacing w:line="360" w:lineRule="auto"/>
        <w:ind w:left="0" w:hanging="2"/>
        <w:rPr>
          <w:rFonts w:ascii="Arial" w:hAnsi="Arial" w:cs="Arial"/>
          <w:b/>
          <w:sz w:val="24"/>
          <w:szCs w:val="24"/>
        </w:rPr>
      </w:pPr>
      <w:r w:rsidRPr="00693198">
        <w:rPr>
          <w:rFonts w:ascii="Arial" w:hAnsi="Arial" w:cs="Arial"/>
          <w:b/>
          <w:sz w:val="24"/>
          <w:szCs w:val="24"/>
        </w:rPr>
        <w:t>9. Anexos</w:t>
      </w:r>
    </w:p>
    <w:p w14:paraId="3C7ADE3C" w14:textId="77777777" w:rsidR="00157798" w:rsidRPr="00693198" w:rsidRDefault="00305E5D">
      <w:pPr>
        <w:spacing w:line="360" w:lineRule="auto"/>
        <w:ind w:left="0" w:hanging="2"/>
        <w:rPr>
          <w:rFonts w:ascii="Arial" w:hAnsi="Arial" w:cs="Arial"/>
          <w:sz w:val="24"/>
          <w:szCs w:val="24"/>
        </w:rPr>
      </w:pPr>
      <w:r w:rsidRPr="00693198">
        <w:rPr>
          <w:rFonts w:ascii="Arial" w:hAnsi="Arial" w:cs="Arial"/>
          <w:sz w:val="24"/>
          <w:szCs w:val="24"/>
        </w:rPr>
        <w:t>No aplica</w:t>
      </w:r>
    </w:p>
    <w:p w14:paraId="50AC862D" w14:textId="77777777" w:rsidR="00157798" w:rsidRPr="00693198" w:rsidRDefault="00305E5D">
      <w:pPr>
        <w:tabs>
          <w:tab w:val="left" w:pos="7650"/>
        </w:tabs>
        <w:spacing w:line="360" w:lineRule="auto"/>
        <w:ind w:left="0" w:hanging="2"/>
        <w:rPr>
          <w:rFonts w:ascii="Arial" w:hAnsi="Arial" w:cs="Arial"/>
          <w:sz w:val="24"/>
          <w:szCs w:val="24"/>
        </w:rPr>
      </w:pPr>
      <w:r w:rsidRPr="00693198">
        <w:rPr>
          <w:rFonts w:ascii="Arial" w:hAnsi="Arial" w:cs="Arial"/>
          <w:b/>
          <w:sz w:val="24"/>
          <w:szCs w:val="24"/>
        </w:rPr>
        <w:t>10. Firmas de autorización</w:t>
      </w:r>
      <w:r w:rsidRPr="00693198">
        <w:rPr>
          <w:rFonts w:ascii="Arial" w:hAnsi="Arial" w:cs="Arial"/>
          <w:b/>
          <w:sz w:val="24"/>
          <w:szCs w:val="24"/>
        </w:rPr>
        <w:tab/>
      </w:r>
    </w:p>
    <w:tbl>
      <w:tblPr>
        <w:tblW w:w="8789" w:type="dxa"/>
        <w:tblInd w:w="-5" w:type="dxa"/>
        <w:tblLayout w:type="fixed"/>
        <w:tblCellMar>
          <w:left w:w="70" w:type="dxa"/>
          <w:right w:w="70" w:type="dxa"/>
        </w:tblCellMar>
        <w:tblLook w:val="0000" w:firstRow="0" w:lastRow="0" w:firstColumn="0" w:lastColumn="0" w:noHBand="0" w:noVBand="0"/>
      </w:tblPr>
      <w:tblGrid>
        <w:gridCol w:w="993"/>
        <w:gridCol w:w="3827"/>
        <w:gridCol w:w="1984"/>
        <w:gridCol w:w="1985"/>
      </w:tblGrid>
      <w:tr w:rsidR="002B0D68" w:rsidRPr="00CE6F80" w14:paraId="3EA3C43E" w14:textId="77777777" w:rsidTr="00CE6F80">
        <w:trPr>
          <w:trHeight w:val="232"/>
        </w:trPr>
        <w:tc>
          <w:tcPr>
            <w:tcW w:w="993" w:type="dxa"/>
            <w:tcBorders>
              <w:top w:val="single" w:sz="4" w:space="0" w:color="000000"/>
              <w:left w:val="single" w:sz="4" w:space="0" w:color="000000"/>
              <w:bottom w:val="single" w:sz="4" w:space="0" w:color="000000"/>
            </w:tcBorders>
            <w:shd w:val="clear" w:color="auto" w:fill="BFBFBF"/>
          </w:tcPr>
          <w:p w14:paraId="05A45926" w14:textId="77777777" w:rsidR="00157798" w:rsidRPr="00CE6F80" w:rsidRDefault="00157798" w:rsidP="00CE6F80">
            <w:pPr>
              <w:ind w:left="0" w:hanging="2"/>
              <w:rPr>
                <w:rFonts w:ascii="Arial" w:hAnsi="Arial" w:cs="Arial"/>
                <w:sz w:val="24"/>
                <w:szCs w:val="24"/>
              </w:rPr>
            </w:pPr>
          </w:p>
        </w:tc>
        <w:tc>
          <w:tcPr>
            <w:tcW w:w="3827" w:type="dxa"/>
            <w:tcBorders>
              <w:top w:val="single" w:sz="4" w:space="0" w:color="000000"/>
              <w:left w:val="single" w:sz="4" w:space="0" w:color="000000"/>
              <w:bottom w:val="single" w:sz="4" w:space="0" w:color="000000"/>
            </w:tcBorders>
            <w:shd w:val="clear" w:color="auto" w:fill="BFBFBF"/>
          </w:tcPr>
          <w:p w14:paraId="0CFCB06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Nombre y cargo</w:t>
            </w:r>
          </w:p>
        </w:tc>
        <w:tc>
          <w:tcPr>
            <w:tcW w:w="1984" w:type="dxa"/>
            <w:tcBorders>
              <w:top w:val="single" w:sz="4" w:space="0" w:color="000000"/>
              <w:left w:val="single" w:sz="4" w:space="0" w:color="000000"/>
              <w:bottom w:val="single" w:sz="4" w:space="0" w:color="000000"/>
            </w:tcBorders>
            <w:shd w:val="clear" w:color="auto" w:fill="BFBFBF"/>
          </w:tcPr>
          <w:p w14:paraId="5507BEE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Firma</w:t>
            </w: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25335DD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w:t>
            </w:r>
          </w:p>
        </w:tc>
      </w:tr>
      <w:tr w:rsidR="002B0D68" w:rsidRPr="00CE6F80" w14:paraId="2A01A9E1" w14:textId="77777777" w:rsidTr="00CE6F80">
        <w:trPr>
          <w:trHeight w:val="257"/>
        </w:trPr>
        <w:tc>
          <w:tcPr>
            <w:tcW w:w="993" w:type="dxa"/>
            <w:tcBorders>
              <w:top w:val="single" w:sz="4" w:space="0" w:color="000000"/>
              <w:left w:val="single" w:sz="4" w:space="0" w:color="000000"/>
              <w:bottom w:val="single" w:sz="4" w:space="0" w:color="000000"/>
            </w:tcBorders>
            <w:shd w:val="clear" w:color="auto" w:fill="FFFFFF"/>
          </w:tcPr>
          <w:p w14:paraId="2BAC4EC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Elaboró:</w:t>
            </w:r>
          </w:p>
        </w:tc>
        <w:tc>
          <w:tcPr>
            <w:tcW w:w="3827" w:type="dxa"/>
            <w:tcBorders>
              <w:top w:val="single" w:sz="4" w:space="0" w:color="000000"/>
              <w:left w:val="single" w:sz="4" w:space="0" w:color="000000"/>
              <w:bottom w:val="single" w:sz="4" w:space="0" w:color="000000"/>
            </w:tcBorders>
            <w:shd w:val="clear" w:color="auto" w:fill="FFFFFF"/>
          </w:tcPr>
          <w:p w14:paraId="0C56CA0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M.Sc. Silvia </w:t>
            </w:r>
            <w:r w:rsidR="00501908" w:rsidRPr="00CE6F80">
              <w:rPr>
                <w:rFonts w:ascii="Arial" w:hAnsi="Arial" w:cs="Arial"/>
                <w:sz w:val="24"/>
                <w:szCs w:val="24"/>
              </w:rPr>
              <w:t xml:space="preserve">Argüello </w:t>
            </w:r>
            <w:r w:rsidRPr="00CE6F80">
              <w:rPr>
                <w:rFonts w:ascii="Arial" w:hAnsi="Arial" w:cs="Arial"/>
                <w:sz w:val="24"/>
                <w:szCs w:val="24"/>
              </w:rPr>
              <w:t>Vargas, asesora Rectoría Adjunta</w:t>
            </w:r>
          </w:p>
          <w:p w14:paraId="7890A4E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Viviana Salgado Silva, asesora Vicerrectoría de Investigación</w:t>
            </w:r>
          </w:p>
          <w:p w14:paraId="6012837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Dr. Jorge Herrera Murillo, vicerrector de Investigación </w:t>
            </w:r>
          </w:p>
        </w:tc>
        <w:tc>
          <w:tcPr>
            <w:tcW w:w="1984" w:type="dxa"/>
            <w:tcBorders>
              <w:top w:val="single" w:sz="4" w:space="0" w:color="000000"/>
              <w:left w:val="single" w:sz="4" w:space="0" w:color="000000"/>
              <w:bottom w:val="single" w:sz="4" w:space="0" w:color="000000"/>
            </w:tcBorders>
            <w:shd w:val="clear" w:color="auto" w:fill="FFFFFF"/>
          </w:tcPr>
          <w:p w14:paraId="414A2E64" w14:textId="77777777" w:rsidR="00157798" w:rsidRPr="00CE6F80" w:rsidRDefault="00157798" w:rsidP="00CE6F80">
            <w:pPr>
              <w:ind w:left="0" w:hanging="2"/>
              <w:rPr>
                <w:rFonts w:ascii="Arial" w:hAnsi="Arial" w:cs="Arial"/>
                <w:sz w:val="24"/>
                <w:szCs w:val="24"/>
              </w:rPr>
            </w:pPr>
          </w:p>
          <w:p w14:paraId="55E29B14"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7164258E" w14:textId="77777777" w:rsidR="00157798" w:rsidRPr="00CE6F80" w:rsidRDefault="00157798" w:rsidP="00CE6F80">
            <w:pPr>
              <w:ind w:left="0" w:hanging="2"/>
              <w:rPr>
                <w:rFonts w:ascii="Arial" w:hAnsi="Arial" w:cs="Arial"/>
                <w:sz w:val="24"/>
                <w:szCs w:val="24"/>
              </w:rPr>
            </w:pPr>
          </w:p>
        </w:tc>
      </w:tr>
      <w:tr w:rsidR="002B0D68" w:rsidRPr="00CE6F80" w14:paraId="59026C92" w14:textId="77777777" w:rsidTr="00CE6F80">
        <w:trPr>
          <w:trHeight w:val="282"/>
        </w:trPr>
        <w:tc>
          <w:tcPr>
            <w:tcW w:w="993" w:type="dxa"/>
            <w:tcBorders>
              <w:top w:val="single" w:sz="4" w:space="0" w:color="000000"/>
              <w:left w:val="single" w:sz="4" w:space="0" w:color="000000"/>
              <w:bottom w:val="single" w:sz="4" w:space="0" w:color="000000"/>
            </w:tcBorders>
            <w:shd w:val="clear" w:color="auto" w:fill="FFFFFF"/>
          </w:tcPr>
          <w:p w14:paraId="1CDEE8C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Revisó:</w:t>
            </w:r>
          </w:p>
        </w:tc>
        <w:tc>
          <w:tcPr>
            <w:tcW w:w="3827" w:type="dxa"/>
            <w:tcBorders>
              <w:top w:val="single" w:sz="4" w:space="0" w:color="000000"/>
              <w:left w:val="single" w:sz="4" w:space="0" w:color="000000"/>
              <w:bottom w:val="single" w:sz="4" w:space="0" w:color="000000"/>
            </w:tcBorders>
            <w:shd w:val="clear" w:color="auto" w:fill="FFFFFF"/>
          </w:tcPr>
          <w:p w14:paraId="2E95753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Nancy Sánchez Acuña, asesora Vicerrectoría de Extensión</w:t>
            </w:r>
          </w:p>
          <w:p w14:paraId="36BF4F3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Eduardo Solano López, asesor Vicerrectoría de Docencia</w:t>
            </w:r>
          </w:p>
          <w:p w14:paraId="644E072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Doriam Chavarría López, Vicedecana SRCH</w:t>
            </w:r>
          </w:p>
          <w:p w14:paraId="20765DA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M.Sc. Jaime Mora Arias, </w:t>
            </w:r>
          </w:p>
          <w:p w14:paraId="77F2D53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vicedecano CEG</w:t>
            </w:r>
          </w:p>
        </w:tc>
        <w:tc>
          <w:tcPr>
            <w:tcW w:w="1984" w:type="dxa"/>
            <w:tcBorders>
              <w:top w:val="single" w:sz="4" w:space="0" w:color="000000"/>
              <w:left w:val="single" w:sz="4" w:space="0" w:color="000000"/>
              <w:bottom w:val="single" w:sz="4" w:space="0" w:color="000000"/>
            </w:tcBorders>
            <w:shd w:val="clear" w:color="auto" w:fill="FFFFFF"/>
          </w:tcPr>
          <w:p w14:paraId="39EB4047"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110DC9C6" w14:textId="77777777" w:rsidR="00157798" w:rsidRPr="00CE6F80" w:rsidRDefault="00157798" w:rsidP="00CE6F80">
            <w:pPr>
              <w:ind w:left="0" w:hanging="2"/>
              <w:rPr>
                <w:rFonts w:ascii="Arial" w:hAnsi="Arial" w:cs="Arial"/>
                <w:sz w:val="24"/>
                <w:szCs w:val="24"/>
              </w:rPr>
            </w:pPr>
          </w:p>
        </w:tc>
      </w:tr>
      <w:tr w:rsidR="002B0D68" w:rsidRPr="00CE6F80" w14:paraId="4081273D" w14:textId="77777777" w:rsidTr="00CE6F80">
        <w:trPr>
          <w:trHeight w:val="289"/>
        </w:trPr>
        <w:tc>
          <w:tcPr>
            <w:tcW w:w="993" w:type="dxa"/>
            <w:tcBorders>
              <w:top w:val="single" w:sz="4" w:space="0" w:color="000000"/>
              <w:left w:val="single" w:sz="4" w:space="0" w:color="000000"/>
              <w:bottom w:val="single" w:sz="4" w:space="0" w:color="000000"/>
            </w:tcBorders>
            <w:shd w:val="clear" w:color="auto" w:fill="FFFFFF"/>
          </w:tcPr>
          <w:p w14:paraId="4D0C0D5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Aprobó:</w:t>
            </w:r>
          </w:p>
        </w:tc>
        <w:tc>
          <w:tcPr>
            <w:tcW w:w="3827" w:type="dxa"/>
            <w:tcBorders>
              <w:top w:val="single" w:sz="4" w:space="0" w:color="000000"/>
              <w:left w:val="single" w:sz="4" w:space="0" w:color="000000"/>
              <w:bottom w:val="single" w:sz="4" w:space="0" w:color="000000"/>
            </w:tcBorders>
            <w:shd w:val="clear" w:color="auto" w:fill="FFFFFF"/>
          </w:tcPr>
          <w:p w14:paraId="6269409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Dra. Marianela Rojas Garbanzo</w:t>
            </w:r>
          </w:p>
          <w:p w14:paraId="7AE097B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Rectora Adjunta</w:t>
            </w:r>
          </w:p>
        </w:tc>
        <w:tc>
          <w:tcPr>
            <w:tcW w:w="1984" w:type="dxa"/>
            <w:tcBorders>
              <w:top w:val="single" w:sz="4" w:space="0" w:color="000000"/>
              <w:left w:val="single" w:sz="4" w:space="0" w:color="000000"/>
              <w:bottom w:val="single" w:sz="4" w:space="0" w:color="000000"/>
            </w:tcBorders>
            <w:shd w:val="clear" w:color="auto" w:fill="FFFFFF"/>
          </w:tcPr>
          <w:p w14:paraId="1529D2D4"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0089C618" w14:textId="77777777" w:rsidR="00157798" w:rsidRPr="00CE6F80" w:rsidRDefault="00157798" w:rsidP="00CE6F80">
            <w:pPr>
              <w:ind w:left="0" w:hanging="2"/>
              <w:rPr>
                <w:rFonts w:ascii="Arial" w:hAnsi="Arial" w:cs="Arial"/>
                <w:sz w:val="24"/>
                <w:szCs w:val="24"/>
              </w:rPr>
            </w:pPr>
          </w:p>
        </w:tc>
      </w:tr>
    </w:tbl>
    <w:p w14:paraId="35CB228F" w14:textId="77777777" w:rsidR="00157798" w:rsidRPr="00693198" w:rsidRDefault="00157798">
      <w:pPr>
        <w:ind w:left="0" w:hanging="2"/>
        <w:rPr>
          <w:rFonts w:ascii="Arial" w:hAnsi="Arial" w:cs="Arial"/>
          <w:sz w:val="24"/>
          <w:szCs w:val="24"/>
        </w:rPr>
      </w:pPr>
    </w:p>
    <w:p w14:paraId="4CF98D42"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11. Revisión o modificación</w:t>
      </w:r>
    </w:p>
    <w:tbl>
      <w:tblPr>
        <w:tblW w:w="87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410"/>
        <w:gridCol w:w="2410"/>
        <w:gridCol w:w="3940"/>
      </w:tblGrid>
      <w:tr w:rsidR="002B0D68" w:rsidRPr="00CE6F80" w14:paraId="5E532781" w14:textId="77777777" w:rsidTr="00CE6F80">
        <w:trPr>
          <w:trHeight w:val="280"/>
        </w:trPr>
        <w:tc>
          <w:tcPr>
            <w:tcW w:w="2410" w:type="dxa"/>
            <w:shd w:val="clear" w:color="auto" w:fill="BFBFBF"/>
          </w:tcPr>
          <w:p w14:paraId="1CACF77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Número de revisión</w:t>
            </w:r>
          </w:p>
        </w:tc>
        <w:tc>
          <w:tcPr>
            <w:tcW w:w="2410" w:type="dxa"/>
            <w:shd w:val="clear" w:color="auto" w:fill="BFBFBF"/>
          </w:tcPr>
          <w:p w14:paraId="329F606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 de actualización</w:t>
            </w:r>
          </w:p>
        </w:tc>
        <w:tc>
          <w:tcPr>
            <w:tcW w:w="3940" w:type="dxa"/>
            <w:shd w:val="clear" w:color="auto" w:fill="BFBFBF"/>
          </w:tcPr>
          <w:p w14:paraId="27435CF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Descripción de la modificación</w:t>
            </w:r>
          </w:p>
        </w:tc>
      </w:tr>
      <w:tr w:rsidR="002B0D68" w:rsidRPr="00CE6F80" w14:paraId="1957FFDC" w14:textId="77777777" w:rsidTr="00CE6F80">
        <w:trPr>
          <w:trHeight w:val="70"/>
        </w:trPr>
        <w:tc>
          <w:tcPr>
            <w:tcW w:w="2410" w:type="dxa"/>
            <w:shd w:val="clear" w:color="auto" w:fill="auto"/>
          </w:tcPr>
          <w:p w14:paraId="371F78A6" w14:textId="77777777" w:rsidR="00157798" w:rsidRPr="00CE6F80" w:rsidRDefault="00157798" w:rsidP="00CE6F80">
            <w:pPr>
              <w:ind w:left="0" w:hanging="2"/>
              <w:rPr>
                <w:rFonts w:ascii="Arial" w:hAnsi="Arial" w:cs="Arial"/>
                <w:sz w:val="24"/>
                <w:szCs w:val="24"/>
              </w:rPr>
            </w:pPr>
          </w:p>
        </w:tc>
        <w:tc>
          <w:tcPr>
            <w:tcW w:w="2410" w:type="dxa"/>
            <w:shd w:val="clear" w:color="auto" w:fill="auto"/>
          </w:tcPr>
          <w:p w14:paraId="4D644AA6" w14:textId="77777777" w:rsidR="00157798" w:rsidRPr="00CE6F80" w:rsidRDefault="00157798" w:rsidP="00CE6F80">
            <w:pPr>
              <w:ind w:left="0" w:hanging="2"/>
              <w:rPr>
                <w:rFonts w:ascii="Arial" w:hAnsi="Arial" w:cs="Arial"/>
                <w:sz w:val="24"/>
                <w:szCs w:val="24"/>
              </w:rPr>
            </w:pPr>
          </w:p>
        </w:tc>
        <w:tc>
          <w:tcPr>
            <w:tcW w:w="3940" w:type="dxa"/>
            <w:shd w:val="clear" w:color="auto" w:fill="auto"/>
          </w:tcPr>
          <w:p w14:paraId="1B90B40C" w14:textId="77777777" w:rsidR="00157798" w:rsidRPr="00CE6F80" w:rsidRDefault="00157798" w:rsidP="00CE6F80">
            <w:pPr>
              <w:ind w:left="0" w:hanging="2"/>
              <w:rPr>
                <w:rFonts w:ascii="Arial" w:hAnsi="Arial" w:cs="Arial"/>
                <w:sz w:val="24"/>
                <w:szCs w:val="24"/>
              </w:rPr>
            </w:pPr>
          </w:p>
        </w:tc>
      </w:tr>
    </w:tbl>
    <w:p w14:paraId="5FFF6A0B" w14:textId="77777777" w:rsidR="0018308E" w:rsidRPr="00693198" w:rsidRDefault="0018308E" w:rsidP="00E62563">
      <w:pPr>
        <w:pStyle w:val="Ttulo2"/>
        <w:tabs>
          <w:tab w:val="left" w:pos="1150"/>
          <w:tab w:val="left" w:pos="2010"/>
          <w:tab w:val="center" w:pos="4419"/>
        </w:tabs>
        <w:ind w:left="0" w:hanging="2"/>
        <w:rPr>
          <w:rFonts w:ascii="Arial" w:hAnsi="Arial" w:cs="Arial"/>
          <w:sz w:val="24"/>
          <w:szCs w:val="24"/>
        </w:rPr>
        <w:sectPr w:rsidR="0018308E" w:rsidRPr="00693198">
          <w:headerReference w:type="default" r:id="rId28"/>
          <w:pgSz w:w="12240" w:h="15840"/>
          <w:pgMar w:top="1417" w:right="1701" w:bottom="1417" w:left="1701" w:header="708" w:footer="708" w:gutter="0"/>
          <w:cols w:space="720"/>
        </w:sectPr>
      </w:pPr>
    </w:p>
    <w:p w14:paraId="64942101" w14:textId="77777777" w:rsidR="00544B70" w:rsidRPr="00693198" w:rsidRDefault="00544B70" w:rsidP="00E62563">
      <w:pPr>
        <w:pStyle w:val="Ttulo2"/>
        <w:tabs>
          <w:tab w:val="left" w:pos="1150"/>
          <w:tab w:val="left" w:pos="2010"/>
          <w:tab w:val="center" w:pos="4419"/>
        </w:tabs>
        <w:ind w:left="0" w:hanging="2"/>
        <w:rPr>
          <w:rFonts w:ascii="Arial" w:hAnsi="Arial" w:cs="Arial"/>
          <w:sz w:val="24"/>
          <w:szCs w:val="24"/>
        </w:rPr>
      </w:pPr>
    </w:p>
    <w:p w14:paraId="21C30A9E" w14:textId="77777777" w:rsidR="00544B70" w:rsidRPr="00693198" w:rsidRDefault="00544B70" w:rsidP="00544B70">
      <w:pPr>
        <w:ind w:left="0" w:hanging="2"/>
        <w:rPr>
          <w:rFonts w:ascii="Arial" w:hAnsi="Arial" w:cs="Arial"/>
          <w:sz w:val="24"/>
          <w:szCs w:val="24"/>
        </w:rPr>
      </w:pPr>
    </w:p>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1820"/>
        <w:gridCol w:w="3283"/>
        <w:gridCol w:w="2835"/>
        <w:gridCol w:w="1701"/>
      </w:tblGrid>
      <w:tr w:rsidR="002B0D68" w:rsidRPr="00D2230E" w14:paraId="3507E7E8" w14:textId="77777777" w:rsidTr="00CE6F80">
        <w:trPr>
          <w:trHeight w:val="227"/>
        </w:trPr>
        <w:tc>
          <w:tcPr>
            <w:tcW w:w="1820" w:type="dxa"/>
            <w:vMerge w:val="restart"/>
            <w:shd w:val="clear" w:color="auto" w:fill="auto"/>
            <w:vAlign w:val="center"/>
          </w:tcPr>
          <w:p w14:paraId="527B0E6A" w14:textId="3443ACFA" w:rsidR="00544B70" w:rsidRPr="00D2230E" w:rsidRDefault="00A837B4" w:rsidP="00CE6F80">
            <w:pPr>
              <w:ind w:left="0" w:hanging="2"/>
              <w:jc w:val="center"/>
              <w:rPr>
                <w:rFonts w:ascii="Arial" w:eastAsia="Century Gothic" w:hAnsi="Arial" w:cs="Arial"/>
                <w:sz w:val="20"/>
                <w:szCs w:val="20"/>
              </w:rPr>
            </w:pPr>
            <w:r w:rsidRPr="00D2230E">
              <w:rPr>
                <w:rFonts w:ascii="Arial" w:eastAsia="Arial" w:hAnsi="Arial" w:cs="Arial"/>
                <w:b/>
                <w:noProof/>
                <w:sz w:val="20"/>
                <w:szCs w:val="20"/>
              </w:rPr>
              <w:drawing>
                <wp:inline distT="0" distB="0" distL="0" distR="0" wp14:anchorId="1C7FA3E0" wp14:editId="6FF5657F">
                  <wp:extent cx="1066800" cy="571500"/>
                  <wp:effectExtent l="0" t="0" r="0" b="0"/>
                  <wp:docPr id="6" name="image1.png"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Imagen que contiene Icon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571500"/>
                          </a:xfrm>
                          <a:prstGeom prst="rect">
                            <a:avLst/>
                          </a:prstGeom>
                          <a:noFill/>
                          <a:ln>
                            <a:noFill/>
                          </a:ln>
                        </pic:spPr>
                      </pic:pic>
                    </a:graphicData>
                  </a:graphic>
                </wp:inline>
              </w:drawing>
            </w:r>
          </w:p>
        </w:tc>
        <w:tc>
          <w:tcPr>
            <w:tcW w:w="3283" w:type="dxa"/>
            <w:vMerge w:val="restart"/>
            <w:shd w:val="clear" w:color="auto" w:fill="auto"/>
          </w:tcPr>
          <w:p w14:paraId="55E4C921" w14:textId="77777777" w:rsidR="00544B70" w:rsidRPr="00D2230E" w:rsidRDefault="00544B70" w:rsidP="00CE6F80">
            <w:pPr>
              <w:ind w:left="0" w:hanging="2"/>
              <w:jc w:val="both"/>
              <w:rPr>
                <w:rFonts w:ascii="Arial" w:hAnsi="Arial" w:cs="Arial"/>
                <w:b/>
                <w:sz w:val="20"/>
                <w:szCs w:val="20"/>
              </w:rPr>
            </w:pPr>
            <w:r w:rsidRPr="00D2230E">
              <w:rPr>
                <w:rFonts w:ascii="Arial" w:hAnsi="Arial" w:cs="Arial"/>
                <w:b/>
                <w:sz w:val="20"/>
                <w:szCs w:val="20"/>
              </w:rPr>
              <w:t>Instancia emisora:</w:t>
            </w:r>
          </w:p>
          <w:p w14:paraId="4504E1E9" w14:textId="77777777"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Rectoría Adjunta</w:t>
            </w:r>
          </w:p>
        </w:tc>
        <w:tc>
          <w:tcPr>
            <w:tcW w:w="2835" w:type="dxa"/>
            <w:shd w:val="clear" w:color="auto" w:fill="auto"/>
          </w:tcPr>
          <w:p w14:paraId="675B8933" w14:textId="77777777" w:rsidR="00544B70" w:rsidRPr="00D2230E" w:rsidRDefault="00544B70" w:rsidP="00CE6F80">
            <w:pPr>
              <w:ind w:left="0" w:hanging="2"/>
              <w:jc w:val="both"/>
              <w:rPr>
                <w:rFonts w:ascii="Arial" w:hAnsi="Arial" w:cs="Arial"/>
                <w:i/>
                <w:sz w:val="20"/>
                <w:szCs w:val="20"/>
              </w:rPr>
            </w:pPr>
            <w:r w:rsidRPr="00D2230E">
              <w:rPr>
                <w:rFonts w:ascii="Arial" w:hAnsi="Arial" w:cs="Arial"/>
                <w:sz w:val="20"/>
                <w:szCs w:val="20"/>
              </w:rPr>
              <w:t xml:space="preserve">Código: </w:t>
            </w:r>
            <w:r w:rsidRPr="00D2230E">
              <w:rPr>
                <w:rFonts w:ascii="Arial" w:hAnsi="Arial" w:cs="Arial"/>
                <w:i/>
                <w:sz w:val="20"/>
                <w:szCs w:val="20"/>
              </w:rPr>
              <w:t>UNA-RA-PROC-003-2022</w:t>
            </w:r>
          </w:p>
          <w:p w14:paraId="3DAB5666" w14:textId="77777777" w:rsidR="00544B70" w:rsidRPr="00D2230E" w:rsidRDefault="00544B70" w:rsidP="00CE6F80">
            <w:pPr>
              <w:ind w:left="0" w:hanging="2"/>
              <w:jc w:val="both"/>
              <w:rPr>
                <w:rFonts w:ascii="Arial" w:hAnsi="Arial" w:cs="Arial"/>
                <w:sz w:val="20"/>
                <w:szCs w:val="20"/>
                <w:highlight w:val="yellow"/>
              </w:rPr>
            </w:pPr>
          </w:p>
        </w:tc>
        <w:tc>
          <w:tcPr>
            <w:tcW w:w="1701" w:type="dxa"/>
            <w:vMerge w:val="restart"/>
            <w:shd w:val="clear" w:color="auto" w:fill="auto"/>
          </w:tcPr>
          <w:p w14:paraId="711E5DF8" w14:textId="11FF960E" w:rsidR="00544B70" w:rsidRPr="00D2230E" w:rsidRDefault="00A837B4" w:rsidP="00CE6F80">
            <w:pPr>
              <w:ind w:left="0" w:hanging="2"/>
              <w:jc w:val="both"/>
              <w:rPr>
                <w:rFonts w:ascii="Arial" w:hAnsi="Arial" w:cs="Arial"/>
                <w:sz w:val="20"/>
                <w:szCs w:val="20"/>
              </w:rPr>
            </w:pPr>
            <w:r w:rsidRPr="00D2230E">
              <w:rPr>
                <w:noProof/>
                <w:sz w:val="20"/>
                <w:szCs w:val="20"/>
              </w:rPr>
              <w:drawing>
                <wp:anchor distT="0" distB="0" distL="114300" distR="114300" simplePos="0" relativeHeight="251654144" behindDoc="0" locked="0" layoutInCell="1" allowOverlap="1" wp14:anchorId="67BE7F5F" wp14:editId="381B7FB8">
                  <wp:simplePos x="0" y="0"/>
                  <wp:positionH relativeFrom="column">
                    <wp:posOffset>-24130</wp:posOffset>
                  </wp:positionH>
                  <wp:positionV relativeFrom="paragraph">
                    <wp:posOffset>326390</wp:posOffset>
                  </wp:positionV>
                  <wp:extent cx="1049020" cy="533400"/>
                  <wp:effectExtent l="0" t="0" r="0" b="0"/>
                  <wp:wrapNone/>
                  <wp:docPr id="2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9020" cy="5334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2B0D68" w:rsidRPr="00D2230E" w14:paraId="7FF51FF3" w14:textId="77777777" w:rsidTr="00CE6F80">
        <w:trPr>
          <w:trHeight w:val="345"/>
        </w:trPr>
        <w:tc>
          <w:tcPr>
            <w:tcW w:w="1820" w:type="dxa"/>
            <w:vMerge/>
            <w:shd w:val="clear" w:color="auto" w:fill="auto"/>
            <w:vAlign w:val="center"/>
          </w:tcPr>
          <w:p w14:paraId="0B589004"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283" w:type="dxa"/>
            <w:vMerge/>
            <w:shd w:val="clear" w:color="auto" w:fill="auto"/>
          </w:tcPr>
          <w:p w14:paraId="5F99B009"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835" w:type="dxa"/>
            <w:shd w:val="clear" w:color="auto" w:fill="auto"/>
          </w:tcPr>
          <w:p w14:paraId="26032728" w14:textId="77777777"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Fecha: 22 de julio de 2022</w:t>
            </w:r>
          </w:p>
        </w:tc>
        <w:tc>
          <w:tcPr>
            <w:tcW w:w="1701" w:type="dxa"/>
            <w:vMerge/>
            <w:shd w:val="clear" w:color="auto" w:fill="auto"/>
          </w:tcPr>
          <w:p w14:paraId="6201F3DC" w14:textId="77777777" w:rsidR="00544B70" w:rsidRPr="00D2230E" w:rsidRDefault="00544B70" w:rsidP="00CE6F80">
            <w:pPr>
              <w:ind w:left="0" w:hanging="2"/>
              <w:jc w:val="both"/>
              <w:rPr>
                <w:rFonts w:ascii="Arial" w:hAnsi="Arial" w:cs="Arial"/>
                <w:sz w:val="20"/>
                <w:szCs w:val="20"/>
              </w:rPr>
            </w:pPr>
          </w:p>
        </w:tc>
      </w:tr>
      <w:tr w:rsidR="002B0D68" w:rsidRPr="00D2230E" w14:paraId="4885F10F" w14:textId="77777777" w:rsidTr="00CE6F80">
        <w:trPr>
          <w:trHeight w:val="284"/>
        </w:trPr>
        <w:tc>
          <w:tcPr>
            <w:tcW w:w="1820" w:type="dxa"/>
            <w:vMerge/>
            <w:shd w:val="clear" w:color="auto" w:fill="auto"/>
            <w:vAlign w:val="center"/>
          </w:tcPr>
          <w:p w14:paraId="79D7B618"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283" w:type="dxa"/>
            <w:vMerge w:val="restart"/>
            <w:shd w:val="clear" w:color="auto" w:fill="auto"/>
          </w:tcPr>
          <w:p w14:paraId="6371AAA2" w14:textId="77777777" w:rsidR="00544B70" w:rsidRPr="00D2230E" w:rsidRDefault="00544B70" w:rsidP="00CE6F80">
            <w:pPr>
              <w:ind w:left="0" w:hanging="2"/>
              <w:jc w:val="both"/>
              <w:rPr>
                <w:rFonts w:ascii="Arial" w:hAnsi="Arial" w:cs="Arial"/>
                <w:b/>
                <w:sz w:val="20"/>
                <w:szCs w:val="20"/>
              </w:rPr>
            </w:pPr>
            <w:r w:rsidRPr="00D2230E">
              <w:rPr>
                <w:rFonts w:ascii="Arial" w:hAnsi="Arial" w:cs="Arial"/>
                <w:b/>
                <w:sz w:val="20"/>
                <w:szCs w:val="20"/>
              </w:rPr>
              <w:t>Procedimiento:</w:t>
            </w:r>
          </w:p>
          <w:p w14:paraId="1AABE2B1" w14:textId="77777777" w:rsidR="00544B70" w:rsidRPr="00D2230E" w:rsidRDefault="00544B70" w:rsidP="00CE6F80">
            <w:pPr>
              <w:spacing w:before="120" w:after="120" w:line="249" w:lineRule="auto"/>
              <w:ind w:left="0" w:hanging="2"/>
              <w:rPr>
                <w:rFonts w:ascii="Arial" w:hAnsi="Arial" w:cs="Arial"/>
                <w:sz w:val="20"/>
                <w:szCs w:val="20"/>
              </w:rPr>
            </w:pPr>
            <w:r w:rsidRPr="00D2230E">
              <w:rPr>
                <w:rFonts w:ascii="Arial" w:hAnsi="Arial" w:cs="Arial"/>
                <w:sz w:val="20"/>
                <w:szCs w:val="20"/>
              </w:rPr>
              <w:t>Gestión de Programas, Proyectos y Actividades Académicas financiados con fondos concursables institucionales presentados por una sola instancia académica.</w:t>
            </w:r>
          </w:p>
        </w:tc>
        <w:tc>
          <w:tcPr>
            <w:tcW w:w="2835" w:type="dxa"/>
            <w:shd w:val="clear" w:color="auto" w:fill="auto"/>
          </w:tcPr>
          <w:p w14:paraId="4F2471F9" w14:textId="77777777"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Número de versión: 1</w:t>
            </w:r>
          </w:p>
        </w:tc>
        <w:tc>
          <w:tcPr>
            <w:tcW w:w="1701" w:type="dxa"/>
            <w:vMerge/>
            <w:shd w:val="clear" w:color="auto" w:fill="auto"/>
          </w:tcPr>
          <w:p w14:paraId="443536D9" w14:textId="77777777" w:rsidR="00544B70" w:rsidRPr="00D2230E" w:rsidRDefault="00544B70" w:rsidP="00CE6F80">
            <w:pPr>
              <w:ind w:left="0" w:hanging="2"/>
              <w:jc w:val="both"/>
              <w:rPr>
                <w:rFonts w:ascii="Arial" w:hAnsi="Arial" w:cs="Arial"/>
                <w:sz w:val="20"/>
                <w:szCs w:val="20"/>
              </w:rPr>
            </w:pPr>
          </w:p>
        </w:tc>
      </w:tr>
      <w:tr w:rsidR="002B0D68" w:rsidRPr="00D2230E" w14:paraId="79F2ADBD" w14:textId="77777777" w:rsidTr="00CE6F80">
        <w:trPr>
          <w:trHeight w:val="235"/>
        </w:trPr>
        <w:tc>
          <w:tcPr>
            <w:tcW w:w="1820" w:type="dxa"/>
            <w:vMerge/>
            <w:shd w:val="clear" w:color="auto" w:fill="auto"/>
            <w:vAlign w:val="center"/>
          </w:tcPr>
          <w:p w14:paraId="557D9833"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283" w:type="dxa"/>
            <w:vMerge/>
            <w:shd w:val="clear" w:color="auto" w:fill="auto"/>
          </w:tcPr>
          <w:p w14:paraId="4E44CEDE"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835" w:type="dxa"/>
            <w:shd w:val="clear" w:color="auto" w:fill="auto"/>
          </w:tcPr>
          <w:p w14:paraId="40C0FB88" w14:textId="708B9211"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 xml:space="preserve">Número de página: </w:t>
            </w:r>
            <w:r w:rsidRPr="00D2230E">
              <w:rPr>
                <w:rFonts w:ascii="Arial" w:hAnsi="Arial" w:cs="Arial"/>
                <w:sz w:val="20"/>
                <w:szCs w:val="20"/>
              </w:rPr>
              <w:fldChar w:fldCharType="begin"/>
            </w:r>
            <w:r w:rsidRPr="00D2230E">
              <w:rPr>
                <w:rFonts w:ascii="Arial" w:hAnsi="Arial" w:cs="Arial"/>
                <w:sz w:val="20"/>
                <w:szCs w:val="20"/>
              </w:rPr>
              <w:instrText>PAGE</w:instrText>
            </w:r>
            <w:r w:rsidRPr="00D2230E">
              <w:rPr>
                <w:rFonts w:ascii="Arial" w:hAnsi="Arial" w:cs="Arial"/>
                <w:sz w:val="20"/>
                <w:szCs w:val="20"/>
              </w:rPr>
              <w:fldChar w:fldCharType="separate"/>
            </w:r>
            <w:r w:rsidR="00FA44ED">
              <w:rPr>
                <w:rFonts w:ascii="Arial" w:hAnsi="Arial" w:cs="Arial"/>
                <w:noProof/>
                <w:sz w:val="20"/>
                <w:szCs w:val="20"/>
              </w:rPr>
              <w:t>115</w:t>
            </w:r>
            <w:r w:rsidRPr="00D2230E">
              <w:rPr>
                <w:rFonts w:ascii="Arial" w:hAnsi="Arial" w:cs="Arial"/>
                <w:sz w:val="20"/>
                <w:szCs w:val="20"/>
              </w:rPr>
              <w:fldChar w:fldCharType="end"/>
            </w:r>
            <w:r w:rsidRPr="00D2230E">
              <w:rPr>
                <w:rFonts w:ascii="Arial" w:hAnsi="Arial" w:cs="Arial"/>
                <w:sz w:val="20"/>
                <w:szCs w:val="20"/>
              </w:rPr>
              <w:t xml:space="preserve"> de </w:t>
            </w:r>
            <w:r w:rsidRPr="00D2230E">
              <w:rPr>
                <w:rFonts w:ascii="Arial" w:hAnsi="Arial" w:cs="Arial"/>
                <w:sz w:val="20"/>
                <w:szCs w:val="20"/>
              </w:rPr>
              <w:fldChar w:fldCharType="begin"/>
            </w:r>
            <w:r w:rsidRPr="00D2230E">
              <w:rPr>
                <w:rFonts w:ascii="Arial" w:hAnsi="Arial" w:cs="Arial"/>
                <w:sz w:val="20"/>
                <w:szCs w:val="20"/>
              </w:rPr>
              <w:instrText xml:space="preserve"> NUMPAGES  \* Arabic  \* MERGEFORMAT </w:instrText>
            </w:r>
            <w:r w:rsidRPr="00D2230E">
              <w:rPr>
                <w:rFonts w:ascii="Arial" w:hAnsi="Arial" w:cs="Arial"/>
                <w:sz w:val="20"/>
                <w:szCs w:val="20"/>
              </w:rPr>
              <w:fldChar w:fldCharType="separate"/>
            </w:r>
            <w:r w:rsidR="00FA44ED">
              <w:rPr>
                <w:rFonts w:ascii="Arial" w:hAnsi="Arial" w:cs="Arial"/>
                <w:noProof/>
                <w:sz w:val="20"/>
                <w:szCs w:val="20"/>
              </w:rPr>
              <w:t>311</w:t>
            </w:r>
            <w:r w:rsidRPr="00D2230E">
              <w:rPr>
                <w:rFonts w:ascii="Arial" w:hAnsi="Arial" w:cs="Arial"/>
                <w:sz w:val="20"/>
                <w:szCs w:val="20"/>
              </w:rPr>
              <w:fldChar w:fldCharType="end"/>
            </w:r>
          </w:p>
        </w:tc>
        <w:tc>
          <w:tcPr>
            <w:tcW w:w="1701" w:type="dxa"/>
            <w:vMerge/>
            <w:shd w:val="clear" w:color="auto" w:fill="auto"/>
          </w:tcPr>
          <w:p w14:paraId="467E64ED" w14:textId="77777777" w:rsidR="00544B70" w:rsidRPr="00D2230E" w:rsidRDefault="00544B70" w:rsidP="00CE6F80">
            <w:pPr>
              <w:ind w:left="0" w:hanging="2"/>
              <w:jc w:val="both"/>
              <w:rPr>
                <w:rFonts w:ascii="Arial" w:hAnsi="Arial" w:cs="Arial"/>
                <w:sz w:val="20"/>
                <w:szCs w:val="20"/>
              </w:rPr>
            </w:pPr>
          </w:p>
        </w:tc>
      </w:tr>
    </w:tbl>
    <w:p w14:paraId="6E001D19" w14:textId="77777777" w:rsidR="00544B70" w:rsidRPr="00693198" w:rsidRDefault="00544B70" w:rsidP="00E62563">
      <w:pPr>
        <w:pStyle w:val="Ttulo2"/>
        <w:tabs>
          <w:tab w:val="left" w:pos="1150"/>
          <w:tab w:val="left" w:pos="2010"/>
          <w:tab w:val="center" w:pos="4419"/>
        </w:tabs>
        <w:ind w:left="0" w:hanging="2"/>
        <w:rPr>
          <w:rFonts w:ascii="Arial" w:hAnsi="Arial" w:cs="Arial"/>
          <w:sz w:val="24"/>
          <w:szCs w:val="24"/>
        </w:rPr>
      </w:pPr>
    </w:p>
    <w:p w14:paraId="15694896" w14:textId="77777777" w:rsidR="00157798" w:rsidRPr="00693198" w:rsidRDefault="00000000" w:rsidP="00E62563">
      <w:pPr>
        <w:pStyle w:val="Ttulo2"/>
        <w:tabs>
          <w:tab w:val="left" w:pos="1150"/>
          <w:tab w:val="left" w:pos="2010"/>
          <w:tab w:val="center" w:pos="4419"/>
        </w:tabs>
        <w:ind w:left="0" w:hanging="2"/>
        <w:rPr>
          <w:rFonts w:ascii="Arial" w:hAnsi="Arial" w:cs="Arial"/>
          <w:sz w:val="24"/>
          <w:szCs w:val="24"/>
        </w:rPr>
      </w:pPr>
      <w:hyperlink w:anchor="_Tabla_de_contenido" w:history="1">
        <w:bookmarkStart w:id="18" w:name="_Toc118983168"/>
        <w:r w:rsidR="00FB0A49" w:rsidRPr="00693198">
          <w:rPr>
            <w:rStyle w:val="Hipervnculo"/>
            <w:rFonts w:ascii="Arial" w:hAnsi="Arial" w:cs="Arial"/>
            <w:sz w:val="24"/>
            <w:szCs w:val="24"/>
          </w:rPr>
          <w:t>Tercero</w:t>
        </w:r>
      </w:hyperlink>
      <w:r w:rsidR="00FB0A49" w:rsidRPr="00693198">
        <w:rPr>
          <w:rFonts w:ascii="Arial" w:hAnsi="Arial" w:cs="Arial"/>
          <w:sz w:val="24"/>
          <w:szCs w:val="24"/>
        </w:rPr>
        <w:t>: Gestión de programas, proyectos y actividades académicas financiados con fondos concursables institucionales presentadas por una sola instancia académica</w:t>
      </w:r>
      <w:bookmarkEnd w:id="18"/>
    </w:p>
    <w:p w14:paraId="031269C1" w14:textId="77777777" w:rsidR="00157798" w:rsidRPr="00693198" w:rsidRDefault="00157798">
      <w:pPr>
        <w:tabs>
          <w:tab w:val="left" w:pos="2010"/>
        </w:tabs>
        <w:ind w:left="0" w:hanging="2"/>
        <w:rPr>
          <w:rFonts w:ascii="Arial" w:hAnsi="Arial" w:cs="Arial"/>
          <w:sz w:val="24"/>
          <w:szCs w:val="24"/>
        </w:rPr>
      </w:pPr>
    </w:p>
    <w:p w14:paraId="746FBA9F" w14:textId="77777777" w:rsidR="00157798" w:rsidRPr="00693198" w:rsidRDefault="00305E5D">
      <w:pPr>
        <w:numPr>
          <w:ilvl w:val="0"/>
          <w:numId w:val="149"/>
        </w:numPr>
        <w:spacing w:line="360" w:lineRule="auto"/>
        <w:ind w:left="0" w:hanging="2"/>
        <w:rPr>
          <w:rFonts w:ascii="Arial" w:hAnsi="Arial" w:cs="Arial"/>
          <w:b/>
          <w:sz w:val="24"/>
          <w:szCs w:val="24"/>
        </w:rPr>
      </w:pPr>
      <w:r w:rsidRPr="00693198">
        <w:rPr>
          <w:rFonts w:ascii="Arial" w:hAnsi="Arial" w:cs="Arial"/>
          <w:b/>
          <w:sz w:val="24"/>
          <w:szCs w:val="24"/>
        </w:rPr>
        <w:t>Propósito</w:t>
      </w:r>
    </w:p>
    <w:p w14:paraId="7D5757BA" w14:textId="77777777" w:rsidR="00157798" w:rsidRPr="00693198" w:rsidRDefault="00305E5D" w:rsidP="00D2230E">
      <w:pPr>
        <w:spacing w:after="0" w:line="240" w:lineRule="auto"/>
        <w:ind w:left="0" w:hanging="2"/>
        <w:jc w:val="both"/>
        <w:rPr>
          <w:rFonts w:ascii="Arial" w:hAnsi="Arial" w:cs="Arial"/>
          <w:sz w:val="24"/>
          <w:szCs w:val="24"/>
        </w:rPr>
      </w:pPr>
      <w:r w:rsidRPr="00693198">
        <w:rPr>
          <w:rFonts w:ascii="Arial" w:hAnsi="Arial" w:cs="Arial"/>
          <w:sz w:val="24"/>
          <w:szCs w:val="24"/>
        </w:rPr>
        <w:t>El propósito de este procedimiento es establecer las fases incluidas en el proceso de gestión de Programas, Proyectos y Actividades Académicas (PPAA), tales como formulación/aprobación, ejecución / seguimiento y su finalización / cierre.  Incluyendo además la evaluación que debe ejecutarse en cada una de las fases, para garantizar el éxito de sus resultados, y la evaluación posterior para la mejora continua.</w:t>
      </w:r>
    </w:p>
    <w:p w14:paraId="1ACD75FB" w14:textId="77777777" w:rsidR="00157798" w:rsidRPr="00693198" w:rsidRDefault="00157798" w:rsidP="00D2230E">
      <w:pPr>
        <w:spacing w:after="0" w:line="240" w:lineRule="auto"/>
        <w:ind w:left="0" w:hanging="2"/>
        <w:jc w:val="both"/>
        <w:rPr>
          <w:rFonts w:ascii="Arial" w:hAnsi="Arial" w:cs="Arial"/>
          <w:sz w:val="24"/>
          <w:szCs w:val="24"/>
        </w:rPr>
      </w:pPr>
    </w:p>
    <w:p w14:paraId="5733D7F4" w14:textId="77777777" w:rsidR="00157798" w:rsidRPr="00693198" w:rsidRDefault="00305E5D" w:rsidP="00D2230E">
      <w:pPr>
        <w:numPr>
          <w:ilvl w:val="0"/>
          <w:numId w:val="164"/>
        </w:numPr>
        <w:spacing w:after="0" w:line="240" w:lineRule="auto"/>
        <w:ind w:left="0" w:hanging="2"/>
        <w:jc w:val="both"/>
        <w:rPr>
          <w:rFonts w:ascii="Arial" w:hAnsi="Arial" w:cs="Arial"/>
          <w:b/>
          <w:sz w:val="24"/>
          <w:szCs w:val="24"/>
        </w:rPr>
      </w:pPr>
      <w:r w:rsidRPr="00693198">
        <w:rPr>
          <w:rFonts w:ascii="Arial" w:hAnsi="Arial" w:cs="Arial"/>
          <w:b/>
          <w:sz w:val="24"/>
          <w:szCs w:val="24"/>
        </w:rPr>
        <w:t>Alcance</w:t>
      </w:r>
    </w:p>
    <w:p w14:paraId="7AF08733" w14:textId="77777777" w:rsidR="00157798" w:rsidRPr="00693198" w:rsidRDefault="00305E5D" w:rsidP="00F60D83">
      <w:pPr>
        <w:spacing w:after="200"/>
        <w:ind w:left="0" w:hanging="2"/>
        <w:jc w:val="both"/>
        <w:rPr>
          <w:rFonts w:ascii="Arial" w:hAnsi="Arial" w:cs="Arial"/>
          <w:sz w:val="24"/>
          <w:szCs w:val="24"/>
        </w:rPr>
      </w:pPr>
      <w:r w:rsidRPr="00693198">
        <w:rPr>
          <w:rFonts w:ascii="Arial" w:hAnsi="Arial" w:cs="Arial"/>
          <w:sz w:val="24"/>
          <w:szCs w:val="24"/>
        </w:rPr>
        <w:t xml:space="preserve">Estos procedimientos aplican a Programas, Proyectos y Actividades Académicas (PPAA) de investigación, extensión, docencia, producción e integrados financiados con fondos concursables institucionales y que son propuestos y ejecutados por una sola instancia académica. Deben ser utilizados por las instancias ejecutoras y las vicerrectorías académicas (Docencia/Extensión/Investigación) para la gestión de programas, proyectos y actividades académicas en la Universidad Nacional. </w:t>
      </w:r>
    </w:p>
    <w:p w14:paraId="787FAE61" w14:textId="77777777" w:rsidR="00157798" w:rsidRPr="00693198" w:rsidRDefault="00305E5D">
      <w:pPr>
        <w:numPr>
          <w:ilvl w:val="0"/>
          <w:numId w:val="164"/>
        </w:numPr>
        <w:spacing w:line="360" w:lineRule="auto"/>
        <w:ind w:left="0" w:hanging="2"/>
        <w:rPr>
          <w:rFonts w:ascii="Arial" w:hAnsi="Arial" w:cs="Arial"/>
          <w:b/>
          <w:sz w:val="24"/>
          <w:szCs w:val="24"/>
        </w:rPr>
      </w:pPr>
      <w:r w:rsidRPr="00693198">
        <w:rPr>
          <w:rFonts w:ascii="Arial" w:hAnsi="Arial" w:cs="Arial"/>
          <w:b/>
          <w:sz w:val="24"/>
          <w:szCs w:val="24"/>
        </w:rPr>
        <w:t xml:space="preserve">Documentos normativos y de referencia  </w:t>
      </w:r>
    </w:p>
    <w:p w14:paraId="5551AD02" w14:textId="77777777" w:rsidR="00157798" w:rsidRPr="00693198" w:rsidRDefault="00305E5D">
      <w:pPr>
        <w:numPr>
          <w:ilvl w:val="1"/>
          <w:numId w:val="126"/>
        </w:numPr>
        <w:spacing w:before="200"/>
        <w:ind w:left="0" w:right="4" w:hanging="2"/>
        <w:rPr>
          <w:rFonts w:ascii="Arial" w:hAnsi="Arial" w:cs="Arial"/>
          <w:sz w:val="24"/>
          <w:szCs w:val="24"/>
        </w:rPr>
      </w:pPr>
      <w:r w:rsidRPr="00693198">
        <w:rPr>
          <w:rFonts w:ascii="Arial" w:hAnsi="Arial" w:cs="Arial"/>
          <w:sz w:val="24"/>
          <w:szCs w:val="24"/>
        </w:rPr>
        <w:t>Ley Reguladora de Investigación Biomédica (Ley 9234)</w:t>
      </w:r>
    </w:p>
    <w:p w14:paraId="3967039D" w14:textId="77777777" w:rsidR="00157798" w:rsidRPr="00693198" w:rsidRDefault="00305E5D" w:rsidP="00D2230E">
      <w:pPr>
        <w:numPr>
          <w:ilvl w:val="1"/>
          <w:numId w:val="126"/>
        </w:numPr>
        <w:spacing w:before="200"/>
        <w:ind w:left="0" w:right="4" w:hanging="2"/>
        <w:jc w:val="both"/>
        <w:rPr>
          <w:rFonts w:ascii="Arial" w:hAnsi="Arial" w:cs="Arial"/>
          <w:sz w:val="24"/>
          <w:szCs w:val="24"/>
        </w:rPr>
      </w:pPr>
      <w:r w:rsidRPr="00693198">
        <w:rPr>
          <w:rFonts w:ascii="Arial" w:hAnsi="Arial" w:cs="Arial"/>
          <w:sz w:val="24"/>
          <w:szCs w:val="24"/>
        </w:rPr>
        <w:lastRenderedPageBreak/>
        <w:t xml:space="preserve">Ley de Biodiversidad de Costa Rica (Ley 7788) </w:t>
      </w:r>
    </w:p>
    <w:p w14:paraId="4002685D" w14:textId="77777777" w:rsidR="00157798" w:rsidRPr="00693198" w:rsidRDefault="00305E5D" w:rsidP="00D2230E">
      <w:pPr>
        <w:numPr>
          <w:ilvl w:val="1"/>
          <w:numId w:val="126"/>
        </w:numPr>
        <w:spacing w:before="200"/>
        <w:ind w:left="0" w:right="4" w:hanging="2"/>
        <w:jc w:val="both"/>
        <w:rPr>
          <w:rFonts w:ascii="Arial" w:hAnsi="Arial" w:cs="Arial"/>
          <w:sz w:val="24"/>
          <w:szCs w:val="24"/>
        </w:rPr>
      </w:pPr>
      <w:r w:rsidRPr="00693198">
        <w:rPr>
          <w:rFonts w:ascii="Arial" w:hAnsi="Arial" w:cs="Arial"/>
          <w:sz w:val="24"/>
          <w:szCs w:val="24"/>
        </w:rPr>
        <w:t>Ley de Bienestar de los animales (Ley 7451)</w:t>
      </w:r>
    </w:p>
    <w:p w14:paraId="376A98D1" w14:textId="77777777" w:rsidR="00157798" w:rsidRPr="00693198" w:rsidRDefault="00305E5D" w:rsidP="00D2230E">
      <w:pPr>
        <w:numPr>
          <w:ilvl w:val="1"/>
          <w:numId w:val="126"/>
        </w:numPr>
        <w:spacing w:before="200"/>
        <w:ind w:left="0" w:right="4" w:hanging="2"/>
        <w:jc w:val="both"/>
        <w:rPr>
          <w:rFonts w:ascii="Arial" w:hAnsi="Arial" w:cs="Arial"/>
          <w:sz w:val="24"/>
          <w:szCs w:val="24"/>
        </w:rPr>
      </w:pPr>
      <w:r w:rsidRPr="00693198">
        <w:rPr>
          <w:rFonts w:ascii="Arial" w:hAnsi="Arial" w:cs="Arial"/>
          <w:sz w:val="24"/>
          <w:szCs w:val="24"/>
        </w:rPr>
        <w:t>Ley de Protección de la Persona frente al tratamiento de sus datos personales (Ley 8968)</w:t>
      </w:r>
    </w:p>
    <w:p w14:paraId="0F756C63" w14:textId="77777777" w:rsidR="00157798" w:rsidRPr="00693198" w:rsidRDefault="00305E5D" w:rsidP="00D2230E">
      <w:pPr>
        <w:numPr>
          <w:ilvl w:val="1"/>
          <w:numId w:val="126"/>
        </w:numPr>
        <w:spacing w:before="200"/>
        <w:ind w:left="0" w:right="4" w:hanging="2"/>
        <w:jc w:val="both"/>
        <w:rPr>
          <w:rFonts w:ascii="Arial" w:hAnsi="Arial" w:cs="Arial"/>
          <w:sz w:val="24"/>
          <w:szCs w:val="24"/>
        </w:rPr>
      </w:pPr>
      <w:r w:rsidRPr="00693198">
        <w:rPr>
          <w:rFonts w:ascii="Arial" w:hAnsi="Arial" w:cs="Arial"/>
          <w:sz w:val="24"/>
          <w:szCs w:val="24"/>
        </w:rPr>
        <w:t>Estatuto Orgánico de la Universidad Nacional</w:t>
      </w:r>
    </w:p>
    <w:p w14:paraId="26CBB901" w14:textId="77777777" w:rsidR="00157798" w:rsidRPr="00693198" w:rsidRDefault="00305E5D" w:rsidP="00D2230E">
      <w:pPr>
        <w:numPr>
          <w:ilvl w:val="1"/>
          <w:numId w:val="126"/>
        </w:numPr>
        <w:spacing w:before="200"/>
        <w:ind w:left="0" w:right="4" w:hanging="2"/>
        <w:jc w:val="both"/>
        <w:rPr>
          <w:rFonts w:ascii="Arial" w:hAnsi="Arial" w:cs="Arial"/>
          <w:sz w:val="24"/>
          <w:szCs w:val="24"/>
        </w:rPr>
      </w:pPr>
      <w:r w:rsidRPr="00693198">
        <w:rPr>
          <w:rFonts w:ascii="Arial" w:hAnsi="Arial" w:cs="Arial"/>
          <w:sz w:val="24"/>
          <w:szCs w:val="24"/>
        </w:rPr>
        <w:t>Reglamento a la Ley Reguladora de Investigación Biomédica. Decreto N° 39061-S</w:t>
      </w:r>
    </w:p>
    <w:p w14:paraId="70852730" w14:textId="77777777" w:rsidR="00157798" w:rsidRPr="00693198" w:rsidRDefault="00305E5D" w:rsidP="00D2230E">
      <w:pPr>
        <w:numPr>
          <w:ilvl w:val="1"/>
          <w:numId w:val="126"/>
        </w:numPr>
        <w:spacing w:before="200"/>
        <w:ind w:left="0" w:right="4" w:hanging="2"/>
        <w:jc w:val="both"/>
        <w:rPr>
          <w:rFonts w:ascii="Arial" w:hAnsi="Arial" w:cs="Arial"/>
          <w:sz w:val="24"/>
          <w:szCs w:val="24"/>
        </w:rPr>
      </w:pPr>
      <w:r w:rsidRPr="00693198">
        <w:rPr>
          <w:rFonts w:ascii="Arial" w:hAnsi="Arial" w:cs="Arial"/>
          <w:sz w:val="24"/>
          <w:szCs w:val="24"/>
        </w:rPr>
        <w:t>Reglamento a la Ley de Biodiversidad de Costa Rica. Decreto N°34433-MINAE</w:t>
      </w:r>
    </w:p>
    <w:p w14:paraId="3F3D55BF" w14:textId="77777777" w:rsidR="00157798" w:rsidRPr="00693198" w:rsidRDefault="00305E5D" w:rsidP="00D2230E">
      <w:pPr>
        <w:numPr>
          <w:ilvl w:val="1"/>
          <w:numId w:val="126"/>
        </w:numPr>
        <w:spacing w:before="200"/>
        <w:ind w:left="0" w:right="4" w:hanging="2"/>
        <w:jc w:val="both"/>
        <w:rPr>
          <w:rFonts w:ascii="Arial" w:hAnsi="Arial" w:cs="Arial"/>
          <w:sz w:val="24"/>
          <w:szCs w:val="24"/>
        </w:rPr>
      </w:pPr>
      <w:r w:rsidRPr="00693198">
        <w:rPr>
          <w:rFonts w:ascii="Arial" w:hAnsi="Arial" w:cs="Arial"/>
          <w:sz w:val="24"/>
          <w:szCs w:val="24"/>
        </w:rPr>
        <w:t>Reglamento a la Ley de Bienestar de los animales. Decreto N°26668-MICIT</w:t>
      </w:r>
    </w:p>
    <w:p w14:paraId="2F0F5D39" w14:textId="77777777" w:rsidR="00157798" w:rsidRPr="00693198" w:rsidRDefault="00305E5D" w:rsidP="00D2230E">
      <w:pPr>
        <w:numPr>
          <w:ilvl w:val="1"/>
          <w:numId w:val="126"/>
        </w:numPr>
        <w:spacing w:before="200"/>
        <w:ind w:left="0" w:right="4" w:hanging="2"/>
        <w:jc w:val="both"/>
        <w:rPr>
          <w:rFonts w:ascii="Arial" w:hAnsi="Arial" w:cs="Arial"/>
          <w:sz w:val="24"/>
          <w:szCs w:val="24"/>
        </w:rPr>
      </w:pPr>
      <w:r w:rsidRPr="00693198">
        <w:rPr>
          <w:rFonts w:ascii="Arial" w:hAnsi="Arial" w:cs="Arial"/>
          <w:sz w:val="24"/>
          <w:szCs w:val="24"/>
        </w:rPr>
        <w:t>Reglamento a la Ley de Protección de la Persona frente al tratamiento de sus datos personales. Decreto N° 37554-JP</w:t>
      </w:r>
    </w:p>
    <w:p w14:paraId="7B782F91" w14:textId="77777777" w:rsidR="00157798" w:rsidRPr="00693198" w:rsidRDefault="00305E5D" w:rsidP="00D2230E">
      <w:pPr>
        <w:numPr>
          <w:ilvl w:val="1"/>
          <w:numId w:val="126"/>
        </w:numPr>
        <w:spacing w:before="200"/>
        <w:ind w:left="0" w:hanging="2"/>
        <w:jc w:val="both"/>
        <w:rPr>
          <w:rFonts w:ascii="Arial" w:hAnsi="Arial" w:cs="Arial"/>
          <w:sz w:val="24"/>
          <w:szCs w:val="24"/>
        </w:rPr>
      </w:pPr>
      <w:r w:rsidRPr="00693198">
        <w:rPr>
          <w:rFonts w:ascii="Arial" w:hAnsi="Arial" w:cs="Arial"/>
          <w:sz w:val="24"/>
          <w:szCs w:val="24"/>
        </w:rPr>
        <w:t>Políticas para la protección y fomento de la propiedad intelectual generada en la Universidad Nacional, aprobadas según Acuerdo UNA-SCU-ACUE-823-2016 del 17 de mayo de 2016, publicado en Gaceta Ordinaria Nº10-2016 del 1º de junio de 2016</w:t>
      </w:r>
    </w:p>
    <w:p w14:paraId="4CC5C20A" w14:textId="77777777" w:rsidR="00157798" w:rsidRPr="00693198" w:rsidRDefault="00305E5D" w:rsidP="00D2230E">
      <w:pPr>
        <w:numPr>
          <w:ilvl w:val="1"/>
          <w:numId w:val="126"/>
        </w:numPr>
        <w:spacing w:before="200"/>
        <w:ind w:left="0" w:right="4" w:hanging="2"/>
        <w:jc w:val="both"/>
        <w:rPr>
          <w:rFonts w:ascii="Arial" w:hAnsi="Arial" w:cs="Arial"/>
          <w:sz w:val="24"/>
          <w:szCs w:val="24"/>
        </w:rPr>
      </w:pPr>
      <w:r w:rsidRPr="00693198">
        <w:rPr>
          <w:rFonts w:ascii="Arial" w:hAnsi="Arial" w:cs="Arial"/>
          <w:sz w:val="24"/>
          <w:szCs w:val="24"/>
        </w:rPr>
        <w:t>Política de Investigación Universitaria, aprobada según Acuerdo UNA-SCU-ACUE-032-2018 del 4 de enero 2018, publicado en Gaceta Ordinaria Nº1-2018 del 31 de enero de 2018.</w:t>
      </w:r>
    </w:p>
    <w:p w14:paraId="59B1D6EB" w14:textId="77777777" w:rsidR="00157798" w:rsidRPr="00693198" w:rsidRDefault="00305E5D" w:rsidP="00D2230E">
      <w:pPr>
        <w:numPr>
          <w:ilvl w:val="1"/>
          <w:numId w:val="126"/>
        </w:numPr>
        <w:spacing w:before="200"/>
        <w:ind w:left="0" w:right="4" w:hanging="2"/>
        <w:jc w:val="both"/>
        <w:rPr>
          <w:rFonts w:ascii="Arial" w:hAnsi="Arial" w:cs="Arial"/>
          <w:sz w:val="24"/>
          <w:szCs w:val="24"/>
        </w:rPr>
      </w:pPr>
      <w:r w:rsidRPr="00693198">
        <w:rPr>
          <w:rFonts w:ascii="Arial" w:hAnsi="Arial" w:cs="Arial"/>
          <w:sz w:val="24"/>
          <w:szCs w:val="24"/>
        </w:rPr>
        <w:t>Política Institucional de Desarrollo Regional, aprobada según Acuerdo UNA-SCU-ACUE-2587-2018 del 30 de noviembre de 2018, publicado en Gaceta Ordinaria Nº19-2018 del 30 de noviembre de 2018.</w:t>
      </w:r>
    </w:p>
    <w:p w14:paraId="168ED4AF" w14:textId="77777777" w:rsidR="00157798" w:rsidRPr="00693198" w:rsidRDefault="00305E5D" w:rsidP="00D2230E">
      <w:pPr>
        <w:numPr>
          <w:ilvl w:val="1"/>
          <w:numId w:val="126"/>
        </w:numPr>
        <w:spacing w:before="200"/>
        <w:ind w:left="0" w:hanging="2"/>
        <w:jc w:val="both"/>
        <w:rPr>
          <w:rFonts w:ascii="Arial" w:hAnsi="Arial" w:cs="Arial"/>
          <w:sz w:val="24"/>
          <w:szCs w:val="24"/>
        </w:rPr>
      </w:pPr>
      <w:r w:rsidRPr="00693198">
        <w:rPr>
          <w:rFonts w:ascii="Arial" w:hAnsi="Arial" w:cs="Arial"/>
          <w:sz w:val="24"/>
          <w:szCs w:val="24"/>
        </w:rPr>
        <w:t>Política Institucional de Extensión Universitaria, aprobada según Acuerdo UNA-SCU-ACUE-218-2020, publicado en Gaceta Ordinaria Nº15-2020 del 15 de octubre de 2020.</w:t>
      </w:r>
    </w:p>
    <w:p w14:paraId="0081F2DA" w14:textId="77777777" w:rsidR="00157798" w:rsidRPr="00693198" w:rsidRDefault="00305E5D" w:rsidP="00D2230E">
      <w:pPr>
        <w:numPr>
          <w:ilvl w:val="1"/>
          <w:numId w:val="126"/>
        </w:numPr>
        <w:spacing w:before="200"/>
        <w:ind w:left="0" w:hanging="2"/>
        <w:jc w:val="both"/>
        <w:rPr>
          <w:rFonts w:ascii="Arial" w:hAnsi="Arial" w:cs="Arial"/>
          <w:sz w:val="24"/>
          <w:szCs w:val="24"/>
        </w:rPr>
      </w:pPr>
      <w:r w:rsidRPr="00693198">
        <w:rPr>
          <w:rFonts w:ascii="Arial" w:hAnsi="Arial" w:cs="Arial"/>
          <w:sz w:val="24"/>
          <w:szCs w:val="24"/>
        </w:rPr>
        <w:t>Reglamento de Gestión de Programas, Proyectos y Actividades Académicas, aprobado según Acuerdo UNA-CONSACA-ACUE-164-2021del 01 de diciembre de 2021, publicado en Gaceta Ordinaria Nº21-2021 del 7 de diciembre de 2021.</w:t>
      </w:r>
    </w:p>
    <w:p w14:paraId="144E4E4B" w14:textId="77777777" w:rsidR="00157798" w:rsidRPr="00693198" w:rsidRDefault="00305E5D" w:rsidP="00D2230E">
      <w:pPr>
        <w:numPr>
          <w:ilvl w:val="1"/>
          <w:numId w:val="126"/>
        </w:numPr>
        <w:spacing w:before="200"/>
        <w:ind w:left="0" w:hanging="2"/>
        <w:jc w:val="both"/>
        <w:rPr>
          <w:rFonts w:ascii="Arial" w:hAnsi="Arial" w:cs="Arial"/>
          <w:sz w:val="24"/>
          <w:szCs w:val="24"/>
        </w:rPr>
      </w:pPr>
      <w:r w:rsidRPr="00693198">
        <w:rPr>
          <w:rFonts w:ascii="Arial" w:hAnsi="Arial" w:cs="Arial"/>
          <w:sz w:val="24"/>
          <w:szCs w:val="24"/>
        </w:rPr>
        <w:t>Reglamento del Comité Ético Científico de la Universidad Nacional, aprobado por el Consejo Universitario mediante Acuerdo UNA-SCU-ACUE-1474-2017 del 28 de julio de 2017 y publicado en la Gaceta Nº9-2017.</w:t>
      </w:r>
    </w:p>
    <w:p w14:paraId="1B1E5676" w14:textId="77777777" w:rsidR="00157798" w:rsidRPr="00693198" w:rsidRDefault="00305E5D" w:rsidP="00D2230E">
      <w:pPr>
        <w:numPr>
          <w:ilvl w:val="1"/>
          <w:numId w:val="126"/>
        </w:numPr>
        <w:spacing w:before="200"/>
        <w:ind w:left="0" w:hanging="2"/>
        <w:jc w:val="both"/>
        <w:rPr>
          <w:rFonts w:ascii="Arial" w:hAnsi="Arial" w:cs="Arial"/>
          <w:sz w:val="24"/>
          <w:szCs w:val="24"/>
        </w:rPr>
      </w:pPr>
      <w:r w:rsidRPr="00693198">
        <w:rPr>
          <w:rFonts w:ascii="Arial" w:hAnsi="Arial" w:cs="Arial"/>
          <w:sz w:val="24"/>
          <w:szCs w:val="24"/>
        </w:rPr>
        <w:t>Plan de Mediano Plazo Institucional</w:t>
      </w:r>
    </w:p>
    <w:p w14:paraId="75E7A938" w14:textId="77777777" w:rsidR="00157798" w:rsidRPr="00693198" w:rsidRDefault="00305E5D" w:rsidP="00D2230E">
      <w:pPr>
        <w:numPr>
          <w:ilvl w:val="1"/>
          <w:numId w:val="126"/>
        </w:numPr>
        <w:spacing w:before="200"/>
        <w:ind w:left="0" w:hanging="2"/>
        <w:jc w:val="both"/>
        <w:rPr>
          <w:rFonts w:ascii="Arial" w:hAnsi="Arial" w:cs="Arial"/>
          <w:sz w:val="24"/>
          <w:szCs w:val="24"/>
        </w:rPr>
      </w:pPr>
      <w:r w:rsidRPr="00693198">
        <w:rPr>
          <w:rFonts w:ascii="Arial" w:hAnsi="Arial" w:cs="Arial"/>
          <w:sz w:val="24"/>
          <w:szCs w:val="24"/>
        </w:rPr>
        <w:lastRenderedPageBreak/>
        <w:t>Planes Estratégicos de las instancias involucradas.</w:t>
      </w:r>
    </w:p>
    <w:p w14:paraId="5353C251" w14:textId="77777777" w:rsidR="00157798" w:rsidRPr="00693198" w:rsidRDefault="00305E5D" w:rsidP="00D2230E">
      <w:pPr>
        <w:numPr>
          <w:ilvl w:val="1"/>
          <w:numId w:val="126"/>
        </w:numPr>
        <w:spacing w:before="200"/>
        <w:ind w:left="0" w:hanging="2"/>
        <w:jc w:val="both"/>
        <w:rPr>
          <w:rFonts w:ascii="Arial" w:hAnsi="Arial" w:cs="Arial"/>
          <w:sz w:val="24"/>
          <w:szCs w:val="24"/>
        </w:rPr>
      </w:pPr>
      <w:r w:rsidRPr="00693198">
        <w:rPr>
          <w:rFonts w:ascii="Arial" w:hAnsi="Arial" w:cs="Arial"/>
          <w:sz w:val="24"/>
          <w:szCs w:val="24"/>
        </w:rPr>
        <w:t>Planes Operativo</w:t>
      </w:r>
    </w:p>
    <w:p w14:paraId="4F526E1F" w14:textId="77777777" w:rsidR="00157798" w:rsidRPr="00693198" w:rsidRDefault="00157798" w:rsidP="00D2230E">
      <w:pPr>
        <w:spacing w:after="0" w:line="240" w:lineRule="auto"/>
        <w:ind w:left="0" w:hanging="2"/>
        <w:rPr>
          <w:rFonts w:ascii="Arial" w:hAnsi="Arial" w:cs="Arial"/>
          <w:b/>
          <w:sz w:val="24"/>
          <w:szCs w:val="24"/>
        </w:rPr>
      </w:pPr>
      <w:bookmarkStart w:id="19" w:name="_heading=h.1fob9te" w:colFirst="0" w:colLast="0"/>
      <w:bookmarkEnd w:id="19"/>
    </w:p>
    <w:p w14:paraId="28578D28" w14:textId="77777777" w:rsidR="00157798" w:rsidRPr="00693198" w:rsidRDefault="00305E5D">
      <w:pPr>
        <w:numPr>
          <w:ilvl w:val="0"/>
          <w:numId w:val="164"/>
        </w:numPr>
        <w:spacing w:line="360" w:lineRule="auto"/>
        <w:ind w:left="0" w:hanging="2"/>
        <w:rPr>
          <w:rFonts w:ascii="Arial" w:hAnsi="Arial" w:cs="Arial"/>
          <w:b/>
          <w:sz w:val="24"/>
          <w:szCs w:val="24"/>
        </w:rPr>
      </w:pPr>
      <w:r w:rsidRPr="00693198">
        <w:rPr>
          <w:rFonts w:ascii="Arial" w:hAnsi="Arial" w:cs="Arial"/>
          <w:b/>
          <w:sz w:val="24"/>
          <w:szCs w:val="24"/>
        </w:rPr>
        <w:t>Glosario de términos y abreviaturas</w:t>
      </w:r>
    </w:p>
    <w:p w14:paraId="41CEEE9B" w14:textId="77777777" w:rsidR="00157798" w:rsidRPr="00693198" w:rsidRDefault="00305E5D" w:rsidP="00F60D83">
      <w:pPr>
        <w:numPr>
          <w:ilvl w:val="1"/>
          <w:numId w:val="152"/>
        </w:numPr>
        <w:spacing w:before="200"/>
        <w:ind w:left="0" w:hanging="2"/>
        <w:jc w:val="both"/>
        <w:rPr>
          <w:rFonts w:ascii="Arial" w:hAnsi="Arial" w:cs="Arial"/>
          <w:sz w:val="24"/>
          <w:szCs w:val="24"/>
        </w:rPr>
      </w:pPr>
      <w:r w:rsidRPr="00693198">
        <w:rPr>
          <w:rFonts w:ascii="Arial" w:hAnsi="Arial" w:cs="Arial"/>
          <w:b/>
          <w:sz w:val="24"/>
          <w:szCs w:val="24"/>
        </w:rPr>
        <w:t>Actividad Académica:</w:t>
      </w:r>
      <w:r w:rsidRPr="00693198">
        <w:rPr>
          <w:rFonts w:ascii="Arial" w:hAnsi="Arial" w:cs="Arial"/>
          <w:sz w:val="24"/>
          <w:szCs w:val="24"/>
        </w:rPr>
        <w:t xml:space="preserve"> es un conjunto de acciones específicas que conducen al logro de una meta y que favorece el cumplimiento de objetivos, planes de estudio y programas que pueden ejecutarse en forma independiente para atender una demanda interinstitucional. (Artículo 11. Reglamento PPAA).</w:t>
      </w:r>
    </w:p>
    <w:p w14:paraId="3AA47731" w14:textId="77777777" w:rsidR="00157798" w:rsidRPr="00693198" w:rsidRDefault="00305E5D" w:rsidP="00F60D83">
      <w:pPr>
        <w:numPr>
          <w:ilvl w:val="1"/>
          <w:numId w:val="152"/>
        </w:numPr>
        <w:spacing w:before="200"/>
        <w:ind w:left="0" w:hanging="2"/>
        <w:jc w:val="both"/>
        <w:rPr>
          <w:rFonts w:ascii="Arial" w:hAnsi="Arial" w:cs="Arial"/>
          <w:sz w:val="24"/>
          <w:szCs w:val="24"/>
        </w:rPr>
      </w:pPr>
      <w:r w:rsidRPr="00693198">
        <w:rPr>
          <w:rFonts w:ascii="Arial" w:hAnsi="Arial" w:cs="Arial"/>
          <w:b/>
          <w:sz w:val="24"/>
          <w:szCs w:val="24"/>
        </w:rPr>
        <w:t xml:space="preserve">Actividad Académica Puntual: </w:t>
      </w:r>
      <w:r w:rsidRPr="00693198">
        <w:rPr>
          <w:rFonts w:ascii="Arial" w:hAnsi="Arial" w:cs="Arial"/>
          <w:sz w:val="24"/>
          <w:szCs w:val="24"/>
        </w:rPr>
        <w:t>aquellas que se ejecutan una sola vez, alcanza un producto específico en un tiempo determinado. En esta categoría se incluyen, entre otros, los eventos académicos (Artículo 11. Inciso a. Reglamento PPAA).</w:t>
      </w:r>
    </w:p>
    <w:p w14:paraId="527D6632" w14:textId="77777777" w:rsidR="00157798" w:rsidRPr="00693198" w:rsidRDefault="00305E5D" w:rsidP="00F60D83">
      <w:pPr>
        <w:numPr>
          <w:ilvl w:val="1"/>
          <w:numId w:val="152"/>
        </w:numPr>
        <w:spacing w:before="200"/>
        <w:ind w:left="0" w:hanging="2"/>
        <w:jc w:val="both"/>
        <w:rPr>
          <w:rFonts w:ascii="Arial" w:hAnsi="Arial" w:cs="Arial"/>
          <w:sz w:val="24"/>
          <w:szCs w:val="24"/>
        </w:rPr>
      </w:pPr>
      <w:r w:rsidRPr="00693198">
        <w:rPr>
          <w:rFonts w:ascii="Arial" w:hAnsi="Arial" w:cs="Arial"/>
          <w:b/>
          <w:sz w:val="24"/>
          <w:szCs w:val="24"/>
        </w:rPr>
        <w:t xml:space="preserve">Actividad Académica Continua: </w:t>
      </w:r>
      <w:r w:rsidRPr="00693198">
        <w:rPr>
          <w:rFonts w:ascii="Arial" w:hAnsi="Arial" w:cs="Arial"/>
          <w:sz w:val="24"/>
          <w:szCs w:val="24"/>
        </w:rPr>
        <w:t>se caracterizan por la realización de acciones periódicas dentro de un marco temático delimitado (Artículo 11. Inciso b. Reglamento PPAA).</w:t>
      </w:r>
    </w:p>
    <w:p w14:paraId="2FC66C60" w14:textId="77777777" w:rsidR="00157798" w:rsidRPr="00693198" w:rsidRDefault="00305E5D" w:rsidP="00F60D83">
      <w:pPr>
        <w:numPr>
          <w:ilvl w:val="1"/>
          <w:numId w:val="152"/>
        </w:numPr>
        <w:spacing w:before="200"/>
        <w:ind w:left="0" w:hanging="2"/>
        <w:jc w:val="both"/>
        <w:rPr>
          <w:rFonts w:ascii="Arial" w:hAnsi="Arial" w:cs="Arial"/>
          <w:sz w:val="24"/>
          <w:szCs w:val="24"/>
        </w:rPr>
      </w:pPr>
      <w:r w:rsidRPr="00693198">
        <w:rPr>
          <w:rFonts w:ascii="Arial" w:hAnsi="Arial" w:cs="Arial"/>
          <w:b/>
          <w:sz w:val="24"/>
          <w:szCs w:val="24"/>
        </w:rPr>
        <w:t>Docencia:</w:t>
      </w:r>
      <w:r w:rsidRPr="00693198">
        <w:rPr>
          <w:rFonts w:ascii="Arial" w:hAnsi="Arial" w:cs="Arial"/>
          <w:sz w:val="24"/>
          <w:szCs w:val="24"/>
        </w:rPr>
        <w:t xml:space="preserve"> actividades vinculadas con el aprendizaje y la formación, conducentes o no a un grado académico, desarrollada en espacios de formación específica, permanente o de actualización profesional. Implica aprendizaje, reflexión, mediación, producción de conocimiento y procesos de sistematización de experiencias, seguimiento, evaluación e innovación, para la transformación educativa y del entorno según las tendencias de las disciplinas, las necesidades del contexto nacional e internacional y las áreas emergentes, multi, inter y transdisciplinares, con el propósito de contribuir al desarrollo social, económico, ambiental, político y cultural. Falta referencia, a incluir por las personas de la Vic. De Docencia.</w:t>
      </w:r>
    </w:p>
    <w:p w14:paraId="6A385B0A" w14:textId="77777777" w:rsidR="00157798" w:rsidRPr="00693198" w:rsidRDefault="00305E5D" w:rsidP="00F60D83">
      <w:pPr>
        <w:numPr>
          <w:ilvl w:val="1"/>
          <w:numId w:val="152"/>
        </w:numPr>
        <w:spacing w:before="200"/>
        <w:ind w:left="0" w:hanging="2"/>
        <w:jc w:val="both"/>
        <w:rPr>
          <w:rFonts w:ascii="Arial" w:hAnsi="Arial" w:cs="Arial"/>
          <w:sz w:val="24"/>
          <w:szCs w:val="24"/>
        </w:rPr>
      </w:pPr>
      <w:r w:rsidRPr="00693198">
        <w:rPr>
          <w:rFonts w:ascii="Arial" w:hAnsi="Arial" w:cs="Arial"/>
          <w:b/>
          <w:sz w:val="24"/>
          <w:szCs w:val="24"/>
        </w:rPr>
        <w:t>Evento académico:</w:t>
      </w:r>
      <w:r w:rsidRPr="00693198">
        <w:rPr>
          <w:rFonts w:ascii="Arial" w:hAnsi="Arial" w:cs="Arial"/>
          <w:sz w:val="24"/>
          <w:szCs w:val="24"/>
        </w:rPr>
        <w:t xml:space="preserve"> son actividades académicas puntales, que se ejecutan una sola vez y alcanzan un producto específico en un tiempo determinado. Incluye todo tipo de congresos, seminarios, ferias, olimpiadas, conferencias, talleres, encuentros, obras artísticas, simposios, cursos contratados y otros similares de naturaleza académica o relacionada con esta.</w:t>
      </w:r>
    </w:p>
    <w:p w14:paraId="0F09895E" w14:textId="77777777" w:rsidR="00157798" w:rsidRPr="00693198" w:rsidRDefault="00305E5D" w:rsidP="00F60D83">
      <w:pPr>
        <w:numPr>
          <w:ilvl w:val="1"/>
          <w:numId w:val="152"/>
        </w:numPr>
        <w:spacing w:before="200"/>
        <w:ind w:left="0" w:hanging="2"/>
        <w:jc w:val="both"/>
        <w:rPr>
          <w:rFonts w:ascii="Arial" w:hAnsi="Arial" w:cs="Arial"/>
          <w:sz w:val="24"/>
          <w:szCs w:val="24"/>
        </w:rPr>
      </w:pPr>
      <w:r w:rsidRPr="00693198">
        <w:rPr>
          <w:rFonts w:ascii="Arial" w:hAnsi="Arial" w:cs="Arial"/>
          <w:b/>
          <w:sz w:val="24"/>
          <w:szCs w:val="24"/>
        </w:rPr>
        <w:t xml:space="preserve">Extensión: </w:t>
      </w:r>
      <w:r w:rsidRPr="00693198">
        <w:rPr>
          <w:rFonts w:ascii="Arial" w:hAnsi="Arial" w:cs="Arial"/>
          <w:sz w:val="24"/>
          <w:szCs w:val="24"/>
        </w:rPr>
        <w:t xml:space="preserve"> La Extensión constituye una acción sustantiva sobre la cual el modelo de universidad democrática, dialógica y sustentable establece un compromiso social mediante la búsqueda de la calidad, pertinencia y equidad social. Dentro de este compromiso social, la extensión universitaria implica una comunicación fluida y de ambas vías con las distintas poblaciones y organizaciones, que, mediante el diálogo de saberes, facilita las relaciones y representaciones con los distintos sectores de la sociedad con los que interactúa, así como con las </w:t>
      </w:r>
      <w:r w:rsidRPr="00693198">
        <w:rPr>
          <w:rFonts w:ascii="Arial" w:hAnsi="Arial" w:cs="Arial"/>
          <w:sz w:val="24"/>
          <w:szCs w:val="24"/>
        </w:rPr>
        <w:lastRenderedPageBreak/>
        <w:t>poblaciones y los territorios; acentuando su atención en las comunidades y poblaciones en situación de vulnerabilidad (Política de Extensión).</w:t>
      </w:r>
    </w:p>
    <w:p w14:paraId="7BE7A2DA" w14:textId="77777777" w:rsidR="00157798" w:rsidRPr="00693198" w:rsidRDefault="00305E5D" w:rsidP="00F60D83">
      <w:pPr>
        <w:numPr>
          <w:ilvl w:val="1"/>
          <w:numId w:val="152"/>
        </w:numPr>
        <w:spacing w:before="200"/>
        <w:ind w:left="0" w:hanging="2"/>
        <w:jc w:val="both"/>
        <w:rPr>
          <w:rFonts w:ascii="Arial" w:hAnsi="Arial" w:cs="Arial"/>
          <w:sz w:val="24"/>
          <w:szCs w:val="24"/>
        </w:rPr>
      </w:pPr>
      <w:r w:rsidRPr="00693198">
        <w:rPr>
          <w:rFonts w:ascii="Arial" w:hAnsi="Arial" w:cs="Arial"/>
          <w:b/>
          <w:sz w:val="24"/>
          <w:szCs w:val="24"/>
        </w:rPr>
        <w:t xml:space="preserve">Instancias académicas (IA): </w:t>
      </w:r>
      <w:r w:rsidRPr="00693198">
        <w:rPr>
          <w:rFonts w:ascii="Arial" w:hAnsi="Arial" w:cs="Arial"/>
          <w:sz w:val="24"/>
          <w:szCs w:val="24"/>
        </w:rPr>
        <w:t>término utilizado en genérico para referirse a las unidades académicas, sedes y secciones regionales y al Centro de Estudios Generales (CEG), dentro de las cuales se pueden ejecutar los PPAA (Artículo 2. Reglamento PPAA).</w:t>
      </w:r>
    </w:p>
    <w:p w14:paraId="005F7EE2" w14:textId="77777777" w:rsidR="00157798" w:rsidRPr="00693198" w:rsidRDefault="00305E5D" w:rsidP="00F60D83">
      <w:pPr>
        <w:numPr>
          <w:ilvl w:val="1"/>
          <w:numId w:val="152"/>
        </w:numPr>
        <w:spacing w:before="200"/>
        <w:ind w:left="0" w:hanging="2"/>
        <w:jc w:val="both"/>
        <w:rPr>
          <w:rFonts w:ascii="Arial" w:hAnsi="Arial" w:cs="Arial"/>
          <w:sz w:val="24"/>
          <w:szCs w:val="24"/>
        </w:rPr>
      </w:pPr>
      <w:r w:rsidRPr="00693198">
        <w:rPr>
          <w:rFonts w:ascii="Arial" w:hAnsi="Arial" w:cs="Arial"/>
          <w:b/>
          <w:sz w:val="24"/>
          <w:szCs w:val="24"/>
        </w:rPr>
        <w:t xml:space="preserve">Investigación: </w:t>
      </w:r>
      <w:r w:rsidRPr="00693198">
        <w:rPr>
          <w:rFonts w:ascii="Arial" w:hAnsi="Arial" w:cs="Arial"/>
          <w:sz w:val="24"/>
          <w:szCs w:val="24"/>
        </w:rPr>
        <w:t xml:space="preserve">es un proceso de generación de conocimiento relevante, pertinente, sistemático e innovador del quehacer universitario, que se complementa con las diferentes áreas de acción sustantiva institucional, con la participación de equipos disciplinarios y multidisciplinarios, y la construcción de la interdisciplinariedad y transdisciplinariedad.  Responde a las necesidades de desarrollo y transformación de la sociedad, especialmente, de las poblaciones vulnerables, así como a los principios, los valores y los fines estatutarios. </w:t>
      </w:r>
    </w:p>
    <w:p w14:paraId="6A9356FA" w14:textId="77777777" w:rsidR="00157798" w:rsidRPr="00693198" w:rsidRDefault="00305E5D" w:rsidP="00F60D83">
      <w:pPr>
        <w:numPr>
          <w:ilvl w:val="1"/>
          <w:numId w:val="152"/>
        </w:numPr>
        <w:spacing w:before="200"/>
        <w:ind w:left="0" w:hanging="2"/>
        <w:jc w:val="both"/>
        <w:rPr>
          <w:rFonts w:ascii="Arial" w:hAnsi="Arial" w:cs="Arial"/>
          <w:sz w:val="24"/>
          <w:szCs w:val="24"/>
        </w:rPr>
      </w:pPr>
      <w:r w:rsidRPr="00693198">
        <w:rPr>
          <w:rFonts w:ascii="Arial" w:hAnsi="Arial" w:cs="Arial"/>
          <w:b/>
          <w:sz w:val="24"/>
          <w:szCs w:val="24"/>
        </w:rPr>
        <w:t>PPAA Integrado:</w:t>
      </w:r>
      <w:r w:rsidRPr="00693198">
        <w:rPr>
          <w:rFonts w:ascii="Arial" w:hAnsi="Arial" w:cs="Arial"/>
          <w:sz w:val="24"/>
          <w:szCs w:val="24"/>
        </w:rPr>
        <w:t xml:space="preserve"> aquel que articula e incorpora sistemática y explícitamente al menos dos de las áreas de la acción sustantiva (Artículo 17. Reglamento PPAA).</w:t>
      </w:r>
    </w:p>
    <w:p w14:paraId="317C9B7A" w14:textId="77777777" w:rsidR="00157798" w:rsidRPr="00693198" w:rsidRDefault="00305E5D" w:rsidP="00F60D83">
      <w:pPr>
        <w:numPr>
          <w:ilvl w:val="1"/>
          <w:numId w:val="135"/>
        </w:numPr>
        <w:spacing w:before="200"/>
        <w:ind w:left="0" w:hanging="2"/>
        <w:jc w:val="both"/>
        <w:rPr>
          <w:rFonts w:ascii="Arial" w:hAnsi="Arial" w:cs="Arial"/>
          <w:sz w:val="24"/>
          <w:szCs w:val="24"/>
        </w:rPr>
      </w:pPr>
      <w:r w:rsidRPr="00693198">
        <w:rPr>
          <w:rFonts w:ascii="Arial" w:hAnsi="Arial" w:cs="Arial"/>
          <w:b/>
          <w:sz w:val="24"/>
          <w:szCs w:val="24"/>
        </w:rPr>
        <w:t xml:space="preserve"> Producción </w:t>
      </w:r>
      <w:r w:rsidRPr="00693198">
        <w:rPr>
          <w:rFonts w:ascii="Arial" w:hAnsi="Arial" w:cs="Arial"/>
          <w:sz w:val="24"/>
          <w:szCs w:val="24"/>
        </w:rPr>
        <w:t xml:space="preserve">comprende tres formas distintas de acuerdo con su función académica (Artículo 16. Reglamento PPAA): </w:t>
      </w:r>
    </w:p>
    <w:p w14:paraId="14655357" w14:textId="77777777" w:rsidR="00157798" w:rsidRPr="00693198" w:rsidRDefault="00305E5D" w:rsidP="00F60D83">
      <w:pPr>
        <w:spacing w:before="200"/>
        <w:ind w:left="0" w:hanging="2"/>
        <w:jc w:val="both"/>
        <w:rPr>
          <w:rFonts w:ascii="Arial" w:hAnsi="Arial" w:cs="Arial"/>
          <w:sz w:val="24"/>
          <w:szCs w:val="24"/>
        </w:rPr>
      </w:pPr>
      <w:r w:rsidRPr="00693198">
        <w:rPr>
          <w:rFonts w:ascii="Arial" w:hAnsi="Arial" w:cs="Arial"/>
          <w:sz w:val="24"/>
          <w:szCs w:val="24"/>
        </w:rPr>
        <w:t xml:space="preserve">a) </w:t>
      </w:r>
      <w:r w:rsidRPr="00693198">
        <w:rPr>
          <w:rFonts w:ascii="Arial" w:hAnsi="Arial" w:cs="Arial"/>
          <w:sz w:val="24"/>
          <w:szCs w:val="24"/>
        </w:rPr>
        <w:tab/>
        <w:t>La producción científica: comprende dos aspectos, el primero, los productos específicos de distinta índole resultado de la actividad académica; el segundo, la retroalimentación y la trascendencia que genera dicha producción.</w:t>
      </w:r>
    </w:p>
    <w:p w14:paraId="0E3AF70B" w14:textId="77777777" w:rsidR="00157798" w:rsidRPr="00693198" w:rsidRDefault="00305E5D" w:rsidP="00F60D83">
      <w:pPr>
        <w:spacing w:before="200"/>
        <w:ind w:left="0" w:hanging="2"/>
        <w:jc w:val="both"/>
        <w:rPr>
          <w:rFonts w:ascii="Arial" w:hAnsi="Arial" w:cs="Arial"/>
          <w:sz w:val="24"/>
          <w:szCs w:val="24"/>
        </w:rPr>
      </w:pPr>
      <w:r w:rsidRPr="00693198">
        <w:rPr>
          <w:rFonts w:ascii="Arial" w:hAnsi="Arial" w:cs="Arial"/>
          <w:sz w:val="24"/>
          <w:szCs w:val="24"/>
        </w:rPr>
        <w:t xml:space="preserve">b) </w:t>
      </w:r>
      <w:r w:rsidRPr="00693198">
        <w:rPr>
          <w:rFonts w:ascii="Arial" w:hAnsi="Arial" w:cs="Arial"/>
          <w:sz w:val="24"/>
          <w:szCs w:val="24"/>
        </w:rPr>
        <w:tab/>
        <w:t>La producción social y cultural: aplicada a procesos globales, comprende la aplicación y la vinculación práctica y sistemática de la producción académica a distintos ámbitos de la sociedad.</w:t>
      </w:r>
    </w:p>
    <w:p w14:paraId="07240A96" w14:textId="77777777" w:rsidR="00157798" w:rsidRPr="00693198" w:rsidRDefault="00305E5D" w:rsidP="00F60D83">
      <w:pPr>
        <w:spacing w:before="200"/>
        <w:ind w:left="0" w:hanging="2"/>
        <w:jc w:val="both"/>
        <w:rPr>
          <w:rFonts w:ascii="Arial" w:hAnsi="Arial" w:cs="Arial"/>
          <w:sz w:val="24"/>
          <w:szCs w:val="24"/>
        </w:rPr>
      </w:pPr>
      <w:r w:rsidRPr="00693198">
        <w:rPr>
          <w:rFonts w:ascii="Arial" w:hAnsi="Arial" w:cs="Arial"/>
          <w:sz w:val="24"/>
          <w:szCs w:val="24"/>
        </w:rPr>
        <w:t xml:space="preserve">c) </w:t>
      </w:r>
      <w:r w:rsidRPr="00693198">
        <w:rPr>
          <w:rFonts w:ascii="Arial" w:hAnsi="Arial" w:cs="Arial"/>
          <w:sz w:val="24"/>
          <w:szCs w:val="24"/>
        </w:rPr>
        <w:tab/>
        <w:t>La producción artística: Son procesos académicos que investigan, exploran, crean y socializan productos artísticos y culturales, a fin de difundir el quehacer sustantivo de la Universidad, para asegurar que la sociedad goce de bienes culturales, materiales e inmateriales, como derecho humano fundamental.</w:t>
      </w:r>
    </w:p>
    <w:p w14:paraId="0CB6C8B4" w14:textId="77777777" w:rsidR="00157798" w:rsidRPr="00693198" w:rsidRDefault="00305E5D" w:rsidP="00F60D83">
      <w:pPr>
        <w:numPr>
          <w:ilvl w:val="1"/>
          <w:numId w:val="135"/>
        </w:numPr>
        <w:spacing w:before="200"/>
        <w:ind w:left="0" w:hanging="2"/>
        <w:jc w:val="both"/>
        <w:rPr>
          <w:rFonts w:ascii="Arial" w:hAnsi="Arial" w:cs="Arial"/>
          <w:sz w:val="24"/>
          <w:szCs w:val="24"/>
        </w:rPr>
      </w:pPr>
      <w:r w:rsidRPr="00693198">
        <w:rPr>
          <w:rFonts w:ascii="Arial" w:hAnsi="Arial" w:cs="Arial"/>
          <w:b/>
          <w:sz w:val="24"/>
          <w:szCs w:val="24"/>
        </w:rPr>
        <w:t xml:space="preserve">Programa: </w:t>
      </w:r>
      <w:r w:rsidRPr="00693198">
        <w:rPr>
          <w:rFonts w:ascii="Arial" w:hAnsi="Arial" w:cs="Arial"/>
          <w:sz w:val="24"/>
          <w:szCs w:val="24"/>
        </w:rPr>
        <w:t>iniciativa que resulta de la integración de proyectos y actividades académicas organizadas por medio de acciones, que se coordinan entre sí por una misma línea estratégica, cuya finalidad es contribuir al logro de una serie de objetivos desde distintas perspectivas, durante un período determinado (Artículo 9. Reglamento PPAA).</w:t>
      </w:r>
    </w:p>
    <w:p w14:paraId="5B3E5B4F" w14:textId="77777777" w:rsidR="00157798" w:rsidRPr="00693198" w:rsidRDefault="00305E5D" w:rsidP="00F60D83">
      <w:pPr>
        <w:numPr>
          <w:ilvl w:val="1"/>
          <w:numId w:val="135"/>
        </w:numPr>
        <w:spacing w:before="200"/>
        <w:ind w:left="0" w:hanging="2"/>
        <w:jc w:val="both"/>
        <w:rPr>
          <w:rFonts w:ascii="Arial" w:hAnsi="Arial" w:cs="Arial"/>
          <w:sz w:val="24"/>
          <w:szCs w:val="24"/>
        </w:rPr>
      </w:pPr>
      <w:r w:rsidRPr="00693198">
        <w:rPr>
          <w:rFonts w:ascii="Arial" w:hAnsi="Arial" w:cs="Arial"/>
          <w:b/>
          <w:sz w:val="24"/>
          <w:szCs w:val="24"/>
        </w:rPr>
        <w:t xml:space="preserve"> Proyecto: </w:t>
      </w:r>
      <w:r w:rsidRPr="00693198">
        <w:rPr>
          <w:rFonts w:ascii="Arial" w:hAnsi="Arial" w:cs="Arial"/>
          <w:sz w:val="24"/>
          <w:szCs w:val="24"/>
        </w:rPr>
        <w:t>es un conjunto de acciones académicas, ejecutadas de manera sistemática y coordinada, para abordar una temática específica, con el propósito de alcanzar los objetivos, metas e indicadores propuestos y generar conocimiento en un período establecido (Artículo 10. Reglamento PPAA).</w:t>
      </w:r>
    </w:p>
    <w:p w14:paraId="0241CF34" w14:textId="77777777" w:rsidR="00157798" w:rsidRPr="00693198" w:rsidRDefault="00305E5D" w:rsidP="00F60D83">
      <w:pPr>
        <w:numPr>
          <w:ilvl w:val="1"/>
          <w:numId w:val="135"/>
        </w:numPr>
        <w:spacing w:before="200"/>
        <w:ind w:left="0" w:hanging="2"/>
        <w:jc w:val="both"/>
        <w:rPr>
          <w:rFonts w:ascii="Arial" w:hAnsi="Arial" w:cs="Arial"/>
          <w:sz w:val="24"/>
          <w:szCs w:val="24"/>
        </w:rPr>
      </w:pPr>
      <w:r w:rsidRPr="00693198">
        <w:rPr>
          <w:rFonts w:ascii="Arial" w:hAnsi="Arial" w:cs="Arial"/>
          <w:b/>
          <w:sz w:val="24"/>
          <w:szCs w:val="24"/>
        </w:rPr>
        <w:lastRenderedPageBreak/>
        <w:t>SIA</w:t>
      </w:r>
      <w:r w:rsidRPr="00693198">
        <w:rPr>
          <w:rFonts w:ascii="Arial" w:hAnsi="Arial" w:cs="Arial"/>
          <w:sz w:val="24"/>
          <w:szCs w:val="24"/>
        </w:rPr>
        <w:t>: Sistema de Información Académica</w:t>
      </w:r>
    </w:p>
    <w:p w14:paraId="31B6A7C7" w14:textId="77777777" w:rsidR="00157798" w:rsidRPr="00693198" w:rsidRDefault="00305E5D" w:rsidP="00F60D83">
      <w:pPr>
        <w:numPr>
          <w:ilvl w:val="1"/>
          <w:numId w:val="135"/>
        </w:numPr>
        <w:spacing w:before="200"/>
        <w:ind w:left="0" w:hanging="2"/>
        <w:jc w:val="both"/>
        <w:rPr>
          <w:rFonts w:ascii="Arial" w:hAnsi="Arial" w:cs="Arial"/>
          <w:sz w:val="24"/>
          <w:szCs w:val="24"/>
        </w:rPr>
      </w:pPr>
      <w:r w:rsidRPr="00693198">
        <w:rPr>
          <w:rFonts w:ascii="Arial" w:hAnsi="Arial" w:cs="Arial"/>
          <w:b/>
          <w:sz w:val="24"/>
          <w:szCs w:val="24"/>
        </w:rPr>
        <w:t>CEG</w:t>
      </w:r>
      <w:r w:rsidRPr="00693198">
        <w:rPr>
          <w:rFonts w:ascii="Arial" w:hAnsi="Arial" w:cs="Arial"/>
          <w:sz w:val="24"/>
          <w:szCs w:val="24"/>
        </w:rPr>
        <w:t>: Centro de Estudios Generales</w:t>
      </w:r>
    </w:p>
    <w:p w14:paraId="474F4560" w14:textId="77777777" w:rsidR="00157798" w:rsidRPr="00693198" w:rsidRDefault="00305E5D" w:rsidP="00F60D83">
      <w:pPr>
        <w:numPr>
          <w:ilvl w:val="1"/>
          <w:numId w:val="135"/>
        </w:numPr>
        <w:spacing w:before="200"/>
        <w:ind w:left="0" w:hanging="2"/>
        <w:jc w:val="both"/>
        <w:rPr>
          <w:rFonts w:ascii="Arial" w:hAnsi="Arial" w:cs="Arial"/>
          <w:sz w:val="24"/>
          <w:szCs w:val="24"/>
        </w:rPr>
      </w:pPr>
      <w:r w:rsidRPr="00693198">
        <w:rPr>
          <w:rFonts w:ascii="Arial" w:hAnsi="Arial" w:cs="Arial"/>
          <w:b/>
          <w:sz w:val="24"/>
          <w:szCs w:val="24"/>
        </w:rPr>
        <w:t>IA</w:t>
      </w:r>
      <w:r w:rsidRPr="00693198">
        <w:rPr>
          <w:rFonts w:ascii="Arial" w:hAnsi="Arial" w:cs="Arial"/>
          <w:sz w:val="24"/>
          <w:szCs w:val="24"/>
        </w:rPr>
        <w:t>: Instancia Académica</w:t>
      </w:r>
    </w:p>
    <w:p w14:paraId="47255AAD" w14:textId="77777777" w:rsidR="00157798" w:rsidRPr="00693198" w:rsidRDefault="00305E5D" w:rsidP="00F60D83">
      <w:pPr>
        <w:numPr>
          <w:ilvl w:val="1"/>
          <w:numId w:val="135"/>
        </w:numPr>
        <w:spacing w:before="200"/>
        <w:ind w:left="0" w:hanging="2"/>
        <w:jc w:val="both"/>
        <w:rPr>
          <w:rFonts w:ascii="Arial" w:hAnsi="Arial" w:cs="Arial"/>
          <w:sz w:val="24"/>
          <w:szCs w:val="24"/>
        </w:rPr>
      </w:pPr>
      <w:r w:rsidRPr="00693198">
        <w:rPr>
          <w:rFonts w:ascii="Arial" w:hAnsi="Arial" w:cs="Arial"/>
          <w:b/>
          <w:sz w:val="24"/>
          <w:szCs w:val="24"/>
        </w:rPr>
        <w:t>PPAA</w:t>
      </w:r>
      <w:r w:rsidRPr="00693198">
        <w:rPr>
          <w:rFonts w:ascii="Arial" w:hAnsi="Arial" w:cs="Arial"/>
          <w:sz w:val="24"/>
          <w:szCs w:val="24"/>
        </w:rPr>
        <w:t>: Programas, Proyectos y Actividades Académicas</w:t>
      </w:r>
    </w:p>
    <w:p w14:paraId="7F1480C7" w14:textId="77777777" w:rsidR="00157798" w:rsidRPr="00693198" w:rsidRDefault="00305E5D">
      <w:pPr>
        <w:numPr>
          <w:ilvl w:val="1"/>
          <w:numId w:val="135"/>
        </w:numPr>
        <w:spacing w:before="200"/>
        <w:ind w:left="0" w:hanging="2"/>
        <w:rPr>
          <w:rFonts w:ascii="Arial" w:hAnsi="Arial" w:cs="Arial"/>
          <w:sz w:val="24"/>
          <w:szCs w:val="24"/>
        </w:rPr>
      </w:pPr>
      <w:r w:rsidRPr="00693198">
        <w:rPr>
          <w:rFonts w:ascii="Arial" w:hAnsi="Arial" w:cs="Arial"/>
          <w:b/>
          <w:sz w:val="24"/>
          <w:szCs w:val="24"/>
        </w:rPr>
        <w:t>CONSACA</w:t>
      </w:r>
      <w:r w:rsidRPr="00693198">
        <w:rPr>
          <w:rFonts w:ascii="Arial" w:hAnsi="Arial" w:cs="Arial"/>
          <w:sz w:val="24"/>
          <w:szCs w:val="24"/>
        </w:rPr>
        <w:t>: Consejo Académico</w:t>
      </w:r>
    </w:p>
    <w:p w14:paraId="509D3BA4" w14:textId="77777777" w:rsidR="00157798" w:rsidRPr="00693198" w:rsidRDefault="00305E5D">
      <w:pPr>
        <w:numPr>
          <w:ilvl w:val="1"/>
          <w:numId w:val="135"/>
        </w:numPr>
        <w:spacing w:before="200"/>
        <w:ind w:left="0" w:hanging="2"/>
        <w:rPr>
          <w:rFonts w:ascii="Arial" w:hAnsi="Arial" w:cs="Arial"/>
          <w:sz w:val="24"/>
          <w:szCs w:val="24"/>
        </w:rPr>
      </w:pPr>
      <w:bookmarkStart w:id="20" w:name="_heading=h.3znysh7" w:colFirst="0" w:colLast="0"/>
      <w:bookmarkEnd w:id="20"/>
      <w:r w:rsidRPr="00693198">
        <w:rPr>
          <w:rFonts w:ascii="Arial" w:hAnsi="Arial" w:cs="Arial"/>
          <w:b/>
          <w:sz w:val="24"/>
          <w:szCs w:val="24"/>
        </w:rPr>
        <w:t>PGP</w:t>
      </w:r>
      <w:r w:rsidRPr="00693198">
        <w:rPr>
          <w:rFonts w:ascii="Arial" w:hAnsi="Arial" w:cs="Arial"/>
          <w:sz w:val="24"/>
          <w:szCs w:val="24"/>
        </w:rPr>
        <w:t>: Programa de Gestión de Proyectos</w:t>
      </w:r>
    </w:p>
    <w:p w14:paraId="3B05EB67" w14:textId="77777777" w:rsidR="00157798" w:rsidRPr="00693198" w:rsidRDefault="00305E5D">
      <w:pPr>
        <w:numPr>
          <w:ilvl w:val="1"/>
          <w:numId w:val="135"/>
        </w:numPr>
        <w:spacing w:before="200"/>
        <w:ind w:left="0" w:hanging="2"/>
        <w:rPr>
          <w:rFonts w:ascii="Arial" w:hAnsi="Arial" w:cs="Arial"/>
          <w:sz w:val="24"/>
          <w:szCs w:val="24"/>
        </w:rPr>
      </w:pPr>
      <w:r w:rsidRPr="00693198">
        <w:rPr>
          <w:rFonts w:ascii="Arial" w:hAnsi="Arial" w:cs="Arial"/>
          <w:b/>
          <w:sz w:val="24"/>
          <w:szCs w:val="24"/>
        </w:rPr>
        <w:t>PGF</w:t>
      </w:r>
      <w:r w:rsidRPr="00693198">
        <w:rPr>
          <w:rFonts w:ascii="Arial" w:hAnsi="Arial" w:cs="Arial"/>
          <w:sz w:val="24"/>
          <w:szCs w:val="24"/>
        </w:rPr>
        <w:t>: Programa de Gestión Financiera</w:t>
      </w:r>
    </w:p>
    <w:p w14:paraId="6D24ACAD" w14:textId="77777777" w:rsidR="006E435C" w:rsidRPr="00693198" w:rsidRDefault="006E435C">
      <w:pPr>
        <w:ind w:left="0" w:hanging="2"/>
        <w:rPr>
          <w:rFonts w:ascii="Arial" w:hAnsi="Arial" w:cs="Arial"/>
          <w:sz w:val="24"/>
          <w:szCs w:val="24"/>
        </w:rPr>
      </w:pPr>
      <w:r w:rsidRPr="00693198">
        <w:rPr>
          <w:rFonts w:ascii="Arial" w:hAnsi="Arial" w:cs="Arial"/>
          <w:sz w:val="24"/>
          <w:szCs w:val="24"/>
        </w:rPr>
        <w:br w:type="page"/>
      </w:r>
    </w:p>
    <w:p w14:paraId="33015605" w14:textId="77777777" w:rsidR="00157798" w:rsidRPr="00693198" w:rsidRDefault="00305E5D">
      <w:pPr>
        <w:numPr>
          <w:ilvl w:val="0"/>
          <w:numId w:val="152"/>
        </w:numPr>
        <w:spacing w:line="360" w:lineRule="auto"/>
        <w:ind w:left="0" w:hanging="2"/>
        <w:rPr>
          <w:rFonts w:ascii="Arial" w:hAnsi="Arial" w:cs="Arial"/>
          <w:b/>
          <w:sz w:val="24"/>
          <w:szCs w:val="24"/>
        </w:rPr>
      </w:pPr>
      <w:r w:rsidRPr="00693198">
        <w:rPr>
          <w:rFonts w:ascii="Arial" w:hAnsi="Arial" w:cs="Arial"/>
          <w:b/>
          <w:sz w:val="24"/>
          <w:szCs w:val="24"/>
        </w:rPr>
        <w:lastRenderedPageBreak/>
        <w:t>Descripción del procedimiento:</w:t>
      </w:r>
    </w:p>
    <w:p w14:paraId="554DCA51" w14:textId="77777777" w:rsidR="00157798" w:rsidRPr="00693198" w:rsidRDefault="00157798" w:rsidP="00D2230E">
      <w:pPr>
        <w:widowControl w:val="0"/>
        <w:spacing w:after="0" w:line="240" w:lineRule="auto"/>
        <w:ind w:left="0" w:hanging="2"/>
        <w:rPr>
          <w:rFonts w:ascii="Arial" w:eastAsia="Arial" w:hAnsi="Arial" w:cs="Arial"/>
          <w:sz w:val="24"/>
          <w:szCs w:val="24"/>
          <w:u w:val="single"/>
        </w:rPr>
      </w:pP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2552"/>
        <w:gridCol w:w="4961"/>
        <w:gridCol w:w="2268"/>
      </w:tblGrid>
      <w:tr w:rsidR="002B0D68" w:rsidRPr="00CE6F80" w14:paraId="03D0372D" w14:textId="77777777" w:rsidTr="00CE6F80">
        <w:trPr>
          <w:trHeight w:val="131"/>
          <w:tblHeader/>
        </w:trPr>
        <w:tc>
          <w:tcPr>
            <w:tcW w:w="2552" w:type="dxa"/>
            <w:shd w:val="clear" w:color="auto" w:fill="C0C0C0"/>
            <w:vAlign w:val="center"/>
          </w:tcPr>
          <w:p w14:paraId="245770BA" w14:textId="77777777" w:rsidR="00157798" w:rsidRPr="00CE6F80" w:rsidRDefault="00305E5D" w:rsidP="00CE6F80">
            <w:pPr>
              <w:ind w:left="0" w:hanging="2"/>
              <w:jc w:val="center"/>
              <w:rPr>
                <w:rFonts w:ascii="Arial" w:hAnsi="Arial" w:cs="Arial"/>
                <w:b/>
                <w:sz w:val="24"/>
                <w:szCs w:val="24"/>
              </w:rPr>
            </w:pPr>
            <w:r w:rsidRPr="00CE6F80">
              <w:rPr>
                <w:rFonts w:ascii="Arial" w:hAnsi="Arial" w:cs="Arial"/>
                <w:b/>
                <w:sz w:val="24"/>
                <w:szCs w:val="24"/>
              </w:rPr>
              <w:t>Secuencia de etapas (a)</w:t>
            </w:r>
          </w:p>
        </w:tc>
        <w:tc>
          <w:tcPr>
            <w:tcW w:w="4961" w:type="dxa"/>
            <w:shd w:val="clear" w:color="auto" w:fill="C0C0C0"/>
            <w:vAlign w:val="center"/>
          </w:tcPr>
          <w:p w14:paraId="498C473E" w14:textId="77777777" w:rsidR="00157798" w:rsidRPr="00CE6F80" w:rsidRDefault="00305E5D" w:rsidP="00CE6F80">
            <w:pPr>
              <w:ind w:left="0" w:hanging="2"/>
              <w:jc w:val="center"/>
              <w:rPr>
                <w:rFonts w:ascii="Arial" w:hAnsi="Arial" w:cs="Arial"/>
                <w:b/>
                <w:sz w:val="24"/>
                <w:szCs w:val="24"/>
              </w:rPr>
            </w:pPr>
            <w:r w:rsidRPr="00CE6F80">
              <w:rPr>
                <w:rFonts w:ascii="Arial" w:hAnsi="Arial" w:cs="Arial"/>
                <w:b/>
                <w:sz w:val="24"/>
                <w:szCs w:val="24"/>
              </w:rPr>
              <w:t>Descripción de las actividades (b)</w:t>
            </w:r>
          </w:p>
        </w:tc>
        <w:tc>
          <w:tcPr>
            <w:tcW w:w="2268" w:type="dxa"/>
            <w:shd w:val="clear" w:color="auto" w:fill="C0C0C0"/>
            <w:vAlign w:val="center"/>
          </w:tcPr>
          <w:p w14:paraId="2595EDCA" w14:textId="77777777" w:rsidR="00157798" w:rsidRPr="00CE6F80" w:rsidRDefault="00305E5D" w:rsidP="00CE6F80">
            <w:pPr>
              <w:ind w:left="0" w:hanging="2"/>
              <w:jc w:val="center"/>
              <w:rPr>
                <w:rFonts w:ascii="Arial" w:hAnsi="Arial" w:cs="Arial"/>
                <w:b/>
                <w:sz w:val="24"/>
                <w:szCs w:val="24"/>
              </w:rPr>
            </w:pPr>
            <w:r w:rsidRPr="00CE6F80">
              <w:rPr>
                <w:rFonts w:ascii="Arial" w:hAnsi="Arial" w:cs="Arial"/>
                <w:b/>
                <w:sz w:val="24"/>
                <w:szCs w:val="24"/>
              </w:rPr>
              <w:t>Responsable (c)</w:t>
            </w:r>
          </w:p>
        </w:tc>
      </w:tr>
      <w:tr w:rsidR="002B0D68" w:rsidRPr="00CE6F80" w14:paraId="0E02EC29" w14:textId="77777777" w:rsidTr="00CE6F80">
        <w:trPr>
          <w:trHeight w:val="557"/>
        </w:trPr>
        <w:tc>
          <w:tcPr>
            <w:tcW w:w="2552" w:type="dxa"/>
            <w:vMerge w:val="restart"/>
            <w:shd w:val="clear" w:color="auto" w:fill="auto"/>
          </w:tcPr>
          <w:p w14:paraId="65E17630" w14:textId="77777777" w:rsidR="00157798" w:rsidRPr="00CE6F80" w:rsidRDefault="00305E5D" w:rsidP="00CE6F80">
            <w:pPr>
              <w:numPr>
                <w:ilvl w:val="0"/>
                <w:numId w:val="99"/>
              </w:numPr>
              <w:ind w:left="0" w:hanging="2"/>
              <w:rPr>
                <w:rFonts w:ascii="Arial" w:hAnsi="Arial" w:cs="Arial"/>
                <w:sz w:val="24"/>
                <w:szCs w:val="24"/>
              </w:rPr>
            </w:pPr>
            <w:r w:rsidRPr="00CE6F80">
              <w:rPr>
                <w:rFonts w:ascii="Arial" w:hAnsi="Arial" w:cs="Arial"/>
                <w:sz w:val="24"/>
                <w:szCs w:val="24"/>
              </w:rPr>
              <w:t>Formula la propuesta (académica y presupuestaria).</w:t>
            </w:r>
          </w:p>
          <w:p w14:paraId="157FFC29" w14:textId="77777777" w:rsidR="00157798" w:rsidRPr="00CE6F80" w:rsidRDefault="00157798" w:rsidP="00CE6F80">
            <w:pPr>
              <w:ind w:left="0" w:hanging="2"/>
              <w:rPr>
                <w:rFonts w:ascii="Arial" w:hAnsi="Arial" w:cs="Arial"/>
                <w:sz w:val="24"/>
                <w:szCs w:val="24"/>
              </w:rPr>
            </w:pPr>
          </w:p>
          <w:p w14:paraId="69F979DF" w14:textId="77777777" w:rsidR="00157798" w:rsidRPr="00CE6F80" w:rsidRDefault="00157798" w:rsidP="00CE6F80">
            <w:pPr>
              <w:ind w:left="0" w:hanging="2"/>
              <w:rPr>
                <w:rFonts w:ascii="Arial" w:hAnsi="Arial" w:cs="Arial"/>
                <w:sz w:val="24"/>
                <w:szCs w:val="24"/>
              </w:rPr>
            </w:pPr>
          </w:p>
          <w:p w14:paraId="22C55D12" w14:textId="77777777" w:rsidR="00157798" w:rsidRPr="00CE6F80" w:rsidRDefault="00157798" w:rsidP="00CE6F80">
            <w:pPr>
              <w:ind w:left="0" w:hanging="2"/>
              <w:rPr>
                <w:rFonts w:ascii="Arial" w:hAnsi="Arial" w:cs="Arial"/>
                <w:sz w:val="24"/>
                <w:szCs w:val="24"/>
              </w:rPr>
            </w:pPr>
          </w:p>
        </w:tc>
        <w:tc>
          <w:tcPr>
            <w:tcW w:w="4961" w:type="dxa"/>
            <w:shd w:val="clear" w:color="auto" w:fill="auto"/>
          </w:tcPr>
          <w:p w14:paraId="08903516" w14:textId="77777777" w:rsidR="00157798" w:rsidRPr="00CE6F80" w:rsidRDefault="00305E5D" w:rsidP="00CE6F80">
            <w:pPr>
              <w:numPr>
                <w:ilvl w:val="1"/>
                <w:numId w:val="107"/>
              </w:numPr>
              <w:ind w:left="0" w:hanging="2"/>
              <w:rPr>
                <w:rFonts w:ascii="Arial" w:hAnsi="Arial" w:cs="Arial"/>
                <w:sz w:val="24"/>
                <w:szCs w:val="24"/>
              </w:rPr>
            </w:pPr>
            <w:r w:rsidRPr="00CE6F80">
              <w:rPr>
                <w:rFonts w:ascii="Arial" w:hAnsi="Arial" w:cs="Arial"/>
                <w:sz w:val="24"/>
                <w:szCs w:val="24"/>
              </w:rPr>
              <w:t>Elabora la propuesta en el SIA, asegurando la correspondencia de esta con la planificación estratégica institucional, las líneas académicas o áreas temáticas de la instancia, las políticas, lineamientos de la convocatoria del fondo concursable y la normativa nacional que resulte aplicable a la ejecución del PPAA.</w:t>
            </w:r>
          </w:p>
        </w:tc>
        <w:tc>
          <w:tcPr>
            <w:tcW w:w="2268" w:type="dxa"/>
            <w:shd w:val="clear" w:color="auto" w:fill="auto"/>
          </w:tcPr>
          <w:p w14:paraId="1F5153A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y participantes</w:t>
            </w:r>
          </w:p>
        </w:tc>
      </w:tr>
      <w:tr w:rsidR="002B0D68" w:rsidRPr="00CE6F80" w14:paraId="36BFAC39" w14:textId="77777777" w:rsidTr="00CE6F80">
        <w:trPr>
          <w:trHeight w:val="557"/>
        </w:trPr>
        <w:tc>
          <w:tcPr>
            <w:tcW w:w="2552" w:type="dxa"/>
            <w:vMerge/>
            <w:shd w:val="clear" w:color="auto" w:fill="auto"/>
          </w:tcPr>
          <w:p w14:paraId="212AA71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C5971D9" w14:textId="77777777" w:rsidR="00157798" w:rsidRPr="00CE6F80" w:rsidRDefault="00305E5D" w:rsidP="00CE6F80">
            <w:pPr>
              <w:numPr>
                <w:ilvl w:val="1"/>
                <w:numId w:val="107"/>
              </w:numPr>
              <w:pBdr>
                <w:top w:val="nil"/>
                <w:left w:val="nil"/>
                <w:bottom w:val="nil"/>
                <w:right w:val="nil"/>
                <w:between w:val="nil"/>
              </w:pBdr>
              <w:ind w:left="0" w:hanging="2"/>
              <w:rPr>
                <w:rFonts w:ascii="Arial" w:hAnsi="Arial" w:cs="Arial"/>
                <w:sz w:val="24"/>
                <w:szCs w:val="24"/>
              </w:rPr>
            </w:pPr>
            <w:r w:rsidRPr="00CE6F80">
              <w:rPr>
                <w:rFonts w:ascii="Arial" w:hAnsi="Arial" w:cs="Arial"/>
                <w:sz w:val="24"/>
                <w:szCs w:val="24"/>
              </w:rPr>
              <w:t>Presentan la propuesta en los plazos establecidos por la convocatoria del fondo concursable aprobada por CONSACA para el respectivo año.</w:t>
            </w:r>
          </w:p>
        </w:tc>
        <w:tc>
          <w:tcPr>
            <w:tcW w:w="2268" w:type="dxa"/>
            <w:shd w:val="clear" w:color="auto" w:fill="auto"/>
          </w:tcPr>
          <w:p w14:paraId="0E71972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académicas proponentes</w:t>
            </w:r>
          </w:p>
        </w:tc>
      </w:tr>
      <w:tr w:rsidR="002B0D68" w:rsidRPr="00CE6F80" w14:paraId="70AA4049" w14:textId="77777777" w:rsidTr="00CE6F80">
        <w:trPr>
          <w:trHeight w:val="557"/>
        </w:trPr>
        <w:tc>
          <w:tcPr>
            <w:tcW w:w="2552" w:type="dxa"/>
            <w:vMerge/>
            <w:shd w:val="clear" w:color="auto" w:fill="auto"/>
          </w:tcPr>
          <w:p w14:paraId="723EDB6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072D574" w14:textId="77777777" w:rsidR="00157798" w:rsidRPr="00CE6F80" w:rsidRDefault="00305E5D" w:rsidP="00CE6F80">
            <w:pPr>
              <w:numPr>
                <w:ilvl w:val="1"/>
                <w:numId w:val="107"/>
              </w:numPr>
              <w:pBdr>
                <w:top w:val="nil"/>
                <w:left w:val="nil"/>
                <w:bottom w:val="nil"/>
                <w:right w:val="nil"/>
                <w:between w:val="nil"/>
              </w:pBdr>
              <w:ind w:left="0" w:hanging="2"/>
              <w:rPr>
                <w:rFonts w:ascii="Arial" w:hAnsi="Arial" w:cs="Arial"/>
                <w:sz w:val="24"/>
                <w:szCs w:val="24"/>
              </w:rPr>
            </w:pPr>
            <w:r w:rsidRPr="00CE6F80">
              <w:rPr>
                <w:rFonts w:ascii="Arial" w:hAnsi="Arial" w:cs="Arial"/>
                <w:sz w:val="24"/>
                <w:szCs w:val="24"/>
              </w:rPr>
              <w:t>Adjunta en el SIA cualquier requisito adicional solicitado en la convocatoria.</w:t>
            </w:r>
          </w:p>
        </w:tc>
        <w:tc>
          <w:tcPr>
            <w:tcW w:w="2268" w:type="dxa"/>
            <w:shd w:val="clear" w:color="auto" w:fill="auto"/>
          </w:tcPr>
          <w:p w14:paraId="0073AC6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académicas proponentes</w:t>
            </w:r>
          </w:p>
        </w:tc>
      </w:tr>
      <w:tr w:rsidR="002B0D68" w:rsidRPr="00CE6F80" w14:paraId="3C8CFEA2" w14:textId="77777777" w:rsidTr="00CE6F80">
        <w:trPr>
          <w:trHeight w:val="622"/>
        </w:trPr>
        <w:tc>
          <w:tcPr>
            <w:tcW w:w="2552" w:type="dxa"/>
            <w:vMerge w:val="restart"/>
            <w:shd w:val="clear" w:color="auto" w:fill="auto"/>
          </w:tcPr>
          <w:p w14:paraId="4E71324C" w14:textId="77777777" w:rsidR="00157798" w:rsidRPr="00CE6F80" w:rsidRDefault="00305E5D" w:rsidP="00CE6F80">
            <w:pPr>
              <w:numPr>
                <w:ilvl w:val="0"/>
                <w:numId w:val="99"/>
              </w:numPr>
              <w:ind w:left="0" w:hanging="2"/>
              <w:rPr>
                <w:rFonts w:ascii="Arial" w:hAnsi="Arial" w:cs="Arial"/>
                <w:sz w:val="24"/>
                <w:szCs w:val="24"/>
              </w:rPr>
            </w:pPr>
            <w:r w:rsidRPr="00CE6F80">
              <w:rPr>
                <w:rFonts w:ascii="Arial" w:hAnsi="Arial" w:cs="Arial"/>
                <w:sz w:val="24"/>
                <w:szCs w:val="24"/>
              </w:rPr>
              <w:t>Revisa la propuesta de forma preliminar.</w:t>
            </w:r>
          </w:p>
        </w:tc>
        <w:tc>
          <w:tcPr>
            <w:tcW w:w="4961" w:type="dxa"/>
            <w:shd w:val="clear" w:color="auto" w:fill="auto"/>
          </w:tcPr>
          <w:p w14:paraId="67A363B3" w14:textId="77777777" w:rsidR="00157798" w:rsidRPr="00CE6F80" w:rsidRDefault="00305E5D" w:rsidP="00CE6F80">
            <w:pPr>
              <w:numPr>
                <w:ilvl w:val="1"/>
                <w:numId w:val="50"/>
              </w:numPr>
              <w:ind w:left="0" w:hanging="2"/>
              <w:rPr>
                <w:rFonts w:ascii="Arial" w:hAnsi="Arial" w:cs="Arial"/>
                <w:sz w:val="24"/>
                <w:szCs w:val="24"/>
              </w:rPr>
            </w:pPr>
            <w:r w:rsidRPr="00CE6F80">
              <w:rPr>
                <w:rFonts w:ascii="Arial" w:hAnsi="Arial" w:cs="Arial"/>
                <w:sz w:val="24"/>
                <w:szCs w:val="24"/>
              </w:rPr>
              <w:t xml:space="preserve">Emite un aviso de nueva propuesta a la persona subdirectora o vicedecana de sede o CEG. </w:t>
            </w:r>
          </w:p>
        </w:tc>
        <w:tc>
          <w:tcPr>
            <w:tcW w:w="2268" w:type="dxa"/>
            <w:shd w:val="clear" w:color="auto" w:fill="auto"/>
          </w:tcPr>
          <w:p w14:paraId="0234BEE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44B78276" w14:textId="77777777" w:rsidTr="00CE6F80">
        <w:trPr>
          <w:trHeight w:val="1408"/>
        </w:trPr>
        <w:tc>
          <w:tcPr>
            <w:tcW w:w="2552" w:type="dxa"/>
            <w:vMerge/>
            <w:shd w:val="clear" w:color="auto" w:fill="auto"/>
          </w:tcPr>
          <w:p w14:paraId="08116EB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FD10F24" w14:textId="77777777" w:rsidR="00157798" w:rsidRPr="00CE6F80" w:rsidRDefault="00305E5D" w:rsidP="00CE6F80">
            <w:pPr>
              <w:numPr>
                <w:ilvl w:val="1"/>
                <w:numId w:val="50"/>
              </w:numPr>
              <w:ind w:left="0" w:hanging="2"/>
              <w:rPr>
                <w:rFonts w:ascii="Arial" w:hAnsi="Arial" w:cs="Arial"/>
                <w:sz w:val="24"/>
                <w:szCs w:val="24"/>
              </w:rPr>
            </w:pPr>
            <w:r w:rsidRPr="00CE6F80">
              <w:rPr>
                <w:rFonts w:ascii="Arial" w:hAnsi="Arial" w:cs="Arial"/>
                <w:sz w:val="24"/>
                <w:szCs w:val="24"/>
              </w:rPr>
              <w:t xml:space="preserve">Revisa la propuesta presentada, apoyándose en los mecanismos particulares establecidos por la unidad </w:t>
            </w:r>
            <w:r w:rsidR="002F298F" w:rsidRPr="00CE6F80">
              <w:rPr>
                <w:rFonts w:ascii="Arial" w:hAnsi="Arial" w:cs="Arial"/>
                <w:sz w:val="24"/>
                <w:szCs w:val="24"/>
              </w:rPr>
              <w:t>académica, y</w:t>
            </w:r>
            <w:r w:rsidRPr="00CE6F80">
              <w:rPr>
                <w:rFonts w:ascii="Arial" w:hAnsi="Arial" w:cs="Arial"/>
                <w:sz w:val="24"/>
                <w:szCs w:val="24"/>
              </w:rPr>
              <w:t xml:space="preserve"> considerando los lineamientos de la convocatoria y los siguientes aspectos:</w:t>
            </w:r>
          </w:p>
          <w:p w14:paraId="323E9572" w14:textId="77777777" w:rsidR="0037757C"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t>Disponibilidad de las jornadas solicitadas por las personas ejecutoras.</w:t>
            </w:r>
          </w:p>
          <w:p w14:paraId="25F80730" w14:textId="77777777" w:rsidR="0037757C"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t xml:space="preserve">Cumplimiento de las obligaciones académicas de las personas proponentes en la ejecución de PPAA (vigentes y por cerrar). No se consideran incumplimientos: </w:t>
            </w:r>
          </w:p>
          <w:p w14:paraId="37388EEF" w14:textId="77777777" w:rsidR="0037757C" w:rsidRPr="00CE6F80" w:rsidRDefault="0037757C" w:rsidP="00CE6F80">
            <w:pPr>
              <w:numPr>
                <w:ilvl w:val="1"/>
                <w:numId w:val="42"/>
              </w:numPr>
              <w:ind w:left="0" w:hanging="2"/>
              <w:rPr>
                <w:rFonts w:ascii="Arial" w:hAnsi="Arial" w:cs="Arial"/>
                <w:sz w:val="24"/>
                <w:szCs w:val="24"/>
              </w:rPr>
            </w:pPr>
            <w:r w:rsidRPr="00CE6F80">
              <w:rPr>
                <w:rFonts w:ascii="Arial" w:hAnsi="Arial" w:cs="Arial"/>
                <w:sz w:val="24"/>
                <w:szCs w:val="24"/>
              </w:rPr>
              <w:t xml:space="preserve">Pendientes derivados de compromisos asumidos por equipos de </w:t>
            </w:r>
            <w:r w:rsidRPr="00CE6F80">
              <w:rPr>
                <w:rFonts w:ascii="Arial" w:hAnsi="Arial" w:cs="Arial"/>
                <w:sz w:val="24"/>
                <w:szCs w:val="24"/>
              </w:rPr>
              <w:lastRenderedPageBreak/>
              <w:t>otras universidades en proyectos financiados con el Fondo del Sistema. Lo anterior sin detrimento de lo establecido por los lineamientos y gestión del Conare.</w:t>
            </w:r>
          </w:p>
          <w:p w14:paraId="0FD04024" w14:textId="77777777" w:rsidR="0037757C" w:rsidRPr="00CE6F80" w:rsidRDefault="0037757C" w:rsidP="00CE6F80">
            <w:pPr>
              <w:numPr>
                <w:ilvl w:val="1"/>
                <w:numId w:val="42"/>
              </w:numPr>
              <w:ind w:left="0" w:hanging="2"/>
              <w:rPr>
                <w:rFonts w:ascii="Arial" w:hAnsi="Arial" w:cs="Arial"/>
                <w:sz w:val="24"/>
                <w:szCs w:val="24"/>
              </w:rPr>
            </w:pPr>
            <w:r w:rsidRPr="00CE6F80">
              <w:rPr>
                <w:rFonts w:ascii="Arial" w:hAnsi="Arial" w:cs="Arial"/>
                <w:sz w:val="24"/>
                <w:szCs w:val="24"/>
              </w:rPr>
              <w:t xml:space="preserve">Pendientes derivados de compromisos asumidos por equipos o personas de otras instancias académicas de la UNA en PPAA financiados con fondos regulares y concursables internos. </w:t>
            </w:r>
          </w:p>
          <w:p w14:paraId="43396C56" w14:textId="77777777" w:rsidR="0037757C"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t>Compromiso de los entes participantes externos de apoyo a la iniciativa, cuando corresponda.</w:t>
            </w:r>
          </w:p>
          <w:p w14:paraId="0CFDEF1F" w14:textId="77777777" w:rsidR="0037757C"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t>Concordancia de la propuesta con la planificación estratégica institucional, las líneas académicas o áreas temáticas de la instancia, las políticas, lineamientos y la normativa nacional que resulte aplicable a la ejecución del PPAA.</w:t>
            </w:r>
          </w:p>
          <w:p w14:paraId="04CB1D81" w14:textId="77777777" w:rsidR="0037757C"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t>Pertinencia de la participación estudiantil, con la asignación de actividades que aportan a su formación profesional.</w:t>
            </w:r>
          </w:p>
          <w:p w14:paraId="7F379BE6" w14:textId="77777777" w:rsidR="0037757C"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t>Incorporación de actores sociales que participan en la ejecución de actividades relevantes del PPAA, cuando corresponda.</w:t>
            </w:r>
          </w:p>
          <w:p w14:paraId="1364D60C" w14:textId="77777777" w:rsidR="0037757C"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t>Disponibilidad de los recursos solicitados para el logro de los objetivos, actividades y productos esperados.</w:t>
            </w:r>
          </w:p>
          <w:p w14:paraId="1E7437D8" w14:textId="77777777" w:rsidR="0037757C"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t>Adscripción de al menos 2 proyectos o actividades académicas que aportan al programa.</w:t>
            </w:r>
          </w:p>
          <w:p w14:paraId="6B8F16C2" w14:textId="77777777" w:rsidR="0037757C"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t xml:space="preserve">Atención de riesgos potenciales al cumplimiento de los objetivos diseñando medidas adecuadas que contribuyen a la mitigación y reducción de </w:t>
            </w:r>
            <w:proofErr w:type="gramStart"/>
            <w:r w:rsidRPr="00CE6F80">
              <w:rPr>
                <w:rFonts w:ascii="Arial" w:hAnsi="Arial" w:cs="Arial"/>
                <w:sz w:val="24"/>
                <w:szCs w:val="24"/>
              </w:rPr>
              <w:t>los mismos</w:t>
            </w:r>
            <w:proofErr w:type="gramEnd"/>
            <w:r w:rsidRPr="00CE6F80">
              <w:rPr>
                <w:rFonts w:ascii="Arial" w:hAnsi="Arial" w:cs="Arial"/>
                <w:sz w:val="24"/>
                <w:szCs w:val="24"/>
              </w:rPr>
              <w:t>.</w:t>
            </w:r>
          </w:p>
          <w:p w14:paraId="6B6900A4" w14:textId="77777777" w:rsidR="0037757C"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lastRenderedPageBreak/>
              <w:t>Tramitación de permisos relativos al cumplimiento de leyes que resguardan las buenas prácticas de la investigación y la extensión, cuando corresponda.</w:t>
            </w:r>
          </w:p>
          <w:p w14:paraId="364A90A2" w14:textId="77777777" w:rsidR="0037757C"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t>Planteamiento de aportes a la mejora de los procesos de enseñanza y aprendizaje.</w:t>
            </w:r>
          </w:p>
          <w:p w14:paraId="659B76D5" w14:textId="77777777" w:rsidR="00C65F4D" w:rsidRPr="00CE6F80" w:rsidRDefault="00C65F4D" w:rsidP="00CE6F80">
            <w:pPr>
              <w:pStyle w:val="Prrafodelista"/>
              <w:numPr>
                <w:ilvl w:val="0"/>
                <w:numId w:val="42"/>
              </w:numPr>
              <w:spacing w:after="0"/>
              <w:ind w:left="0" w:hanging="2"/>
              <w:rPr>
                <w:rFonts w:ascii="Arial" w:eastAsia="Times New Roman" w:hAnsi="Arial" w:cs="Arial"/>
                <w:sz w:val="24"/>
                <w:szCs w:val="24"/>
                <w:lang w:eastAsia="es-CR"/>
              </w:rPr>
            </w:pPr>
            <w:r w:rsidRPr="00CE6F80">
              <w:rPr>
                <w:rFonts w:ascii="Arial" w:eastAsia="Times New Roman" w:hAnsi="Arial" w:cs="Arial"/>
                <w:sz w:val="24"/>
                <w:szCs w:val="24"/>
                <w:lang w:eastAsia="es-CR"/>
              </w:rPr>
              <w:t>Integración de 2 o más áreas académicas cuando se trata de programas.</w:t>
            </w:r>
          </w:p>
          <w:p w14:paraId="182ABD5F" w14:textId="77777777" w:rsidR="00157798" w:rsidRPr="00CE6F80" w:rsidRDefault="0037757C" w:rsidP="00CE6F80">
            <w:pPr>
              <w:numPr>
                <w:ilvl w:val="0"/>
                <w:numId w:val="42"/>
              </w:numPr>
              <w:ind w:left="0" w:hanging="2"/>
              <w:rPr>
                <w:rFonts w:ascii="Arial" w:hAnsi="Arial" w:cs="Arial"/>
                <w:sz w:val="24"/>
                <w:szCs w:val="24"/>
              </w:rPr>
            </w:pPr>
            <w:r w:rsidRPr="00CE6F80">
              <w:rPr>
                <w:rFonts w:ascii="Arial" w:hAnsi="Arial" w:cs="Arial"/>
                <w:sz w:val="24"/>
                <w:szCs w:val="24"/>
              </w:rPr>
              <w:t>Otras que la instancia académica considere necesarias.</w:t>
            </w:r>
          </w:p>
        </w:tc>
        <w:tc>
          <w:tcPr>
            <w:tcW w:w="2268" w:type="dxa"/>
            <w:shd w:val="clear" w:color="auto" w:fill="auto"/>
          </w:tcPr>
          <w:p w14:paraId="3AAF9FE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Persona subdirectora o vicedecana de sede o CEG</w:t>
            </w:r>
          </w:p>
          <w:p w14:paraId="7E9567AE" w14:textId="77777777" w:rsidR="00157798" w:rsidRPr="00CE6F80" w:rsidRDefault="00157798" w:rsidP="00CE6F80">
            <w:pPr>
              <w:ind w:left="0" w:hanging="2"/>
              <w:rPr>
                <w:rFonts w:ascii="Arial" w:hAnsi="Arial" w:cs="Arial"/>
                <w:sz w:val="24"/>
                <w:szCs w:val="24"/>
              </w:rPr>
            </w:pPr>
          </w:p>
        </w:tc>
      </w:tr>
      <w:tr w:rsidR="002B0D68" w:rsidRPr="00CE6F80" w14:paraId="6978E75D" w14:textId="77777777" w:rsidTr="00CE6F80">
        <w:trPr>
          <w:trHeight w:val="575"/>
        </w:trPr>
        <w:tc>
          <w:tcPr>
            <w:tcW w:w="2552" w:type="dxa"/>
            <w:vMerge/>
            <w:shd w:val="clear" w:color="auto" w:fill="auto"/>
          </w:tcPr>
          <w:p w14:paraId="4F14B345"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82E4611" w14:textId="77777777" w:rsidR="00157798" w:rsidRPr="00CE6F80" w:rsidRDefault="00305E5D" w:rsidP="00CE6F80">
            <w:pPr>
              <w:numPr>
                <w:ilvl w:val="1"/>
                <w:numId w:val="50"/>
              </w:numPr>
              <w:ind w:left="0" w:hanging="2"/>
              <w:rPr>
                <w:rFonts w:ascii="Arial" w:hAnsi="Arial" w:cs="Arial"/>
                <w:sz w:val="24"/>
                <w:szCs w:val="24"/>
              </w:rPr>
            </w:pPr>
            <w:r w:rsidRPr="00CE6F80">
              <w:rPr>
                <w:rFonts w:ascii="Arial" w:hAnsi="Arial" w:cs="Arial"/>
                <w:sz w:val="24"/>
                <w:szCs w:val="24"/>
              </w:rPr>
              <w:t>Incluye las observaciones de la revisión preliminar en el SIA para la correspondiente atención del equipo proponente, en caso de ser requerido. A partir de los resultados de la revisión, gestiona según corresponda:</w:t>
            </w:r>
          </w:p>
        </w:tc>
        <w:tc>
          <w:tcPr>
            <w:tcW w:w="2268" w:type="dxa"/>
            <w:shd w:val="clear" w:color="auto" w:fill="auto"/>
          </w:tcPr>
          <w:p w14:paraId="5242D88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F9CDB18" w14:textId="77777777" w:rsidTr="00CE6F80">
        <w:trPr>
          <w:trHeight w:val="575"/>
        </w:trPr>
        <w:tc>
          <w:tcPr>
            <w:tcW w:w="2552" w:type="dxa"/>
            <w:vMerge/>
            <w:shd w:val="clear" w:color="auto" w:fill="auto"/>
          </w:tcPr>
          <w:p w14:paraId="5E50C97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C4D4BD8" w14:textId="77777777" w:rsidR="00157798" w:rsidRPr="00CE6F80" w:rsidRDefault="00305E5D" w:rsidP="00CE6F80">
            <w:pPr>
              <w:numPr>
                <w:ilvl w:val="2"/>
                <w:numId w:val="50"/>
              </w:numPr>
              <w:tabs>
                <w:tab w:val="left" w:pos="638"/>
              </w:tabs>
              <w:ind w:left="0" w:hanging="2"/>
              <w:rPr>
                <w:rFonts w:ascii="Arial" w:hAnsi="Arial" w:cs="Arial"/>
                <w:sz w:val="24"/>
                <w:szCs w:val="24"/>
              </w:rPr>
            </w:pPr>
            <w:r w:rsidRPr="00CE6F80">
              <w:rPr>
                <w:rFonts w:ascii="Arial" w:hAnsi="Arial" w:cs="Arial"/>
                <w:sz w:val="24"/>
                <w:szCs w:val="24"/>
              </w:rPr>
              <w:t xml:space="preserve">Cambia el estado de la propuesta de programa o </w:t>
            </w:r>
            <w:r w:rsidR="002F298F" w:rsidRPr="00CE6F80">
              <w:rPr>
                <w:rFonts w:ascii="Arial" w:hAnsi="Arial" w:cs="Arial"/>
                <w:sz w:val="24"/>
                <w:szCs w:val="24"/>
              </w:rPr>
              <w:t>proyecto a</w:t>
            </w:r>
            <w:r w:rsidRPr="00CE6F80">
              <w:rPr>
                <w:rFonts w:ascii="Arial" w:hAnsi="Arial" w:cs="Arial"/>
                <w:sz w:val="24"/>
                <w:szCs w:val="24"/>
              </w:rPr>
              <w:t xml:space="preserve"> “admitido”, cuando cumple con las </w:t>
            </w:r>
            <w:r w:rsidR="002F298F" w:rsidRPr="00CE6F80">
              <w:rPr>
                <w:rFonts w:ascii="Arial" w:hAnsi="Arial" w:cs="Arial"/>
                <w:sz w:val="24"/>
                <w:szCs w:val="24"/>
              </w:rPr>
              <w:t>condiciones de</w:t>
            </w:r>
            <w:r w:rsidRPr="00CE6F80">
              <w:rPr>
                <w:rFonts w:ascii="Arial" w:hAnsi="Arial" w:cs="Arial"/>
                <w:sz w:val="24"/>
                <w:szCs w:val="24"/>
              </w:rPr>
              <w:t xml:space="preserve"> revisión para iniciar el debido proceso de </w:t>
            </w:r>
            <w:r w:rsidR="006E435C" w:rsidRPr="00CE6F80">
              <w:rPr>
                <w:rFonts w:ascii="Arial" w:hAnsi="Arial" w:cs="Arial"/>
                <w:sz w:val="24"/>
                <w:szCs w:val="24"/>
              </w:rPr>
              <w:t>evaluación.</w:t>
            </w:r>
          </w:p>
        </w:tc>
        <w:tc>
          <w:tcPr>
            <w:tcW w:w="2268" w:type="dxa"/>
            <w:shd w:val="clear" w:color="auto" w:fill="auto"/>
          </w:tcPr>
          <w:p w14:paraId="1C637C1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152273A" w14:textId="77777777" w:rsidTr="00CE6F80">
        <w:trPr>
          <w:trHeight w:val="575"/>
        </w:trPr>
        <w:tc>
          <w:tcPr>
            <w:tcW w:w="2552" w:type="dxa"/>
            <w:vMerge/>
            <w:shd w:val="clear" w:color="auto" w:fill="auto"/>
          </w:tcPr>
          <w:p w14:paraId="2F8E05E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685551E" w14:textId="77777777" w:rsidR="00157798" w:rsidRPr="00CE6F80" w:rsidRDefault="00305E5D" w:rsidP="00CE6F80">
            <w:pPr>
              <w:numPr>
                <w:ilvl w:val="2"/>
                <w:numId w:val="50"/>
              </w:numPr>
              <w:tabs>
                <w:tab w:val="left" w:pos="921"/>
              </w:tabs>
              <w:ind w:left="0" w:hanging="2"/>
              <w:rPr>
                <w:rFonts w:ascii="Arial" w:hAnsi="Arial" w:cs="Arial"/>
                <w:sz w:val="24"/>
                <w:szCs w:val="24"/>
              </w:rPr>
            </w:pPr>
            <w:r w:rsidRPr="00CE6F80">
              <w:rPr>
                <w:rFonts w:ascii="Arial" w:hAnsi="Arial" w:cs="Arial"/>
                <w:sz w:val="24"/>
                <w:szCs w:val="24"/>
              </w:rPr>
              <w:t>Entrega la propuesta de actividad académica al consejo de la IA, cuando cumple con las condiciones de revisión, y cambia su estado a “admitido”.</w:t>
            </w:r>
          </w:p>
        </w:tc>
        <w:tc>
          <w:tcPr>
            <w:tcW w:w="2268" w:type="dxa"/>
            <w:shd w:val="clear" w:color="auto" w:fill="auto"/>
          </w:tcPr>
          <w:p w14:paraId="741F56C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7FB7DB5" w14:textId="77777777" w:rsidTr="00CE6F80">
        <w:trPr>
          <w:trHeight w:val="575"/>
        </w:trPr>
        <w:tc>
          <w:tcPr>
            <w:tcW w:w="2552" w:type="dxa"/>
            <w:vMerge/>
            <w:shd w:val="clear" w:color="auto" w:fill="auto"/>
          </w:tcPr>
          <w:p w14:paraId="77B7C8C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09EDCCD" w14:textId="77777777" w:rsidR="00157798" w:rsidRPr="00CE6F80" w:rsidRDefault="00305E5D" w:rsidP="00CE6F80">
            <w:pPr>
              <w:numPr>
                <w:ilvl w:val="2"/>
                <w:numId w:val="50"/>
              </w:numPr>
              <w:ind w:left="0" w:hanging="2"/>
              <w:rPr>
                <w:rFonts w:ascii="Arial" w:hAnsi="Arial" w:cs="Arial"/>
                <w:sz w:val="24"/>
                <w:szCs w:val="24"/>
              </w:rPr>
            </w:pPr>
            <w:r w:rsidRPr="00CE6F80">
              <w:rPr>
                <w:rFonts w:ascii="Arial" w:hAnsi="Arial" w:cs="Arial"/>
                <w:sz w:val="24"/>
                <w:szCs w:val="24"/>
              </w:rPr>
              <w:t>Elabora en el SIA un oficio recomendando la no aprobación de la propuesta ante el consejo de la IA, cuando no cumple con las condiciones de revisión.</w:t>
            </w:r>
          </w:p>
          <w:p w14:paraId="49898235" w14:textId="77777777" w:rsidR="00157798" w:rsidRPr="00CE6F80" w:rsidRDefault="00157798" w:rsidP="00CE6F80">
            <w:pPr>
              <w:ind w:left="0" w:hanging="2"/>
              <w:rPr>
                <w:rFonts w:ascii="Arial" w:hAnsi="Arial" w:cs="Arial"/>
                <w:sz w:val="24"/>
                <w:szCs w:val="24"/>
              </w:rPr>
            </w:pPr>
          </w:p>
          <w:p w14:paraId="3B550E0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tc>
        <w:tc>
          <w:tcPr>
            <w:tcW w:w="2268" w:type="dxa"/>
            <w:shd w:val="clear" w:color="auto" w:fill="auto"/>
          </w:tcPr>
          <w:p w14:paraId="49074C0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B560A75" w14:textId="77777777" w:rsidTr="00CE6F80">
        <w:trPr>
          <w:trHeight w:val="575"/>
        </w:trPr>
        <w:tc>
          <w:tcPr>
            <w:tcW w:w="2552" w:type="dxa"/>
            <w:vMerge/>
            <w:shd w:val="clear" w:color="auto" w:fill="auto"/>
          </w:tcPr>
          <w:p w14:paraId="46125D3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98E3C34" w14:textId="77777777" w:rsidR="00157798" w:rsidRPr="00CE6F80" w:rsidRDefault="00305E5D" w:rsidP="00CE6F80">
            <w:pPr>
              <w:numPr>
                <w:ilvl w:val="2"/>
                <w:numId w:val="50"/>
              </w:numPr>
              <w:ind w:left="0" w:hanging="2"/>
              <w:rPr>
                <w:rFonts w:ascii="Arial" w:hAnsi="Arial" w:cs="Arial"/>
                <w:sz w:val="24"/>
                <w:szCs w:val="24"/>
              </w:rPr>
            </w:pPr>
            <w:r w:rsidRPr="00CE6F80">
              <w:rPr>
                <w:rFonts w:ascii="Arial" w:hAnsi="Arial" w:cs="Arial"/>
                <w:sz w:val="24"/>
                <w:szCs w:val="24"/>
              </w:rPr>
              <w:t xml:space="preserve">Habilita un espacio de retroalimentación con la persona académica </w:t>
            </w:r>
            <w:r w:rsidRPr="00CE6F80">
              <w:rPr>
                <w:rFonts w:ascii="Arial" w:hAnsi="Arial" w:cs="Arial"/>
                <w:sz w:val="24"/>
                <w:szCs w:val="24"/>
              </w:rPr>
              <w:lastRenderedPageBreak/>
              <w:t>responsable si se presenta algún incumplimiento, para realizar los ajustes requeridos antes de iniciar la evaluación. El proceso de retroalimentación no podrá llevarse a cabo más de dos veces con la misma propuesta.</w:t>
            </w:r>
            <w:r w:rsidR="007D77EA" w:rsidRPr="00CE6F80">
              <w:rPr>
                <w:rFonts w:ascii="Arial" w:hAnsi="Arial" w:cs="Arial"/>
                <w:sz w:val="24"/>
                <w:szCs w:val="24"/>
              </w:rPr>
              <w:t xml:space="preserve"> Se gestiona de la siguiente forma:</w:t>
            </w:r>
          </w:p>
        </w:tc>
        <w:tc>
          <w:tcPr>
            <w:tcW w:w="2268" w:type="dxa"/>
            <w:shd w:val="clear" w:color="auto" w:fill="auto"/>
          </w:tcPr>
          <w:p w14:paraId="70A8661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p w14:paraId="076159F9" w14:textId="77777777" w:rsidR="00157798" w:rsidRPr="00CE6F80" w:rsidRDefault="00157798" w:rsidP="00CE6F80">
            <w:pPr>
              <w:ind w:left="0" w:hanging="2"/>
              <w:rPr>
                <w:rFonts w:ascii="Arial" w:hAnsi="Arial" w:cs="Arial"/>
                <w:sz w:val="24"/>
                <w:szCs w:val="24"/>
              </w:rPr>
            </w:pPr>
          </w:p>
          <w:p w14:paraId="3CC56239" w14:textId="77777777" w:rsidR="00157798" w:rsidRPr="00CE6F80" w:rsidRDefault="00157798" w:rsidP="00CE6F80">
            <w:pPr>
              <w:ind w:left="0" w:hanging="2"/>
              <w:rPr>
                <w:rFonts w:ascii="Arial" w:hAnsi="Arial" w:cs="Arial"/>
                <w:sz w:val="24"/>
                <w:szCs w:val="24"/>
              </w:rPr>
            </w:pPr>
          </w:p>
        </w:tc>
      </w:tr>
      <w:tr w:rsidR="002B0D68" w:rsidRPr="00CE6F80" w14:paraId="2E9FA08F" w14:textId="77777777" w:rsidTr="00CE6F80">
        <w:trPr>
          <w:trHeight w:val="575"/>
        </w:trPr>
        <w:tc>
          <w:tcPr>
            <w:tcW w:w="2552" w:type="dxa"/>
            <w:vMerge/>
            <w:shd w:val="clear" w:color="auto" w:fill="auto"/>
          </w:tcPr>
          <w:p w14:paraId="2EDC1DF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D76897C" w14:textId="77777777" w:rsidR="00157798" w:rsidRPr="00CE6F80" w:rsidRDefault="00305E5D" w:rsidP="00CE6F80">
            <w:pPr>
              <w:numPr>
                <w:ilvl w:val="3"/>
                <w:numId w:val="50"/>
              </w:numPr>
              <w:ind w:left="0" w:hanging="2"/>
              <w:rPr>
                <w:rFonts w:ascii="Arial" w:hAnsi="Arial" w:cs="Arial"/>
                <w:sz w:val="24"/>
                <w:szCs w:val="24"/>
              </w:rPr>
            </w:pPr>
            <w:r w:rsidRPr="00CE6F80">
              <w:rPr>
                <w:rFonts w:ascii="Arial" w:hAnsi="Arial" w:cs="Arial"/>
                <w:sz w:val="24"/>
                <w:szCs w:val="24"/>
              </w:rPr>
              <w:t>Cambia el estado de la propuesta a “en formulación”.</w:t>
            </w:r>
          </w:p>
        </w:tc>
        <w:tc>
          <w:tcPr>
            <w:tcW w:w="2268" w:type="dxa"/>
            <w:shd w:val="clear" w:color="auto" w:fill="auto"/>
          </w:tcPr>
          <w:p w14:paraId="5785447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D59747C" w14:textId="77777777" w:rsidTr="00CE6F80">
        <w:trPr>
          <w:trHeight w:val="575"/>
        </w:trPr>
        <w:tc>
          <w:tcPr>
            <w:tcW w:w="2552" w:type="dxa"/>
            <w:vMerge/>
            <w:shd w:val="clear" w:color="auto" w:fill="auto"/>
          </w:tcPr>
          <w:p w14:paraId="3CDF4AF1"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D4AD3D8" w14:textId="77777777" w:rsidR="00157798" w:rsidRPr="00CE6F80" w:rsidRDefault="00305E5D" w:rsidP="00CE6F80">
            <w:pPr>
              <w:numPr>
                <w:ilvl w:val="3"/>
                <w:numId w:val="50"/>
              </w:numPr>
              <w:ind w:left="0" w:hanging="2"/>
              <w:rPr>
                <w:rFonts w:ascii="Arial" w:hAnsi="Arial" w:cs="Arial"/>
                <w:sz w:val="24"/>
                <w:szCs w:val="24"/>
              </w:rPr>
            </w:pPr>
            <w:r w:rsidRPr="00CE6F80">
              <w:rPr>
                <w:rFonts w:ascii="Arial" w:hAnsi="Arial" w:cs="Arial"/>
                <w:sz w:val="24"/>
                <w:szCs w:val="24"/>
              </w:rPr>
              <w:t>Modifica la propuesta y la presenta a través del SIA.</w:t>
            </w:r>
          </w:p>
        </w:tc>
        <w:tc>
          <w:tcPr>
            <w:tcW w:w="2268" w:type="dxa"/>
            <w:shd w:val="clear" w:color="auto" w:fill="auto"/>
          </w:tcPr>
          <w:p w14:paraId="1AADEC9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proponentes del PPAA</w:t>
            </w:r>
          </w:p>
        </w:tc>
      </w:tr>
      <w:tr w:rsidR="002B0D68" w:rsidRPr="00CE6F80" w14:paraId="25B7F795" w14:textId="77777777" w:rsidTr="00CE6F80">
        <w:trPr>
          <w:trHeight w:val="575"/>
        </w:trPr>
        <w:tc>
          <w:tcPr>
            <w:tcW w:w="2552" w:type="dxa"/>
            <w:vMerge/>
            <w:shd w:val="clear" w:color="auto" w:fill="auto"/>
          </w:tcPr>
          <w:p w14:paraId="0BD66B8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BE8C409" w14:textId="77777777" w:rsidR="00157798" w:rsidRPr="00CE6F80" w:rsidRDefault="00305E5D" w:rsidP="00CE6F80">
            <w:pPr>
              <w:numPr>
                <w:ilvl w:val="3"/>
                <w:numId w:val="50"/>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6BB54F8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A84F699" w14:textId="77777777" w:rsidTr="00CE6F80">
        <w:trPr>
          <w:trHeight w:val="575"/>
        </w:trPr>
        <w:tc>
          <w:tcPr>
            <w:tcW w:w="2552" w:type="dxa"/>
            <w:vMerge/>
            <w:shd w:val="clear" w:color="auto" w:fill="auto"/>
          </w:tcPr>
          <w:p w14:paraId="1DA1E26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6764F25" w14:textId="77777777" w:rsidR="00157798" w:rsidRPr="00CE6F80" w:rsidRDefault="00305E5D" w:rsidP="00CE6F80">
            <w:pPr>
              <w:numPr>
                <w:ilvl w:val="3"/>
                <w:numId w:val="50"/>
              </w:numPr>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63C7293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5B96085" w14:textId="77777777" w:rsidTr="00CE6F80">
        <w:trPr>
          <w:trHeight w:val="575"/>
        </w:trPr>
        <w:tc>
          <w:tcPr>
            <w:tcW w:w="2552" w:type="dxa"/>
            <w:vMerge/>
            <w:shd w:val="clear" w:color="auto" w:fill="auto"/>
          </w:tcPr>
          <w:p w14:paraId="09F540B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0BFC2D5" w14:textId="77777777" w:rsidR="00157798" w:rsidRPr="00CE6F80" w:rsidRDefault="00305E5D" w:rsidP="00CE6F80">
            <w:pPr>
              <w:numPr>
                <w:ilvl w:val="4"/>
                <w:numId w:val="50"/>
              </w:numPr>
              <w:spacing w:line="249" w:lineRule="auto"/>
              <w:ind w:left="0" w:hanging="2"/>
              <w:rPr>
                <w:rFonts w:ascii="Arial" w:hAnsi="Arial" w:cs="Arial"/>
                <w:sz w:val="24"/>
                <w:szCs w:val="24"/>
              </w:rPr>
            </w:pPr>
            <w:r w:rsidRPr="00CE6F80">
              <w:rPr>
                <w:rFonts w:ascii="Arial" w:hAnsi="Arial" w:cs="Arial"/>
                <w:sz w:val="24"/>
                <w:szCs w:val="24"/>
              </w:rPr>
              <w:t>Cambia el estado de la propuesta de programa o proyecto a “admitido”, cuando las observaciones son atendidas de manera satisfactoria.</w:t>
            </w:r>
          </w:p>
        </w:tc>
        <w:tc>
          <w:tcPr>
            <w:tcW w:w="2268" w:type="dxa"/>
            <w:shd w:val="clear" w:color="auto" w:fill="auto"/>
          </w:tcPr>
          <w:p w14:paraId="77A23AD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DE27347" w14:textId="77777777" w:rsidTr="00CE6F80">
        <w:trPr>
          <w:trHeight w:val="575"/>
        </w:trPr>
        <w:tc>
          <w:tcPr>
            <w:tcW w:w="2552" w:type="dxa"/>
            <w:vMerge/>
            <w:shd w:val="clear" w:color="auto" w:fill="auto"/>
          </w:tcPr>
          <w:p w14:paraId="53B88A2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99A0BEE" w14:textId="77777777" w:rsidR="00157798" w:rsidRPr="00CE6F80" w:rsidRDefault="00305E5D" w:rsidP="00CE6F80">
            <w:pPr>
              <w:numPr>
                <w:ilvl w:val="4"/>
                <w:numId w:val="50"/>
              </w:numPr>
              <w:spacing w:line="249" w:lineRule="auto"/>
              <w:ind w:left="0" w:hanging="2"/>
              <w:rPr>
                <w:rFonts w:ascii="Arial" w:hAnsi="Arial" w:cs="Arial"/>
                <w:sz w:val="24"/>
                <w:szCs w:val="24"/>
              </w:rPr>
            </w:pPr>
            <w:r w:rsidRPr="00CE6F80">
              <w:rPr>
                <w:rFonts w:ascii="Arial" w:hAnsi="Arial" w:cs="Arial"/>
                <w:sz w:val="24"/>
                <w:szCs w:val="24"/>
              </w:rPr>
              <w:t>Entrega la propuesta de actividad académica al consejo de la IA cuando las observaciones son atendidas de manera satisfactoria.</w:t>
            </w:r>
          </w:p>
        </w:tc>
        <w:tc>
          <w:tcPr>
            <w:tcW w:w="2268" w:type="dxa"/>
            <w:shd w:val="clear" w:color="auto" w:fill="auto"/>
          </w:tcPr>
          <w:p w14:paraId="55C8A80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77C1F72" w14:textId="77777777" w:rsidTr="00CE6F80">
        <w:trPr>
          <w:trHeight w:val="575"/>
        </w:trPr>
        <w:tc>
          <w:tcPr>
            <w:tcW w:w="2552" w:type="dxa"/>
            <w:vMerge/>
            <w:shd w:val="clear" w:color="auto" w:fill="auto"/>
          </w:tcPr>
          <w:p w14:paraId="436D2BC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E347776" w14:textId="77777777" w:rsidR="00157798" w:rsidRPr="00CE6F80" w:rsidRDefault="00305E5D" w:rsidP="00CE6F80">
            <w:pPr>
              <w:numPr>
                <w:ilvl w:val="4"/>
                <w:numId w:val="50"/>
              </w:numPr>
              <w:ind w:left="0" w:hanging="2"/>
              <w:rPr>
                <w:rFonts w:ascii="Arial" w:hAnsi="Arial" w:cs="Arial"/>
                <w:sz w:val="24"/>
                <w:szCs w:val="24"/>
              </w:rPr>
            </w:pPr>
            <w:r w:rsidRPr="00CE6F80">
              <w:rPr>
                <w:rFonts w:ascii="Arial" w:hAnsi="Arial" w:cs="Arial"/>
                <w:sz w:val="24"/>
                <w:szCs w:val="24"/>
              </w:rPr>
              <w:t>Entrega la propuesta con la recomendación de no aprobación al consejo de la IA cuando las observaciones no son atendidas de manera satisfactoria.</w:t>
            </w:r>
          </w:p>
        </w:tc>
        <w:tc>
          <w:tcPr>
            <w:tcW w:w="2268" w:type="dxa"/>
            <w:shd w:val="clear" w:color="auto" w:fill="auto"/>
          </w:tcPr>
          <w:p w14:paraId="4DD7B65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4C08A4E" w14:textId="77777777" w:rsidTr="00CE6F80">
        <w:trPr>
          <w:trHeight w:val="838"/>
        </w:trPr>
        <w:tc>
          <w:tcPr>
            <w:tcW w:w="2552" w:type="dxa"/>
            <w:vMerge w:val="restart"/>
            <w:shd w:val="clear" w:color="auto" w:fill="auto"/>
          </w:tcPr>
          <w:p w14:paraId="1FCF3674" w14:textId="77777777" w:rsidR="00157798" w:rsidRPr="00CE6F80" w:rsidRDefault="00305E5D" w:rsidP="00CE6F80">
            <w:pPr>
              <w:numPr>
                <w:ilvl w:val="0"/>
                <w:numId w:val="99"/>
              </w:numPr>
              <w:ind w:left="0" w:hanging="2"/>
              <w:rPr>
                <w:rFonts w:ascii="Arial" w:hAnsi="Arial" w:cs="Arial"/>
                <w:sz w:val="24"/>
                <w:szCs w:val="24"/>
              </w:rPr>
            </w:pPr>
            <w:r w:rsidRPr="00CE6F80">
              <w:rPr>
                <w:rFonts w:ascii="Arial" w:hAnsi="Arial" w:cs="Arial"/>
                <w:sz w:val="24"/>
                <w:szCs w:val="24"/>
              </w:rPr>
              <w:lastRenderedPageBreak/>
              <w:t>Evalúa la propuesta.</w:t>
            </w:r>
          </w:p>
        </w:tc>
        <w:tc>
          <w:tcPr>
            <w:tcW w:w="4961" w:type="dxa"/>
            <w:shd w:val="clear" w:color="auto" w:fill="auto"/>
          </w:tcPr>
          <w:p w14:paraId="6B68B20A" w14:textId="77777777" w:rsidR="00157798" w:rsidRPr="00CE6F80" w:rsidRDefault="00305E5D" w:rsidP="00CE6F80">
            <w:pPr>
              <w:numPr>
                <w:ilvl w:val="1"/>
                <w:numId w:val="153"/>
              </w:numPr>
              <w:ind w:left="0" w:hanging="2"/>
              <w:rPr>
                <w:rFonts w:ascii="Arial" w:hAnsi="Arial" w:cs="Arial"/>
                <w:sz w:val="24"/>
                <w:szCs w:val="24"/>
              </w:rPr>
            </w:pPr>
            <w:r w:rsidRPr="00CE6F80">
              <w:rPr>
                <w:rFonts w:ascii="Arial" w:hAnsi="Arial" w:cs="Arial"/>
                <w:sz w:val="24"/>
                <w:szCs w:val="24"/>
              </w:rPr>
              <w:t>Emite un aviso a las vicerrectorías académicas.</w:t>
            </w:r>
          </w:p>
        </w:tc>
        <w:tc>
          <w:tcPr>
            <w:tcW w:w="2268" w:type="dxa"/>
            <w:shd w:val="clear" w:color="auto" w:fill="auto"/>
          </w:tcPr>
          <w:p w14:paraId="2A8328C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611BEF7" w14:textId="77777777" w:rsidTr="00CE6F80">
        <w:trPr>
          <w:trHeight w:val="838"/>
        </w:trPr>
        <w:tc>
          <w:tcPr>
            <w:tcW w:w="2552" w:type="dxa"/>
            <w:vMerge/>
            <w:shd w:val="clear" w:color="auto" w:fill="auto"/>
          </w:tcPr>
          <w:p w14:paraId="6986794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6E843D4" w14:textId="77777777" w:rsidR="00157798" w:rsidRPr="00CE6F80" w:rsidRDefault="00305E5D" w:rsidP="00CE6F80">
            <w:pPr>
              <w:numPr>
                <w:ilvl w:val="1"/>
                <w:numId w:val="153"/>
              </w:numPr>
              <w:ind w:left="0" w:hanging="2"/>
              <w:rPr>
                <w:rFonts w:ascii="Arial" w:hAnsi="Arial" w:cs="Arial"/>
                <w:sz w:val="24"/>
                <w:szCs w:val="24"/>
              </w:rPr>
            </w:pPr>
            <w:r w:rsidRPr="00CE6F80">
              <w:rPr>
                <w:rFonts w:ascii="Arial" w:hAnsi="Arial" w:cs="Arial"/>
                <w:sz w:val="24"/>
                <w:szCs w:val="24"/>
              </w:rPr>
              <w:t xml:space="preserve"> Coordina con la persona subdirectora de la sección regional o vicedecana la selección de la persona evaluadora externa.</w:t>
            </w:r>
          </w:p>
        </w:tc>
        <w:tc>
          <w:tcPr>
            <w:tcW w:w="2268" w:type="dxa"/>
            <w:shd w:val="clear" w:color="auto" w:fill="auto"/>
          </w:tcPr>
          <w:p w14:paraId="777F197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p w14:paraId="620006C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vicedecana o subdirectora de sección regional</w:t>
            </w:r>
          </w:p>
        </w:tc>
      </w:tr>
      <w:tr w:rsidR="002B0D68" w:rsidRPr="00CE6F80" w14:paraId="61EA4D47" w14:textId="77777777" w:rsidTr="00CE6F80">
        <w:trPr>
          <w:trHeight w:val="838"/>
        </w:trPr>
        <w:tc>
          <w:tcPr>
            <w:tcW w:w="2552" w:type="dxa"/>
            <w:vMerge/>
            <w:shd w:val="clear" w:color="auto" w:fill="auto"/>
          </w:tcPr>
          <w:p w14:paraId="61D7D10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F7C29A8" w14:textId="77777777" w:rsidR="00157798" w:rsidRPr="00CE6F80" w:rsidRDefault="00305E5D" w:rsidP="00CE6F80">
            <w:pPr>
              <w:numPr>
                <w:ilvl w:val="1"/>
                <w:numId w:val="153"/>
              </w:numPr>
              <w:ind w:left="0" w:hanging="2"/>
              <w:rPr>
                <w:rFonts w:ascii="Arial" w:hAnsi="Arial" w:cs="Arial"/>
                <w:sz w:val="24"/>
                <w:szCs w:val="24"/>
              </w:rPr>
            </w:pPr>
            <w:r w:rsidRPr="00CE6F80">
              <w:rPr>
                <w:rFonts w:ascii="Arial" w:hAnsi="Arial" w:cs="Arial"/>
                <w:sz w:val="24"/>
                <w:szCs w:val="24"/>
              </w:rPr>
              <w:t>Realiza la evaluación del programa o proyecto.</w:t>
            </w:r>
          </w:p>
        </w:tc>
        <w:tc>
          <w:tcPr>
            <w:tcW w:w="2268" w:type="dxa"/>
            <w:shd w:val="clear" w:color="auto" w:fill="auto"/>
          </w:tcPr>
          <w:p w14:paraId="4956D98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p w14:paraId="23E35B5F" w14:textId="77777777" w:rsidR="00157798" w:rsidRPr="00CE6F80" w:rsidRDefault="00157798" w:rsidP="00CE6F80">
            <w:pPr>
              <w:ind w:left="0" w:hanging="2"/>
              <w:rPr>
                <w:rFonts w:ascii="Arial" w:hAnsi="Arial" w:cs="Arial"/>
                <w:sz w:val="24"/>
                <w:szCs w:val="24"/>
              </w:rPr>
            </w:pPr>
          </w:p>
          <w:p w14:paraId="64350AC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evaluadora externa</w:t>
            </w:r>
          </w:p>
        </w:tc>
      </w:tr>
      <w:tr w:rsidR="002B0D68" w:rsidRPr="00CE6F80" w14:paraId="015DB96A" w14:textId="77777777" w:rsidTr="00CE6F80">
        <w:trPr>
          <w:trHeight w:val="838"/>
        </w:trPr>
        <w:tc>
          <w:tcPr>
            <w:tcW w:w="2552" w:type="dxa"/>
            <w:vMerge/>
            <w:shd w:val="clear" w:color="auto" w:fill="auto"/>
          </w:tcPr>
          <w:p w14:paraId="74A37B5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EC00E60" w14:textId="77777777" w:rsidR="00157798" w:rsidRPr="00CE6F80" w:rsidRDefault="00305E5D" w:rsidP="00CE6F80">
            <w:pPr>
              <w:numPr>
                <w:ilvl w:val="1"/>
                <w:numId w:val="153"/>
              </w:numPr>
              <w:ind w:left="0" w:hanging="2"/>
              <w:rPr>
                <w:rFonts w:ascii="Arial" w:hAnsi="Arial" w:cs="Arial"/>
                <w:sz w:val="24"/>
                <w:szCs w:val="24"/>
              </w:rPr>
            </w:pPr>
            <w:r w:rsidRPr="00CE6F80">
              <w:rPr>
                <w:rFonts w:ascii="Arial" w:hAnsi="Arial" w:cs="Arial"/>
                <w:sz w:val="24"/>
                <w:szCs w:val="24"/>
              </w:rPr>
              <w:t>Presenta el dictamen en un plazo máximo de 22 días hábiles.</w:t>
            </w:r>
          </w:p>
        </w:tc>
        <w:tc>
          <w:tcPr>
            <w:tcW w:w="2268" w:type="dxa"/>
            <w:shd w:val="clear" w:color="auto" w:fill="auto"/>
          </w:tcPr>
          <w:p w14:paraId="68F45B4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tc>
      </w:tr>
      <w:tr w:rsidR="002B0D68" w:rsidRPr="00CE6F80" w14:paraId="62EFC603" w14:textId="77777777" w:rsidTr="00CE6F80">
        <w:trPr>
          <w:trHeight w:val="589"/>
        </w:trPr>
        <w:tc>
          <w:tcPr>
            <w:tcW w:w="2552" w:type="dxa"/>
            <w:vMerge w:val="restart"/>
            <w:shd w:val="clear" w:color="auto" w:fill="auto"/>
          </w:tcPr>
          <w:p w14:paraId="039EC119" w14:textId="77777777" w:rsidR="00157798" w:rsidRPr="00CE6F80" w:rsidRDefault="00305E5D" w:rsidP="00CE6F80">
            <w:pPr>
              <w:numPr>
                <w:ilvl w:val="0"/>
                <w:numId w:val="99"/>
              </w:numPr>
              <w:ind w:left="0" w:hanging="2"/>
              <w:rPr>
                <w:rFonts w:ascii="Arial" w:hAnsi="Arial" w:cs="Arial"/>
                <w:sz w:val="24"/>
                <w:szCs w:val="24"/>
              </w:rPr>
            </w:pPr>
            <w:r w:rsidRPr="00CE6F80">
              <w:rPr>
                <w:rFonts w:ascii="Arial" w:hAnsi="Arial" w:cs="Arial"/>
                <w:sz w:val="24"/>
                <w:szCs w:val="24"/>
              </w:rPr>
              <w:t>Analiza el dictamen de la propuesta.</w:t>
            </w:r>
          </w:p>
        </w:tc>
        <w:tc>
          <w:tcPr>
            <w:tcW w:w="4961" w:type="dxa"/>
            <w:shd w:val="clear" w:color="auto" w:fill="auto"/>
          </w:tcPr>
          <w:p w14:paraId="7C62884A" w14:textId="77777777" w:rsidR="00157798" w:rsidRPr="00CE6F80" w:rsidRDefault="00305E5D" w:rsidP="00CE6F80">
            <w:pPr>
              <w:numPr>
                <w:ilvl w:val="1"/>
                <w:numId w:val="138"/>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6B136AA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5D4F930F" w14:textId="77777777" w:rsidTr="00CE6F80">
        <w:trPr>
          <w:trHeight w:val="600"/>
        </w:trPr>
        <w:tc>
          <w:tcPr>
            <w:tcW w:w="2552" w:type="dxa"/>
            <w:vMerge/>
            <w:shd w:val="clear" w:color="auto" w:fill="auto"/>
          </w:tcPr>
          <w:p w14:paraId="238C3B3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5C90D9D" w14:textId="77777777" w:rsidR="00157798" w:rsidRPr="00CE6F80" w:rsidRDefault="00305E5D" w:rsidP="00CE6F80">
            <w:pPr>
              <w:numPr>
                <w:ilvl w:val="1"/>
                <w:numId w:val="138"/>
              </w:numPr>
              <w:ind w:left="0" w:hanging="2"/>
              <w:rPr>
                <w:rFonts w:ascii="Arial" w:hAnsi="Arial" w:cs="Arial"/>
                <w:sz w:val="24"/>
                <w:szCs w:val="24"/>
              </w:rPr>
            </w:pPr>
            <w:r w:rsidRPr="00CE6F80">
              <w:rPr>
                <w:rFonts w:ascii="Arial" w:hAnsi="Arial" w:cs="Arial"/>
                <w:sz w:val="24"/>
                <w:szCs w:val="24"/>
              </w:rPr>
              <w:t>Analiza el dictamen apoyándose en los mecanismos establecidos en su instancia académica, y gestiona según corresponda:</w:t>
            </w:r>
          </w:p>
        </w:tc>
        <w:tc>
          <w:tcPr>
            <w:tcW w:w="2268" w:type="dxa"/>
            <w:shd w:val="clear" w:color="auto" w:fill="auto"/>
          </w:tcPr>
          <w:p w14:paraId="1D1C2F4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BDF289F" w14:textId="77777777" w:rsidTr="00CE6F80">
        <w:trPr>
          <w:trHeight w:val="600"/>
        </w:trPr>
        <w:tc>
          <w:tcPr>
            <w:tcW w:w="2552" w:type="dxa"/>
            <w:vMerge/>
            <w:shd w:val="clear" w:color="auto" w:fill="auto"/>
          </w:tcPr>
          <w:p w14:paraId="50C98A7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ED256F7" w14:textId="77777777" w:rsidR="00157798" w:rsidRPr="00CE6F80" w:rsidRDefault="00305E5D" w:rsidP="00CE6F80">
            <w:pPr>
              <w:numPr>
                <w:ilvl w:val="2"/>
                <w:numId w:val="138"/>
              </w:numPr>
              <w:ind w:left="0" w:hanging="2"/>
              <w:rPr>
                <w:rFonts w:ascii="Arial" w:hAnsi="Arial" w:cs="Arial"/>
                <w:sz w:val="24"/>
                <w:szCs w:val="24"/>
              </w:rPr>
            </w:pPr>
            <w:r w:rsidRPr="00CE6F80">
              <w:rPr>
                <w:rFonts w:ascii="Arial" w:hAnsi="Arial" w:cs="Arial"/>
                <w:sz w:val="24"/>
                <w:szCs w:val="24"/>
              </w:rPr>
              <w:t xml:space="preserve">Entrega la propuesta y el dictamen al consejo de la IA con la recomendación de </w:t>
            </w:r>
            <w:r w:rsidRPr="00CE6F80">
              <w:rPr>
                <w:rFonts w:ascii="Arial" w:hAnsi="Arial" w:cs="Arial"/>
                <w:sz w:val="24"/>
                <w:szCs w:val="24"/>
              </w:rPr>
              <w:lastRenderedPageBreak/>
              <w:t>aprobación, apoyándose en el dictamen cuando es favorable.</w:t>
            </w:r>
          </w:p>
        </w:tc>
        <w:tc>
          <w:tcPr>
            <w:tcW w:w="2268" w:type="dxa"/>
            <w:shd w:val="clear" w:color="auto" w:fill="auto"/>
          </w:tcPr>
          <w:p w14:paraId="465F2A1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2B0D68" w:rsidRPr="00CE6F80" w14:paraId="08626706" w14:textId="77777777" w:rsidTr="00CE6F80">
        <w:trPr>
          <w:trHeight w:val="600"/>
        </w:trPr>
        <w:tc>
          <w:tcPr>
            <w:tcW w:w="2552" w:type="dxa"/>
            <w:vMerge/>
            <w:shd w:val="clear" w:color="auto" w:fill="auto"/>
          </w:tcPr>
          <w:p w14:paraId="4B263B4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4BD9CCB" w14:textId="77777777" w:rsidR="00157798" w:rsidRPr="00CE6F80" w:rsidRDefault="00305E5D" w:rsidP="00CE6F80">
            <w:pPr>
              <w:numPr>
                <w:ilvl w:val="2"/>
                <w:numId w:val="138"/>
              </w:numPr>
              <w:ind w:left="0" w:hanging="2"/>
              <w:rPr>
                <w:rFonts w:ascii="Arial" w:hAnsi="Arial" w:cs="Arial"/>
                <w:sz w:val="24"/>
                <w:szCs w:val="24"/>
              </w:rPr>
            </w:pPr>
            <w:r w:rsidRPr="00CE6F80">
              <w:rPr>
                <w:rFonts w:ascii="Arial" w:hAnsi="Arial" w:cs="Arial"/>
                <w:sz w:val="24"/>
                <w:szCs w:val="24"/>
              </w:rPr>
              <w:t xml:space="preserve">Entrega la propuesta y el dictamen al consejo de la IA con la recomendación de no aprobación, apoyándose en el dictamen cuando es desfavorable. </w:t>
            </w:r>
          </w:p>
        </w:tc>
        <w:tc>
          <w:tcPr>
            <w:tcW w:w="2268" w:type="dxa"/>
            <w:shd w:val="clear" w:color="auto" w:fill="auto"/>
          </w:tcPr>
          <w:p w14:paraId="4934C47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E446F33" w14:textId="77777777" w:rsidTr="00CE6F80">
        <w:trPr>
          <w:trHeight w:val="600"/>
        </w:trPr>
        <w:tc>
          <w:tcPr>
            <w:tcW w:w="2552" w:type="dxa"/>
            <w:vMerge/>
            <w:shd w:val="clear" w:color="auto" w:fill="auto"/>
          </w:tcPr>
          <w:p w14:paraId="4216F77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6208978" w14:textId="77777777" w:rsidR="00157798" w:rsidRPr="00CE6F80" w:rsidRDefault="00305E5D" w:rsidP="00CE6F80">
            <w:pPr>
              <w:numPr>
                <w:ilvl w:val="2"/>
                <w:numId w:val="138"/>
              </w:numPr>
              <w:ind w:left="0" w:hanging="2"/>
              <w:rPr>
                <w:rFonts w:ascii="Arial" w:hAnsi="Arial" w:cs="Arial"/>
                <w:sz w:val="24"/>
                <w:szCs w:val="24"/>
              </w:rPr>
            </w:pPr>
            <w:r w:rsidRPr="00CE6F80">
              <w:rPr>
                <w:rFonts w:ascii="Arial" w:hAnsi="Arial" w:cs="Arial"/>
                <w:sz w:val="24"/>
                <w:szCs w:val="24"/>
              </w:rPr>
              <w:t>Habilita un espacio de retroalimentación con la persona responsable del PPAA, considerando las observaciones del dictamen cuando son subsanables. El proceso de retroalimentación no podrá llevarse a cabo más de dos veces. Se gestiona de la siguiente forma:</w:t>
            </w:r>
          </w:p>
        </w:tc>
        <w:tc>
          <w:tcPr>
            <w:tcW w:w="2268" w:type="dxa"/>
            <w:shd w:val="clear" w:color="auto" w:fill="auto"/>
          </w:tcPr>
          <w:p w14:paraId="2946700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182448B" w14:textId="77777777" w:rsidTr="00CE6F80">
        <w:trPr>
          <w:trHeight w:val="600"/>
        </w:trPr>
        <w:tc>
          <w:tcPr>
            <w:tcW w:w="2552" w:type="dxa"/>
            <w:vMerge/>
            <w:shd w:val="clear" w:color="auto" w:fill="auto"/>
          </w:tcPr>
          <w:p w14:paraId="726AA2E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FF8A500" w14:textId="77777777" w:rsidR="00157798" w:rsidRPr="00CE6F80" w:rsidRDefault="00305E5D" w:rsidP="00CE6F80">
            <w:pPr>
              <w:numPr>
                <w:ilvl w:val="3"/>
                <w:numId w:val="138"/>
              </w:numPr>
              <w:ind w:left="0" w:hanging="2"/>
              <w:rPr>
                <w:rFonts w:ascii="Arial" w:hAnsi="Arial" w:cs="Arial"/>
                <w:sz w:val="24"/>
                <w:szCs w:val="24"/>
              </w:rPr>
            </w:pPr>
            <w:r w:rsidRPr="00CE6F80">
              <w:rPr>
                <w:rFonts w:ascii="Arial" w:hAnsi="Arial" w:cs="Arial"/>
                <w:sz w:val="24"/>
                <w:szCs w:val="24"/>
              </w:rPr>
              <w:t>Cambia el estado de la propuesta a “en formulación”.</w:t>
            </w:r>
          </w:p>
        </w:tc>
        <w:tc>
          <w:tcPr>
            <w:tcW w:w="2268" w:type="dxa"/>
            <w:shd w:val="clear" w:color="auto" w:fill="auto"/>
          </w:tcPr>
          <w:p w14:paraId="00DEE19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98D62D4" w14:textId="77777777" w:rsidTr="00CE6F80">
        <w:trPr>
          <w:trHeight w:val="600"/>
        </w:trPr>
        <w:tc>
          <w:tcPr>
            <w:tcW w:w="2552" w:type="dxa"/>
            <w:vMerge/>
            <w:shd w:val="clear" w:color="auto" w:fill="auto"/>
          </w:tcPr>
          <w:p w14:paraId="7D8C295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519DCD6" w14:textId="77777777" w:rsidR="00157798" w:rsidRPr="00CE6F80" w:rsidRDefault="00305E5D" w:rsidP="00CE6F80">
            <w:pPr>
              <w:numPr>
                <w:ilvl w:val="3"/>
                <w:numId w:val="138"/>
              </w:numPr>
              <w:ind w:left="0" w:hanging="2"/>
              <w:rPr>
                <w:rFonts w:ascii="Arial" w:hAnsi="Arial" w:cs="Arial"/>
                <w:sz w:val="24"/>
                <w:szCs w:val="24"/>
              </w:rPr>
            </w:pPr>
            <w:r w:rsidRPr="00CE6F80">
              <w:rPr>
                <w:rFonts w:ascii="Arial" w:hAnsi="Arial" w:cs="Arial"/>
                <w:sz w:val="24"/>
                <w:szCs w:val="24"/>
              </w:rPr>
              <w:t>Modifica la propuesta, la presenta a través de SIA y justifica la no incorporación de observaciones, cuando corresponda, quedando a consideración de la persona subdirectora o vicedecana de sede o CEG, la aceptación o no aceptación de los argumentos planteados.</w:t>
            </w:r>
          </w:p>
        </w:tc>
        <w:tc>
          <w:tcPr>
            <w:tcW w:w="2268" w:type="dxa"/>
            <w:shd w:val="clear" w:color="auto" w:fill="auto"/>
          </w:tcPr>
          <w:p w14:paraId="4C399EC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66B5DAF0" w14:textId="77777777" w:rsidTr="00CE6F80">
        <w:trPr>
          <w:trHeight w:val="825"/>
        </w:trPr>
        <w:tc>
          <w:tcPr>
            <w:tcW w:w="2552" w:type="dxa"/>
            <w:vMerge/>
            <w:shd w:val="clear" w:color="auto" w:fill="auto"/>
          </w:tcPr>
          <w:p w14:paraId="201548B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B945FD0" w14:textId="77777777" w:rsidR="00157798" w:rsidRPr="00CE6F80" w:rsidRDefault="00305E5D" w:rsidP="00CE6F80">
            <w:pPr>
              <w:numPr>
                <w:ilvl w:val="3"/>
                <w:numId w:val="138"/>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362C90A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8557770" w14:textId="77777777" w:rsidTr="00CE6F80">
        <w:trPr>
          <w:trHeight w:val="600"/>
        </w:trPr>
        <w:tc>
          <w:tcPr>
            <w:tcW w:w="2552" w:type="dxa"/>
            <w:vMerge/>
            <w:shd w:val="clear" w:color="auto" w:fill="auto"/>
          </w:tcPr>
          <w:p w14:paraId="699D109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9923DCE" w14:textId="77777777" w:rsidR="00157798" w:rsidRPr="00CE6F80" w:rsidRDefault="00305E5D" w:rsidP="00CE6F80">
            <w:pPr>
              <w:numPr>
                <w:ilvl w:val="3"/>
                <w:numId w:val="138"/>
              </w:numPr>
              <w:ind w:left="0" w:hanging="2"/>
              <w:rPr>
                <w:rFonts w:ascii="Arial" w:hAnsi="Arial" w:cs="Arial"/>
                <w:sz w:val="24"/>
                <w:szCs w:val="24"/>
              </w:rPr>
            </w:pPr>
            <w:r w:rsidRPr="00CE6F80">
              <w:rPr>
                <w:rFonts w:ascii="Arial" w:hAnsi="Arial" w:cs="Arial"/>
                <w:sz w:val="24"/>
                <w:szCs w:val="24"/>
              </w:rPr>
              <w:t>Verifica la incorporación de las observaciones y gestiona según corresponda:</w:t>
            </w:r>
          </w:p>
        </w:tc>
        <w:tc>
          <w:tcPr>
            <w:tcW w:w="2268" w:type="dxa"/>
            <w:shd w:val="clear" w:color="auto" w:fill="auto"/>
          </w:tcPr>
          <w:p w14:paraId="0A59F69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C55D937" w14:textId="77777777" w:rsidTr="00CE6F80">
        <w:trPr>
          <w:trHeight w:val="600"/>
        </w:trPr>
        <w:tc>
          <w:tcPr>
            <w:tcW w:w="2552" w:type="dxa"/>
            <w:vMerge/>
            <w:shd w:val="clear" w:color="auto" w:fill="auto"/>
          </w:tcPr>
          <w:p w14:paraId="41D3DE3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800348C" w14:textId="77777777" w:rsidR="00157798" w:rsidRPr="00CE6F80" w:rsidRDefault="00305E5D" w:rsidP="00CE6F80">
            <w:pPr>
              <w:numPr>
                <w:ilvl w:val="4"/>
                <w:numId w:val="138"/>
              </w:numPr>
              <w:ind w:left="0" w:hanging="2"/>
              <w:rPr>
                <w:rFonts w:ascii="Arial" w:hAnsi="Arial" w:cs="Arial"/>
                <w:sz w:val="24"/>
                <w:szCs w:val="24"/>
              </w:rPr>
            </w:pPr>
            <w:r w:rsidRPr="00CE6F80">
              <w:rPr>
                <w:rFonts w:ascii="Arial" w:hAnsi="Arial" w:cs="Arial"/>
                <w:sz w:val="24"/>
                <w:szCs w:val="24"/>
              </w:rPr>
              <w:t xml:space="preserve">Entrega la propuesta con la recomendación de aprobación al consejo de </w:t>
            </w:r>
            <w:r w:rsidRPr="00CE6F80">
              <w:rPr>
                <w:rFonts w:ascii="Arial" w:hAnsi="Arial" w:cs="Arial"/>
                <w:sz w:val="24"/>
                <w:szCs w:val="24"/>
              </w:rPr>
              <w:lastRenderedPageBreak/>
              <w:t>la IA, cuando los cambios o argumentos se aceptan.</w:t>
            </w:r>
          </w:p>
        </w:tc>
        <w:tc>
          <w:tcPr>
            <w:tcW w:w="2268" w:type="dxa"/>
            <w:shd w:val="clear" w:color="auto" w:fill="auto"/>
          </w:tcPr>
          <w:p w14:paraId="3AECDFE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2B0D68" w:rsidRPr="00CE6F80" w14:paraId="34FFA566" w14:textId="77777777" w:rsidTr="00CE6F80">
        <w:trPr>
          <w:trHeight w:val="600"/>
        </w:trPr>
        <w:tc>
          <w:tcPr>
            <w:tcW w:w="2552" w:type="dxa"/>
            <w:vMerge/>
            <w:shd w:val="clear" w:color="auto" w:fill="auto"/>
          </w:tcPr>
          <w:p w14:paraId="747ACCF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6165CED" w14:textId="77777777" w:rsidR="00157798" w:rsidRPr="00CE6F80" w:rsidRDefault="00305E5D" w:rsidP="00CE6F80">
            <w:pPr>
              <w:numPr>
                <w:ilvl w:val="4"/>
                <w:numId w:val="138"/>
              </w:numPr>
              <w:ind w:left="0" w:hanging="2"/>
              <w:rPr>
                <w:rFonts w:ascii="Arial" w:hAnsi="Arial" w:cs="Arial"/>
                <w:sz w:val="24"/>
                <w:szCs w:val="24"/>
              </w:rPr>
            </w:pPr>
            <w:r w:rsidRPr="00CE6F80">
              <w:rPr>
                <w:rFonts w:ascii="Arial" w:hAnsi="Arial" w:cs="Arial"/>
                <w:sz w:val="24"/>
                <w:szCs w:val="24"/>
              </w:rPr>
              <w:t>Entrega la propuesta con la recomendación de no aprobación al consejo de la IA, cuando los cambios o argumentos NO se aceptan.</w:t>
            </w:r>
          </w:p>
        </w:tc>
        <w:tc>
          <w:tcPr>
            <w:tcW w:w="2268" w:type="dxa"/>
            <w:shd w:val="clear" w:color="auto" w:fill="auto"/>
          </w:tcPr>
          <w:p w14:paraId="42F7BC4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D7A9739" w14:textId="77777777" w:rsidTr="00CE6F80">
        <w:trPr>
          <w:trHeight w:val="600"/>
        </w:trPr>
        <w:tc>
          <w:tcPr>
            <w:tcW w:w="2552" w:type="dxa"/>
            <w:vMerge w:val="restart"/>
            <w:shd w:val="clear" w:color="auto" w:fill="auto"/>
          </w:tcPr>
          <w:p w14:paraId="4E790236" w14:textId="77777777" w:rsidR="00157798" w:rsidRPr="00CE6F80" w:rsidRDefault="00305E5D" w:rsidP="00CE6F80">
            <w:pPr>
              <w:numPr>
                <w:ilvl w:val="0"/>
                <w:numId w:val="99"/>
              </w:numPr>
              <w:ind w:left="0" w:hanging="2"/>
              <w:rPr>
                <w:rFonts w:ascii="Arial" w:hAnsi="Arial" w:cs="Arial"/>
                <w:sz w:val="24"/>
                <w:szCs w:val="24"/>
              </w:rPr>
            </w:pPr>
            <w:r w:rsidRPr="00CE6F80">
              <w:rPr>
                <w:rFonts w:ascii="Arial" w:hAnsi="Arial" w:cs="Arial"/>
                <w:sz w:val="24"/>
                <w:szCs w:val="24"/>
              </w:rPr>
              <w:t>Aprueba o no aprueba la propuesta.</w:t>
            </w:r>
          </w:p>
        </w:tc>
        <w:tc>
          <w:tcPr>
            <w:tcW w:w="4961" w:type="dxa"/>
            <w:shd w:val="clear" w:color="auto" w:fill="auto"/>
          </w:tcPr>
          <w:p w14:paraId="1356A863" w14:textId="77777777" w:rsidR="00157798" w:rsidRPr="00CE6F80" w:rsidRDefault="00305E5D" w:rsidP="00CE6F80">
            <w:pPr>
              <w:numPr>
                <w:ilvl w:val="1"/>
                <w:numId w:val="55"/>
              </w:numPr>
              <w:ind w:left="0" w:hanging="2"/>
              <w:rPr>
                <w:rFonts w:ascii="Arial" w:hAnsi="Arial" w:cs="Arial"/>
                <w:sz w:val="24"/>
                <w:szCs w:val="24"/>
              </w:rPr>
            </w:pPr>
            <w:r w:rsidRPr="00CE6F80">
              <w:rPr>
                <w:rFonts w:ascii="Arial" w:hAnsi="Arial" w:cs="Arial"/>
                <w:sz w:val="24"/>
                <w:szCs w:val="24"/>
              </w:rPr>
              <w:t>Analiza la información, define los considerandos que respaldarán el acuerdo e incluye los aspectos indicados en la convocatoria del fondo:</w:t>
            </w:r>
          </w:p>
        </w:tc>
        <w:tc>
          <w:tcPr>
            <w:tcW w:w="2268" w:type="dxa"/>
            <w:shd w:val="clear" w:color="auto" w:fill="auto"/>
          </w:tcPr>
          <w:p w14:paraId="7E869E7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1803834C" w14:textId="77777777" w:rsidTr="00CE6F80">
        <w:trPr>
          <w:trHeight w:val="600"/>
        </w:trPr>
        <w:tc>
          <w:tcPr>
            <w:tcW w:w="2552" w:type="dxa"/>
            <w:vMerge/>
            <w:shd w:val="clear" w:color="auto" w:fill="auto"/>
          </w:tcPr>
          <w:p w14:paraId="33082493"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5A6FDE16" w14:textId="77777777" w:rsidR="00157798" w:rsidRPr="00CE6F80" w:rsidRDefault="00305E5D" w:rsidP="00CE6F80">
            <w:pPr>
              <w:numPr>
                <w:ilvl w:val="1"/>
                <w:numId w:val="55"/>
              </w:numPr>
              <w:ind w:left="0" w:hanging="2"/>
              <w:rPr>
                <w:rFonts w:ascii="Arial" w:hAnsi="Arial" w:cs="Arial"/>
                <w:sz w:val="24"/>
                <w:szCs w:val="24"/>
              </w:rPr>
            </w:pPr>
            <w:r w:rsidRPr="00CE6F80">
              <w:rPr>
                <w:rFonts w:ascii="Arial" w:hAnsi="Arial" w:cs="Arial"/>
                <w:sz w:val="24"/>
                <w:szCs w:val="24"/>
              </w:rPr>
              <w:t xml:space="preserve"> Toma el acuerdo según corresponda:</w:t>
            </w:r>
          </w:p>
          <w:p w14:paraId="10A7E52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-Aprobación de la propuesta o</w:t>
            </w:r>
          </w:p>
          <w:p w14:paraId="140F105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 aprobación de la propuesta</w:t>
            </w:r>
          </w:p>
        </w:tc>
        <w:tc>
          <w:tcPr>
            <w:tcW w:w="2268" w:type="dxa"/>
            <w:shd w:val="clear" w:color="auto" w:fill="auto"/>
          </w:tcPr>
          <w:p w14:paraId="20F2A72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21CCF0E4" w14:textId="77777777" w:rsidTr="00CE6F80">
        <w:trPr>
          <w:trHeight w:val="615"/>
        </w:trPr>
        <w:tc>
          <w:tcPr>
            <w:tcW w:w="2552" w:type="dxa"/>
            <w:vMerge/>
            <w:shd w:val="clear" w:color="auto" w:fill="auto"/>
          </w:tcPr>
          <w:p w14:paraId="59D0C550"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392E6B93" w14:textId="77777777" w:rsidR="00157798" w:rsidRPr="00CE6F80" w:rsidRDefault="00305E5D" w:rsidP="00CE6F80">
            <w:pPr>
              <w:numPr>
                <w:ilvl w:val="1"/>
                <w:numId w:val="55"/>
              </w:numPr>
              <w:ind w:left="0" w:hanging="2"/>
              <w:rPr>
                <w:rFonts w:ascii="Arial" w:hAnsi="Arial" w:cs="Arial"/>
                <w:sz w:val="24"/>
                <w:szCs w:val="24"/>
              </w:rPr>
            </w:pPr>
            <w:r w:rsidRPr="00CE6F80">
              <w:rPr>
                <w:rFonts w:ascii="Arial" w:hAnsi="Arial" w:cs="Arial"/>
                <w:sz w:val="24"/>
                <w:szCs w:val="24"/>
              </w:rPr>
              <w:t>Comunica el acuerdo a la facultad o centro, en caso de unidades adscritas a esas instancias.</w:t>
            </w:r>
          </w:p>
        </w:tc>
        <w:tc>
          <w:tcPr>
            <w:tcW w:w="2268" w:type="dxa"/>
            <w:shd w:val="clear" w:color="auto" w:fill="auto"/>
          </w:tcPr>
          <w:p w14:paraId="44E1B44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13C2A560" w14:textId="77777777" w:rsidTr="00CE6F80">
        <w:trPr>
          <w:trHeight w:val="600"/>
        </w:trPr>
        <w:tc>
          <w:tcPr>
            <w:tcW w:w="2552" w:type="dxa"/>
            <w:vMerge/>
            <w:shd w:val="clear" w:color="auto" w:fill="auto"/>
          </w:tcPr>
          <w:p w14:paraId="4E42150C"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582E4C5E" w14:textId="77777777" w:rsidR="00157798" w:rsidRPr="00CE6F80" w:rsidRDefault="00305E5D" w:rsidP="00CE6F80">
            <w:pPr>
              <w:numPr>
                <w:ilvl w:val="1"/>
                <w:numId w:val="55"/>
              </w:numPr>
              <w:ind w:left="0" w:hanging="2"/>
              <w:rPr>
                <w:rFonts w:ascii="Arial" w:hAnsi="Arial" w:cs="Arial"/>
                <w:sz w:val="24"/>
                <w:szCs w:val="24"/>
              </w:rPr>
            </w:pPr>
            <w:r w:rsidRPr="00CE6F80">
              <w:rPr>
                <w:rFonts w:ascii="Arial" w:hAnsi="Arial" w:cs="Arial"/>
                <w:sz w:val="24"/>
                <w:szCs w:val="24"/>
              </w:rPr>
              <w:t>Remite la propuesta a la instancia correspondiente, según la convocatoria, cuando es aprobada.</w:t>
            </w:r>
          </w:p>
        </w:tc>
        <w:tc>
          <w:tcPr>
            <w:tcW w:w="2268" w:type="dxa"/>
            <w:shd w:val="clear" w:color="auto" w:fill="auto"/>
          </w:tcPr>
          <w:p w14:paraId="0334984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6EB93351" w14:textId="77777777" w:rsidTr="00CE6F80">
        <w:trPr>
          <w:trHeight w:val="600"/>
        </w:trPr>
        <w:tc>
          <w:tcPr>
            <w:tcW w:w="2552" w:type="dxa"/>
            <w:vMerge/>
            <w:shd w:val="clear" w:color="auto" w:fill="auto"/>
          </w:tcPr>
          <w:p w14:paraId="2D4F1597"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4DFC17CC" w14:textId="77777777" w:rsidR="00157798" w:rsidRPr="00CE6F80" w:rsidRDefault="00305E5D" w:rsidP="00CE6F80">
            <w:pPr>
              <w:numPr>
                <w:ilvl w:val="1"/>
                <w:numId w:val="55"/>
              </w:numPr>
              <w:ind w:left="0" w:hanging="2"/>
              <w:rPr>
                <w:rFonts w:ascii="Arial" w:hAnsi="Arial" w:cs="Arial"/>
                <w:sz w:val="24"/>
                <w:szCs w:val="24"/>
              </w:rPr>
            </w:pPr>
            <w:r w:rsidRPr="00CE6F80">
              <w:rPr>
                <w:rFonts w:ascii="Arial" w:hAnsi="Arial" w:cs="Arial"/>
                <w:sz w:val="24"/>
                <w:szCs w:val="24"/>
              </w:rPr>
              <w:t>Cambia el estado de la propuesta a “aprobada “o “no aprobada”, según el acuerdo.</w:t>
            </w:r>
          </w:p>
        </w:tc>
        <w:tc>
          <w:tcPr>
            <w:tcW w:w="2268" w:type="dxa"/>
            <w:shd w:val="clear" w:color="auto" w:fill="auto"/>
          </w:tcPr>
          <w:p w14:paraId="5B29D40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7FB4102" w14:textId="77777777" w:rsidTr="00CE6F80">
        <w:trPr>
          <w:trHeight w:val="600"/>
        </w:trPr>
        <w:tc>
          <w:tcPr>
            <w:tcW w:w="2552" w:type="dxa"/>
            <w:vMerge w:val="restart"/>
            <w:shd w:val="clear" w:color="auto" w:fill="auto"/>
          </w:tcPr>
          <w:p w14:paraId="51F28B88" w14:textId="77777777" w:rsidR="00157798" w:rsidRPr="00CE6F80" w:rsidRDefault="00305E5D" w:rsidP="00CE6F80">
            <w:pPr>
              <w:numPr>
                <w:ilvl w:val="0"/>
                <w:numId w:val="99"/>
              </w:numPr>
              <w:ind w:left="0" w:hanging="2"/>
              <w:rPr>
                <w:rFonts w:ascii="Arial" w:hAnsi="Arial" w:cs="Arial"/>
                <w:sz w:val="24"/>
                <w:szCs w:val="24"/>
              </w:rPr>
            </w:pPr>
            <w:r w:rsidRPr="00CE6F80">
              <w:rPr>
                <w:rFonts w:ascii="Arial" w:hAnsi="Arial" w:cs="Arial"/>
                <w:sz w:val="24"/>
                <w:szCs w:val="24"/>
              </w:rPr>
              <w:t>Aprueba el financiamiento de la propuesta.</w:t>
            </w:r>
          </w:p>
          <w:p w14:paraId="60DFC9D4" w14:textId="77777777" w:rsidR="00157798" w:rsidRPr="00CE6F80" w:rsidRDefault="00157798" w:rsidP="00CE6F80">
            <w:pPr>
              <w:ind w:left="0" w:hanging="2"/>
              <w:rPr>
                <w:rFonts w:ascii="Arial" w:hAnsi="Arial" w:cs="Arial"/>
                <w:sz w:val="24"/>
                <w:szCs w:val="24"/>
              </w:rPr>
            </w:pPr>
          </w:p>
        </w:tc>
        <w:tc>
          <w:tcPr>
            <w:tcW w:w="4961" w:type="dxa"/>
            <w:shd w:val="clear" w:color="auto" w:fill="auto"/>
          </w:tcPr>
          <w:p w14:paraId="044EB9AA" w14:textId="77777777" w:rsidR="00157798" w:rsidRPr="00CE6F80" w:rsidRDefault="00305E5D" w:rsidP="00CE6F80">
            <w:pPr>
              <w:numPr>
                <w:ilvl w:val="1"/>
                <w:numId w:val="32"/>
              </w:numPr>
              <w:ind w:left="0" w:hanging="2"/>
              <w:rPr>
                <w:rFonts w:ascii="Arial" w:hAnsi="Arial" w:cs="Arial"/>
                <w:sz w:val="24"/>
                <w:szCs w:val="24"/>
              </w:rPr>
            </w:pPr>
            <w:r w:rsidRPr="00CE6F80">
              <w:rPr>
                <w:rFonts w:ascii="Arial" w:hAnsi="Arial" w:cs="Arial"/>
                <w:sz w:val="24"/>
                <w:szCs w:val="24"/>
              </w:rPr>
              <w:t xml:space="preserve">Remite la propuesta a la comisión técnica asesora, dictaminadora o evaluadora, según corresponda, designada por el CONSACA. </w:t>
            </w:r>
          </w:p>
        </w:tc>
        <w:tc>
          <w:tcPr>
            <w:tcW w:w="2268" w:type="dxa"/>
            <w:shd w:val="clear" w:color="auto" w:fill="auto"/>
          </w:tcPr>
          <w:p w14:paraId="5B35549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Secretaría de PGP</w:t>
            </w:r>
          </w:p>
        </w:tc>
      </w:tr>
      <w:tr w:rsidR="002B0D68" w:rsidRPr="00CE6F80" w14:paraId="0A062553" w14:textId="77777777" w:rsidTr="00CE6F80">
        <w:trPr>
          <w:trHeight w:val="600"/>
        </w:trPr>
        <w:tc>
          <w:tcPr>
            <w:tcW w:w="2552" w:type="dxa"/>
            <w:vMerge/>
            <w:shd w:val="clear" w:color="auto" w:fill="auto"/>
          </w:tcPr>
          <w:p w14:paraId="6CF9B1E1"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422A01DE" w14:textId="77777777" w:rsidR="00157798" w:rsidRPr="00CE6F80" w:rsidRDefault="00305E5D" w:rsidP="00CE6F80">
            <w:pPr>
              <w:numPr>
                <w:ilvl w:val="1"/>
                <w:numId w:val="32"/>
              </w:numPr>
              <w:ind w:left="0" w:hanging="2"/>
              <w:rPr>
                <w:rFonts w:ascii="Arial" w:hAnsi="Arial" w:cs="Arial"/>
                <w:sz w:val="24"/>
                <w:szCs w:val="24"/>
              </w:rPr>
            </w:pPr>
            <w:r w:rsidRPr="00CE6F80">
              <w:rPr>
                <w:rFonts w:ascii="Arial" w:hAnsi="Arial" w:cs="Arial"/>
                <w:sz w:val="24"/>
                <w:szCs w:val="24"/>
              </w:rPr>
              <w:t>Evalúa la propuesta con los criterios aprobados por el CONSACA.</w:t>
            </w:r>
          </w:p>
        </w:tc>
        <w:tc>
          <w:tcPr>
            <w:tcW w:w="2268" w:type="dxa"/>
            <w:shd w:val="clear" w:color="auto" w:fill="auto"/>
          </w:tcPr>
          <w:p w14:paraId="609688A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Comisión técnica asesora, dictaminadora o evaluadora</w:t>
            </w:r>
          </w:p>
        </w:tc>
      </w:tr>
      <w:tr w:rsidR="002B0D68" w:rsidRPr="00CE6F80" w14:paraId="3DA01343" w14:textId="77777777" w:rsidTr="00CE6F80">
        <w:trPr>
          <w:trHeight w:val="600"/>
        </w:trPr>
        <w:tc>
          <w:tcPr>
            <w:tcW w:w="2552" w:type="dxa"/>
            <w:vMerge/>
            <w:shd w:val="clear" w:color="auto" w:fill="auto"/>
          </w:tcPr>
          <w:p w14:paraId="28D297C7"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321570BB" w14:textId="77777777" w:rsidR="00157798" w:rsidRPr="00CE6F80" w:rsidRDefault="00305E5D" w:rsidP="00CE6F80">
            <w:pPr>
              <w:numPr>
                <w:ilvl w:val="1"/>
                <w:numId w:val="32"/>
              </w:numPr>
              <w:ind w:left="0" w:hanging="2"/>
              <w:rPr>
                <w:rFonts w:ascii="Arial" w:hAnsi="Arial" w:cs="Arial"/>
                <w:sz w:val="24"/>
                <w:szCs w:val="24"/>
              </w:rPr>
            </w:pPr>
            <w:r w:rsidRPr="00CE6F80">
              <w:rPr>
                <w:rFonts w:ascii="Arial" w:hAnsi="Arial" w:cs="Arial"/>
                <w:sz w:val="24"/>
                <w:szCs w:val="24"/>
              </w:rPr>
              <w:t xml:space="preserve">Emite un oficio con los resultados de la valoración de la comisión, dirigido a la </w:t>
            </w:r>
            <w:r w:rsidRPr="00CE6F80">
              <w:rPr>
                <w:rFonts w:ascii="Arial" w:hAnsi="Arial" w:cs="Arial"/>
                <w:sz w:val="24"/>
                <w:szCs w:val="24"/>
              </w:rPr>
              <w:lastRenderedPageBreak/>
              <w:t>presidencia del órgano para su conocimiento y trámite respectivo.</w:t>
            </w:r>
          </w:p>
        </w:tc>
        <w:tc>
          <w:tcPr>
            <w:tcW w:w="2268" w:type="dxa"/>
            <w:shd w:val="clear" w:color="auto" w:fill="auto"/>
          </w:tcPr>
          <w:p w14:paraId="7B927BB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Comisión técnica asesora, </w:t>
            </w:r>
            <w:r w:rsidRPr="00CE6F80">
              <w:rPr>
                <w:rFonts w:ascii="Arial" w:hAnsi="Arial" w:cs="Arial"/>
                <w:sz w:val="24"/>
                <w:szCs w:val="24"/>
              </w:rPr>
              <w:lastRenderedPageBreak/>
              <w:t>dictaminadora o evaluadora</w:t>
            </w:r>
          </w:p>
        </w:tc>
      </w:tr>
      <w:tr w:rsidR="002B0D68" w:rsidRPr="00CE6F80" w14:paraId="1FBF0CCB" w14:textId="77777777" w:rsidTr="00CE6F80">
        <w:trPr>
          <w:trHeight w:val="600"/>
        </w:trPr>
        <w:tc>
          <w:tcPr>
            <w:tcW w:w="2552" w:type="dxa"/>
            <w:vMerge/>
            <w:shd w:val="clear" w:color="auto" w:fill="auto"/>
          </w:tcPr>
          <w:p w14:paraId="410FC2CA"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14B083DF" w14:textId="77777777" w:rsidR="00157798" w:rsidRPr="00CE6F80" w:rsidRDefault="00305E5D" w:rsidP="00CE6F80">
            <w:pPr>
              <w:numPr>
                <w:ilvl w:val="1"/>
                <w:numId w:val="32"/>
              </w:numPr>
              <w:ind w:left="0" w:hanging="2"/>
              <w:rPr>
                <w:rFonts w:ascii="Arial" w:hAnsi="Arial" w:cs="Arial"/>
                <w:sz w:val="24"/>
                <w:szCs w:val="24"/>
              </w:rPr>
            </w:pPr>
            <w:r w:rsidRPr="00CE6F80">
              <w:rPr>
                <w:rFonts w:ascii="Arial" w:hAnsi="Arial" w:cs="Arial"/>
                <w:sz w:val="24"/>
                <w:szCs w:val="24"/>
              </w:rPr>
              <w:t xml:space="preserve">Aprueba e informa a la comunidad universitaria, a PGF y a Fundauna, el resultado de cada convocatoria:  las propuestas aprobadas, la distribución de los montos asignados y las propuestas no aprobadas, según los recursos disponibles en el fondo. </w:t>
            </w:r>
          </w:p>
        </w:tc>
        <w:tc>
          <w:tcPr>
            <w:tcW w:w="2268" w:type="dxa"/>
            <w:shd w:val="clear" w:color="auto" w:fill="auto"/>
          </w:tcPr>
          <w:p w14:paraId="52BFB63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CONSACA</w:t>
            </w:r>
          </w:p>
        </w:tc>
      </w:tr>
      <w:tr w:rsidR="002B0D68" w:rsidRPr="00CE6F80" w14:paraId="2E192289" w14:textId="77777777" w:rsidTr="00CE6F80">
        <w:trPr>
          <w:trHeight w:val="600"/>
        </w:trPr>
        <w:tc>
          <w:tcPr>
            <w:tcW w:w="2552" w:type="dxa"/>
            <w:vMerge/>
            <w:shd w:val="clear" w:color="auto" w:fill="auto"/>
          </w:tcPr>
          <w:p w14:paraId="7F5A77EC"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4CB79112" w14:textId="77777777" w:rsidR="00157798" w:rsidRPr="00CE6F80" w:rsidRDefault="00305E5D" w:rsidP="00CE6F80">
            <w:pPr>
              <w:numPr>
                <w:ilvl w:val="1"/>
                <w:numId w:val="32"/>
              </w:numPr>
              <w:ind w:left="0" w:hanging="2"/>
              <w:rPr>
                <w:rFonts w:ascii="Arial" w:hAnsi="Arial" w:cs="Arial"/>
                <w:sz w:val="24"/>
                <w:szCs w:val="24"/>
              </w:rPr>
            </w:pPr>
            <w:r w:rsidRPr="00CE6F80">
              <w:rPr>
                <w:rFonts w:ascii="Arial" w:hAnsi="Arial" w:cs="Arial"/>
                <w:sz w:val="24"/>
                <w:szCs w:val="24"/>
              </w:rPr>
              <w:t>Cambia el estado de las propuestas no aprobadas por el CONSACA a “denegada” y las aprobadas a “aprobadas por CONSACA”.</w:t>
            </w:r>
          </w:p>
        </w:tc>
        <w:tc>
          <w:tcPr>
            <w:tcW w:w="2268" w:type="dxa"/>
            <w:shd w:val="clear" w:color="auto" w:fill="auto"/>
          </w:tcPr>
          <w:p w14:paraId="39452E9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1FFDAD48" w14:textId="77777777" w:rsidTr="00CE6F80">
        <w:trPr>
          <w:trHeight w:val="600"/>
        </w:trPr>
        <w:tc>
          <w:tcPr>
            <w:tcW w:w="2552" w:type="dxa"/>
            <w:vMerge/>
            <w:shd w:val="clear" w:color="auto" w:fill="auto"/>
          </w:tcPr>
          <w:p w14:paraId="154EA6C8"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0561054D" w14:textId="77777777" w:rsidR="00157798" w:rsidRPr="00CE6F80" w:rsidRDefault="00305E5D" w:rsidP="00CE6F80">
            <w:pPr>
              <w:numPr>
                <w:ilvl w:val="1"/>
                <w:numId w:val="32"/>
              </w:numPr>
              <w:ind w:left="0" w:hanging="2"/>
              <w:rPr>
                <w:rFonts w:ascii="Arial" w:hAnsi="Arial" w:cs="Arial"/>
                <w:sz w:val="24"/>
                <w:szCs w:val="24"/>
              </w:rPr>
            </w:pPr>
            <w:r w:rsidRPr="00CE6F80">
              <w:rPr>
                <w:rFonts w:ascii="Arial" w:hAnsi="Arial" w:cs="Arial"/>
                <w:sz w:val="24"/>
                <w:szCs w:val="24"/>
              </w:rPr>
              <w:t>Cambia el estado de las propuestas “aprobadas por CONSACA”.</w:t>
            </w:r>
          </w:p>
        </w:tc>
        <w:tc>
          <w:tcPr>
            <w:tcW w:w="2268" w:type="dxa"/>
            <w:shd w:val="clear" w:color="auto" w:fill="auto"/>
          </w:tcPr>
          <w:p w14:paraId="761508C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78768479" w14:textId="77777777" w:rsidTr="00CE6F80">
        <w:trPr>
          <w:trHeight w:val="600"/>
        </w:trPr>
        <w:tc>
          <w:tcPr>
            <w:tcW w:w="2552" w:type="dxa"/>
            <w:vMerge/>
            <w:shd w:val="clear" w:color="auto" w:fill="auto"/>
          </w:tcPr>
          <w:p w14:paraId="61ED5CA0"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6A074C2D" w14:textId="77777777" w:rsidR="00157798" w:rsidRPr="00CE6F80" w:rsidRDefault="00305E5D" w:rsidP="00CE6F80">
            <w:pPr>
              <w:numPr>
                <w:ilvl w:val="1"/>
                <w:numId w:val="32"/>
              </w:numPr>
              <w:ind w:left="0" w:hanging="2"/>
              <w:rPr>
                <w:rFonts w:ascii="Arial" w:hAnsi="Arial" w:cs="Arial"/>
                <w:sz w:val="24"/>
                <w:szCs w:val="24"/>
              </w:rPr>
            </w:pPr>
            <w:r w:rsidRPr="00CE6F80">
              <w:rPr>
                <w:rFonts w:ascii="Arial" w:hAnsi="Arial" w:cs="Arial"/>
                <w:sz w:val="24"/>
                <w:szCs w:val="24"/>
              </w:rPr>
              <w:t>Realiza la asignación de los códigos presupuestarios correspondientes.</w:t>
            </w:r>
          </w:p>
          <w:p w14:paraId="35024353" w14:textId="77777777" w:rsidR="00157798" w:rsidRPr="00CE6F80" w:rsidRDefault="00157798" w:rsidP="00CE6F80">
            <w:pPr>
              <w:ind w:left="0" w:hanging="2"/>
              <w:rPr>
                <w:rFonts w:ascii="Arial" w:hAnsi="Arial" w:cs="Arial"/>
                <w:sz w:val="24"/>
                <w:szCs w:val="24"/>
              </w:rPr>
            </w:pPr>
          </w:p>
        </w:tc>
        <w:tc>
          <w:tcPr>
            <w:tcW w:w="2268" w:type="dxa"/>
            <w:shd w:val="clear" w:color="auto" w:fill="auto"/>
          </w:tcPr>
          <w:p w14:paraId="32DD8CF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7B5073C8" w14:textId="77777777" w:rsidTr="00CE6F80">
        <w:trPr>
          <w:trHeight w:val="600"/>
        </w:trPr>
        <w:tc>
          <w:tcPr>
            <w:tcW w:w="2552" w:type="dxa"/>
            <w:vMerge w:val="restart"/>
            <w:shd w:val="clear" w:color="auto" w:fill="auto"/>
          </w:tcPr>
          <w:p w14:paraId="75C5097E"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Solicita la modificación, prórroga o suspensión temporal de PPAA en ejecución.</w:t>
            </w:r>
          </w:p>
        </w:tc>
        <w:tc>
          <w:tcPr>
            <w:tcW w:w="4961" w:type="dxa"/>
            <w:shd w:val="clear" w:color="auto" w:fill="auto"/>
          </w:tcPr>
          <w:p w14:paraId="230A2A9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7.1 Coordina con el equipo ejecutor, los términos de la solicitud de modificación, prórroga del PPAA, prórroga del informe final o suspensión temporal del PPAA.</w:t>
            </w:r>
          </w:p>
        </w:tc>
        <w:tc>
          <w:tcPr>
            <w:tcW w:w="2268" w:type="dxa"/>
            <w:shd w:val="clear" w:color="auto" w:fill="auto"/>
          </w:tcPr>
          <w:p w14:paraId="5810105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 del PPAA</w:t>
            </w:r>
          </w:p>
        </w:tc>
      </w:tr>
      <w:tr w:rsidR="002B0D68" w:rsidRPr="00CE6F80" w14:paraId="19EEAAE0" w14:textId="77777777" w:rsidTr="00CE6F80">
        <w:trPr>
          <w:trHeight w:val="600"/>
        </w:trPr>
        <w:tc>
          <w:tcPr>
            <w:tcW w:w="2552" w:type="dxa"/>
            <w:vMerge/>
            <w:shd w:val="clear" w:color="auto" w:fill="auto"/>
          </w:tcPr>
          <w:p w14:paraId="5876C21B" w14:textId="77777777" w:rsidR="00157798" w:rsidRPr="00CE6F80" w:rsidRDefault="00157798" w:rsidP="00CE6F80">
            <w:pPr>
              <w:ind w:left="0" w:hanging="2"/>
              <w:rPr>
                <w:rFonts w:ascii="Arial" w:hAnsi="Arial" w:cs="Arial"/>
                <w:sz w:val="24"/>
                <w:szCs w:val="24"/>
              </w:rPr>
            </w:pPr>
          </w:p>
        </w:tc>
        <w:tc>
          <w:tcPr>
            <w:tcW w:w="4961" w:type="dxa"/>
            <w:shd w:val="clear" w:color="auto" w:fill="auto"/>
          </w:tcPr>
          <w:p w14:paraId="5F0168C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7.2 Solicita a través del SIA la modificación, prórroga del PPAA, prórroga del informe final o suspensión temporal, incluyendo un informe técnico de lo actuado, según lo establecido en los artículos 39 y 40 del Reglamento de Gestión de PPAA.</w:t>
            </w:r>
          </w:p>
        </w:tc>
        <w:tc>
          <w:tcPr>
            <w:tcW w:w="2268" w:type="dxa"/>
            <w:shd w:val="clear" w:color="auto" w:fill="auto"/>
          </w:tcPr>
          <w:p w14:paraId="541DE53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 del PPAA</w:t>
            </w:r>
          </w:p>
        </w:tc>
      </w:tr>
      <w:tr w:rsidR="002B0D68" w:rsidRPr="00CE6F80" w14:paraId="31D0B22C" w14:textId="77777777" w:rsidTr="00CE6F80">
        <w:trPr>
          <w:trHeight w:val="600"/>
        </w:trPr>
        <w:tc>
          <w:tcPr>
            <w:tcW w:w="2552" w:type="dxa"/>
            <w:vMerge/>
            <w:shd w:val="clear" w:color="auto" w:fill="auto"/>
          </w:tcPr>
          <w:p w14:paraId="741E0294" w14:textId="77777777" w:rsidR="00157798" w:rsidRPr="00CE6F80" w:rsidRDefault="00157798" w:rsidP="00CE6F80">
            <w:pPr>
              <w:ind w:left="0" w:hanging="2"/>
              <w:rPr>
                <w:rFonts w:ascii="Arial" w:hAnsi="Arial" w:cs="Arial"/>
                <w:sz w:val="24"/>
                <w:szCs w:val="24"/>
              </w:rPr>
            </w:pPr>
          </w:p>
        </w:tc>
        <w:tc>
          <w:tcPr>
            <w:tcW w:w="4961" w:type="dxa"/>
            <w:shd w:val="clear" w:color="auto" w:fill="auto"/>
          </w:tcPr>
          <w:p w14:paraId="3E55D23D"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7.3 Presenta la solicitud a través del SIA.</w:t>
            </w:r>
          </w:p>
        </w:tc>
        <w:tc>
          <w:tcPr>
            <w:tcW w:w="2268" w:type="dxa"/>
            <w:shd w:val="clear" w:color="auto" w:fill="auto"/>
          </w:tcPr>
          <w:p w14:paraId="7D6F4C5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 del PPAA</w:t>
            </w:r>
          </w:p>
        </w:tc>
      </w:tr>
      <w:tr w:rsidR="002B0D68" w:rsidRPr="00CE6F80" w14:paraId="0D6CC595" w14:textId="77777777" w:rsidTr="00CE6F80">
        <w:trPr>
          <w:trHeight w:val="600"/>
        </w:trPr>
        <w:tc>
          <w:tcPr>
            <w:tcW w:w="2552" w:type="dxa"/>
            <w:vMerge w:val="restart"/>
            <w:shd w:val="clear" w:color="auto" w:fill="auto"/>
          </w:tcPr>
          <w:p w14:paraId="2E501289"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lastRenderedPageBreak/>
              <w:t>Revisa la solicitud de modificación, prórroga o suspensión temporal de forma preliminar.</w:t>
            </w:r>
          </w:p>
        </w:tc>
        <w:tc>
          <w:tcPr>
            <w:tcW w:w="4961" w:type="dxa"/>
            <w:shd w:val="clear" w:color="auto" w:fill="auto"/>
          </w:tcPr>
          <w:p w14:paraId="50E3CF5C" w14:textId="77777777" w:rsidR="00157798" w:rsidRPr="00CE6F80" w:rsidRDefault="00305E5D" w:rsidP="00CE6F80">
            <w:pPr>
              <w:numPr>
                <w:ilvl w:val="1"/>
                <w:numId w:val="70"/>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4E96E21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800D053" w14:textId="77777777" w:rsidTr="00CE6F80">
        <w:trPr>
          <w:trHeight w:val="600"/>
        </w:trPr>
        <w:tc>
          <w:tcPr>
            <w:tcW w:w="2552" w:type="dxa"/>
            <w:vMerge/>
            <w:shd w:val="clear" w:color="auto" w:fill="auto"/>
          </w:tcPr>
          <w:p w14:paraId="20E49935"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CD642F1" w14:textId="77777777" w:rsidR="00157798" w:rsidRPr="00CE6F80" w:rsidRDefault="00305E5D" w:rsidP="00CE6F80">
            <w:pPr>
              <w:numPr>
                <w:ilvl w:val="1"/>
                <w:numId w:val="70"/>
              </w:numPr>
              <w:ind w:left="0" w:hanging="2"/>
              <w:rPr>
                <w:rFonts w:ascii="Arial" w:hAnsi="Arial" w:cs="Arial"/>
                <w:sz w:val="24"/>
                <w:szCs w:val="24"/>
              </w:rPr>
            </w:pPr>
            <w:r w:rsidRPr="00CE6F80">
              <w:rPr>
                <w:rFonts w:ascii="Arial" w:hAnsi="Arial" w:cs="Arial"/>
                <w:sz w:val="24"/>
                <w:szCs w:val="24"/>
              </w:rPr>
              <w:t xml:space="preserve">Revisa la solicitud con el fin de garantizar que se cumpla lo establecido </w:t>
            </w:r>
            <w:r w:rsidR="00004A0E" w:rsidRPr="00CE6F80">
              <w:rPr>
                <w:rFonts w:ascii="Arial" w:hAnsi="Arial" w:cs="Arial"/>
                <w:sz w:val="24"/>
                <w:szCs w:val="24"/>
              </w:rPr>
              <w:t>en la</w:t>
            </w:r>
            <w:r w:rsidRPr="00CE6F80">
              <w:rPr>
                <w:rFonts w:ascii="Arial" w:hAnsi="Arial" w:cs="Arial"/>
                <w:sz w:val="24"/>
                <w:szCs w:val="24"/>
              </w:rPr>
              <w:t xml:space="preserve"> normativa y en otras disposiciones de la IA. </w:t>
            </w:r>
          </w:p>
        </w:tc>
        <w:tc>
          <w:tcPr>
            <w:tcW w:w="2268" w:type="dxa"/>
            <w:shd w:val="clear" w:color="auto" w:fill="auto"/>
          </w:tcPr>
          <w:p w14:paraId="42D31CB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766C607" w14:textId="77777777" w:rsidTr="00CE6F80">
        <w:trPr>
          <w:trHeight w:val="564"/>
        </w:trPr>
        <w:tc>
          <w:tcPr>
            <w:tcW w:w="2552" w:type="dxa"/>
            <w:vMerge/>
            <w:shd w:val="clear" w:color="auto" w:fill="auto"/>
          </w:tcPr>
          <w:p w14:paraId="1244DD11"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6E191A4" w14:textId="77777777" w:rsidR="00157798" w:rsidRPr="00CE6F80" w:rsidRDefault="00305E5D" w:rsidP="00CE6F80">
            <w:pPr>
              <w:numPr>
                <w:ilvl w:val="1"/>
                <w:numId w:val="70"/>
              </w:numPr>
              <w:ind w:left="0" w:hanging="2"/>
              <w:rPr>
                <w:rFonts w:ascii="Arial" w:hAnsi="Arial" w:cs="Arial"/>
                <w:sz w:val="24"/>
                <w:szCs w:val="24"/>
              </w:rPr>
            </w:pPr>
            <w:r w:rsidRPr="00CE6F80">
              <w:rPr>
                <w:rFonts w:ascii="Arial" w:hAnsi="Arial" w:cs="Arial"/>
                <w:sz w:val="24"/>
                <w:szCs w:val="24"/>
              </w:rPr>
              <w:t>Incluye las observaciones en el SIA y gestiona según corresponda:</w:t>
            </w:r>
          </w:p>
        </w:tc>
        <w:tc>
          <w:tcPr>
            <w:tcW w:w="2268" w:type="dxa"/>
            <w:shd w:val="clear" w:color="auto" w:fill="auto"/>
          </w:tcPr>
          <w:p w14:paraId="469D30D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89FD1D3" w14:textId="77777777" w:rsidTr="00CE6F80">
        <w:trPr>
          <w:trHeight w:val="564"/>
        </w:trPr>
        <w:tc>
          <w:tcPr>
            <w:tcW w:w="2552" w:type="dxa"/>
            <w:vMerge/>
            <w:shd w:val="clear" w:color="auto" w:fill="auto"/>
          </w:tcPr>
          <w:p w14:paraId="5CC7B6E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4C1D818" w14:textId="77777777" w:rsidR="00157798" w:rsidRPr="00CE6F80" w:rsidRDefault="00305E5D" w:rsidP="00CE6F80">
            <w:pPr>
              <w:numPr>
                <w:ilvl w:val="2"/>
                <w:numId w:val="70"/>
              </w:numPr>
              <w:ind w:left="0" w:hanging="2"/>
              <w:rPr>
                <w:rFonts w:ascii="Arial" w:hAnsi="Arial" w:cs="Arial"/>
                <w:sz w:val="24"/>
                <w:szCs w:val="24"/>
              </w:rPr>
            </w:pPr>
            <w:r w:rsidRPr="00CE6F80">
              <w:rPr>
                <w:rFonts w:ascii="Arial" w:hAnsi="Arial" w:cs="Arial"/>
                <w:sz w:val="24"/>
                <w:szCs w:val="24"/>
              </w:rPr>
              <w:t xml:space="preserve">Entrega la solicitud ante el consejo de la IA, cuando cumple con lo establecido en la normativa y en otras disposiciones de la IA. </w:t>
            </w:r>
          </w:p>
        </w:tc>
        <w:tc>
          <w:tcPr>
            <w:tcW w:w="2268" w:type="dxa"/>
            <w:shd w:val="clear" w:color="auto" w:fill="auto"/>
          </w:tcPr>
          <w:p w14:paraId="4B8C18C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11451B1" w14:textId="77777777" w:rsidTr="00CE6F80">
        <w:trPr>
          <w:trHeight w:val="564"/>
        </w:trPr>
        <w:tc>
          <w:tcPr>
            <w:tcW w:w="2552" w:type="dxa"/>
            <w:vMerge/>
            <w:shd w:val="clear" w:color="auto" w:fill="auto"/>
          </w:tcPr>
          <w:p w14:paraId="064180B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9F2D581" w14:textId="77777777" w:rsidR="00157798" w:rsidRPr="00CE6F80" w:rsidRDefault="00305E5D" w:rsidP="00CE6F80">
            <w:pPr>
              <w:numPr>
                <w:ilvl w:val="2"/>
                <w:numId w:val="70"/>
              </w:numPr>
              <w:ind w:left="0" w:hanging="2"/>
              <w:rPr>
                <w:rFonts w:ascii="Arial" w:hAnsi="Arial" w:cs="Arial"/>
                <w:sz w:val="24"/>
                <w:szCs w:val="24"/>
              </w:rPr>
            </w:pPr>
            <w:r w:rsidRPr="00CE6F80">
              <w:rPr>
                <w:rFonts w:ascii="Arial" w:hAnsi="Arial" w:cs="Arial"/>
                <w:sz w:val="24"/>
                <w:szCs w:val="24"/>
              </w:rPr>
              <w:t xml:space="preserve">Elabora en el SIA un oficio recomendando la no aprobación de la solicitud ante el consejo de la IA, cuando no cumple con lo establecido en la normativa y en otras disposiciones de la IA. </w:t>
            </w:r>
          </w:p>
          <w:p w14:paraId="13F5691E" w14:textId="77777777" w:rsidR="00157798" w:rsidRPr="00CE6F80" w:rsidRDefault="00157798" w:rsidP="00CE6F80">
            <w:pPr>
              <w:ind w:left="0" w:hanging="2"/>
              <w:rPr>
                <w:rFonts w:ascii="Arial" w:hAnsi="Arial" w:cs="Arial"/>
                <w:sz w:val="24"/>
                <w:szCs w:val="24"/>
              </w:rPr>
            </w:pPr>
          </w:p>
          <w:p w14:paraId="48CE60AA" w14:textId="77777777" w:rsidR="00157798" w:rsidRPr="00CE6F80" w:rsidRDefault="00305E5D" w:rsidP="00CE6F80">
            <w:pPr>
              <w:ind w:left="0" w:hanging="2"/>
              <w:rPr>
                <w:rFonts w:ascii="Arial" w:hAnsi="Arial" w:cs="Arial"/>
                <w:color w:val="9900FF"/>
                <w:sz w:val="24"/>
                <w:szCs w:val="24"/>
              </w:rPr>
            </w:pPr>
            <w:r w:rsidRPr="00CE6F80">
              <w:rPr>
                <w:rFonts w:ascii="Arial" w:hAnsi="Arial" w:cs="Arial"/>
                <w:sz w:val="24"/>
                <w:szCs w:val="24"/>
              </w:rPr>
              <w:t>NOTA: en tanto no exista en el SIA un espacio para la elaboración del oficio, este debe incluirse como adjunto.</w:t>
            </w:r>
          </w:p>
        </w:tc>
        <w:tc>
          <w:tcPr>
            <w:tcW w:w="2268" w:type="dxa"/>
            <w:shd w:val="clear" w:color="auto" w:fill="auto"/>
          </w:tcPr>
          <w:p w14:paraId="305F3F8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1E4A3C5" w14:textId="77777777" w:rsidTr="00CE6F80">
        <w:trPr>
          <w:trHeight w:val="618"/>
        </w:trPr>
        <w:tc>
          <w:tcPr>
            <w:tcW w:w="2552" w:type="dxa"/>
            <w:vMerge/>
            <w:shd w:val="clear" w:color="auto" w:fill="auto"/>
          </w:tcPr>
          <w:p w14:paraId="138EC99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7D995D4" w14:textId="77777777" w:rsidR="00157798" w:rsidRPr="00CE6F80" w:rsidRDefault="00305E5D" w:rsidP="00CE6F80">
            <w:pPr>
              <w:numPr>
                <w:ilvl w:val="2"/>
                <w:numId w:val="70"/>
              </w:numPr>
              <w:ind w:left="0" w:hanging="2"/>
              <w:rPr>
                <w:rFonts w:ascii="Arial" w:hAnsi="Arial" w:cs="Arial"/>
                <w:sz w:val="24"/>
                <w:szCs w:val="24"/>
              </w:rPr>
            </w:pPr>
            <w:r w:rsidRPr="00CE6F80">
              <w:rPr>
                <w:rFonts w:ascii="Arial" w:hAnsi="Arial" w:cs="Arial"/>
                <w:sz w:val="24"/>
                <w:szCs w:val="24"/>
              </w:rPr>
              <w:t xml:space="preserve"> Habilita un espacio de retroalimentación con la persona académica responsable del PPAA, cuando hay incumplimiento subsanable de lo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2155C14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4173DD9" w14:textId="77777777" w:rsidTr="00CE6F80">
        <w:trPr>
          <w:trHeight w:val="618"/>
        </w:trPr>
        <w:tc>
          <w:tcPr>
            <w:tcW w:w="2552" w:type="dxa"/>
            <w:vMerge/>
            <w:shd w:val="clear" w:color="auto" w:fill="auto"/>
          </w:tcPr>
          <w:p w14:paraId="6B6BBAB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EE806BB" w14:textId="77777777" w:rsidR="00157798" w:rsidRPr="00CE6F80" w:rsidRDefault="00305E5D" w:rsidP="00CE6F80">
            <w:pPr>
              <w:numPr>
                <w:ilvl w:val="3"/>
                <w:numId w:val="70"/>
              </w:numPr>
              <w:ind w:left="0" w:hanging="2"/>
              <w:rPr>
                <w:rFonts w:ascii="Arial" w:hAnsi="Arial" w:cs="Arial"/>
                <w:sz w:val="24"/>
                <w:szCs w:val="24"/>
              </w:rPr>
            </w:pPr>
            <w:r w:rsidRPr="00CE6F80">
              <w:rPr>
                <w:rFonts w:ascii="Arial" w:hAnsi="Arial" w:cs="Arial"/>
                <w:sz w:val="24"/>
                <w:szCs w:val="24"/>
              </w:rPr>
              <w:t>Cambia el estado de la solicitud a “en formulación”.</w:t>
            </w:r>
          </w:p>
        </w:tc>
        <w:tc>
          <w:tcPr>
            <w:tcW w:w="2268" w:type="dxa"/>
            <w:shd w:val="clear" w:color="auto" w:fill="auto"/>
          </w:tcPr>
          <w:p w14:paraId="4657099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6467A8D" w14:textId="77777777" w:rsidTr="00CE6F80">
        <w:trPr>
          <w:trHeight w:val="618"/>
        </w:trPr>
        <w:tc>
          <w:tcPr>
            <w:tcW w:w="2552" w:type="dxa"/>
            <w:vMerge/>
            <w:shd w:val="clear" w:color="auto" w:fill="auto"/>
          </w:tcPr>
          <w:p w14:paraId="5AAC6175"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223A51D" w14:textId="77777777" w:rsidR="00157798" w:rsidRPr="00CE6F80" w:rsidRDefault="00305E5D" w:rsidP="00CE6F80">
            <w:pPr>
              <w:numPr>
                <w:ilvl w:val="3"/>
                <w:numId w:val="70"/>
              </w:numPr>
              <w:ind w:left="0" w:hanging="2"/>
              <w:rPr>
                <w:rFonts w:ascii="Arial" w:hAnsi="Arial" w:cs="Arial"/>
                <w:sz w:val="24"/>
                <w:szCs w:val="24"/>
              </w:rPr>
            </w:pPr>
            <w:r w:rsidRPr="00CE6F80">
              <w:rPr>
                <w:rFonts w:ascii="Arial" w:hAnsi="Arial" w:cs="Arial"/>
                <w:sz w:val="24"/>
                <w:szCs w:val="24"/>
              </w:rPr>
              <w:t xml:space="preserve">Modifica la solicitud y </w:t>
            </w:r>
            <w:r w:rsidR="00004A0E" w:rsidRPr="00CE6F80">
              <w:rPr>
                <w:rFonts w:ascii="Arial" w:hAnsi="Arial" w:cs="Arial"/>
                <w:sz w:val="24"/>
                <w:szCs w:val="24"/>
              </w:rPr>
              <w:t>la presenta</w:t>
            </w:r>
            <w:r w:rsidRPr="00CE6F80">
              <w:rPr>
                <w:rFonts w:ascii="Arial" w:hAnsi="Arial" w:cs="Arial"/>
                <w:sz w:val="24"/>
                <w:szCs w:val="24"/>
              </w:rPr>
              <w:t xml:space="preserve"> a través del SIA.</w:t>
            </w:r>
          </w:p>
        </w:tc>
        <w:tc>
          <w:tcPr>
            <w:tcW w:w="2268" w:type="dxa"/>
            <w:shd w:val="clear" w:color="auto" w:fill="auto"/>
          </w:tcPr>
          <w:p w14:paraId="4C821AA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60BAE3BB" w14:textId="77777777" w:rsidTr="00CE6F80">
        <w:trPr>
          <w:trHeight w:val="618"/>
        </w:trPr>
        <w:tc>
          <w:tcPr>
            <w:tcW w:w="2552" w:type="dxa"/>
            <w:vMerge/>
            <w:shd w:val="clear" w:color="auto" w:fill="auto"/>
          </w:tcPr>
          <w:p w14:paraId="48D837E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9E694F5" w14:textId="77777777" w:rsidR="00157798" w:rsidRPr="00CE6F80" w:rsidRDefault="00305E5D" w:rsidP="00CE6F80">
            <w:pPr>
              <w:numPr>
                <w:ilvl w:val="3"/>
                <w:numId w:val="70"/>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0DED394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7C31F366" w14:textId="77777777" w:rsidTr="00CE6F80">
        <w:trPr>
          <w:trHeight w:val="618"/>
        </w:trPr>
        <w:tc>
          <w:tcPr>
            <w:tcW w:w="2552" w:type="dxa"/>
            <w:vMerge/>
            <w:shd w:val="clear" w:color="auto" w:fill="auto"/>
          </w:tcPr>
          <w:p w14:paraId="7CBF6AB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66D5933" w14:textId="77777777" w:rsidR="00157798" w:rsidRPr="00CE6F80" w:rsidRDefault="00305E5D" w:rsidP="00CE6F80">
            <w:pPr>
              <w:numPr>
                <w:ilvl w:val="3"/>
                <w:numId w:val="70"/>
              </w:numPr>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3C03E34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6F97D16" w14:textId="77777777" w:rsidTr="00CE6F80">
        <w:trPr>
          <w:trHeight w:val="618"/>
        </w:trPr>
        <w:tc>
          <w:tcPr>
            <w:tcW w:w="2552" w:type="dxa"/>
            <w:vMerge/>
            <w:shd w:val="clear" w:color="auto" w:fill="auto"/>
          </w:tcPr>
          <w:p w14:paraId="2353988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90E377F" w14:textId="77777777" w:rsidR="00157798" w:rsidRPr="00CE6F80" w:rsidRDefault="00305E5D" w:rsidP="00CE6F80">
            <w:pPr>
              <w:numPr>
                <w:ilvl w:val="4"/>
                <w:numId w:val="70"/>
              </w:numPr>
              <w:ind w:left="0" w:hanging="2"/>
              <w:rPr>
                <w:rFonts w:ascii="Arial" w:hAnsi="Arial" w:cs="Arial"/>
                <w:sz w:val="24"/>
                <w:szCs w:val="24"/>
              </w:rPr>
            </w:pPr>
            <w:r w:rsidRPr="00CE6F80">
              <w:rPr>
                <w:rFonts w:ascii="Arial" w:hAnsi="Arial" w:cs="Arial"/>
                <w:sz w:val="24"/>
                <w:szCs w:val="24"/>
              </w:rPr>
              <w:t>Entrega la solicitud de cambio ante el consejo de la IA, cuando las observaciones son atendidas de manera satisfactoria.</w:t>
            </w:r>
          </w:p>
        </w:tc>
        <w:tc>
          <w:tcPr>
            <w:tcW w:w="2268" w:type="dxa"/>
            <w:shd w:val="clear" w:color="auto" w:fill="auto"/>
          </w:tcPr>
          <w:p w14:paraId="1173EA8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8206E83" w14:textId="77777777" w:rsidTr="00CE6F80">
        <w:trPr>
          <w:trHeight w:val="618"/>
        </w:trPr>
        <w:tc>
          <w:tcPr>
            <w:tcW w:w="2552" w:type="dxa"/>
            <w:vMerge/>
            <w:shd w:val="clear" w:color="auto" w:fill="auto"/>
          </w:tcPr>
          <w:p w14:paraId="4C407D5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116912F" w14:textId="77777777" w:rsidR="00157798" w:rsidRPr="00CE6F80" w:rsidRDefault="00305E5D" w:rsidP="00CE6F80">
            <w:pPr>
              <w:numPr>
                <w:ilvl w:val="4"/>
                <w:numId w:val="70"/>
              </w:numPr>
              <w:ind w:left="0" w:hanging="2"/>
              <w:rPr>
                <w:rFonts w:ascii="Arial" w:hAnsi="Arial" w:cs="Arial"/>
                <w:sz w:val="24"/>
                <w:szCs w:val="24"/>
              </w:rPr>
            </w:pPr>
            <w:r w:rsidRPr="00CE6F80">
              <w:rPr>
                <w:rFonts w:ascii="Arial" w:hAnsi="Arial" w:cs="Arial"/>
                <w:sz w:val="24"/>
                <w:szCs w:val="24"/>
              </w:rPr>
              <w:t>Entrega la solicitud con la recomendación de no aprobación al consejo de la IA, cuando las observaciones no son atendidas de manera satisfactoria.</w:t>
            </w:r>
          </w:p>
        </w:tc>
        <w:tc>
          <w:tcPr>
            <w:tcW w:w="2268" w:type="dxa"/>
            <w:shd w:val="clear" w:color="auto" w:fill="auto"/>
          </w:tcPr>
          <w:p w14:paraId="39CC929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A181094" w14:textId="77777777" w:rsidTr="00CE6F80">
        <w:trPr>
          <w:trHeight w:val="292"/>
        </w:trPr>
        <w:tc>
          <w:tcPr>
            <w:tcW w:w="2552" w:type="dxa"/>
            <w:vMerge w:val="restart"/>
            <w:shd w:val="clear" w:color="auto" w:fill="auto"/>
          </w:tcPr>
          <w:p w14:paraId="0F3C989F"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Aprueba o no aprueba la modificación, prórroga o suspensión temporal.</w:t>
            </w:r>
          </w:p>
        </w:tc>
        <w:tc>
          <w:tcPr>
            <w:tcW w:w="4961" w:type="dxa"/>
            <w:shd w:val="clear" w:color="auto" w:fill="auto"/>
          </w:tcPr>
          <w:p w14:paraId="22B7B726" w14:textId="77777777" w:rsidR="00157798" w:rsidRPr="00CE6F80" w:rsidRDefault="00305E5D" w:rsidP="00CE6F80">
            <w:pPr>
              <w:numPr>
                <w:ilvl w:val="1"/>
                <w:numId w:val="98"/>
              </w:numPr>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7CF9E6C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501C6A45" w14:textId="77777777" w:rsidTr="00CE6F80">
        <w:trPr>
          <w:trHeight w:val="618"/>
        </w:trPr>
        <w:tc>
          <w:tcPr>
            <w:tcW w:w="2552" w:type="dxa"/>
            <w:vMerge/>
            <w:shd w:val="clear" w:color="auto" w:fill="auto"/>
          </w:tcPr>
          <w:p w14:paraId="2840C9F8"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5890FE84" w14:textId="77777777" w:rsidR="00157798" w:rsidRPr="00CE6F80" w:rsidRDefault="00305E5D" w:rsidP="00CE6F80">
            <w:pPr>
              <w:numPr>
                <w:ilvl w:val="1"/>
                <w:numId w:val="98"/>
              </w:numPr>
              <w:ind w:left="0" w:hanging="2"/>
              <w:rPr>
                <w:rFonts w:ascii="Arial" w:hAnsi="Arial" w:cs="Arial"/>
                <w:sz w:val="24"/>
                <w:szCs w:val="24"/>
              </w:rPr>
            </w:pPr>
            <w:r w:rsidRPr="00CE6F80">
              <w:rPr>
                <w:rFonts w:ascii="Arial" w:hAnsi="Arial" w:cs="Arial"/>
                <w:sz w:val="24"/>
                <w:szCs w:val="24"/>
              </w:rPr>
              <w:t>Toma el acuerdo según corresponda:</w:t>
            </w:r>
          </w:p>
          <w:p w14:paraId="4D80FC79" w14:textId="77777777" w:rsidR="00157798" w:rsidRPr="00CE6F80" w:rsidRDefault="00157798" w:rsidP="00CE6F80">
            <w:pPr>
              <w:ind w:left="0" w:hanging="2"/>
              <w:rPr>
                <w:rFonts w:ascii="Arial" w:hAnsi="Arial" w:cs="Arial"/>
                <w:sz w:val="24"/>
                <w:szCs w:val="24"/>
              </w:rPr>
            </w:pPr>
          </w:p>
          <w:p w14:paraId="686284B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Aprobación de la solicitud o</w:t>
            </w:r>
          </w:p>
          <w:p w14:paraId="268A941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No aprobación de la solicitud.</w:t>
            </w:r>
          </w:p>
        </w:tc>
        <w:tc>
          <w:tcPr>
            <w:tcW w:w="2268" w:type="dxa"/>
            <w:shd w:val="clear" w:color="auto" w:fill="auto"/>
          </w:tcPr>
          <w:p w14:paraId="2D5FD28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5E6D732A" w14:textId="77777777" w:rsidTr="00CE6F80">
        <w:trPr>
          <w:trHeight w:val="618"/>
        </w:trPr>
        <w:tc>
          <w:tcPr>
            <w:tcW w:w="2552" w:type="dxa"/>
            <w:vMerge/>
            <w:shd w:val="clear" w:color="auto" w:fill="auto"/>
          </w:tcPr>
          <w:p w14:paraId="6D25C21D"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5C94C5B3" w14:textId="77777777" w:rsidR="00157798" w:rsidRPr="00CE6F80" w:rsidRDefault="00305E5D" w:rsidP="00CE6F80">
            <w:pPr>
              <w:numPr>
                <w:ilvl w:val="1"/>
                <w:numId w:val="98"/>
              </w:numPr>
              <w:ind w:left="0" w:hanging="2"/>
              <w:rPr>
                <w:rFonts w:ascii="Arial" w:hAnsi="Arial" w:cs="Arial"/>
                <w:sz w:val="24"/>
                <w:szCs w:val="24"/>
              </w:rPr>
            </w:pPr>
            <w:r w:rsidRPr="00CE6F80">
              <w:rPr>
                <w:rFonts w:ascii="Arial" w:hAnsi="Arial" w:cs="Arial"/>
                <w:sz w:val="24"/>
                <w:szCs w:val="24"/>
              </w:rPr>
              <w:t>Comunica el acuerdo de aprobación de suspensiones temporales a la vicerrectoría coordinadora del fondo concursable.</w:t>
            </w:r>
          </w:p>
        </w:tc>
        <w:tc>
          <w:tcPr>
            <w:tcW w:w="2268" w:type="dxa"/>
            <w:shd w:val="clear" w:color="auto" w:fill="auto"/>
          </w:tcPr>
          <w:p w14:paraId="527144E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5A11D4BB" w14:textId="77777777" w:rsidTr="00CE6F80">
        <w:trPr>
          <w:trHeight w:val="618"/>
        </w:trPr>
        <w:tc>
          <w:tcPr>
            <w:tcW w:w="2552" w:type="dxa"/>
            <w:vMerge/>
            <w:shd w:val="clear" w:color="auto" w:fill="auto"/>
          </w:tcPr>
          <w:p w14:paraId="27E7E7E7"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06B85400" w14:textId="77777777" w:rsidR="00157798" w:rsidRPr="00CE6F80" w:rsidRDefault="00305E5D" w:rsidP="00CE6F80">
            <w:pPr>
              <w:numPr>
                <w:ilvl w:val="1"/>
                <w:numId w:val="98"/>
              </w:numPr>
              <w:ind w:left="0" w:hanging="2"/>
              <w:rPr>
                <w:rFonts w:ascii="Arial" w:hAnsi="Arial" w:cs="Arial"/>
                <w:sz w:val="24"/>
                <w:szCs w:val="24"/>
              </w:rPr>
            </w:pPr>
            <w:r w:rsidRPr="00CE6F80">
              <w:rPr>
                <w:rFonts w:ascii="Arial" w:hAnsi="Arial" w:cs="Arial"/>
                <w:sz w:val="24"/>
                <w:szCs w:val="24"/>
              </w:rPr>
              <w:t>Procede en el SIA conforme con el acuerdo tomado:</w:t>
            </w:r>
            <w:r w:rsidRPr="00CE6F80">
              <w:rPr>
                <w:rFonts w:ascii="Arial" w:hAnsi="Arial" w:cs="Arial"/>
                <w:sz w:val="24"/>
                <w:szCs w:val="24"/>
              </w:rPr>
              <w:tab/>
            </w:r>
          </w:p>
        </w:tc>
        <w:tc>
          <w:tcPr>
            <w:tcW w:w="2268" w:type="dxa"/>
            <w:shd w:val="clear" w:color="auto" w:fill="auto"/>
          </w:tcPr>
          <w:p w14:paraId="687B37A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3EA2E81" w14:textId="77777777" w:rsidTr="00CE6F80">
        <w:trPr>
          <w:trHeight w:val="618"/>
        </w:trPr>
        <w:tc>
          <w:tcPr>
            <w:tcW w:w="2552" w:type="dxa"/>
            <w:vMerge/>
            <w:shd w:val="clear" w:color="auto" w:fill="auto"/>
          </w:tcPr>
          <w:p w14:paraId="791B0171"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1C134164" w14:textId="77777777" w:rsidR="00157798" w:rsidRPr="00CE6F80" w:rsidRDefault="00305E5D" w:rsidP="00CE6F80">
            <w:pPr>
              <w:numPr>
                <w:ilvl w:val="2"/>
                <w:numId w:val="98"/>
              </w:numPr>
              <w:ind w:left="0" w:hanging="2"/>
              <w:rPr>
                <w:rFonts w:ascii="Arial" w:hAnsi="Arial" w:cs="Arial"/>
                <w:sz w:val="24"/>
                <w:szCs w:val="24"/>
              </w:rPr>
            </w:pPr>
            <w:r w:rsidRPr="00CE6F80">
              <w:rPr>
                <w:rFonts w:ascii="Arial" w:hAnsi="Arial" w:cs="Arial"/>
                <w:sz w:val="24"/>
                <w:szCs w:val="24"/>
              </w:rPr>
              <w:t>Cambia el estado de la solicitud a “no aprobada”, en caso de no aprobación.</w:t>
            </w:r>
          </w:p>
        </w:tc>
        <w:tc>
          <w:tcPr>
            <w:tcW w:w="2268" w:type="dxa"/>
            <w:shd w:val="clear" w:color="auto" w:fill="auto"/>
          </w:tcPr>
          <w:p w14:paraId="29C05E3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B7AFA02" w14:textId="77777777" w:rsidTr="00CE6F80">
        <w:trPr>
          <w:trHeight w:val="618"/>
        </w:trPr>
        <w:tc>
          <w:tcPr>
            <w:tcW w:w="2552" w:type="dxa"/>
            <w:vMerge/>
            <w:shd w:val="clear" w:color="auto" w:fill="auto"/>
          </w:tcPr>
          <w:p w14:paraId="5A06E740"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55E25AAA" w14:textId="77777777" w:rsidR="00157798" w:rsidRPr="00CE6F80" w:rsidRDefault="00305E5D" w:rsidP="00CE6F80">
            <w:pPr>
              <w:numPr>
                <w:ilvl w:val="2"/>
                <w:numId w:val="98"/>
              </w:numPr>
              <w:ind w:left="0" w:hanging="2"/>
              <w:rPr>
                <w:rFonts w:ascii="Arial" w:hAnsi="Arial" w:cs="Arial"/>
                <w:sz w:val="24"/>
                <w:szCs w:val="24"/>
              </w:rPr>
            </w:pPr>
            <w:r w:rsidRPr="00CE6F80">
              <w:rPr>
                <w:rFonts w:ascii="Arial" w:hAnsi="Arial" w:cs="Arial"/>
                <w:sz w:val="24"/>
                <w:szCs w:val="24"/>
              </w:rPr>
              <w:t>Activa la solicitud en el SIA en caso de aprobación.</w:t>
            </w:r>
          </w:p>
        </w:tc>
        <w:tc>
          <w:tcPr>
            <w:tcW w:w="2268" w:type="dxa"/>
            <w:shd w:val="clear" w:color="auto" w:fill="auto"/>
          </w:tcPr>
          <w:p w14:paraId="67BD127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3297390" w14:textId="77777777" w:rsidTr="00CE6F80">
        <w:trPr>
          <w:trHeight w:val="618"/>
        </w:trPr>
        <w:tc>
          <w:tcPr>
            <w:tcW w:w="2552" w:type="dxa"/>
            <w:vMerge/>
            <w:shd w:val="clear" w:color="auto" w:fill="auto"/>
          </w:tcPr>
          <w:p w14:paraId="17D60C33"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099EC278" w14:textId="77777777" w:rsidR="00157798" w:rsidRPr="00CE6F80" w:rsidRDefault="00305E5D" w:rsidP="00CE6F80">
            <w:pPr>
              <w:numPr>
                <w:ilvl w:val="1"/>
                <w:numId w:val="98"/>
              </w:numPr>
              <w:ind w:left="0" w:hanging="2"/>
              <w:rPr>
                <w:rFonts w:ascii="Arial" w:hAnsi="Arial" w:cs="Arial"/>
                <w:sz w:val="24"/>
                <w:szCs w:val="24"/>
              </w:rPr>
            </w:pPr>
            <w:r w:rsidRPr="00CE6F80">
              <w:rPr>
                <w:rFonts w:ascii="Arial" w:hAnsi="Arial" w:cs="Arial"/>
                <w:sz w:val="24"/>
                <w:szCs w:val="24"/>
              </w:rPr>
              <w:t>Comunica el acuerdo de aprobación de suspensiones temporales y su activación a la FUNDAUNA, para las acciones correspondientes.</w:t>
            </w:r>
          </w:p>
        </w:tc>
        <w:tc>
          <w:tcPr>
            <w:tcW w:w="2268" w:type="dxa"/>
            <w:shd w:val="clear" w:color="auto" w:fill="auto"/>
          </w:tcPr>
          <w:p w14:paraId="2A97231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D2FC29A" w14:textId="77777777" w:rsidTr="00CE6F80">
        <w:trPr>
          <w:trHeight w:val="618"/>
        </w:trPr>
        <w:tc>
          <w:tcPr>
            <w:tcW w:w="2552" w:type="dxa"/>
            <w:vMerge w:val="restart"/>
            <w:shd w:val="clear" w:color="auto" w:fill="auto"/>
          </w:tcPr>
          <w:p w14:paraId="6842FEC0"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Incluye y excluye estudiantes en el PPAA.</w:t>
            </w:r>
          </w:p>
        </w:tc>
        <w:tc>
          <w:tcPr>
            <w:tcW w:w="4961" w:type="dxa"/>
            <w:shd w:val="clear" w:color="auto" w:fill="auto"/>
          </w:tcPr>
          <w:p w14:paraId="6D3408BB" w14:textId="77777777" w:rsidR="00157798" w:rsidRPr="00CE6F80" w:rsidRDefault="00305E5D" w:rsidP="00CE6F80">
            <w:pPr>
              <w:numPr>
                <w:ilvl w:val="1"/>
                <w:numId w:val="123"/>
              </w:numPr>
              <w:tabs>
                <w:tab w:val="left" w:pos="496"/>
              </w:tabs>
              <w:ind w:left="0" w:hanging="2"/>
              <w:rPr>
                <w:rFonts w:ascii="Arial" w:hAnsi="Arial" w:cs="Arial"/>
                <w:sz w:val="24"/>
                <w:szCs w:val="24"/>
              </w:rPr>
            </w:pPr>
            <w:r w:rsidRPr="00CE6F80">
              <w:rPr>
                <w:rFonts w:ascii="Arial" w:hAnsi="Arial" w:cs="Arial"/>
                <w:sz w:val="24"/>
                <w:szCs w:val="24"/>
              </w:rPr>
              <w:t>Elabora una solicitud de cambio en el SIA, incluyendo o excluyendo a personas estudiantes en el PPAA</w:t>
            </w:r>
          </w:p>
        </w:tc>
        <w:tc>
          <w:tcPr>
            <w:tcW w:w="2268" w:type="dxa"/>
            <w:shd w:val="clear" w:color="auto" w:fill="auto"/>
          </w:tcPr>
          <w:p w14:paraId="003FDDE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2D998275" w14:textId="77777777" w:rsidTr="00CE6F80">
        <w:trPr>
          <w:trHeight w:val="618"/>
        </w:trPr>
        <w:tc>
          <w:tcPr>
            <w:tcW w:w="2552" w:type="dxa"/>
            <w:vMerge/>
            <w:shd w:val="clear" w:color="auto" w:fill="auto"/>
          </w:tcPr>
          <w:p w14:paraId="1C495AD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52E2073" w14:textId="77777777" w:rsidR="00157798" w:rsidRPr="00CE6F80" w:rsidRDefault="00305E5D" w:rsidP="00CE6F80">
            <w:pPr>
              <w:numPr>
                <w:ilvl w:val="1"/>
                <w:numId w:val="123"/>
              </w:numPr>
              <w:tabs>
                <w:tab w:val="left" w:pos="496"/>
              </w:tabs>
              <w:ind w:left="0" w:hanging="2"/>
              <w:rPr>
                <w:rFonts w:ascii="Arial" w:hAnsi="Arial" w:cs="Arial"/>
                <w:sz w:val="24"/>
                <w:szCs w:val="24"/>
              </w:rPr>
            </w:pPr>
            <w:r w:rsidRPr="00CE6F80">
              <w:rPr>
                <w:rFonts w:ascii="Arial" w:hAnsi="Arial" w:cs="Arial"/>
                <w:sz w:val="24"/>
                <w:szCs w:val="24"/>
              </w:rPr>
              <w:t>Presenta la solicitud a través del SIA.</w:t>
            </w:r>
          </w:p>
        </w:tc>
        <w:tc>
          <w:tcPr>
            <w:tcW w:w="2268" w:type="dxa"/>
            <w:shd w:val="clear" w:color="auto" w:fill="auto"/>
          </w:tcPr>
          <w:p w14:paraId="159FC6C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7E77D9B8" w14:textId="77777777" w:rsidTr="00CE6F80">
        <w:trPr>
          <w:trHeight w:val="618"/>
        </w:trPr>
        <w:tc>
          <w:tcPr>
            <w:tcW w:w="2552" w:type="dxa"/>
            <w:vMerge/>
            <w:shd w:val="clear" w:color="auto" w:fill="auto"/>
          </w:tcPr>
          <w:p w14:paraId="752E84E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4ACF61F" w14:textId="77777777" w:rsidR="00157798" w:rsidRPr="00CE6F80" w:rsidRDefault="00305E5D" w:rsidP="00CE6F80">
            <w:pPr>
              <w:numPr>
                <w:ilvl w:val="1"/>
                <w:numId w:val="123"/>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4A6ACE4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BA97168" w14:textId="77777777" w:rsidTr="00CE6F80">
        <w:trPr>
          <w:trHeight w:val="618"/>
        </w:trPr>
        <w:tc>
          <w:tcPr>
            <w:tcW w:w="2552" w:type="dxa"/>
            <w:vMerge/>
            <w:shd w:val="clear" w:color="auto" w:fill="auto"/>
          </w:tcPr>
          <w:p w14:paraId="56E871E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E67D509" w14:textId="77777777" w:rsidR="00157798" w:rsidRPr="00CE6F80" w:rsidRDefault="00305E5D" w:rsidP="00CE6F80">
            <w:pPr>
              <w:numPr>
                <w:ilvl w:val="1"/>
                <w:numId w:val="123"/>
              </w:numPr>
              <w:tabs>
                <w:tab w:val="left" w:pos="496"/>
              </w:tabs>
              <w:ind w:left="0" w:hanging="2"/>
              <w:rPr>
                <w:rFonts w:ascii="Arial" w:hAnsi="Arial" w:cs="Arial"/>
                <w:sz w:val="24"/>
                <w:szCs w:val="24"/>
              </w:rPr>
            </w:pPr>
            <w:r w:rsidRPr="00CE6F80">
              <w:rPr>
                <w:rFonts w:ascii="Arial" w:hAnsi="Arial" w:cs="Arial"/>
                <w:sz w:val="24"/>
                <w:szCs w:val="24"/>
              </w:rPr>
              <w:t>Revisa la solicitud de cambio y gestiona según corresponda:</w:t>
            </w:r>
          </w:p>
        </w:tc>
        <w:tc>
          <w:tcPr>
            <w:tcW w:w="2268" w:type="dxa"/>
            <w:shd w:val="clear" w:color="auto" w:fill="auto"/>
          </w:tcPr>
          <w:p w14:paraId="606493B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p w14:paraId="0D84687E" w14:textId="77777777" w:rsidR="00B01499" w:rsidRPr="00CE6F80" w:rsidRDefault="00B01499" w:rsidP="00CE6F80">
            <w:pPr>
              <w:ind w:left="0" w:hanging="2"/>
              <w:rPr>
                <w:rFonts w:ascii="Arial" w:hAnsi="Arial" w:cs="Arial"/>
                <w:sz w:val="24"/>
                <w:szCs w:val="24"/>
              </w:rPr>
            </w:pPr>
          </w:p>
        </w:tc>
      </w:tr>
      <w:tr w:rsidR="002B0D68" w:rsidRPr="00CE6F80" w14:paraId="29207E36" w14:textId="77777777" w:rsidTr="00CE6F80">
        <w:trPr>
          <w:trHeight w:val="618"/>
        </w:trPr>
        <w:tc>
          <w:tcPr>
            <w:tcW w:w="2552" w:type="dxa"/>
            <w:vMerge/>
            <w:shd w:val="clear" w:color="auto" w:fill="auto"/>
          </w:tcPr>
          <w:p w14:paraId="1E706F2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A6448B6" w14:textId="77777777" w:rsidR="00157798" w:rsidRPr="00CE6F80" w:rsidRDefault="00305E5D" w:rsidP="00CE6F80">
            <w:pPr>
              <w:numPr>
                <w:ilvl w:val="2"/>
                <w:numId w:val="123"/>
              </w:numPr>
              <w:tabs>
                <w:tab w:val="left" w:pos="496"/>
              </w:tabs>
              <w:ind w:left="0" w:hanging="2"/>
              <w:rPr>
                <w:rFonts w:ascii="Arial" w:hAnsi="Arial" w:cs="Arial"/>
                <w:sz w:val="24"/>
                <w:szCs w:val="24"/>
              </w:rPr>
            </w:pPr>
            <w:r w:rsidRPr="00CE6F80">
              <w:rPr>
                <w:rFonts w:ascii="Arial" w:hAnsi="Arial" w:cs="Arial"/>
                <w:sz w:val="24"/>
                <w:szCs w:val="24"/>
              </w:rPr>
              <w:t>Activa la solicitud cuando no requiera modificaciones.</w:t>
            </w:r>
          </w:p>
        </w:tc>
        <w:tc>
          <w:tcPr>
            <w:tcW w:w="2268" w:type="dxa"/>
            <w:shd w:val="clear" w:color="auto" w:fill="auto"/>
          </w:tcPr>
          <w:p w14:paraId="5446546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0F19E14B" w14:textId="77777777" w:rsidTr="00CE6F80">
        <w:trPr>
          <w:trHeight w:val="618"/>
        </w:trPr>
        <w:tc>
          <w:tcPr>
            <w:tcW w:w="2552" w:type="dxa"/>
            <w:vMerge/>
            <w:shd w:val="clear" w:color="auto" w:fill="auto"/>
          </w:tcPr>
          <w:p w14:paraId="5E96971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22F0D0B" w14:textId="77777777" w:rsidR="00157798" w:rsidRPr="00CE6F80" w:rsidRDefault="00305E5D" w:rsidP="00CE6F80">
            <w:pPr>
              <w:numPr>
                <w:ilvl w:val="2"/>
                <w:numId w:val="123"/>
              </w:numPr>
              <w:tabs>
                <w:tab w:val="left" w:pos="496"/>
              </w:tabs>
              <w:ind w:left="0" w:hanging="2"/>
              <w:rPr>
                <w:rFonts w:ascii="Arial" w:hAnsi="Arial" w:cs="Arial"/>
                <w:sz w:val="24"/>
                <w:szCs w:val="24"/>
              </w:rPr>
            </w:pPr>
            <w:r w:rsidRPr="00CE6F80">
              <w:rPr>
                <w:rFonts w:ascii="Arial" w:hAnsi="Arial" w:cs="Arial"/>
                <w:sz w:val="24"/>
                <w:szCs w:val="24"/>
              </w:rPr>
              <w:t>Habilita un proceso de retroalimentación y cambia el estado de la solicitud a “en formulación”, cuando requiera modificaciones</w:t>
            </w:r>
            <w:r w:rsidR="003533DA" w:rsidRPr="00CE6F80">
              <w:rPr>
                <w:rFonts w:ascii="Arial" w:hAnsi="Arial" w:cs="Arial"/>
                <w:sz w:val="24"/>
                <w:szCs w:val="24"/>
              </w:rPr>
              <w:t>:</w:t>
            </w:r>
          </w:p>
        </w:tc>
        <w:tc>
          <w:tcPr>
            <w:tcW w:w="2268" w:type="dxa"/>
            <w:shd w:val="clear" w:color="auto" w:fill="auto"/>
          </w:tcPr>
          <w:p w14:paraId="721447F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6BFC45F6" w14:textId="77777777" w:rsidTr="00CE6F80">
        <w:trPr>
          <w:trHeight w:val="618"/>
        </w:trPr>
        <w:tc>
          <w:tcPr>
            <w:tcW w:w="2552" w:type="dxa"/>
            <w:vMerge/>
            <w:shd w:val="clear" w:color="auto" w:fill="auto"/>
          </w:tcPr>
          <w:p w14:paraId="6EE4B8C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792D0BD" w14:textId="77777777" w:rsidR="00157798" w:rsidRPr="00CE6F80" w:rsidRDefault="00305E5D" w:rsidP="00CE6F80">
            <w:pPr>
              <w:numPr>
                <w:ilvl w:val="3"/>
                <w:numId w:val="123"/>
              </w:numPr>
              <w:tabs>
                <w:tab w:val="left" w:pos="496"/>
              </w:tabs>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365EC01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65F16CE7" w14:textId="77777777" w:rsidTr="00CE6F80">
        <w:trPr>
          <w:trHeight w:val="618"/>
        </w:trPr>
        <w:tc>
          <w:tcPr>
            <w:tcW w:w="2552" w:type="dxa"/>
            <w:vMerge/>
            <w:shd w:val="clear" w:color="auto" w:fill="auto"/>
          </w:tcPr>
          <w:p w14:paraId="4814E82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519F3E8" w14:textId="77777777" w:rsidR="00157798" w:rsidRPr="00CE6F80" w:rsidRDefault="00305E5D" w:rsidP="00CE6F80">
            <w:pPr>
              <w:numPr>
                <w:ilvl w:val="3"/>
                <w:numId w:val="123"/>
              </w:numPr>
              <w:tabs>
                <w:tab w:val="left" w:pos="496"/>
              </w:tabs>
              <w:ind w:left="0" w:hanging="2"/>
              <w:rPr>
                <w:rFonts w:ascii="Arial" w:hAnsi="Arial" w:cs="Arial"/>
                <w:sz w:val="24"/>
                <w:szCs w:val="24"/>
              </w:rPr>
            </w:pPr>
            <w:r w:rsidRPr="00CE6F80">
              <w:rPr>
                <w:rFonts w:ascii="Arial" w:hAnsi="Arial" w:cs="Arial"/>
                <w:sz w:val="24"/>
                <w:szCs w:val="24"/>
              </w:rPr>
              <w:t>Emite un aviso a la persona directora de IA o decana de Sede o CEG.</w:t>
            </w:r>
          </w:p>
        </w:tc>
        <w:tc>
          <w:tcPr>
            <w:tcW w:w="2268" w:type="dxa"/>
            <w:shd w:val="clear" w:color="auto" w:fill="auto"/>
          </w:tcPr>
          <w:p w14:paraId="2FAEF4C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81A5606" w14:textId="77777777" w:rsidTr="00CE6F80">
        <w:trPr>
          <w:trHeight w:val="901"/>
        </w:trPr>
        <w:tc>
          <w:tcPr>
            <w:tcW w:w="2552" w:type="dxa"/>
            <w:vMerge/>
            <w:shd w:val="clear" w:color="auto" w:fill="auto"/>
          </w:tcPr>
          <w:p w14:paraId="79EBC85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5726795" w14:textId="77777777" w:rsidR="00157798" w:rsidRPr="00CE6F80" w:rsidRDefault="00305E5D" w:rsidP="00CE6F80">
            <w:pPr>
              <w:numPr>
                <w:ilvl w:val="3"/>
                <w:numId w:val="123"/>
              </w:numPr>
              <w:tabs>
                <w:tab w:val="left" w:pos="496"/>
              </w:tabs>
              <w:ind w:left="0" w:hanging="2"/>
              <w:rPr>
                <w:rFonts w:ascii="Arial" w:hAnsi="Arial" w:cs="Arial"/>
                <w:sz w:val="24"/>
                <w:szCs w:val="24"/>
              </w:rPr>
            </w:pPr>
            <w:r w:rsidRPr="00CE6F80">
              <w:rPr>
                <w:rFonts w:ascii="Arial" w:hAnsi="Arial" w:cs="Arial"/>
                <w:sz w:val="24"/>
                <w:szCs w:val="24"/>
              </w:rPr>
              <w:t>Activa o rechaza la solicitud, según corresponda.</w:t>
            </w:r>
          </w:p>
        </w:tc>
        <w:tc>
          <w:tcPr>
            <w:tcW w:w="2268" w:type="dxa"/>
            <w:shd w:val="clear" w:color="auto" w:fill="auto"/>
          </w:tcPr>
          <w:p w14:paraId="70FCAA3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directora de IA o decana de Sede o CEG.</w:t>
            </w:r>
          </w:p>
        </w:tc>
      </w:tr>
      <w:tr w:rsidR="002B0D68" w:rsidRPr="00CE6F80" w14:paraId="73FBCF14" w14:textId="77777777" w:rsidTr="00CE6F80">
        <w:trPr>
          <w:trHeight w:val="618"/>
        </w:trPr>
        <w:tc>
          <w:tcPr>
            <w:tcW w:w="2552" w:type="dxa"/>
            <w:vMerge w:val="restart"/>
            <w:shd w:val="clear" w:color="auto" w:fill="auto"/>
          </w:tcPr>
          <w:p w14:paraId="1562E273"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Solicita la suspensión definitiva de un PPAA vigente.</w:t>
            </w:r>
          </w:p>
        </w:tc>
        <w:tc>
          <w:tcPr>
            <w:tcW w:w="4961" w:type="dxa"/>
            <w:shd w:val="clear" w:color="auto" w:fill="auto"/>
          </w:tcPr>
          <w:p w14:paraId="0D960715" w14:textId="77777777" w:rsidR="00157798" w:rsidRPr="00CE6F80" w:rsidRDefault="00305E5D" w:rsidP="00CE6F80">
            <w:pPr>
              <w:numPr>
                <w:ilvl w:val="1"/>
                <w:numId w:val="100"/>
              </w:numPr>
              <w:tabs>
                <w:tab w:val="left" w:pos="496"/>
              </w:tabs>
              <w:ind w:left="0" w:hanging="2"/>
              <w:rPr>
                <w:rFonts w:ascii="Arial" w:hAnsi="Arial" w:cs="Arial"/>
                <w:sz w:val="24"/>
                <w:szCs w:val="24"/>
              </w:rPr>
            </w:pPr>
            <w:r w:rsidRPr="00CE6F80">
              <w:rPr>
                <w:rFonts w:ascii="Arial" w:hAnsi="Arial" w:cs="Arial"/>
                <w:sz w:val="24"/>
                <w:szCs w:val="24"/>
              </w:rPr>
              <w:t xml:space="preserve">Solicita a través del SIA la suspensión definitiva del PPAA, incluyendo el informe técnico, por iniciativa propia o a solicitud del consejo de la IA o de la persona vicedecana de facultad o centro. </w:t>
            </w:r>
          </w:p>
        </w:tc>
        <w:tc>
          <w:tcPr>
            <w:tcW w:w="2268" w:type="dxa"/>
            <w:shd w:val="clear" w:color="auto" w:fill="auto"/>
          </w:tcPr>
          <w:p w14:paraId="4F9A780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7EB06500" w14:textId="77777777" w:rsidTr="00CE6F80">
        <w:trPr>
          <w:trHeight w:val="618"/>
        </w:trPr>
        <w:tc>
          <w:tcPr>
            <w:tcW w:w="2552" w:type="dxa"/>
            <w:vMerge/>
            <w:shd w:val="clear" w:color="auto" w:fill="auto"/>
          </w:tcPr>
          <w:p w14:paraId="1E441BFE" w14:textId="77777777" w:rsidR="00157798" w:rsidRPr="00CE6F80" w:rsidRDefault="00157798" w:rsidP="00CE6F80">
            <w:pPr>
              <w:ind w:left="0" w:hanging="2"/>
              <w:rPr>
                <w:rFonts w:ascii="Arial" w:hAnsi="Arial" w:cs="Arial"/>
                <w:sz w:val="24"/>
                <w:szCs w:val="24"/>
              </w:rPr>
            </w:pPr>
          </w:p>
        </w:tc>
        <w:tc>
          <w:tcPr>
            <w:tcW w:w="4961" w:type="dxa"/>
            <w:shd w:val="clear" w:color="auto" w:fill="auto"/>
          </w:tcPr>
          <w:p w14:paraId="35F29E24"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11.1.1 Presenta la solicitud a través del SIA</w:t>
            </w:r>
            <w:r w:rsidR="00F83727" w:rsidRPr="00CE6F80">
              <w:rPr>
                <w:rFonts w:ascii="Arial" w:hAnsi="Arial" w:cs="Arial"/>
                <w:sz w:val="24"/>
                <w:szCs w:val="24"/>
              </w:rPr>
              <w:t>.</w:t>
            </w:r>
          </w:p>
        </w:tc>
        <w:tc>
          <w:tcPr>
            <w:tcW w:w="2268" w:type="dxa"/>
            <w:shd w:val="clear" w:color="auto" w:fill="auto"/>
          </w:tcPr>
          <w:p w14:paraId="37A98DC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59D1749F" w14:textId="77777777" w:rsidTr="00CE6F80">
        <w:trPr>
          <w:trHeight w:val="618"/>
        </w:trPr>
        <w:tc>
          <w:tcPr>
            <w:tcW w:w="2552" w:type="dxa"/>
            <w:vMerge w:val="restart"/>
            <w:shd w:val="clear" w:color="auto" w:fill="auto"/>
          </w:tcPr>
          <w:p w14:paraId="501FB82C"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 xml:space="preserve">Revisa la solicitud de </w:t>
            </w:r>
            <w:r w:rsidRPr="00CE6F80">
              <w:rPr>
                <w:rFonts w:ascii="Arial" w:hAnsi="Arial" w:cs="Arial"/>
                <w:sz w:val="24"/>
                <w:szCs w:val="24"/>
              </w:rPr>
              <w:lastRenderedPageBreak/>
              <w:t>suspensión definitiva de forma preliminar.</w:t>
            </w:r>
          </w:p>
        </w:tc>
        <w:tc>
          <w:tcPr>
            <w:tcW w:w="4961" w:type="dxa"/>
            <w:shd w:val="clear" w:color="auto" w:fill="auto"/>
          </w:tcPr>
          <w:p w14:paraId="6BE93D88" w14:textId="77777777" w:rsidR="00157798" w:rsidRPr="00CE6F80" w:rsidRDefault="00305E5D" w:rsidP="00CE6F80">
            <w:pPr>
              <w:numPr>
                <w:ilvl w:val="1"/>
                <w:numId w:val="2"/>
              </w:numPr>
              <w:tabs>
                <w:tab w:val="left" w:pos="496"/>
              </w:tabs>
              <w:ind w:left="0" w:hanging="2"/>
              <w:rPr>
                <w:rFonts w:ascii="Arial" w:hAnsi="Arial" w:cs="Arial"/>
                <w:sz w:val="24"/>
                <w:szCs w:val="24"/>
              </w:rPr>
            </w:pPr>
            <w:r w:rsidRPr="00CE6F80">
              <w:rPr>
                <w:rFonts w:ascii="Arial" w:hAnsi="Arial" w:cs="Arial"/>
                <w:sz w:val="24"/>
                <w:szCs w:val="24"/>
              </w:rPr>
              <w:lastRenderedPageBreak/>
              <w:t>Emite un aviso a la persona subdirectora o vicedecana de sede o CEG.</w:t>
            </w:r>
          </w:p>
        </w:tc>
        <w:tc>
          <w:tcPr>
            <w:tcW w:w="2268" w:type="dxa"/>
            <w:shd w:val="clear" w:color="auto" w:fill="auto"/>
          </w:tcPr>
          <w:p w14:paraId="6DEA8A8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coordinadora del </w:t>
            </w:r>
            <w:r w:rsidRPr="00CE6F80">
              <w:rPr>
                <w:rFonts w:ascii="Arial" w:hAnsi="Arial" w:cs="Arial"/>
                <w:sz w:val="24"/>
                <w:szCs w:val="24"/>
              </w:rPr>
              <w:lastRenderedPageBreak/>
              <w:t>SIA (proceso automatizado)</w:t>
            </w:r>
          </w:p>
        </w:tc>
      </w:tr>
      <w:tr w:rsidR="002B0D68" w:rsidRPr="00CE6F80" w14:paraId="77789375" w14:textId="77777777" w:rsidTr="00CE6F80">
        <w:trPr>
          <w:trHeight w:val="618"/>
        </w:trPr>
        <w:tc>
          <w:tcPr>
            <w:tcW w:w="2552" w:type="dxa"/>
            <w:vMerge/>
            <w:shd w:val="clear" w:color="auto" w:fill="auto"/>
          </w:tcPr>
          <w:p w14:paraId="5373E34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FE33419" w14:textId="77777777" w:rsidR="00157798" w:rsidRPr="00CE6F80" w:rsidRDefault="00305E5D" w:rsidP="00CE6F80">
            <w:pPr>
              <w:numPr>
                <w:ilvl w:val="1"/>
                <w:numId w:val="2"/>
              </w:numPr>
              <w:tabs>
                <w:tab w:val="left" w:pos="496"/>
              </w:tabs>
              <w:ind w:left="0" w:hanging="2"/>
              <w:rPr>
                <w:rFonts w:ascii="Arial" w:hAnsi="Arial" w:cs="Arial"/>
                <w:sz w:val="24"/>
                <w:szCs w:val="24"/>
              </w:rPr>
            </w:pPr>
            <w:r w:rsidRPr="00CE6F80">
              <w:rPr>
                <w:rFonts w:ascii="Arial" w:hAnsi="Arial" w:cs="Arial"/>
                <w:sz w:val="24"/>
                <w:szCs w:val="24"/>
              </w:rPr>
              <w:t xml:space="preserve">Revisa la solicitud con el fin de garantizar que se cumple lo establecido en la </w:t>
            </w:r>
            <w:r w:rsidR="00F83727" w:rsidRPr="00CE6F80">
              <w:rPr>
                <w:rFonts w:ascii="Arial" w:hAnsi="Arial" w:cs="Arial"/>
                <w:sz w:val="24"/>
                <w:szCs w:val="24"/>
              </w:rPr>
              <w:t>normativa, en</w:t>
            </w:r>
            <w:r w:rsidRPr="00CE6F80">
              <w:rPr>
                <w:rFonts w:ascii="Arial" w:hAnsi="Arial" w:cs="Arial"/>
                <w:sz w:val="24"/>
                <w:szCs w:val="24"/>
              </w:rPr>
              <w:t xml:space="preserve"> otras disposiciones de la IA y del CONSACA. </w:t>
            </w:r>
          </w:p>
        </w:tc>
        <w:tc>
          <w:tcPr>
            <w:tcW w:w="2268" w:type="dxa"/>
            <w:shd w:val="clear" w:color="auto" w:fill="auto"/>
          </w:tcPr>
          <w:p w14:paraId="6A526EF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7D8B8EF" w14:textId="77777777" w:rsidTr="00CE6F80">
        <w:trPr>
          <w:trHeight w:val="618"/>
        </w:trPr>
        <w:tc>
          <w:tcPr>
            <w:tcW w:w="2552" w:type="dxa"/>
            <w:vMerge/>
            <w:shd w:val="clear" w:color="auto" w:fill="auto"/>
          </w:tcPr>
          <w:p w14:paraId="67BDEE81"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C73C691" w14:textId="77777777" w:rsidR="00157798" w:rsidRPr="00CE6F80" w:rsidRDefault="00305E5D" w:rsidP="00CE6F80">
            <w:pPr>
              <w:numPr>
                <w:ilvl w:val="1"/>
                <w:numId w:val="2"/>
              </w:numPr>
              <w:tabs>
                <w:tab w:val="left" w:pos="496"/>
              </w:tabs>
              <w:ind w:left="0" w:hanging="2"/>
              <w:rPr>
                <w:rFonts w:ascii="Arial" w:hAnsi="Arial" w:cs="Arial"/>
                <w:sz w:val="24"/>
                <w:szCs w:val="24"/>
              </w:rPr>
            </w:pPr>
            <w:r w:rsidRPr="00CE6F80">
              <w:rPr>
                <w:rFonts w:ascii="Arial" w:hAnsi="Arial" w:cs="Arial"/>
                <w:sz w:val="24"/>
                <w:szCs w:val="24"/>
              </w:rPr>
              <w:t>Incluye las observaciones en el SIA y gestiona según corresponda:</w:t>
            </w:r>
          </w:p>
        </w:tc>
        <w:tc>
          <w:tcPr>
            <w:tcW w:w="2268" w:type="dxa"/>
            <w:shd w:val="clear" w:color="auto" w:fill="auto"/>
          </w:tcPr>
          <w:p w14:paraId="0095A49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791D098" w14:textId="77777777" w:rsidTr="00CE6F80">
        <w:trPr>
          <w:trHeight w:val="618"/>
        </w:trPr>
        <w:tc>
          <w:tcPr>
            <w:tcW w:w="2552" w:type="dxa"/>
            <w:vMerge/>
            <w:shd w:val="clear" w:color="auto" w:fill="auto"/>
          </w:tcPr>
          <w:p w14:paraId="203B6E8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30B53B9" w14:textId="77777777" w:rsidR="00157798" w:rsidRPr="00CE6F80" w:rsidRDefault="00305E5D" w:rsidP="00CE6F80">
            <w:pPr>
              <w:numPr>
                <w:ilvl w:val="2"/>
                <w:numId w:val="2"/>
              </w:numPr>
              <w:tabs>
                <w:tab w:val="left" w:pos="496"/>
              </w:tabs>
              <w:ind w:left="0" w:hanging="2"/>
              <w:rPr>
                <w:rFonts w:ascii="Arial" w:hAnsi="Arial" w:cs="Arial"/>
                <w:sz w:val="24"/>
                <w:szCs w:val="24"/>
              </w:rPr>
            </w:pPr>
            <w:r w:rsidRPr="00CE6F80">
              <w:rPr>
                <w:rFonts w:ascii="Arial" w:hAnsi="Arial" w:cs="Arial"/>
                <w:sz w:val="24"/>
                <w:szCs w:val="24"/>
              </w:rPr>
              <w:t>Entrega la solicitud ante el consejo de la IA, cuando la solicitud cumple con lo establecido en la normativa y en otras disposiciones de la IA.</w:t>
            </w:r>
          </w:p>
        </w:tc>
        <w:tc>
          <w:tcPr>
            <w:tcW w:w="2268" w:type="dxa"/>
            <w:shd w:val="clear" w:color="auto" w:fill="auto"/>
          </w:tcPr>
          <w:p w14:paraId="04979DE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1FD9415" w14:textId="77777777" w:rsidTr="00CE6F80">
        <w:trPr>
          <w:trHeight w:val="1472"/>
        </w:trPr>
        <w:tc>
          <w:tcPr>
            <w:tcW w:w="2552" w:type="dxa"/>
            <w:vMerge/>
            <w:shd w:val="clear" w:color="auto" w:fill="auto"/>
          </w:tcPr>
          <w:p w14:paraId="3FFC2A5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7F199A8" w14:textId="77777777" w:rsidR="00157798" w:rsidRPr="00CE6F80" w:rsidRDefault="00305E5D" w:rsidP="00CE6F80">
            <w:pPr>
              <w:numPr>
                <w:ilvl w:val="2"/>
                <w:numId w:val="2"/>
              </w:numPr>
              <w:ind w:left="0" w:hanging="2"/>
              <w:rPr>
                <w:rFonts w:ascii="Arial" w:hAnsi="Arial" w:cs="Arial"/>
                <w:sz w:val="24"/>
                <w:szCs w:val="24"/>
              </w:rPr>
            </w:pPr>
            <w:r w:rsidRPr="00CE6F80">
              <w:rPr>
                <w:rFonts w:ascii="Arial" w:hAnsi="Arial" w:cs="Arial"/>
                <w:sz w:val="24"/>
                <w:szCs w:val="24"/>
              </w:rPr>
              <w:t xml:space="preserve">Elabora en el SIA un oficio recomendando la no aprobación de la solicitud de suspensión definitiva ante el consejo de la IA, cuando no cumple con lo establecido en la normativa y en otras disposiciones de la IA. </w:t>
            </w:r>
          </w:p>
          <w:p w14:paraId="1AA0AF81" w14:textId="77777777" w:rsidR="00157798" w:rsidRPr="00CE6F80" w:rsidRDefault="00157798" w:rsidP="00CE6F80">
            <w:pPr>
              <w:ind w:left="0" w:hanging="2"/>
              <w:rPr>
                <w:rFonts w:ascii="Arial" w:hAnsi="Arial" w:cs="Arial"/>
                <w:sz w:val="24"/>
                <w:szCs w:val="24"/>
              </w:rPr>
            </w:pPr>
          </w:p>
          <w:p w14:paraId="2179A9C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tc>
        <w:tc>
          <w:tcPr>
            <w:tcW w:w="2268" w:type="dxa"/>
            <w:shd w:val="clear" w:color="auto" w:fill="auto"/>
          </w:tcPr>
          <w:p w14:paraId="5373F15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1C1C18E" w14:textId="77777777" w:rsidTr="00CE6F80">
        <w:trPr>
          <w:trHeight w:val="1472"/>
        </w:trPr>
        <w:tc>
          <w:tcPr>
            <w:tcW w:w="2552" w:type="dxa"/>
            <w:vMerge/>
            <w:shd w:val="clear" w:color="auto" w:fill="auto"/>
          </w:tcPr>
          <w:p w14:paraId="1826B37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FBE7FF2" w14:textId="77777777" w:rsidR="00157798" w:rsidRPr="00CE6F80" w:rsidRDefault="00305E5D" w:rsidP="00CE6F80">
            <w:pPr>
              <w:numPr>
                <w:ilvl w:val="2"/>
                <w:numId w:val="2"/>
              </w:numPr>
              <w:tabs>
                <w:tab w:val="left" w:pos="496"/>
              </w:tabs>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PPAA, cuando hay incumplimiento subsanable de lo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6A3F197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055B0C9" w14:textId="77777777" w:rsidTr="00CE6F80">
        <w:trPr>
          <w:trHeight w:val="618"/>
        </w:trPr>
        <w:tc>
          <w:tcPr>
            <w:tcW w:w="2552" w:type="dxa"/>
            <w:vMerge/>
            <w:shd w:val="clear" w:color="auto" w:fill="auto"/>
          </w:tcPr>
          <w:p w14:paraId="512B22B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EDF1D1E" w14:textId="77777777" w:rsidR="00157798" w:rsidRPr="00CE6F80" w:rsidRDefault="00305E5D" w:rsidP="00CE6F80">
            <w:pPr>
              <w:numPr>
                <w:ilvl w:val="3"/>
                <w:numId w:val="2"/>
              </w:numPr>
              <w:tabs>
                <w:tab w:val="left" w:pos="496"/>
              </w:tabs>
              <w:ind w:left="0" w:hanging="2"/>
              <w:rPr>
                <w:rFonts w:ascii="Arial" w:hAnsi="Arial" w:cs="Arial"/>
                <w:sz w:val="24"/>
                <w:szCs w:val="24"/>
              </w:rPr>
            </w:pPr>
            <w:r w:rsidRPr="00CE6F80">
              <w:rPr>
                <w:rFonts w:ascii="Arial" w:hAnsi="Arial" w:cs="Arial"/>
                <w:sz w:val="24"/>
                <w:szCs w:val="24"/>
              </w:rPr>
              <w:t xml:space="preserve">Cambia el estado de la solicitud a “en formulación”. </w:t>
            </w:r>
          </w:p>
        </w:tc>
        <w:tc>
          <w:tcPr>
            <w:tcW w:w="2268" w:type="dxa"/>
            <w:shd w:val="clear" w:color="auto" w:fill="auto"/>
          </w:tcPr>
          <w:p w14:paraId="506CFDE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w:t>
            </w:r>
            <w:r w:rsidRPr="00CE6F80">
              <w:rPr>
                <w:rFonts w:ascii="Arial" w:hAnsi="Arial" w:cs="Arial"/>
                <w:sz w:val="24"/>
                <w:szCs w:val="24"/>
              </w:rPr>
              <w:lastRenderedPageBreak/>
              <w:t>vicedecana de sede o CEG</w:t>
            </w:r>
          </w:p>
        </w:tc>
      </w:tr>
      <w:tr w:rsidR="002B0D68" w:rsidRPr="00CE6F80" w14:paraId="1263A036" w14:textId="77777777" w:rsidTr="00CE6F80">
        <w:trPr>
          <w:trHeight w:val="618"/>
        </w:trPr>
        <w:tc>
          <w:tcPr>
            <w:tcW w:w="2552" w:type="dxa"/>
            <w:vMerge/>
            <w:shd w:val="clear" w:color="auto" w:fill="auto"/>
          </w:tcPr>
          <w:p w14:paraId="726BBA0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9CC826D" w14:textId="77777777" w:rsidR="00157798" w:rsidRPr="00CE6F80" w:rsidRDefault="00305E5D" w:rsidP="00CE6F80">
            <w:pPr>
              <w:numPr>
                <w:ilvl w:val="3"/>
                <w:numId w:val="2"/>
              </w:numPr>
              <w:tabs>
                <w:tab w:val="left" w:pos="496"/>
              </w:tabs>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25B4566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07796F76" w14:textId="77777777" w:rsidTr="00CE6F80">
        <w:trPr>
          <w:trHeight w:val="618"/>
        </w:trPr>
        <w:tc>
          <w:tcPr>
            <w:tcW w:w="2552" w:type="dxa"/>
            <w:vMerge/>
            <w:shd w:val="clear" w:color="auto" w:fill="auto"/>
          </w:tcPr>
          <w:p w14:paraId="1305F59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6AB3748" w14:textId="77777777" w:rsidR="00157798" w:rsidRPr="00CE6F80" w:rsidRDefault="00305E5D" w:rsidP="00CE6F80">
            <w:pPr>
              <w:numPr>
                <w:ilvl w:val="3"/>
                <w:numId w:val="2"/>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5174C36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D8B6F9C" w14:textId="77777777" w:rsidTr="00CE6F80">
        <w:trPr>
          <w:trHeight w:val="618"/>
        </w:trPr>
        <w:tc>
          <w:tcPr>
            <w:tcW w:w="2552" w:type="dxa"/>
            <w:vMerge/>
            <w:shd w:val="clear" w:color="auto" w:fill="auto"/>
          </w:tcPr>
          <w:p w14:paraId="58B5ACF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CB8D120" w14:textId="77777777" w:rsidR="00157798" w:rsidRPr="00CE6F80" w:rsidRDefault="00305E5D" w:rsidP="00CE6F80">
            <w:pPr>
              <w:numPr>
                <w:ilvl w:val="3"/>
                <w:numId w:val="2"/>
              </w:numPr>
              <w:tabs>
                <w:tab w:val="left" w:pos="496"/>
              </w:tabs>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693B933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0F28E3D" w14:textId="77777777" w:rsidTr="00CE6F80">
        <w:trPr>
          <w:trHeight w:val="618"/>
        </w:trPr>
        <w:tc>
          <w:tcPr>
            <w:tcW w:w="2552" w:type="dxa"/>
            <w:vMerge/>
            <w:shd w:val="clear" w:color="auto" w:fill="auto"/>
          </w:tcPr>
          <w:p w14:paraId="59458A3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BD431F3" w14:textId="77777777" w:rsidR="00157798" w:rsidRPr="00CE6F80" w:rsidRDefault="00305E5D" w:rsidP="00CE6F80">
            <w:pPr>
              <w:numPr>
                <w:ilvl w:val="4"/>
                <w:numId w:val="2"/>
              </w:numPr>
              <w:tabs>
                <w:tab w:val="left" w:pos="496"/>
              </w:tabs>
              <w:ind w:left="0" w:hanging="2"/>
              <w:rPr>
                <w:rFonts w:ascii="Arial" w:hAnsi="Arial" w:cs="Arial"/>
                <w:sz w:val="24"/>
                <w:szCs w:val="24"/>
              </w:rPr>
            </w:pPr>
            <w:r w:rsidRPr="00CE6F80">
              <w:rPr>
                <w:rFonts w:ascii="Arial" w:hAnsi="Arial" w:cs="Arial"/>
                <w:sz w:val="24"/>
                <w:szCs w:val="24"/>
              </w:rPr>
              <w:t>Entrega la solicitud de suspensión ante el consejo de la IA, cuando las observaciones son atendidas de manera satisfactoria.</w:t>
            </w:r>
          </w:p>
        </w:tc>
        <w:tc>
          <w:tcPr>
            <w:tcW w:w="2268" w:type="dxa"/>
            <w:shd w:val="clear" w:color="auto" w:fill="auto"/>
          </w:tcPr>
          <w:p w14:paraId="768D2C8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91E7D88" w14:textId="77777777" w:rsidTr="00CE6F80">
        <w:trPr>
          <w:trHeight w:val="618"/>
        </w:trPr>
        <w:tc>
          <w:tcPr>
            <w:tcW w:w="2552" w:type="dxa"/>
            <w:vMerge/>
            <w:shd w:val="clear" w:color="auto" w:fill="auto"/>
          </w:tcPr>
          <w:p w14:paraId="1447876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722AB67" w14:textId="77777777" w:rsidR="00157798" w:rsidRPr="00CE6F80" w:rsidRDefault="00305E5D" w:rsidP="00CE6F80">
            <w:pPr>
              <w:numPr>
                <w:ilvl w:val="4"/>
                <w:numId w:val="2"/>
              </w:numPr>
              <w:tabs>
                <w:tab w:val="left" w:pos="496"/>
              </w:tabs>
              <w:ind w:left="0" w:hanging="2"/>
              <w:rPr>
                <w:rFonts w:ascii="Arial" w:hAnsi="Arial" w:cs="Arial"/>
                <w:sz w:val="24"/>
                <w:szCs w:val="24"/>
              </w:rPr>
            </w:pPr>
            <w:r w:rsidRPr="00CE6F80">
              <w:rPr>
                <w:rFonts w:ascii="Arial" w:hAnsi="Arial" w:cs="Arial"/>
                <w:sz w:val="24"/>
                <w:szCs w:val="24"/>
              </w:rPr>
              <w:t>Entrega la solicitud con la recomendación de no aprobación al consejo de la IA cuando las observaciones no son atendidas de manera satisfactoria.</w:t>
            </w:r>
          </w:p>
        </w:tc>
        <w:tc>
          <w:tcPr>
            <w:tcW w:w="2268" w:type="dxa"/>
            <w:shd w:val="clear" w:color="auto" w:fill="auto"/>
          </w:tcPr>
          <w:p w14:paraId="2816433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E445AAC" w14:textId="77777777" w:rsidTr="00CE6F80">
        <w:trPr>
          <w:trHeight w:val="618"/>
        </w:trPr>
        <w:tc>
          <w:tcPr>
            <w:tcW w:w="2552" w:type="dxa"/>
            <w:vMerge w:val="restart"/>
            <w:shd w:val="clear" w:color="auto" w:fill="auto"/>
          </w:tcPr>
          <w:p w14:paraId="21C2CCB5"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Aprueba o no aprueba la suspensión definitiva.</w:t>
            </w:r>
          </w:p>
        </w:tc>
        <w:tc>
          <w:tcPr>
            <w:tcW w:w="4961" w:type="dxa"/>
            <w:shd w:val="clear" w:color="auto" w:fill="auto"/>
          </w:tcPr>
          <w:p w14:paraId="493410CC" w14:textId="77777777" w:rsidR="00F83727" w:rsidRPr="00CE6F80" w:rsidRDefault="00F83727" w:rsidP="00CE6F80">
            <w:pPr>
              <w:pStyle w:val="Prrafodelista"/>
              <w:numPr>
                <w:ilvl w:val="0"/>
                <w:numId w:val="2"/>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6D75422A" w14:textId="77777777" w:rsidR="00157798" w:rsidRPr="00CE6F80" w:rsidRDefault="00305E5D" w:rsidP="00CE6F80">
            <w:pPr>
              <w:numPr>
                <w:ilvl w:val="1"/>
                <w:numId w:val="2"/>
              </w:numPr>
              <w:tabs>
                <w:tab w:val="left" w:pos="496"/>
              </w:tabs>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4678403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55E6025B" w14:textId="77777777" w:rsidTr="00CE6F80">
        <w:trPr>
          <w:trHeight w:val="617"/>
        </w:trPr>
        <w:tc>
          <w:tcPr>
            <w:tcW w:w="2552" w:type="dxa"/>
            <w:vMerge/>
            <w:shd w:val="clear" w:color="auto" w:fill="auto"/>
          </w:tcPr>
          <w:p w14:paraId="6F57200B"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7C754299" w14:textId="77777777" w:rsidR="00157798" w:rsidRPr="00CE6F80" w:rsidRDefault="00305E5D" w:rsidP="00CE6F80">
            <w:pPr>
              <w:numPr>
                <w:ilvl w:val="1"/>
                <w:numId w:val="2"/>
              </w:numPr>
              <w:pBdr>
                <w:top w:val="nil"/>
                <w:left w:val="nil"/>
                <w:bottom w:val="nil"/>
                <w:right w:val="nil"/>
                <w:between w:val="nil"/>
              </w:pBdr>
              <w:tabs>
                <w:tab w:val="left" w:pos="496"/>
              </w:tabs>
              <w:ind w:left="0" w:hanging="2"/>
              <w:rPr>
                <w:rFonts w:ascii="Arial" w:hAnsi="Arial" w:cs="Arial"/>
                <w:sz w:val="24"/>
                <w:szCs w:val="24"/>
              </w:rPr>
            </w:pPr>
            <w:r w:rsidRPr="00CE6F80">
              <w:rPr>
                <w:rFonts w:ascii="Arial" w:hAnsi="Arial" w:cs="Arial"/>
                <w:sz w:val="24"/>
                <w:szCs w:val="24"/>
              </w:rPr>
              <w:t>Toma el acuerdo según corresponda:</w:t>
            </w:r>
          </w:p>
          <w:p w14:paraId="3988EA7C" w14:textId="77777777" w:rsidR="00157798" w:rsidRPr="00CE6F80" w:rsidRDefault="00157798" w:rsidP="00CE6F80">
            <w:pPr>
              <w:tabs>
                <w:tab w:val="left" w:pos="496"/>
              </w:tabs>
              <w:ind w:left="0" w:hanging="2"/>
              <w:rPr>
                <w:rFonts w:ascii="Arial" w:hAnsi="Arial" w:cs="Arial"/>
                <w:sz w:val="24"/>
                <w:szCs w:val="24"/>
              </w:rPr>
            </w:pPr>
          </w:p>
          <w:p w14:paraId="5498571C" w14:textId="77777777" w:rsidR="00157798" w:rsidRPr="00CE6F80" w:rsidRDefault="00305E5D" w:rsidP="00CE6F80">
            <w:pPr>
              <w:numPr>
                <w:ilvl w:val="0"/>
                <w:numId w:val="58"/>
              </w:numPr>
              <w:tabs>
                <w:tab w:val="left" w:pos="496"/>
              </w:tabs>
              <w:ind w:left="0" w:hanging="2"/>
              <w:rPr>
                <w:rFonts w:ascii="Arial" w:hAnsi="Arial" w:cs="Arial"/>
                <w:sz w:val="24"/>
                <w:szCs w:val="24"/>
              </w:rPr>
            </w:pPr>
            <w:r w:rsidRPr="00CE6F80">
              <w:rPr>
                <w:rFonts w:ascii="Arial" w:hAnsi="Arial" w:cs="Arial"/>
                <w:sz w:val="24"/>
                <w:szCs w:val="24"/>
              </w:rPr>
              <w:t>Aprobación de la solicitud de suspensión definitiva y de la reasignación del presupuesto laboral, de operación y de inversión o</w:t>
            </w:r>
          </w:p>
          <w:p w14:paraId="7352B29F" w14:textId="77777777" w:rsidR="00157798" w:rsidRPr="00CE6F80" w:rsidRDefault="00305E5D" w:rsidP="00CE6F80">
            <w:pPr>
              <w:numPr>
                <w:ilvl w:val="0"/>
                <w:numId w:val="58"/>
              </w:numPr>
              <w:tabs>
                <w:tab w:val="left" w:pos="496"/>
              </w:tabs>
              <w:ind w:left="0" w:hanging="2"/>
              <w:rPr>
                <w:rFonts w:ascii="Arial" w:hAnsi="Arial" w:cs="Arial"/>
                <w:sz w:val="24"/>
                <w:szCs w:val="24"/>
              </w:rPr>
            </w:pPr>
            <w:r w:rsidRPr="00CE6F80">
              <w:rPr>
                <w:rFonts w:ascii="Arial" w:hAnsi="Arial" w:cs="Arial"/>
                <w:sz w:val="24"/>
                <w:szCs w:val="24"/>
              </w:rPr>
              <w:t>No aprobación de la solicitud de suspensión definitiva.</w:t>
            </w:r>
          </w:p>
        </w:tc>
        <w:tc>
          <w:tcPr>
            <w:tcW w:w="2268" w:type="dxa"/>
            <w:shd w:val="clear" w:color="auto" w:fill="auto"/>
          </w:tcPr>
          <w:p w14:paraId="469B7BB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4B5AD6B8" w14:textId="77777777" w:rsidTr="00CE6F80">
        <w:trPr>
          <w:trHeight w:val="617"/>
        </w:trPr>
        <w:tc>
          <w:tcPr>
            <w:tcW w:w="2552" w:type="dxa"/>
            <w:vMerge/>
            <w:shd w:val="clear" w:color="auto" w:fill="auto"/>
          </w:tcPr>
          <w:p w14:paraId="73F545F5"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2389AD3C" w14:textId="77777777" w:rsidR="00157798" w:rsidRPr="00CE6F80" w:rsidRDefault="00305E5D" w:rsidP="00CE6F80">
            <w:pPr>
              <w:numPr>
                <w:ilvl w:val="1"/>
                <w:numId w:val="2"/>
              </w:numPr>
              <w:pBdr>
                <w:top w:val="nil"/>
                <w:left w:val="nil"/>
                <w:bottom w:val="nil"/>
                <w:right w:val="nil"/>
                <w:between w:val="nil"/>
              </w:pBdr>
              <w:tabs>
                <w:tab w:val="left" w:pos="496"/>
              </w:tabs>
              <w:ind w:left="0" w:hanging="2"/>
              <w:rPr>
                <w:rFonts w:ascii="Arial" w:hAnsi="Arial" w:cs="Arial"/>
                <w:sz w:val="24"/>
                <w:szCs w:val="24"/>
              </w:rPr>
            </w:pPr>
            <w:r w:rsidRPr="00CE6F80">
              <w:rPr>
                <w:rFonts w:ascii="Arial" w:hAnsi="Arial" w:cs="Arial"/>
                <w:sz w:val="24"/>
                <w:szCs w:val="24"/>
              </w:rPr>
              <w:t>Comunica el acuerdo de aprobación a la facultad o centro y a la vicerrectoría coordinadora del fondo.</w:t>
            </w:r>
          </w:p>
        </w:tc>
        <w:tc>
          <w:tcPr>
            <w:tcW w:w="2268" w:type="dxa"/>
            <w:shd w:val="clear" w:color="auto" w:fill="auto"/>
          </w:tcPr>
          <w:p w14:paraId="73C7998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105210E0" w14:textId="77777777" w:rsidTr="00CE6F80">
        <w:trPr>
          <w:trHeight w:val="617"/>
        </w:trPr>
        <w:tc>
          <w:tcPr>
            <w:tcW w:w="2552" w:type="dxa"/>
            <w:vMerge/>
            <w:shd w:val="clear" w:color="auto" w:fill="auto"/>
          </w:tcPr>
          <w:p w14:paraId="76EC2DAD"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5DA14812" w14:textId="77777777" w:rsidR="00157798" w:rsidRPr="00CE6F80" w:rsidRDefault="00305E5D" w:rsidP="00CE6F80">
            <w:pPr>
              <w:numPr>
                <w:ilvl w:val="1"/>
                <w:numId w:val="2"/>
              </w:numPr>
              <w:pBdr>
                <w:top w:val="nil"/>
                <w:left w:val="nil"/>
                <w:bottom w:val="nil"/>
                <w:right w:val="nil"/>
                <w:between w:val="nil"/>
              </w:pBdr>
              <w:tabs>
                <w:tab w:val="left" w:pos="496"/>
              </w:tabs>
              <w:ind w:left="0" w:hanging="2"/>
              <w:rPr>
                <w:rFonts w:ascii="Arial" w:hAnsi="Arial" w:cs="Arial"/>
                <w:sz w:val="24"/>
                <w:szCs w:val="24"/>
              </w:rPr>
            </w:pPr>
            <w:r w:rsidRPr="00CE6F80">
              <w:rPr>
                <w:rFonts w:ascii="Arial" w:hAnsi="Arial" w:cs="Arial"/>
                <w:sz w:val="24"/>
                <w:szCs w:val="24"/>
              </w:rPr>
              <w:t>Entrega la solicitud de suspensión al CONSACA, en los casos que el órgano debe resolver sobre la suspensión del financiamiento otorgado.</w:t>
            </w:r>
          </w:p>
        </w:tc>
        <w:tc>
          <w:tcPr>
            <w:tcW w:w="2268" w:type="dxa"/>
            <w:shd w:val="clear" w:color="auto" w:fill="auto"/>
          </w:tcPr>
          <w:p w14:paraId="0F56CF0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263B3980" w14:textId="77777777" w:rsidTr="00CE6F80">
        <w:trPr>
          <w:trHeight w:val="617"/>
        </w:trPr>
        <w:tc>
          <w:tcPr>
            <w:tcW w:w="2552" w:type="dxa"/>
            <w:vMerge/>
            <w:shd w:val="clear" w:color="auto" w:fill="auto"/>
          </w:tcPr>
          <w:p w14:paraId="375E0B1C"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2DDD11AE" w14:textId="77777777" w:rsidR="00157798" w:rsidRPr="00CE6F80" w:rsidRDefault="00305E5D" w:rsidP="00CE6F80">
            <w:pPr>
              <w:numPr>
                <w:ilvl w:val="1"/>
                <w:numId w:val="2"/>
              </w:numPr>
              <w:pBdr>
                <w:top w:val="nil"/>
                <w:left w:val="nil"/>
                <w:bottom w:val="nil"/>
                <w:right w:val="nil"/>
                <w:between w:val="nil"/>
              </w:pBdr>
              <w:tabs>
                <w:tab w:val="left" w:pos="496"/>
              </w:tabs>
              <w:ind w:left="0" w:hanging="2"/>
              <w:rPr>
                <w:rFonts w:ascii="Arial" w:hAnsi="Arial" w:cs="Arial"/>
                <w:sz w:val="24"/>
                <w:szCs w:val="24"/>
              </w:rPr>
            </w:pPr>
            <w:r w:rsidRPr="00CE6F80">
              <w:rPr>
                <w:rFonts w:ascii="Arial" w:hAnsi="Arial" w:cs="Arial"/>
                <w:sz w:val="24"/>
                <w:szCs w:val="24"/>
              </w:rPr>
              <w:t>Procede en el SIA conforme con el acuerdo tomado:</w:t>
            </w:r>
          </w:p>
        </w:tc>
        <w:tc>
          <w:tcPr>
            <w:tcW w:w="2268" w:type="dxa"/>
            <w:shd w:val="clear" w:color="auto" w:fill="auto"/>
          </w:tcPr>
          <w:p w14:paraId="14FC184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621595D" w14:textId="77777777" w:rsidTr="00CE6F80">
        <w:trPr>
          <w:trHeight w:val="617"/>
        </w:trPr>
        <w:tc>
          <w:tcPr>
            <w:tcW w:w="2552" w:type="dxa"/>
            <w:vMerge/>
            <w:shd w:val="clear" w:color="auto" w:fill="auto"/>
          </w:tcPr>
          <w:p w14:paraId="4919ACB4"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790360FC" w14:textId="77777777" w:rsidR="00157798" w:rsidRPr="00CE6F80" w:rsidRDefault="00305E5D" w:rsidP="00CE6F80">
            <w:pPr>
              <w:numPr>
                <w:ilvl w:val="2"/>
                <w:numId w:val="2"/>
              </w:numPr>
              <w:tabs>
                <w:tab w:val="left" w:pos="496"/>
              </w:tabs>
              <w:ind w:left="0" w:hanging="2"/>
              <w:rPr>
                <w:rFonts w:ascii="Arial" w:hAnsi="Arial" w:cs="Arial"/>
                <w:sz w:val="24"/>
                <w:szCs w:val="24"/>
              </w:rPr>
            </w:pPr>
            <w:r w:rsidRPr="00CE6F80">
              <w:rPr>
                <w:rFonts w:ascii="Arial" w:hAnsi="Arial" w:cs="Arial"/>
                <w:sz w:val="24"/>
                <w:szCs w:val="24"/>
              </w:rPr>
              <w:t>Cambia el estado de la solicitud de suspensión definitiva a “no aprobada”, en caso de no aprobación.</w:t>
            </w:r>
          </w:p>
        </w:tc>
        <w:tc>
          <w:tcPr>
            <w:tcW w:w="2268" w:type="dxa"/>
            <w:shd w:val="clear" w:color="auto" w:fill="auto"/>
          </w:tcPr>
          <w:p w14:paraId="11AC9D7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40370FB" w14:textId="77777777" w:rsidTr="00CE6F80">
        <w:trPr>
          <w:trHeight w:val="617"/>
        </w:trPr>
        <w:tc>
          <w:tcPr>
            <w:tcW w:w="2552" w:type="dxa"/>
            <w:vMerge/>
            <w:shd w:val="clear" w:color="auto" w:fill="auto"/>
          </w:tcPr>
          <w:p w14:paraId="686DFFAD"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5EF68735" w14:textId="77777777" w:rsidR="00157798" w:rsidRPr="00CE6F80" w:rsidRDefault="00305E5D" w:rsidP="00CE6F80">
            <w:pPr>
              <w:numPr>
                <w:ilvl w:val="2"/>
                <w:numId w:val="2"/>
              </w:numPr>
              <w:tabs>
                <w:tab w:val="left" w:pos="496"/>
              </w:tabs>
              <w:ind w:left="0" w:hanging="2"/>
              <w:rPr>
                <w:rFonts w:ascii="Arial" w:hAnsi="Arial" w:cs="Arial"/>
                <w:sz w:val="24"/>
                <w:szCs w:val="24"/>
              </w:rPr>
            </w:pPr>
            <w:r w:rsidRPr="00CE6F80">
              <w:rPr>
                <w:rFonts w:ascii="Arial" w:hAnsi="Arial" w:cs="Arial"/>
                <w:sz w:val="24"/>
                <w:szCs w:val="24"/>
              </w:rPr>
              <w:t>Activa la solicitud de suspensión definitiva en el SIA en el caso de PPAA en los que el CONSACA no debe resolver sobre la suspensión del financiamiento otorgado.</w:t>
            </w:r>
          </w:p>
        </w:tc>
        <w:tc>
          <w:tcPr>
            <w:tcW w:w="2268" w:type="dxa"/>
            <w:shd w:val="clear" w:color="auto" w:fill="auto"/>
          </w:tcPr>
          <w:p w14:paraId="32ADE3A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B8DB072" w14:textId="77777777" w:rsidTr="00CE6F80">
        <w:trPr>
          <w:trHeight w:val="618"/>
        </w:trPr>
        <w:tc>
          <w:tcPr>
            <w:tcW w:w="2552" w:type="dxa"/>
            <w:vMerge w:val="restart"/>
            <w:shd w:val="clear" w:color="auto" w:fill="auto"/>
          </w:tcPr>
          <w:p w14:paraId="23123BEE"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Aprueba o no aprueba la suspensión del financiamiento</w:t>
            </w:r>
          </w:p>
        </w:tc>
        <w:tc>
          <w:tcPr>
            <w:tcW w:w="4961" w:type="dxa"/>
            <w:shd w:val="clear" w:color="auto" w:fill="auto"/>
          </w:tcPr>
          <w:p w14:paraId="0D91DEC6" w14:textId="77777777" w:rsidR="00157798" w:rsidRPr="00CE6F80" w:rsidRDefault="00305E5D" w:rsidP="00CE6F80">
            <w:pPr>
              <w:numPr>
                <w:ilvl w:val="1"/>
                <w:numId w:val="36"/>
              </w:numPr>
              <w:tabs>
                <w:tab w:val="left" w:pos="496"/>
              </w:tabs>
              <w:ind w:left="0" w:hanging="2"/>
              <w:rPr>
                <w:rFonts w:ascii="Arial" w:hAnsi="Arial" w:cs="Arial"/>
                <w:sz w:val="24"/>
                <w:szCs w:val="24"/>
              </w:rPr>
            </w:pPr>
            <w:r w:rsidRPr="00CE6F80">
              <w:rPr>
                <w:rFonts w:ascii="Arial" w:hAnsi="Arial" w:cs="Arial"/>
                <w:sz w:val="24"/>
                <w:szCs w:val="24"/>
              </w:rPr>
              <w:t>Analiza el caso y toma un acuerdo según corresponda:</w:t>
            </w:r>
          </w:p>
          <w:p w14:paraId="301C0615" w14:textId="77777777" w:rsidR="00157798" w:rsidRPr="00CE6F80" w:rsidRDefault="00157798" w:rsidP="00CE6F80">
            <w:pPr>
              <w:tabs>
                <w:tab w:val="left" w:pos="496"/>
              </w:tabs>
              <w:ind w:left="0" w:hanging="2"/>
              <w:rPr>
                <w:rFonts w:ascii="Arial" w:hAnsi="Arial" w:cs="Arial"/>
                <w:sz w:val="24"/>
                <w:szCs w:val="24"/>
              </w:rPr>
            </w:pPr>
          </w:p>
          <w:p w14:paraId="3E22174A"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-Suspender el financiamiento otorgado o</w:t>
            </w:r>
          </w:p>
          <w:p w14:paraId="3CE44C8C" w14:textId="77777777" w:rsidR="00157798" w:rsidRPr="00CE6F80" w:rsidRDefault="00157798" w:rsidP="00CE6F80">
            <w:pPr>
              <w:tabs>
                <w:tab w:val="left" w:pos="496"/>
              </w:tabs>
              <w:ind w:left="0" w:hanging="2"/>
              <w:rPr>
                <w:rFonts w:ascii="Arial" w:hAnsi="Arial" w:cs="Arial"/>
                <w:sz w:val="24"/>
                <w:szCs w:val="24"/>
              </w:rPr>
            </w:pPr>
          </w:p>
          <w:p w14:paraId="1D596875"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-No suspender el financiamiento otorgado.</w:t>
            </w:r>
          </w:p>
        </w:tc>
        <w:tc>
          <w:tcPr>
            <w:tcW w:w="2268" w:type="dxa"/>
            <w:shd w:val="clear" w:color="auto" w:fill="auto"/>
          </w:tcPr>
          <w:p w14:paraId="0A0922E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CONSACA</w:t>
            </w:r>
          </w:p>
        </w:tc>
      </w:tr>
      <w:tr w:rsidR="002B0D68" w:rsidRPr="00CE6F80" w14:paraId="0334E8BD" w14:textId="77777777" w:rsidTr="00CE6F80">
        <w:trPr>
          <w:trHeight w:val="618"/>
        </w:trPr>
        <w:tc>
          <w:tcPr>
            <w:tcW w:w="2552" w:type="dxa"/>
            <w:vMerge/>
            <w:shd w:val="clear" w:color="auto" w:fill="auto"/>
          </w:tcPr>
          <w:p w14:paraId="25B6D0C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174CB3E" w14:textId="77777777" w:rsidR="00157798" w:rsidRPr="00CE6F80" w:rsidRDefault="00305E5D" w:rsidP="00CE6F80">
            <w:pPr>
              <w:numPr>
                <w:ilvl w:val="1"/>
                <w:numId w:val="36"/>
              </w:numPr>
              <w:pBdr>
                <w:top w:val="nil"/>
                <w:left w:val="nil"/>
                <w:bottom w:val="nil"/>
                <w:right w:val="nil"/>
                <w:between w:val="nil"/>
              </w:pBdr>
              <w:tabs>
                <w:tab w:val="left" w:pos="496"/>
              </w:tabs>
              <w:ind w:left="0" w:hanging="2"/>
              <w:rPr>
                <w:rFonts w:ascii="Arial" w:hAnsi="Arial" w:cs="Arial"/>
                <w:sz w:val="24"/>
                <w:szCs w:val="24"/>
              </w:rPr>
            </w:pPr>
            <w:r w:rsidRPr="00CE6F80">
              <w:rPr>
                <w:rFonts w:ascii="Arial" w:hAnsi="Arial" w:cs="Arial"/>
                <w:sz w:val="24"/>
                <w:szCs w:val="24"/>
              </w:rPr>
              <w:t xml:space="preserve">Envía el acuerdo a la persona subdirectora o vicedecana de sede o CEG, con copia al SIA y a FUNDAUNA o el PGF.  </w:t>
            </w:r>
          </w:p>
        </w:tc>
        <w:tc>
          <w:tcPr>
            <w:tcW w:w="2268" w:type="dxa"/>
            <w:shd w:val="clear" w:color="auto" w:fill="auto"/>
          </w:tcPr>
          <w:p w14:paraId="28A5FF0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Secretaría del CONSACA</w:t>
            </w:r>
          </w:p>
        </w:tc>
      </w:tr>
      <w:tr w:rsidR="002B0D68" w:rsidRPr="00CE6F80" w14:paraId="56F6A6E0" w14:textId="77777777" w:rsidTr="00CE6F80">
        <w:trPr>
          <w:trHeight w:val="618"/>
        </w:trPr>
        <w:tc>
          <w:tcPr>
            <w:tcW w:w="2552" w:type="dxa"/>
            <w:vMerge/>
            <w:shd w:val="clear" w:color="auto" w:fill="auto"/>
          </w:tcPr>
          <w:p w14:paraId="1FD15B8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DB1EF3D" w14:textId="77777777" w:rsidR="00157798" w:rsidRPr="00CE6F80" w:rsidRDefault="00305E5D" w:rsidP="00CE6F80">
            <w:pPr>
              <w:numPr>
                <w:ilvl w:val="1"/>
                <w:numId w:val="36"/>
              </w:numPr>
              <w:pBdr>
                <w:top w:val="nil"/>
                <w:left w:val="nil"/>
                <w:bottom w:val="nil"/>
                <w:right w:val="nil"/>
                <w:between w:val="nil"/>
              </w:pBdr>
              <w:tabs>
                <w:tab w:val="left" w:pos="496"/>
              </w:tabs>
              <w:ind w:left="0" w:hanging="2"/>
              <w:rPr>
                <w:rFonts w:ascii="Arial" w:hAnsi="Arial" w:cs="Arial"/>
                <w:sz w:val="24"/>
                <w:szCs w:val="24"/>
              </w:rPr>
            </w:pPr>
            <w:r w:rsidRPr="00CE6F80">
              <w:rPr>
                <w:rFonts w:ascii="Arial" w:hAnsi="Arial" w:cs="Arial"/>
                <w:sz w:val="24"/>
                <w:szCs w:val="24"/>
              </w:rPr>
              <w:t>Recibe el acuerdo de CONSACA y gestiona según corresponda:</w:t>
            </w:r>
          </w:p>
        </w:tc>
        <w:tc>
          <w:tcPr>
            <w:tcW w:w="2268" w:type="dxa"/>
            <w:shd w:val="clear" w:color="auto" w:fill="auto"/>
          </w:tcPr>
          <w:p w14:paraId="6E33DEC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EE92933" w14:textId="77777777" w:rsidTr="00CE6F80">
        <w:trPr>
          <w:trHeight w:val="618"/>
        </w:trPr>
        <w:tc>
          <w:tcPr>
            <w:tcW w:w="2552" w:type="dxa"/>
            <w:vMerge/>
            <w:shd w:val="clear" w:color="auto" w:fill="auto"/>
          </w:tcPr>
          <w:p w14:paraId="4F6CC1E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A57B5A7" w14:textId="77777777" w:rsidR="00157798" w:rsidRPr="00CE6F80" w:rsidRDefault="00305E5D" w:rsidP="00CE6F80">
            <w:pPr>
              <w:numPr>
                <w:ilvl w:val="2"/>
                <w:numId w:val="36"/>
              </w:numPr>
              <w:pBdr>
                <w:top w:val="nil"/>
                <w:left w:val="nil"/>
                <w:bottom w:val="nil"/>
                <w:right w:val="nil"/>
                <w:between w:val="nil"/>
              </w:pBdr>
              <w:tabs>
                <w:tab w:val="left" w:pos="496"/>
              </w:tabs>
              <w:ind w:left="0" w:hanging="2"/>
              <w:rPr>
                <w:rFonts w:ascii="Arial" w:hAnsi="Arial" w:cs="Arial"/>
                <w:sz w:val="24"/>
                <w:szCs w:val="24"/>
              </w:rPr>
            </w:pPr>
            <w:r w:rsidRPr="00CE6F80">
              <w:rPr>
                <w:rFonts w:ascii="Arial" w:hAnsi="Arial" w:cs="Arial"/>
                <w:sz w:val="24"/>
                <w:szCs w:val="24"/>
              </w:rPr>
              <w:t>Activa la solicitud de suspensión definitiva del PPAA en el SIA y coordina con la FUNDAUNA o el PGF para la devolución de los recursos al fondo concursable, cuando se aprueba la suspensión definitiva.</w:t>
            </w:r>
          </w:p>
        </w:tc>
        <w:tc>
          <w:tcPr>
            <w:tcW w:w="2268" w:type="dxa"/>
            <w:shd w:val="clear" w:color="auto" w:fill="auto"/>
          </w:tcPr>
          <w:p w14:paraId="31E08F6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89DB2FF" w14:textId="77777777" w:rsidTr="00CE6F80">
        <w:trPr>
          <w:trHeight w:val="618"/>
        </w:trPr>
        <w:tc>
          <w:tcPr>
            <w:tcW w:w="2552" w:type="dxa"/>
            <w:vMerge/>
            <w:shd w:val="clear" w:color="auto" w:fill="auto"/>
          </w:tcPr>
          <w:p w14:paraId="21DE3C6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5C02211" w14:textId="77777777" w:rsidR="00157798" w:rsidRPr="00CE6F80" w:rsidRDefault="00305E5D" w:rsidP="00CE6F80">
            <w:pPr>
              <w:numPr>
                <w:ilvl w:val="2"/>
                <w:numId w:val="36"/>
              </w:numPr>
              <w:pBdr>
                <w:top w:val="nil"/>
                <w:left w:val="nil"/>
                <w:bottom w:val="nil"/>
                <w:right w:val="nil"/>
                <w:between w:val="nil"/>
              </w:pBdr>
              <w:tabs>
                <w:tab w:val="left" w:pos="496"/>
              </w:tabs>
              <w:ind w:left="0" w:hanging="2"/>
              <w:rPr>
                <w:rFonts w:ascii="Arial" w:hAnsi="Arial" w:cs="Arial"/>
                <w:sz w:val="24"/>
                <w:szCs w:val="24"/>
              </w:rPr>
            </w:pPr>
            <w:r w:rsidRPr="00CE6F80">
              <w:rPr>
                <w:rFonts w:ascii="Arial" w:hAnsi="Arial" w:cs="Arial"/>
                <w:sz w:val="24"/>
                <w:szCs w:val="24"/>
              </w:rPr>
              <w:t>Cambia el estado de la solicitud de suspensión definitiva del PPAA en el SIA a “denegada”, cuando no se aprueba la suspensión definitiva.</w:t>
            </w:r>
          </w:p>
        </w:tc>
        <w:tc>
          <w:tcPr>
            <w:tcW w:w="2268" w:type="dxa"/>
            <w:shd w:val="clear" w:color="auto" w:fill="auto"/>
          </w:tcPr>
          <w:p w14:paraId="16E7E08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701161B" w14:textId="77777777" w:rsidTr="00CE6F80">
        <w:trPr>
          <w:trHeight w:val="618"/>
        </w:trPr>
        <w:tc>
          <w:tcPr>
            <w:tcW w:w="2552" w:type="dxa"/>
            <w:vMerge w:val="restart"/>
            <w:shd w:val="clear" w:color="auto" w:fill="auto"/>
          </w:tcPr>
          <w:p w14:paraId="34E8C890"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Presenta el informe de avance (académico y presupuestario).</w:t>
            </w:r>
          </w:p>
        </w:tc>
        <w:tc>
          <w:tcPr>
            <w:tcW w:w="4961" w:type="dxa"/>
            <w:shd w:val="clear" w:color="auto" w:fill="auto"/>
          </w:tcPr>
          <w:p w14:paraId="616313AD" w14:textId="77777777" w:rsidR="00157798" w:rsidRPr="00CE6F80" w:rsidRDefault="00305E5D" w:rsidP="00CE6F80">
            <w:pPr>
              <w:numPr>
                <w:ilvl w:val="1"/>
                <w:numId w:val="154"/>
              </w:numPr>
              <w:tabs>
                <w:tab w:val="left" w:pos="496"/>
              </w:tabs>
              <w:ind w:left="0" w:hanging="2"/>
              <w:rPr>
                <w:rFonts w:ascii="Arial" w:hAnsi="Arial" w:cs="Arial"/>
                <w:sz w:val="24"/>
                <w:szCs w:val="24"/>
              </w:rPr>
            </w:pPr>
            <w:r w:rsidRPr="00CE6F80">
              <w:rPr>
                <w:rFonts w:ascii="Arial" w:hAnsi="Arial" w:cs="Arial"/>
                <w:sz w:val="24"/>
                <w:szCs w:val="24"/>
              </w:rPr>
              <w:t>Formula un informe del grado de avance en el SIA, en los plazos establecidos por el calendario universitario del respectivo año, cada vez que se cumpla un año de ejecución del PPAA. En caso de PPAA que su año de ejecución no coincida con las fechas establecidas para la presentación de informe de avance deberán coordinar con la persona subdirectora o vicedecana de sede o CEG y definir la fecha de presentación.</w:t>
            </w:r>
          </w:p>
        </w:tc>
        <w:tc>
          <w:tcPr>
            <w:tcW w:w="2268" w:type="dxa"/>
            <w:shd w:val="clear" w:color="auto" w:fill="auto"/>
          </w:tcPr>
          <w:p w14:paraId="30F6CC1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responsables y participantes del PPAA</w:t>
            </w:r>
          </w:p>
        </w:tc>
      </w:tr>
      <w:tr w:rsidR="002B0D68" w:rsidRPr="00CE6F80" w14:paraId="69161CF4" w14:textId="77777777" w:rsidTr="00CE6F80">
        <w:trPr>
          <w:trHeight w:val="618"/>
        </w:trPr>
        <w:tc>
          <w:tcPr>
            <w:tcW w:w="2552" w:type="dxa"/>
            <w:vMerge/>
            <w:shd w:val="clear" w:color="auto" w:fill="auto"/>
          </w:tcPr>
          <w:p w14:paraId="4FB9CBA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5C7525D" w14:textId="77777777" w:rsidR="00157798" w:rsidRPr="00CE6F80" w:rsidRDefault="00305E5D" w:rsidP="00CE6F80">
            <w:pPr>
              <w:numPr>
                <w:ilvl w:val="1"/>
                <w:numId w:val="154"/>
              </w:numPr>
              <w:tabs>
                <w:tab w:val="left" w:pos="496"/>
              </w:tabs>
              <w:ind w:left="0" w:hanging="2"/>
              <w:rPr>
                <w:rFonts w:ascii="Arial" w:hAnsi="Arial" w:cs="Arial"/>
                <w:sz w:val="24"/>
                <w:szCs w:val="24"/>
              </w:rPr>
            </w:pPr>
            <w:r w:rsidRPr="00CE6F80">
              <w:rPr>
                <w:rFonts w:ascii="Arial" w:hAnsi="Arial" w:cs="Arial"/>
                <w:sz w:val="24"/>
                <w:szCs w:val="24"/>
              </w:rPr>
              <w:t>Presenta el informe de avance a través del SIA.</w:t>
            </w:r>
          </w:p>
        </w:tc>
        <w:tc>
          <w:tcPr>
            <w:tcW w:w="2268" w:type="dxa"/>
            <w:shd w:val="clear" w:color="auto" w:fill="auto"/>
          </w:tcPr>
          <w:p w14:paraId="6AAF7B3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349DC085" w14:textId="77777777" w:rsidTr="00CE6F80">
        <w:trPr>
          <w:trHeight w:val="618"/>
        </w:trPr>
        <w:tc>
          <w:tcPr>
            <w:tcW w:w="2552" w:type="dxa"/>
            <w:vMerge w:val="restart"/>
            <w:shd w:val="clear" w:color="auto" w:fill="auto"/>
          </w:tcPr>
          <w:p w14:paraId="1061BD25"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Evalúa el informe de avance.</w:t>
            </w:r>
          </w:p>
        </w:tc>
        <w:tc>
          <w:tcPr>
            <w:tcW w:w="4961" w:type="dxa"/>
            <w:shd w:val="clear" w:color="auto" w:fill="auto"/>
          </w:tcPr>
          <w:p w14:paraId="10A1FBA0" w14:textId="77777777" w:rsidR="00157798" w:rsidRPr="00CE6F80" w:rsidRDefault="00305E5D" w:rsidP="00CE6F80">
            <w:pPr>
              <w:numPr>
                <w:ilvl w:val="1"/>
                <w:numId w:val="86"/>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p w14:paraId="313EF208" w14:textId="77777777" w:rsidR="00157798" w:rsidRPr="00CE6F80" w:rsidRDefault="00305E5D" w:rsidP="00CE6F80">
            <w:pPr>
              <w:tabs>
                <w:tab w:val="left" w:pos="1598"/>
              </w:tabs>
              <w:ind w:left="0" w:hanging="2"/>
              <w:rPr>
                <w:rFonts w:ascii="Arial" w:hAnsi="Arial" w:cs="Arial"/>
                <w:sz w:val="24"/>
                <w:szCs w:val="24"/>
              </w:rPr>
            </w:pPr>
            <w:r w:rsidRPr="00CE6F80">
              <w:rPr>
                <w:rFonts w:ascii="Arial" w:hAnsi="Arial" w:cs="Arial"/>
                <w:sz w:val="24"/>
                <w:szCs w:val="24"/>
              </w:rPr>
              <w:tab/>
            </w:r>
          </w:p>
        </w:tc>
        <w:tc>
          <w:tcPr>
            <w:tcW w:w="2268" w:type="dxa"/>
            <w:shd w:val="clear" w:color="auto" w:fill="auto"/>
          </w:tcPr>
          <w:p w14:paraId="56D7ECA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3645F75" w14:textId="77777777" w:rsidTr="00CE6F80">
        <w:trPr>
          <w:trHeight w:val="618"/>
        </w:trPr>
        <w:tc>
          <w:tcPr>
            <w:tcW w:w="2552" w:type="dxa"/>
            <w:vMerge/>
            <w:shd w:val="clear" w:color="auto" w:fill="auto"/>
          </w:tcPr>
          <w:p w14:paraId="22EF749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758F9F5" w14:textId="77777777" w:rsidR="00157798" w:rsidRPr="00CE6F80" w:rsidRDefault="00305E5D" w:rsidP="00CE6F80">
            <w:pPr>
              <w:numPr>
                <w:ilvl w:val="1"/>
                <w:numId w:val="86"/>
              </w:numPr>
              <w:tabs>
                <w:tab w:val="left" w:pos="496"/>
              </w:tabs>
              <w:ind w:left="0" w:hanging="2"/>
              <w:rPr>
                <w:rFonts w:ascii="Arial" w:hAnsi="Arial" w:cs="Arial"/>
                <w:sz w:val="24"/>
                <w:szCs w:val="24"/>
              </w:rPr>
            </w:pPr>
            <w:r w:rsidRPr="00CE6F80">
              <w:rPr>
                <w:rFonts w:ascii="Arial" w:hAnsi="Arial" w:cs="Arial"/>
                <w:sz w:val="24"/>
                <w:szCs w:val="24"/>
              </w:rPr>
              <w:t>Evalúa el informe de avance siguiendo los criterios de evaluación y apoyándose en los mecanismos establecidos en su unidad académica, y gestiona según corresponda:</w:t>
            </w:r>
          </w:p>
        </w:tc>
        <w:tc>
          <w:tcPr>
            <w:tcW w:w="2268" w:type="dxa"/>
            <w:shd w:val="clear" w:color="auto" w:fill="auto"/>
          </w:tcPr>
          <w:p w14:paraId="0B7A06D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79F63C3" w14:textId="77777777" w:rsidTr="00CE6F80">
        <w:trPr>
          <w:trHeight w:val="618"/>
        </w:trPr>
        <w:tc>
          <w:tcPr>
            <w:tcW w:w="2552" w:type="dxa"/>
            <w:vMerge/>
            <w:shd w:val="clear" w:color="auto" w:fill="auto"/>
          </w:tcPr>
          <w:p w14:paraId="1CAEFC0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0082B76" w14:textId="77777777" w:rsidR="00157798" w:rsidRPr="00CE6F80" w:rsidRDefault="00927CD8" w:rsidP="00CE6F80">
            <w:pPr>
              <w:numPr>
                <w:ilvl w:val="2"/>
                <w:numId w:val="86"/>
              </w:numPr>
              <w:tabs>
                <w:tab w:val="left" w:pos="496"/>
              </w:tabs>
              <w:ind w:left="0" w:hanging="2"/>
              <w:rPr>
                <w:rFonts w:ascii="Arial" w:hAnsi="Arial" w:cs="Arial"/>
                <w:sz w:val="24"/>
                <w:szCs w:val="24"/>
              </w:rPr>
            </w:pPr>
            <w:r w:rsidRPr="00CE6F80">
              <w:rPr>
                <w:rFonts w:ascii="Arial" w:hAnsi="Arial" w:cs="Arial"/>
                <w:sz w:val="24"/>
                <w:szCs w:val="24"/>
              </w:rPr>
              <w:t>Entrega el informe de avance y el resultado de evaluación en el consejo de la IA, si el resultado de la evaluación es satisfactorio.</w:t>
            </w:r>
          </w:p>
        </w:tc>
        <w:tc>
          <w:tcPr>
            <w:tcW w:w="2268" w:type="dxa"/>
            <w:shd w:val="clear" w:color="auto" w:fill="auto"/>
          </w:tcPr>
          <w:p w14:paraId="5477EBD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0DDD63B" w14:textId="77777777" w:rsidTr="00CE6F80">
        <w:trPr>
          <w:trHeight w:val="618"/>
        </w:trPr>
        <w:tc>
          <w:tcPr>
            <w:tcW w:w="2552" w:type="dxa"/>
            <w:vMerge/>
            <w:shd w:val="clear" w:color="auto" w:fill="auto"/>
          </w:tcPr>
          <w:p w14:paraId="58C2E9F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8974096" w14:textId="77777777" w:rsidR="00157798" w:rsidRPr="00CE6F80" w:rsidRDefault="00927CD8" w:rsidP="00CE6F80">
            <w:pPr>
              <w:numPr>
                <w:ilvl w:val="2"/>
                <w:numId w:val="86"/>
              </w:numPr>
              <w:tabs>
                <w:tab w:val="left" w:pos="496"/>
              </w:tabs>
              <w:ind w:left="0" w:hanging="2"/>
              <w:rPr>
                <w:rFonts w:ascii="Arial" w:hAnsi="Arial" w:cs="Arial"/>
                <w:sz w:val="24"/>
                <w:szCs w:val="24"/>
              </w:rPr>
            </w:pPr>
            <w:r w:rsidRPr="00CE6F80">
              <w:rPr>
                <w:rFonts w:ascii="Arial" w:hAnsi="Arial" w:cs="Arial"/>
                <w:sz w:val="24"/>
                <w:szCs w:val="24"/>
              </w:rPr>
              <w:t>Entrega el informe de avance y la evaluación al consejo de la IA con la recomendación de no aprobación, si el resultado de la evaluación es desfavorable</w:t>
            </w:r>
            <w:r w:rsidR="00B01499" w:rsidRPr="00CE6F80">
              <w:rPr>
                <w:rFonts w:ascii="Arial" w:hAnsi="Arial" w:cs="Arial"/>
                <w:sz w:val="24"/>
                <w:szCs w:val="24"/>
              </w:rPr>
              <w:t>.</w:t>
            </w:r>
          </w:p>
        </w:tc>
        <w:tc>
          <w:tcPr>
            <w:tcW w:w="2268" w:type="dxa"/>
            <w:shd w:val="clear" w:color="auto" w:fill="auto"/>
          </w:tcPr>
          <w:p w14:paraId="6D95A4B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352406A" w14:textId="77777777" w:rsidTr="00CE6F80">
        <w:trPr>
          <w:trHeight w:val="618"/>
        </w:trPr>
        <w:tc>
          <w:tcPr>
            <w:tcW w:w="2552" w:type="dxa"/>
            <w:vMerge/>
            <w:shd w:val="clear" w:color="auto" w:fill="auto"/>
          </w:tcPr>
          <w:p w14:paraId="79705AB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6560589" w14:textId="77777777" w:rsidR="00157798" w:rsidRPr="00CE6F80" w:rsidRDefault="00305E5D" w:rsidP="00CE6F80">
            <w:pPr>
              <w:numPr>
                <w:ilvl w:val="2"/>
                <w:numId w:val="86"/>
              </w:numPr>
              <w:tabs>
                <w:tab w:val="left" w:pos="496"/>
              </w:tabs>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PPAA, si el informe requiere de la inclusión de observaciones o de un plan remedial.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0D1F42C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82AEF82" w14:textId="77777777" w:rsidTr="00CE6F80">
        <w:trPr>
          <w:trHeight w:val="777"/>
        </w:trPr>
        <w:tc>
          <w:tcPr>
            <w:tcW w:w="2552" w:type="dxa"/>
            <w:vMerge/>
            <w:shd w:val="clear" w:color="auto" w:fill="auto"/>
          </w:tcPr>
          <w:p w14:paraId="057DCDB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64AC472" w14:textId="77777777" w:rsidR="00157798" w:rsidRPr="00CE6F80" w:rsidRDefault="00305E5D" w:rsidP="00CE6F80">
            <w:pPr>
              <w:numPr>
                <w:ilvl w:val="3"/>
                <w:numId w:val="86"/>
              </w:numPr>
              <w:tabs>
                <w:tab w:val="left" w:pos="496"/>
              </w:tabs>
              <w:ind w:left="0" w:hanging="2"/>
              <w:rPr>
                <w:rFonts w:ascii="Arial" w:hAnsi="Arial" w:cs="Arial"/>
                <w:sz w:val="24"/>
                <w:szCs w:val="24"/>
              </w:rPr>
            </w:pPr>
            <w:r w:rsidRPr="00CE6F80">
              <w:rPr>
                <w:rFonts w:ascii="Arial" w:hAnsi="Arial" w:cs="Arial"/>
                <w:sz w:val="24"/>
                <w:szCs w:val="24"/>
              </w:rPr>
              <w:t>Cambia el estado del informe a “en formulación”.</w:t>
            </w:r>
          </w:p>
        </w:tc>
        <w:tc>
          <w:tcPr>
            <w:tcW w:w="2268" w:type="dxa"/>
            <w:shd w:val="clear" w:color="auto" w:fill="auto"/>
          </w:tcPr>
          <w:p w14:paraId="3D5F32C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2AB348F" w14:textId="77777777" w:rsidTr="00CE6F80">
        <w:trPr>
          <w:trHeight w:val="618"/>
        </w:trPr>
        <w:tc>
          <w:tcPr>
            <w:tcW w:w="2552" w:type="dxa"/>
            <w:vMerge/>
            <w:shd w:val="clear" w:color="auto" w:fill="auto"/>
          </w:tcPr>
          <w:p w14:paraId="7232F61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8179C1C" w14:textId="77777777" w:rsidR="00157798" w:rsidRPr="00CE6F80" w:rsidRDefault="00305E5D" w:rsidP="00CE6F80">
            <w:pPr>
              <w:numPr>
                <w:ilvl w:val="3"/>
                <w:numId w:val="86"/>
              </w:numPr>
              <w:tabs>
                <w:tab w:val="left" w:pos="496"/>
              </w:tabs>
              <w:ind w:left="0" w:hanging="2"/>
              <w:rPr>
                <w:rFonts w:ascii="Arial" w:hAnsi="Arial" w:cs="Arial"/>
                <w:sz w:val="24"/>
                <w:szCs w:val="24"/>
              </w:rPr>
            </w:pPr>
            <w:r w:rsidRPr="00CE6F80">
              <w:rPr>
                <w:rFonts w:ascii="Arial" w:hAnsi="Arial" w:cs="Arial"/>
                <w:sz w:val="24"/>
                <w:szCs w:val="24"/>
              </w:rPr>
              <w:t xml:space="preserve">Modifica el </w:t>
            </w:r>
            <w:r w:rsidR="00F83727" w:rsidRPr="00CE6F80">
              <w:rPr>
                <w:rFonts w:ascii="Arial" w:hAnsi="Arial" w:cs="Arial"/>
                <w:sz w:val="24"/>
                <w:szCs w:val="24"/>
              </w:rPr>
              <w:t>informe de avance,</w:t>
            </w:r>
            <w:r w:rsidRPr="00CE6F80">
              <w:rPr>
                <w:rFonts w:ascii="Arial" w:hAnsi="Arial" w:cs="Arial"/>
                <w:sz w:val="24"/>
                <w:szCs w:val="24"/>
              </w:rPr>
              <w:t xml:space="preserve"> con base en las observaciones o incluyendo el plan remedial, según sea el caso, y lo presenta, en un plazo no mayor a un mes.</w:t>
            </w:r>
          </w:p>
        </w:tc>
        <w:tc>
          <w:tcPr>
            <w:tcW w:w="2268" w:type="dxa"/>
            <w:shd w:val="clear" w:color="auto" w:fill="auto"/>
          </w:tcPr>
          <w:p w14:paraId="2CCCAA3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798E6CFE" w14:textId="77777777" w:rsidTr="00CE6F80">
        <w:trPr>
          <w:trHeight w:val="618"/>
        </w:trPr>
        <w:tc>
          <w:tcPr>
            <w:tcW w:w="2552" w:type="dxa"/>
            <w:vMerge/>
            <w:shd w:val="clear" w:color="auto" w:fill="auto"/>
          </w:tcPr>
          <w:p w14:paraId="3D0C225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58E865A" w14:textId="77777777" w:rsidR="00157798" w:rsidRPr="00CE6F80" w:rsidRDefault="00305E5D" w:rsidP="00CE6F80">
            <w:pPr>
              <w:numPr>
                <w:ilvl w:val="3"/>
                <w:numId w:val="86"/>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17C4F24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5902688E" w14:textId="77777777" w:rsidTr="00CE6F80">
        <w:trPr>
          <w:trHeight w:val="618"/>
        </w:trPr>
        <w:tc>
          <w:tcPr>
            <w:tcW w:w="2552" w:type="dxa"/>
            <w:vMerge/>
            <w:shd w:val="clear" w:color="auto" w:fill="auto"/>
          </w:tcPr>
          <w:p w14:paraId="67F8541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CBFE8E0" w14:textId="77777777" w:rsidR="00157798" w:rsidRPr="00CE6F80" w:rsidRDefault="00305E5D" w:rsidP="00CE6F80">
            <w:pPr>
              <w:numPr>
                <w:ilvl w:val="3"/>
                <w:numId w:val="86"/>
              </w:numPr>
              <w:tabs>
                <w:tab w:val="left" w:pos="496"/>
              </w:tabs>
              <w:ind w:left="0" w:hanging="2"/>
              <w:rPr>
                <w:rFonts w:ascii="Arial" w:hAnsi="Arial" w:cs="Arial"/>
                <w:sz w:val="24"/>
                <w:szCs w:val="24"/>
              </w:rPr>
            </w:pPr>
            <w:r w:rsidRPr="00CE6F80">
              <w:rPr>
                <w:rFonts w:ascii="Arial" w:hAnsi="Arial" w:cs="Arial"/>
                <w:sz w:val="24"/>
                <w:szCs w:val="24"/>
              </w:rPr>
              <w:t>Verifica la atención de las observaciones o del plan remedial y gestiona según corresponda:</w:t>
            </w:r>
          </w:p>
        </w:tc>
        <w:tc>
          <w:tcPr>
            <w:tcW w:w="2268" w:type="dxa"/>
            <w:shd w:val="clear" w:color="auto" w:fill="auto"/>
          </w:tcPr>
          <w:p w14:paraId="2955BB6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B3BBFBA" w14:textId="77777777" w:rsidTr="00CE6F80">
        <w:trPr>
          <w:trHeight w:val="618"/>
        </w:trPr>
        <w:tc>
          <w:tcPr>
            <w:tcW w:w="2552" w:type="dxa"/>
            <w:vMerge/>
            <w:shd w:val="clear" w:color="auto" w:fill="auto"/>
          </w:tcPr>
          <w:p w14:paraId="4C71F42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AAFD9C7" w14:textId="77777777" w:rsidR="00157798" w:rsidRPr="00CE6F80" w:rsidRDefault="00305E5D" w:rsidP="00CE6F80">
            <w:pPr>
              <w:numPr>
                <w:ilvl w:val="4"/>
                <w:numId w:val="86"/>
              </w:numPr>
              <w:tabs>
                <w:tab w:val="left" w:pos="496"/>
              </w:tabs>
              <w:ind w:left="0" w:hanging="2"/>
              <w:rPr>
                <w:rFonts w:ascii="Arial" w:hAnsi="Arial" w:cs="Arial"/>
                <w:sz w:val="24"/>
                <w:szCs w:val="24"/>
              </w:rPr>
            </w:pPr>
            <w:r w:rsidRPr="00CE6F80">
              <w:rPr>
                <w:rFonts w:ascii="Arial" w:hAnsi="Arial" w:cs="Arial"/>
                <w:sz w:val="24"/>
                <w:szCs w:val="24"/>
              </w:rPr>
              <w:t>Entrega el informe de avance con la evaluación al consejo de la IA, cuando las observaciones o el plan remedial se atienden de manera satisfactoria.</w:t>
            </w:r>
          </w:p>
        </w:tc>
        <w:tc>
          <w:tcPr>
            <w:tcW w:w="2268" w:type="dxa"/>
            <w:shd w:val="clear" w:color="auto" w:fill="auto"/>
          </w:tcPr>
          <w:p w14:paraId="574272D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F928E59" w14:textId="77777777" w:rsidTr="00CE6F80">
        <w:trPr>
          <w:trHeight w:val="618"/>
        </w:trPr>
        <w:tc>
          <w:tcPr>
            <w:tcW w:w="2552" w:type="dxa"/>
            <w:vMerge/>
            <w:shd w:val="clear" w:color="auto" w:fill="auto"/>
          </w:tcPr>
          <w:p w14:paraId="2E37097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0727A8A" w14:textId="77777777" w:rsidR="00157798" w:rsidRPr="00CE6F80" w:rsidRDefault="00305E5D" w:rsidP="00CE6F80">
            <w:pPr>
              <w:numPr>
                <w:ilvl w:val="4"/>
                <w:numId w:val="86"/>
              </w:numPr>
              <w:tabs>
                <w:tab w:val="left" w:pos="496"/>
              </w:tabs>
              <w:ind w:left="0" w:hanging="2"/>
              <w:rPr>
                <w:rFonts w:ascii="Arial" w:hAnsi="Arial" w:cs="Arial"/>
                <w:sz w:val="24"/>
                <w:szCs w:val="24"/>
              </w:rPr>
            </w:pPr>
            <w:r w:rsidRPr="00CE6F80">
              <w:rPr>
                <w:rFonts w:ascii="Arial" w:hAnsi="Arial" w:cs="Arial"/>
                <w:sz w:val="24"/>
                <w:szCs w:val="24"/>
              </w:rPr>
              <w:t xml:space="preserve">Entrega el informe de avance con la recomendación de no aprobación al consejo de la IA, cuando las observaciones </w:t>
            </w:r>
            <w:r w:rsidRPr="00CE6F80">
              <w:rPr>
                <w:rFonts w:ascii="Arial" w:hAnsi="Arial" w:cs="Arial"/>
                <w:sz w:val="24"/>
                <w:szCs w:val="24"/>
              </w:rPr>
              <w:lastRenderedPageBreak/>
              <w:t>o el plan remedial no se atienden de manera satisfactoria.</w:t>
            </w:r>
          </w:p>
        </w:tc>
        <w:tc>
          <w:tcPr>
            <w:tcW w:w="2268" w:type="dxa"/>
            <w:shd w:val="clear" w:color="auto" w:fill="auto"/>
          </w:tcPr>
          <w:p w14:paraId="12D3B9F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2B0D68" w:rsidRPr="00CE6F80" w14:paraId="7D3C0378" w14:textId="77777777" w:rsidTr="00CE6F80">
        <w:trPr>
          <w:trHeight w:val="618"/>
        </w:trPr>
        <w:tc>
          <w:tcPr>
            <w:tcW w:w="2552" w:type="dxa"/>
            <w:vMerge w:val="restart"/>
            <w:shd w:val="clear" w:color="auto" w:fill="auto"/>
          </w:tcPr>
          <w:p w14:paraId="146BE711"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lastRenderedPageBreak/>
              <w:t>Aprueba o no aprueba el informe de avance.</w:t>
            </w:r>
          </w:p>
        </w:tc>
        <w:tc>
          <w:tcPr>
            <w:tcW w:w="4961" w:type="dxa"/>
            <w:shd w:val="clear" w:color="auto" w:fill="auto"/>
          </w:tcPr>
          <w:p w14:paraId="0A8C3EE3" w14:textId="77777777" w:rsidR="00157798" w:rsidRPr="00CE6F80" w:rsidRDefault="00305E5D" w:rsidP="00CE6F80">
            <w:pPr>
              <w:numPr>
                <w:ilvl w:val="1"/>
                <w:numId w:val="56"/>
              </w:numPr>
              <w:tabs>
                <w:tab w:val="left" w:pos="496"/>
              </w:tabs>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4155376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3899CBF4" w14:textId="77777777" w:rsidTr="00CE6F80">
        <w:trPr>
          <w:trHeight w:val="618"/>
        </w:trPr>
        <w:tc>
          <w:tcPr>
            <w:tcW w:w="2552" w:type="dxa"/>
            <w:vMerge/>
            <w:shd w:val="clear" w:color="auto" w:fill="auto"/>
          </w:tcPr>
          <w:p w14:paraId="025E1F9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FEF77D0" w14:textId="77777777" w:rsidR="00157798" w:rsidRPr="00CE6F80" w:rsidRDefault="00305E5D" w:rsidP="00CE6F80">
            <w:pPr>
              <w:numPr>
                <w:ilvl w:val="1"/>
                <w:numId w:val="56"/>
              </w:numPr>
              <w:tabs>
                <w:tab w:val="left" w:pos="496"/>
              </w:tabs>
              <w:spacing w:line="240" w:lineRule="auto"/>
              <w:ind w:leftChars="0" w:left="2" w:hanging="2"/>
              <w:rPr>
                <w:rFonts w:ascii="Arial" w:hAnsi="Arial" w:cs="Arial"/>
                <w:sz w:val="24"/>
                <w:szCs w:val="24"/>
              </w:rPr>
            </w:pPr>
            <w:r w:rsidRPr="00CE6F80">
              <w:rPr>
                <w:rFonts w:ascii="Arial" w:hAnsi="Arial" w:cs="Arial"/>
                <w:sz w:val="24"/>
                <w:szCs w:val="24"/>
              </w:rPr>
              <w:t xml:space="preserve">Toma el acuerdo y lo comunica a la facultad o centro, según corresponda: </w:t>
            </w:r>
          </w:p>
          <w:p w14:paraId="50D46618" w14:textId="77777777" w:rsidR="00157798" w:rsidRPr="00CE6F80" w:rsidRDefault="00157798" w:rsidP="00CE6F80">
            <w:pPr>
              <w:tabs>
                <w:tab w:val="left" w:pos="496"/>
              </w:tabs>
              <w:spacing w:line="240" w:lineRule="auto"/>
              <w:ind w:leftChars="0" w:left="2" w:hanging="2"/>
              <w:rPr>
                <w:rFonts w:ascii="Arial" w:hAnsi="Arial" w:cs="Arial"/>
                <w:sz w:val="24"/>
                <w:szCs w:val="24"/>
              </w:rPr>
            </w:pPr>
          </w:p>
          <w:p w14:paraId="7F5D771D" w14:textId="77777777" w:rsidR="00157798" w:rsidRPr="00CE6F80" w:rsidRDefault="00305E5D" w:rsidP="00CE6F80">
            <w:pPr>
              <w:tabs>
                <w:tab w:val="left" w:pos="496"/>
              </w:tabs>
              <w:spacing w:line="240" w:lineRule="auto"/>
              <w:ind w:leftChars="0" w:left="2" w:hanging="2"/>
              <w:rPr>
                <w:rFonts w:ascii="Arial" w:hAnsi="Arial" w:cs="Arial"/>
                <w:sz w:val="24"/>
                <w:szCs w:val="24"/>
              </w:rPr>
            </w:pPr>
            <w:r w:rsidRPr="00CE6F80">
              <w:rPr>
                <w:rFonts w:ascii="Arial" w:hAnsi="Arial" w:cs="Arial"/>
                <w:sz w:val="24"/>
                <w:szCs w:val="24"/>
              </w:rPr>
              <w:t>- Aprobación del avance en la ejecución del PPAA o</w:t>
            </w:r>
          </w:p>
          <w:p w14:paraId="3FAF8FEB" w14:textId="77777777" w:rsidR="00157798" w:rsidRPr="00CE6F80" w:rsidRDefault="00157798" w:rsidP="00CE6F80">
            <w:pPr>
              <w:widowControl w:val="0"/>
              <w:spacing w:line="240" w:lineRule="auto"/>
              <w:ind w:leftChars="0" w:left="2" w:hanging="2"/>
              <w:rPr>
                <w:rFonts w:ascii="Arial" w:hAnsi="Arial" w:cs="Arial"/>
                <w:sz w:val="24"/>
                <w:szCs w:val="24"/>
              </w:rPr>
            </w:pPr>
          </w:p>
          <w:p w14:paraId="4D30F1ED" w14:textId="77777777" w:rsidR="00157798" w:rsidRPr="00CE6F80" w:rsidRDefault="00305E5D" w:rsidP="00CE6F80">
            <w:pPr>
              <w:widowControl w:val="0"/>
              <w:spacing w:line="240" w:lineRule="auto"/>
              <w:ind w:leftChars="0" w:left="2" w:hanging="2"/>
              <w:jc w:val="both"/>
              <w:rPr>
                <w:rFonts w:ascii="Arial" w:hAnsi="Arial" w:cs="Arial"/>
                <w:sz w:val="24"/>
                <w:szCs w:val="24"/>
              </w:rPr>
            </w:pPr>
            <w:r w:rsidRPr="00CE6F80">
              <w:rPr>
                <w:rFonts w:ascii="Arial" w:hAnsi="Arial" w:cs="Arial"/>
                <w:sz w:val="24"/>
                <w:szCs w:val="24"/>
              </w:rPr>
              <w:t>- No aprobación del avance en la ejecución del PPAA, aprobación del cierre con incumplimiento y recomendación de inicio del procedimiento disciplinario.</w:t>
            </w:r>
          </w:p>
        </w:tc>
        <w:tc>
          <w:tcPr>
            <w:tcW w:w="2268" w:type="dxa"/>
            <w:shd w:val="clear" w:color="auto" w:fill="auto"/>
          </w:tcPr>
          <w:p w14:paraId="69BDFCD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71520BB3" w14:textId="77777777" w:rsidTr="00CE6F80">
        <w:trPr>
          <w:trHeight w:val="618"/>
        </w:trPr>
        <w:tc>
          <w:tcPr>
            <w:tcW w:w="2552" w:type="dxa"/>
            <w:vMerge/>
            <w:shd w:val="clear" w:color="auto" w:fill="auto"/>
          </w:tcPr>
          <w:p w14:paraId="7F320F2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E7D32C0" w14:textId="77777777" w:rsidR="00157798" w:rsidRPr="00CE6F80" w:rsidRDefault="00305E5D" w:rsidP="00CE6F80">
            <w:pPr>
              <w:numPr>
                <w:ilvl w:val="1"/>
                <w:numId w:val="56"/>
              </w:numPr>
              <w:tabs>
                <w:tab w:val="left" w:pos="496"/>
              </w:tabs>
              <w:ind w:left="0" w:hanging="2"/>
              <w:rPr>
                <w:rFonts w:ascii="Arial" w:hAnsi="Arial" w:cs="Arial"/>
                <w:sz w:val="24"/>
                <w:szCs w:val="24"/>
              </w:rPr>
            </w:pPr>
            <w:r w:rsidRPr="00CE6F80">
              <w:rPr>
                <w:rFonts w:ascii="Arial" w:hAnsi="Arial" w:cs="Arial"/>
                <w:sz w:val="24"/>
                <w:szCs w:val="24"/>
              </w:rPr>
              <w:t>Entrega el acuerdo de no aprobación al CONSACA, en casos en los que el órgano debe resolver sobre la suspensión del financiamiento otorgado.</w:t>
            </w:r>
          </w:p>
        </w:tc>
        <w:tc>
          <w:tcPr>
            <w:tcW w:w="2268" w:type="dxa"/>
            <w:shd w:val="clear" w:color="auto" w:fill="auto"/>
          </w:tcPr>
          <w:p w14:paraId="6410BDE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008BFE29" w14:textId="77777777" w:rsidTr="00CE6F80">
        <w:trPr>
          <w:trHeight w:val="618"/>
        </w:trPr>
        <w:tc>
          <w:tcPr>
            <w:tcW w:w="2552" w:type="dxa"/>
            <w:vMerge/>
            <w:shd w:val="clear" w:color="auto" w:fill="auto"/>
          </w:tcPr>
          <w:p w14:paraId="7397C87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0F343FF" w14:textId="77777777" w:rsidR="00157798" w:rsidRPr="00CE6F80" w:rsidRDefault="00305E5D" w:rsidP="00CE6F80">
            <w:pPr>
              <w:numPr>
                <w:ilvl w:val="1"/>
                <w:numId w:val="56"/>
              </w:numPr>
              <w:tabs>
                <w:tab w:val="left" w:pos="496"/>
              </w:tabs>
              <w:ind w:left="0" w:hanging="2"/>
              <w:rPr>
                <w:rFonts w:ascii="Arial" w:hAnsi="Arial" w:cs="Arial"/>
                <w:sz w:val="24"/>
                <w:szCs w:val="24"/>
              </w:rPr>
            </w:pPr>
            <w:r w:rsidRPr="00CE6F80">
              <w:rPr>
                <w:rFonts w:ascii="Arial" w:hAnsi="Arial" w:cs="Arial"/>
                <w:sz w:val="24"/>
                <w:szCs w:val="24"/>
              </w:rPr>
              <w:t>Comunica el acuerdo de no aprobación de informe de avance a la vicerrectoría administradora del fondo.</w:t>
            </w:r>
          </w:p>
        </w:tc>
        <w:tc>
          <w:tcPr>
            <w:tcW w:w="2268" w:type="dxa"/>
            <w:shd w:val="clear" w:color="auto" w:fill="auto"/>
          </w:tcPr>
          <w:p w14:paraId="2F84465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67031073" w14:textId="77777777" w:rsidTr="00CE6F80">
        <w:trPr>
          <w:trHeight w:val="618"/>
        </w:trPr>
        <w:tc>
          <w:tcPr>
            <w:tcW w:w="2552" w:type="dxa"/>
            <w:vMerge/>
            <w:shd w:val="clear" w:color="auto" w:fill="auto"/>
          </w:tcPr>
          <w:p w14:paraId="15A209F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466175E" w14:textId="77777777" w:rsidR="00157798" w:rsidRPr="00CE6F80" w:rsidRDefault="00305E5D" w:rsidP="00CE6F80">
            <w:pPr>
              <w:numPr>
                <w:ilvl w:val="1"/>
                <w:numId w:val="56"/>
              </w:numPr>
              <w:tabs>
                <w:tab w:val="left" w:pos="496"/>
              </w:tabs>
              <w:ind w:left="0" w:hanging="2"/>
              <w:rPr>
                <w:rFonts w:ascii="Arial" w:hAnsi="Arial" w:cs="Arial"/>
                <w:sz w:val="24"/>
                <w:szCs w:val="24"/>
              </w:rPr>
            </w:pPr>
            <w:r w:rsidRPr="00CE6F80">
              <w:rPr>
                <w:rFonts w:ascii="Arial" w:hAnsi="Arial" w:cs="Arial"/>
                <w:sz w:val="24"/>
                <w:szCs w:val="24"/>
              </w:rPr>
              <w:t>Procede en el SIA conforme con el acuerdo tomado:</w:t>
            </w:r>
          </w:p>
        </w:tc>
        <w:tc>
          <w:tcPr>
            <w:tcW w:w="2268" w:type="dxa"/>
            <w:shd w:val="clear" w:color="auto" w:fill="auto"/>
          </w:tcPr>
          <w:p w14:paraId="5B9B11B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5221705" w14:textId="77777777" w:rsidTr="00CE6F80">
        <w:trPr>
          <w:trHeight w:val="618"/>
        </w:trPr>
        <w:tc>
          <w:tcPr>
            <w:tcW w:w="2552" w:type="dxa"/>
            <w:vMerge/>
            <w:shd w:val="clear" w:color="auto" w:fill="auto"/>
          </w:tcPr>
          <w:p w14:paraId="7B9AFD11"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3EB6798" w14:textId="77777777" w:rsidR="00157798" w:rsidRPr="00CE6F80" w:rsidRDefault="00305E5D" w:rsidP="00CE6F80">
            <w:pPr>
              <w:numPr>
                <w:ilvl w:val="2"/>
                <w:numId w:val="56"/>
              </w:numPr>
              <w:tabs>
                <w:tab w:val="left" w:pos="496"/>
              </w:tabs>
              <w:ind w:left="0" w:hanging="2"/>
              <w:rPr>
                <w:rFonts w:ascii="Arial" w:hAnsi="Arial" w:cs="Arial"/>
                <w:sz w:val="24"/>
                <w:szCs w:val="24"/>
              </w:rPr>
            </w:pPr>
            <w:r w:rsidRPr="00CE6F80">
              <w:rPr>
                <w:rFonts w:ascii="Arial" w:hAnsi="Arial" w:cs="Arial"/>
                <w:sz w:val="24"/>
                <w:szCs w:val="24"/>
              </w:rPr>
              <w:t>Cambia el estado del informe de avance a “aprobado”, en caso de aprobación.</w:t>
            </w:r>
          </w:p>
        </w:tc>
        <w:tc>
          <w:tcPr>
            <w:tcW w:w="2268" w:type="dxa"/>
            <w:shd w:val="clear" w:color="auto" w:fill="auto"/>
          </w:tcPr>
          <w:p w14:paraId="78F1F3C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AF07F80" w14:textId="77777777" w:rsidTr="00CE6F80">
        <w:trPr>
          <w:trHeight w:val="618"/>
        </w:trPr>
        <w:tc>
          <w:tcPr>
            <w:tcW w:w="2552" w:type="dxa"/>
            <w:vMerge/>
            <w:shd w:val="clear" w:color="auto" w:fill="auto"/>
          </w:tcPr>
          <w:p w14:paraId="37DA133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4206E03" w14:textId="77777777" w:rsidR="00157798" w:rsidRPr="00CE6F80" w:rsidRDefault="00305E5D" w:rsidP="00CE6F80">
            <w:pPr>
              <w:numPr>
                <w:ilvl w:val="2"/>
                <w:numId w:val="56"/>
              </w:numPr>
              <w:tabs>
                <w:tab w:val="left" w:pos="496"/>
              </w:tabs>
              <w:ind w:left="0" w:hanging="2"/>
              <w:rPr>
                <w:rFonts w:ascii="Arial" w:hAnsi="Arial" w:cs="Arial"/>
                <w:sz w:val="24"/>
                <w:szCs w:val="24"/>
              </w:rPr>
            </w:pPr>
            <w:r w:rsidRPr="00CE6F80">
              <w:rPr>
                <w:rFonts w:ascii="Arial" w:hAnsi="Arial" w:cs="Arial"/>
                <w:sz w:val="24"/>
                <w:szCs w:val="24"/>
              </w:rPr>
              <w:t xml:space="preserve">Cambia el estado del informe de avance a “no aprobado” y del PPAA a “cerrado con incumplimiento”, en casos de no aprobación en los que CONSACA no </w:t>
            </w:r>
            <w:r w:rsidRPr="00CE6F80">
              <w:rPr>
                <w:rFonts w:ascii="Arial" w:hAnsi="Arial" w:cs="Arial"/>
                <w:sz w:val="24"/>
                <w:szCs w:val="24"/>
              </w:rPr>
              <w:lastRenderedPageBreak/>
              <w:t>debe resolver sobre la suspensión del financiamiento otorgado.</w:t>
            </w:r>
          </w:p>
        </w:tc>
        <w:tc>
          <w:tcPr>
            <w:tcW w:w="2268" w:type="dxa"/>
            <w:shd w:val="clear" w:color="auto" w:fill="auto"/>
          </w:tcPr>
          <w:p w14:paraId="2B29500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Persona subdirectora o vicedecana de sede o CEG</w:t>
            </w:r>
          </w:p>
        </w:tc>
      </w:tr>
      <w:tr w:rsidR="002B0D68" w:rsidRPr="00CE6F80" w14:paraId="0961701F" w14:textId="77777777" w:rsidTr="00CE6F80">
        <w:trPr>
          <w:trHeight w:val="618"/>
        </w:trPr>
        <w:tc>
          <w:tcPr>
            <w:tcW w:w="2552" w:type="dxa"/>
            <w:vMerge/>
            <w:shd w:val="clear" w:color="auto" w:fill="auto"/>
          </w:tcPr>
          <w:p w14:paraId="2758329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D9A4DBB" w14:textId="77777777" w:rsidR="00157798" w:rsidRPr="00CE6F80" w:rsidRDefault="00305E5D" w:rsidP="00CE6F80">
            <w:pPr>
              <w:numPr>
                <w:ilvl w:val="1"/>
                <w:numId w:val="56"/>
              </w:numPr>
              <w:tabs>
                <w:tab w:val="left" w:pos="496"/>
              </w:tabs>
              <w:ind w:left="0" w:hanging="2"/>
              <w:rPr>
                <w:rFonts w:ascii="Arial" w:hAnsi="Arial" w:cs="Arial"/>
                <w:sz w:val="24"/>
                <w:szCs w:val="24"/>
              </w:rPr>
            </w:pPr>
            <w:r w:rsidRPr="00CE6F80">
              <w:rPr>
                <w:rFonts w:ascii="Arial" w:hAnsi="Arial" w:cs="Arial"/>
                <w:sz w:val="24"/>
                <w:szCs w:val="24"/>
              </w:rPr>
              <w:t>Realiza el cierre de los códigos presupuestarios correspondientes en casos de cierre con incumplimiento en los que CONSACA no debe resolver sobre la suspensión del financiamiento otorgado.</w:t>
            </w:r>
          </w:p>
        </w:tc>
        <w:tc>
          <w:tcPr>
            <w:tcW w:w="2268" w:type="dxa"/>
            <w:shd w:val="clear" w:color="auto" w:fill="auto"/>
          </w:tcPr>
          <w:p w14:paraId="23A4EE9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2D4D3A34" w14:textId="77777777" w:rsidTr="00CE6F80">
        <w:trPr>
          <w:trHeight w:val="618"/>
        </w:trPr>
        <w:tc>
          <w:tcPr>
            <w:tcW w:w="2552" w:type="dxa"/>
            <w:vMerge w:val="restart"/>
            <w:shd w:val="clear" w:color="auto" w:fill="auto"/>
          </w:tcPr>
          <w:p w14:paraId="7A170C42"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Aprueba la suspensión del financiamiento relacionado con el informe de avance.</w:t>
            </w:r>
          </w:p>
        </w:tc>
        <w:tc>
          <w:tcPr>
            <w:tcW w:w="4961" w:type="dxa"/>
            <w:shd w:val="clear" w:color="auto" w:fill="auto"/>
          </w:tcPr>
          <w:p w14:paraId="613E2641" w14:textId="77777777" w:rsidR="00157798" w:rsidRPr="00CE6F80" w:rsidRDefault="00305E5D" w:rsidP="00CE6F80">
            <w:pPr>
              <w:numPr>
                <w:ilvl w:val="1"/>
                <w:numId w:val="3"/>
              </w:numPr>
              <w:tabs>
                <w:tab w:val="left" w:pos="496"/>
              </w:tabs>
              <w:ind w:left="0" w:hanging="2"/>
              <w:rPr>
                <w:rFonts w:ascii="Arial" w:hAnsi="Arial" w:cs="Arial"/>
                <w:sz w:val="24"/>
                <w:szCs w:val="24"/>
              </w:rPr>
            </w:pPr>
            <w:r w:rsidRPr="00CE6F80">
              <w:rPr>
                <w:rFonts w:ascii="Arial" w:hAnsi="Arial" w:cs="Arial"/>
                <w:sz w:val="24"/>
                <w:szCs w:val="24"/>
              </w:rPr>
              <w:t>Analiza el caso y toma un acuerdo según corresponda:</w:t>
            </w:r>
          </w:p>
          <w:p w14:paraId="284E6335" w14:textId="77777777" w:rsidR="00157798" w:rsidRPr="00CE6F80" w:rsidRDefault="00157798" w:rsidP="00CE6F80">
            <w:pPr>
              <w:tabs>
                <w:tab w:val="left" w:pos="496"/>
              </w:tabs>
              <w:ind w:left="0" w:hanging="2"/>
              <w:rPr>
                <w:rFonts w:ascii="Arial" w:hAnsi="Arial" w:cs="Arial"/>
                <w:sz w:val="24"/>
                <w:szCs w:val="24"/>
              </w:rPr>
            </w:pPr>
          </w:p>
          <w:p w14:paraId="6240A8B1"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-Suspender el financiamiento otorgado o</w:t>
            </w:r>
          </w:p>
          <w:p w14:paraId="6594703B" w14:textId="77777777" w:rsidR="00F83727" w:rsidRPr="00CE6F80" w:rsidRDefault="00F83727" w:rsidP="00CE6F80">
            <w:pPr>
              <w:tabs>
                <w:tab w:val="left" w:pos="496"/>
              </w:tabs>
              <w:ind w:left="0" w:hanging="2"/>
              <w:rPr>
                <w:rFonts w:ascii="Arial" w:hAnsi="Arial" w:cs="Arial"/>
                <w:sz w:val="24"/>
                <w:szCs w:val="24"/>
              </w:rPr>
            </w:pPr>
          </w:p>
          <w:p w14:paraId="0AA270C9"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-No suspender el financiamiento otorgado.</w:t>
            </w:r>
          </w:p>
        </w:tc>
        <w:tc>
          <w:tcPr>
            <w:tcW w:w="2268" w:type="dxa"/>
            <w:shd w:val="clear" w:color="auto" w:fill="auto"/>
          </w:tcPr>
          <w:p w14:paraId="14CD915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CONSACA</w:t>
            </w:r>
          </w:p>
        </w:tc>
      </w:tr>
      <w:tr w:rsidR="002B0D68" w:rsidRPr="00CE6F80" w14:paraId="7BDCC80D" w14:textId="77777777" w:rsidTr="00CE6F80">
        <w:trPr>
          <w:trHeight w:val="618"/>
        </w:trPr>
        <w:tc>
          <w:tcPr>
            <w:tcW w:w="2552" w:type="dxa"/>
            <w:vMerge/>
            <w:shd w:val="clear" w:color="auto" w:fill="auto"/>
          </w:tcPr>
          <w:p w14:paraId="06BEABF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BD7083A" w14:textId="77777777" w:rsidR="00157798" w:rsidRPr="00CE6F80" w:rsidRDefault="00305E5D" w:rsidP="00CE6F80">
            <w:pPr>
              <w:numPr>
                <w:ilvl w:val="1"/>
                <w:numId w:val="3"/>
              </w:numPr>
              <w:tabs>
                <w:tab w:val="left" w:pos="496"/>
              </w:tabs>
              <w:ind w:left="0" w:hanging="2"/>
              <w:rPr>
                <w:rFonts w:ascii="Arial" w:hAnsi="Arial" w:cs="Arial"/>
                <w:sz w:val="24"/>
                <w:szCs w:val="24"/>
              </w:rPr>
            </w:pPr>
            <w:r w:rsidRPr="00CE6F80">
              <w:rPr>
                <w:rFonts w:ascii="Arial" w:hAnsi="Arial" w:cs="Arial"/>
                <w:sz w:val="24"/>
                <w:szCs w:val="24"/>
              </w:rPr>
              <w:t xml:space="preserve">Envía el acuerdo a la persona subdirectora o vicedecana de sede o CEG con copia al SIA y a FUNDAUNA o el PGF.  </w:t>
            </w:r>
          </w:p>
        </w:tc>
        <w:tc>
          <w:tcPr>
            <w:tcW w:w="2268" w:type="dxa"/>
            <w:shd w:val="clear" w:color="auto" w:fill="auto"/>
          </w:tcPr>
          <w:p w14:paraId="6363847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Secretaría del CONSACA</w:t>
            </w:r>
          </w:p>
        </w:tc>
      </w:tr>
      <w:tr w:rsidR="002B0D68" w:rsidRPr="00CE6F80" w14:paraId="47EE04B6" w14:textId="77777777" w:rsidTr="00CE6F80">
        <w:trPr>
          <w:trHeight w:val="618"/>
        </w:trPr>
        <w:tc>
          <w:tcPr>
            <w:tcW w:w="2552" w:type="dxa"/>
            <w:vMerge/>
            <w:shd w:val="clear" w:color="auto" w:fill="auto"/>
          </w:tcPr>
          <w:p w14:paraId="5FF3953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EB0D1AD" w14:textId="77777777" w:rsidR="00157798" w:rsidRPr="00CE6F80" w:rsidRDefault="00305E5D" w:rsidP="00CE6F80">
            <w:pPr>
              <w:numPr>
                <w:ilvl w:val="1"/>
                <w:numId w:val="3"/>
              </w:numPr>
              <w:tabs>
                <w:tab w:val="left" w:pos="496"/>
              </w:tabs>
              <w:ind w:left="0" w:hanging="2"/>
              <w:rPr>
                <w:rFonts w:ascii="Arial" w:hAnsi="Arial" w:cs="Arial"/>
                <w:sz w:val="24"/>
                <w:szCs w:val="24"/>
              </w:rPr>
            </w:pPr>
            <w:r w:rsidRPr="00CE6F80">
              <w:rPr>
                <w:rFonts w:ascii="Arial" w:hAnsi="Arial" w:cs="Arial"/>
                <w:sz w:val="24"/>
                <w:szCs w:val="24"/>
              </w:rPr>
              <w:t>Cambia el estado del PPAA del SIA a “cerrado con incumplimiento” y coordina con la FUNDAUNA o el PGF para la devolución de los recursos al fondo concursable, según corresponda, en casos de aprobación de suspensión del financiamiento.</w:t>
            </w:r>
          </w:p>
        </w:tc>
        <w:tc>
          <w:tcPr>
            <w:tcW w:w="2268" w:type="dxa"/>
            <w:shd w:val="clear" w:color="auto" w:fill="auto"/>
          </w:tcPr>
          <w:p w14:paraId="00689A2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877DADB" w14:textId="77777777" w:rsidTr="00CE6F80">
        <w:trPr>
          <w:trHeight w:val="618"/>
        </w:trPr>
        <w:tc>
          <w:tcPr>
            <w:tcW w:w="2552" w:type="dxa"/>
            <w:vMerge/>
            <w:shd w:val="clear" w:color="auto" w:fill="auto"/>
          </w:tcPr>
          <w:p w14:paraId="1137855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A037748" w14:textId="77777777" w:rsidR="00157798" w:rsidRPr="00CE6F80" w:rsidRDefault="00305E5D" w:rsidP="00CE6F80">
            <w:pPr>
              <w:numPr>
                <w:ilvl w:val="1"/>
                <w:numId w:val="3"/>
              </w:numPr>
              <w:tabs>
                <w:tab w:val="left" w:pos="496"/>
              </w:tabs>
              <w:ind w:left="0" w:hanging="2"/>
              <w:rPr>
                <w:rFonts w:ascii="Arial" w:hAnsi="Arial" w:cs="Arial"/>
                <w:sz w:val="24"/>
                <w:szCs w:val="24"/>
              </w:rPr>
            </w:pPr>
            <w:r w:rsidRPr="00CE6F80">
              <w:rPr>
                <w:rFonts w:ascii="Arial" w:hAnsi="Arial" w:cs="Arial"/>
                <w:sz w:val="24"/>
                <w:szCs w:val="24"/>
              </w:rPr>
              <w:t>Realiza el cierre de los códigos presupuestarios correspondientes.</w:t>
            </w:r>
          </w:p>
        </w:tc>
        <w:tc>
          <w:tcPr>
            <w:tcW w:w="2268" w:type="dxa"/>
            <w:shd w:val="clear" w:color="auto" w:fill="auto"/>
          </w:tcPr>
          <w:p w14:paraId="1203D7B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44475127" w14:textId="77777777" w:rsidTr="00CE6F80">
        <w:trPr>
          <w:trHeight w:val="618"/>
        </w:trPr>
        <w:tc>
          <w:tcPr>
            <w:tcW w:w="2552" w:type="dxa"/>
            <w:vMerge w:val="restart"/>
            <w:shd w:val="clear" w:color="auto" w:fill="auto"/>
          </w:tcPr>
          <w:p w14:paraId="6913C6B1"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Presenta el informe final (académico y presupuestario).</w:t>
            </w:r>
          </w:p>
        </w:tc>
        <w:tc>
          <w:tcPr>
            <w:tcW w:w="4961" w:type="dxa"/>
            <w:shd w:val="clear" w:color="auto" w:fill="auto"/>
          </w:tcPr>
          <w:p w14:paraId="36BA6AEA" w14:textId="77777777" w:rsidR="00157798" w:rsidRPr="00CE6F80" w:rsidRDefault="00305E5D" w:rsidP="00CE6F80">
            <w:pPr>
              <w:numPr>
                <w:ilvl w:val="1"/>
                <w:numId w:val="133"/>
              </w:numPr>
              <w:tabs>
                <w:tab w:val="left" w:pos="496"/>
              </w:tabs>
              <w:ind w:left="0" w:hanging="2"/>
              <w:rPr>
                <w:rFonts w:ascii="Arial" w:hAnsi="Arial" w:cs="Arial"/>
                <w:sz w:val="24"/>
                <w:szCs w:val="24"/>
              </w:rPr>
            </w:pPr>
            <w:r w:rsidRPr="00CE6F80">
              <w:rPr>
                <w:rFonts w:ascii="Arial" w:hAnsi="Arial" w:cs="Arial"/>
                <w:sz w:val="24"/>
                <w:szCs w:val="24"/>
              </w:rPr>
              <w:t>Formula un informe final una vez concluido el periodo de vigencia del PPAA, en las fechas previstas en el Calendario Universitario y aporta las evidencias que permitan valorar la información suministrada.</w:t>
            </w:r>
          </w:p>
        </w:tc>
        <w:tc>
          <w:tcPr>
            <w:tcW w:w="2268" w:type="dxa"/>
            <w:shd w:val="clear" w:color="auto" w:fill="auto"/>
          </w:tcPr>
          <w:p w14:paraId="28A45B1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y participantes del PPAA</w:t>
            </w:r>
          </w:p>
        </w:tc>
      </w:tr>
      <w:tr w:rsidR="002B0D68" w:rsidRPr="00CE6F80" w14:paraId="4B590505" w14:textId="77777777" w:rsidTr="00CE6F80">
        <w:trPr>
          <w:trHeight w:val="618"/>
        </w:trPr>
        <w:tc>
          <w:tcPr>
            <w:tcW w:w="2552" w:type="dxa"/>
            <w:vMerge/>
            <w:shd w:val="clear" w:color="auto" w:fill="auto"/>
          </w:tcPr>
          <w:p w14:paraId="7F013029"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6BA1A3C8" w14:textId="77777777" w:rsidR="00157798" w:rsidRPr="00CE6F80" w:rsidRDefault="00305E5D" w:rsidP="00CE6F80">
            <w:pPr>
              <w:numPr>
                <w:ilvl w:val="1"/>
                <w:numId w:val="133"/>
              </w:numPr>
              <w:tabs>
                <w:tab w:val="left" w:pos="496"/>
              </w:tabs>
              <w:ind w:left="0" w:hanging="2"/>
              <w:rPr>
                <w:rFonts w:ascii="Arial" w:hAnsi="Arial" w:cs="Arial"/>
                <w:sz w:val="24"/>
                <w:szCs w:val="24"/>
              </w:rPr>
            </w:pPr>
            <w:r w:rsidRPr="00CE6F80">
              <w:rPr>
                <w:rFonts w:ascii="Arial" w:hAnsi="Arial" w:cs="Arial"/>
                <w:sz w:val="24"/>
                <w:szCs w:val="24"/>
              </w:rPr>
              <w:t xml:space="preserve">Incluyen en el informe la constancia con la liquidación y cierre de cuenta en la </w:t>
            </w:r>
            <w:r w:rsidRPr="00CE6F80">
              <w:rPr>
                <w:rFonts w:ascii="Arial" w:hAnsi="Arial" w:cs="Arial"/>
                <w:sz w:val="24"/>
                <w:szCs w:val="24"/>
              </w:rPr>
              <w:lastRenderedPageBreak/>
              <w:t>fundación cuando sus fondos se administran en esa instancia.</w:t>
            </w:r>
          </w:p>
        </w:tc>
        <w:tc>
          <w:tcPr>
            <w:tcW w:w="2268" w:type="dxa"/>
            <w:shd w:val="clear" w:color="auto" w:fill="auto"/>
          </w:tcPr>
          <w:p w14:paraId="3315187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responsable y </w:t>
            </w:r>
            <w:r w:rsidRPr="00CE6F80">
              <w:rPr>
                <w:rFonts w:ascii="Arial" w:hAnsi="Arial" w:cs="Arial"/>
                <w:sz w:val="24"/>
                <w:szCs w:val="24"/>
              </w:rPr>
              <w:lastRenderedPageBreak/>
              <w:t>participante del PPAA</w:t>
            </w:r>
          </w:p>
        </w:tc>
      </w:tr>
      <w:tr w:rsidR="002B0D68" w:rsidRPr="00CE6F80" w14:paraId="64A6203C" w14:textId="77777777" w:rsidTr="00CE6F80">
        <w:trPr>
          <w:trHeight w:val="618"/>
        </w:trPr>
        <w:tc>
          <w:tcPr>
            <w:tcW w:w="2552" w:type="dxa"/>
            <w:vMerge/>
            <w:shd w:val="clear" w:color="auto" w:fill="auto"/>
          </w:tcPr>
          <w:p w14:paraId="31225E98"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0E93B587" w14:textId="77777777" w:rsidR="00157798" w:rsidRPr="00CE6F80" w:rsidRDefault="00305E5D" w:rsidP="00CE6F80">
            <w:pPr>
              <w:numPr>
                <w:ilvl w:val="1"/>
                <w:numId w:val="133"/>
              </w:numPr>
              <w:tabs>
                <w:tab w:val="left" w:pos="496"/>
              </w:tabs>
              <w:ind w:left="0" w:hanging="2"/>
              <w:rPr>
                <w:rFonts w:ascii="Arial" w:hAnsi="Arial" w:cs="Arial"/>
                <w:sz w:val="24"/>
                <w:szCs w:val="24"/>
              </w:rPr>
            </w:pPr>
            <w:r w:rsidRPr="00CE6F80">
              <w:rPr>
                <w:rFonts w:ascii="Arial" w:hAnsi="Arial" w:cs="Arial"/>
                <w:sz w:val="24"/>
                <w:szCs w:val="24"/>
              </w:rPr>
              <w:t xml:space="preserve">Presenta el informe final a través del SIA. </w:t>
            </w:r>
          </w:p>
        </w:tc>
        <w:tc>
          <w:tcPr>
            <w:tcW w:w="2268" w:type="dxa"/>
            <w:shd w:val="clear" w:color="auto" w:fill="auto"/>
          </w:tcPr>
          <w:p w14:paraId="53A7BA6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07D10492" w14:textId="77777777" w:rsidTr="00CE6F80">
        <w:trPr>
          <w:trHeight w:val="618"/>
        </w:trPr>
        <w:tc>
          <w:tcPr>
            <w:tcW w:w="2552" w:type="dxa"/>
            <w:vMerge w:val="restart"/>
            <w:shd w:val="clear" w:color="auto" w:fill="auto"/>
          </w:tcPr>
          <w:p w14:paraId="542F8772"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Revisa el informe final de forma preliminar.</w:t>
            </w:r>
          </w:p>
        </w:tc>
        <w:tc>
          <w:tcPr>
            <w:tcW w:w="4961" w:type="dxa"/>
            <w:shd w:val="clear" w:color="auto" w:fill="auto"/>
          </w:tcPr>
          <w:p w14:paraId="3E6BFE99" w14:textId="77777777" w:rsidR="00157798" w:rsidRPr="00CE6F80" w:rsidRDefault="00305E5D" w:rsidP="00CE6F80">
            <w:pPr>
              <w:numPr>
                <w:ilvl w:val="1"/>
                <w:numId w:val="167"/>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501319C9" w14:textId="77777777" w:rsidR="00157798" w:rsidRPr="00CE6F80" w:rsidRDefault="00305E5D" w:rsidP="00CE6F80">
            <w:pPr>
              <w:ind w:left="0" w:hanging="2"/>
              <w:rPr>
                <w:rFonts w:ascii="Arial" w:eastAsia="Calibri" w:hAnsi="Arial" w:cs="Arial"/>
                <w:sz w:val="24"/>
                <w:szCs w:val="24"/>
              </w:rPr>
            </w:pPr>
            <w:r w:rsidRPr="00CE6F80">
              <w:rPr>
                <w:rFonts w:ascii="Arial" w:hAnsi="Arial" w:cs="Arial"/>
                <w:sz w:val="24"/>
                <w:szCs w:val="24"/>
              </w:rPr>
              <w:t>Persona coordinadora del SIA (proceso automatizado</w:t>
            </w:r>
          </w:p>
        </w:tc>
      </w:tr>
      <w:tr w:rsidR="002B0D68" w:rsidRPr="00CE6F80" w14:paraId="322EB16C" w14:textId="77777777" w:rsidTr="00CE6F80">
        <w:trPr>
          <w:trHeight w:val="618"/>
        </w:trPr>
        <w:tc>
          <w:tcPr>
            <w:tcW w:w="2552" w:type="dxa"/>
            <w:vMerge/>
            <w:shd w:val="clear" w:color="auto" w:fill="auto"/>
          </w:tcPr>
          <w:p w14:paraId="78A912A1" w14:textId="77777777" w:rsidR="00157798" w:rsidRPr="00CE6F80" w:rsidRDefault="00157798" w:rsidP="00CE6F80">
            <w:pPr>
              <w:widowControl w:val="0"/>
              <w:spacing w:line="276" w:lineRule="auto"/>
              <w:ind w:left="0" w:hanging="2"/>
              <w:rPr>
                <w:rFonts w:ascii="Arial" w:eastAsia="Calibri" w:hAnsi="Arial" w:cs="Arial"/>
                <w:sz w:val="24"/>
                <w:szCs w:val="24"/>
              </w:rPr>
            </w:pPr>
          </w:p>
        </w:tc>
        <w:tc>
          <w:tcPr>
            <w:tcW w:w="4961" w:type="dxa"/>
            <w:shd w:val="clear" w:color="auto" w:fill="auto"/>
          </w:tcPr>
          <w:p w14:paraId="093C902B" w14:textId="77777777" w:rsidR="00157798" w:rsidRPr="00CE6F80" w:rsidRDefault="00305E5D" w:rsidP="00CE6F80">
            <w:pPr>
              <w:numPr>
                <w:ilvl w:val="1"/>
                <w:numId w:val="167"/>
              </w:numPr>
              <w:tabs>
                <w:tab w:val="left" w:pos="496"/>
              </w:tabs>
              <w:ind w:left="0" w:hanging="2"/>
              <w:rPr>
                <w:rFonts w:ascii="Arial" w:hAnsi="Arial" w:cs="Arial"/>
                <w:sz w:val="24"/>
                <w:szCs w:val="24"/>
              </w:rPr>
            </w:pPr>
            <w:r w:rsidRPr="00CE6F80">
              <w:rPr>
                <w:rFonts w:ascii="Arial" w:hAnsi="Arial" w:cs="Arial"/>
                <w:sz w:val="24"/>
                <w:szCs w:val="24"/>
              </w:rPr>
              <w:t>Revisa el informe final apoyándose en los mecanismos establecidos en su unidad académica, las disposiciones del CONSACA y en las evidencias que permitan valorar la información suministrada, y gestiona según corresponda:</w:t>
            </w:r>
          </w:p>
        </w:tc>
        <w:tc>
          <w:tcPr>
            <w:tcW w:w="2268" w:type="dxa"/>
            <w:shd w:val="clear" w:color="auto" w:fill="auto"/>
          </w:tcPr>
          <w:p w14:paraId="737387D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D190FC3" w14:textId="77777777" w:rsidTr="00CE6F80">
        <w:trPr>
          <w:trHeight w:val="618"/>
        </w:trPr>
        <w:tc>
          <w:tcPr>
            <w:tcW w:w="2552" w:type="dxa"/>
            <w:vMerge/>
            <w:shd w:val="clear" w:color="auto" w:fill="auto"/>
          </w:tcPr>
          <w:p w14:paraId="44595B2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30B5FC8" w14:textId="77777777" w:rsidR="00157798" w:rsidRPr="00CE6F80" w:rsidRDefault="00305E5D" w:rsidP="00CE6F80">
            <w:pPr>
              <w:numPr>
                <w:ilvl w:val="1"/>
                <w:numId w:val="167"/>
              </w:numPr>
              <w:tabs>
                <w:tab w:val="left" w:pos="496"/>
              </w:tabs>
              <w:ind w:left="0" w:hanging="2"/>
              <w:rPr>
                <w:rFonts w:ascii="Arial" w:hAnsi="Arial" w:cs="Arial"/>
                <w:sz w:val="24"/>
                <w:szCs w:val="24"/>
              </w:rPr>
            </w:pPr>
            <w:r w:rsidRPr="00CE6F80">
              <w:rPr>
                <w:rFonts w:ascii="Arial" w:hAnsi="Arial" w:cs="Arial"/>
                <w:sz w:val="24"/>
                <w:szCs w:val="24"/>
              </w:rPr>
              <w:t>Incluye las observaciones en el SIA y gestiona según corresponda:</w:t>
            </w:r>
          </w:p>
        </w:tc>
        <w:tc>
          <w:tcPr>
            <w:tcW w:w="2268" w:type="dxa"/>
            <w:shd w:val="clear" w:color="auto" w:fill="auto"/>
          </w:tcPr>
          <w:p w14:paraId="5666495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B7E08BD" w14:textId="77777777" w:rsidTr="00CE6F80">
        <w:trPr>
          <w:trHeight w:val="618"/>
        </w:trPr>
        <w:tc>
          <w:tcPr>
            <w:tcW w:w="2552" w:type="dxa"/>
            <w:vMerge/>
            <w:shd w:val="clear" w:color="auto" w:fill="auto"/>
          </w:tcPr>
          <w:p w14:paraId="357E6E4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E5A5E3B" w14:textId="77777777" w:rsidR="00157798" w:rsidRPr="00CE6F80" w:rsidRDefault="00305E5D" w:rsidP="00CE6F80">
            <w:pPr>
              <w:numPr>
                <w:ilvl w:val="2"/>
                <w:numId w:val="167"/>
              </w:numPr>
              <w:tabs>
                <w:tab w:val="left" w:pos="496"/>
              </w:tabs>
              <w:ind w:left="0" w:hanging="2"/>
              <w:rPr>
                <w:rFonts w:ascii="Arial" w:hAnsi="Arial" w:cs="Arial"/>
                <w:sz w:val="24"/>
                <w:szCs w:val="24"/>
              </w:rPr>
            </w:pPr>
            <w:r w:rsidRPr="00CE6F80">
              <w:rPr>
                <w:rFonts w:ascii="Arial" w:hAnsi="Arial" w:cs="Arial"/>
                <w:sz w:val="24"/>
                <w:szCs w:val="24"/>
              </w:rPr>
              <w:t>Cambia el estado del informe final de programa o proyecto a “admitido”, cuando cumple con las condiciones de revisión.</w:t>
            </w:r>
          </w:p>
        </w:tc>
        <w:tc>
          <w:tcPr>
            <w:tcW w:w="2268" w:type="dxa"/>
            <w:shd w:val="clear" w:color="auto" w:fill="auto"/>
          </w:tcPr>
          <w:p w14:paraId="7BDDEA9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27CD66B" w14:textId="77777777" w:rsidTr="00CE6F80">
        <w:trPr>
          <w:trHeight w:val="618"/>
        </w:trPr>
        <w:tc>
          <w:tcPr>
            <w:tcW w:w="2552" w:type="dxa"/>
            <w:vMerge/>
            <w:shd w:val="clear" w:color="auto" w:fill="auto"/>
          </w:tcPr>
          <w:p w14:paraId="7D21F89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B4BF449" w14:textId="77777777" w:rsidR="00157798" w:rsidRPr="00CE6F80" w:rsidRDefault="00305E5D" w:rsidP="00CE6F80">
            <w:pPr>
              <w:numPr>
                <w:ilvl w:val="2"/>
                <w:numId w:val="167"/>
              </w:numPr>
              <w:tabs>
                <w:tab w:val="left" w:pos="496"/>
              </w:tabs>
              <w:ind w:left="0" w:hanging="2"/>
              <w:rPr>
                <w:rFonts w:ascii="Arial" w:hAnsi="Arial" w:cs="Arial"/>
                <w:sz w:val="24"/>
                <w:szCs w:val="24"/>
              </w:rPr>
            </w:pPr>
            <w:r w:rsidRPr="00CE6F80">
              <w:rPr>
                <w:rFonts w:ascii="Arial" w:hAnsi="Arial" w:cs="Arial"/>
                <w:sz w:val="24"/>
                <w:szCs w:val="24"/>
              </w:rPr>
              <w:t>Entrega el informe final de actividad académica al consejo de la IA cuando cumple con las condiciones de revisión y cambia su estado a “admitido”.</w:t>
            </w:r>
          </w:p>
        </w:tc>
        <w:tc>
          <w:tcPr>
            <w:tcW w:w="2268" w:type="dxa"/>
            <w:shd w:val="clear" w:color="auto" w:fill="auto"/>
          </w:tcPr>
          <w:p w14:paraId="4BE7463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7788057" w14:textId="77777777" w:rsidTr="00CE6F80">
        <w:trPr>
          <w:trHeight w:val="618"/>
        </w:trPr>
        <w:tc>
          <w:tcPr>
            <w:tcW w:w="2552" w:type="dxa"/>
            <w:vMerge/>
            <w:shd w:val="clear" w:color="auto" w:fill="auto"/>
          </w:tcPr>
          <w:p w14:paraId="0A3A69B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DF656B7" w14:textId="77777777" w:rsidR="00157798" w:rsidRPr="00CE6F80" w:rsidRDefault="00305E5D" w:rsidP="00CE6F80">
            <w:pPr>
              <w:numPr>
                <w:ilvl w:val="2"/>
                <w:numId w:val="167"/>
              </w:numPr>
              <w:tabs>
                <w:tab w:val="left" w:pos="496"/>
              </w:tabs>
              <w:ind w:left="0" w:hanging="2"/>
              <w:rPr>
                <w:rFonts w:ascii="Arial" w:hAnsi="Arial" w:cs="Arial"/>
                <w:sz w:val="24"/>
                <w:szCs w:val="24"/>
              </w:rPr>
            </w:pPr>
            <w:r w:rsidRPr="00CE6F80">
              <w:rPr>
                <w:rFonts w:ascii="Arial" w:hAnsi="Arial" w:cs="Arial"/>
                <w:sz w:val="24"/>
                <w:szCs w:val="24"/>
              </w:rPr>
              <w:t xml:space="preserve">Elabora en el SIA un oficio recomendando la no aprobación del informe final de ante el consejo de la IA, cuando no cumple con las condiciones de revisión. </w:t>
            </w:r>
          </w:p>
          <w:p w14:paraId="6E699504" w14:textId="77777777" w:rsidR="00157798" w:rsidRPr="00CE6F80" w:rsidRDefault="00157798" w:rsidP="00CE6F80">
            <w:pPr>
              <w:tabs>
                <w:tab w:val="left" w:pos="496"/>
              </w:tabs>
              <w:ind w:left="0" w:hanging="2"/>
              <w:rPr>
                <w:rFonts w:ascii="Arial" w:hAnsi="Arial" w:cs="Arial"/>
                <w:sz w:val="24"/>
                <w:szCs w:val="24"/>
              </w:rPr>
            </w:pPr>
          </w:p>
          <w:p w14:paraId="6386B6C2"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lastRenderedPageBreak/>
              <w:t>NOTA: en tanto no exista en el SIA un espacio para la elaboración del oficio, este debe incluirse como adjunto.</w:t>
            </w:r>
          </w:p>
        </w:tc>
        <w:tc>
          <w:tcPr>
            <w:tcW w:w="2268" w:type="dxa"/>
            <w:shd w:val="clear" w:color="auto" w:fill="auto"/>
          </w:tcPr>
          <w:p w14:paraId="421E178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Persona subdirectora o vicedecana de sede o CEG</w:t>
            </w:r>
          </w:p>
        </w:tc>
      </w:tr>
      <w:tr w:rsidR="002B0D68" w:rsidRPr="00CE6F80" w14:paraId="7D1AFD86" w14:textId="77777777" w:rsidTr="00CE6F80">
        <w:trPr>
          <w:trHeight w:val="618"/>
        </w:trPr>
        <w:tc>
          <w:tcPr>
            <w:tcW w:w="2552" w:type="dxa"/>
            <w:vMerge/>
            <w:shd w:val="clear" w:color="auto" w:fill="auto"/>
          </w:tcPr>
          <w:p w14:paraId="04E0403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A0CDADF" w14:textId="77777777" w:rsidR="00157798" w:rsidRPr="00CE6F80" w:rsidRDefault="00305E5D" w:rsidP="00CE6F80">
            <w:pPr>
              <w:numPr>
                <w:ilvl w:val="2"/>
                <w:numId w:val="167"/>
              </w:numPr>
              <w:tabs>
                <w:tab w:val="left" w:pos="496"/>
              </w:tabs>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PPAA, si se detecta algún incumplimiento.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4A3562C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98773CB" w14:textId="77777777" w:rsidTr="00CE6F80">
        <w:trPr>
          <w:trHeight w:val="618"/>
        </w:trPr>
        <w:tc>
          <w:tcPr>
            <w:tcW w:w="2552" w:type="dxa"/>
            <w:vMerge/>
            <w:shd w:val="clear" w:color="auto" w:fill="auto"/>
          </w:tcPr>
          <w:p w14:paraId="0F7CF55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7DCE797" w14:textId="77777777" w:rsidR="00157798" w:rsidRPr="00CE6F80" w:rsidRDefault="00305E5D" w:rsidP="00CE6F80">
            <w:pPr>
              <w:numPr>
                <w:ilvl w:val="3"/>
                <w:numId w:val="167"/>
              </w:numPr>
              <w:tabs>
                <w:tab w:val="left" w:pos="496"/>
              </w:tabs>
              <w:ind w:left="0" w:hanging="2"/>
              <w:rPr>
                <w:rFonts w:ascii="Arial" w:hAnsi="Arial" w:cs="Arial"/>
                <w:sz w:val="24"/>
                <w:szCs w:val="24"/>
              </w:rPr>
            </w:pPr>
            <w:r w:rsidRPr="00CE6F80">
              <w:rPr>
                <w:rFonts w:ascii="Arial" w:hAnsi="Arial" w:cs="Arial"/>
                <w:sz w:val="24"/>
                <w:szCs w:val="24"/>
              </w:rPr>
              <w:t>Cambia el estado del informe final a “en formulación”.</w:t>
            </w:r>
          </w:p>
        </w:tc>
        <w:tc>
          <w:tcPr>
            <w:tcW w:w="2268" w:type="dxa"/>
            <w:shd w:val="clear" w:color="auto" w:fill="auto"/>
          </w:tcPr>
          <w:p w14:paraId="00AD75A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1E04BE4" w14:textId="77777777" w:rsidTr="00CE6F80">
        <w:trPr>
          <w:trHeight w:val="618"/>
        </w:trPr>
        <w:tc>
          <w:tcPr>
            <w:tcW w:w="2552" w:type="dxa"/>
            <w:vMerge/>
            <w:shd w:val="clear" w:color="auto" w:fill="auto"/>
          </w:tcPr>
          <w:p w14:paraId="7C71EA5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9380EC5" w14:textId="77777777" w:rsidR="00157798" w:rsidRPr="00CE6F80" w:rsidRDefault="00305E5D" w:rsidP="00CE6F80">
            <w:pPr>
              <w:numPr>
                <w:ilvl w:val="3"/>
                <w:numId w:val="167"/>
              </w:numPr>
              <w:tabs>
                <w:tab w:val="left" w:pos="496"/>
              </w:tabs>
              <w:ind w:left="0" w:hanging="2"/>
              <w:rPr>
                <w:rFonts w:ascii="Arial" w:hAnsi="Arial" w:cs="Arial"/>
                <w:sz w:val="24"/>
                <w:szCs w:val="24"/>
              </w:rPr>
            </w:pPr>
            <w:r w:rsidRPr="00CE6F80">
              <w:rPr>
                <w:rFonts w:ascii="Arial" w:hAnsi="Arial" w:cs="Arial"/>
                <w:sz w:val="24"/>
                <w:szCs w:val="24"/>
              </w:rPr>
              <w:t>Modifica el informe y lo presenta a través del SIA.</w:t>
            </w:r>
          </w:p>
        </w:tc>
        <w:tc>
          <w:tcPr>
            <w:tcW w:w="2268" w:type="dxa"/>
            <w:shd w:val="clear" w:color="auto" w:fill="auto"/>
          </w:tcPr>
          <w:p w14:paraId="369B60E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502EE238" w14:textId="77777777" w:rsidTr="00CE6F80">
        <w:trPr>
          <w:trHeight w:val="618"/>
        </w:trPr>
        <w:tc>
          <w:tcPr>
            <w:tcW w:w="2552" w:type="dxa"/>
            <w:vMerge/>
            <w:shd w:val="clear" w:color="auto" w:fill="auto"/>
          </w:tcPr>
          <w:p w14:paraId="14CC2D7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7F9EF13" w14:textId="77777777" w:rsidR="00157798" w:rsidRPr="00CE6F80" w:rsidRDefault="00305E5D" w:rsidP="00CE6F80">
            <w:pPr>
              <w:numPr>
                <w:ilvl w:val="3"/>
                <w:numId w:val="167"/>
              </w:numPr>
              <w:tabs>
                <w:tab w:val="left" w:pos="496"/>
                <w:tab w:val="left" w:pos="921"/>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4A55948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5895CA79" w14:textId="77777777" w:rsidTr="00CE6F80">
        <w:trPr>
          <w:trHeight w:val="618"/>
        </w:trPr>
        <w:tc>
          <w:tcPr>
            <w:tcW w:w="2552" w:type="dxa"/>
            <w:vMerge/>
            <w:shd w:val="clear" w:color="auto" w:fill="auto"/>
          </w:tcPr>
          <w:p w14:paraId="31A9518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7A90042" w14:textId="77777777" w:rsidR="00157798" w:rsidRPr="00CE6F80" w:rsidRDefault="00305E5D" w:rsidP="00CE6F80">
            <w:pPr>
              <w:numPr>
                <w:ilvl w:val="3"/>
                <w:numId w:val="167"/>
              </w:numPr>
              <w:tabs>
                <w:tab w:val="left" w:pos="496"/>
              </w:tabs>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397BAC8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517CC1B" w14:textId="77777777" w:rsidTr="00CE6F80">
        <w:trPr>
          <w:trHeight w:val="618"/>
        </w:trPr>
        <w:tc>
          <w:tcPr>
            <w:tcW w:w="2552" w:type="dxa"/>
            <w:vMerge/>
            <w:shd w:val="clear" w:color="auto" w:fill="auto"/>
          </w:tcPr>
          <w:p w14:paraId="0585563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749D9D7" w14:textId="77777777" w:rsidR="00157798" w:rsidRPr="00CE6F80" w:rsidRDefault="00305E5D" w:rsidP="00CE6F80">
            <w:pPr>
              <w:numPr>
                <w:ilvl w:val="4"/>
                <w:numId w:val="167"/>
              </w:numPr>
              <w:tabs>
                <w:tab w:val="left" w:pos="496"/>
              </w:tabs>
              <w:ind w:left="0" w:hanging="2"/>
              <w:rPr>
                <w:rFonts w:ascii="Arial" w:hAnsi="Arial" w:cs="Arial"/>
                <w:sz w:val="24"/>
                <w:szCs w:val="24"/>
              </w:rPr>
            </w:pPr>
            <w:r w:rsidRPr="00CE6F80">
              <w:rPr>
                <w:rFonts w:ascii="Arial" w:hAnsi="Arial" w:cs="Arial"/>
                <w:sz w:val="24"/>
                <w:szCs w:val="24"/>
              </w:rPr>
              <w:t>Entrega el informe final de actividad académica al consejo de la IA, cuando las observaciones son atendidas de manera satisfactoria, y cambia su estado a “admitido”.</w:t>
            </w:r>
          </w:p>
        </w:tc>
        <w:tc>
          <w:tcPr>
            <w:tcW w:w="2268" w:type="dxa"/>
            <w:shd w:val="clear" w:color="auto" w:fill="auto"/>
          </w:tcPr>
          <w:p w14:paraId="1737071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AA679C6" w14:textId="77777777" w:rsidTr="00CE6F80">
        <w:trPr>
          <w:trHeight w:val="618"/>
        </w:trPr>
        <w:tc>
          <w:tcPr>
            <w:tcW w:w="2552" w:type="dxa"/>
            <w:vMerge/>
            <w:shd w:val="clear" w:color="auto" w:fill="auto"/>
          </w:tcPr>
          <w:p w14:paraId="6CFDFDF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7053550" w14:textId="77777777" w:rsidR="00157798" w:rsidRPr="00CE6F80" w:rsidRDefault="00305E5D" w:rsidP="00CE6F80">
            <w:pPr>
              <w:numPr>
                <w:ilvl w:val="4"/>
                <w:numId w:val="167"/>
              </w:numPr>
              <w:tabs>
                <w:tab w:val="left" w:pos="496"/>
              </w:tabs>
              <w:ind w:left="0" w:hanging="2"/>
              <w:rPr>
                <w:rFonts w:ascii="Arial" w:hAnsi="Arial" w:cs="Arial"/>
                <w:sz w:val="24"/>
                <w:szCs w:val="24"/>
              </w:rPr>
            </w:pPr>
            <w:r w:rsidRPr="00CE6F80">
              <w:rPr>
                <w:rFonts w:ascii="Arial" w:hAnsi="Arial" w:cs="Arial"/>
                <w:sz w:val="24"/>
                <w:szCs w:val="24"/>
              </w:rPr>
              <w:t xml:space="preserve">Cambia el estado del informe final de programa o </w:t>
            </w:r>
            <w:r w:rsidR="00771278" w:rsidRPr="00CE6F80">
              <w:rPr>
                <w:rFonts w:ascii="Arial" w:hAnsi="Arial" w:cs="Arial"/>
                <w:sz w:val="24"/>
                <w:szCs w:val="24"/>
              </w:rPr>
              <w:t>proyecto a</w:t>
            </w:r>
            <w:r w:rsidRPr="00CE6F80">
              <w:rPr>
                <w:rFonts w:ascii="Arial" w:hAnsi="Arial" w:cs="Arial"/>
                <w:sz w:val="24"/>
                <w:szCs w:val="24"/>
              </w:rPr>
              <w:t xml:space="preserve"> “admitido”, cuando las observaciones son atendidas de manera satisfactoria.</w:t>
            </w:r>
          </w:p>
        </w:tc>
        <w:tc>
          <w:tcPr>
            <w:tcW w:w="2268" w:type="dxa"/>
            <w:shd w:val="clear" w:color="auto" w:fill="auto"/>
          </w:tcPr>
          <w:p w14:paraId="4DDB21A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0AEB3B4" w14:textId="77777777" w:rsidTr="00CE6F80">
        <w:trPr>
          <w:trHeight w:val="1148"/>
        </w:trPr>
        <w:tc>
          <w:tcPr>
            <w:tcW w:w="2552" w:type="dxa"/>
            <w:vMerge/>
            <w:shd w:val="clear" w:color="auto" w:fill="auto"/>
          </w:tcPr>
          <w:p w14:paraId="0F9AA20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A46E579" w14:textId="77777777" w:rsidR="00157798" w:rsidRPr="00CE6F80" w:rsidRDefault="00305E5D" w:rsidP="00CE6F80">
            <w:pPr>
              <w:numPr>
                <w:ilvl w:val="4"/>
                <w:numId w:val="167"/>
              </w:numPr>
              <w:tabs>
                <w:tab w:val="left" w:pos="496"/>
              </w:tabs>
              <w:ind w:left="0" w:hanging="2"/>
              <w:rPr>
                <w:rFonts w:ascii="Arial" w:hAnsi="Arial" w:cs="Arial"/>
                <w:sz w:val="24"/>
                <w:szCs w:val="24"/>
              </w:rPr>
            </w:pPr>
            <w:r w:rsidRPr="00CE6F80">
              <w:rPr>
                <w:rFonts w:ascii="Arial" w:hAnsi="Arial" w:cs="Arial"/>
                <w:sz w:val="24"/>
                <w:szCs w:val="24"/>
              </w:rPr>
              <w:t>Entrega el informe final con la recomendación de no aprobación al consejo de la IA, cuando las observaciones no son atendidas de manera satisfactoria.</w:t>
            </w:r>
          </w:p>
        </w:tc>
        <w:tc>
          <w:tcPr>
            <w:tcW w:w="2268" w:type="dxa"/>
            <w:shd w:val="clear" w:color="auto" w:fill="auto"/>
          </w:tcPr>
          <w:p w14:paraId="4CDE214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2CCCA7C" w14:textId="77777777" w:rsidTr="00CE6F80">
        <w:trPr>
          <w:trHeight w:val="549"/>
        </w:trPr>
        <w:tc>
          <w:tcPr>
            <w:tcW w:w="2552" w:type="dxa"/>
            <w:vMerge w:val="restart"/>
            <w:shd w:val="clear" w:color="auto" w:fill="auto"/>
          </w:tcPr>
          <w:p w14:paraId="4930A1E2"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Evalúan el informe final.</w:t>
            </w:r>
          </w:p>
        </w:tc>
        <w:tc>
          <w:tcPr>
            <w:tcW w:w="4961" w:type="dxa"/>
            <w:shd w:val="clear" w:color="auto" w:fill="auto"/>
          </w:tcPr>
          <w:p w14:paraId="69BF3C5C" w14:textId="77777777" w:rsidR="00157798" w:rsidRPr="00CE6F80" w:rsidRDefault="00305E5D" w:rsidP="00CE6F80">
            <w:pPr>
              <w:numPr>
                <w:ilvl w:val="1"/>
                <w:numId w:val="63"/>
              </w:numPr>
              <w:tabs>
                <w:tab w:val="left" w:pos="496"/>
              </w:tabs>
              <w:ind w:left="0" w:hanging="2"/>
              <w:rPr>
                <w:rFonts w:ascii="Arial" w:hAnsi="Arial" w:cs="Arial"/>
                <w:sz w:val="24"/>
                <w:szCs w:val="24"/>
              </w:rPr>
            </w:pPr>
            <w:r w:rsidRPr="00CE6F80">
              <w:rPr>
                <w:rFonts w:ascii="Arial" w:hAnsi="Arial" w:cs="Arial"/>
                <w:sz w:val="24"/>
                <w:szCs w:val="24"/>
              </w:rPr>
              <w:t>Emite un aviso a las vicerrectorías académicas.</w:t>
            </w:r>
          </w:p>
        </w:tc>
        <w:tc>
          <w:tcPr>
            <w:tcW w:w="2268" w:type="dxa"/>
            <w:shd w:val="clear" w:color="auto" w:fill="auto"/>
          </w:tcPr>
          <w:p w14:paraId="687B71E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FEC9B32" w14:textId="77777777" w:rsidTr="00CE6F80">
        <w:trPr>
          <w:trHeight w:val="1148"/>
        </w:trPr>
        <w:tc>
          <w:tcPr>
            <w:tcW w:w="2552" w:type="dxa"/>
            <w:vMerge/>
            <w:shd w:val="clear" w:color="auto" w:fill="auto"/>
          </w:tcPr>
          <w:p w14:paraId="6580D9A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B2AB702" w14:textId="77777777" w:rsidR="00157798" w:rsidRPr="00CE6F80" w:rsidRDefault="00305E5D" w:rsidP="00CE6F80">
            <w:pPr>
              <w:numPr>
                <w:ilvl w:val="1"/>
                <w:numId w:val="63"/>
              </w:numPr>
              <w:tabs>
                <w:tab w:val="left" w:pos="496"/>
              </w:tabs>
              <w:ind w:left="0" w:hanging="2"/>
              <w:rPr>
                <w:rFonts w:ascii="Arial" w:hAnsi="Arial" w:cs="Arial"/>
                <w:sz w:val="24"/>
                <w:szCs w:val="24"/>
              </w:rPr>
            </w:pPr>
            <w:r w:rsidRPr="00CE6F80">
              <w:rPr>
                <w:rFonts w:ascii="Arial" w:hAnsi="Arial" w:cs="Arial"/>
                <w:sz w:val="24"/>
                <w:szCs w:val="24"/>
              </w:rPr>
              <w:t>Coordina con la persona subdirectora de la sección regional o vicedecana la selección de la persona evaluadora externa.</w:t>
            </w:r>
          </w:p>
        </w:tc>
        <w:tc>
          <w:tcPr>
            <w:tcW w:w="2268" w:type="dxa"/>
            <w:shd w:val="clear" w:color="auto" w:fill="auto"/>
          </w:tcPr>
          <w:p w14:paraId="50BB8B5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p w14:paraId="45DC4FC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vicedecana o subdirectora de sección regional</w:t>
            </w:r>
          </w:p>
        </w:tc>
      </w:tr>
      <w:tr w:rsidR="002B0D68" w:rsidRPr="00CE6F80" w14:paraId="4C808F23" w14:textId="77777777" w:rsidTr="00CE6F80">
        <w:trPr>
          <w:trHeight w:val="618"/>
        </w:trPr>
        <w:tc>
          <w:tcPr>
            <w:tcW w:w="2552" w:type="dxa"/>
            <w:vMerge/>
            <w:shd w:val="clear" w:color="auto" w:fill="auto"/>
          </w:tcPr>
          <w:p w14:paraId="230A9F3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98AB07C" w14:textId="77777777" w:rsidR="00157798" w:rsidRPr="00CE6F80" w:rsidRDefault="00305E5D" w:rsidP="00CE6F80">
            <w:pPr>
              <w:numPr>
                <w:ilvl w:val="1"/>
                <w:numId w:val="63"/>
              </w:numPr>
              <w:tabs>
                <w:tab w:val="left" w:pos="496"/>
              </w:tabs>
              <w:ind w:left="0" w:hanging="2"/>
              <w:rPr>
                <w:rFonts w:ascii="Arial" w:hAnsi="Arial" w:cs="Arial"/>
                <w:sz w:val="24"/>
                <w:szCs w:val="24"/>
              </w:rPr>
            </w:pPr>
            <w:r w:rsidRPr="00CE6F80">
              <w:rPr>
                <w:rFonts w:ascii="Arial" w:hAnsi="Arial" w:cs="Arial"/>
                <w:sz w:val="24"/>
                <w:szCs w:val="24"/>
              </w:rPr>
              <w:t>Realizan la evaluación del informe final del programa o proyecto.</w:t>
            </w:r>
          </w:p>
        </w:tc>
        <w:tc>
          <w:tcPr>
            <w:tcW w:w="2268" w:type="dxa"/>
            <w:shd w:val="clear" w:color="auto" w:fill="auto"/>
          </w:tcPr>
          <w:p w14:paraId="08A1650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p w14:paraId="32ADB18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evaluadora externa</w:t>
            </w:r>
          </w:p>
        </w:tc>
      </w:tr>
      <w:tr w:rsidR="002B0D68" w:rsidRPr="00CE6F80" w14:paraId="3D4528F3" w14:textId="77777777" w:rsidTr="00CE6F80">
        <w:trPr>
          <w:trHeight w:val="618"/>
        </w:trPr>
        <w:tc>
          <w:tcPr>
            <w:tcW w:w="2552" w:type="dxa"/>
            <w:vMerge/>
            <w:shd w:val="clear" w:color="auto" w:fill="auto"/>
          </w:tcPr>
          <w:p w14:paraId="7B001EA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EA51747" w14:textId="77777777" w:rsidR="00157798" w:rsidRPr="00CE6F80" w:rsidRDefault="00305E5D" w:rsidP="00CE6F80">
            <w:pPr>
              <w:numPr>
                <w:ilvl w:val="1"/>
                <w:numId w:val="63"/>
              </w:numPr>
              <w:tabs>
                <w:tab w:val="left" w:pos="496"/>
              </w:tabs>
              <w:ind w:left="0" w:hanging="2"/>
              <w:rPr>
                <w:rFonts w:ascii="Arial" w:hAnsi="Arial" w:cs="Arial"/>
                <w:sz w:val="24"/>
                <w:szCs w:val="24"/>
              </w:rPr>
            </w:pPr>
            <w:r w:rsidRPr="00CE6F80">
              <w:rPr>
                <w:rFonts w:ascii="Arial" w:hAnsi="Arial" w:cs="Arial"/>
                <w:sz w:val="24"/>
                <w:szCs w:val="24"/>
              </w:rPr>
              <w:t xml:space="preserve">Presenta el dictamen en un plazo máximo de </w:t>
            </w:r>
            <w:r w:rsidR="00234948" w:rsidRPr="00CE6F80">
              <w:rPr>
                <w:rFonts w:ascii="Arial" w:hAnsi="Arial" w:cs="Arial"/>
                <w:sz w:val="24"/>
                <w:szCs w:val="24"/>
              </w:rPr>
              <w:t>30</w:t>
            </w:r>
            <w:r w:rsidRPr="00CE6F80">
              <w:rPr>
                <w:rFonts w:ascii="Arial" w:hAnsi="Arial" w:cs="Arial"/>
                <w:sz w:val="24"/>
                <w:szCs w:val="24"/>
              </w:rPr>
              <w:t xml:space="preserve"> días hábiles.</w:t>
            </w:r>
          </w:p>
        </w:tc>
        <w:tc>
          <w:tcPr>
            <w:tcW w:w="2268" w:type="dxa"/>
            <w:shd w:val="clear" w:color="auto" w:fill="auto"/>
          </w:tcPr>
          <w:p w14:paraId="2E7AEF9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asesoras de las vicerrectorías académicas</w:t>
            </w:r>
          </w:p>
        </w:tc>
      </w:tr>
      <w:tr w:rsidR="002B0D68" w:rsidRPr="00CE6F80" w14:paraId="0685745B" w14:textId="77777777" w:rsidTr="00CE6F80">
        <w:trPr>
          <w:trHeight w:val="618"/>
        </w:trPr>
        <w:tc>
          <w:tcPr>
            <w:tcW w:w="2552" w:type="dxa"/>
            <w:vMerge w:val="restart"/>
            <w:shd w:val="clear" w:color="auto" w:fill="auto"/>
          </w:tcPr>
          <w:p w14:paraId="2140D09D" w14:textId="77777777" w:rsidR="00157798" w:rsidRPr="00CE6F80" w:rsidRDefault="00305E5D" w:rsidP="00CE6F80">
            <w:pPr>
              <w:numPr>
                <w:ilvl w:val="0"/>
                <w:numId w:val="159"/>
              </w:numPr>
              <w:ind w:left="0" w:hanging="2"/>
              <w:rPr>
                <w:rFonts w:ascii="Arial" w:hAnsi="Arial" w:cs="Arial"/>
                <w:sz w:val="24"/>
                <w:szCs w:val="24"/>
              </w:rPr>
            </w:pPr>
            <w:r w:rsidRPr="00CE6F80">
              <w:rPr>
                <w:rFonts w:ascii="Arial" w:hAnsi="Arial" w:cs="Arial"/>
                <w:sz w:val="24"/>
                <w:szCs w:val="24"/>
              </w:rPr>
              <w:t>Analiza el dictamen de informe final.</w:t>
            </w:r>
          </w:p>
        </w:tc>
        <w:tc>
          <w:tcPr>
            <w:tcW w:w="4961" w:type="dxa"/>
            <w:shd w:val="clear" w:color="auto" w:fill="auto"/>
          </w:tcPr>
          <w:p w14:paraId="4E8FE4CF" w14:textId="77777777" w:rsidR="00157798" w:rsidRPr="00CE6F80" w:rsidRDefault="00305E5D" w:rsidP="00CE6F80">
            <w:pPr>
              <w:numPr>
                <w:ilvl w:val="1"/>
                <w:numId w:val="115"/>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0149C7D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03FB2D0" w14:textId="77777777" w:rsidTr="00CE6F80">
        <w:trPr>
          <w:trHeight w:val="618"/>
        </w:trPr>
        <w:tc>
          <w:tcPr>
            <w:tcW w:w="2552" w:type="dxa"/>
            <w:vMerge/>
            <w:shd w:val="clear" w:color="auto" w:fill="auto"/>
          </w:tcPr>
          <w:p w14:paraId="48CD7F55"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E9AAEAA" w14:textId="77777777" w:rsidR="00157798" w:rsidRPr="00CE6F80" w:rsidRDefault="00305E5D" w:rsidP="00CE6F80">
            <w:pPr>
              <w:numPr>
                <w:ilvl w:val="1"/>
                <w:numId w:val="115"/>
              </w:numPr>
              <w:tabs>
                <w:tab w:val="left" w:pos="496"/>
              </w:tabs>
              <w:ind w:left="0" w:hanging="2"/>
              <w:rPr>
                <w:rFonts w:ascii="Arial" w:hAnsi="Arial" w:cs="Arial"/>
                <w:sz w:val="24"/>
                <w:szCs w:val="24"/>
              </w:rPr>
            </w:pPr>
            <w:r w:rsidRPr="00CE6F80">
              <w:rPr>
                <w:rFonts w:ascii="Arial" w:hAnsi="Arial" w:cs="Arial"/>
                <w:sz w:val="24"/>
                <w:szCs w:val="24"/>
              </w:rPr>
              <w:t>Analiza el dictamen apoyándose en los mecanismos establecidos en su unidad académica, y procede según corresponda:</w:t>
            </w:r>
          </w:p>
        </w:tc>
        <w:tc>
          <w:tcPr>
            <w:tcW w:w="2268" w:type="dxa"/>
            <w:shd w:val="clear" w:color="auto" w:fill="auto"/>
          </w:tcPr>
          <w:p w14:paraId="5F2B6E9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0E69D56" w14:textId="77777777" w:rsidTr="00CE6F80">
        <w:trPr>
          <w:trHeight w:val="618"/>
        </w:trPr>
        <w:tc>
          <w:tcPr>
            <w:tcW w:w="2552" w:type="dxa"/>
            <w:vMerge/>
            <w:shd w:val="clear" w:color="auto" w:fill="auto"/>
          </w:tcPr>
          <w:p w14:paraId="46BBA25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750AA98" w14:textId="77777777" w:rsidR="00157798" w:rsidRPr="00CE6F80" w:rsidRDefault="00927CD8" w:rsidP="00CE6F80">
            <w:pPr>
              <w:numPr>
                <w:ilvl w:val="2"/>
                <w:numId w:val="115"/>
              </w:numPr>
              <w:tabs>
                <w:tab w:val="left" w:pos="496"/>
              </w:tabs>
              <w:ind w:left="0" w:hanging="2"/>
              <w:rPr>
                <w:rFonts w:ascii="Arial" w:hAnsi="Arial" w:cs="Arial"/>
                <w:sz w:val="24"/>
                <w:szCs w:val="24"/>
              </w:rPr>
            </w:pPr>
            <w:r w:rsidRPr="00CE6F80">
              <w:rPr>
                <w:rFonts w:ascii="Arial" w:hAnsi="Arial" w:cs="Arial"/>
                <w:sz w:val="24"/>
                <w:szCs w:val="24"/>
              </w:rPr>
              <w:t>Entrega el informe y el dictamen al consejo de la IA con la recomendación de aprobación, si el dictamen es favorable.</w:t>
            </w:r>
          </w:p>
        </w:tc>
        <w:tc>
          <w:tcPr>
            <w:tcW w:w="2268" w:type="dxa"/>
            <w:shd w:val="clear" w:color="auto" w:fill="auto"/>
          </w:tcPr>
          <w:p w14:paraId="5CAD56C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2080D6C" w14:textId="77777777" w:rsidTr="00CE6F80">
        <w:trPr>
          <w:trHeight w:val="618"/>
        </w:trPr>
        <w:tc>
          <w:tcPr>
            <w:tcW w:w="2552" w:type="dxa"/>
            <w:vMerge/>
            <w:shd w:val="clear" w:color="auto" w:fill="auto"/>
          </w:tcPr>
          <w:p w14:paraId="2A2E909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76D81A4" w14:textId="77777777" w:rsidR="00157798" w:rsidRPr="00CE6F80" w:rsidRDefault="00927CD8" w:rsidP="00CE6F80">
            <w:pPr>
              <w:numPr>
                <w:ilvl w:val="2"/>
                <w:numId w:val="115"/>
              </w:numPr>
              <w:tabs>
                <w:tab w:val="left" w:pos="496"/>
              </w:tabs>
              <w:ind w:left="0" w:hanging="2"/>
              <w:rPr>
                <w:rFonts w:ascii="Arial" w:hAnsi="Arial" w:cs="Arial"/>
                <w:sz w:val="24"/>
                <w:szCs w:val="24"/>
              </w:rPr>
            </w:pPr>
            <w:r w:rsidRPr="00CE6F80">
              <w:rPr>
                <w:rFonts w:ascii="Arial" w:hAnsi="Arial" w:cs="Arial"/>
                <w:sz w:val="24"/>
                <w:szCs w:val="24"/>
              </w:rPr>
              <w:t>Entrega el informe final y el dictamen al consejo de la IA con la recomendación de no aprobación, si el dictamen es desfavorable.</w:t>
            </w:r>
          </w:p>
        </w:tc>
        <w:tc>
          <w:tcPr>
            <w:tcW w:w="2268" w:type="dxa"/>
            <w:shd w:val="clear" w:color="auto" w:fill="auto"/>
          </w:tcPr>
          <w:p w14:paraId="1F1349E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2EF7D25" w14:textId="77777777" w:rsidTr="00CE6F80">
        <w:trPr>
          <w:trHeight w:val="618"/>
        </w:trPr>
        <w:tc>
          <w:tcPr>
            <w:tcW w:w="2552" w:type="dxa"/>
            <w:vMerge/>
            <w:shd w:val="clear" w:color="auto" w:fill="auto"/>
          </w:tcPr>
          <w:p w14:paraId="49F7B98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F957351" w14:textId="77777777" w:rsidR="00157798" w:rsidRPr="00CE6F80" w:rsidRDefault="00305E5D" w:rsidP="00CE6F80">
            <w:pPr>
              <w:numPr>
                <w:ilvl w:val="2"/>
                <w:numId w:val="115"/>
              </w:numPr>
              <w:tabs>
                <w:tab w:val="left" w:pos="496"/>
              </w:tabs>
              <w:ind w:left="0" w:hanging="2"/>
              <w:rPr>
                <w:rFonts w:ascii="Arial" w:hAnsi="Arial" w:cs="Arial"/>
                <w:sz w:val="24"/>
                <w:szCs w:val="24"/>
              </w:rPr>
            </w:pPr>
            <w:r w:rsidRPr="00CE6F80">
              <w:rPr>
                <w:rFonts w:ascii="Arial" w:hAnsi="Arial" w:cs="Arial"/>
                <w:sz w:val="24"/>
                <w:szCs w:val="24"/>
              </w:rPr>
              <w:t>Habilita un espacio de retroalimentación con la persona responsable del PPAA, cuando el dictamen incluye observaciones subsanables.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6375CD4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p w14:paraId="395026DB" w14:textId="77777777" w:rsidR="00157798" w:rsidRPr="00CE6F80" w:rsidRDefault="00157798" w:rsidP="00CE6F80">
            <w:pPr>
              <w:ind w:left="0" w:hanging="2"/>
              <w:rPr>
                <w:rFonts w:ascii="Arial" w:hAnsi="Arial" w:cs="Arial"/>
                <w:sz w:val="24"/>
                <w:szCs w:val="24"/>
              </w:rPr>
            </w:pPr>
          </w:p>
        </w:tc>
      </w:tr>
      <w:tr w:rsidR="002B0D68" w:rsidRPr="00CE6F80" w14:paraId="6AD8856B" w14:textId="77777777" w:rsidTr="00CE6F80">
        <w:trPr>
          <w:trHeight w:val="618"/>
        </w:trPr>
        <w:tc>
          <w:tcPr>
            <w:tcW w:w="2552" w:type="dxa"/>
            <w:vMerge/>
            <w:shd w:val="clear" w:color="auto" w:fill="auto"/>
          </w:tcPr>
          <w:p w14:paraId="48A0C94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B55DA7E" w14:textId="77777777" w:rsidR="00157798" w:rsidRPr="00CE6F80" w:rsidRDefault="00305E5D" w:rsidP="00CE6F80">
            <w:pPr>
              <w:numPr>
                <w:ilvl w:val="3"/>
                <w:numId w:val="115"/>
              </w:numPr>
              <w:tabs>
                <w:tab w:val="left" w:pos="496"/>
              </w:tabs>
              <w:ind w:left="0" w:hanging="2"/>
              <w:rPr>
                <w:rFonts w:ascii="Arial" w:hAnsi="Arial" w:cs="Arial"/>
                <w:sz w:val="24"/>
                <w:szCs w:val="24"/>
              </w:rPr>
            </w:pPr>
            <w:r w:rsidRPr="00CE6F80">
              <w:rPr>
                <w:rFonts w:ascii="Arial" w:hAnsi="Arial" w:cs="Arial"/>
                <w:sz w:val="24"/>
                <w:szCs w:val="24"/>
              </w:rPr>
              <w:t>Incluye las observaciones en el SIA y cambia el estado del informe final a “en formulación”.</w:t>
            </w:r>
          </w:p>
        </w:tc>
        <w:tc>
          <w:tcPr>
            <w:tcW w:w="2268" w:type="dxa"/>
            <w:shd w:val="clear" w:color="auto" w:fill="auto"/>
          </w:tcPr>
          <w:p w14:paraId="07ABF4B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5AF0F76" w14:textId="77777777" w:rsidTr="00CE6F80">
        <w:trPr>
          <w:trHeight w:val="618"/>
        </w:trPr>
        <w:tc>
          <w:tcPr>
            <w:tcW w:w="2552" w:type="dxa"/>
            <w:vMerge/>
            <w:shd w:val="clear" w:color="auto" w:fill="auto"/>
          </w:tcPr>
          <w:p w14:paraId="0F8351C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BE44AEE" w14:textId="77777777" w:rsidR="00157798" w:rsidRPr="00CE6F80" w:rsidRDefault="00305E5D" w:rsidP="00CE6F80">
            <w:pPr>
              <w:numPr>
                <w:ilvl w:val="3"/>
                <w:numId w:val="115"/>
              </w:numPr>
              <w:tabs>
                <w:tab w:val="left" w:pos="496"/>
              </w:tabs>
              <w:ind w:left="0" w:hanging="2"/>
              <w:rPr>
                <w:rFonts w:ascii="Arial" w:hAnsi="Arial" w:cs="Arial"/>
                <w:sz w:val="24"/>
                <w:szCs w:val="24"/>
              </w:rPr>
            </w:pPr>
            <w:r w:rsidRPr="00CE6F80">
              <w:rPr>
                <w:rFonts w:ascii="Arial" w:hAnsi="Arial" w:cs="Arial"/>
                <w:sz w:val="24"/>
                <w:szCs w:val="24"/>
              </w:rPr>
              <w:t>Modifica el informe, lo presenta y justifica la no incorporación de observaciones, cuando corresponda, quedando a consideración de la persona subdirectora o vicedecana de sede o CEG, la aceptación o no aceptación de los argumentos planteados.</w:t>
            </w:r>
          </w:p>
        </w:tc>
        <w:tc>
          <w:tcPr>
            <w:tcW w:w="2268" w:type="dxa"/>
            <w:shd w:val="clear" w:color="auto" w:fill="auto"/>
          </w:tcPr>
          <w:p w14:paraId="401B62E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programa o proyecto</w:t>
            </w:r>
          </w:p>
        </w:tc>
      </w:tr>
      <w:tr w:rsidR="002B0D68" w:rsidRPr="00CE6F80" w14:paraId="31367380" w14:textId="77777777" w:rsidTr="00CE6F80">
        <w:trPr>
          <w:trHeight w:val="618"/>
        </w:trPr>
        <w:tc>
          <w:tcPr>
            <w:tcW w:w="2552" w:type="dxa"/>
            <w:vMerge/>
            <w:shd w:val="clear" w:color="auto" w:fill="auto"/>
          </w:tcPr>
          <w:p w14:paraId="57F11B4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7AF49FA" w14:textId="77777777" w:rsidR="00157798" w:rsidRPr="00CE6F80" w:rsidRDefault="00305E5D" w:rsidP="00CE6F80">
            <w:pPr>
              <w:numPr>
                <w:ilvl w:val="3"/>
                <w:numId w:val="115"/>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7AB5F2F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9F55F15" w14:textId="77777777" w:rsidTr="00CE6F80">
        <w:trPr>
          <w:trHeight w:val="618"/>
        </w:trPr>
        <w:tc>
          <w:tcPr>
            <w:tcW w:w="2552" w:type="dxa"/>
            <w:vMerge/>
            <w:shd w:val="clear" w:color="auto" w:fill="auto"/>
          </w:tcPr>
          <w:p w14:paraId="10F9CEE5"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A82CF0D" w14:textId="77777777" w:rsidR="00157798" w:rsidRPr="00CE6F80" w:rsidRDefault="00305E5D" w:rsidP="00CE6F80">
            <w:pPr>
              <w:numPr>
                <w:ilvl w:val="3"/>
                <w:numId w:val="115"/>
              </w:numPr>
              <w:tabs>
                <w:tab w:val="left" w:pos="496"/>
              </w:tabs>
              <w:ind w:left="0" w:hanging="2"/>
              <w:rPr>
                <w:rFonts w:ascii="Arial" w:hAnsi="Arial" w:cs="Arial"/>
                <w:sz w:val="24"/>
                <w:szCs w:val="24"/>
              </w:rPr>
            </w:pPr>
            <w:r w:rsidRPr="00CE6F80">
              <w:rPr>
                <w:rFonts w:ascii="Arial" w:hAnsi="Arial" w:cs="Arial"/>
                <w:sz w:val="24"/>
                <w:szCs w:val="24"/>
              </w:rPr>
              <w:t>Verifica la incorporación de las observaciones y gestiona según corresponda:</w:t>
            </w:r>
          </w:p>
        </w:tc>
        <w:tc>
          <w:tcPr>
            <w:tcW w:w="2268" w:type="dxa"/>
            <w:shd w:val="clear" w:color="auto" w:fill="auto"/>
          </w:tcPr>
          <w:p w14:paraId="674E17D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D8BFB01" w14:textId="77777777" w:rsidTr="00CE6F80">
        <w:trPr>
          <w:trHeight w:val="618"/>
        </w:trPr>
        <w:tc>
          <w:tcPr>
            <w:tcW w:w="2552" w:type="dxa"/>
            <w:vMerge/>
            <w:shd w:val="clear" w:color="auto" w:fill="auto"/>
          </w:tcPr>
          <w:p w14:paraId="154D898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AA13B1C" w14:textId="77777777" w:rsidR="00157798" w:rsidRPr="00CE6F80" w:rsidRDefault="00305E5D" w:rsidP="00CE6F80">
            <w:pPr>
              <w:numPr>
                <w:ilvl w:val="4"/>
                <w:numId w:val="115"/>
              </w:numPr>
              <w:tabs>
                <w:tab w:val="left" w:pos="496"/>
              </w:tabs>
              <w:ind w:left="0" w:hanging="2"/>
              <w:rPr>
                <w:rFonts w:ascii="Arial" w:hAnsi="Arial" w:cs="Arial"/>
                <w:sz w:val="24"/>
                <w:szCs w:val="24"/>
              </w:rPr>
            </w:pPr>
            <w:r w:rsidRPr="00CE6F80">
              <w:rPr>
                <w:rFonts w:ascii="Arial" w:hAnsi="Arial" w:cs="Arial"/>
                <w:sz w:val="24"/>
                <w:szCs w:val="24"/>
              </w:rPr>
              <w:t xml:space="preserve">Entrega el informe final con la recomendación de aprobación al consejo de </w:t>
            </w:r>
            <w:r w:rsidRPr="00CE6F80">
              <w:rPr>
                <w:rFonts w:ascii="Arial" w:hAnsi="Arial" w:cs="Arial"/>
                <w:sz w:val="24"/>
                <w:szCs w:val="24"/>
              </w:rPr>
              <w:lastRenderedPageBreak/>
              <w:t>la IA, cuando las observaciones son atendidas de manera satisfactoria.</w:t>
            </w:r>
          </w:p>
        </w:tc>
        <w:tc>
          <w:tcPr>
            <w:tcW w:w="2268" w:type="dxa"/>
            <w:shd w:val="clear" w:color="auto" w:fill="auto"/>
          </w:tcPr>
          <w:p w14:paraId="766576D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2B0D68" w:rsidRPr="00CE6F80" w14:paraId="7981F568" w14:textId="77777777" w:rsidTr="00CE6F80">
        <w:trPr>
          <w:trHeight w:val="618"/>
        </w:trPr>
        <w:tc>
          <w:tcPr>
            <w:tcW w:w="2552" w:type="dxa"/>
            <w:vMerge/>
            <w:shd w:val="clear" w:color="auto" w:fill="auto"/>
          </w:tcPr>
          <w:p w14:paraId="6E292F8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D102F0C" w14:textId="77777777" w:rsidR="007D7BEF" w:rsidRPr="00CE6F80" w:rsidRDefault="00305E5D" w:rsidP="00CE6F80">
            <w:pPr>
              <w:numPr>
                <w:ilvl w:val="4"/>
                <w:numId w:val="115"/>
              </w:numPr>
              <w:tabs>
                <w:tab w:val="left" w:pos="496"/>
              </w:tabs>
              <w:ind w:left="0" w:hanging="2"/>
              <w:rPr>
                <w:rFonts w:ascii="Arial" w:hAnsi="Arial" w:cs="Arial"/>
                <w:sz w:val="24"/>
                <w:szCs w:val="24"/>
              </w:rPr>
            </w:pPr>
            <w:r w:rsidRPr="00CE6F80">
              <w:rPr>
                <w:rFonts w:ascii="Arial" w:hAnsi="Arial" w:cs="Arial"/>
                <w:sz w:val="24"/>
                <w:szCs w:val="24"/>
              </w:rPr>
              <w:t>Entrega el informe final con la recomendación de no aprobación al consejo de la IA, cuando las observaciones son atendidas de manera satisfactoria.</w:t>
            </w:r>
          </w:p>
          <w:p w14:paraId="30E9A86A" w14:textId="77777777" w:rsidR="007D7BEF" w:rsidRPr="00CE6F80" w:rsidRDefault="007D7BEF" w:rsidP="00CE6F80">
            <w:pPr>
              <w:tabs>
                <w:tab w:val="left" w:pos="496"/>
              </w:tabs>
              <w:ind w:left="0" w:hanging="2"/>
              <w:rPr>
                <w:rFonts w:ascii="Arial" w:hAnsi="Arial" w:cs="Arial"/>
                <w:sz w:val="24"/>
                <w:szCs w:val="24"/>
              </w:rPr>
            </w:pPr>
          </w:p>
        </w:tc>
        <w:tc>
          <w:tcPr>
            <w:tcW w:w="2268" w:type="dxa"/>
            <w:shd w:val="clear" w:color="auto" w:fill="auto"/>
          </w:tcPr>
          <w:p w14:paraId="0EEEC82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40BCCD1" w14:textId="77777777" w:rsidTr="00CE6F80">
        <w:trPr>
          <w:trHeight w:val="618"/>
        </w:trPr>
        <w:tc>
          <w:tcPr>
            <w:tcW w:w="2552" w:type="dxa"/>
            <w:vMerge w:val="restart"/>
            <w:shd w:val="clear" w:color="auto" w:fill="auto"/>
          </w:tcPr>
          <w:p w14:paraId="09B0842E" w14:textId="77777777" w:rsidR="00157798" w:rsidRPr="00CE6F80" w:rsidRDefault="00305E5D" w:rsidP="00CE6F80">
            <w:pPr>
              <w:pStyle w:val="Prrafodelista"/>
              <w:numPr>
                <w:ilvl w:val="0"/>
                <w:numId w:val="159"/>
              </w:numPr>
              <w:ind w:left="0" w:hanging="2"/>
              <w:rPr>
                <w:rFonts w:ascii="Arial" w:hAnsi="Arial" w:cs="Arial"/>
                <w:sz w:val="24"/>
                <w:szCs w:val="24"/>
              </w:rPr>
            </w:pPr>
            <w:r w:rsidRPr="00CE6F80">
              <w:rPr>
                <w:rFonts w:ascii="Arial" w:hAnsi="Arial" w:cs="Arial"/>
                <w:sz w:val="24"/>
                <w:szCs w:val="24"/>
              </w:rPr>
              <w:t>Aprueba o no aprueba el informe final.</w:t>
            </w:r>
          </w:p>
        </w:tc>
        <w:tc>
          <w:tcPr>
            <w:tcW w:w="4961" w:type="dxa"/>
            <w:shd w:val="clear" w:color="auto" w:fill="auto"/>
          </w:tcPr>
          <w:p w14:paraId="53CB93AE" w14:textId="77777777" w:rsidR="00771278" w:rsidRPr="00CE6F80" w:rsidRDefault="00771278" w:rsidP="00CE6F80">
            <w:pPr>
              <w:pStyle w:val="Prrafodelista"/>
              <w:numPr>
                <w:ilvl w:val="0"/>
                <w:numId w:val="115"/>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43ED522D" w14:textId="77777777" w:rsidR="00157798" w:rsidRPr="00CE6F80" w:rsidRDefault="00771278" w:rsidP="00CE6F80">
            <w:pPr>
              <w:numPr>
                <w:ilvl w:val="1"/>
                <w:numId w:val="115"/>
              </w:numPr>
              <w:tabs>
                <w:tab w:val="left" w:pos="496"/>
              </w:tabs>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02766BA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0F92AE5A" w14:textId="77777777" w:rsidTr="00CE6F80">
        <w:trPr>
          <w:trHeight w:val="618"/>
        </w:trPr>
        <w:tc>
          <w:tcPr>
            <w:tcW w:w="2552" w:type="dxa"/>
            <w:vMerge/>
            <w:shd w:val="clear" w:color="auto" w:fill="auto"/>
          </w:tcPr>
          <w:p w14:paraId="23BD32C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C523717" w14:textId="77777777" w:rsidR="00157798" w:rsidRPr="00CE6F80" w:rsidRDefault="00305E5D" w:rsidP="00CE6F80">
            <w:pPr>
              <w:numPr>
                <w:ilvl w:val="1"/>
                <w:numId w:val="115"/>
              </w:numPr>
              <w:tabs>
                <w:tab w:val="left" w:pos="496"/>
              </w:tabs>
              <w:ind w:left="0" w:hanging="2"/>
              <w:rPr>
                <w:rFonts w:ascii="Arial" w:hAnsi="Arial" w:cs="Arial"/>
                <w:sz w:val="24"/>
                <w:szCs w:val="24"/>
              </w:rPr>
            </w:pPr>
            <w:r w:rsidRPr="00CE6F80">
              <w:rPr>
                <w:rFonts w:ascii="Arial" w:hAnsi="Arial" w:cs="Arial"/>
                <w:sz w:val="24"/>
                <w:szCs w:val="24"/>
              </w:rPr>
              <w:t>Toma el acuerdo según corresponda:</w:t>
            </w:r>
          </w:p>
          <w:p w14:paraId="691840AC" w14:textId="77777777" w:rsidR="00157798" w:rsidRPr="00CE6F80" w:rsidRDefault="00157798" w:rsidP="00CE6F80">
            <w:pPr>
              <w:tabs>
                <w:tab w:val="left" w:pos="496"/>
                <w:tab w:val="left" w:pos="921"/>
              </w:tabs>
              <w:ind w:left="0" w:hanging="2"/>
              <w:rPr>
                <w:rFonts w:ascii="Arial" w:hAnsi="Arial" w:cs="Arial"/>
                <w:sz w:val="24"/>
                <w:szCs w:val="24"/>
              </w:rPr>
            </w:pPr>
          </w:p>
          <w:p w14:paraId="62760616" w14:textId="77777777" w:rsidR="00157798" w:rsidRPr="00CE6F80" w:rsidRDefault="00305E5D" w:rsidP="00CE6F80">
            <w:pPr>
              <w:numPr>
                <w:ilvl w:val="0"/>
                <w:numId w:val="33"/>
              </w:numPr>
              <w:spacing w:line="249" w:lineRule="auto"/>
              <w:ind w:left="0" w:hanging="2"/>
              <w:rPr>
                <w:rFonts w:ascii="Arial" w:hAnsi="Arial" w:cs="Arial"/>
                <w:sz w:val="24"/>
                <w:szCs w:val="24"/>
              </w:rPr>
            </w:pPr>
            <w:r w:rsidRPr="00CE6F80">
              <w:rPr>
                <w:rFonts w:ascii="Arial" w:hAnsi="Arial" w:cs="Arial"/>
                <w:sz w:val="24"/>
                <w:szCs w:val="24"/>
              </w:rPr>
              <w:t>No aprobación de la ejecución del PPAA, aprobación del cierre con incumplimiento y recomendación de inicio del procedimiento disciplinario o</w:t>
            </w:r>
          </w:p>
          <w:p w14:paraId="64D460A4" w14:textId="77777777" w:rsidR="00157798" w:rsidRPr="00CE6F80" w:rsidRDefault="00157798" w:rsidP="00CE6F80">
            <w:pPr>
              <w:spacing w:line="249" w:lineRule="auto"/>
              <w:ind w:left="0" w:hanging="2"/>
              <w:rPr>
                <w:rFonts w:ascii="Arial" w:hAnsi="Arial" w:cs="Arial"/>
                <w:sz w:val="24"/>
                <w:szCs w:val="24"/>
              </w:rPr>
            </w:pPr>
          </w:p>
          <w:p w14:paraId="428C6DF0" w14:textId="77777777" w:rsidR="00157798" w:rsidRPr="00CE6F80" w:rsidRDefault="00305E5D" w:rsidP="00CE6F80">
            <w:pPr>
              <w:numPr>
                <w:ilvl w:val="0"/>
                <w:numId w:val="33"/>
              </w:numPr>
              <w:spacing w:line="249" w:lineRule="auto"/>
              <w:ind w:left="0" w:hanging="2"/>
              <w:rPr>
                <w:rFonts w:ascii="Arial" w:hAnsi="Arial" w:cs="Arial"/>
                <w:sz w:val="24"/>
                <w:szCs w:val="24"/>
              </w:rPr>
            </w:pPr>
            <w:r w:rsidRPr="00CE6F80">
              <w:rPr>
                <w:rFonts w:ascii="Arial" w:hAnsi="Arial" w:cs="Arial"/>
                <w:sz w:val="24"/>
                <w:szCs w:val="24"/>
              </w:rPr>
              <w:t>Aprobación de la ejecución del PPAA y del cierre académico y presupuestario o</w:t>
            </w:r>
          </w:p>
          <w:p w14:paraId="20625B6B" w14:textId="77777777" w:rsidR="00157798" w:rsidRPr="00CE6F80" w:rsidRDefault="00157798" w:rsidP="00CE6F80">
            <w:pPr>
              <w:spacing w:line="249" w:lineRule="auto"/>
              <w:ind w:left="0" w:hanging="2"/>
              <w:rPr>
                <w:rFonts w:ascii="Arial" w:hAnsi="Arial" w:cs="Arial"/>
                <w:sz w:val="24"/>
                <w:szCs w:val="24"/>
              </w:rPr>
            </w:pPr>
          </w:p>
          <w:p w14:paraId="7859D96E" w14:textId="77777777" w:rsidR="00157798" w:rsidRPr="00CE6F80" w:rsidRDefault="00305E5D" w:rsidP="00CE6F80">
            <w:pPr>
              <w:numPr>
                <w:ilvl w:val="0"/>
                <w:numId w:val="33"/>
              </w:numPr>
              <w:spacing w:line="249" w:lineRule="auto"/>
              <w:ind w:left="0" w:hanging="2"/>
              <w:rPr>
                <w:rFonts w:ascii="Arial" w:hAnsi="Arial" w:cs="Arial"/>
                <w:sz w:val="24"/>
                <w:szCs w:val="24"/>
              </w:rPr>
            </w:pPr>
            <w:r w:rsidRPr="00CE6F80">
              <w:rPr>
                <w:rFonts w:ascii="Arial" w:hAnsi="Arial" w:cs="Arial"/>
                <w:sz w:val="24"/>
                <w:szCs w:val="24"/>
              </w:rPr>
              <w:t>Aprobación del cierre presupuestario, de la ejecución del PPAA condicionada a la entrega de los productos pendientes en un plazo definido y no mayor a tres meses.</w:t>
            </w:r>
          </w:p>
        </w:tc>
        <w:tc>
          <w:tcPr>
            <w:tcW w:w="2268" w:type="dxa"/>
            <w:shd w:val="clear" w:color="auto" w:fill="auto"/>
          </w:tcPr>
          <w:p w14:paraId="29F74EB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638BFFB6" w14:textId="77777777" w:rsidTr="00CE6F80">
        <w:trPr>
          <w:trHeight w:val="618"/>
        </w:trPr>
        <w:tc>
          <w:tcPr>
            <w:tcW w:w="2552" w:type="dxa"/>
            <w:vMerge/>
            <w:shd w:val="clear" w:color="auto" w:fill="auto"/>
          </w:tcPr>
          <w:p w14:paraId="0937623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CBF1E83" w14:textId="77777777" w:rsidR="00157798" w:rsidRPr="00CE6F80" w:rsidRDefault="00305E5D" w:rsidP="00CE6F80">
            <w:pPr>
              <w:numPr>
                <w:ilvl w:val="1"/>
                <w:numId w:val="115"/>
              </w:numPr>
              <w:tabs>
                <w:tab w:val="left" w:pos="496"/>
              </w:tabs>
              <w:ind w:left="0" w:hanging="2"/>
              <w:rPr>
                <w:rFonts w:ascii="Arial" w:hAnsi="Arial" w:cs="Arial"/>
                <w:sz w:val="24"/>
                <w:szCs w:val="24"/>
              </w:rPr>
            </w:pPr>
            <w:r w:rsidRPr="00CE6F80">
              <w:rPr>
                <w:rFonts w:ascii="Arial" w:hAnsi="Arial" w:cs="Arial"/>
                <w:sz w:val="24"/>
                <w:szCs w:val="24"/>
              </w:rPr>
              <w:t>Comunica el acuerdo a la facultad o centro.</w:t>
            </w:r>
          </w:p>
        </w:tc>
        <w:tc>
          <w:tcPr>
            <w:tcW w:w="2268" w:type="dxa"/>
            <w:shd w:val="clear" w:color="auto" w:fill="auto"/>
          </w:tcPr>
          <w:p w14:paraId="3B02553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4BC45617" w14:textId="77777777" w:rsidTr="00CE6F80">
        <w:trPr>
          <w:trHeight w:val="618"/>
        </w:trPr>
        <w:tc>
          <w:tcPr>
            <w:tcW w:w="2552" w:type="dxa"/>
            <w:vMerge/>
            <w:shd w:val="clear" w:color="auto" w:fill="auto"/>
          </w:tcPr>
          <w:p w14:paraId="0CDDD611"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56A01B3" w14:textId="77777777" w:rsidR="00157798" w:rsidRPr="00CE6F80" w:rsidRDefault="00305E5D" w:rsidP="00CE6F80">
            <w:pPr>
              <w:numPr>
                <w:ilvl w:val="1"/>
                <w:numId w:val="115"/>
              </w:numPr>
              <w:tabs>
                <w:tab w:val="left" w:pos="496"/>
              </w:tabs>
              <w:ind w:left="0" w:hanging="2"/>
              <w:rPr>
                <w:rFonts w:ascii="Arial" w:hAnsi="Arial" w:cs="Arial"/>
                <w:sz w:val="24"/>
                <w:szCs w:val="24"/>
              </w:rPr>
            </w:pPr>
            <w:r w:rsidRPr="00CE6F80">
              <w:rPr>
                <w:rFonts w:ascii="Arial" w:hAnsi="Arial" w:cs="Arial"/>
                <w:sz w:val="24"/>
                <w:szCs w:val="24"/>
              </w:rPr>
              <w:t>Procede en el SIA conforme con el acuerdo tomado:</w:t>
            </w:r>
          </w:p>
        </w:tc>
        <w:tc>
          <w:tcPr>
            <w:tcW w:w="2268" w:type="dxa"/>
            <w:shd w:val="clear" w:color="auto" w:fill="auto"/>
          </w:tcPr>
          <w:p w14:paraId="3ECFFA5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36805E5" w14:textId="77777777" w:rsidTr="00CE6F80">
        <w:trPr>
          <w:trHeight w:val="618"/>
        </w:trPr>
        <w:tc>
          <w:tcPr>
            <w:tcW w:w="2552" w:type="dxa"/>
            <w:vMerge/>
            <w:shd w:val="clear" w:color="auto" w:fill="auto"/>
          </w:tcPr>
          <w:p w14:paraId="462792D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73802F6" w14:textId="77777777" w:rsidR="00157798" w:rsidRPr="00CE6F80" w:rsidRDefault="00305E5D" w:rsidP="00CE6F80">
            <w:pPr>
              <w:numPr>
                <w:ilvl w:val="2"/>
                <w:numId w:val="115"/>
              </w:numPr>
              <w:tabs>
                <w:tab w:val="left" w:pos="496"/>
              </w:tabs>
              <w:ind w:left="0" w:hanging="2"/>
              <w:rPr>
                <w:rFonts w:ascii="Arial" w:hAnsi="Arial" w:cs="Arial"/>
                <w:sz w:val="24"/>
                <w:szCs w:val="24"/>
              </w:rPr>
            </w:pPr>
            <w:r w:rsidRPr="00CE6F80">
              <w:rPr>
                <w:rFonts w:ascii="Arial" w:hAnsi="Arial" w:cs="Arial"/>
                <w:sz w:val="24"/>
                <w:szCs w:val="24"/>
              </w:rPr>
              <w:t xml:space="preserve">Cambia el estado del informe final a “no aprobado” y del PPAA a “cerrado con incumplimiento”, en casos de no aprobación </w:t>
            </w:r>
            <w:r w:rsidRPr="00CE6F80">
              <w:rPr>
                <w:rFonts w:ascii="Arial" w:hAnsi="Arial" w:cs="Arial"/>
                <w:sz w:val="24"/>
                <w:szCs w:val="24"/>
              </w:rPr>
              <w:lastRenderedPageBreak/>
              <w:t xml:space="preserve">de la ejecución del PPAA, aprobación del cierre con incumplimiento y recomendación de inicio del procedimiento disciplinario. </w:t>
            </w:r>
          </w:p>
        </w:tc>
        <w:tc>
          <w:tcPr>
            <w:tcW w:w="2268" w:type="dxa"/>
            <w:shd w:val="clear" w:color="auto" w:fill="auto"/>
          </w:tcPr>
          <w:p w14:paraId="3AD6898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2B0D68" w:rsidRPr="00CE6F80" w14:paraId="21DE9FAB" w14:textId="77777777" w:rsidTr="00CE6F80">
        <w:trPr>
          <w:trHeight w:val="618"/>
        </w:trPr>
        <w:tc>
          <w:tcPr>
            <w:tcW w:w="2552" w:type="dxa"/>
            <w:vMerge/>
            <w:shd w:val="clear" w:color="auto" w:fill="auto"/>
          </w:tcPr>
          <w:p w14:paraId="58B6FEF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F5FAB88" w14:textId="77777777" w:rsidR="00157798" w:rsidRPr="00CE6F80" w:rsidRDefault="00305E5D" w:rsidP="00CE6F80">
            <w:pPr>
              <w:numPr>
                <w:ilvl w:val="2"/>
                <w:numId w:val="115"/>
              </w:numPr>
              <w:tabs>
                <w:tab w:val="left" w:pos="496"/>
              </w:tabs>
              <w:ind w:left="0" w:hanging="2"/>
              <w:rPr>
                <w:rFonts w:ascii="Arial" w:hAnsi="Arial" w:cs="Arial"/>
                <w:sz w:val="24"/>
                <w:szCs w:val="24"/>
              </w:rPr>
            </w:pPr>
            <w:r w:rsidRPr="00CE6F80">
              <w:rPr>
                <w:rFonts w:ascii="Arial" w:hAnsi="Arial" w:cs="Arial"/>
                <w:sz w:val="24"/>
                <w:szCs w:val="24"/>
              </w:rPr>
              <w:t>Cambia el estado del informe final a “aprobado” y del PPAA a “cerrado, en casos de aprobación de la ejecución del PPAA y del cierre académico y presupuestario.</w:t>
            </w:r>
          </w:p>
        </w:tc>
        <w:tc>
          <w:tcPr>
            <w:tcW w:w="2268" w:type="dxa"/>
            <w:shd w:val="clear" w:color="auto" w:fill="auto"/>
          </w:tcPr>
          <w:p w14:paraId="144478E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41F89EF" w14:textId="77777777" w:rsidTr="00CE6F80">
        <w:trPr>
          <w:trHeight w:val="618"/>
        </w:trPr>
        <w:tc>
          <w:tcPr>
            <w:tcW w:w="2552" w:type="dxa"/>
            <w:vMerge/>
            <w:shd w:val="clear" w:color="auto" w:fill="auto"/>
          </w:tcPr>
          <w:p w14:paraId="74A0189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CDD59C3" w14:textId="77777777" w:rsidR="00157798" w:rsidRPr="00CE6F80" w:rsidRDefault="00305E5D" w:rsidP="00CE6F80">
            <w:pPr>
              <w:numPr>
                <w:ilvl w:val="2"/>
                <w:numId w:val="115"/>
              </w:numPr>
              <w:tabs>
                <w:tab w:val="left" w:pos="496"/>
              </w:tabs>
              <w:ind w:left="0" w:hanging="2"/>
              <w:rPr>
                <w:rFonts w:ascii="Arial" w:hAnsi="Arial" w:cs="Arial"/>
                <w:sz w:val="24"/>
                <w:szCs w:val="24"/>
              </w:rPr>
            </w:pPr>
            <w:r w:rsidRPr="00CE6F80">
              <w:rPr>
                <w:rFonts w:ascii="Arial" w:hAnsi="Arial" w:cs="Arial"/>
                <w:sz w:val="24"/>
                <w:szCs w:val="24"/>
              </w:rPr>
              <w:t>Cambia el estado del informe final a “productos”, en casos de aprobación del cierre presupuestario de la ejecución del PPAA condicionada a la entrega de los productos pendientes dentro un plazo definido y no mayor a tres meses.</w:t>
            </w:r>
          </w:p>
        </w:tc>
        <w:tc>
          <w:tcPr>
            <w:tcW w:w="2268" w:type="dxa"/>
            <w:shd w:val="clear" w:color="auto" w:fill="auto"/>
          </w:tcPr>
          <w:p w14:paraId="12C96B2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298BEC9" w14:textId="77777777" w:rsidTr="00CE6F80">
        <w:trPr>
          <w:trHeight w:val="618"/>
        </w:trPr>
        <w:tc>
          <w:tcPr>
            <w:tcW w:w="2552" w:type="dxa"/>
            <w:vMerge/>
            <w:shd w:val="clear" w:color="auto" w:fill="auto"/>
          </w:tcPr>
          <w:p w14:paraId="58FB717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13C9B53" w14:textId="77777777" w:rsidR="00157798" w:rsidRPr="00CE6F80" w:rsidRDefault="00305E5D" w:rsidP="00CE6F80">
            <w:pPr>
              <w:numPr>
                <w:ilvl w:val="3"/>
                <w:numId w:val="115"/>
              </w:numPr>
              <w:tabs>
                <w:tab w:val="left" w:pos="496"/>
              </w:tabs>
              <w:ind w:left="0" w:hanging="2"/>
              <w:rPr>
                <w:rFonts w:ascii="Arial" w:hAnsi="Arial" w:cs="Arial"/>
                <w:sz w:val="24"/>
                <w:szCs w:val="24"/>
              </w:rPr>
            </w:pPr>
            <w:r w:rsidRPr="00CE6F80">
              <w:rPr>
                <w:rFonts w:ascii="Arial" w:hAnsi="Arial" w:cs="Arial"/>
                <w:sz w:val="24"/>
                <w:szCs w:val="24"/>
              </w:rPr>
              <w:t>Presenta los productos, los incluye en los sistemas correspondientes y cambia el estado del PPAA a “presentación de productos”.</w:t>
            </w:r>
          </w:p>
        </w:tc>
        <w:tc>
          <w:tcPr>
            <w:tcW w:w="2268" w:type="dxa"/>
            <w:shd w:val="clear" w:color="auto" w:fill="auto"/>
          </w:tcPr>
          <w:p w14:paraId="4D1FA8B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PPAA</w:t>
            </w:r>
          </w:p>
        </w:tc>
      </w:tr>
      <w:tr w:rsidR="002B0D68" w:rsidRPr="00CE6F80" w14:paraId="567E0281" w14:textId="77777777" w:rsidTr="00CE6F80">
        <w:trPr>
          <w:trHeight w:val="618"/>
        </w:trPr>
        <w:tc>
          <w:tcPr>
            <w:tcW w:w="2552" w:type="dxa"/>
            <w:vMerge/>
            <w:shd w:val="clear" w:color="auto" w:fill="auto"/>
          </w:tcPr>
          <w:p w14:paraId="48DC0F5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D457324" w14:textId="77777777" w:rsidR="00157798" w:rsidRPr="00CE6F80" w:rsidRDefault="00305E5D" w:rsidP="00CE6F80">
            <w:pPr>
              <w:numPr>
                <w:ilvl w:val="3"/>
                <w:numId w:val="115"/>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2C5F138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31A9489" w14:textId="77777777" w:rsidTr="00CE6F80">
        <w:trPr>
          <w:trHeight w:val="618"/>
        </w:trPr>
        <w:tc>
          <w:tcPr>
            <w:tcW w:w="2552" w:type="dxa"/>
            <w:vMerge/>
            <w:shd w:val="clear" w:color="auto" w:fill="auto"/>
          </w:tcPr>
          <w:p w14:paraId="3B32F97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D99F618" w14:textId="77777777" w:rsidR="00157798" w:rsidRPr="00CE6F80" w:rsidRDefault="00305E5D" w:rsidP="00CE6F80">
            <w:pPr>
              <w:numPr>
                <w:ilvl w:val="3"/>
                <w:numId w:val="115"/>
              </w:numPr>
              <w:tabs>
                <w:tab w:val="left" w:pos="496"/>
              </w:tabs>
              <w:ind w:left="0" w:hanging="2"/>
              <w:rPr>
                <w:rFonts w:ascii="Arial" w:hAnsi="Arial" w:cs="Arial"/>
                <w:sz w:val="24"/>
                <w:szCs w:val="24"/>
              </w:rPr>
            </w:pPr>
            <w:r w:rsidRPr="00CE6F80">
              <w:rPr>
                <w:rFonts w:ascii="Arial" w:hAnsi="Arial" w:cs="Arial"/>
                <w:sz w:val="24"/>
                <w:szCs w:val="24"/>
              </w:rPr>
              <w:t>Verifica el cumplimiento de los productos en el plazo establecido y gestiona según corresponda:</w:t>
            </w:r>
          </w:p>
        </w:tc>
        <w:tc>
          <w:tcPr>
            <w:tcW w:w="2268" w:type="dxa"/>
            <w:shd w:val="clear" w:color="auto" w:fill="auto"/>
          </w:tcPr>
          <w:p w14:paraId="0682CDB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6A41EF2" w14:textId="77777777" w:rsidTr="00CE6F80">
        <w:trPr>
          <w:trHeight w:val="618"/>
        </w:trPr>
        <w:tc>
          <w:tcPr>
            <w:tcW w:w="2552" w:type="dxa"/>
            <w:vMerge/>
            <w:shd w:val="clear" w:color="auto" w:fill="auto"/>
          </w:tcPr>
          <w:p w14:paraId="0DC1284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6341EB0" w14:textId="77777777" w:rsidR="00157798" w:rsidRPr="00CE6F80" w:rsidRDefault="00305E5D" w:rsidP="00CE6F80">
            <w:pPr>
              <w:numPr>
                <w:ilvl w:val="4"/>
                <w:numId w:val="115"/>
              </w:numPr>
              <w:tabs>
                <w:tab w:val="left" w:pos="496"/>
              </w:tabs>
              <w:ind w:left="0" w:hanging="2"/>
              <w:rPr>
                <w:rFonts w:ascii="Arial" w:hAnsi="Arial" w:cs="Arial"/>
                <w:sz w:val="24"/>
                <w:szCs w:val="24"/>
              </w:rPr>
            </w:pPr>
            <w:r w:rsidRPr="00CE6F80">
              <w:rPr>
                <w:rFonts w:ascii="Arial" w:hAnsi="Arial" w:cs="Arial"/>
                <w:sz w:val="24"/>
                <w:szCs w:val="24"/>
              </w:rPr>
              <w:t>Cambia el estado del informe final a “aprobado”, si cumple con los productos.</w:t>
            </w:r>
          </w:p>
        </w:tc>
        <w:tc>
          <w:tcPr>
            <w:tcW w:w="2268" w:type="dxa"/>
            <w:shd w:val="clear" w:color="auto" w:fill="auto"/>
          </w:tcPr>
          <w:p w14:paraId="588A246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D97B86F" w14:textId="77777777" w:rsidTr="00CE6F80">
        <w:trPr>
          <w:trHeight w:val="618"/>
        </w:trPr>
        <w:tc>
          <w:tcPr>
            <w:tcW w:w="2552" w:type="dxa"/>
            <w:vMerge/>
            <w:shd w:val="clear" w:color="auto" w:fill="auto"/>
          </w:tcPr>
          <w:p w14:paraId="2144105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B33BF0F" w14:textId="77777777" w:rsidR="00157798" w:rsidRPr="00CE6F80" w:rsidRDefault="00305E5D" w:rsidP="00CE6F80">
            <w:pPr>
              <w:numPr>
                <w:ilvl w:val="4"/>
                <w:numId w:val="115"/>
              </w:numPr>
              <w:tabs>
                <w:tab w:val="left" w:pos="496"/>
              </w:tabs>
              <w:ind w:left="0" w:hanging="2"/>
              <w:rPr>
                <w:rFonts w:ascii="Arial" w:hAnsi="Arial" w:cs="Arial"/>
                <w:sz w:val="24"/>
                <w:szCs w:val="24"/>
              </w:rPr>
            </w:pPr>
            <w:r w:rsidRPr="00CE6F80">
              <w:rPr>
                <w:rFonts w:ascii="Arial" w:hAnsi="Arial" w:cs="Arial"/>
                <w:sz w:val="24"/>
                <w:szCs w:val="24"/>
              </w:rPr>
              <w:t>Cambia el estado del informe final a “no aprobado” y del PPAA a “cerrado con incumplimiento”, si no cumple con los productos, se gestiona el cierre con incumplimiento recomendando procedimiento disciplinario.</w:t>
            </w:r>
          </w:p>
        </w:tc>
        <w:tc>
          <w:tcPr>
            <w:tcW w:w="2268" w:type="dxa"/>
            <w:shd w:val="clear" w:color="auto" w:fill="auto"/>
          </w:tcPr>
          <w:p w14:paraId="1B357A0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BBFD016" w14:textId="77777777" w:rsidTr="00CE6F80">
        <w:trPr>
          <w:trHeight w:val="618"/>
        </w:trPr>
        <w:tc>
          <w:tcPr>
            <w:tcW w:w="2552" w:type="dxa"/>
            <w:vMerge/>
            <w:shd w:val="clear" w:color="auto" w:fill="auto"/>
          </w:tcPr>
          <w:p w14:paraId="708B5C41"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D5F130A" w14:textId="77777777" w:rsidR="00157798" w:rsidRPr="00CE6F80" w:rsidRDefault="00305E5D" w:rsidP="00CE6F80">
            <w:pPr>
              <w:numPr>
                <w:ilvl w:val="1"/>
                <w:numId w:val="115"/>
              </w:numPr>
              <w:tabs>
                <w:tab w:val="left" w:pos="496"/>
              </w:tabs>
              <w:ind w:left="0" w:hanging="2"/>
              <w:rPr>
                <w:rFonts w:ascii="Arial" w:hAnsi="Arial" w:cs="Arial"/>
                <w:sz w:val="24"/>
                <w:szCs w:val="24"/>
              </w:rPr>
            </w:pPr>
            <w:r w:rsidRPr="00CE6F80">
              <w:rPr>
                <w:rFonts w:ascii="Arial" w:hAnsi="Arial" w:cs="Arial"/>
                <w:sz w:val="24"/>
                <w:szCs w:val="24"/>
              </w:rPr>
              <w:t>Realiza el cierre de los códigos presupuestarios, cuando corresponda.</w:t>
            </w:r>
          </w:p>
        </w:tc>
        <w:tc>
          <w:tcPr>
            <w:tcW w:w="2268" w:type="dxa"/>
            <w:shd w:val="clear" w:color="auto" w:fill="auto"/>
          </w:tcPr>
          <w:p w14:paraId="336A2FF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bl>
    <w:p w14:paraId="589E80EE" w14:textId="77777777" w:rsidR="00157798" w:rsidRPr="00693198" w:rsidRDefault="00157798">
      <w:pPr>
        <w:spacing w:line="360" w:lineRule="auto"/>
        <w:ind w:left="0" w:hanging="2"/>
        <w:rPr>
          <w:rFonts w:ascii="Arial" w:hAnsi="Arial" w:cs="Arial"/>
          <w:b/>
          <w:sz w:val="24"/>
          <w:szCs w:val="24"/>
        </w:rPr>
      </w:pPr>
    </w:p>
    <w:p w14:paraId="53C5195B" w14:textId="77777777" w:rsidR="00157798" w:rsidRPr="00693198" w:rsidRDefault="00305E5D">
      <w:pPr>
        <w:numPr>
          <w:ilvl w:val="0"/>
          <w:numId w:val="152"/>
        </w:numPr>
        <w:spacing w:line="360" w:lineRule="auto"/>
        <w:ind w:left="0" w:hanging="2"/>
        <w:rPr>
          <w:rFonts w:ascii="Arial" w:hAnsi="Arial" w:cs="Arial"/>
          <w:b/>
          <w:sz w:val="24"/>
          <w:szCs w:val="24"/>
        </w:rPr>
      </w:pPr>
      <w:r w:rsidRPr="00693198">
        <w:rPr>
          <w:rFonts w:ascii="Arial" w:hAnsi="Arial" w:cs="Arial"/>
          <w:b/>
          <w:sz w:val="24"/>
          <w:szCs w:val="24"/>
        </w:rPr>
        <w:t xml:space="preserve"> Disposiciones transitorias</w:t>
      </w:r>
    </w:p>
    <w:p w14:paraId="4B6A8B4E" w14:textId="77777777" w:rsidR="00157798" w:rsidRPr="00693198" w:rsidRDefault="00305E5D">
      <w:pPr>
        <w:spacing w:line="360" w:lineRule="auto"/>
        <w:ind w:left="0" w:hanging="2"/>
        <w:rPr>
          <w:rFonts w:ascii="Arial" w:hAnsi="Arial" w:cs="Arial"/>
          <w:sz w:val="24"/>
          <w:szCs w:val="24"/>
        </w:rPr>
      </w:pPr>
      <w:r w:rsidRPr="00693198">
        <w:rPr>
          <w:rFonts w:ascii="Arial" w:hAnsi="Arial" w:cs="Arial"/>
          <w:sz w:val="24"/>
          <w:szCs w:val="24"/>
        </w:rPr>
        <w:t>No aplica</w:t>
      </w:r>
    </w:p>
    <w:p w14:paraId="516F019B" w14:textId="77777777" w:rsidR="00157798" w:rsidRPr="00693198" w:rsidRDefault="00305E5D">
      <w:pPr>
        <w:numPr>
          <w:ilvl w:val="0"/>
          <w:numId w:val="152"/>
        </w:numPr>
        <w:pBdr>
          <w:top w:val="nil"/>
          <w:left w:val="nil"/>
          <w:bottom w:val="nil"/>
          <w:right w:val="nil"/>
          <w:between w:val="nil"/>
        </w:pBdr>
        <w:spacing w:line="360" w:lineRule="auto"/>
        <w:ind w:left="0" w:hanging="2"/>
        <w:rPr>
          <w:rFonts w:ascii="Arial" w:hAnsi="Arial" w:cs="Arial"/>
          <w:b/>
          <w:sz w:val="24"/>
          <w:szCs w:val="24"/>
        </w:rPr>
      </w:pPr>
      <w:r w:rsidRPr="00693198">
        <w:rPr>
          <w:rFonts w:ascii="Arial" w:hAnsi="Arial" w:cs="Arial"/>
          <w:b/>
          <w:sz w:val="24"/>
          <w:szCs w:val="24"/>
        </w:rPr>
        <w:t>Flujogramas</w:t>
      </w:r>
    </w:p>
    <w:p w14:paraId="2A9D8215" w14:textId="77777777" w:rsidR="00C51009" w:rsidRPr="00693198" w:rsidRDefault="00535410" w:rsidP="00535410">
      <w:pPr>
        <w:spacing w:line="360" w:lineRule="auto"/>
        <w:ind w:left="0" w:hanging="2"/>
        <w:rPr>
          <w:rFonts w:ascii="Arial" w:hAnsi="Arial" w:cs="Arial"/>
          <w:b/>
          <w:sz w:val="24"/>
          <w:szCs w:val="24"/>
        </w:rPr>
      </w:pPr>
      <w:r w:rsidRPr="00693198">
        <w:rPr>
          <w:rFonts w:ascii="Arial" w:hAnsi="Arial" w:cs="Arial"/>
          <w:b/>
          <w:sz w:val="24"/>
          <w:szCs w:val="24"/>
        </w:rPr>
        <w:t xml:space="preserve">- Formulación: </w:t>
      </w:r>
      <w:hyperlink r:id="rId29" w:history="1">
        <w:r w:rsidR="00C51009" w:rsidRPr="00693198">
          <w:rPr>
            <w:rStyle w:val="Hipervnculo"/>
            <w:rFonts w:ascii="Arial" w:hAnsi="Arial" w:cs="Arial"/>
            <w:bCs/>
            <w:sz w:val="24"/>
            <w:szCs w:val="24"/>
          </w:rPr>
          <w:t>https://agd.una.ac.cr/share/s/Pkq_mkFuRAGUa5HglRVTzg</w:t>
        </w:r>
      </w:hyperlink>
    </w:p>
    <w:p w14:paraId="7794333F" w14:textId="77777777" w:rsidR="00535410" w:rsidRPr="00693198" w:rsidRDefault="00535410" w:rsidP="00535410">
      <w:pPr>
        <w:spacing w:line="360" w:lineRule="auto"/>
        <w:ind w:left="0" w:hanging="2"/>
        <w:rPr>
          <w:rFonts w:ascii="Arial" w:hAnsi="Arial" w:cs="Arial"/>
          <w:bCs/>
          <w:sz w:val="24"/>
          <w:szCs w:val="24"/>
        </w:rPr>
      </w:pPr>
      <w:r w:rsidRPr="00693198">
        <w:rPr>
          <w:rFonts w:ascii="Arial" w:hAnsi="Arial" w:cs="Arial"/>
          <w:b/>
          <w:sz w:val="24"/>
          <w:szCs w:val="24"/>
        </w:rPr>
        <w:t xml:space="preserve">- Modificaciones: </w:t>
      </w:r>
      <w:hyperlink r:id="rId30" w:history="1">
        <w:r w:rsidRPr="00693198">
          <w:rPr>
            <w:rStyle w:val="Hipervnculo"/>
            <w:rFonts w:ascii="Arial" w:hAnsi="Arial" w:cs="Arial"/>
            <w:bCs/>
            <w:sz w:val="24"/>
            <w:szCs w:val="24"/>
          </w:rPr>
          <w:t>https://agd.una.ac.cr/share/s/aEkz1q9pQzOkUCqD8BFR-A</w:t>
        </w:r>
      </w:hyperlink>
    </w:p>
    <w:p w14:paraId="0B7EED01" w14:textId="77777777" w:rsidR="00535410" w:rsidRPr="00693198" w:rsidRDefault="00535410" w:rsidP="00535410">
      <w:pPr>
        <w:spacing w:line="360" w:lineRule="auto"/>
        <w:ind w:left="0" w:hanging="2"/>
        <w:rPr>
          <w:rFonts w:ascii="Arial" w:hAnsi="Arial" w:cs="Arial"/>
          <w:b/>
          <w:sz w:val="24"/>
          <w:szCs w:val="24"/>
        </w:rPr>
      </w:pPr>
      <w:r w:rsidRPr="00693198">
        <w:rPr>
          <w:rFonts w:ascii="Arial" w:hAnsi="Arial" w:cs="Arial"/>
          <w:b/>
          <w:sz w:val="24"/>
          <w:szCs w:val="24"/>
        </w:rPr>
        <w:t xml:space="preserve">- Suspensión definitiva: </w:t>
      </w:r>
      <w:hyperlink r:id="rId31" w:history="1">
        <w:r w:rsidRPr="00693198">
          <w:rPr>
            <w:rStyle w:val="Hipervnculo"/>
            <w:rFonts w:ascii="Arial" w:hAnsi="Arial" w:cs="Arial"/>
            <w:bCs/>
            <w:sz w:val="24"/>
            <w:szCs w:val="24"/>
          </w:rPr>
          <w:t>https://agd.una.ac.cr/share/s/CBCCym3UTN6uo0J68_6TPQ</w:t>
        </w:r>
      </w:hyperlink>
    </w:p>
    <w:p w14:paraId="1F56EF3F" w14:textId="77777777" w:rsidR="00535410" w:rsidRPr="00693198" w:rsidRDefault="00535410" w:rsidP="00535410">
      <w:pPr>
        <w:spacing w:line="360" w:lineRule="auto"/>
        <w:ind w:left="0" w:hanging="2"/>
        <w:rPr>
          <w:rFonts w:ascii="Arial" w:hAnsi="Arial" w:cs="Arial"/>
          <w:b/>
          <w:sz w:val="24"/>
          <w:szCs w:val="24"/>
        </w:rPr>
      </w:pPr>
      <w:r w:rsidRPr="00693198">
        <w:rPr>
          <w:rFonts w:ascii="Arial" w:hAnsi="Arial" w:cs="Arial"/>
          <w:b/>
          <w:sz w:val="24"/>
          <w:szCs w:val="24"/>
        </w:rPr>
        <w:t xml:space="preserve">- Inclusión y exclusión de estudiantes: </w:t>
      </w:r>
      <w:hyperlink r:id="rId32" w:history="1">
        <w:r w:rsidRPr="00693198">
          <w:rPr>
            <w:rStyle w:val="Hipervnculo"/>
            <w:rFonts w:ascii="Arial" w:hAnsi="Arial" w:cs="Arial"/>
            <w:bCs/>
            <w:sz w:val="24"/>
            <w:szCs w:val="24"/>
          </w:rPr>
          <w:t>https://agd.una.ac.cr/share/s/57G7d4wGSPehou7cxfY5dA</w:t>
        </w:r>
      </w:hyperlink>
    </w:p>
    <w:p w14:paraId="6524F9FC" w14:textId="77777777" w:rsidR="00535410" w:rsidRPr="00CE6F80" w:rsidRDefault="00535410" w:rsidP="00535410">
      <w:pPr>
        <w:spacing w:line="360" w:lineRule="auto"/>
        <w:ind w:left="0" w:hanging="2"/>
        <w:rPr>
          <w:rFonts w:ascii="Arial" w:hAnsi="Arial" w:cs="Arial"/>
          <w:bCs/>
          <w:color w:val="0563C1"/>
          <w:sz w:val="24"/>
          <w:szCs w:val="24"/>
          <w:u w:val="single"/>
        </w:rPr>
      </w:pPr>
      <w:r w:rsidRPr="00693198">
        <w:rPr>
          <w:rFonts w:ascii="Arial" w:hAnsi="Arial" w:cs="Arial"/>
          <w:b/>
          <w:sz w:val="24"/>
          <w:szCs w:val="24"/>
        </w:rPr>
        <w:t xml:space="preserve">- Seguimiento: </w:t>
      </w:r>
      <w:hyperlink r:id="rId33" w:history="1">
        <w:r w:rsidRPr="00693198">
          <w:rPr>
            <w:rStyle w:val="Hipervnculo"/>
            <w:rFonts w:ascii="Arial" w:hAnsi="Arial" w:cs="Arial"/>
            <w:bCs/>
            <w:sz w:val="24"/>
            <w:szCs w:val="24"/>
          </w:rPr>
          <w:t>https://agd.una.ac.cr/share/s/ra0Gdgi5Q6OMqX9YJwimeQ</w:t>
        </w:r>
      </w:hyperlink>
    </w:p>
    <w:p w14:paraId="569717EE" w14:textId="77777777" w:rsidR="00535410" w:rsidRPr="00693198" w:rsidRDefault="00535410" w:rsidP="00535410">
      <w:pPr>
        <w:spacing w:line="360" w:lineRule="auto"/>
        <w:ind w:left="0" w:hanging="2"/>
        <w:rPr>
          <w:rFonts w:ascii="Arial" w:hAnsi="Arial" w:cs="Arial"/>
          <w:b/>
          <w:sz w:val="24"/>
          <w:szCs w:val="24"/>
        </w:rPr>
      </w:pPr>
      <w:r w:rsidRPr="00693198">
        <w:rPr>
          <w:rFonts w:ascii="Arial" w:hAnsi="Arial" w:cs="Arial"/>
          <w:b/>
          <w:sz w:val="24"/>
          <w:szCs w:val="24"/>
        </w:rPr>
        <w:t>- Conclusión:</w:t>
      </w:r>
      <w:r w:rsidRPr="00693198">
        <w:rPr>
          <w:rFonts w:ascii="Arial" w:hAnsi="Arial" w:cs="Arial"/>
          <w:bCs/>
          <w:sz w:val="24"/>
          <w:szCs w:val="24"/>
        </w:rPr>
        <w:t xml:space="preserve"> </w:t>
      </w:r>
      <w:hyperlink r:id="rId34" w:history="1">
        <w:r w:rsidRPr="00693198">
          <w:rPr>
            <w:rStyle w:val="Hipervnculo"/>
            <w:rFonts w:ascii="Arial" w:hAnsi="Arial" w:cs="Arial"/>
            <w:bCs/>
            <w:sz w:val="24"/>
            <w:szCs w:val="24"/>
          </w:rPr>
          <w:t>https://agd.una.ac.cr/share/s/w9sljo7kSu24Nm5105tOpg</w:t>
        </w:r>
      </w:hyperlink>
    </w:p>
    <w:p w14:paraId="7D7DE810" w14:textId="77777777" w:rsidR="00535410" w:rsidRPr="00693198" w:rsidRDefault="00535410" w:rsidP="00535410">
      <w:pPr>
        <w:pBdr>
          <w:top w:val="nil"/>
          <w:left w:val="nil"/>
          <w:bottom w:val="nil"/>
          <w:right w:val="nil"/>
          <w:between w:val="nil"/>
        </w:pBdr>
        <w:spacing w:line="360" w:lineRule="auto"/>
        <w:ind w:left="0" w:hanging="2"/>
        <w:rPr>
          <w:rFonts w:ascii="Arial" w:hAnsi="Arial" w:cs="Arial"/>
          <w:b/>
          <w:sz w:val="24"/>
          <w:szCs w:val="24"/>
        </w:rPr>
      </w:pPr>
    </w:p>
    <w:p w14:paraId="623CAF83" w14:textId="77777777" w:rsidR="00157798" w:rsidRPr="00693198" w:rsidRDefault="00305E5D">
      <w:pPr>
        <w:numPr>
          <w:ilvl w:val="0"/>
          <w:numId w:val="152"/>
        </w:numPr>
        <w:pBdr>
          <w:top w:val="nil"/>
          <w:left w:val="nil"/>
          <w:bottom w:val="nil"/>
          <w:right w:val="nil"/>
          <w:between w:val="nil"/>
        </w:pBdr>
        <w:spacing w:line="360" w:lineRule="auto"/>
        <w:ind w:left="0" w:hanging="2"/>
        <w:rPr>
          <w:rFonts w:ascii="Arial" w:hAnsi="Arial" w:cs="Arial"/>
          <w:b/>
          <w:sz w:val="24"/>
          <w:szCs w:val="24"/>
        </w:rPr>
      </w:pPr>
      <w:r w:rsidRPr="00693198">
        <w:rPr>
          <w:rFonts w:ascii="Arial" w:hAnsi="Arial" w:cs="Arial"/>
          <w:b/>
          <w:sz w:val="24"/>
          <w:szCs w:val="24"/>
        </w:rPr>
        <w:t>Anexos</w:t>
      </w:r>
    </w:p>
    <w:p w14:paraId="4D261E9D" w14:textId="77777777" w:rsidR="00157798" w:rsidRPr="00693198" w:rsidRDefault="00305E5D">
      <w:pPr>
        <w:spacing w:line="360" w:lineRule="auto"/>
        <w:ind w:left="0" w:hanging="2"/>
        <w:rPr>
          <w:rFonts w:ascii="Arial" w:hAnsi="Arial" w:cs="Arial"/>
          <w:sz w:val="24"/>
          <w:szCs w:val="24"/>
        </w:rPr>
      </w:pPr>
      <w:r w:rsidRPr="00693198">
        <w:rPr>
          <w:rFonts w:ascii="Arial" w:hAnsi="Arial" w:cs="Arial"/>
          <w:sz w:val="24"/>
          <w:szCs w:val="24"/>
        </w:rPr>
        <w:t>No aplica</w:t>
      </w:r>
    </w:p>
    <w:p w14:paraId="4A7147B3" w14:textId="77777777" w:rsidR="00B01499" w:rsidRPr="00693198" w:rsidRDefault="00B01499">
      <w:pPr>
        <w:spacing w:line="360" w:lineRule="auto"/>
        <w:ind w:left="0" w:hanging="2"/>
        <w:rPr>
          <w:rFonts w:ascii="Arial" w:hAnsi="Arial" w:cs="Arial"/>
          <w:sz w:val="24"/>
          <w:szCs w:val="24"/>
        </w:rPr>
      </w:pPr>
    </w:p>
    <w:p w14:paraId="76D86F9F" w14:textId="77777777" w:rsidR="00157798" w:rsidRPr="00693198" w:rsidRDefault="00305E5D">
      <w:pPr>
        <w:numPr>
          <w:ilvl w:val="0"/>
          <w:numId w:val="152"/>
        </w:numPr>
        <w:pBdr>
          <w:top w:val="nil"/>
          <w:left w:val="nil"/>
          <w:bottom w:val="nil"/>
          <w:right w:val="nil"/>
          <w:between w:val="nil"/>
        </w:pBdr>
        <w:spacing w:line="360" w:lineRule="auto"/>
        <w:ind w:left="0" w:hanging="2"/>
        <w:rPr>
          <w:rFonts w:ascii="Arial" w:hAnsi="Arial" w:cs="Arial"/>
          <w:b/>
          <w:sz w:val="24"/>
          <w:szCs w:val="24"/>
        </w:rPr>
      </w:pPr>
      <w:r w:rsidRPr="00693198">
        <w:rPr>
          <w:rFonts w:ascii="Arial" w:hAnsi="Arial" w:cs="Arial"/>
          <w:b/>
          <w:sz w:val="24"/>
          <w:szCs w:val="24"/>
        </w:rPr>
        <w:t>Firmas de autorización</w:t>
      </w:r>
      <w:r w:rsidRPr="00693198">
        <w:rPr>
          <w:rFonts w:ascii="Arial" w:hAnsi="Arial" w:cs="Arial"/>
          <w:b/>
          <w:sz w:val="24"/>
          <w:szCs w:val="24"/>
        </w:rPr>
        <w:tab/>
      </w:r>
    </w:p>
    <w:tbl>
      <w:tblPr>
        <w:tblpPr w:leftFromText="141" w:rightFromText="141" w:vertAnchor="text" w:tblpY="1"/>
        <w:tblOverlap w:val="never"/>
        <w:tblW w:w="8789" w:type="dxa"/>
        <w:tblLayout w:type="fixed"/>
        <w:tblCellMar>
          <w:left w:w="70" w:type="dxa"/>
          <w:right w:w="70" w:type="dxa"/>
        </w:tblCellMar>
        <w:tblLook w:val="0000" w:firstRow="0" w:lastRow="0" w:firstColumn="0" w:lastColumn="0" w:noHBand="0" w:noVBand="0"/>
      </w:tblPr>
      <w:tblGrid>
        <w:gridCol w:w="993"/>
        <w:gridCol w:w="4247"/>
        <w:gridCol w:w="1564"/>
        <w:gridCol w:w="1985"/>
      </w:tblGrid>
      <w:tr w:rsidR="002B0D68" w:rsidRPr="00CE6F80" w14:paraId="16BD35D3" w14:textId="77777777" w:rsidTr="00CE6F80">
        <w:trPr>
          <w:trHeight w:val="232"/>
        </w:trPr>
        <w:tc>
          <w:tcPr>
            <w:tcW w:w="993" w:type="dxa"/>
            <w:tcBorders>
              <w:top w:val="single" w:sz="4" w:space="0" w:color="000000"/>
              <w:left w:val="single" w:sz="4" w:space="0" w:color="000000"/>
              <w:bottom w:val="single" w:sz="4" w:space="0" w:color="000000"/>
            </w:tcBorders>
            <w:shd w:val="clear" w:color="auto" w:fill="BFBFBF"/>
          </w:tcPr>
          <w:p w14:paraId="683F1F8B" w14:textId="77777777" w:rsidR="00157798" w:rsidRPr="00CE6F80" w:rsidRDefault="00157798" w:rsidP="00CE6F80">
            <w:pPr>
              <w:ind w:left="0" w:hanging="2"/>
              <w:textDirection w:val="lrTb"/>
              <w:rPr>
                <w:rFonts w:ascii="Arial" w:hAnsi="Arial" w:cs="Arial"/>
                <w:sz w:val="24"/>
                <w:szCs w:val="24"/>
              </w:rPr>
            </w:pPr>
          </w:p>
        </w:tc>
        <w:tc>
          <w:tcPr>
            <w:tcW w:w="4247" w:type="dxa"/>
            <w:tcBorders>
              <w:top w:val="single" w:sz="4" w:space="0" w:color="000000"/>
              <w:left w:val="single" w:sz="4" w:space="0" w:color="000000"/>
              <w:bottom w:val="single" w:sz="4" w:space="0" w:color="000000"/>
            </w:tcBorders>
            <w:shd w:val="clear" w:color="auto" w:fill="BFBFBF"/>
          </w:tcPr>
          <w:p w14:paraId="58AA103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Nombre y cargo</w:t>
            </w:r>
          </w:p>
        </w:tc>
        <w:tc>
          <w:tcPr>
            <w:tcW w:w="1564" w:type="dxa"/>
            <w:tcBorders>
              <w:top w:val="single" w:sz="4" w:space="0" w:color="000000"/>
              <w:left w:val="single" w:sz="4" w:space="0" w:color="000000"/>
              <w:bottom w:val="single" w:sz="4" w:space="0" w:color="000000"/>
            </w:tcBorders>
            <w:shd w:val="clear" w:color="auto" w:fill="BFBFBF"/>
          </w:tcPr>
          <w:p w14:paraId="0F3C8CA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Firma</w:t>
            </w: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20EBF25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Fecha</w:t>
            </w:r>
          </w:p>
        </w:tc>
      </w:tr>
      <w:tr w:rsidR="002B0D68" w:rsidRPr="00CE6F80" w14:paraId="42DD780C" w14:textId="77777777" w:rsidTr="00CE6F80">
        <w:trPr>
          <w:trHeight w:val="257"/>
        </w:trPr>
        <w:tc>
          <w:tcPr>
            <w:tcW w:w="993" w:type="dxa"/>
            <w:tcBorders>
              <w:top w:val="single" w:sz="4" w:space="0" w:color="000000"/>
              <w:left w:val="single" w:sz="4" w:space="0" w:color="000000"/>
              <w:bottom w:val="single" w:sz="4" w:space="0" w:color="000000"/>
            </w:tcBorders>
            <w:shd w:val="clear" w:color="auto" w:fill="FFFFFF"/>
          </w:tcPr>
          <w:p w14:paraId="73C68BE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Elaboró:</w:t>
            </w:r>
          </w:p>
        </w:tc>
        <w:tc>
          <w:tcPr>
            <w:tcW w:w="4247" w:type="dxa"/>
            <w:tcBorders>
              <w:top w:val="single" w:sz="4" w:space="0" w:color="000000"/>
              <w:left w:val="single" w:sz="4" w:space="0" w:color="000000"/>
              <w:bottom w:val="single" w:sz="4" w:space="0" w:color="000000"/>
            </w:tcBorders>
            <w:shd w:val="clear" w:color="auto" w:fill="FFFFFF"/>
          </w:tcPr>
          <w:p w14:paraId="22F3371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M.Sc. </w:t>
            </w:r>
            <w:r w:rsidR="00122131" w:rsidRPr="00CE6F80">
              <w:rPr>
                <w:rFonts w:ascii="Arial" w:hAnsi="Arial" w:cs="Arial"/>
                <w:sz w:val="24"/>
                <w:szCs w:val="24"/>
              </w:rPr>
              <w:t>Silvia Argüello</w:t>
            </w:r>
            <w:r w:rsidR="00501908" w:rsidRPr="00CE6F80">
              <w:rPr>
                <w:rFonts w:ascii="Arial" w:hAnsi="Arial" w:cs="Arial"/>
                <w:sz w:val="24"/>
                <w:szCs w:val="24"/>
              </w:rPr>
              <w:t xml:space="preserve"> </w:t>
            </w:r>
            <w:r w:rsidRPr="00CE6F80">
              <w:rPr>
                <w:rFonts w:ascii="Arial" w:hAnsi="Arial" w:cs="Arial"/>
                <w:sz w:val="24"/>
                <w:szCs w:val="24"/>
              </w:rPr>
              <w:t>Vargas, asesora Rectoría Adjunta</w:t>
            </w:r>
          </w:p>
          <w:p w14:paraId="6794B96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M.Sc. Viviana Salgado Silva, asesora Vicerrectoría de Investigación</w:t>
            </w:r>
          </w:p>
          <w:p w14:paraId="4F9A8F85" w14:textId="77777777" w:rsidR="00656F5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Dr. Jorge Herrera Murillo, </w:t>
            </w:r>
          </w:p>
          <w:p w14:paraId="7780C3FE" w14:textId="77777777" w:rsidR="00157798" w:rsidRPr="00CE6F80" w:rsidRDefault="00656F58" w:rsidP="00CE6F80">
            <w:pPr>
              <w:ind w:left="0" w:hanging="2"/>
              <w:textDirection w:val="lrTb"/>
              <w:rPr>
                <w:rFonts w:ascii="Arial" w:hAnsi="Arial" w:cs="Arial"/>
                <w:sz w:val="24"/>
                <w:szCs w:val="24"/>
              </w:rPr>
            </w:pPr>
            <w:r w:rsidRPr="00CE6F80">
              <w:rPr>
                <w:rFonts w:ascii="Arial" w:hAnsi="Arial" w:cs="Arial"/>
                <w:sz w:val="24"/>
                <w:szCs w:val="24"/>
              </w:rPr>
              <w:t xml:space="preserve">Vicerrector de Investigación </w:t>
            </w:r>
          </w:p>
        </w:tc>
        <w:tc>
          <w:tcPr>
            <w:tcW w:w="1564" w:type="dxa"/>
            <w:tcBorders>
              <w:top w:val="single" w:sz="4" w:space="0" w:color="000000"/>
              <w:left w:val="single" w:sz="4" w:space="0" w:color="000000"/>
              <w:bottom w:val="single" w:sz="4" w:space="0" w:color="000000"/>
            </w:tcBorders>
            <w:shd w:val="clear" w:color="auto" w:fill="FFFFFF"/>
          </w:tcPr>
          <w:p w14:paraId="21EBEFF2" w14:textId="77777777" w:rsidR="00157798" w:rsidRPr="00CE6F80" w:rsidRDefault="00157798" w:rsidP="00CE6F80">
            <w:pPr>
              <w:ind w:left="0" w:hanging="2"/>
              <w:textDirection w:val="lrTb"/>
              <w:rPr>
                <w:rFonts w:ascii="Arial" w:hAnsi="Arial" w:cs="Arial"/>
                <w:sz w:val="24"/>
                <w:szCs w:val="24"/>
              </w:rPr>
            </w:pPr>
          </w:p>
          <w:p w14:paraId="7360D660" w14:textId="77777777" w:rsidR="00157798" w:rsidRPr="00CE6F80" w:rsidRDefault="00157798" w:rsidP="00CE6F80">
            <w:pPr>
              <w:ind w:left="0" w:hanging="2"/>
              <w:textDirection w:val="lrTb"/>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650D1B4E" w14:textId="77777777" w:rsidR="00157798" w:rsidRPr="00CE6F80" w:rsidRDefault="00157798" w:rsidP="00CE6F80">
            <w:pPr>
              <w:ind w:left="0" w:hanging="2"/>
              <w:textDirection w:val="lrTb"/>
              <w:rPr>
                <w:rFonts w:ascii="Arial" w:hAnsi="Arial" w:cs="Arial"/>
                <w:sz w:val="24"/>
                <w:szCs w:val="24"/>
              </w:rPr>
            </w:pPr>
          </w:p>
        </w:tc>
      </w:tr>
      <w:tr w:rsidR="002B0D68" w:rsidRPr="00CE6F80" w14:paraId="6AF0F6A2" w14:textId="77777777" w:rsidTr="00CE6F80">
        <w:trPr>
          <w:trHeight w:val="282"/>
        </w:trPr>
        <w:tc>
          <w:tcPr>
            <w:tcW w:w="993" w:type="dxa"/>
            <w:tcBorders>
              <w:top w:val="single" w:sz="4" w:space="0" w:color="000000"/>
              <w:left w:val="single" w:sz="4" w:space="0" w:color="000000"/>
              <w:bottom w:val="single" w:sz="4" w:space="0" w:color="000000"/>
            </w:tcBorders>
            <w:shd w:val="clear" w:color="auto" w:fill="FFFFFF"/>
          </w:tcPr>
          <w:p w14:paraId="45532FB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Revisó:</w:t>
            </w:r>
          </w:p>
        </w:tc>
        <w:tc>
          <w:tcPr>
            <w:tcW w:w="4247" w:type="dxa"/>
            <w:tcBorders>
              <w:top w:val="single" w:sz="4" w:space="0" w:color="000000"/>
              <w:left w:val="single" w:sz="4" w:space="0" w:color="000000"/>
              <w:bottom w:val="single" w:sz="4" w:space="0" w:color="000000"/>
            </w:tcBorders>
            <w:shd w:val="clear" w:color="auto" w:fill="FFFFFF"/>
          </w:tcPr>
          <w:p w14:paraId="235B352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M.Sc. Nancy Sánchez Acuña, asesora Vicerrectoría de Extensión</w:t>
            </w:r>
          </w:p>
          <w:p w14:paraId="7D13350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M.Sc. Eduardo Solano López, asesor Vicerrectoría de Docencia</w:t>
            </w:r>
          </w:p>
          <w:p w14:paraId="64E5D37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M.Sc. Doriam Chavarría López, vicedecana SRCH</w:t>
            </w:r>
          </w:p>
          <w:p w14:paraId="5FEE3D3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M.Sc. Jaime Mora Arias, vicedecano CEG</w:t>
            </w:r>
          </w:p>
        </w:tc>
        <w:tc>
          <w:tcPr>
            <w:tcW w:w="1564" w:type="dxa"/>
            <w:tcBorders>
              <w:top w:val="single" w:sz="4" w:space="0" w:color="000000"/>
              <w:left w:val="single" w:sz="4" w:space="0" w:color="000000"/>
              <w:bottom w:val="single" w:sz="4" w:space="0" w:color="000000"/>
            </w:tcBorders>
            <w:shd w:val="clear" w:color="auto" w:fill="FFFFFF"/>
          </w:tcPr>
          <w:p w14:paraId="51AE6D25" w14:textId="77777777" w:rsidR="00157798" w:rsidRPr="00CE6F80" w:rsidRDefault="00157798" w:rsidP="00CE6F80">
            <w:pPr>
              <w:ind w:left="0" w:hanging="2"/>
              <w:textDirection w:val="lrTb"/>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2B9E174F" w14:textId="77777777" w:rsidR="00157798" w:rsidRPr="00CE6F80" w:rsidRDefault="00157798" w:rsidP="00CE6F80">
            <w:pPr>
              <w:ind w:left="0" w:hanging="2"/>
              <w:textDirection w:val="lrTb"/>
              <w:rPr>
                <w:rFonts w:ascii="Arial" w:hAnsi="Arial" w:cs="Arial"/>
                <w:sz w:val="24"/>
                <w:szCs w:val="24"/>
              </w:rPr>
            </w:pPr>
          </w:p>
        </w:tc>
      </w:tr>
      <w:tr w:rsidR="002B0D68" w:rsidRPr="00CE6F80" w14:paraId="5072B4FF" w14:textId="77777777" w:rsidTr="00CE6F80">
        <w:trPr>
          <w:trHeight w:val="289"/>
        </w:trPr>
        <w:tc>
          <w:tcPr>
            <w:tcW w:w="993" w:type="dxa"/>
            <w:tcBorders>
              <w:top w:val="single" w:sz="4" w:space="0" w:color="000000"/>
              <w:left w:val="single" w:sz="4" w:space="0" w:color="000000"/>
              <w:bottom w:val="single" w:sz="4" w:space="0" w:color="000000"/>
            </w:tcBorders>
            <w:shd w:val="clear" w:color="auto" w:fill="FFFFFF"/>
          </w:tcPr>
          <w:p w14:paraId="393282E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Aprobó:</w:t>
            </w:r>
          </w:p>
        </w:tc>
        <w:tc>
          <w:tcPr>
            <w:tcW w:w="4247" w:type="dxa"/>
            <w:tcBorders>
              <w:top w:val="single" w:sz="4" w:space="0" w:color="000000"/>
              <w:left w:val="single" w:sz="4" w:space="0" w:color="000000"/>
              <w:bottom w:val="single" w:sz="4" w:space="0" w:color="000000"/>
            </w:tcBorders>
            <w:shd w:val="clear" w:color="auto" w:fill="FFFFFF"/>
          </w:tcPr>
          <w:p w14:paraId="61D416C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Dra. Marianela Rojas Garbanzo</w:t>
            </w:r>
          </w:p>
          <w:p w14:paraId="207BBC9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Rectora Adjunta</w:t>
            </w:r>
          </w:p>
        </w:tc>
        <w:tc>
          <w:tcPr>
            <w:tcW w:w="1564" w:type="dxa"/>
            <w:tcBorders>
              <w:top w:val="single" w:sz="4" w:space="0" w:color="000000"/>
              <w:left w:val="single" w:sz="4" w:space="0" w:color="000000"/>
              <w:bottom w:val="single" w:sz="4" w:space="0" w:color="000000"/>
            </w:tcBorders>
            <w:shd w:val="clear" w:color="auto" w:fill="FFFFFF"/>
          </w:tcPr>
          <w:p w14:paraId="45FEF24D" w14:textId="77777777" w:rsidR="00157798" w:rsidRPr="00CE6F80" w:rsidRDefault="00157798" w:rsidP="00CE6F80">
            <w:pPr>
              <w:ind w:left="0" w:hanging="2"/>
              <w:textDirection w:val="lrTb"/>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60A26111" w14:textId="77777777" w:rsidR="00157798" w:rsidRPr="00CE6F80" w:rsidRDefault="00157798" w:rsidP="00CE6F80">
            <w:pPr>
              <w:ind w:left="0" w:hanging="2"/>
              <w:textDirection w:val="lrTb"/>
              <w:rPr>
                <w:rFonts w:ascii="Arial" w:hAnsi="Arial" w:cs="Arial"/>
                <w:sz w:val="24"/>
                <w:szCs w:val="24"/>
              </w:rPr>
            </w:pPr>
          </w:p>
        </w:tc>
      </w:tr>
    </w:tbl>
    <w:p w14:paraId="5B968316" w14:textId="77777777" w:rsidR="00157798" w:rsidRPr="00693198" w:rsidRDefault="00157798">
      <w:pPr>
        <w:ind w:left="0" w:hanging="2"/>
        <w:rPr>
          <w:rFonts w:ascii="Arial" w:hAnsi="Arial" w:cs="Arial"/>
          <w:sz w:val="24"/>
          <w:szCs w:val="24"/>
        </w:rPr>
      </w:pPr>
    </w:p>
    <w:p w14:paraId="382FC4C6"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11. Revisión o modificación</w:t>
      </w:r>
    </w:p>
    <w:p w14:paraId="1B9CBB58" w14:textId="77777777" w:rsidR="00157798" w:rsidRPr="00693198" w:rsidRDefault="00157798">
      <w:pPr>
        <w:ind w:left="0" w:hanging="2"/>
        <w:rPr>
          <w:rFonts w:ascii="Arial" w:hAnsi="Arial" w:cs="Arial"/>
          <w:sz w:val="24"/>
          <w:szCs w:val="24"/>
        </w:rPr>
      </w:pPr>
    </w:p>
    <w:tbl>
      <w:tblPr>
        <w:tblW w:w="87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410"/>
        <w:gridCol w:w="2410"/>
        <w:gridCol w:w="3940"/>
      </w:tblGrid>
      <w:tr w:rsidR="002B0D68" w:rsidRPr="00CE6F80" w14:paraId="5857E647" w14:textId="77777777" w:rsidTr="00CE6F80">
        <w:trPr>
          <w:trHeight w:val="280"/>
        </w:trPr>
        <w:tc>
          <w:tcPr>
            <w:tcW w:w="2410" w:type="dxa"/>
            <w:shd w:val="clear" w:color="auto" w:fill="BFBFBF"/>
          </w:tcPr>
          <w:p w14:paraId="66CBE98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Número de revisión</w:t>
            </w:r>
          </w:p>
        </w:tc>
        <w:tc>
          <w:tcPr>
            <w:tcW w:w="2410" w:type="dxa"/>
            <w:shd w:val="clear" w:color="auto" w:fill="BFBFBF"/>
          </w:tcPr>
          <w:p w14:paraId="37CA894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 de actualización</w:t>
            </w:r>
          </w:p>
        </w:tc>
        <w:tc>
          <w:tcPr>
            <w:tcW w:w="3940" w:type="dxa"/>
            <w:shd w:val="clear" w:color="auto" w:fill="BFBFBF"/>
          </w:tcPr>
          <w:p w14:paraId="700058B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Descripción de la modificación</w:t>
            </w:r>
          </w:p>
        </w:tc>
      </w:tr>
      <w:tr w:rsidR="002B0D68" w:rsidRPr="00CE6F80" w14:paraId="7875AB12" w14:textId="77777777" w:rsidTr="00CE6F80">
        <w:trPr>
          <w:trHeight w:val="70"/>
        </w:trPr>
        <w:tc>
          <w:tcPr>
            <w:tcW w:w="2410" w:type="dxa"/>
            <w:shd w:val="clear" w:color="auto" w:fill="auto"/>
          </w:tcPr>
          <w:p w14:paraId="3F2A196B" w14:textId="77777777" w:rsidR="00157798" w:rsidRPr="00CE6F80" w:rsidRDefault="00157798" w:rsidP="00CE6F80">
            <w:pPr>
              <w:ind w:left="0" w:hanging="2"/>
              <w:rPr>
                <w:rFonts w:ascii="Arial" w:hAnsi="Arial" w:cs="Arial"/>
                <w:sz w:val="24"/>
                <w:szCs w:val="24"/>
              </w:rPr>
            </w:pPr>
          </w:p>
        </w:tc>
        <w:tc>
          <w:tcPr>
            <w:tcW w:w="2410" w:type="dxa"/>
            <w:shd w:val="clear" w:color="auto" w:fill="auto"/>
          </w:tcPr>
          <w:p w14:paraId="4D1DFFBA" w14:textId="77777777" w:rsidR="00157798" w:rsidRPr="00CE6F80" w:rsidRDefault="00157798" w:rsidP="00CE6F80">
            <w:pPr>
              <w:ind w:left="0" w:hanging="2"/>
              <w:rPr>
                <w:rFonts w:ascii="Arial" w:hAnsi="Arial" w:cs="Arial"/>
                <w:sz w:val="24"/>
                <w:szCs w:val="24"/>
              </w:rPr>
            </w:pPr>
          </w:p>
        </w:tc>
        <w:tc>
          <w:tcPr>
            <w:tcW w:w="3940" w:type="dxa"/>
            <w:shd w:val="clear" w:color="auto" w:fill="auto"/>
          </w:tcPr>
          <w:p w14:paraId="12E864F4" w14:textId="77777777" w:rsidR="00157798" w:rsidRPr="00CE6F80" w:rsidRDefault="00157798" w:rsidP="00CE6F80">
            <w:pPr>
              <w:ind w:left="0" w:hanging="2"/>
              <w:rPr>
                <w:rFonts w:ascii="Arial" w:hAnsi="Arial" w:cs="Arial"/>
                <w:sz w:val="24"/>
                <w:szCs w:val="24"/>
              </w:rPr>
            </w:pPr>
          </w:p>
        </w:tc>
      </w:tr>
    </w:tbl>
    <w:p w14:paraId="5530C7DA" w14:textId="77777777" w:rsidR="00E118F4" w:rsidRPr="00693198" w:rsidRDefault="00E118F4" w:rsidP="00E64F0E">
      <w:pPr>
        <w:pStyle w:val="Ttulo2"/>
        <w:tabs>
          <w:tab w:val="left" w:pos="2010"/>
        </w:tabs>
        <w:ind w:left="0" w:hanging="2"/>
        <w:rPr>
          <w:rFonts w:ascii="Arial" w:hAnsi="Arial" w:cs="Arial"/>
          <w:sz w:val="24"/>
          <w:szCs w:val="24"/>
        </w:rPr>
        <w:sectPr w:rsidR="00E118F4" w:rsidRPr="00693198">
          <w:headerReference w:type="default" r:id="rId35"/>
          <w:pgSz w:w="12240" w:h="15840"/>
          <w:pgMar w:top="1417" w:right="1701" w:bottom="1417" w:left="1701" w:header="708" w:footer="708" w:gutter="0"/>
          <w:cols w:space="720"/>
        </w:sectPr>
      </w:pPr>
    </w:p>
    <w:p w14:paraId="4B6FC8D7" w14:textId="77777777" w:rsidR="00544B70" w:rsidRPr="00693198" w:rsidRDefault="00544B70" w:rsidP="00544B70">
      <w:pPr>
        <w:ind w:left="0" w:hanging="2"/>
        <w:rPr>
          <w:rFonts w:ascii="Arial" w:hAnsi="Arial" w:cs="Arial"/>
          <w:sz w:val="24"/>
          <w:szCs w:val="24"/>
        </w:rPr>
      </w:pPr>
    </w:p>
    <w:tbl>
      <w:tblPr>
        <w:tblW w:w="99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1820"/>
        <w:gridCol w:w="3709"/>
        <w:gridCol w:w="2409"/>
        <w:gridCol w:w="1985"/>
      </w:tblGrid>
      <w:tr w:rsidR="002B0D68" w:rsidRPr="00D2230E" w14:paraId="310EC917" w14:textId="77777777" w:rsidTr="00CE6F80">
        <w:trPr>
          <w:trHeight w:val="227"/>
        </w:trPr>
        <w:tc>
          <w:tcPr>
            <w:tcW w:w="1820" w:type="dxa"/>
            <w:vMerge w:val="restart"/>
            <w:shd w:val="clear" w:color="auto" w:fill="auto"/>
            <w:vAlign w:val="center"/>
          </w:tcPr>
          <w:p w14:paraId="1A78C75C" w14:textId="021AB69F" w:rsidR="00544B70" w:rsidRPr="00D2230E" w:rsidRDefault="00A837B4" w:rsidP="00CE6F80">
            <w:pPr>
              <w:ind w:left="0" w:hanging="2"/>
              <w:jc w:val="center"/>
              <w:rPr>
                <w:rFonts w:ascii="Arial" w:eastAsia="Century Gothic" w:hAnsi="Arial" w:cs="Arial"/>
                <w:sz w:val="20"/>
                <w:szCs w:val="20"/>
              </w:rPr>
            </w:pPr>
            <w:r w:rsidRPr="00D2230E">
              <w:rPr>
                <w:rFonts w:ascii="Arial" w:eastAsia="Arial" w:hAnsi="Arial" w:cs="Arial"/>
                <w:b/>
                <w:noProof/>
                <w:sz w:val="20"/>
                <w:szCs w:val="20"/>
              </w:rPr>
              <w:drawing>
                <wp:inline distT="0" distB="0" distL="0" distR="0" wp14:anchorId="122945CB" wp14:editId="6DE84136">
                  <wp:extent cx="1066800" cy="571500"/>
                  <wp:effectExtent l="0" t="0" r="0" b="0"/>
                  <wp:docPr id="7" name="image1.png"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Imagen que contiene Icon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571500"/>
                          </a:xfrm>
                          <a:prstGeom prst="rect">
                            <a:avLst/>
                          </a:prstGeom>
                          <a:noFill/>
                          <a:ln>
                            <a:noFill/>
                          </a:ln>
                        </pic:spPr>
                      </pic:pic>
                    </a:graphicData>
                  </a:graphic>
                </wp:inline>
              </w:drawing>
            </w:r>
          </w:p>
        </w:tc>
        <w:tc>
          <w:tcPr>
            <w:tcW w:w="3709" w:type="dxa"/>
            <w:vMerge w:val="restart"/>
            <w:shd w:val="clear" w:color="auto" w:fill="auto"/>
          </w:tcPr>
          <w:p w14:paraId="2684D370" w14:textId="77777777" w:rsidR="00544B70" w:rsidRPr="00D2230E" w:rsidRDefault="00544B70" w:rsidP="00CE6F80">
            <w:pPr>
              <w:ind w:left="0" w:hanging="2"/>
              <w:jc w:val="both"/>
              <w:rPr>
                <w:rFonts w:ascii="Arial" w:hAnsi="Arial" w:cs="Arial"/>
                <w:b/>
                <w:sz w:val="20"/>
                <w:szCs w:val="20"/>
              </w:rPr>
            </w:pPr>
            <w:r w:rsidRPr="00D2230E">
              <w:rPr>
                <w:rFonts w:ascii="Arial" w:hAnsi="Arial" w:cs="Arial"/>
                <w:b/>
                <w:sz w:val="20"/>
                <w:szCs w:val="20"/>
              </w:rPr>
              <w:t>Instancia emisora:</w:t>
            </w:r>
          </w:p>
          <w:p w14:paraId="50B0404F" w14:textId="77777777"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Rectoría Adjunta</w:t>
            </w:r>
          </w:p>
        </w:tc>
        <w:tc>
          <w:tcPr>
            <w:tcW w:w="2409" w:type="dxa"/>
            <w:shd w:val="clear" w:color="auto" w:fill="auto"/>
          </w:tcPr>
          <w:p w14:paraId="14A001A0" w14:textId="77777777" w:rsidR="00544B70" w:rsidRPr="00D2230E" w:rsidRDefault="00544B70" w:rsidP="00CE6F80">
            <w:pPr>
              <w:ind w:left="0" w:hanging="2"/>
              <w:jc w:val="both"/>
              <w:rPr>
                <w:rFonts w:ascii="Arial" w:hAnsi="Arial" w:cs="Arial"/>
                <w:i/>
                <w:sz w:val="20"/>
                <w:szCs w:val="20"/>
              </w:rPr>
            </w:pPr>
            <w:r w:rsidRPr="00D2230E">
              <w:rPr>
                <w:rFonts w:ascii="Arial" w:hAnsi="Arial" w:cs="Arial"/>
                <w:sz w:val="20"/>
                <w:szCs w:val="20"/>
              </w:rPr>
              <w:t xml:space="preserve">Código: </w:t>
            </w:r>
            <w:r w:rsidRPr="00D2230E">
              <w:rPr>
                <w:rFonts w:ascii="Arial" w:hAnsi="Arial" w:cs="Arial"/>
                <w:i/>
                <w:sz w:val="20"/>
                <w:szCs w:val="20"/>
              </w:rPr>
              <w:t>UNA-RA-PROC-004-2022</w:t>
            </w:r>
          </w:p>
          <w:p w14:paraId="596B1251" w14:textId="77777777" w:rsidR="00544B70" w:rsidRPr="00D2230E" w:rsidRDefault="00544B70" w:rsidP="00CE6F80">
            <w:pPr>
              <w:ind w:left="0" w:hanging="2"/>
              <w:jc w:val="both"/>
              <w:rPr>
                <w:rFonts w:ascii="Arial" w:hAnsi="Arial" w:cs="Arial"/>
                <w:sz w:val="20"/>
                <w:szCs w:val="20"/>
                <w:highlight w:val="yellow"/>
              </w:rPr>
            </w:pPr>
          </w:p>
        </w:tc>
        <w:tc>
          <w:tcPr>
            <w:tcW w:w="1985" w:type="dxa"/>
            <w:vMerge w:val="restart"/>
            <w:shd w:val="clear" w:color="auto" w:fill="auto"/>
          </w:tcPr>
          <w:p w14:paraId="7BAA9A4B" w14:textId="77777777" w:rsidR="00544B70" w:rsidRPr="00D2230E" w:rsidRDefault="00544B70" w:rsidP="00CE6F80">
            <w:pPr>
              <w:ind w:left="0" w:hanging="2"/>
              <w:jc w:val="both"/>
              <w:rPr>
                <w:rFonts w:ascii="Arial" w:hAnsi="Arial" w:cs="Arial"/>
                <w:noProof/>
                <w:sz w:val="20"/>
                <w:szCs w:val="20"/>
              </w:rPr>
            </w:pPr>
          </w:p>
          <w:p w14:paraId="5AEE2C86" w14:textId="77777777" w:rsidR="00544B70" w:rsidRPr="00D2230E" w:rsidRDefault="00544B70" w:rsidP="00CE6F80">
            <w:pPr>
              <w:ind w:left="0" w:hanging="2"/>
              <w:jc w:val="both"/>
              <w:rPr>
                <w:rFonts w:ascii="Arial" w:hAnsi="Arial" w:cs="Arial"/>
                <w:noProof/>
                <w:sz w:val="20"/>
                <w:szCs w:val="20"/>
              </w:rPr>
            </w:pPr>
          </w:p>
          <w:p w14:paraId="7E2F057D" w14:textId="77777777" w:rsidR="00544B70" w:rsidRPr="00D2230E" w:rsidRDefault="00544B70" w:rsidP="00CE6F80">
            <w:pPr>
              <w:ind w:left="0" w:hanging="2"/>
              <w:jc w:val="both"/>
              <w:rPr>
                <w:rFonts w:ascii="Arial" w:hAnsi="Arial" w:cs="Arial"/>
                <w:noProof/>
                <w:sz w:val="20"/>
                <w:szCs w:val="20"/>
              </w:rPr>
            </w:pPr>
          </w:p>
          <w:p w14:paraId="6CF2936E" w14:textId="198309E9" w:rsidR="00544B70" w:rsidRPr="00D2230E" w:rsidRDefault="00A837B4" w:rsidP="00CE6F80">
            <w:pPr>
              <w:ind w:left="0" w:hanging="2"/>
              <w:jc w:val="both"/>
              <w:rPr>
                <w:rFonts w:ascii="Arial" w:hAnsi="Arial" w:cs="Arial"/>
                <w:sz w:val="20"/>
                <w:szCs w:val="20"/>
              </w:rPr>
            </w:pPr>
            <w:r w:rsidRPr="00D2230E">
              <w:rPr>
                <w:rFonts w:ascii="Arial" w:hAnsi="Arial" w:cs="Arial"/>
                <w:noProof/>
                <w:sz w:val="20"/>
                <w:szCs w:val="20"/>
              </w:rPr>
              <w:drawing>
                <wp:inline distT="0" distB="0" distL="0" distR="0" wp14:anchorId="54672DE6" wp14:editId="1DA68D2F">
                  <wp:extent cx="1047750" cy="539750"/>
                  <wp:effectExtent l="0" t="0" r="0" b="0"/>
                  <wp:docPr id="8"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47750" cy="539750"/>
                          </a:xfrm>
                          <a:prstGeom prst="rect">
                            <a:avLst/>
                          </a:prstGeom>
                          <a:noFill/>
                          <a:ln>
                            <a:noFill/>
                          </a:ln>
                        </pic:spPr>
                      </pic:pic>
                    </a:graphicData>
                  </a:graphic>
                </wp:inline>
              </w:drawing>
            </w:r>
          </w:p>
        </w:tc>
      </w:tr>
      <w:tr w:rsidR="002B0D68" w:rsidRPr="00D2230E" w14:paraId="6320FED0" w14:textId="77777777" w:rsidTr="00CE6F80">
        <w:trPr>
          <w:trHeight w:val="345"/>
        </w:trPr>
        <w:tc>
          <w:tcPr>
            <w:tcW w:w="1820" w:type="dxa"/>
            <w:vMerge/>
            <w:shd w:val="clear" w:color="auto" w:fill="auto"/>
            <w:vAlign w:val="center"/>
          </w:tcPr>
          <w:p w14:paraId="1F454103"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709" w:type="dxa"/>
            <w:vMerge/>
            <w:shd w:val="clear" w:color="auto" w:fill="auto"/>
          </w:tcPr>
          <w:p w14:paraId="3EDBD8C5"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409" w:type="dxa"/>
            <w:shd w:val="clear" w:color="auto" w:fill="auto"/>
          </w:tcPr>
          <w:p w14:paraId="1317DEC0" w14:textId="77777777"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Fecha: 22 de julio de 2022</w:t>
            </w:r>
          </w:p>
        </w:tc>
        <w:tc>
          <w:tcPr>
            <w:tcW w:w="1985" w:type="dxa"/>
            <w:vMerge/>
            <w:shd w:val="clear" w:color="auto" w:fill="auto"/>
          </w:tcPr>
          <w:p w14:paraId="15C935C8" w14:textId="77777777" w:rsidR="00544B70" w:rsidRPr="00D2230E" w:rsidRDefault="00544B70" w:rsidP="00CE6F80">
            <w:pPr>
              <w:ind w:left="0" w:hanging="2"/>
              <w:jc w:val="both"/>
              <w:rPr>
                <w:rFonts w:ascii="Arial" w:hAnsi="Arial" w:cs="Arial"/>
                <w:sz w:val="20"/>
                <w:szCs w:val="20"/>
              </w:rPr>
            </w:pPr>
          </w:p>
        </w:tc>
      </w:tr>
      <w:tr w:rsidR="002B0D68" w:rsidRPr="00D2230E" w14:paraId="5C80F504" w14:textId="77777777" w:rsidTr="00CE6F80">
        <w:trPr>
          <w:trHeight w:val="284"/>
        </w:trPr>
        <w:tc>
          <w:tcPr>
            <w:tcW w:w="1820" w:type="dxa"/>
            <w:vMerge/>
            <w:shd w:val="clear" w:color="auto" w:fill="auto"/>
            <w:vAlign w:val="center"/>
          </w:tcPr>
          <w:p w14:paraId="03DC6482"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709" w:type="dxa"/>
            <w:vMerge w:val="restart"/>
            <w:shd w:val="clear" w:color="auto" w:fill="auto"/>
          </w:tcPr>
          <w:p w14:paraId="390874C4" w14:textId="77777777" w:rsidR="00544B70" w:rsidRPr="00D2230E" w:rsidRDefault="00544B70" w:rsidP="00CE6F80">
            <w:pPr>
              <w:ind w:left="0" w:hanging="2"/>
              <w:jc w:val="both"/>
              <w:rPr>
                <w:rFonts w:ascii="Arial" w:hAnsi="Arial" w:cs="Arial"/>
                <w:b/>
                <w:sz w:val="20"/>
                <w:szCs w:val="20"/>
              </w:rPr>
            </w:pPr>
            <w:r w:rsidRPr="00D2230E">
              <w:rPr>
                <w:rFonts w:ascii="Arial" w:hAnsi="Arial" w:cs="Arial"/>
                <w:b/>
                <w:sz w:val="20"/>
                <w:szCs w:val="20"/>
              </w:rPr>
              <w:t>Procedimiento:</w:t>
            </w:r>
          </w:p>
          <w:p w14:paraId="14745D1F" w14:textId="77777777" w:rsidR="00544B70" w:rsidRPr="00D2230E" w:rsidRDefault="00544B70" w:rsidP="00CE6F80">
            <w:pPr>
              <w:spacing w:before="120" w:after="120" w:line="249" w:lineRule="auto"/>
              <w:ind w:left="0" w:hanging="2"/>
              <w:rPr>
                <w:rFonts w:ascii="Arial" w:hAnsi="Arial" w:cs="Arial"/>
                <w:sz w:val="20"/>
                <w:szCs w:val="20"/>
              </w:rPr>
            </w:pPr>
            <w:r w:rsidRPr="00D2230E">
              <w:rPr>
                <w:rFonts w:ascii="Arial" w:hAnsi="Arial" w:cs="Arial"/>
                <w:sz w:val="20"/>
                <w:szCs w:val="20"/>
              </w:rPr>
              <w:t>Gestión de Programas, Proyectos y Actividades Académicas financiados con fondos concursables institucionales presentados por varias instancias académicas.</w:t>
            </w:r>
          </w:p>
        </w:tc>
        <w:tc>
          <w:tcPr>
            <w:tcW w:w="2409" w:type="dxa"/>
            <w:shd w:val="clear" w:color="auto" w:fill="auto"/>
          </w:tcPr>
          <w:p w14:paraId="4F25208A" w14:textId="77777777"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Número de versión: 1</w:t>
            </w:r>
          </w:p>
        </w:tc>
        <w:tc>
          <w:tcPr>
            <w:tcW w:w="1985" w:type="dxa"/>
            <w:vMerge/>
            <w:shd w:val="clear" w:color="auto" w:fill="auto"/>
          </w:tcPr>
          <w:p w14:paraId="5E5E2366" w14:textId="77777777" w:rsidR="00544B70" w:rsidRPr="00D2230E" w:rsidRDefault="00544B70" w:rsidP="00CE6F80">
            <w:pPr>
              <w:ind w:left="0" w:hanging="2"/>
              <w:jc w:val="both"/>
              <w:rPr>
                <w:rFonts w:ascii="Arial" w:hAnsi="Arial" w:cs="Arial"/>
                <w:sz w:val="20"/>
                <w:szCs w:val="20"/>
              </w:rPr>
            </w:pPr>
          </w:p>
        </w:tc>
      </w:tr>
      <w:tr w:rsidR="002B0D68" w:rsidRPr="00D2230E" w14:paraId="3FEA7624" w14:textId="77777777" w:rsidTr="00CE6F80">
        <w:trPr>
          <w:trHeight w:val="235"/>
        </w:trPr>
        <w:tc>
          <w:tcPr>
            <w:tcW w:w="1820" w:type="dxa"/>
            <w:vMerge/>
            <w:shd w:val="clear" w:color="auto" w:fill="auto"/>
            <w:vAlign w:val="center"/>
          </w:tcPr>
          <w:p w14:paraId="5A44890C"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709" w:type="dxa"/>
            <w:vMerge/>
            <w:shd w:val="clear" w:color="auto" w:fill="auto"/>
          </w:tcPr>
          <w:p w14:paraId="124A6F19" w14:textId="77777777" w:rsidR="00544B70" w:rsidRPr="00D2230E" w:rsidRDefault="00544B70"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409" w:type="dxa"/>
            <w:shd w:val="clear" w:color="auto" w:fill="auto"/>
          </w:tcPr>
          <w:p w14:paraId="4C94CE79" w14:textId="13E86062" w:rsidR="00544B70" w:rsidRPr="00D2230E" w:rsidRDefault="00544B70" w:rsidP="00CE6F80">
            <w:pPr>
              <w:ind w:left="0" w:hanging="2"/>
              <w:jc w:val="both"/>
              <w:rPr>
                <w:rFonts w:ascii="Arial" w:hAnsi="Arial" w:cs="Arial"/>
                <w:sz w:val="20"/>
                <w:szCs w:val="20"/>
              </w:rPr>
            </w:pPr>
            <w:r w:rsidRPr="00D2230E">
              <w:rPr>
                <w:rFonts w:ascii="Arial" w:hAnsi="Arial" w:cs="Arial"/>
                <w:sz w:val="20"/>
                <w:szCs w:val="20"/>
              </w:rPr>
              <w:t xml:space="preserve">Número de página: </w:t>
            </w:r>
            <w:r w:rsidRPr="00D2230E">
              <w:rPr>
                <w:rFonts w:ascii="Arial" w:hAnsi="Arial" w:cs="Arial"/>
                <w:sz w:val="20"/>
                <w:szCs w:val="20"/>
              </w:rPr>
              <w:fldChar w:fldCharType="begin"/>
            </w:r>
            <w:r w:rsidRPr="00D2230E">
              <w:rPr>
                <w:rFonts w:ascii="Arial" w:hAnsi="Arial" w:cs="Arial"/>
                <w:sz w:val="20"/>
                <w:szCs w:val="20"/>
              </w:rPr>
              <w:instrText>PAGE</w:instrText>
            </w:r>
            <w:r w:rsidRPr="00D2230E">
              <w:rPr>
                <w:rFonts w:ascii="Arial" w:hAnsi="Arial" w:cs="Arial"/>
                <w:sz w:val="20"/>
                <w:szCs w:val="20"/>
              </w:rPr>
              <w:fldChar w:fldCharType="separate"/>
            </w:r>
            <w:r w:rsidR="00FA44ED">
              <w:rPr>
                <w:rFonts w:ascii="Arial" w:hAnsi="Arial" w:cs="Arial"/>
                <w:noProof/>
                <w:sz w:val="20"/>
                <w:szCs w:val="20"/>
              </w:rPr>
              <w:t>147</w:t>
            </w:r>
            <w:r w:rsidRPr="00D2230E">
              <w:rPr>
                <w:rFonts w:ascii="Arial" w:hAnsi="Arial" w:cs="Arial"/>
                <w:sz w:val="20"/>
                <w:szCs w:val="20"/>
              </w:rPr>
              <w:fldChar w:fldCharType="end"/>
            </w:r>
            <w:r w:rsidRPr="00D2230E">
              <w:rPr>
                <w:rFonts w:ascii="Arial" w:hAnsi="Arial" w:cs="Arial"/>
                <w:sz w:val="20"/>
                <w:szCs w:val="20"/>
              </w:rPr>
              <w:t xml:space="preserve"> de </w:t>
            </w:r>
            <w:r w:rsidRPr="00D2230E">
              <w:rPr>
                <w:rFonts w:ascii="Arial" w:hAnsi="Arial" w:cs="Arial"/>
                <w:sz w:val="20"/>
                <w:szCs w:val="20"/>
              </w:rPr>
              <w:fldChar w:fldCharType="begin"/>
            </w:r>
            <w:r w:rsidRPr="00D2230E">
              <w:rPr>
                <w:rFonts w:ascii="Arial" w:hAnsi="Arial" w:cs="Arial"/>
                <w:sz w:val="20"/>
                <w:szCs w:val="20"/>
              </w:rPr>
              <w:instrText xml:space="preserve"> NUMPAGES  \* Arabic  \* MERGEFORMAT </w:instrText>
            </w:r>
            <w:r w:rsidRPr="00D2230E">
              <w:rPr>
                <w:rFonts w:ascii="Arial" w:hAnsi="Arial" w:cs="Arial"/>
                <w:sz w:val="20"/>
                <w:szCs w:val="20"/>
              </w:rPr>
              <w:fldChar w:fldCharType="separate"/>
            </w:r>
            <w:r w:rsidR="00FA44ED">
              <w:rPr>
                <w:rFonts w:ascii="Arial" w:hAnsi="Arial" w:cs="Arial"/>
                <w:noProof/>
                <w:sz w:val="20"/>
                <w:szCs w:val="20"/>
              </w:rPr>
              <w:t>311</w:t>
            </w:r>
            <w:r w:rsidRPr="00D2230E">
              <w:rPr>
                <w:rFonts w:ascii="Arial" w:hAnsi="Arial" w:cs="Arial"/>
                <w:sz w:val="20"/>
                <w:szCs w:val="20"/>
              </w:rPr>
              <w:fldChar w:fldCharType="end"/>
            </w:r>
          </w:p>
        </w:tc>
        <w:tc>
          <w:tcPr>
            <w:tcW w:w="1985" w:type="dxa"/>
            <w:vMerge/>
            <w:shd w:val="clear" w:color="auto" w:fill="auto"/>
          </w:tcPr>
          <w:p w14:paraId="03C1E13C" w14:textId="77777777" w:rsidR="00544B70" w:rsidRPr="00D2230E" w:rsidRDefault="00544B70" w:rsidP="00CE6F80">
            <w:pPr>
              <w:ind w:left="0" w:hanging="2"/>
              <w:jc w:val="both"/>
              <w:rPr>
                <w:rFonts w:ascii="Arial" w:hAnsi="Arial" w:cs="Arial"/>
                <w:sz w:val="20"/>
                <w:szCs w:val="20"/>
              </w:rPr>
            </w:pPr>
          </w:p>
        </w:tc>
      </w:tr>
    </w:tbl>
    <w:p w14:paraId="20C31786" w14:textId="77777777" w:rsidR="00544B70" w:rsidRPr="00693198" w:rsidRDefault="00544B70" w:rsidP="00E64F0E">
      <w:pPr>
        <w:pStyle w:val="Ttulo2"/>
        <w:tabs>
          <w:tab w:val="left" w:pos="2010"/>
        </w:tabs>
        <w:ind w:left="0" w:hanging="2"/>
        <w:rPr>
          <w:rFonts w:ascii="Arial" w:hAnsi="Arial" w:cs="Arial"/>
          <w:sz w:val="24"/>
          <w:szCs w:val="24"/>
        </w:rPr>
      </w:pPr>
    </w:p>
    <w:p w14:paraId="776A3E5A" w14:textId="77777777" w:rsidR="00157798" w:rsidRPr="00693198" w:rsidRDefault="00000000" w:rsidP="00E64F0E">
      <w:pPr>
        <w:pStyle w:val="Ttulo2"/>
        <w:tabs>
          <w:tab w:val="left" w:pos="2010"/>
        </w:tabs>
        <w:ind w:left="0" w:hanging="2"/>
        <w:rPr>
          <w:rFonts w:ascii="Arial" w:hAnsi="Arial" w:cs="Arial"/>
          <w:sz w:val="24"/>
          <w:szCs w:val="24"/>
        </w:rPr>
      </w:pPr>
      <w:hyperlink w:anchor="_Tabla_de_contenido" w:history="1">
        <w:bookmarkStart w:id="21" w:name="_Toc118983169"/>
        <w:r w:rsidR="00FB0A49" w:rsidRPr="00693198">
          <w:rPr>
            <w:rStyle w:val="Hipervnculo"/>
            <w:rFonts w:ascii="Arial" w:hAnsi="Arial" w:cs="Arial"/>
            <w:sz w:val="24"/>
            <w:szCs w:val="24"/>
          </w:rPr>
          <w:t>Cuarto</w:t>
        </w:r>
      </w:hyperlink>
      <w:r w:rsidR="00FB0A49" w:rsidRPr="00693198">
        <w:rPr>
          <w:rFonts w:ascii="Arial" w:hAnsi="Arial" w:cs="Arial"/>
          <w:sz w:val="24"/>
          <w:szCs w:val="24"/>
        </w:rPr>
        <w:t xml:space="preserve">: Gestión de programas, proyectos y actividades académicas financiados con fondos concursables institucionales presentados por </w:t>
      </w:r>
      <w:r w:rsidR="00181B0D" w:rsidRPr="00693198">
        <w:rPr>
          <w:rFonts w:ascii="Arial" w:hAnsi="Arial" w:cs="Arial"/>
          <w:sz w:val="24"/>
          <w:szCs w:val="24"/>
        </w:rPr>
        <w:t>VARIAS INSTANCIAS</w:t>
      </w:r>
      <w:r w:rsidR="00FB0A49" w:rsidRPr="00693198">
        <w:rPr>
          <w:rFonts w:ascii="Arial" w:hAnsi="Arial" w:cs="Arial"/>
          <w:sz w:val="24"/>
          <w:szCs w:val="24"/>
        </w:rPr>
        <w:t xml:space="preserve"> académicas</w:t>
      </w:r>
      <w:bookmarkEnd w:id="21"/>
    </w:p>
    <w:p w14:paraId="41E6F842" w14:textId="77777777" w:rsidR="00157798" w:rsidRPr="00693198" w:rsidRDefault="00157798" w:rsidP="00D2230E">
      <w:pPr>
        <w:spacing w:after="0" w:line="240" w:lineRule="auto"/>
        <w:ind w:left="0" w:hanging="2"/>
        <w:rPr>
          <w:rFonts w:ascii="Arial" w:hAnsi="Arial" w:cs="Arial"/>
          <w:b/>
          <w:sz w:val="24"/>
          <w:szCs w:val="24"/>
        </w:rPr>
      </w:pPr>
    </w:p>
    <w:p w14:paraId="54CED5AA" w14:textId="77777777" w:rsidR="00157798" w:rsidRPr="00693198" w:rsidRDefault="00305E5D">
      <w:pPr>
        <w:numPr>
          <w:ilvl w:val="0"/>
          <w:numId w:val="139"/>
        </w:numPr>
        <w:ind w:left="0" w:hanging="2"/>
        <w:rPr>
          <w:rFonts w:ascii="Arial" w:hAnsi="Arial" w:cs="Arial"/>
          <w:b/>
          <w:sz w:val="24"/>
          <w:szCs w:val="24"/>
        </w:rPr>
      </w:pPr>
      <w:r w:rsidRPr="00693198">
        <w:rPr>
          <w:rFonts w:ascii="Arial" w:hAnsi="Arial" w:cs="Arial"/>
          <w:b/>
          <w:sz w:val="24"/>
          <w:szCs w:val="24"/>
        </w:rPr>
        <w:t>Propósito</w:t>
      </w:r>
    </w:p>
    <w:p w14:paraId="1DE7C4DC" w14:textId="77777777" w:rsidR="00157798" w:rsidRPr="00693198" w:rsidRDefault="00305E5D" w:rsidP="001B7ACA">
      <w:pPr>
        <w:ind w:left="0" w:hanging="2"/>
        <w:jc w:val="both"/>
        <w:rPr>
          <w:rFonts w:ascii="Arial" w:hAnsi="Arial" w:cs="Arial"/>
          <w:sz w:val="24"/>
          <w:szCs w:val="24"/>
        </w:rPr>
      </w:pPr>
      <w:r w:rsidRPr="00693198">
        <w:rPr>
          <w:rFonts w:ascii="Arial" w:hAnsi="Arial" w:cs="Arial"/>
          <w:sz w:val="24"/>
          <w:szCs w:val="24"/>
        </w:rPr>
        <w:t>El propósito de este procedimiento es establecer las fases incluidas en el proceso de gestión de Programas, Proyectos y Actividades Académicas (PPAA), tales como formulación/aprobación, ejecución / seguimiento y su finalización / cierre.  Incluyendo además la evaluación que debe ejecutarse en cada una de las fases, para garantizar el éxito de sus resultados, y la evaluación posterior para la mejora continua.</w:t>
      </w:r>
    </w:p>
    <w:p w14:paraId="5F77E730" w14:textId="77777777" w:rsidR="00157798" w:rsidRPr="00693198" w:rsidRDefault="00157798" w:rsidP="00D2230E">
      <w:pPr>
        <w:spacing w:after="0" w:line="240" w:lineRule="auto"/>
        <w:ind w:left="0" w:hanging="2"/>
        <w:jc w:val="both"/>
        <w:rPr>
          <w:rFonts w:ascii="Arial" w:hAnsi="Arial" w:cs="Arial"/>
          <w:b/>
          <w:sz w:val="24"/>
          <w:szCs w:val="24"/>
        </w:rPr>
      </w:pPr>
    </w:p>
    <w:p w14:paraId="15ED1048" w14:textId="77777777" w:rsidR="00157798" w:rsidRPr="00693198" w:rsidRDefault="00305E5D" w:rsidP="001B7ACA">
      <w:pPr>
        <w:numPr>
          <w:ilvl w:val="0"/>
          <w:numId w:val="161"/>
        </w:numPr>
        <w:ind w:left="0" w:hanging="2"/>
        <w:jc w:val="both"/>
        <w:rPr>
          <w:rFonts w:ascii="Arial" w:hAnsi="Arial" w:cs="Arial"/>
          <w:b/>
          <w:sz w:val="24"/>
          <w:szCs w:val="24"/>
        </w:rPr>
      </w:pPr>
      <w:r w:rsidRPr="00693198">
        <w:rPr>
          <w:rFonts w:ascii="Arial" w:hAnsi="Arial" w:cs="Arial"/>
          <w:b/>
          <w:sz w:val="24"/>
          <w:szCs w:val="24"/>
        </w:rPr>
        <w:t>Alcance</w:t>
      </w:r>
    </w:p>
    <w:p w14:paraId="42964697" w14:textId="77777777" w:rsidR="00157798" w:rsidRPr="00693198" w:rsidRDefault="00305E5D" w:rsidP="001B7ACA">
      <w:pPr>
        <w:spacing w:after="200"/>
        <w:ind w:left="0" w:hanging="2"/>
        <w:jc w:val="both"/>
        <w:rPr>
          <w:rFonts w:ascii="Arial" w:hAnsi="Arial" w:cs="Arial"/>
          <w:sz w:val="24"/>
          <w:szCs w:val="24"/>
        </w:rPr>
      </w:pPr>
      <w:r w:rsidRPr="00693198">
        <w:rPr>
          <w:rFonts w:ascii="Arial" w:hAnsi="Arial" w:cs="Arial"/>
          <w:sz w:val="24"/>
          <w:szCs w:val="24"/>
        </w:rPr>
        <w:t xml:space="preserve">Estos procedimientos aplican a Programas, Proyectos y Actividades Académicas (PPAA) de investigación, extensión, docencia, producción e integrados financiados con fondos concursables institucionales y que son propuestos y ejecutados por varias instancias académicas. Deben ser utilizados por las instancias ejecutoras y las vicerrectorías académicas (Docencia/Extensión/Investigación) para la gestión de programas, proyectos y actividades académicas en la Universidad Nacional. </w:t>
      </w:r>
    </w:p>
    <w:p w14:paraId="1A1EDDAF" w14:textId="77777777" w:rsidR="00157798" w:rsidRPr="00693198" w:rsidRDefault="00305E5D">
      <w:pPr>
        <w:numPr>
          <w:ilvl w:val="0"/>
          <w:numId w:val="161"/>
        </w:numPr>
        <w:ind w:left="0" w:hanging="2"/>
        <w:rPr>
          <w:rFonts w:ascii="Arial" w:hAnsi="Arial" w:cs="Arial"/>
          <w:b/>
          <w:sz w:val="24"/>
          <w:szCs w:val="24"/>
        </w:rPr>
      </w:pPr>
      <w:r w:rsidRPr="00693198">
        <w:rPr>
          <w:rFonts w:ascii="Arial" w:hAnsi="Arial" w:cs="Arial"/>
          <w:b/>
          <w:sz w:val="24"/>
          <w:szCs w:val="24"/>
        </w:rPr>
        <w:t xml:space="preserve">Documentos normativos y de referencia  </w:t>
      </w:r>
    </w:p>
    <w:p w14:paraId="2D2B3959" w14:textId="77777777" w:rsidR="00157798" w:rsidRPr="00693198" w:rsidRDefault="00305E5D">
      <w:pPr>
        <w:numPr>
          <w:ilvl w:val="1"/>
          <w:numId w:val="125"/>
        </w:numPr>
        <w:spacing w:before="200"/>
        <w:ind w:left="0" w:right="4" w:hanging="2"/>
        <w:rPr>
          <w:rFonts w:ascii="Arial" w:hAnsi="Arial" w:cs="Arial"/>
          <w:sz w:val="24"/>
          <w:szCs w:val="24"/>
        </w:rPr>
      </w:pPr>
      <w:r w:rsidRPr="00693198">
        <w:rPr>
          <w:rFonts w:ascii="Arial" w:hAnsi="Arial" w:cs="Arial"/>
          <w:sz w:val="24"/>
          <w:szCs w:val="24"/>
        </w:rPr>
        <w:t>Ley Reguladora de Investigación Biomédica (Ley 9234)</w:t>
      </w:r>
    </w:p>
    <w:p w14:paraId="6E43DCB4" w14:textId="77777777" w:rsidR="00157798" w:rsidRPr="00693198" w:rsidRDefault="00305E5D">
      <w:pPr>
        <w:numPr>
          <w:ilvl w:val="1"/>
          <w:numId w:val="125"/>
        </w:numPr>
        <w:spacing w:before="200"/>
        <w:ind w:left="0" w:right="4" w:hanging="2"/>
        <w:rPr>
          <w:rFonts w:ascii="Arial" w:hAnsi="Arial" w:cs="Arial"/>
          <w:sz w:val="24"/>
          <w:szCs w:val="24"/>
        </w:rPr>
      </w:pPr>
      <w:r w:rsidRPr="00693198">
        <w:rPr>
          <w:rFonts w:ascii="Arial" w:hAnsi="Arial" w:cs="Arial"/>
          <w:sz w:val="24"/>
          <w:szCs w:val="24"/>
        </w:rPr>
        <w:t xml:space="preserve">Ley de Biodiversidad de Costa Rica (Ley 7788) </w:t>
      </w:r>
    </w:p>
    <w:p w14:paraId="3C76C945" w14:textId="77777777" w:rsidR="00157798" w:rsidRPr="00693198" w:rsidRDefault="00305E5D">
      <w:pPr>
        <w:numPr>
          <w:ilvl w:val="1"/>
          <w:numId w:val="125"/>
        </w:numPr>
        <w:spacing w:before="200"/>
        <w:ind w:left="0" w:right="4" w:hanging="2"/>
        <w:rPr>
          <w:rFonts w:ascii="Arial" w:hAnsi="Arial" w:cs="Arial"/>
          <w:sz w:val="24"/>
          <w:szCs w:val="24"/>
        </w:rPr>
      </w:pPr>
      <w:r w:rsidRPr="00693198">
        <w:rPr>
          <w:rFonts w:ascii="Arial" w:hAnsi="Arial" w:cs="Arial"/>
          <w:sz w:val="24"/>
          <w:szCs w:val="24"/>
        </w:rPr>
        <w:lastRenderedPageBreak/>
        <w:t>Ley de Bienestar de los animales (Ley 7451)</w:t>
      </w:r>
    </w:p>
    <w:p w14:paraId="34143ADA" w14:textId="77777777" w:rsidR="00157798" w:rsidRPr="00693198" w:rsidRDefault="00305E5D">
      <w:pPr>
        <w:numPr>
          <w:ilvl w:val="1"/>
          <w:numId w:val="125"/>
        </w:numPr>
        <w:spacing w:before="200"/>
        <w:ind w:left="0" w:right="4" w:hanging="2"/>
        <w:rPr>
          <w:rFonts w:ascii="Arial" w:hAnsi="Arial" w:cs="Arial"/>
          <w:sz w:val="24"/>
          <w:szCs w:val="24"/>
        </w:rPr>
      </w:pPr>
      <w:r w:rsidRPr="00693198">
        <w:rPr>
          <w:rFonts w:ascii="Arial" w:hAnsi="Arial" w:cs="Arial"/>
          <w:sz w:val="24"/>
          <w:szCs w:val="24"/>
        </w:rPr>
        <w:t>Ley de Protección de la Persona frente al tratamiento de sus datos personales (Ley 8968)</w:t>
      </w:r>
    </w:p>
    <w:p w14:paraId="07228E6C" w14:textId="77777777" w:rsidR="00157798" w:rsidRPr="00693198" w:rsidRDefault="00305E5D">
      <w:pPr>
        <w:numPr>
          <w:ilvl w:val="1"/>
          <w:numId w:val="125"/>
        </w:numPr>
        <w:spacing w:before="200"/>
        <w:ind w:left="0" w:right="4" w:hanging="2"/>
        <w:rPr>
          <w:rFonts w:ascii="Arial" w:hAnsi="Arial" w:cs="Arial"/>
          <w:sz w:val="24"/>
          <w:szCs w:val="24"/>
        </w:rPr>
      </w:pPr>
      <w:r w:rsidRPr="00693198">
        <w:rPr>
          <w:rFonts w:ascii="Arial" w:hAnsi="Arial" w:cs="Arial"/>
          <w:sz w:val="24"/>
          <w:szCs w:val="24"/>
        </w:rPr>
        <w:t>Estatuto Orgánico de la Universidad Nacional</w:t>
      </w:r>
    </w:p>
    <w:p w14:paraId="53BE74D0" w14:textId="77777777" w:rsidR="00157798" w:rsidRPr="00693198" w:rsidRDefault="00305E5D">
      <w:pPr>
        <w:numPr>
          <w:ilvl w:val="1"/>
          <w:numId w:val="125"/>
        </w:numPr>
        <w:spacing w:before="200"/>
        <w:ind w:left="0" w:right="4" w:hanging="2"/>
        <w:rPr>
          <w:rFonts w:ascii="Arial" w:hAnsi="Arial" w:cs="Arial"/>
          <w:sz w:val="24"/>
          <w:szCs w:val="24"/>
        </w:rPr>
      </w:pPr>
      <w:r w:rsidRPr="00693198">
        <w:rPr>
          <w:rFonts w:ascii="Arial" w:hAnsi="Arial" w:cs="Arial"/>
          <w:sz w:val="24"/>
          <w:szCs w:val="24"/>
        </w:rPr>
        <w:t>Reglamento a la Ley Reguladora de Investigación Biomédica. Decreto N° 39061-S</w:t>
      </w:r>
    </w:p>
    <w:p w14:paraId="4C943683" w14:textId="77777777" w:rsidR="00157798" w:rsidRPr="00693198" w:rsidRDefault="00305E5D">
      <w:pPr>
        <w:numPr>
          <w:ilvl w:val="1"/>
          <w:numId w:val="125"/>
        </w:numPr>
        <w:spacing w:before="200"/>
        <w:ind w:left="0" w:right="4" w:hanging="2"/>
        <w:rPr>
          <w:rFonts w:ascii="Arial" w:hAnsi="Arial" w:cs="Arial"/>
          <w:sz w:val="24"/>
          <w:szCs w:val="24"/>
        </w:rPr>
      </w:pPr>
      <w:r w:rsidRPr="00693198">
        <w:rPr>
          <w:rFonts w:ascii="Arial" w:hAnsi="Arial" w:cs="Arial"/>
          <w:sz w:val="24"/>
          <w:szCs w:val="24"/>
        </w:rPr>
        <w:t>Reglamento a la Ley de Biodiversidad de Costa Rica. Decreto N°34433-MINAE</w:t>
      </w:r>
    </w:p>
    <w:p w14:paraId="6CFC2F75" w14:textId="77777777" w:rsidR="00157798" w:rsidRPr="00693198" w:rsidRDefault="00305E5D">
      <w:pPr>
        <w:numPr>
          <w:ilvl w:val="1"/>
          <w:numId w:val="125"/>
        </w:numPr>
        <w:spacing w:before="200"/>
        <w:ind w:left="0" w:right="4" w:hanging="2"/>
        <w:rPr>
          <w:rFonts w:ascii="Arial" w:hAnsi="Arial" w:cs="Arial"/>
          <w:sz w:val="24"/>
          <w:szCs w:val="24"/>
        </w:rPr>
      </w:pPr>
      <w:r w:rsidRPr="00693198">
        <w:rPr>
          <w:rFonts w:ascii="Arial" w:hAnsi="Arial" w:cs="Arial"/>
          <w:sz w:val="24"/>
          <w:szCs w:val="24"/>
        </w:rPr>
        <w:t>Reglamento a la Ley de Bienestar de los animales. Decreto N°26668-MICIT</w:t>
      </w:r>
    </w:p>
    <w:p w14:paraId="21B57C9D" w14:textId="77777777" w:rsidR="00157798" w:rsidRPr="00693198" w:rsidRDefault="00305E5D">
      <w:pPr>
        <w:numPr>
          <w:ilvl w:val="1"/>
          <w:numId w:val="125"/>
        </w:numPr>
        <w:spacing w:before="200"/>
        <w:ind w:left="0" w:right="4" w:hanging="2"/>
        <w:rPr>
          <w:rFonts w:ascii="Arial" w:hAnsi="Arial" w:cs="Arial"/>
          <w:sz w:val="24"/>
          <w:szCs w:val="24"/>
        </w:rPr>
      </w:pPr>
      <w:r w:rsidRPr="00693198">
        <w:rPr>
          <w:rFonts w:ascii="Arial" w:hAnsi="Arial" w:cs="Arial"/>
          <w:sz w:val="24"/>
          <w:szCs w:val="24"/>
        </w:rPr>
        <w:t>Reglamento a la Ley de Protección de la Persona frente al tratamiento de sus datos personales. Decreto N° 37554-JP</w:t>
      </w:r>
    </w:p>
    <w:p w14:paraId="4A7A5618" w14:textId="77777777" w:rsidR="00157798" w:rsidRPr="00693198" w:rsidRDefault="00305E5D">
      <w:pPr>
        <w:numPr>
          <w:ilvl w:val="1"/>
          <w:numId w:val="125"/>
        </w:numPr>
        <w:spacing w:before="200"/>
        <w:ind w:left="0" w:hanging="2"/>
        <w:rPr>
          <w:rFonts w:ascii="Arial" w:hAnsi="Arial" w:cs="Arial"/>
          <w:sz w:val="24"/>
          <w:szCs w:val="24"/>
        </w:rPr>
      </w:pPr>
      <w:r w:rsidRPr="00693198">
        <w:rPr>
          <w:rFonts w:ascii="Arial" w:hAnsi="Arial" w:cs="Arial"/>
          <w:sz w:val="24"/>
          <w:szCs w:val="24"/>
        </w:rPr>
        <w:t>Políticas para la protección y fomento de la propiedad intelectual generada en la Universidad Nacional, aprobadas según Acuerdo UNA-SCU-ACUE-823-2016 del 17 de mayo de 2016, publicado en Gaceta Ordinaria Nº10-2016 del 1º de junio de 2016</w:t>
      </w:r>
    </w:p>
    <w:p w14:paraId="5245C65C" w14:textId="77777777" w:rsidR="00157798" w:rsidRPr="00693198" w:rsidRDefault="00305E5D">
      <w:pPr>
        <w:numPr>
          <w:ilvl w:val="1"/>
          <w:numId w:val="125"/>
        </w:numPr>
        <w:spacing w:before="200"/>
        <w:ind w:left="0" w:right="4" w:hanging="2"/>
        <w:rPr>
          <w:rFonts w:ascii="Arial" w:hAnsi="Arial" w:cs="Arial"/>
          <w:sz w:val="24"/>
          <w:szCs w:val="24"/>
        </w:rPr>
      </w:pPr>
      <w:r w:rsidRPr="00693198">
        <w:rPr>
          <w:rFonts w:ascii="Arial" w:hAnsi="Arial" w:cs="Arial"/>
          <w:sz w:val="24"/>
          <w:szCs w:val="24"/>
        </w:rPr>
        <w:t>Política de Investigación Universitaria, aprobada según Acuerdo UNA-SCU-ACUE-032-2018 del 4 de enero 2018, publicado en Gaceta Ordinaria Nº1-2018 del 31 de enero de 2018.</w:t>
      </w:r>
    </w:p>
    <w:p w14:paraId="59D7A9FC" w14:textId="77777777" w:rsidR="00157798" w:rsidRPr="00693198" w:rsidRDefault="00305E5D">
      <w:pPr>
        <w:numPr>
          <w:ilvl w:val="1"/>
          <w:numId w:val="125"/>
        </w:numPr>
        <w:spacing w:before="200"/>
        <w:ind w:left="0" w:right="4" w:hanging="2"/>
        <w:rPr>
          <w:rFonts w:ascii="Arial" w:hAnsi="Arial" w:cs="Arial"/>
          <w:sz w:val="24"/>
          <w:szCs w:val="24"/>
        </w:rPr>
      </w:pPr>
      <w:r w:rsidRPr="00693198">
        <w:rPr>
          <w:rFonts w:ascii="Arial" w:hAnsi="Arial" w:cs="Arial"/>
          <w:sz w:val="24"/>
          <w:szCs w:val="24"/>
        </w:rPr>
        <w:t>Política Institucional de Desarrollo Regional, aprobada según Acuerdo UNA-SCU-ACUE-2587-2018 del 30 de noviembre de 2018, publicado en Gaceta Ordinaria Nº19-2018 del 30 de noviembre de 2018.</w:t>
      </w:r>
    </w:p>
    <w:p w14:paraId="41A11E56" w14:textId="77777777" w:rsidR="00157798" w:rsidRPr="00693198" w:rsidRDefault="00305E5D">
      <w:pPr>
        <w:numPr>
          <w:ilvl w:val="1"/>
          <w:numId w:val="125"/>
        </w:numPr>
        <w:spacing w:before="200"/>
        <w:ind w:left="0" w:hanging="2"/>
        <w:rPr>
          <w:rFonts w:ascii="Arial" w:hAnsi="Arial" w:cs="Arial"/>
          <w:sz w:val="24"/>
          <w:szCs w:val="24"/>
        </w:rPr>
      </w:pPr>
      <w:r w:rsidRPr="00693198">
        <w:rPr>
          <w:rFonts w:ascii="Arial" w:hAnsi="Arial" w:cs="Arial"/>
          <w:sz w:val="24"/>
          <w:szCs w:val="24"/>
        </w:rPr>
        <w:t>Política Institucional de Extensión Universitaria, aprobada según Acuerdo UNA-SCU-ACUE-218-2020, publicado en Gaceta Ordinaria Nº15-2020 del 15 de octubre de 2020.</w:t>
      </w:r>
    </w:p>
    <w:p w14:paraId="5D159166" w14:textId="77777777" w:rsidR="00157798" w:rsidRPr="00693198" w:rsidRDefault="00305E5D">
      <w:pPr>
        <w:numPr>
          <w:ilvl w:val="1"/>
          <w:numId w:val="125"/>
        </w:numPr>
        <w:spacing w:before="200"/>
        <w:ind w:left="0" w:hanging="2"/>
        <w:rPr>
          <w:rFonts w:ascii="Arial" w:hAnsi="Arial" w:cs="Arial"/>
          <w:sz w:val="24"/>
          <w:szCs w:val="24"/>
        </w:rPr>
      </w:pPr>
      <w:r w:rsidRPr="00693198">
        <w:rPr>
          <w:rFonts w:ascii="Arial" w:hAnsi="Arial" w:cs="Arial"/>
          <w:sz w:val="24"/>
          <w:szCs w:val="24"/>
        </w:rPr>
        <w:t>Reglamento de Gestión de Programas, Proyectos y Actividades Académicas, aprobado según Acuerdo UNA-CONSACA-ACUE-164-2021del 01 de diciembre de 2021, publicado en Gaceta Ordinaria Nº21-2021 del 7 de diciembre de 2021.</w:t>
      </w:r>
    </w:p>
    <w:p w14:paraId="1F77CCD3" w14:textId="77777777" w:rsidR="00157798" w:rsidRPr="00693198" w:rsidRDefault="00305E5D">
      <w:pPr>
        <w:numPr>
          <w:ilvl w:val="1"/>
          <w:numId w:val="125"/>
        </w:numPr>
        <w:spacing w:before="200"/>
        <w:ind w:left="0" w:hanging="2"/>
        <w:rPr>
          <w:rFonts w:ascii="Arial" w:hAnsi="Arial" w:cs="Arial"/>
          <w:sz w:val="24"/>
          <w:szCs w:val="24"/>
        </w:rPr>
      </w:pPr>
      <w:r w:rsidRPr="00693198">
        <w:rPr>
          <w:rFonts w:ascii="Arial" w:hAnsi="Arial" w:cs="Arial"/>
          <w:sz w:val="24"/>
          <w:szCs w:val="24"/>
        </w:rPr>
        <w:t>Reglamento del Comité Ético Científico de la Universidad Nacional, aprobado por el Consejo Universitario mediante Acuerdo UNA-SCU-ACUE-1474-2017 del 28 de julio de 2017 y publicado en la Gaceta Nº9-2017.</w:t>
      </w:r>
    </w:p>
    <w:p w14:paraId="51F97B2A" w14:textId="77777777" w:rsidR="00157798" w:rsidRPr="00693198" w:rsidRDefault="00305E5D">
      <w:pPr>
        <w:numPr>
          <w:ilvl w:val="1"/>
          <w:numId w:val="125"/>
        </w:numPr>
        <w:spacing w:before="200"/>
        <w:ind w:left="0" w:hanging="2"/>
        <w:rPr>
          <w:rFonts w:ascii="Arial" w:hAnsi="Arial" w:cs="Arial"/>
          <w:sz w:val="24"/>
          <w:szCs w:val="24"/>
        </w:rPr>
      </w:pPr>
      <w:r w:rsidRPr="00693198">
        <w:rPr>
          <w:rFonts w:ascii="Arial" w:hAnsi="Arial" w:cs="Arial"/>
          <w:sz w:val="24"/>
          <w:szCs w:val="24"/>
        </w:rPr>
        <w:t>Plan de Mediano Plazo Institucional.</w:t>
      </w:r>
    </w:p>
    <w:p w14:paraId="6AF6E328" w14:textId="77777777" w:rsidR="00157798" w:rsidRPr="00693198" w:rsidRDefault="00305E5D">
      <w:pPr>
        <w:numPr>
          <w:ilvl w:val="1"/>
          <w:numId w:val="125"/>
        </w:numPr>
        <w:spacing w:before="200"/>
        <w:ind w:left="0" w:hanging="2"/>
        <w:rPr>
          <w:rFonts w:ascii="Arial" w:hAnsi="Arial" w:cs="Arial"/>
          <w:sz w:val="24"/>
          <w:szCs w:val="24"/>
        </w:rPr>
      </w:pPr>
      <w:r w:rsidRPr="00693198">
        <w:rPr>
          <w:rFonts w:ascii="Arial" w:hAnsi="Arial" w:cs="Arial"/>
          <w:sz w:val="24"/>
          <w:szCs w:val="24"/>
        </w:rPr>
        <w:t>Planes Estratégicos de las instancias involucradas.</w:t>
      </w:r>
    </w:p>
    <w:p w14:paraId="1C755AC3" w14:textId="77777777" w:rsidR="00157798" w:rsidRPr="00693198" w:rsidRDefault="00305E5D">
      <w:pPr>
        <w:numPr>
          <w:ilvl w:val="1"/>
          <w:numId w:val="125"/>
        </w:numPr>
        <w:spacing w:before="200"/>
        <w:ind w:left="0" w:hanging="2"/>
        <w:rPr>
          <w:rFonts w:ascii="Arial" w:hAnsi="Arial" w:cs="Arial"/>
          <w:sz w:val="24"/>
          <w:szCs w:val="24"/>
        </w:rPr>
      </w:pPr>
      <w:r w:rsidRPr="00693198">
        <w:rPr>
          <w:rFonts w:ascii="Arial" w:hAnsi="Arial" w:cs="Arial"/>
          <w:sz w:val="24"/>
          <w:szCs w:val="24"/>
        </w:rPr>
        <w:lastRenderedPageBreak/>
        <w:t>Planes Operativos</w:t>
      </w:r>
    </w:p>
    <w:p w14:paraId="5D27AD99" w14:textId="77777777" w:rsidR="00157798" w:rsidRPr="00693198" w:rsidRDefault="00157798">
      <w:pPr>
        <w:ind w:left="0" w:hanging="2"/>
        <w:rPr>
          <w:rFonts w:ascii="Arial" w:hAnsi="Arial" w:cs="Arial"/>
          <w:b/>
          <w:sz w:val="24"/>
          <w:szCs w:val="24"/>
        </w:rPr>
      </w:pPr>
    </w:p>
    <w:p w14:paraId="563BC0B7" w14:textId="77777777" w:rsidR="00157798" w:rsidRPr="00693198" w:rsidRDefault="00305E5D">
      <w:pPr>
        <w:numPr>
          <w:ilvl w:val="0"/>
          <w:numId w:val="161"/>
        </w:numPr>
        <w:ind w:left="0" w:hanging="2"/>
        <w:rPr>
          <w:rFonts w:ascii="Arial" w:hAnsi="Arial" w:cs="Arial"/>
          <w:b/>
          <w:sz w:val="24"/>
          <w:szCs w:val="24"/>
        </w:rPr>
      </w:pPr>
      <w:r w:rsidRPr="00693198">
        <w:rPr>
          <w:rFonts w:ascii="Arial" w:hAnsi="Arial" w:cs="Arial"/>
          <w:b/>
          <w:sz w:val="24"/>
          <w:szCs w:val="24"/>
        </w:rPr>
        <w:t>Glosario de términos y abreviaturas</w:t>
      </w:r>
    </w:p>
    <w:p w14:paraId="4D5D092B" w14:textId="77777777" w:rsidR="00157798" w:rsidRPr="00693198" w:rsidRDefault="00305E5D">
      <w:pPr>
        <w:numPr>
          <w:ilvl w:val="1"/>
          <w:numId w:val="161"/>
        </w:numPr>
        <w:spacing w:before="200"/>
        <w:ind w:left="0" w:hanging="2"/>
        <w:rPr>
          <w:rFonts w:ascii="Arial" w:eastAsia="Century Gothic" w:hAnsi="Arial" w:cs="Arial"/>
          <w:sz w:val="24"/>
          <w:szCs w:val="24"/>
        </w:rPr>
      </w:pPr>
      <w:r w:rsidRPr="00693198">
        <w:rPr>
          <w:rFonts w:ascii="Arial" w:hAnsi="Arial" w:cs="Arial"/>
          <w:b/>
          <w:sz w:val="24"/>
          <w:szCs w:val="24"/>
        </w:rPr>
        <w:t>Actividad Académica:</w:t>
      </w:r>
      <w:r w:rsidRPr="00693198">
        <w:rPr>
          <w:rFonts w:ascii="Arial" w:hAnsi="Arial" w:cs="Arial"/>
          <w:sz w:val="24"/>
          <w:szCs w:val="24"/>
        </w:rPr>
        <w:t xml:space="preserve"> es un conjunto de acciones específicas que conducen al logro de una meta y que favorece el cumplimiento de objetivos, planes de estudio y programas que pueden ejecutarse en forma independiente para atender una demanda interinstitucional (Artículo 11. Reglamento PPAA).</w:t>
      </w:r>
    </w:p>
    <w:p w14:paraId="0535848D" w14:textId="77777777" w:rsidR="00157798" w:rsidRPr="00693198" w:rsidRDefault="00305E5D" w:rsidP="008151CA">
      <w:pPr>
        <w:numPr>
          <w:ilvl w:val="1"/>
          <w:numId w:val="161"/>
        </w:numPr>
        <w:spacing w:before="200"/>
        <w:ind w:left="0" w:hanging="2"/>
        <w:jc w:val="both"/>
        <w:rPr>
          <w:rFonts w:ascii="Arial" w:eastAsia="Century Gothic" w:hAnsi="Arial" w:cs="Arial"/>
          <w:sz w:val="24"/>
          <w:szCs w:val="24"/>
        </w:rPr>
      </w:pPr>
      <w:r w:rsidRPr="00693198">
        <w:rPr>
          <w:rFonts w:ascii="Arial" w:hAnsi="Arial" w:cs="Arial"/>
          <w:b/>
          <w:sz w:val="24"/>
          <w:szCs w:val="24"/>
        </w:rPr>
        <w:t>Actividad Académica Puntual:</w:t>
      </w:r>
      <w:r w:rsidRPr="00693198">
        <w:rPr>
          <w:rFonts w:ascii="Arial" w:hAnsi="Arial" w:cs="Arial"/>
          <w:sz w:val="24"/>
          <w:szCs w:val="24"/>
        </w:rPr>
        <w:t xml:space="preserve"> aquellas que se ejecutan una sola vez, alcanza un producto específico en un tiempo determinado. En esta categoría se incluyen, entre otros, los eventos académicos (Artículo 11. Inciso a. Reglamento PPAA).</w:t>
      </w:r>
    </w:p>
    <w:p w14:paraId="712AC519" w14:textId="77777777" w:rsidR="00157798" w:rsidRPr="00693198" w:rsidRDefault="00305E5D" w:rsidP="008151CA">
      <w:pPr>
        <w:numPr>
          <w:ilvl w:val="1"/>
          <w:numId w:val="161"/>
        </w:numPr>
        <w:spacing w:before="200"/>
        <w:ind w:left="0" w:hanging="2"/>
        <w:jc w:val="both"/>
        <w:rPr>
          <w:rFonts w:ascii="Arial" w:eastAsia="Century Gothic" w:hAnsi="Arial" w:cs="Arial"/>
          <w:sz w:val="24"/>
          <w:szCs w:val="24"/>
        </w:rPr>
      </w:pPr>
      <w:r w:rsidRPr="00693198">
        <w:rPr>
          <w:rFonts w:ascii="Arial" w:hAnsi="Arial" w:cs="Arial"/>
          <w:b/>
          <w:sz w:val="24"/>
          <w:szCs w:val="24"/>
        </w:rPr>
        <w:t>Actividad Académica Continua:</w:t>
      </w:r>
      <w:r w:rsidRPr="00693198">
        <w:rPr>
          <w:rFonts w:ascii="Arial" w:hAnsi="Arial" w:cs="Arial"/>
          <w:sz w:val="24"/>
          <w:szCs w:val="24"/>
        </w:rPr>
        <w:t xml:space="preserve"> se caracterizan por la realización de acciones periódicas dentro de un marco temático delimitado (Artículo 11. Inciso b. Reglamento PPAA).</w:t>
      </w:r>
    </w:p>
    <w:p w14:paraId="10D852E9" w14:textId="77777777" w:rsidR="00157798" w:rsidRPr="00693198" w:rsidRDefault="00305E5D" w:rsidP="008151CA">
      <w:pPr>
        <w:numPr>
          <w:ilvl w:val="1"/>
          <w:numId w:val="161"/>
        </w:numPr>
        <w:spacing w:before="200"/>
        <w:ind w:left="0" w:hanging="2"/>
        <w:jc w:val="both"/>
        <w:rPr>
          <w:rFonts w:ascii="Arial" w:eastAsia="Century Gothic" w:hAnsi="Arial" w:cs="Arial"/>
          <w:sz w:val="24"/>
          <w:szCs w:val="24"/>
        </w:rPr>
      </w:pPr>
      <w:r w:rsidRPr="00693198">
        <w:rPr>
          <w:rFonts w:ascii="Arial" w:hAnsi="Arial" w:cs="Arial"/>
          <w:b/>
          <w:sz w:val="24"/>
          <w:szCs w:val="24"/>
        </w:rPr>
        <w:t>Evento académico:</w:t>
      </w:r>
      <w:r w:rsidRPr="00693198">
        <w:rPr>
          <w:rFonts w:ascii="Arial" w:hAnsi="Arial" w:cs="Arial"/>
          <w:sz w:val="24"/>
          <w:szCs w:val="24"/>
        </w:rPr>
        <w:t xml:space="preserve"> son actividades académicas puntales, que se ejecutan una sola vez y alcanzan un producto específico en un tiempo determinado. Incluye todo tipo de congresos, seminarios, ferias, olimpiadas, conferencias, talleres, encuentros, obras artísticas, simposios, cursos contratados y otros similares de naturaleza académica o relacionada con esta.</w:t>
      </w:r>
    </w:p>
    <w:p w14:paraId="55F16DD0" w14:textId="77777777" w:rsidR="00157798" w:rsidRPr="00693198" w:rsidRDefault="00305E5D" w:rsidP="008151CA">
      <w:pPr>
        <w:numPr>
          <w:ilvl w:val="1"/>
          <w:numId w:val="161"/>
        </w:numPr>
        <w:spacing w:before="200"/>
        <w:ind w:left="0" w:hanging="2"/>
        <w:jc w:val="both"/>
        <w:rPr>
          <w:rFonts w:ascii="Arial" w:eastAsia="Century Gothic" w:hAnsi="Arial" w:cs="Arial"/>
          <w:sz w:val="24"/>
          <w:szCs w:val="24"/>
        </w:rPr>
      </w:pPr>
      <w:r w:rsidRPr="00693198">
        <w:rPr>
          <w:rFonts w:ascii="Arial" w:hAnsi="Arial" w:cs="Arial"/>
          <w:b/>
          <w:sz w:val="24"/>
          <w:szCs w:val="24"/>
        </w:rPr>
        <w:t>Extensión:</w:t>
      </w:r>
      <w:r w:rsidRPr="00693198">
        <w:rPr>
          <w:rFonts w:ascii="Arial" w:hAnsi="Arial" w:cs="Arial"/>
          <w:sz w:val="24"/>
          <w:szCs w:val="24"/>
        </w:rPr>
        <w:t xml:space="preserve"> la Extensión constituye una acción sustantiva sobre la cual el modelo de universidad democrática, dialógica y sustentable establece un compromiso social mediante la búsqueda de la calidad, pertinencia y equidad social. Dentro de este compromiso social, la extensión universitaria implica una comunicación fluida y de ambas vías con las distintas poblaciones y organizaciones, que, mediante el diálogo de saberes, facilita las relaciones y representaciones con los distintos sectores de la sociedad con los que interactúa, así como con las poblaciones y los territorios; acentuando su atención en las comunidades y poblaciones en situación de vulnerabilidad (Política de Extensión).</w:t>
      </w:r>
    </w:p>
    <w:p w14:paraId="2A0EB51B" w14:textId="77777777" w:rsidR="00157798" w:rsidRPr="00693198" w:rsidRDefault="00305E5D" w:rsidP="008151CA">
      <w:pPr>
        <w:numPr>
          <w:ilvl w:val="1"/>
          <w:numId w:val="161"/>
        </w:numPr>
        <w:spacing w:before="200"/>
        <w:ind w:left="0" w:hanging="2"/>
        <w:jc w:val="both"/>
        <w:rPr>
          <w:rFonts w:ascii="Arial" w:eastAsia="Century Gothic" w:hAnsi="Arial" w:cs="Arial"/>
          <w:sz w:val="24"/>
          <w:szCs w:val="24"/>
        </w:rPr>
      </w:pPr>
      <w:r w:rsidRPr="00693198">
        <w:rPr>
          <w:rFonts w:ascii="Arial" w:hAnsi="Arial" w:cs="Arial"/>
          <w:b/>
          <w:sz w:val="24"/>
          <w:szCs w:val="24"/>
        </w:rPr>
        <w:t>Instancias académicas (IA):</w:t>
      </w:r>
      <w:r w:rsidRPr="00693198">
        <w:rPr>
          <w:rFonts w:ascii="Arial" w:hAnsi="Arial" w:cs="Arial"/>
          <w:sz w:val="24"/>
          <w:szCs w:val="24"/>
        </w:rPr>
        <w:t xml:space="preserve"> término utilizado en genérico para referencia genérica referirse a las unidades académicas, sedes y secciones regionales y al Centro de Estudios Generales (CEG), dentro de las cuales se pueden ejecutar los PPAA (Artículo 2. Reglamento PPAA).</w:t>
      </w:r>
    </w:p>
    <w:p w14:paraId="11469FE8" w14:textId="77777777" w:rsidR="00157798" w:rsidRPr="00693198" w:rsidRDefault="00305E5D" w:rsidP="008151CA">
      <w:pPr>
        <w:numPr>
          <w:ilvl w:val="1"/>
          <w:numId w:val="161"/>
        </w:numPr>
        <w:spacing w:before="200"/>
        <w:ind w:left="0" w:hanging="2"/>
        <w:jc w:val="both"/>
        <w:rPr>
          <w:rFonts w:ascii="Arial" w:eastAsia="Century Gothic" w:hAnsi="Arial" w:cs="Arial"/>
          <w:sz w:val="24"/>
          <w:szCs w:val="24"/>
        </w:rPr>
      </w:pPr>
      <w:r w:rsidRPr="00693198">
        <w:rPr>
          <w:rFonts w:ascii="Arial" w:hAnsi="Arial" w:cs="Arial"/>
          <w:b/>
          <w:sz w:val="24"/>
          <w:szCs w:val="24"/>
        </w:rPr>
        <w:t>Investigación:</w:t>
      </w:r>
      <w:r w:rsidRPr="00693198">
        <w:rPr>
          <w:rFonts w:ascii="Arial" w:hAnsi="Arial" w:cs="Arial"/>
          <w:sz w:val="24"/>
          <w:szCs w:val="24"/>
        </w:rPr>
        <w:t xml:space="preserve"> es un proceso de generación de conocimiento relevante, pertinente, sistemático e innovador del quehacer universitario, que se complementa con las diferentes áreas de acción sustantiva institucional, con la participación de equipos disciplinarios y multidisciplinarios, y la construcción de la interdisciplinariedad y transdisciplinariedad.  Responde a las necesidades de </w:t>
      </w:r>
      <w:r w:rsidRPr="00693198">
        <w:rPr>
          <w:rFonts w:ascii="Arial" w:hAnsi="Arial" w:cs="Arial"/>
          <w:sz w:val="24"/>
          <w:szCs w:val="24"/>
        </w:rPr>
        <w:lastRenderedPageBreak/>
        <w:t>desarrollo y transformación de la sociedad, especialmente, de las poblaciones vulnerables, así como a los principios, los valores y los fines estatutarios.</w:t>
      </w:r>
    </w:p>
    <w:p w14:paraId="5D714B9D" w14:textId="77777777" w:rsidR="00157798" w:rsidRPr="00693198" w:rsidRDefault="00305E5D" w:rsidP="008151CA">
      <w:pPr>
        <w:numPr>
          <w:ilvl w:val="1"/>
          <w:numId w:val="161"/>
        </w:numPr>
        <w:spacing w:before="200"/>
        <w:ind w:left="0" w:hanging="2"/>
        <w:jc w:val="both"/>
        <w:rPr>
          <w:rFonts w:ascii="Arial" w:eastAsia="Century Gothic" w:hAnsi="Arial" w:cs="Arial"/>
          <w:sz w:val="24"/>
          <w:szCs w:val="24"/>
        </w:rPr>
      </w:pPr>
      <w:r w:rsidRPr="00693198">
        <w:rPr>
          <w:rFonts w:ascii="Arial" w:hAnsi="Arial" w:cs="Arial"/>
          <w:b/>
          <w:sz w:val="24"/>
          <w:szCs w:val="24"/>
        </w:rPr>
        <w:t>PPAA Integrado:</w:t>
      </w:r>
      <w:r w:rsidRPr="00693198">
        <w:rPr>
          <w:rFonts w:ascii="Arial" w:hAnsi="Arial" w:cs="Arial"/>
          <w:sz w:val="24"/>
          <w:szCs w:val="24"/>
        </w:rPr>
        <w:t xml:space="preserve"> aquel que articula e incorpora sistemática y explícitamente al menos dos de las áreas de la acción sustantiva (Artículo 17. Reglamento PPAA).</w:t>
      </w:r>
    </w:p>
    <w:p w14:paraId="5E6EB90C" w14:textId="77777777" w:rsidR="00157798" w:rsidRPr="00693198" w:rsidRDefault="00305E5D" w:rsidP="008151CA">
      <w:pPr>
        <w:numPr>
          <w:ilvl w:val="1"/>
          <w:numId w:val="161"/>
        </w:numPr>
        <w:spacing w:before="200"/>
        <w:ind w:left="0" w:hanging="2"/>
        <w:jc w:val="both"/>
        <w:rPr>
          <w:rFonts w:ascii="Arial" w:eastAsia="Century Gothic" w:hAnsi="Arial" w:cs="Arial"/>
          <w:sz w:val="24"/>
          <w:szCs w:val="24"/>
        </w:rPr>
      </w:pPr>
      <w:r w:rsidRPr="00693198">
        <w:rPr>
          <w:rFonts w:ascii="Arial" w:hAnsi="Arial" w:cs="Arial"/>
          <w:b/>
          <w:sz w:val="24"/>
          <w:szCs w:val="24"/>
        </w:rPr>
        <w:t>Producción:</w:t>
      </w:r>
      <w:r w:rsidRPr="00693198">
        <w:rPr>
          <w:rFonts w:ascii="Arial" w:hAnsi="Arial" w:cs="Arial"/>
          <w:sz w:val="24"/>
          <w:szCs w:val="24"/>
        </w:rPr>
        <w:t xml:space="preserve"> comprende tres formas distintas de acuerdo con su función académica (Artículo 16. Reglamento PPAA): </w:t>
      </w:r>
    </w:p>
    <w:p w14:paraId="58BDFA98" w14:textId="77777777" w:rsidR="00157798" w:rsidRPr="00693198" w:rsidRDefault="00305E5D" w:rsidP="008151CA">
      <w:pPr>
        <w:spacing w:before="200"/>
        <w:ind w:left="0" w:hanging="2"/>
        <w:jc w:val="both"/>
        <w:rPr>
          <w:rFonts w:ascii="Arial" w:hAnsi="Arial" w:cs="Arial"/>
          <w:sz w:val="24"/>
          <w:szCs w:val="24"/>
        </w:rPr>
      </w:pPr>
      <w:r w:rsidRPr="00693198">
        <w:rPr>
          <w:rFonts w:ascii="Arial" w:hAnsi="Arial" w:cs="Arial"/>
          <w:sz w:val="24"/>
          <w:szCs w:val="24"/>
        </w:rPr>
        <w:t>a)</w:t>
      </w:r>
      <w:r w:rsidRPr="00693198">
        <w:rPr>
          <w:rFonts w:ascii="Arial" w:hAnsi="Arial" w:cs="Arial"/>
          <w:sz w:val="24"/>
          <w:szCs w:val="24"/>
        </w:rPr>
        <w:tab/>
        <w:t>La producción científica: comprende dos aspectos, el primero, los productos específicos de distinta índole resultado de la actividad académica; el segundo, la retroalimentación y la trascendencia que genera dicha producción.</w:t>
      </w:r>
    </w:p>
    <w:p w14:paraId="0B436F04" w14:textId="77777777" w:rsidR="00157798" w:rsidRPr="00693198" w:rsidRDefault="00305E5D" w:rsidP="008151CA">
      <w:pPr>
        <w:spacing w:before="200"/>
        <w:ind w:left="0" w:hanging="2"/>
        <w:jc w:val="both"/>
        <w:rPr>
          <w:rFonts w:ascii="Arial" w:hAnsi="Arial" w:cs="Arial"/>
          <w:sz w:val="24"/>
          <w:szCs w:val="24"/>
        </w:rPr>
      </w:pPr>
      <w:r w:rsidRPr="00693198">
        <w:rPr>
          <w:rFonts w:ascii="Arial" w:hAnsi="Arial" w:cs="Arial"/>
          <w:sz w:val="24"/>
          <w:szCs w:val="24"/>
        </w:rPr>
        <w:t xml:space="preserve">b) </w:t>
      </w:r>
      <w:r w:rsidRPr="00693198">
        <w:rPr>
          <w:rFonts w:ascii="Arial" w:hAnsi="Arial" w:cs="Arial"/>
          <w:sz w:val="24"/>
          <w:szCs w:val="24"/>
        </w:rPr>
        <w:tab/>
        <w:t>La producción social y cultural: aplicada a procesos globales, comprende la aplicación y la vinculación práctica y sistemática de la producción académica a distintos ámbitos de la sociedad.</w:t>
      </w:r>
    </w:p>
    <w:p w14:paraId="35069F1B" w14:textId="77777777" w:rsidR="00157798" w:rsidRPr="00693198" w:rsidRDefault="00305E5D" w:rsidP="008151CA">
      <w:pPr>
        <w:spacing w:before="200"/>
        <w:ind w:left="0" w:hanging="2"/>
        <w:jc w:val="both"/>
        <w:rPr>
          <w:rFonts w:ascii="Arial" w:hAnsi="Arial" w:cs="Arial"/>
          <w:sz w:val="24"/>
          <w:szCs w:val="24"/>
        </w:rPr>
      </w:pPr>
      <w:r w:rsidRPr="00693198">
        <w:rPr>
          <w:rFonts w:ascii="Arial" w:hAnsi="Arial" w:cs="Arial"/>
          <w:sz w:val="24"/>
          <w:szCs w:val="24"/>
        </w:rPr>
        <w:t xml:space="preserve">c) </w:t>
      </w:r>
      <w:r w:rsidRPr="00693198">
        <w:rPr>
          <w:rFonts w:ascii="Arial" w:hAnsi="Arial" w:cs="Arial"/>
          <w:sz w:val="24"/>
          <w:szCs w:val="24"/>
        </w:rPr>
        <w:tab/>
        <w:t>La producción artística: Son procesos académicos que investigan, exploran, crean y socializan productos artísticos y culturales, a fin de difundir el quehacer sustantivo de la Universidad, para asegurar que la sociedad goce de bienes culturales, materiales e inmateriales, como derecho humano fundamental.</w:t>
      </w:r>
    </w:p>
    <w:p w14:paraId="5A12A08E" w14:textId="77777777" w:rsidR="00157798" w:rsidRPr="00693198" w:rsidRDefault="00305E5D" w:rsidP="008151CA">
      <w:pPr>
        <w:numPr>
          <w:ilvl w:val="1"/>
          <w:numId w:val="161"/>
        </w:numPr>
        <w:spacing w:before="200"/>
        <w:ind w:left="0" w:hanging="2"/>
        <w:jc w:val="both"/>
        <w:rPr>
          <w:rFonts w:ascii="Arial" w:eastAsia="Century Gothic" w:hAnsi="Arial" w:cs="Arial"/>
          <w:sz w:val="24"/>
          <w:szCs w:val="24"/>
        </w:rPr>
      </w:pPr>
      <w:r w:rsidRPr="00693198">
        <w:rPr>
          <w:rFonts w:ascii="Arial" w:hAnsi="Arial" w:cs="Arial"/>
          <w:sz w:val="24"/>
          <w:szCs w:val="24"/>
        </w:rPr>
        <w:t xml:space="preserve"> </w:t>
      </w:r>
      <w:r w:rsidRPr="00693198">
        <w:rPr>
          <w:rFonts w:ascii="Arial" w:hAnsi="Arial" w:cs="Arial"/>
          <w:b/>
          <w:sz w:val="24"/>
          <w:szCs w:val="24"/>
        </w:rPr>
        <w:t>Programa:</w:t>
      </w:r>
      <w:r w:rsidRPr="00693198">
        <w:rPr>
          <w:rFonts w:ascii="Arial" w:hAnsi="Arial" w:cs="Arial"/>
          <w:sz w:val="24"/>
          <w:szCs w:val="24"/>
        </w:rPr>
        <w:t xml:space="preserve"> iniciativa que resulta de la integración de proyectos y actividades académicas organizadas por medio de acciones, que se coordinan entre sí por una misma línea estratégica, cuya finalidad es contribuir al logro de una serie de objetivos desde distintas perspectivas, durante un período determinado (Artículo 9. Reglamento PPAA).</w:t>
      </w:r>
    </w:p>
    <w:p w14:paraId="17A647F2" w14:textId="77777777" w:rsidR="00157798" w:rsidRPr="00693198" w:rsidRDefault="00305E5D" w:rsidP="008151CA">
      <w:pPr>
        <w:numPr>
          <w:ilvl w:val="1"/>
          <w:numId w:val="161"/>
        </w:numPr>
        <w:spacing w:before="200"/>
        <w:ind w:left="0" w:hanging="2"/>
        <w:jc w:val="both"/>
        <w:rPr>
          <w:rFonts w:ascii="Arial" w:eastAsia="Century Gothic" w:hAnsi="Arial" w:cs="Arial"/>
          <w:sz w:val="24"/>
          <w:szCs w:val="24"/>
        </w:rPr>
      </w:pPr>
      <w:r w:rsidRPr="00693198">
        <w:rPr>
          <w:rFonts w:ascii="Arial" w:hAnsi="Arial" w:cs="Arial"/>
          <w:sz w:val="24"/>
          <w:szCs w:val="24"/>
        </w:rPr>
        <w:t xml:space="preserve"> </w:t>
      </w:r>
      <w:r w:rsidRPr="00693198">
        <w:rPr>
          <w:rFonts w:ascii="Arial" w:hAnsi="Arial" w:cs="Arial"/>
          <w:b/>
          <w:sz w:val="24"/>
          <w:szCs w:val="24"/>
        </w:rPr>
        <w:t>Proyecto:</w:t>
      </w:r>
      <w:r w:rsidRPr="00693198">
        <w:rPr>
          <w:rFonts w:ascii="Arial" w:hAnsi="Arial" w:cs="Arial"/>
          <w:sz w:val="24"/>
          <w:szCs w:val="24"/>
        </w:rPr>
        <w:t xml:space="preserve"> es un conjunto de acciones académicas, ejecutadas de manera sistemática y coordinada, para abordar una temática específica, con el propósito de alcanzar los objetivos, metas e indicadores propuestos y generar conocimiento en un período establecido (Artículo 10. Reglamento PPAA).</w:t>
      </w:r>
    </w:p>
    <w:p w14:paraId="6122D904" w14:textId="77777777" w:rsidR="00157798" w:rsidRPr="00693198" w:rsidRDefault="00305E5D">
      <w:pPr>
        <w:numPr>
          <w:ilvl w:val="1"/>
          <w:numId w:val="161"/>
        </w:numPr>
        <w:spacing w:before="200"/>
        <w:ind w:left="0" w:hanging="2"/>
        <w:rPr>
          <w:rFonts w:ascii="Arial" w:hAnsi="Arial" w:cs="Arial"/>
          <w:sz w:val="24"/>
          <w:szCs w:val="24"/>
        </w:rPr>
      </w:pPr>
      <w:r w:rsidRPr="00693198">
        <w:rPr>
          <w:rFonts w:ascii="Arial" w:hAnsi="Arial" w:cs="Arial"/>
          <w:sz w:val="24"/>
          <w:szCs w:val="24"/>
        </w:rPr>
        <w:t xml:space="preserve"> </w:t>
      </w:r>
      <w:r w:rsidRPr="00693198">
        <w:rPr>
          <w:rFonts w:ascii="Arial" w:hAnsi="Arial" w:cs="Arial"/>
          <w:b/>
          <w:sz w:val="24"/>
          <w:szCs w:val="24"/>
        </w:rPr>
        <w:t>SIA</w:t>
      </w:r>
      <w:r w:rsidRPr="00693198">
        <w:rPr>
          <w:rFonts w:ascii="Arial" w:hAnsi="Arial" w:cs="Arial"/>
          <w:sz w:val="24"/>
          <w:szCs w:val="24"/>
        </w:rPr>
        <w:t>: Sistema de Información Académica</w:t>
      </w:r>
    </w:p>
    <w:p w14:paraId="10EC60F2" w14:textId="77777777" w:rsidR="00157798" w:rsidRPr="00693198" w:rsidRDefault="00305E5D">
      <w:pPr>
        <w:numPr>
          <w:ilvl w:val="1"/>
          <w:numId w:val="161"/>
        </w:numPr>
        <w:spacing w:before="200"/>
        <w:ind w:left="0" w:hanging="2"/>
        <w:rPr>
          <w:rFonts w:ascii="Arial" w:hAnsi="Arial" w:cs="Arial"/>
          <w:sz w:val="24"/>
          <w:szCs w:val="24"/>
        </w:rPr>
      </w:pPr>
      <w:r w:rsidRPr="00693198">
        <w:rPr>
          <w:rFonts w:ascii="Arial" w:hAnsi="Arial" w:cs="Arial"/>
          <w:b/>
          <w:sz w:val="24"/>
          <w:szCs w:val="24"/>
        </w:rPr>
        <w:t>CEG</w:t>
      </w:r>
      <w:r w:rsidRPr="00693198">
        <w:rPr>
          <w:rFonts w:ascii="Arial" w:hAnsi="Arial" w:cs="Arial"/>
          <w:sz w:val="24"/>
          <w:szCs w:val="24"/>
        </w:rPr>
        <w:t>: Centro de Estudios Generales</w:t>
      </w:r>
    </w:p>
    <w:p w14:paraId="574FEC5E" w14:textId="77777777" w:rsidR="00157798" w:rsidRPr="00693198" w:rsidRDefault="00305E5D">
      <w:pPr>
        <w:numPr>
          <w:ilvl w:val="1"/>
          <w:numId w:val="161"/>
        </w:numPr>
        <w:spacing w:before="200"/>
        <w:ind w:left="0" w:hanging="2"/>
        <w:rPr>
          <w:rFonts w:ascii="Arial" w:hAnsi="Arial" w:cs="Arial"/>
          <w:sz w:val="24"/>
          <w:szCs w:val="24"/>
        </w:rPr>
      </w:pPr>
      <w:r w:rsidRPr="00693198">
        <w:rPr>
          <w:rFonts w:ascii="Arial" w:hAnsi="Arial" w:cs="Arial"/>
          <w:b/>
          <w:sz w:val="24"/>
          <w:szCs w:val="24"/>
        </w:rPr>
        <w:t>IA</w:t>
      </w:r>
      <w:r w:rsidRPr="00693198">
        <w:rPr>
          <w:rFonts w:ascii="Arial" w:hAnsi="Arial" w:cs="Arial"/>
          <w:sz w:val="24"/>
          <w:szCs w:val="24"/>
        </w:rPr>
        <w:t>: Instancia Académica</w:t>
      </w:r>
    </w:p>
    <w:p w14:paraId="302BC4CA" w14:textId="77777777" w:rsidR="00157798" w:rsidRPr="00693198" w:rsidRDefault="00305E5D">
      <w:pPr>
        <w:numPr>
          <w:ilvl w:val="1"/>
          <w:numId w:val="161"/>
        </w:numPr>
        <w:spacing w:before="200"/>
        <w:ind w:left="0" w:hanging="2"/>
        <w:rPr>
          <w:rFonts w:ascii="Arial" w:hAnsi="Arial" w:cs="Arial"/>
          <w:sz w:val="24"/>
          <w:szCs w:val="24"/>
        </w:rPr>
      </w:pPr>
      <w:r w:rsidRPr="00693198">
        <w:rPr>
          <w:rFonts w:ascii="Arial" w:hAnsi="Arial" w:cs="Arial"/>
          <w:b/>
          <w:sz w:val="24"/>
          <w:szCs w:val="24"/>
        </w:rPr>
        <w:t>PPAA</w:t>
      </w:r>
      <w:r w:rsidRPr="00693198">
        <w:rPr>
          <w:rFonts w:ascii="Arial" w:hAnsi="Arial" w:cs="Arial"/>
          <w:sz w:val="24"/>
          <w:szCs w:val="24"/>
        </w:rPr>
        <w:t>: Programas, Proyectos y Actividades Académicas</w:t>
      </w:r>
    </w:p>
    <w:p w14:paraId="1A294FC7" w14:textId="77777777" w:rsidR="00157798" w:rsidRPr="00693198" w:rsidRDefault="00305E5D">
      <w:pPr>
        <w:numPr>
          <w:ilvl w:val="1"/>
          <w:numId w:val="161"/>
        </w:numPr>
        <w:spacing w:before="200"/>
        <w:ind w:left="0" w:hanging="2"/>
        <w:rPr>
          <w:rFonts w:ascii="Arial" w:hAnsi="Arial" w:cs="Arial"/>
          <w:sz w:val="24"/>
          <w:szCs w:val="24"/>
        </w:rPr>
      </w:pPr>
      <w:r w:rsidRPr="00693198">
        <w:rPr>
          <w:rFonts w:ascii="Arial" w:hAnsi="Arial" w:cs="Arial"/>
          <w:b/>
          <w:sz w:val="24"/>
          <w:szCs w:val="24"/>
        </w:rPr>
        <w:t>CONSACA</w:t>
      </w:r>
      <w:r w:rsidRPr="00693198">
        <w:rPr>
          <w:rFonts w:ascii="Arial" w:hAnsi="Arial" w:cs="Arial"/>
          <w:sz w:val="24"/>
          <w:szCs w:val="24"/>
        </w:rPr>
        <w:t>: Consejo Académico</w:t>
      </w:r>
    </w:p>
    <w:p w14:paraId="3DE64954" w14:textId="77777777" w:rsidR="00157798" w:rsidRPr="00693198" w:rsidRDefault="00305E5D">
      <w:pPr>
        <w:numPr>
          <w:ilvl w:val="1"/>
          <w:numId w:val="161"/>
        </w:numPr>
        <w:spacing w:before="200"/>
        <w:ind w:left="0" w:hanging="2"/>
        <w:rPr>
          <w:rFonts w:ascii="Arial" w:hAnsi="Arial" w:cs="Arial"/>
          <w:sz w:val="24"/>
          <w:szCs w:val="24"/>
        </w:rPr>
      </w:pPr>
      <w:r w:rsidRPr="00693198">
        <w:rPr>
          <w:rFonts w:ascii="Arial" w:hAnsi="Arial" w:cs="Arial"/>
          <w:b/>
          <w:sz w:val="24"/>
          <w:szCs w:val="24"/>
        </w:rPr>
        <w:t>PGP</w:t>
      </w:r>
      <w:r w:rsidRPr="00693198">
        <w:rPr>
          <w:rFonts w:ascii="Arial" w:hAnsi="Arial" w:cs="Arial"/>
          <w:sz w:val="24"/>
          <w:szCs w:val="24"/>
        </w:rPr>
        <w:t>: Programa de Gestión de Proyectos</w:t>
      </w:r>
    </w:p>
    <w:p w14:paraId="4697F2A8" w14:textId="77777777" w:rsidR="00157798" w:rsidRPr="00693198" w:rsidRDefault="00305E5D">
      <w:pPr>
        <w:numPr>
          <w:ilvl w:val="1"/>
          <w:numId w:val="161"/>
        </w:numPr>
        <w:spacing w:before="200"/>
        <w:ind w:left="0" w:hanging="2"/>
        <w:rPr>
          <w:rFonts w:ascii="Arial" w:hAnsi="Arial" w:cs="Arial"/>
          <w:sz w:val="24"/>
          <w:szCs w:val="24"/>
        </w:rPr>
      </w:pPr>
      <w:r w:rsidRPr="00693198">
        <w:rPr>
          <w:rFonts w:ascii="Arial" w:hAnsi="Arial" w:cs="Arial"/>
          <w:b/>
          <w:sz w:val="24"/>
          <w:szCs w:val="24"/>
        </w:rPr>
        <w:t>PGF</w:t>
      </w:r>
      <w:r w:rsidRPr="00693198">
        <w:rPr>
          <w:rFonts w:ascii="Arial" w:hAnsi="Arial" w:cs="Arial"/>
          <w:sz w:val="24"/>
          <w:szCs w:val="24"/>
        </w:rPr>
        <w:t>: Programa de Gestión Financiera</w:t>
      </w:r>
    </w:p>
    <w:p w14:paraId="4E44FA63" w14:textId="77777777" w:rsidR="00157798" w:rsidRPr="00693198" w:rsidRDefault="00157798">
      <w:pPr>
        <w:ind w:left="0" w:hanging="2"/>
        <w:rPr>
          <w:rFonts w:ascii="Arial" w:hAnsi="Arial" w:cs="Arial"/>
          <w:b/>
          <w:sz w:val="24"/>
          <w:szCs w:val="24"/>
        </w:rPr>
      </w:pPr>
    </w:p>
    <w:p w14:paraId="47467C42" w14:textId="77777777" w:rsidR="006E435C" w:rsidRPr="00693198" w:rsidRDefault="006E435C">
      <w:pPr>
        <w:ind w:left="0" w:hanging="2"/>
        <w:rPr>
          <w:rFonts w:ascii="Arial" w:hAnsi="Arial" w:cs="Arial"/>
          <w:b/>
          <w:sz w:val="24"/>
          <w:szCs w:val="24"/>
        </w:rPr>
      </w:pPr>
      <w:r w:rsidRPr="00693198">
        <w:rPr>
          <w:rFonts w:ascii="Arial" w:hAnsi="Arial" w:cs="Arial"/>
          <w:b/>
          <w:sz w:val="24"/>
          <w:szCs w:val="24"/>
        </w:rPr>
        <w:lastRenderedPageBreak/>
        <w:br w:type="page"/>
      </w:r>
    </w:p>
    <w:p w14:paraId="7619D713" w14:textId="77777777" w:rsidR="00157798" w:rsidRPr="00693198" w:rsidRDefault="00305E5D">
      <w:pPr>
        <w:numPr>
          <w:ilvl w:val="0"/>
          <w:numId w:val="161"/>
        </w:numPr>
        <w:ind w:left="0" w:hanging="2"/>
        <w:rPr>
          <w:rFonts w:ascii="Arial" w:hAnsi="Arial" w:cs="Arial"/>
          <w:b/>
          <w:sz w:val="24"/>
          <w:szCs w:val="24"/>
        </w:rPr>
      </w:pPr>
      <w:r w:rsidRPr="00693198">
        <w:rPr>
          <w:rFonts w:ascii="Arial" w:hAnsi="Arial" w:cs="Arial"/>
          <w:b/>
          <w:sz w:val="24"/>
          <w:szCs w:val="24"/>
        </w:rPr>
        <w:lastRenderedPageBreak/>
        <w:t>Descripción del procedimiento:</w:t>
      </w:r>
    </w:p>
    <w:p w14:paraId="585CF1B5" w14:textId="77777777" w:rsidR="00157798" w:rsidRPr="00693198" w:rsidRDefault="00157798">
      <w:pPr>
        <w:widowControl w:val="0"/>
        <w:spacing w:line="276" w:lineRule="auto"/>
        <w:ind w:left="0" w:hanging="2"/>
        <w:rPr>
          <w:rFonts w:ascii="Arial" w:eastAsia="Arial" w:hAnsi="Arial" w:cs="Arial"/>
          <w:sz w:val="24"/>
          <w:szCs w:val="24"/>
        </w:rPr>
      </w:pPr>
    </w:p>
    <w:tbl>
      <w:tblPr>
        <w:tblpPr w:leftFromText="141" w:rightFromText="141" w:vertAnchor="text" w:horzAnchor="margin" w:tblpY="14"/>
        <w:tblOverlap w:val="never"/>
        <w:tblW w:w="9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2547"/>
        <w:gridCol w:w="4966"/>
        <w:gridCol w:w="2268"/>
      </w:tblGrid>
      <w:tr w:rsidR="002B0D68" w:rsidRPr="00CE6F80" w14:paraId="727FE599" w14:textId="77777777" w:rsidTr="00CE6F80">
        <w:trPr>
          <w:trHeight w:val="131"/>
          <w:tblHeader/>
        </w:trPr>
        <w:tc>
          <w:tcPr>
            <w:tcW w:w="2547" w:type="dxa"/>
            <w:shd w:val="clear" w:color="auto" w:fill="C0C0C0"/>
            <w:vAlign w:val="center"/>
          </w:tcPr>
          <w:p w14:paraId="00B185B3" w14:textId="77777777" w:rsidR="00157798" w:rsidRPr="00CE6F80" w:rsidRDefault="00305E5D" w:rsidP="00CE6F80">
            <w:pPr>
              <w:ind w:left="0" w:hanging="2"/>
              <w:jc w:val="center"/>
              <w:textDirection w:val="lrTb"/>
              <w:rPr>
                <w:rFonts w:ascii="Arial" w:hAnsi="Arial" w:cs="Arial"/>
                <w:b/>
                <w:sz w:val="24"/>
                <w:szCs w:val="24"/>
              </w:rPr>
            </w:pPr>
            <w:r w:rsidRPr="00CE6F80">
              <w:rPr>
                <w:rFonts w:ascii="Arial" w:hAnsi="Arial" w:cs="Arial"/>
                <w:b/>
                <w:sz w:val="24"/>
                <w:szCs w:val="24"/>
              </w:rPr>
              <w:t>Secuencia de etapas (a)</w:t>
            </w:r>
          </w:p>
        </w:tc>
        <w:tc>
          <w:tcPr>
            <w:tcW w:w="4966" w:type="dxa"/>
            <w:shd w:val="clear" w:color="auto" w:fill="C0C0C0"/>
            <w:vAlign w:val="center"/>
          </w:tcPr>
          <w:p w14:paraId="3562C872" w14:textId="77777777" w:rsidR="00157798" w:rsidRPr="00CE6F80" w:rsidRDefault="00305E5D" w:rsidP="00CE6F80">
            <w:pPr>
              <w:ind w:left="0" w:hanging="2"/>
              <w:jc w:val="center"/>
              <w:textDirection w:val="lrTb"/>
              <w:rPr>
                <w:rFonts w:ascii="Arial" w:hAnsi="Arial" w:cs="Arial"/>
                <w:b/>
                <w:sz w:val="24"/>
                <w:szCs w:val="24"/>
              </w:rPr>
            </w:pPr>
            <w:r w:rsidRPr="00CE6F80">
              <w:rPr>
                <w:rFonts w:ascii="Arial" w:hAnsi="Arial" w:cs="Arial"/>
                <w:b/>
                <w:sz w:val="24"/>
                <w:szCs w:val="24"/>
              </w:rPr>
              <w:t>Descripción de las actividades (b)</w:t>
            </w:r>
          </w:p>
        </w:tc>
        <w:tc>
          <w:tcPr>
            <w:tcW w:w="2268" w:type="dxa"/>
            <w:shd w:val="clear" w:color="auto" w:fill="C0C0C0"/>
            <w:vAlign w:val="center"/>
          </w:tcPr>
          <w:p w14:paraId="29B07B88" w14:textId="77777777" w:rsidR="00157798" w:rsidRPr="00CE6F80" w:rsidRDefault="00305E5D" w:rsidP="00CE6F80">
            <w:pPr>
              <w:ind w:left="0" w:hanging="2"/>
              <w:jc w:val="center"/>
              <w:textDirection w:val="lrTb"/>
              <w:rPr>
                <w:rFonts w:ascii="Arial" w:hAnsi="Arial" w:cs="Arial"/>
                <w:b/>
                <w:sz w:val="24"/>
                <w:szCs w:val="24"/>
              </w:rPr>
            </w:pPr>
            <w:r w:rsidRPr="00CE6F80">
              <w:rPr>
                <w:rFonts w:ascii="Arial" w:hAnsi="Arial" w:cs="Arial"/>
                <w:b/>
                <w:sz w:val="24"/>
                <w:szCs w:val="24"/>
              </w:rPr>
              <w:t>Responsable (c)</w:t>
            </w:r>
          </w:p>
        </w:tc>
      </w:tr>
      <w:tr w:rsidR="002B0D68" w:rsidRPr="00CE6F80" w14:paraId="470494D2" w14:textId="77777777" w:rsidTr="00CE6F80">
        <w:trPr>
          <w:trHeight w:val="557"/>
        </w:trPr>
        <w:tc>
          <w:tcPr>
            <w:tcW w:w="2547" w:type="dxa"/>
            <w:vMerge w:val="restart"/>
            <w:shd w:val="clear" w:color="auto" w:fill="auto"/>
          </w:tcPr>
          <w:p w14:paraId="2F980C94" w14:textId="77777777" w:rsidR="00157798" w:rsidRPr="00CE6F80" w:rsidRDefault="00305E5D" w:rsidP="00CE6F80">
            <w:pPr>
              <w:numPr>
                <w:ilvl w:val="0"/>
                <w:numId w:val="41"/>
              </w:numPr>
              <w:ind w:left="0" w:hanging="2"/>
              <w:textDirection w:val="lrTb"/>
              <w:rPr>
                <w:rFonts w:ascii="Arial" w:hAnsi="Arial" w:cs="Arial"/>
                <w:sz w:val="24"/>
                <w:szCs w:val="24"/>
              </w:rPr>
            </w:pPr>
            <w:r w:rsidRPr="00CE6F80">
              <w:rPr>
                <w:rFonts w:ascii="Arial" w:hAnsi="Arial" w:cs="Arial"/>
                <w:sz w:val="24"/>
                <w:szCs w:val="24"/>
              </w:rPr>
              <w:t>Formula la propuesta (académica y presupuestaria).</w:t>
            </w:r>
          </w:p>
          <w:p w14:paraId="7727561D" w14:textId="77777777" w:rsidR="00157798" w:rsidRPr="00CE6F80" w:rsidRDefault="00157798" w:rsidP="00CE6F80">
            <w:pPr>
              <w:ind w:left="0" w:hanging="2"/>
              <w:textDirection w:val="lrTb"/>
              <w:rPr>
                <w:rFonts w:ascii="Arial" w:hAnsi="Arial" w:cs="Arial"/>
                <w:sz w:val="24"/>
                <w:szCs w:val="24"/>
              </w:rPr>
            </w:pPr>
          </w:p>
          <w:p w14:paraId="3B1F9A42" w14:textId="77777777" w:rsidR="00157798" w:rsidRPr="00CE6F80" w:rsidRDefault="00157798" w:rsidP="00CE6F80">
            <w:pPr>
              <w:ind w:left="0" w:hanging="2"/>
              <w:textDirection w:val="lrTb"/>
              <w:rPr>
                <w:rFonts w:ascii="Arial" w:hAnsi="Arial" w:cs="Arial"/>
                <w:sz w:val="24"/>
                <w:szCs w:val="24"/>
              </w:rPr>
            </w:pPr>
          </w:p>
          <w:p w14:paraId="466DBC67" w14:textId="77777777" w:rsidR="00157798" w:rsidRPr="00CE6F80" w:rsidRDefault="00157798" w:rsidP="00CE6F80">
            <w:pPr>
              <w:ind w:left="0" w:hanging="2"/>
              <w:textDirection w:val="lrTb"/>
              <w:rPr>
                <w:rFonts w:ascii="Arial" w:hAnsi="Arial" w:cs="Arial"/>
                <w:sz w:val="24"/>
                <w:szCs w:val="24"/>
              </w:rPr>
            </w:pPr>
          </w:p>
        </w:tc>
        <w:tc>
          <w:tcPr>
            <w:tcW w:w="4966" w:type="dxa"/>
            <w:shd w:val="clear" w:color="auto" w:fill="auto"/>
          </w:tcPr>
          <w:p w14:paraId="7AE1A0DE" w14:textId="77777777" w:rsidR="00157798" w:rsidRPr="00CE6F80" w:rsidRDefault="00305E5D" w:rsidP="00CE6F80">
            <w:pPr>
              <w:numPr>
                <w:ilvl w:val="1"/>
                <w:numId w:val="12"/>
              </w:numPr>
              <w:ind w:left="0" w:hanging="2"/>
              <w:textDirection w:val="lrTb"/>
              <w:rPr>
                <w:rFonts w:ascii="Arial" w:hAnsi="Arial" w:cs="Arial"/>
                <w:sz w:val="24"/>
                <w:szCs w:val="24"/>
              </w:rPr>
            </w:pPr>
            <w:r w:rsidRPr="00CE6F80">
              <w:rPr>
                <w:rFonts w:ascii="Arial" w:hAnsi="Arial" w:cs="Arial"/>
                <w:sz w:val="24"/>
                <w:szCs w:val="24"/>
              </w:rPr>
              <w:t>Elabora la propuesta en el SIA, asegurando la correspondencia de esta con la planificación estratégica institucional, las líneas académicas o áreas temáticas de la instancia, las políticas, lineamientos de la convocatoria del fondo concursable y la normativa nacional que resulte aplicable a la ejecución del PPAA.</w:t>
            </w:r>
          </w:p>
        </w:tc>
        <w:tc>
          <w:tcPr>
            <w:tcW w:w="2268" w:type="dxa"/>
            <w:shd w:val="clear" w:color="auto" w:fill="auto"/>
          </w:tcPr>
          <w:p w14:paraId="3CE5629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y participantes</w:t>
            </w:r>
          </w:p>
        </w:tc>
      </w:tr>
      <w:tr w:rsidR="002B0D68" w:rsidRPr="00CE6F80" w14:paraId="249B6B01" w14:textId="77777777" w:rsidTr="00CE6F80">
        <w:trPr>
          <w:trHeight w:val="557"/>
        </w:trPr>
        <w:tc>
          <w:tcPr>
            <w:tcW w:w="2547" w:type="dxa"/>
            <w:vMerge/>
            <w:shd w:val="clear" w:color="auto" w:fill="auto"/>
          </w:tcPr>
          <w:p w14:paraId="15CE253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07587AB" w14:textId="77777777" w:rsidR="00157798" w:rsidRPr="00CE6F80" w:rsidRDefault="00305E5D" w:rsidP="00CE6F80">
            <w:pPr>
              <w:numPr>
                <w:ilvl w:val="1"/>
                <w:numId w:val="12"/>
              </w:numPr>
              <w:ind w:left="0" w:hanging="2"/>
              <w:textDirection w:val="lrTb"/>
              <w:rPr>
                <w:rFonts w:ascii="Arial" w:hAnsi="Arial" w:cs="Arial"/>
                <w:sz w:val="24"/>
                <w:szCs w:val="24"/>
              </w:rPr>
            </w:pPr>
            <w:r w:rsidRPr="00CE6F80">
              <w:rPr>
                <w:rFonts w:ascii="Arial" w:hAnsi="Arial" w:cs="Arial"/>
                <w:sz w:val="24"/>
                <w:szCs w:val="24"/>
              </w:rPr>
              <w:t>Presenta la propuesta en los plazos establecidos por la convocatoria del fondo concursable aprobada por CONSACA para el respectivo año.</w:t>
            </w:r>
          </w:p>
        </w:tc>
        <w:tc>
          <w:tcPr>
            <w:tcW w:w="2268" w:type="dxa"/>
            <w:shd w:val="clear" w:color="auto" w:fill="auto"/>
          </w:tcPr>
          <w:p w14:paraId="57E26DC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académicas proponentes</w:t>
            </w:r>
          </w:p>
        </w:tc>
      </w:tr>
      <w:tr w:rsidR="002B0D68" w:rsidRPr="00CE6F80" w14:paraId="057DD288" w14:textId="77777777" w:rsidTr="00CE6F80">
        <w:trPr>
          <w:trHeight w:val="557"/>
        </w:trPr>
        <w:tc>
          <w:tcPr>
            <w:tcW w:w="2547" w:type="dxa"/>
            <w:vMerge/>
            <w:shd w:val="clear" w:color="auto" w:fill="auto"/>
          </w:tcPr>
          <w:p w14:paraId="7964BFC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91F35C0" w14:textId="77777777" w:rsidR="00157798" w:rsidRPr="00CE6F80" w:rsidRDefault="00305E5D" w:rsidP="00CE6F80">
            <w:pPr>
              <w:numPr>
                <w:ilvl w:val="1"/>
                <w:numId w:val="12"/>
              </w:numPr>
              <w:ind w:left="0" w:hanging="2"/>
              <w:textDirection w:val="lrTb"/>
              <w:rPr>
                <w:rFonts w:ascii="Arial" w:hAnsi="Arial" w:cs="Arial"/>
                <w:sz w:val="24"/>
                <w:szCs w:val="24"/>
              </w:rPr>
            </w:pPr>
            <w:r w:rsidRPr="00CE6F80">
              <w:rPr>
                <w:rFonts w:ascii="Arial" w:hAnsi="Arial" w:cs="Arial"/>
                <w:sz w:val="24"/>
                <w:szCs w:val="24"/>
              </w:rPr>
              <w:t>Adjunta en el SIA cualquier requisito adicional solicitado en la convocatoria.</w:t>
            </w:r>
          </w:p>
        </w:tc>
        <w:tc>
          <w:tcPr>
            <w:tcW w:w="2268" w:type="dxa"/>
            <w:shd w:val="clear" w:color="auto" w:fill="auto"/>
          </w:tcPr>
          <w:p w14:paraId="2D5DE09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académicas proponentes</w:t>
            </w:r>
          </w:p>
        </w:tc>
      </w:tr>
      <w:tr w:rsidR="002B0D68" w:rsidRPr="00CE6F80" w14:paraId="4BD5C4CC" w14:textId="77777777" w:rsidTr="00CE6F80">
        <w:trPr>
          <w:trHeight w:val="622"/>
        </w:trPr>
        <w:tc>
          <w:tcPr>
            <w:tcW w:w="2547" w:type="dxa"/>
            <w:vMerge w:val="restart"/>
            <w:shd w:val="clear" w:color="auto" w:fill="auto"/>
          </w:tcPr>
          <w:p w14:paraId="47025E6F" w14:textId="77777777" w:rsidR="00157798" w:rsidRPr="00CE6F80" w:rsidRDefault="00305E5D" w:rsidP="00CE6F80">
            <w:pPr>
              <w:numPr>
                <w:ilvl w:val="0"/>
                <w:numId w:val="41"/>
              </w:numPr>
              <w:ind w:left="0" w:hanging="2"/>
              <w:textDirection w:val="lrTb"/>
              <w:rPr>
                <w:rFonts w:ascii="Arial" w:hAnsi="Arial" w:cs="Arial"/>
                <w:sz w:val="24"/>
                <w:szCs w:val="24"/>
              </w:rPr>
            </w:pPr>
            <w:r w:rsidRPr="00CE6F80">
              <w:rPr>
                <w:rFonts w:ascii="Arial" w:hAnsi="Arial" w:cs="Arial"/>
                <w:sz w:val="24"/>
                <w:szCs w:val="24"/>
              </w:rPr>
              <w:t>Revisa la propuesta de forma preliminar.</w:t>
            </w:r>
          </w:p>
        </w:tc>
        <w:tc>
          <w:tcPr>
            <w:tcW w:w="4966" w:type="dxa"/>
            <w:shd w:val="clear" w:color="auto" w:fill="auto"/>
          </w:tcPr>
          <w:p w14:paraId="40ED968D" w14:textId="77777777" w:rsidR="00157798" w:rsidRPr="00CE6F80" w:rsidRDefault="00305E5D" w:rsidP="00CE6F80">
            <w:pPr>
              <w:numPr>
                <w:ilvl w:val="1"/>
                <w:numId w:val="91"/>
              </w:numPr>
              <w:ind w:left="0" w:hanging="2"/>
              <w:textDirection w:val="lrTb"/>
              <w:rPr>
                <w:rFonts w:ascii="Arial" w:hAnsi="Arial" w:cs="Arial"/>
                <w:sz w:val="24"/>
                <w:szCs w:val="24"/>
              </w:rPr>
            </w:pPr>
            <w:r w:rsidRPr="00CE6F80">
              <w:rPr>
                <w:rFonts w:ascii="Arial" w:hAnsi="Arial" w:cs="Arial"/>
                <w:sz w:val="24"/>
                <w:szCs w:val="24"/>
              </w:rPr>
              <w:t xml:space="preserve">Emite un aviso de nueva propuesta a la persona subdirectora o vicedecana de sede o CEG de la IA titular y participantes. </w:t>
            </w:r>
          </w:p>
        </w:tc>
        <w:tc>
          <w:tcPr>
            <w:tcW w:w="2268" w:type="dxa"/>
            <w:shd w:val="clear" w:color="auto" w:fill="auto"/>
          </w:tcPr>
          <w:p w14:paraId="75B56AF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ED31D1C" w14:textId="77777777" w:rsidTr="00CE6F80">
        <w:trPr>
          <w:trHeight w:val="1408"/>
        </w:trPr>
        <w:tc>
          <w:tcPr>
            <w:tcW w:w="2547" w:type="dxa"/>
            <w:vMerge/>
            <w:shd w:val="clear" w:color="auto" w:fill="auto"/>
          </w:tcPr>
          <w:p w14:paraId="62EBA72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577F28A" w14:textId="77777777" w:rsidR="00157798" w:rsidRPr="00CE6F80" w:rsidRDefault="00305E5D" w:rsidP="00CE6F80">
            <w:pPr>
              <w:numPr>
                <w:ilvl w:val="1"/>
                <w:numId w:val="91"/>
              </w:numPr>
              <w:ind w:left="0" w:hanging="2"/>
              <w:textDirection w:val="lrTb"/>
              <w:rPr>
                <w:rFonts w:ascii="Arial" w:hAnsi="Arial" w:cs="Arial"/>
                <w:sz w:val="24"/>
                <w:szCs w:val="24"/>
              </w:rPr>
            </w:pPr>
            <w:r w:rsidRPr="00CE6F80">
              <w:rPr>
                <w:rFonts w:ascii="Arial" w:hAnsi="Arial" w:cs="Arial"/>
                <w:sz w:val="24"/>
                <w:szCs w:val="24"/>
              </w:rPr>
              <w:t xml:space="preserve">Revisa la propuesta presentada, apoyándose en los mecanismos particulares establecidos por la unidad </w:t>
            </w:r>
            <w:r w:rsidR="000655C7" w:rsidRPr="00CE6F80">
              <w:rPr>
                <w:rFonts w:ascii="Arial" w:hAnsi="Arial" w:cs="Arial"/>
                <w:sz w:val="24"/>
                <w:szCs w:val="24"/>
              </w:rPr>
              <w:t>académica, y</w:t>
            </w:r>
            <w:r w:rsidRPr="00CE6F80">
              <w:rPr>
                <w:rFonts w:ascii="Arial" w:hAnsi="Arial" w:cs="Arial"/>
                <w:sz w:val="24"/>
                <w:szCs w:val="24"/>
              </w:rPr>
              <w:t xml:space="preserve"> considerando los lineamientos de la convocatoria y los siguientes aspectos:</w:t>
            </w:r>
          </w:p>
          <w:p w14:paraId="65A03F2B" w14:textId="77777777" w:rsidR="00A932A9"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t>Disponibilidad de las jornadas solicitadas por las personas ejecutoras.</w:t>
            </w:r>
          </w:p>
          <w:p w14:paraId="4FA446D0" w14:textId="77777777" w:rsidR="00A932A9"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t xml:space="preserve">Cumplimiento de las obligaciones académicas de las personas proponentes en la ejecución de PPAA (vigentes y por cerrar). No se consideran incumplimientos: </w:t>
            </w:r>
          </w:p>
          <w:p w14:paraId="6C3D6C81" w14:textId="77777777" w:rsidR="00A932A9" w:rsidRPr="00CE6F80" w:rsidRDefault="00A932A9" w:rsidP="00CE6F80">
            <w:pPr>
              <w:numPr>
                <w:ilvl w:val="1"/>
                <w:numId w:val="95"/>
              </w:numPr>
              <w:ind w:left="0" w:hanging="2"/>
              <w:textDirection w:val="lrTb"/>
              <w:rPr>
                <w:rFonts w:ascii="Arial" w:hAnsi="Arial" w:cs="Arial"/>
                <w:sz w:val="24"/>
                <w:szCs w:val="24"/>
              </w:rPr>
            </w:pPr>
            <w:r w:rsidRPr="00CE6F80">
              <w:rPr>
                <w:rFonts w:ascii="Arial" w:hAnsi="Arial" w:cs="Arial"/>
                <w:sz w:val="24"/>
                <w:szCs w:val="24"/>
              </w:rPr>
              <w:t xml:space="preserve">Pendientes derivados de compromisos asumidos por equipos de otras universidades en proyectos </w:t>
            </w:r>
            <w:r w:rsidRPr="00CE6F80">
              <w:rPr>
                <w:rFonts w:ascii="Arial" w:hAnsi="Arial" w:cs="Arial"/>
                <w:sz w:val="24"/>
                <w:szCs w:val="24"/>
              </w:rPr>
              <w:lastRenderedPageBreak/>
              <w:t>financiados con el Fondo del Sistema. Lo anterior sin detrimento de lo establecido por los lineamientos y gestión del Conare.</w:t>
            </w:r>
          </w:p>
          <w:p w14:paraId="0B7893FE" w14:textId="77777777" w:rsidR="00A932A9" w:rsidRPr="00CE6F80" w:rsidRDefault="00A932A9" w:rsidP="00CE6F80">
            <w:pPr>
              <w:numPr>
                <w:ilvl w:val="1"/>
                <w:numId w:val="95"/>
              </w:numPr>
              <w:ind w:left="0" w:hanging="2"/>
              <w:textDirection w:val="lrTb"/>
              <w:rPr>
                <w:rFonts w:ascii="Arial" w:hAnsi="Arial" w:cs="Arial"/>
                <w:sz w:val="24"/>
                <w:szCs w:val="24"/>
              </w:rPr>
            </w:pPr>
            <w:r w:rsidRPr="00CE6F80">
              <w:rPr>
                <w:rFonts w:ascii="Arial" w:hAnsi="Arial" w:cs="Arial"/>
                <w:sz w:val="24"/>
                <w:szCs w:val="24"/>
              </w:rPr>
              <w:t xml:space="preserve">Pendientes derivados de compromisos asumidos por equipos o personas de otras instancias académicas de la UNA en PPAA financiados con fondos regulares y concursables internos. </w:t>
            </w:r>
          </w:p>
          <w:p w14:paraId="2BD225F5" w14:textId="77777777" w:rsidR="00A932A9"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t>Compromiso de los entes participantes externos de apoyo a la iniciativa, cuando corresponda.</w:t>
            </w:r>
          </w:p>
          <w:p w14:paraId="3806E1B3" w14:textId="77777777" w:rsidR="00A932A9"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t>Concordancia de la propuesta con la planificación estratégica institucional, las líneas académicas o áreas temáticas de la instancia, las políticas, lineamientos y la normativa nacional que resulte aplicable a la ejecución del PPAA.</w:t>
            </w:r>
          </w:p>
          <w:p w14:paraId="7B0D649E" w14:textId="77777777" w:rsidR="00A932A9"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t>Pertinencia de la participación estudiantil, con la asignación de actividades que aportan a su formación profesional.</w:t>
            </w:r>
          </w:p>
          <w:p w14:paraId="4BDA045F" w14:textId="77777777" w:rsidR="00A932A9"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t>Incorporación de actores sociales que participan en la ejecución de actividades relevantes del PPAA, cuando corresponda.</w:t>
            </w:r>
          </w:p>
          <w:p w14:paraId="05E69DD6" w14:textId="77777777" w:rsidR="00A932A9"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t>Disponibilidad de los recursos solicitados para el logro de los objetivos, actividades y productos esperados.</w:t>
            </w:r>
          </w:p>
          <w:p w14:paraId="7B41CEBD" w14:textId="77777777" w:rsidR="00A932A9"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t>Adscripción de al menos 2 proyectos o actividades académicas que aportan al programa.</w:t>
            </w:r>
          </w:p>
          <w:p w14:paraId="26A52B1D" w14:textId="77777777" w:rsidR="00A932A9"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t xml:space="preserve">Atención de riesgos potenciales al cumplimiento de los objetivos diseñando medidas adecuadas que contribuyen a la mitigación y reducción de </w:t>
            </w:r>
            <w:proofErr w:type="gramStart"/>
            <w:r w:rsidRPr="00CE6F80">
              <w:rPr>
                <w:rFonts w:ascii="Arial" w:hAnsi="Arial" w:cs="Arial"/>
                <w:sz w:val="24"/>
                <w:szCs w:val="24"/>
              </w:rPr>
              <w:t>los mismos</w:t>
            </w:r>
            <w:proofErr w:type="gramEnd"/>
            <w:r w:rsidRPr="00CE6F80">
              <w:rPr>
                <w:rFonts w:ascii="Arial" w:hAnsi="Arial" w:cs="Arial"/>
                <w:sz w:val="24"/>
                <w:szCs w:val="24"/>
              </w:rPr>
              <w:t>.</w:t>
            </w:r>
          </w:p>
          <w:p w14:paraId="2973B427" w14:textId="77777777" w:rsidR="00A932A9"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lastRenderedPageBreak/>
              <w:t>Tramitación de permisos relativos al cumplimiento de leyes que resguardan las buenas prácticas de la investigación y la extensión, cuando corresponda.</w:t>
            </w:r>
          </w:p>
          <w:p w14:paraId="56D313FC" w14:textId="77777777" w:rsidR="00A932A9"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t>Planteamiento de aportes a la mejora de los procesos de enseñanza y aprendizaje.</w:t>
            </w:r>
          </w:p>
          <w:p w14:paraId="7AB27FE3" w14:textId="77777777" w:rsidR="00237EF2" w:rsidRPr="00CE6F80" w:rsidRDefault="00237EF2" w:rsidP="00CE6F80">
            <w:pPr>
              <w:pStyle w:val="Prrafodelista"/>
              <w:numPr>
                <w:ilvl w:val="0"/>
                <w:numId w:val="95"/>
              </w:numPr>
              <w:spacing w:after="0"/>
              <w:ind w:left="0" w:hanging="2"/>
              <w:textDirection w:val="lrTb"/>
              <w:rPr>
                <w:rFonts w:ascii="Arial" w:eastAsia="Times New Roman" w:hAnsi="Arial" w:cs="Arial"/>
                <w:sz w:val="24"/>
                <w:szCs w:val="24"/>
                <w:lang w:eastAsia="es-CR"/>
              </w:rPr>
            </w:pPr>
            <w:r w:rsidRPr="00CE6F80">
              <w:rPr>
                <w:rFonts w:ascii="Arial" w:eastAsia="Times New Roman" w:hAnsi="Arial" w:cs="Arial"/>
                <w:sz w:val="24"/>
                <w:szCs w:val="24"/>
                <w:lang w:eastAsia="es-CR"/>
              </w:rPr>
              <w:t>Integración de 2 o más áreas académicas cuando se trata de programas.</w:t>
            </w:r>
          </w:p>
          <w:p w14:paraId="2CE12366" w14:textId="77777777" w:rsidR="00157798" w:rsidRPr="00CE6F80" w:rsidRDefault="00A932A9" w:rsidP="00CE6F80">
            <w:pPr>
              <w:numPr>
                <w:ilvl w:val="0"/>
                <w:numId w:val="95"/>
              </w:numPr>
              <w:ind w:left="0" w:hanging="2"/>
              <w:textDirection w:val="lrTb"/>
              <w:rPr>
                <w:rFonts w:ascii="Arial" w:hAnsi="Arial" w:cs="Arial"/>
                <w:sz w:val="24"/>
                <w:szCs w:val="24"/>
              </w:rPr>
            </w:pPr>
            <w:r w:rsidRPr="00CE6F80">
              <w:rPr>
                <w:rFonts w:ascii="Arial" w:hAnsi="Arial" w:cs="Arial"/>
                <w:sz w:val="24"/>
                <w:szCs w:val="24"/>
              </w:rPr>
              <w:t>Otras que la instancia académica considere necesarias.</w:t>
            </w:r>
          </w:p>
        </w:tc>
        <w:tc>
          <w:tcPr>
            <w:tcW w:w="2268" w:type="dxa"/>
            <w:shd w:val="clear" w:color="auto" w:fill="auto"/>
          </w:tcPr>
          <w:p w14:paraId="5417C45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Persona subdirectora o vicedecana de sede o CEG de la IA titular y participantes</w:t>
            </w:r>
          </w:p>
        </w:tc>
      </w:tr>
      <w:tr w:rsidR="002B0D68" w:rsidRPr="00CE6F80" w14:paraId="070F94F5" w14:textId="77777777" w:rsidTr="00CE6F80">
        <w:trPr>
          <w:trHeight w:val="575"/>
        </w:trPr>
        <w:tc>
          <w:tcPr>
            <w:tcW w:w="2547" w:type="dxa"/>
            <w:vMerge/>
            <w:shd w:val="clear" w:color="auto" w:fill="auto"/>
          </w:tcPr>
          <w:p w14:paraId="7410922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AC42AAD" w14:textId="77777777" w:rsidR="00157798" w:rsidRPr="00CE6F80" w:rsidRDefault="00305E5D" w:rsidP="00CE6F80">
            <w:pPr>
              <w:numPr>
                <w:ilvl w:val="1"/>
                <w:numId w:val="91"/>
              </w:numPr>
              <w:ind w:left="0" w:hanging="2"/>
              <w:textDirection w:val="lrTb"/>
              <w:rPr>
                <w:rFonts w:ascii="Arial" w:hAnsi="Arial" w:cs="Arial"/>
                <w:sz w:val="24"/>
                <w:szCs w:val="24"/>
              </w:rPr>
            </w:pPr>
            <w:r w:rsidRPr="00CE6F80">
              <w:rPr>
                <w:rFonts w:ascii="Arial" w:hAnsi="Arial" w:cs="Arial"/>
                <w:sz w:val="24"/>
                <w:szCs w:val="24"/>
              </w:rPr>
              <w:t xml:space="preserve">Incluye las observaciones de la revisión preliminar en el </w:t>
            </w:r>
            <w:r w:rsidR="000655C7" w:rsidRPr="00CE6F80">
              <w:rPr>
                <w:rFonts w:ascii="Arial" w:hAnsi="Arial" w:cs="Arial"/>
                <w:sz w:val="24"/>
                <w:szCs w:val="24"/>
              </w:rPr>
              <w:t>SIA, tomadas</w:t>
            </w:r>
            <w:r w:rsidRPr="00CE6F80">
              <w:rPr>
                <w:rFonts w:ascii="Arial" w:hAnsi="Arial" w:cs="Arial"/>
                <w:sz w:val="24"/>
                <w:szCs w:val="24"/>
              </w:rPr>
              <w:t xml:space="preserve"> en común acuerdo con todas las IA participantes, para la correspondiente atención del equipo proponente en caso de ser requerido. A partir de los resultados de la revisión, gestiona según corresponda:</w:t>
            </w:r>
          </w:p>
        </w:tc>
        <w:tc>
          <w:tcPr>
            <w:tcW w:w="2268" w:type="dxa"/>
            <w:shd w:val="clear" w:color="auto" w:fill="auto"/>
          </w:tcPr>
          <w:p w14:paraId="12A60B6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5574A893" w14:textId="77777777" w:rsidTr="00CE6F80">
        <w:trPr>
          <w:trHeight w:val="575"/>
        </w:trPr>
        <w:tc>
          <w:tcPr>
            <w:tcW w:w="2547" w:type="dxa"/>
            <w:vMerge/>
            <w:shd w:val="clear" w:color="auto" w:fill="auto"/>
          </w:tcPr>
          <w:p w14:paraId="7BD2331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A002E56" w14:textId="77777777" w:rsidR="00157798" w:rsidRPr="00CE6F80" w:rsidRDefault="00305E5D" w:rsidP="00CE6F80">
            <w:pPr>
              <w:numPr>
                <w:ilvl w:val="2"/>
                <w:numId w:val="91"/>
              </w:numPr>
              <w:tabs>
                <w:tab w:val="left" w:pos="638"/>
              </w:tabs>
              <w:ind w:left="0" w:hanging="2"/>
              <w:textDirection w:val="lrTb"/>
              <w:rPr>
                <w:rFonts w:ascii="Arial" w:hAnsi="Arial" w:cs="Arial"/>
                <w:sz w:val="24"/>
                <w:szCs w:val="24"/>
              </w:rPr>
            </w:pPr>
            <w:r w:rsidRPr="00CE6F80">
              <w:rPr>
                <w:rFonts w:ascii="Arial" w:hAnsi="Arial" w:cs="Arial"/>
                <w:sz w:val="24"/>
                <w:szCs w:val="24"/>
              </w:rPr>
              <w:t xml:space="preserve">Cambia el estado de la propuesta de programa o proyecto a “admitido”, cuando cumplen con las </w:t>
            </w:r>
            <w:r w:rsidR="000655C7" w:rsidRPr="00CE6F80">
              <w:rPr>
                <w:rFonts w:ascii="Arial" w:hAnsi="Arial" w:cs="Arial"/>
                <w:sz w:val="24"/>
                <w:szCs w:val="24"/>
              </w:rPr>
              <w:t>condiciones de</w:t>
            </w:r>
            <w:r w:rsidRPr="00CE6F80">
              <w:rPr>
                <w:rFonts w:ascii="Arial" w:hAnsi="Arial" w:cs="Arial"/>
                <w:sz w:val="24"/>
                <w:szCs w:val="24"/>
              </w:rPr>
              <w:t xml:space="preserve"> revisión para iniciar el debido proceso de evaluación.</w:t>
            </w:r>
          </w:p>
        </w:tc>
        <w:tc>
          <w:tcPr>
            <w:tcW w:w="2268" w:type="dxa"/>
            <w:shd w:val="clear" w:color="auto" w:fill="auto"/>
          </w:tcPr>
          <w:p w14:paraId="03FE7FA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CD1D3BA" w14:textId="77777777" w:rsidTr="00CE6F80">
        <w:trPr>
          <w:trHeight w:val="575"/>
        </w:trPr>
        <w:tc>
          <w:tcPr>
            <w:tcW w:w="2547" w:type="dxa"/>
            <w:vMerge/>
            <w:shd w:val="clear" w:color="auto" w:fill="auto"/>
          </w:tcPr>
          <w:p w14:paraId="7773E6F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4718513" w14:textId="77777777" w:rsidR="00157798" w:rsidRPr="00CE6F80" w:rsidRDefault="00305E5D" w:rsidP="00CE6F80">
            <w:pPr>
              <w:numPr>
                <w:ilvl w:val="2"/>
                <w:numId w:val="91"/>
              </w:numPr>
              <w:tabs>
                <w:tab w:val="left" w:pos="638"/>
              </w:tabs>
              <w:ind w:left="0" w:hanging="2"/>
              <w:textDirection w:val="lrTb"/>
              <w:rPr>
                <w:rFonts w:ascii="Arial" w:hAnsi="Arial" w:cs="Arial"/>
                <w:sz w:val="24"/>
                <w:szCs w:val="24"/>
              </w:rPr>
            </w:pPr>
            <w:r w:rsidRPr="00CE6F80">
              <w:rPr>
                <w:rFonts w:ascii="Arial" w:hAnsi="Arial" w:cs="Arial"/>
                <w:sz w:val="24"/>
                <w:szCs w:val="24"/>
              </w:rPr>
              <w:t xml:space="preserve">Entrega la propuesta de actividad académica al consejo de la IA, titular y participantes, cuando cumplen con las condiciones de revisión. </w:t>
            </w:r>
          </w:p>
        </w:tc>
        <w:tc>
          <w:tcPr>
            <w:tcW w:w="2268" w:type="dxa"/>
            <w:shd w:val="clear" w:color="auto" w:fill="auto"/>
          </w:tcPr>
          <w:p w14:paraId="020B0BD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6B072A3B" w14:textId="77777777" w:rsidTr="00CE6F80">
        <w:trPr>
          <w:trHeight w:val="575"/>
        </w:trPr>
        <w:tc>
          <w:tcPr>
            <w:tcW w:w="2547" w:type="dxa"/>
            <w:vMerge/>
            <w:shd w:val="clear" w:color="auto" w:fill="auto"/>
          </w:tcPr>
          <w:p w14:paraId="18B46F4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D1CAB36" w14:textId="77777777" w:rsidR="00157798" w:rsidRPr="00CE6F80" w:rsidRDefault="00305E5D" w:rsidP="00CE6F80">
            <w:pPr>
              <w:numPr>
                <w:ilvl w:val="3"/>
                <w:numId w:val="91"/>
              </w:numPr>
              <w:tabs>
                <w:tab w:val="left" w:pos="638"/>
              </w:tabs>
              <w:ind w:left="0" w:hanging="2"/>
              <w:textDirection w:val="lrTb"/>
              <w:rPr>
                <w:rFonts w:ascii="Arial" w:hAnsi="Arial" w:cs="Arial"/>
                <w:sz w:val="24"/>
                <w:szCs w:val="24"/>
              </w:rPr>
            </w:pPr>
            <w:r w:rsidRPr="00CE6F80">
              <w:rPr>
                <w:rFonts w:ascii="Arial" w:hAnsi="Arial" w:cs="Arial"/>
                <w:sz w:val="24"/>
                <w:szCs w:val="24"/>
              </w:rPr>
              <w:t>Cambia el estado de la actividad académica a “admitido”.</w:t>
            </w:r>
          </w:p>
        </w:tc>
        <w:tc>
          <w:tcPr>
            <w:tcW w:w="2268" w:type="dxa"/>
            <w:shd w:val="clear" w:color="auto" w:fill="auto"/>
          </w:tcPr>
          <w:p w14:paraId="2FE122F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1F1D59E2" w14:textId="77777777" w:rsidTr="00CE6F80">
        <w:trPr>
          <w:trHeight w:val="575"/>
        </w:trPr>
        <w:tc>
          <w:tcPr>
            <w:tcW w:w="2547" w:type="dxa"/>
            <w:vMerge/>
            <w:shd w:val="clear" w:color="auto" w:fill="auto"/>
          </w:tcPr>
          <w:p w14:paraId="0CEC04B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57E57F8" w14:textId="77777777" w:rsidR="00157798" w:rsidRPr="00CE6F80" w:rsidRDefault="00305E5D" w:rsidP="00CE6F80">
            <w:pPr>
              <w:numPr>
                <w:ilvl w:val="2"/>
                <w:numId w:val="91"/>
              </w:numPr>
              <w:ind w:left="0" w:hanging="2"/>
              <w:textDirection w:val="lrTb"/>
              <w:rPr>
                <w:rFonts w:ascii="Arial" w:hAnsi="Arial" w:cs="Arial"/>
                <w:sz w:val="24"/>
                <w:szCs w:val="24"/>
              </w:rPr>
            </w:pPr>
            <w:r w:rsidRPr="00CE6F80">
              <w:rPr>
                <w:rFonts w:ascii="Arial" w:hAnsi="Arial" w:cs="Arial"/>
                <w:sz w:val="24"/>
                <w:szCs w:val="24"/>
              </w:rPr>
              <w:t xml:space="preserve">Elabora en el SIA un oficio recomendando la no aprobación de la </w:t>
            </w:r>
            <w:r w:rsidRPr="00CE6F80">
              <w:rPr>
                <w:rFonts w:ascii="Arial" w:hAnsi="Arial" w:cs="Arial"/>
                <w:sz w:val="24"/>
                <w:szCs w:val="24"/>
              </w:rPr>
              <w:lastRenderedPageBreak/>
              <w:t xml:space="preserve">propuesta ante el consejo de la IA titular y participantes, cuando no cumple con las condiciones de revisión. </w:t>
            </w:r>
          </w:p>
          <w:p w14:paraId="6B019D5B" w14:textId="77777777" w:rsidR="00157798" w:rsidRPr="00CE6F80" w:rsidRDefault="00157798" w:rsidP="00CE6F80">
            <w:pPr>
              <w:ind w:left="0" w:hanging="2"/>
              <w:textDirection w:val="lrTb"/>
              <w:rPr>
                <w:rFonts w:ascii="Arial" w:hAnsi="Arial" w:cs="Arial"/>
                <w:sz w:val="24"/>
                <w:szCs w:val="24"/>
              </w:rPr>
            </w:pPr>
          </w:p>
          <w:p w14:paraId="37FEAB3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tc>
        <w:tc>
          <w:tcPr>
            <w:tcW w:w="2268" w:type="dxa"/>
            <w:shd w:val="clear" w:color="auto" w:fill="auto"/>
          </w:tcPr>
          <w:p w14:paraId="3FFB19E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 de la IA titular</w:t>
            </w:r>
          </w:p>
        </w:tc>
      </w:tr>
      <w:tr w:rsidR="002B0D68" w:rsidRPr="00CE6F80" w14:paraId="7CD3BE63" w14:textId="77777777" w:rsidTr="00CE6F80">
        <w:trPr>
          <w:trHeight w:val="575"/>
        </w:trPr>
        <w:tc>
          <w:tcPr>
            <w:tcW w:w="2547" w:type="dxa"/>
            <w:vMerge/>
            <w:shd w:val="clear" w:color="auto" w:fill="auto"/>
          </w:tcPr>
          <w:p w14:paraId="440DF7F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6EE6F6F" w14:textId="77777777" w:rsidR="00157798" w:rsidRPr="00CE6F80" w:rsidRDefault="00305E5D" w:rsidP="00CE6F80">
            <w:pPr>
              <w:numPr>
                <w:ilvl w:val="2"/>
                <w:numId w:val="91"/>
              </w:numPr>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académica responsable si se presenta algún incumplimiento, para realizar los ajustes requeridos antes de iniciar la evaluación. El proceso de retroalimentación no podrá llevarse a cabo más de dos veces con la misma propuesta.</w:t>
            </w:r>
            <w:r w:rsidR="007D77EA" w:rsidRPr="00CE6F80">
              <w:rPr>
                <w:rFonts w:ascii="Arial" w:hAnsi="Arial" w:cs="Arial"/>
                <w:sz w:val="24"/>
                <w:szCs w:val="24"/>
              </w:rPr>
              <w:t xml:space="preserve"> Se gestiona de la siguiente forma:</w:t>
            </w:r>
          </w:p>
        </w:tc>
        <w:tc>
          <w:tcPr>
            <w:tcW w:w="2268" w:type="dxa"/>
            <w:shd w:val="clear" w:color="auto" w:fill="auto"/>
          </w:tcPr>
          <w:p w14:paraId="6435D1B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w:t>
            </w:r>
          </w:p>
          <w:p w14:paraId="7FBB0B87" w14:textId="77777777" w:rsidR="00157798" w:rsidRPr="00CE6F80" w:rsidRDefault="00157798" w:rsidP="00CE6F80">
            <w:pPr>
              <w:ind w:left="0" w:hanging="2"/>
              <w:textDirection w:val="lrTb"/>
              <w:rPr>
                <w:rFonts w:ascii="Arial" w:hAnsi="Arial" w:cs="Arial"/>
                <w:sz w:val="24"/>
                <w:szCs w:val="24"/>
              </w:rPr>
            </w:pPr>
          </w:p>
          <w:p w14:paraId="45B64722" w14:textId="77777777" w:rsidR="00157798" w:rsidRPr="00CE6F80" w:rsidRDefault="00157798" w:rsidP="00CE6F80">
            <w:pPr>
              <w:ind w:left="0" w:hanging="2"/>
              <w:textDirection w:val="lrTb"/>
              <w:rPr>
                <w:rFonts w:ascii="Arial" w:hAnsi="Arial" w:cs="Arial"/>
                <w:sz w:val="24"/>
                <w:szCs w:val="24"/>
              </w:rPr>
            </w:pPr>
          </w:p>
        </w:tc>
      </w:tr>
      <w:tr w:rsidR="002B0D68" w:rsidRPr="00CE6F80" w14:paraId="578AC463" w14:textId="77777777" w:rsidTr="00CE6F80">
        <w:trPr>
          <w:trHeight w:val="575"/>
        </w:trPr>
        <w:tc>
          <w:tcPr>
            <w:tcW w:w="2547" w:type="dxa"/>
            <w:vMerge/>
            <w:shd w:val="clear" w:color="auto" w:fill="auto"/>
          </w:tcPr>
          <w:p w14:paraId="623BD06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BB6E3C0" w14:textId="77777777" w:rsidR="00157798" w:rsidRPr="00CE6F80" w:rsidRDefault="00305E5D" w:rsidP="00CE6F80">
            <w:pPr>
              <w:numPr>
                <w:ilvl w:val="3"/>
                <w:numId w:val="91"/>
              </w:numPr>
              <w:ind w:left="0" w:hanging="2"/>
              <w:textDirection w:val="lrTb"/>
              <w:rPr>
                <w:rFonts w:ascii="Arial" w:hAnsi="Arial" w:cs="Arial"/>
                <w:sz w:val="24"/>
                <w:szCs w:val="24"/>
              </w:rPr>
            </w:pPr>
            <w:r w:rsidRPr="00CE6F80">
              <w:rPr>
                <w:rFonts w:ascii="Arial" w:hAnsi="Arial" w:cs="Arial"/>
                <w:sz w:val="24"/>
                <w:szCs w:val="24"/>
              </w:rPr>
              <w:t>Cambia el estado de la propuesta a “en formulación”.</w:t>
            </w:r>
          </w:p>
        </w:tc>
        <w:tc>
          <w:tcPr>
            <w:tcW w:w="2268" w:type="dxa"/>
            <w:shd w:val="clear" w:color="auto" w:fill="auto"/>
          </w:tcPr>
          <w:p w14:paraId="224BF88B"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7D700DB" w14:textId="77777777" w:rsidTr="00CE6F80">
        <w:trPr>
          <w:trHeight w:val="575"/>
        </w:trPr>
        <w:tc>
          <w:tcPr>
            <w:tcW w:w="2547" w:type="dxa"/>
            <w:vMerge/>
            <w:shd w:val="clear" w:color="auto" w:fill="auto"/>
          </w:tcPr>
          <w:p w14:paraId="019CE64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B3B033D" w14:textId="77777777" w:rsidR="00157798" w:rsidRPr="00CE6F80" w:rsidRDefault="00305E5D" w:rsidP="00CE6F80">
            <w:pPr>
              <w:numPr>
                <w:ilvl w:val="3"/>
                <w:numId w:val="91"/>
              </w:numPr>
              <w:ind w:left="0" w:hanging="2"/>
              <w:textDirection w:val="lrTb"/>
              <w:rPr>
                <w:rFonts w:ascii="Arial" w:hAnsi="Arial" w:cs="Arial"/>
                <w:sz w:val="24"/>
                <w:szCs w:val="24"/>
              </w:rPr>
            </w:pPr>
            <w:r w:rsidRPr="00CE6F80">
              <w:rPr>
                <w:rFonts w:ascii="Arial" w:hAnsi="Arial" w:cs="Arial"/>
                <w:sz w:val="24"/>
                <w:szCs w:val="24"/>
              </w:rPr>
              <w:t>Modifica la propuesta y la presenta a través del SIA.</w:t>
            </w:r>
          </w:p>
        </w:tc>
        <w:tc>
          <w:tcPr>
            <w:tcW w:w="2268" w:type="dxa"/>
            <w:shd w:val="clear" w:color="auto" w:fill="auto"/>
          </w:tcPr>
          <w:p w14:paraId="21F8260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proponentes del PPAA</w:t>
            </w:r>
          </w:p>
        </w:tc>
      </w:tr>
      <w:tr w:rsidR="002B0D68" w:rsidRPr="00CE6F80" w14:paraId="74E24897" w14:textId="77777777" w:rsidTr="00CE6F80">
        <w:trPr>
          <w:trHeight w:val="575"/>
        </w:trPr>
        <w:tc>
          <w:tcPr>
            <w:tcW w:w="2547" w:type="dxa"/>
            <w:vMerge/>
            <w:shd w:val="clear" w:color="auto" w:fill="auto"/>
          </w:tcPr>
          <w:p w14:paraId="1E489B2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27475CA" w14:textId="77777777" w:rsidR="00157798" w:rsidRPr="00CE6F80" w:rsidRDefault="00305E5D" w:rsidP="00CE6F80">
            <w:pPr>
              <w:numPr>
                <w:ilvl w:val="3"/>
                <w:numId w:val="91"/>
              </w:numPr>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268" w:type="dxa"/>
            <w:shd w:val="clear" w:color="auto" w:fill="auto"/>
          </w:tcPr>
          <w:p w14:paraId="28D7ABB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80DF63F" w14:textId="77777777" w:rsidTr="00CE6F80">
        <w:trPr>
          <w:trHeight w:val="575"/>
        </w:trPr>
        <w:tc>
          <w:tcPr>
            <w:tcW w:w="2547" w:type="dxa"/>
            <w:vMerge/>
            <w:shd w:val="clear" w:color="auto" w:fill="auto"/>
          </w:tcPr>
          <w:p w14:paraId="2807B7E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B26D3E3" w14:textId="77777777" w:rsidR="00157798" w:rsidRPr="00CE6F80" w:rsidRDefault="00305E5D" w:rsidP="00CE6F80">
            <w:pPr>
              <w:numPr>
                <w:ilvl w:val="3"/>
                <w:numId w:val="91"/>
              </w:numPr>
              <w:ind w:left="0" w:hanging="2"/>
              <w:textDirection w:val="lrTb"/>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2B9B836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9431D8E" w14:textId="77777777" w:rsidTr="00CE6F80">
        <w:trPr>
          <w:trHeight w:val="575"/>
        </w:trPr>
        <w:tc>
          <w:tcPr>
            <w:tcW w:w="2547" w:type="dxa"/>
            <w:vMerge/>
            <w:shd w:val="clear" w:color="auto" w:fill="auto"/>
          </w:tcPr>
          <w:p w14:paraId="1AAC75D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531F10D" w14:textId="77777777" w:rsidR="00157798" w:rsidRPr="00CE6F80" w:rsidRDefault="00305E5D" w:rsidP="00CE6F80">
            <w:pPr>
              <w:numPr>
                <w:ilvl w:val="4"/>
                <w:numId w:val="91"/>
              </w:numPr>
              <w:spacing w:line="249" w:lineRule="auto"/>
              <w:ind w:left="0" w:hanging="2"/>
              <w:textDirection w:val="lrTb"/>
              <w:rPr>
                <w:rFonts w:ascii="Arial" w:hAnsi="Arial" w:cs="Arial"/>
                <w:sz w:val="24"/>
                <w:szCs w:val="24"/>
              </w:rPr>
            </w:pPr>
            <w:r w:rsidRPr="00CE6F80">
              <w:rPr>
                <w:rFonts w:ascii="Arial" w:hAnsi="Arial" w:cs="Arial"/>
                <w:sz w:val="24"/>
                <w:szCs w:val="24"/>
              </w:rPr>
              <w:t xml:space="preserve">Cambia el estado de la propuesta de programa o proyecto a </w:t>
            </w:r>
            <w:r w:rsidRPr="00CE6F80">
              <w:rPr>
                <w:rFonts w:ascii="Arial" w:hAnsi="Arial" w:cs="Arial"/>
                <w:sz w:val="24"/>
                <w:szCs w:val="24"/>
              </w:rPr>
              <w:lastRenderedPageBreak/>
              <w:t xml:space="preserve">“admitido”, cuando las observaciones son atendidas de manera satisfactoria. </w:t>
            </w:r>
          </w:p>
        </w:tc>
        <w:tc>
          <w:tcPr>
            <w:tcW w:w="2268" w:type="dxa"/>
            <w:shd w:val="clear" w:color="auto" w:fill="auto"/>
          </w:tcPr>
          <w:p w14:paraId="47F97D2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 de la IA titular</w:t>
            </w:r>
          </w:p>
        </w:tc>
      </w:tr>
      <w:tr w:rsidR="002B0D68" w:rsidRPr="00CE6F80" w14:paraId="6297C3E0" w14:textId="77777777" w:rsidTr="00CE6F80">
        <w:trPr>
          <w:trHeight w:val="575"/>
        </w:trPr>
        <w:tc>
          <w:tcPr>
            <w:tcW w:w="2547" w:type="dxa"/>
            <w:vMerge/>
            <w:shd w:val="clear" w:color="auto" w:fill="auto"/>
          </w:tcPr>
          <w:p w14:paraId="2ED1A90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C4D4BBA" w14:textId="77777777" w:rsidR="00157798" w:rsidRPr="00CE6F80" w:rsidRDefault="00305E5D" w:rsidP="00CE6F80">
            <w:pPr>
              <w:numPr>
                <w:ilvl w:val="4"/>
                <w:numId w:val="91"/>
              </w:numPr>
              <w:spacing w:line="249" w:lineRule="auto"/>
              <w:ind w:left="0" w:hanging="2"/>
              <w:textDirection w:val="lrTb"/>
              <w:rPr>
                <w:rFonts w:ascii="Arial" w:hAnsi="Arial" w:cs="Arial"/>
                <w:sz w:val="24"/>
                <w:szCs w:val="24"/>
              </w:rPr>
            </w:pPr>
            <w:r w:rsidRPr="00CE6F80">
              <w:rPr>
                <w:rFonts w:ascii="Arial" w:hAnsi="Arial" w:cs="Arial"/>
                <w:sz w:val="24"/>
                <w:szCs w:val="24"/>
              </w:rPr>
              <w:t>Entrega la propuesta de actividad académica al consejo de la IA, titular y participantes, cuando las observaciones son atendidas de manera satisfactoria</w:t>
            </w:r>
            <w:r w:rsidR="00640EA6" w:rsidRPr="00CE6F80">
              <w:rPr>
                <w:rFonts w:ascii="Arial" w:hAnsi="Arial" w:cs="Arial"/>
                <w:sz w:val="24"/>
                <w:szCs w:val="24"/>
              </w:rPr>
              <w:t>.</w:t>
            </w:r>
          </w:p>
        </w:tc>
        <w:tc>
          <w:tcPr>
            <w:tcW w:w="2268" w:type="dxa"/>
            <w:shd w:val="clear" w:color="auto" w:fill="auto"/>
          </w:tcPr>
          <w:p w14:paraId="7C5EF98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015D4604" w14:textId="77777777" w:rsidTr="00CE6F80">
        <w:trPr>
          <w:trHeight w:val="575"/>
        </w:trPr>
        <w:tc>
          <w:tcPr>
            <w:tcW w:w="2547" w:type="dxa"/>
            <w:vMerge/>
            <w:shd w:val="clear" w:color="auto" w:fill="auto"/>
          </w:tcPr>
          <w:p w14:paraId="734250BF" w14:textId="77777777" w:rsidR="00640EA6" w:rsidRPr="00CE6F80" w:rsidRDefault="00640EA6"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220B090" w14:textId="77777777" w:rsidR="00640EA6" w:rsidRPr="00CE6F80" w:rsidRDefault="00640EA6" w:rsidP="00CE6F80">
            <w:pPr>
              <w:numPr>
                <w:ilvl w:val="5"/>
                <w:numId w:val="91"/>
              </w:numPr>
              <w:spacing w:line="249" w:lineRule="auto"/>
              <w:ind w:left="0" w:hanging="2"/>
              <w:textDirection w:val="lrTb"/>
              <w:rPr>
                <w:rFonts w:ascii="Arial" w:hAnsi="Arial" w:cs="Arial"/>
                <w:sz w:val="24"/>
                <w:szCs w:val="24"/>
              </w:rPr>
            </w:pPr>
            <w:r w:rsidRPr="00CE6F80">
              <w:rPr>
                <w:rFonts w:ascii="Arial" w:hAnsi="Arial" w:cs="Arial"/>
                <w:sz w:val="24"/>
                <w:szCs w:val="24"/>
              </w:rPr>
              <w:t>Cambia el estado de la propuesta de la actividad académica a “admitido”.</w:t>
            </w:r>
          </w:p>
        </w:tc>
        <w:tc>
          <w:tcPr>
            <w:tcW w:w="2268" w:type="dxa"/>
            <w:shd w:val="clear" w:color="auto" w:fill="auto"/>
          </w:tcPr>
          <w:p w14:paraId="4B2263D9" w14:textId="77777777" w:rsidR="00640EA6" w:rsidRPr="00CE6F80" w:rsidRDefault="00640EA6"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EEA4C16" w14:textId="77777777" w:rsidTr="00CE6F80">
        <w:trPr>
          <w:trHeight w:val="575"/>
        </w:trPr>
        <w:tc>
          <w:tcPr>
            <w:tcW w:w="2547" w:type="dxa"/>
            <w:vMerge/>
            <w:shd w:val="clear" w:color="auto" w:fill="auto"/>
          </w:tcPr>
          <w:p w14:paraId="7253B42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03459C7" w14:textId="77777777" w:rsidR="00157798" w:rsidRPr="00CE6F80" w:rsidRDefault="00305E5D" w:rsidP="00CE6F80">
            <w:pPr>
              <w:numPr>
                <w:ilvl w:val="4"/>
                <w:numId w:val="91"/>
              </w:numPr>
              <w:ind w:left="0" w:hanging="2"/>
              <w:textDirection w:val="lrTb"/>
              <w:rPr>
                <w:rFonts w:ascii="Arial" w:hAnsi="Arial" w:cs="Arial"/>
                <w:sz w:val="24"/>
                <w:szCs w:val="24"/>
              </w:rPr>
            </w:pPr>
            <w:r w:rsidRPr="00CE6F80">
              <w:rPr>
                <w:rFonts w:ascii="Arial" w:hAnsi="Arial" w:cs="Arial"/>
                <w:sz w:val="24"/>
                <w:szCs w:val="24"/>
              </w:rPr>
              <w:t xml:space="preserve">Entrega la propuesta con la recomendación de no aprobación al consejo de la IA, titular y </w:t>
            </w:r>
            <w:r w:rsidR="000655C7" w:rsidRPr="00CE6F80">
              <w:rPr>
                <w:rFonts w:ascii="Arial" w:hAnsi="Arial" w:cs="Arial"/>
                <w:sz w:val="24"/>
                <w:szCs w:val="24"/>
              </w:rPr>
              <w:t>participantes, cuando</w:t>
            </w:r>
            <w:r w:rsidRPr="00CE6F80">
              <w:rPr>
                <w:rFonts w:ascii="Arial" w:hAnsi="Arial" w:cs="Arial"/>
                <w:sz w:val="24"/>
                <w:szCs w:val="24"/>
              </w:rPr>
              <w:t xml:space="preserve"> las observaciones no son atendidas de manera satisfactoria.</w:t>
            </w:r>
          </w:p>
        </w:tc>
        <w:tc>
          <w:tcPr>
            <w:tcW w:w="2268" w:type="dxa"/>
            <w:shd w:val="clear" w:color="auto" w:fill="auto"/>
          </w:tcPr>
          <w:p w14:paraId="4364D91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507F6971" w14:textId="77777777" w:rsidTr="00CE6F80">
        <w:trPr>
          <w:trHeight w:val="838"/>
        </w:trPr>
        <w:tc>
          <w:tcPr>
            <w:tcW w:w="2547" w:type="dxa"/>
            <w:vMerge w:val="restart"/>
            <w:shd w:val="clear" w:color="auto" w:fill="auto"/>
          </w:tcPr>
          <w:p w14:paraId="4D75A8F4" w14:textId="77777777" w:rsidR="00157798" w:rsidRPr="00CE6F80" w:rsidRDefault="00305E5D" w:rsidP="00CE6F80">
            <w:pPr>
              <w:numPr>
                <w:ilvl w:val="0"/>
                <w:numId w:val="41"/>
              </w:numPr>
              <w:ind w:left="0" w:hanging="2"/>
              <w:textDirection w:val="lrTb"/>
              <w:rPr>
                <w:rFonts w:ascii="Arial" w:hAnsi="Arial" w:cs="Arial"/>
                <w:sz w:val="24"/>
                <w:szCs w:val="24"/>
              </w:rPr>
            </w:pPr>
            <w:r w:rsidRPr="00CE6F80">
              <w:rPr>
                <w:rFonts w:ascii="Arial" w:hAnsi="Arial" w:cs="Arial"/>
                <w:sz w:val="24"/>
                <w:szCs w:val="24"/>
              </w:rPr>
              <w:t>Evalúa la propuesta.</w:t>
            </w:r>
          </w:p>
        </w:tc>
        <w:tc>
          <w:tcPr>
            <w:tcW w:w="4966" w:type="dxa"/>
            <w:shd w:val="clear" w:color="auto" w:fill="auto"/>
          </w:tcPr>
          <w:p w14:paraId="35DF84FD" w14:textId="77777777" w:rsidR="00157798" w:rsidRPr="00CE6F80" w:rsidRDefault="00305E5D" w:rsidP="00CE6F80">
            <w:pPr>
              <w:numPr>
                <w:ilvl w:val="1"/>
                <w:numId w:val="10"/>
              </w:numPr>
              <w:ind w:left="0" w:hanging="2"/>
              <w:textDirection w:val="lrTb"/>
              <w:rPr>
                <w:rFonts w:ascii="Arial" w:hAnsi="Arial" w:cs="Arial"/>
                <w:sz w:val="24"/>
                <w:szCs w:val="24"/>
              </w:rPr>
            </w:pPr>
            <w:r w:rsidRPr="00CE6F80">
              <w:rPr>
                <w:rFonts w:ascii="Arial" w:hAnsi="Arial" w:cs="Arial"/>
                <w:sz w:val="24"/>
                <w:szCs w:val="24"/>
              </w:rPr>
              <w:t>Emite un aviso a las vicerrectorías académicas.</w:t>
            </w:r>
          </w:p>
        </w:tc>
        <w:tc>
          <w:tcPr>
            <w:tcW w:w="2268" w:type="dxa"/>
            <w:shd w:val="clear" w:color="auto" w:fill="auto"/>
          </w:tcPr>
          <w:p w14:paraId="5AFDAA6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163B3E60" w14:textId="77777777" w:rsidTr="00CE6F80">
        <w:trPr>
          <w:trHeight w:val="838"/>
        </w:trPr>
        <w:tc>
          <w:tcPr>
            <w:tcW w:w="2547" w:type="dxa"/>
            <w:vMerge/>
            <w:shd w:val="clear" w:color="auto" w:fill="auto"/>
          </w:tcPr>
          <w:p w14:paraId="42FCF21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CE00E41" w14:textId="77777777" w:rsidR="00157798" w:rsidRPr="00CE6F80" w:rsidRDefault="00305E5D" w:rsidP="00CE6F80">
            <w:pPr>
              <w:numPr>
                <w:ilvl w:val="1"/>
                <w:numId w:val="10"/>
              </w:numPr>
              <w:ind w:left="0" w:hanging="2"/>
              <w:textDirection w:val="lrTb"/>
              <w:rPr>
                <w:rFonts w:ascii="Arial" w:hAnsi="Arial" w:cs="Arial"/>
                <w:sz w:val="24"/>
                <w:szCs w:val="24"/>
              </w:rPr>
            </w:pPr>
            <w:r w:rsidRPr="00CE6F80">
              <w:rPr>
                <w:rFonts w:ascii="Arial" w:hAnsi="Arial" w:cs="Arial"/>
                <w:sz w:val="24"/>
                <w:szCs w:val="24"/>
              </w:rPr>
              <w:t xml:space="preserve">Realiza la selección de la persona evaluadora externa en coordinación con la persona subdirectora de la sección regional o vicedecana. </w:t>
            </w:r>
          </w:p>
        </w:tc>
        <w:tc>
          <w:tcPr>
            <w:tcW w:w="2268" w:type="dxa"/>
            <w:shd w:val="clear" w:color="auto" w:fill="auto"/>
          </w:tcPr>
          <w:p w14:paraId="3A8FD2C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asesoras de las vicerrectorías académicas</w:t>
            </w:r>
          </w:p>
          <w:p w14:paraId="3A958C7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vicedecana o subdirectora de sección regional</w:t>
            </w:r>
          </w:p>
        </w:tc>
      </w:tr>
      <w:tr w:rsidR="002B0D68" w:rsidRPr="00CE6F80" w14:paraId="28630B6F" w14:textId="77777777" w:rsidTr="00CE6F80">
        <w:trPr>
          <w:trHeight w:val="838"/>
        </w:trPr>
        <w:tc>
          <w:tcPr>
            <w:tcW w:w="2547" w:type="dxa"/>
            <w:vMerge/>
            <w:shd w:val="clear" w:color="auto" w:fill="auto"/>
          </w:tcPr>
          <w:p w14:paraId="79D4ADB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F19DC5C" w14:textId="77777777" w:rsidR="00157798" w:rsidRPr="00CE6F80" w:rsidRDefault="00305E5D" w:rsidP="00CE6F80">
            <w:pPr>
              <w:numPr>
                <w:ilvl w:val="1"/>
                <w:numId w:val="10"/>
              </w:numPr>
              <w:ind w:left="0" w:hanging="2"/>
              <w:textDirection w:val="lrTb"/>
              <w:rPr>
                <w:rFonts w:ascii="Arial" w:hAnsi="Arial" w:cs="Arial"/>
                <w:sz w:val="24"/>
                <w:szCs w:val="24"/>
              </w:rPr>
            </w:pPr>
            <w:r w:rsidRPr="00CE6F80">
              <w:rPr>
                <w:rFonts w:ascii="Arial" w:hAnsi="Arial" w:cs="Arial"/>
                <w:sz w:val="24"/>
                <w:szCs w:val="24"/>
              </w:rPr>
              <w:t>Realizan la evaluación del programa o proyecto.</w:t>
            </w:r>
          </w:p>
        </w:tc>
        <w:tc>
          <w:tcPr>
            <w:tcW w:w="2268" w:type="dxa"/>
            <w:shd w:val="clear" w:color="auto" w:fill="auto"/>
          </w:tcPr>
          <w:p w14:paraId="4E27B85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Personas asesoras de las </w:t>
            </w:r>
            <w:r w:rsidRPr="00CE6F80">
              <w:rPr>
                <w:rFonts w:ascii="Arial" w:hAnsi="Arial" w:cs="Arial"/>
                <w:sz w:val="24"/>
                <w:szCs w:val="24"/>
              </w:rPr>
              <w:lastRenderedPageBreak/>
              <w:t>vicerrectorías académicas</w:t>
            </w:r>
          </w:p>
          <w:p w14:paraId="64D7083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evaluadora externa</w:t>
            </w:r>
          </w:p>
        </w:tc>
      </w:tr>
      <w:tr w:rsidR="002B0D68" w:rsidRPr="00CE6F80" w14:paraId="04B70D57" w14:textId="77777777" w:rsidTr="00CE6F80">
        <w:trPr>
          <w:trHeight w:val="838"/>
        </w:trPr>
        <w:tc>
          <w:tcPr>
            <w:tcW w:w="2547" w:type="dxa"/>
            <w:vMerge/>
            <w:shd w:val="clear" w:color="auto" w:fill="auto"/>
          </w:tcPr>
          <w:p w14:paraId="7ABA78E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EBD8FCF" w14:textId="77777777" w:rsidR="00157798" w:rsidRPr="00CE6F80" w:rsidRDefault="00305E5D" w:rsidP="00CE6F80">
            <w:pPr>
              <w:numPr>
                <w:ilvl w:val="1"/>
                <w:numId w:val="10"/>
              </w:numPr>
              <w:ind w:left="0" w:hanging="2"/>
              <w:textDirection w:val="lrTb"/>
              <w:rPr>
                <w:rFonts w:ascii="Arial" w:hAnsi="Arial" w:cs="Arial"/>
                <w:sz w:val="24"/>
                <w:szCs w:val="24"/>
              </w:rPr>
            </w:pPr>
            <w:r w:rsidRPr="00CE6F80">
              <w:rPr>
                <w:rFonts w:ascii="Arial" w:hAnsi="Arial" w:cs="Arial"/>
                <w:sz w:val="24"/>
                <w:szCs w:val="24"/>
              </w:rPr>
              <w:t>Presenta el dictamen en un plazo máximo de 22 días hábiles.</w:t>
            </w:r>
          </w:p>
        </w:tc>
        <w:tc>
          <w:tcPr>
            <w:tcW w:w="2268" w:type="dxa"/>
            <w:shd w:val="clear" w:color="auto" w:fill="auto"/>
          </w:tcPr>
          <w:p w14:paraId="2942DA2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asesoras de las vicerrectorías académicas</w:t>
            </w:r>
          </w:p>
        </w:tc>
      </w:tr>
      <w:tr w:rsidR="002B0D68" w:rsidRPr="00CE6F80" w14:paraId="7A67FA28" w14:textId="77777777" w:rsidTr="00CE6F80">
        <w:trPr>
          <w:trHeight w:val="589"/>
        </w:trPr>
        <w:tc>
          <w:tcPr>
            <w:tcW w:w="2547" w:type="dxa"/>
            <w:vMerge w:val="restart"/>
            <w:shd w:val="clear" w:color="auto" w:fill="auto"/>
          </w:tcPr>
          <w:p w14:paraId="7D8784EA" w14:textId="77777777" w:rsidR="00157798" w:rsidRPr="00CE6F80" w:rsidRDefault="00305E5D" w:rsidP="00CE6F80">
            <w:pPr>
              <w:numPr>
                <w:ilvl w:val="0"/>
                <w:numId w:val="41"/>
              </w:numPr>
              <w:ind w:left="0" w:hanging="2"/>
              <w:textDirection w:val="lrTb"/>
              <w:rPr>
                <w:rFonts w:ascii="Arial" w:hAnsi="Arial" w:cs="Arial"/>
                <w:sz w:val="24"/>
                <w:szCs w:val="24"/>
              </w:rPr>
            </w:pPr>
            <w:r w:rsidRPr="00CE6F80">
              <w:rPr>
                <w:rFonts w:ascii="Arial" w:hAnsi="Arial" w:cs="Arial"/>
                <w:sz w:val="24"/>
                <w:szCs w:val="24"/>
              </w:rPr>
              <w:t>Analiza el dictamen de la propuesta.</w:t>
            </w:r>
          </w:p>
        </w:tc>
        <w:tc>
          <w:tcPr>
            <w:tcW w:w="4966" w:type="dxa"/>
            <w:shd w:val="clear" w:color="auto" w:fill="auto"/>
          </w:tcPr>
          <w:p w14:paraId="5302FBB2" w14:textId="77777777" w:rsidR="00157798" w:rsidRPr="00CE6F80" w:rsidRDefault="00305E5D" w:rsidP="00CE6F80">
            <w:pPr>
              <w:numPr>
                <w:ilvl w:val="1"/>
                <w:numId w:val="71"/>
              </w:numPr>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w:t>
            </w:r>
            <w:r w:rsidR="00234948" w:rsidRPr="00CE6F80">
              <w:rPr>
                <w:rFonts w:ascii="Arial" w:hAnsi="Arial" w:cs="Arial"/>
                <w:sz w:val="24"/>
                <w:szCs w:val="24"/>
              </w:rPr>
              <w:t xml:space="preserve"> titular y participantes</w:t>
            </w:r>
            <w:r w:rsidRPr="00CE6F80">
              <w:rPr>
                <w:rFonts w:ascii="Arial" w:hAnsi="Arial" w:cs="Arial"/>
                <w:sz w:val="24"/>
                <w:szCs w:val="24"/>
              </w:rPr>
              <w:t>.</w:t>
            </w:r>
          </w:p>
        </w:tc>
        <w:tc>
          <w:tcPr>
            <w:tcW w:w="2268" w:type="dxa"/>
            <w:shd w:val="clear" w:color="auto" w:fill="auto"/>
          </w:tcPr>
          <w:p w14:paraId="347EAAB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576397CC" w14:textId="77777777" w:rsidTr="00CE6F80">
        <w:trPr>
          <w:trHeight w:val="600"/>
        </w:trPr>
        <w:tc>
          <w:tcPr>
            <w:tcW w:w="2547" w:type="dxa"/>
            <w:vMerge/>
            <w:shd w:val="clear" w:color="auto" w:fill="auto"/>
          </w:tcPr>
          <w:p w14:paraId="01F4BBE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4D97200" w14:textId="77777777" w:rsidR="00157798" w:rsidRPr="00CE6F80" w:rsidRDefault="00305E5D" w:rsidP="00CE6F80">
            <w:pPr>
              <w:numPr>
                <w:ilvl w:val="1"/>
                <w:numId w:val="71"/>
              </w:numPr>
              <w:ind w:left="0" w:hanging="2"/>
              <w:textDirection w:val="lrTb"/>
              <w:rPr>
                <w:rFonts w:ascii="Arial" w:hAnsi="Arial" w:cs="Arial"/>
                <w:sz w:val="24"/>
                <w:szCs w:val="24"/>
              </w:rPr>
            </w:pPr>
            <w:r w:rsidRPr="00CE6F80">
              <w:rPr>
                <w:rFonts w:ascii="Arial" w:hAnsi="Arial" w:cs="Arial"/>
                <w:sz w:val="24"/>
                <w:szCs w:val="24"/>
              </w:rPr>
              <w:t>Analiza el dictamen</w:t>
            </w:r>
            <w:r w:rsidR="00234948" w:rsidRPr="00CE6F80">
              <w:rPr>
                <w:rFonts w:ascii="Arial" w:hAnsi="Arial" w:cs="Arial"/>
                <w:sz w:val="24"/>
                <w:szCs w:val="24"/>
              </w:rPr>
              <w:t xml:space="preserve"> en común acuerdo con sus homólogos en las IA participantes y apoyándose</w:t>
            </w:r>
            <w:r w:rsidRPr="00CE6F80">
              <w:rPr>
                <w:rFonts w:ascii="Arial" w:hAnsi="Arial" w:cs="Arial"/>
                <w:sz w:val="24"/>
                <w:szCs w:val="24"/>
              </w:rPr>
              <w:t xml:space="preserve"> en los mecanismos establecidos en su </w:t>
            </w:r>
            <w:r w:rsidR="00AD5157" w:rsidRPr="00CE6F80">
              <w:rPr>
                <w:rFonts w:ascii="Arial" w:hAnsi="Arial" w:cs="Arial"/>
                <w:sz w:val="24"/>
                <w:szCs w:val="24"/>
              </w:rPr>
              <w:t>IA</w:t>
            </w:r>
            <w:r w:rsidRPr="00CE6F80">
              <w:rPr>
                <w:rFonts w:ascii="Arial" w:hAnsi="Arial" w:cs="Arial"/>
                <w:sz w:val="24"/>
                <w:szCs w:val="24"/>
              </w:rPr>
              <w:t>, y gestiona según corresponda:</w:t>
            </w:r>
          </w:p>
        </w:tc>
        <w:tc>
          <w:tcPr>
            <w:tcW w:w="2268" w:type="dxa"/>
            <w:shd w:val="clear" w:color="auto" w:fill="auto"/>
          </w:tcPr>
          <w:p w14:paraId="44F71EC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4608EA3" w14:textId="77777777" w:rsidTr="00CE6F80">
        <w:trPr>
          <w:trHeight w:val="600"/>
        </w:trPr>
        <w:tc>
          <w:tcPr>
            <w:tcW w:w="2547" w:type="dxa"/>
            <w:vMerge/>
            <w:shd w:val="clear" w:color="auto" w:fill="auto"/>
          </w:tcPr>
          <w:p w14:paraId="22C3441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8186EDD" w14:textId="77777777" w:rsidR="00157798" w:rsidRPr="00CE6F80" w:rsidRDefault="00305E5D" w:rsidP="00CE6F80">
            <w:pPr>
              <w:numPr>
                <w:ilvl w:val="1"/>
                <w:numId w:val="71"/>
              </w:numPr>
              <w:spacing w:line="249" w:lineRule="auto"/>
              <w:ind w:left="0" w:hanging="2"/>
              <w:textDirection w:val="lrTb"/>
              <w:rPr>
                <w:rFonts w:ascii="Arial" w:hAnsi="Arial" w:cs="Arial"/>
                <w:sz w:val="24"/>
                <w:szCs w:val="24"/>
              </w:rPr>
            </w:pPr>
            <w:r w:rsidRPr="00CE6F80">
              <w:rPr>
                <w:rFonts w:ascii="Arial" w:hAnsi="Arial" w:cs="Arial"/>
                <w:sz w:val="24"/>
                <w:szCs w:val="24"/>
              </w:rPr>
              <w:t>Coordina con sus homólogos en las IA participantes para la presentación del dictamen y de la propuesta ante sus respectivos consejos. Esta coordinación debe alcanzar un consenso para que la propuesta continúe su gestión de aprobación.</w:t>
            </w:r>
          </w:p>
        </w:tc>
        <w:tc>
          <w:tcPr>
            <w:tcW w:w="2268" w:type="dxa"/>
            <w:shd w:val="clear" w:color="auto" w:fill="auto"/>
          </w:tcPr>
          <w:p w14:paraId="1C61F0D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54CBB27" w14:textId="77777777" w:rsidTr="00CE6F80">
        <w:trPr>
          <w:trHeight w:val="600"/>
        </w:trPr>
        <w:tc>
          <w:tcPr>
            <w:tcW w:w="2547" w:type="dxa"/>
            <w:vMerge/>
            <w:shd w:val="clear" w:color="auto" w:fill="auto"/>
          </w:tcPr>
          <w:p w14:paraId="374D081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13B299A" w14:textId="77777777" w:rsidR="00157798" w:rsidRPr="00CE6F80" w:rsidRDefault="00305E5D" w:rsidP="00CE6F80">
            <w:pPr>
              <w:numPr>
                <w:ilvl w:val="1"/>
                <w:numId w:val="71"/>
              </w:numPr>
              <w:spacing w:line="249" w:lineRule="auto"/>
              <w:ind w:left="0" w:hanging="2"/>
              <w:textDirection w:val="lrTb"/>
              <w:rPr>
                <w:rFonts w:ascii="Arial" w:hAnsi="Arial" w:cs="Arial"/>
                <w:sz w:val="24"/>
                <w:szCs w:val="24"/>
              </w:rPr>
            </w:pPr>
            <w:r w:rsidRPr="00CE6F80">
              <w:rPr>
                <w:rFonts w:ascii="Arial" w:hAnsi="Arial" w:cs="Arial"/>
                <w:sz w:val="24"/>
                <w:szCs w:val="24"/>
              </w:rPr>
              <w:t xml:space="preserve">Gestiona la propuesta ante el consejo </w:t>
            </w:r>
            <w:r w:rsidR="00AD5157" w:rsidRPr="00CE6F80">
              <w:rPr>
                <w:rFonts w:ascii="Arial" w:hAnsi="Arial" w:cs="Arial"/>
                <w:sz w:val="24"/>
                <w:szCs w:val="24"/>
              </w:rPr>
              <w:t>d</w:t>
            </w:r>
            <w:r w:rsidRPr="00CE6F80">
              <w:rPr>
                <w:rFonts w:ascii="Arial" w:hAnsi="Arial" w:cs="Arial"/>
                <w:sz w:val="24"/>
                <w:szCs w:val="24"/>
              </w:rPr>
              <w:t xml:space="preserve">e su </w:t>
            </w:r>
            <w:r w:rsidR="00AD5157" w:rsidRPr="00CE6F80">
              <w:rPr>
                <w:rFonts w:ascii="Arial" w:hAnsi="Arial" w:cs="Arial"/>
                <w:sz w:val="24"/>
                <w:szCs w:val="24"/>
              </w:rPr>
              <w:t>IA</w:t>
            </w:r>
            <w:r w:rsidRPr="00CE6F80">
              <w:rPr>
                <w:rFonts w:ascii="Arial" w:hAnsi="Arial" w:cs="Arial"/>
                <w:sz w:val="24"/>
                <w:szCs w:val="24"/>
              </w:rPr>
              <w:t>, según corresponda:</w:t>
            </w:r>
          </w:p>
        </w:tc>
        <w:tc>
          <w:tcPr>
            <w:tcW w:w="2268" w:type="dxa"/>
            <w:shd w:val="clear" w:color="auto" w:fill="auto"/>
          </w:tcPr>
          <w:p w14:paraId="75B7BFF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2BFC6BC6" w14:textId="77777777" w:rsidTr="00CE6F80">
        <w:trPr>
          <w:trHeight w:val="600"/>
        </w:trPr>
        <w:tc>
          <w:tcPr>
            <w:tcW w:w="2547" w:type="dxa"/>
            <w:vMerge/>
            <w:shd w:val="clear" w:color="auto" w:fill="auto"/>
          </w:tcPr>
          <w:p w14:paraId="0BB49F3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B4C9E81" w14:textId="77777777" w:rsidR="00157798" w:rsidRPr="00CE6F80" w:rsidRDefault="00305E5D" w:rsidP="00CE6F80">
            <w:pPr>
              <w:numPr>
                <w:ilvl w:val="2"/>
                <w:numId w:val="71"/>
              </w:numPr>
              <w:ind w:left="0" w:hanging="2"/>
              <w:textDirection w:val="lrTb"/>
              <w:rPr>
                <w:rFonts w:ascii="Arial" w:hAnsi="Arial" w:cs="Arial"/>
                <w:sz w:val="24"/>
                <w:szCs w:val="24"/>
              </w:rPr>
            </w:pPr>
            <w:r w:rsidRPr="00CE6F80">
              <w:rPr>
                <w:rFonts w:ascii="Arial" w:hAnsi="Arial" w:cs="Arial"/>
                <w:sz w:val="24"/>
                <w:szCs w:val="24"/>
              </w:rPr>
              <w:t>Entrega la propuesta y el dictamen al consejo de la IA con la recomendación de aprobación, apoyándose en el dictamen cuando es favorable.</w:t>
            </w:r>
          </w:p>
        </w:tc>
        <w:tc>
          <w:tcPr>
            <w:tcW w:w="2268" w:type="dxa"/>
            <w:shd w:val="clear" w:color="auto" w:fill="auto"/>
          </w:tcPr>
          <w:p w14:paraId="3569841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w:t>
            </w:r>
            <w:r w:rsidRPr="00CE6F80">
              <w:rPr>
                <w:rFonts w:ascii="Arial" w:hAnsi="Arial" w:cs="Arial"/>
                <w:sz w:val="24"/>
                <w:szCs w:val="24"/>
              </w:rPr>
              <w:lastRenderedPageBreak/>
              <w:t>IA titular y participantes</w:t>
            </w:r>
          </w:p>
        </w:tc>
      </w:tr>
      <w:tr w:rsidR="002B0D68" w:rsidRPr="00CE6F80" w14:paraId="56F8CA6A" w14:textId="77777777" w:rsidTr="00CE6F80">
        <w:trPr>
          <w:trHeight w:val="600"/>
        </w:trPr>
        <w:tc>
          <w:tcPr>
            <w:tcW w:w="2547" w:type="dxa"/>
            <w:vMerge/>
            <w:shd w:val="clear" w:color="auto" w:fill="auto"/>
          </w:tcPr>
          <w:p w14:paraId="0DBF5E7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198361B" w14:textId="77777777" w:rsidR="00157798" w:rsidRPr="00CE6F80" w:rsidRDefault="00EA13E7" w:rsidP="00CE6F80">
            <w:pPr>
              <w:numPr>
                <w:ilvl w:val="2"/>
                <w:numId w:val="71"/>
              </w:numPr>
              <w:ind w:left="0" w:hanging="2"/>
              <w:textDirection w:val="lrTb"/>
              <w:rPr>
                <w:rFonts w:ascii="Arial" w:hAnsi="Arial" w:cs="Arial"/>
                <w:sz w:val="24"/>
                <w:szCs w:val="24"/>
              </w:rPr>
            </w:pPr>
            <w:r w:rsidRPr="00CE6F80">
              <w:rPr>
                <w:rFonts w:ascii="Arial" w:hAnsi="Arial" w:cs="Arial"/>
                <w:sz w:val="24"/>
                <w:szCs w:val="24"/>
              </w:rPr>
              <w:t xml:space="preserve">Entrega la propuesta y el dictamen al consejo de la IA, titular y participantes, apoyándose en el dictamen cuando es desfavorable. </w:t>
            </w:r>
          </w:p>
        </w:tc>
        <w:tc>
          <w:tcPr>
            <w:tcW w:w="2268" w:type="dxa"/>
            <w:shd w:val="clear" w:color="auto" w:fill="auto"/>
          </w:tcPr>
          <w:p w14:paraId="47605DB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51B36E0C" w14:textId="77777777" w:rsidTr="00CE6F80">
        <w:trPr>
          <w:trHeight w:val="600"/>
        </w:trPr>
        <w:tc>
          <w:tcPr>
            <w:tcW w:w="2547" w:type="dxa"/>
            <w:vMerge/>
            <w:shd w:val="clear" w:color="auto" w:fill="auto"/>
          </w:tcPr>
          <w:p w14:paraId="217A370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89CC374" w14:textId="77777777" w:rsidR="00157798" w:rsidRPr="00CE6F80" w:rsidRDefault="00305E5D" w:rsidP="00CE6F80">
            <w:pPr>
              <w:numPr>
                <w:ilvl w:val="2"/>
                <w:numId w:val="71"/>
              </w:numPr>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responsable del PPAA, considerando las observaciones del dictamen cuando son subsanables. El proceso de retroalimentación no podrá llevarse a cabo más de dos veces. Se gestiona de la siguiente forma:</w:t>
            </w:r>
          </w:p>
        </w:tc>
        <w:tc>
          <w:tcPr>
            <w:tcW w:w="2268" w:type="dxa"/>
            <w:shd w:val="clear" w:color="auto" w:fill="auto"/>
          </w:tcPr>
          <w:p w14:paraId="61032BC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CFA3D48" w14:textId="77777777" w:rsidTr="00CE6F80">
        <w:trPr>
          <w:trHeight w:val="600"/>
        </w:trPr>
        <w:tc>
          <w:tcPr>
            <w:tcW w:w="2547" w:type="dxa"/>
            <w:vMerge/>
            <w:shd w:val="clear" w:color="auto" w:fill="auto"/>
          </w:tcPr>
          <w:p w14:paraId="6B91ACC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E9D659E" w14:textId="77777777" w:rsidR="00157798" w:rsidRPr="00CE6F80" w:rsidRDefault="00305E5D" w:rsidP="00CE6F80">
            <w:pPr>
              <w:numPr>
                <w:ilvl w:val="3"/>
                <w:numId w:val="71"/>
              </w:numPr>
              <w:ind w:left="0" w:hanging="2"/>
              <w:textDirection w:val="lrTb"/>
              <w:rPr>
                <w:rFonts w:ascii="Arial" w:hAnsi="Arial" w:cs="Arial"/>
                <w:sz w:val="24"/>
                <w:szCs w:val="24"/>
              </w:rPr>
            </w:pPr>
            <w:r w:rsidRPr="00CE6F80">
              <w:rPr>
                <w:rFonts w:ascii="Arial" w:hAnsi="Arial" w:cs="Arial"/>
                <w:sz w:val="24"/>
                <w:szCs w:val="24"/>
              </w:rPr>
              <w:t>Cambia el estado de la propuesta a “en formulación”.</w:t>
            </w:r>
          </w:p>
        </w:tc>
        <w:tc>
          <w:tcPr>
            <w:tcW w:w="2268" w:type="dxa"/>
            <w:shd w:val="clear" w:color="auto" w:fill="auto"/>
          </w:tcPr>
          <w:p w14:paraId="075041D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5844580" w14:textId="77777777" w:rsidTr="00CE6F80">
        <w:trPr>
          <w:trHeight w:val="600"/>
        </w:trPr>
        <w:tc>
          <w:tcPr>
            <w:tcW w:w="2547" w:type="dxa"/>
            <w:vMerge/>
            <w:shd w:val="clear" w:color="auto" w:fill="auto"/>
          </w:tcPr>
          <w:p w14:paraId="170DAFC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31D16C0" w14:textId="77777777" w:rsidR="00157798" w:rsidRPr="00CE6F80" w:rsidRDefault="00305E5D" w:rsidP="00CE6F80">
            <w:pPr>
              <w:numPr>
                <w:ilvl w:val="3"/>
                <w:numId w:val="71"/>
              </w:numPr>
              <w:ind w:left="0" w:hanging="2"/>
              <w:textDirection w:val="lrTb"/>
              <w:rPr>
                <w:rFonts w:ascii="Arial" w:hAnsi="Arial" w:cs="Arial"/>
                <w:sz w:val="24"/>
                <w:szCs w:val="24"/>
              </w:rPr>
            </w:pPr>
            <w:r w:rsidRPr="00CE6F80">
              <w:rPr>
                <w:rFonts w:ascii="Arial" w:hAnsi="Arial" w:cs="Arial"/>
                <w:sz w:val="24"/>
                <w:szCs w:val="24"/>
              </w:rPr>
              <w:t>Modifica la propuesta,</w:t>
            </w:r>
            <w:r w:rsidR="00EA13E7" w:rsidRPr="00CE6F80">
              <w:rPr>
                <w:rFonts w:ascii="Arial" w:hAnsi="Arial" w:cs="Arial"/>
                <w:sz w:val="24"/>
                <w:szCs w:val="24"/>
              </w:rPr>
              <w:t xml:space="preserve"> </w:t>
            </w:r>
            <w:r w:rsidRPr="00CE6F80">
              <w:rPr>
                <w:rFonts w:ascii="Arial" w:hAnsi="Arial" w:cs="Arial"/>
                <w:sz w:val="24"/>
                <w:szCs w:val="24"/>
              </w:rPr>
              <w:t>la presenta a través del SIA y justifica la no incorporación de observaciones, cuando corresponda, quedando a consideración de la persona subdirectora o vicedecana de sede o CEG, la aceptación o no aceptación de los argumentos planteados.</w:t>
            </w:r>
          </w:p>
        </w:tc>
        <w:tc>
          <w:tcPr>
            <w:tcW w:w="2268" w:type="dxa"/>
            <w:shd w:val="clear" w:color="auto" w:fill="auto"/>
          </w:tcPr>
          <w:p w14:paraId="0DFE72B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717A4D6E" w14:textId="77777777" w:rsidTr="00CE6F80">
        <w:trPr>
          <w:trHeight w:val="825"/>
        </w:trPr>
        <w:tc>
          <w:tcPr>
            <w:tcW w:w="2547" w:type="dxa"/>
            <w:vMerge/>
            <w:shd w:val="clear" w:color="auto" w:fill="auto"/>
          </w:tcPr>
          <w:p w14:paraId="6E6B40F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3A88BDE" w14:textId="77777777" w:rsidR="00157798" w:rsidRPr="00CE6F80" w:rsidRDefault="00305E5D" w:rsidP="00CE6F80">
            <w:pPr>
              <w:numPr>
                <w:ilvl w:val="3"/>
                <w:numId w:val="71"/>
              </w:numPr>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268" w:type="dxa"/>
            <w:shd w:val="clear" w:color="auto" w:fill="auto"/>
          </w:tcPr>
          <w:p w14:paraId="140A7D6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21EFB88" w14:textId="77777777" w:rsidTr="00CE6F80">
        <w:trPr>
          <w:trHeight w:val="600"/>
        </w:trPr>
        <w:tc>
          <w:tcPr>
            <w:tcW w:w="2547" w:type="dxa"/>
            <w:vMerge/>
            <w:shd w:val="clear" w:color="auto" w:fill="auto"/>
          </w:tcPr>
          <w:p w14:paraId="7BF973D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BDCE056" w14:textId="77777777" w:rsidR="00157798" w:rsidRPr="00CE6F80" w:rsidRDefault="00305E5D" w:rsidP="00CE6F80">
            <w:pPr>
              <w:numPr>
                <w:ilvl w:val="3"/>
                <w:numId w:val="71"/>
              </w:numPr>
              <w:ind w:left="0" w:hanging="2"/>
              <w:textDirection w:val="lrTb"/>
              <w:rPr>
                <w:rFonts w:ascii="Arial" w:hAnsi="Arial" w:cs="Arial"/>
                <w:sz w:val="24"/>
                <w:szCs w:val="24"/>
              </w:rPr>
            </w:pPr>
            <w:r w:rsidRPr="00CE6F80">
              <w:rPr>
                <w:rFonts w:ascii="Arial" w:hAnsi="Arial" w:cs="Arial"/>
                <w:sz w:val="24"/>
                <w:szCs w:val="24"/>
              </w:rPr>
              <w:t>Verifica la incorporación de las observaciones y gestiona según corresponda:</w:t>
            </w:r>
          </w:p>
        </w:tc>
        <w:tc>
          <w:tcPr>
            <w:tcW w:w="2268" w:type="dxa"/>
            <w:shd w:val="clear" w:color="auto" w:fill="auto"/>
          </w:tcPr>
          <w:p w14:paraId="5396FAC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w:t>
            </w:r>
            <w:r w:rsidRPr="00CE6F80">
              <w:rPr>
                <w:rFonts w:ascii="Arial" w:hAnsi="Arial" w:cs="Arial"/>
                <w:sz w:val="24"/>
                <w:szCs w:val="24"/>
              </w:rPr>
              <w:lastRenderedPageBreak/>
              <w:t>sede o CEG de la IA titular</w:t>
            </w:r>
          </w:p>
        </w:tc>
      </w:tr>
      <w:tr w:rsidR="002B0D68" w:rsidRPr="00CE6F80" w14:paraId="4BEF9A4C" w14:textId="77777777" w:rsidTr="00CE6F80">
        <w:trPr>
          <w:trHeight w:val="600"/>
        </w:trPr>
        <w:tc>
          <w:tcPr>
            <w:tcW w:w="2547" w:type="dxa"/>
            <w:vMerge/>
            <w:shd w:val="clear" w:color="auto" w:fill="auto"/>
          </w:tcPr>
          <w:p w14:paraId="59A4717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4A0B825" w14:textId="77777777" w:rsidR="00157798" w:rsidRPr="00CE6F80" w:rsidRDefault="00305E5D" w:rsidP="00CE6F80">
            <w:pPr>
              <w:numPr>
                <w:ilvl w:val="4"/>
                <w:numId w:val="71"/>
              </w:numPr>
              <w:ind w:left="0" w:hanging="2"/>
              <w:textDirection w:val="lrTb"/>
              <w:rPr>
                <w:rFonts w:ascii="Arial" w:hAnsi="Arial" w:cs="Arial"/>
                <w:sz w:val="24"/>
                <w:szCs w:val="24"/>
              </w:rPr>
            </w:pPr>
            <w:r w:rsidRPr="00CE6F80">
              <w:rPr>
                <w:rFonts w:ascii="Arial" w:hAnsi="Arial" w:cs="Arial"/>
                <w:sz w:val="24"/>
                <w:szCs w:val="24"/>
              </w:rPr>
              <w:t>Entrega la propuesta con la recomendación de aprobación al consejo de la IA, titular y participantes, cuando las observaciones son atendidas de manera satisfactoria.</w:t>
            </w:r>
          </w:p>
        </w:tc>
        <w:tc>
          <w:tcPr>
            <w:tcW w:w="2268" w:type="dxa"/>
            <w:shd w:val="clear" w:color="auto" w:fill="auto"/>
          </w:tcPr>
          <w:p w14:paraId="74C530D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4D972E44" w14:textId="77777777" w:rsidTr="00CE6F80">
        <w:trPr>
          <w:trHeight w:val="600"/>
        </w:trPr>
        <w:tc>
          <w:tcPr>
            <w:tcW w:w="2547" w:type="dxa"/>
            <w:vMerge/>
            <w:shd w:val="clear" w:color="auto" w:fill="auto"/>
          </w:tcPr>
          <w:p w14:paraId="41FF288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4C3AC58" w14:textId="77777777" w:rsidR="00157798" w:rsidRPr="00CE6F80" w:rsidRDefault="00305E5D" w:rsidP="00CE6F80">
            <w:pPr>
              <w:numPr>
                <w:ilvl w:val="4"/>
                <w:numId w:val="71"/>
              </w:numPr>
              <w:ind w:left="0" w:hanging="2"/>
              <w:textDirection w:val="lrTb"/>
              <w:rPr>
                <w:rFonts w:ascii="Arial" w:hAnsi="Arial" w:cs="Arial"/>
                <w:sz w:val="24"/>
                <w:szCs w:val="24"/>
              </w:rPr>
            </w:pPr>
            <w:r w:rsidRPr="00CE6F80">
              <w:rPr>
                <w:rFonts w:ascii="Arial" w:hAnsi="Arial" w:cs="Arial"/>
                <w:sz w:val="24"/>
                <w:szCs w:val="24"/>
              </w:rPr>
              <w:t>Entrega la propuesta con la recomendación de no aprobación al consejo de la IA, titular y participantes, cuando las observaciones no son atendidas de manera satisfactoria.</w:t>
            </w:r>
          </w:p>
        </w:tc>
        <w:tc>
          <w:tcPr>
            <w:tcW w:w="2268" w:type="dxa"/>
            <w:shd w:val="clear" w:color="auto" w:fill="auto"/>
          </w:tcPr>
          <w:p w14:paraId="11B7A73B"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35024149" w14:textId="77777777" w:rsidTr="00CE6F80">
        <w:trPr>
          <w:trHeight w:val="600"/>
        </w:trPr>
        <w:tc>
          <w:tcPr>
            <w:tcW w:w="2547" w:type="dxa"/>
            <w:vMerge w:val="restart"/>
            <w:shd w:val="clear" w:color="auto" w:fill="auto"/>
          </w:tcPr>
          <w:p w14:paraId="3BD6CA82" w14:textId="77777777" w:rsidR="00157798" w:rsidRPr="00CE6F80" w:rsidRDefault="00305E5D" w:rsidP="00CE6F80">
            <w:pPr>
              <w:numPr>
                <w:ilvl w:val="0"/>
                <w:numId w:val="41"/>
              </w:numPr>
              <w:ind w:left="0" w:hanging="2"/>
              <w:textDirection w:val="lrTb"/>
              <w:rPr>
                <w:rFonts w:ascii="Arial" w:hAnsi="Arial" w:cs="Arial"/>
                <w:sz w:val="24"/>
                <w:szCs w:val="24"/>
              </w:rPr>
            </w:pPr>
            <w:r w:rsidRPr="00CE6F80">
              <w:rPr>
                <w:rFonts w:ascii="Arial" w:hAnsi="Arial" w:cs="Arial"/>
                <w:sz w:val="24"/>
                <w:szCs w:val="24"/>
              </w:rPr>
              <w:t>Aprueba o no aprueba la propuesta.</w:t>
            </w:r>
          </w:p>
        </w:tc>
        <w:tc>
          <w:tcPr>
            <w:tcW w:w="4966" w:type="dxa"/>
            <w:shd w:val="clear" w:color="auto" w:fill="auto"/>
          </w:tcPr>
          <w:p w14:paraId="3A23B4F8" w14:textId="77777777" w:rsidR="00157798" w:rsidRPr="00CE6F80" w:rsidRDefault="00305E5D" w:rsidP="00CE6F80">
            <w:pPr>
              <w:numPr>
                <w:ilvl w:val="1"/>
                <w:numId w:val="67"/>
              </w:numPr>
              <w:ind w:left="0" w:hanging="2"/>
              <w:textDirection w:val="lrTb"/>
              <w:rPr>
                <w:rFonts w:ascii="Arial" w:hAnsi="Arial" w:cs="Arial"/>
                <w:sz w:val="24"/>
                <w:szCs w:val="24"/>
              </w:rPr>
            </w:pPr>
            <w:r w:rsidRPr="00CE6F80">
              <w:rPr>
                <w:rFonts w:ascii="Arial" w:hAnsi="Arial" w:cs="Arial"/>
                <w:sz w:val="24"/>
                <w:szCs w:val="24"/>
              </w:rPr>
              <w:t>Analiza la información, define los considerandos que respaldarán el acuerdo e incluye los aspectos indicados en la convocatoria del fondo:</w:t>
            </w:r>
          </w:p>
        </w:tc>
        <w:tc>
          <w:tcPr>
            <w:tcW w:w="2268" w:type="dxa"/>
            <w:shd w:val="clear" w:color="auto" w:fill="auto"/>
          </w:tcPr>
          <w:p w14:paraId="06E25C7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de la IA titular y participantes</w:t>
            </w:r>
          </w:p>
        </w:tc>
      </w:tr>
      <w:tr w:rsidR="002B0D68" w:rsidRPr="00CE6F80" w14:paraId="4DB172AA" w14:textId="77777777" w:rsidTr="00CE6F80">
        <w:trPr>
          <w:trHeight w:val="600"/>
        </w:trPr>
        <w:tc>
          <w:tcPr>
            <w:tcW w:w="2547" w:type="dxa"/>
            <w:vMerge/>
            <w:shd w:val="clear" w:color="auto" w:fill="auto"/>
          </w:tcPr>
          <w:p w14:paraId="328F5141" w14:textId="77777777" w:rsidR="00157798" w:rsidRPr="00CE6F80" w:rsidRDefault="00157798" w:rsidP="00CE6F80">
            <w:pPr>
              <w:widowControl w:val="0"/>
              <w:ind w:left="0" w:hanging="2"/>
              <w:textDirection w:val="lrTb"/>
              <w:rPr>
                <w:rFonts w:ascii="Arial" w:hAnsi="Arial" w:cs="Arial"/>
                <w:sz w:val="24"/>
                <w:szCs w:val="24"/>
              </w:rPr>
            </w:pPr>
          </w:p>
        </w:tc>
        <w:tc>
          <w:tcPr>
            <w:tcW w:w="4966" w:type="dxa"/>
            <w:shd w:val="clear" w:color="auto" w:fill="auto"/>
          </w:tcPr>
          <w:p w14:paraId="3F2D0C3F" w14:textId="77777777" w:rsidR="00157798" w:rsidRPr="00CE6F80" w:rsidRDefault="00305E5D" w:rsidP="00CE6F80">
            <w:pPr>
              <w:numPr>
                <w:ilvl w:val="1"/>
                <w:numId w:val="67"/>
              </w:numPr>
              <w:ind w:left="0" w:hanging="2"/>
              <w:textDirection w:val="lrTb"/>
              <w:rPr>
                <w:rFonts w:ascii="Arial" w:hAnsi="Arial" w:cs="Arial"/>
                <w:sz w:val="24"/>
                <w:szCs w:val="24"/>
              </w:rPr>
            </w:pPr>
            <w:r w:rsidRPr="00CE6F80">
              <w:rPr>
                <w:rFonts w:ascii="Arial" w:hAnsi="Arial" w:cs="Arial"/>
                <w:sz w:val="24"/>
                <w:szCs w:val="24"/>
              </w:rPr>
              <w:t xml:space="preserve"> Toma el acuerdo según corresponda:</w:t>
            </w:r>
          </w:p>
          <w:p w14:paraId="3E3B9A5D" w14:textId="77777777" w:rsidR="00157798" w:rsidRPr="00CE6F80" w:rsidRDefault="00157798" w:rsidP="00CE6F80">
            <w:pPr>
              <w:ind w:left="0" w:hanging="2"/>
              <w:textDirection w:val="lrTb"/>
              <w:rPr>
                <w:rFonts w:ascii="Arial" w:hAnsi="Arial" w:cs="Arial"/>
                <w:sz w:val="24"/>
                <w:szCs w:val="24"/>
              </w:rPr>
            </w:pPr>
          </w:p>
          <w:p w14:paraId="0F9DB49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-Aprobación de la propuesta o</w:t>
            </w:r>
          </w:p>
          <w:p w14:paraId="302586F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-No aprobación de la propuesta</w:t>
            </w:r>
          </w:p>
        </w:tc>
        <w:tc>
          <w:tcPr>
            <w:tcW w:w="2268" w:type="dxa"/>
            <w:shd w:val="clear" w:color="auto" w:fill="auto"/>
          </w:tcPr>
          <w:p w14:paraId="2AB71BC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de la IA titular y participantes</w:t>
            </w:r>
          </w:p>
        </w:tc>
      </w:tr>
      <w:tr w:rsidR="002B0D68" w:rsidRPr="00CE6F80" w14:paraId="2F0572C3" w14:textId="77777777" w:rsidTr="00CE6F80">
        <w:trPr>
          <w:trHeight w:val="600"/>
        </w:trPr>
        <w:tc>
          <w:tcPr>
            <w:tcW w:w="2547" w:type="dxa"/>
            <w:vMerge/>
            <w:shd w:val="clear" w:color="auto" w:fill="auto"/>
          </w:tcPr>
          <w:p w14:paraId="2B88C7A4" w14:textId="77777777" w:rsidR="00157798" w:rsidRPr="00CE6F80" w:rsidRDefault="00157798" w:rsidP="00CE6F80">
            <w:pPr>
              <w:widowControl w:val="0"/>
              <w:ind w:left="0" w:hanging="2"/>
              <w:textDirection w:val="lrTb"/>
              <w:rPr>
                <w:rFonts w:ascii="Arial" w:hAnsi="Arial" w:cs="Arial"/>
                <w:sz w:val="24"/>
                <w:szCs w:val="24"/>
              </w:rPr>
            </w:pPr>
          </w:p>
        </w:tc>
        <w:tc>
          <w:tcPr>
            <w:tcW w:w="4966" w:type="dxa"/>
            <w:shd w:val="clear" w:color="auto" w:fill="auto"/>
          </w:tcPr>
          <w:p w14:paraId="395F96ED" w14:textId="77777777" w:rsidR="00157798" w:rsidRPr="00CE6F80" w:rsidRDefault="00305E5D" w:rsidP="00CE6F80">
            <w:pPr>
              <w:numPr>
                <w:ilvl w:val="1"/>
                <w:numId w:val="67"/>
              </w:numPr>
              <w:ind w:left="0" w:hanging="2"/>
              <w:textDirection w:val="lrTb"/>
              <w:rPr>
                <w:rFonts w:ascii="Arial" w:hAnsi="Arial" w:cs="Arial"/>
                <w:sz w:val="24"/>
                <w:szCs w:val="24"/>
              </w:rPr>
            </w:pPr>
            <w:r w:rsidRPr="00CE6F80">
              <w:rPr>
                <w:rFonts w:ascii="Arial" w:hAnsi="Arial" w:cs="Arial"/>
                <w:sz w:val="24"/>
                <w:szCs w:val="24"/>
              </w:rPr>
              <w:t>Comunica el acuerdo a la facultad o centro.</w:t>
            </w:r>
          </w:p>
        </w:tc>
        <w:tc>
          <w:tcPr>
            <w:tcW w:w="2268" w:type="dxa"/>
            <w:shd w:val="clear" w:color="auto" w:fill="auto"/>
          </w:tcPr>
          <w:p w14:paraId="232DCC5B"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de la IA titular</w:t>
            </w:r>
          </w:p>
        </w:tc>
      </w:tr>
      <w:tr w:rsidR="002B0D68" w:rsidRPr="00CE6F80" w14:paraId="365E75A7" w14:textId="77777777" w:rsidTr="00CE6F80">
        <w:trPr>
          <w:trHeight w:val="600"/>
        </w:trPr>
        <w:tc>
          <w:tcPr>
            <w:tcW w:w="2547" w:type="dxa"/>
            <w:vMerge/>
            <w:shd w:val="clear" w:color="auto" w:fill="auto"/>
          </w:tcPr>
          <w:p w14:paraId="7F10630D" w14:textId="77777777" w:rsidR="00157798" w:rsidRPr="00CE6F80" w:rsidRDefault="00157798" w:rsidP="00CE6F80">
            <w:pPr>
              <w:widowControl w:val="0"/>
              <w:ind w:left="0" w:hanging="2"/>
              <w:textDirection w:val="lrTb"/>
              <w:rPr>
                <w:rFonts w:ascii="Arial" w:hAnsi="Arial" w:cs="Arial"/>
                <w:sz w:val="24"/>
                <w:szCs w:val="24"/>
              </w:rPr>
            </w:pPr>
          </w:p>
        </w:tc>
        <w:tc>
          <w:tcPr>
            <w:tcW w:w="4966" w:type="dxa"/>
            <w:shd w:val="clear" w:color="auto" w:fill="auto"/>
          </w:tcPr>
          <w:p w14:paraId="32B4DD1D" w14:textId="77777777" w:rsidR="00157798" w:rsidRPr="00CE6F80" w:rsidRDefault="00305E5D" w:rsidP="00CE6F80">
            <w:pPr>
              <w:numPr>
                <w:ilvl w:val="1"/>
                <w:numId w:val="67"/>
              </w:numPr>
              <w:ind w:left="0" w:hanging="2"/>
              <w:textDirection w:val="lrTb"/>
              <w:rPr>
                <w:rFonts w:ascii="Arial" w:hAnsi="Arial" w:cs="Arial"/>
                <w:sz w:val="24"/>
                <w:szCs w:val="24"/>
              </w:rPr>
            </w:pPr>
            <w:r w:rsidRPr="00CE6F80">
              <w:rPr>
                <w:rFonts w:ascii="Arial" w:hAnsi="Arial" w:cs="Arial"/>
                <w:sz w:val="24"/>
                <w:szCs w:val="24"/>
              </w:rPr>
              <w:t>Remite la propuesta a la instancia correspondiente, según la convocatoria, cuando es aprobada.</w:t>
            </w:r>
          </w:p>
        </w:tc>
        <w:tc>
          <w:tcPr>
            <w:tcW w:w="2268" w:type="dxa"/>
            <w:shd w:val="clear" w:color="auto" w:fill="auto"/>
          </w:tcPr>
          <w:p w14:paraId="5F9370E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titular</w:t>
            </w:r>
          </w:p>
        </w:tc>
      </w:tr>
      <w:tr w:rsidR="002B0D68" w:rsidRPr="00CE6F80" w14:paraId="4AD315FA" w14:textId="77777777" w:rsidTr="00CE6F80">
        <w:trPr>
          <w:trHeight w:val="600"/>
        </w:trPr>
        <w:tc>
          <w:tcPr>
            <w:tcW w:w="2547" w:type="dxa"/>
            <w:vMerge/>
            <w:shd w:val="clear" w:color="auto" w:fill="auto"/>
          </w:tcPr>
          <w:p w14:paraId="60D4628E" w14:textId="77777777" w:rsidR="00157798" w:rsidRPr="00CE6F80" w:rsidRDefault="00157798" w:rsidP="00CE6F80">
            <w:pPr>
              <w:widowControl w:val="0"/>
              <w:ind w:left="0" w:hanging="2"/>
              <w:textDirection w:val="lrTb"/>
              <w:rPr>
                <w:rFonts w:ascii="Arial" w:hAnsi="Arial" w:cs="Arial"/>
                <w:sz w:val="24"/>
                <w:szCs w:val="24"/>
              </w:rPr>
            </w:pPr>
          </w:p>
        </w:tc>
        <w:tc>
          <w:tcPr>
            <w:tcW w:w="4966" w:type="dxa"/>
            <w:shd w:val="clear" w:color="auto" w:fill="auto"/>
          </w:tcPr>
          <w:p w14:paraId="4ED5C816" w14:textId="77777777" w:rsidR="00157798" w:rsidRPr="00CE6F80" w:rsidRDefault="00305E5D" w:rsidP="00CE6F80">
            <w:pPr>
              <w:numPr>
                <w:ilvl w:val="1"/>
                <w:numId w:val="67"/>
              </w:numPr>
              <w:ind w:left="0" w:hanging="2"/>
              <w:textDirection w:val="lrTb"/>
              <w:rPr>
                <w:rFonts w:ascii="Arial" w:hAnsi="Arial" w:cs="Arial"/>
                <w:sz w:val="24"/>
                <w:szCs w:val="24"/>
              </w:rPr>
            </w:pPr>
            <w:r w:rsidRPr="00CE6F80">
              <w:rPr>
                <w:rFonts w:ascii="Arial" w:hAnsi="Arial" w:cs="Arial"/>
                <w:sz w:val="24"/>
                <w:szCs w:val="24"/>
              </w:rPr>
              <w:t>Cambia el estado de la propuesta a “aprobada “o “no aprobada”, según el acuerdo.</w:t>
            </w:r>
          </w:p>
        </w:tc>
        <w:tc>
          <w:tcPr>
            <w:tcW w:w="2268" w:type="dxa"/>
            <w:shd w:val="clear" w:color="auto" w:fill="auto"/>
          </w:tcPr>
          <w:p w14:paraId="7A69E06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C6A0718" w14:textId="77777777" w:rsidTr="00CE6F80">
        <w:trPr>
          <w:trHeight w:val="842"/>
        </w:trPr>
        <w:tc>
          <w:tcPr>
            <w:tcW w:w="2547" w:type="dxa"/>
            <w:vMerge w:val="restart"/>
            <w:shd w:val="clear" w:color="auto" w:fill="auto"/>
          </w:tcPr>
          <w:p w14:paraId="1EFEFF26" w14:textId="77777777" w:rsidR="00157798" w:rsidRPr="00CE6F80" w:rsidRDefault="00305E5D" w:rsidP="00CE6F80">
            <w:pPr>
              <w:numPr>
                <w:ilvl w:val="0"/>
                <w:numId w:val="41"/>
              </w:numPr>
              <w:ind w:left="0" w:hanging="2"/>
              <w:textDirection w:val="lrTb"/>
              <w:rPr>
                <w:rFonts w:ascii="Arial" w:hAnsi="Arial" w:cs="Arial"/>
                <w:sz w:val="24"/>
                <w:szCs w:val="24"/>
              </w:rPr>
            </w:pPr>
            <w:r w:rsidRPr="00CE6F80">
              <w:rPr>
                <w:rFonts w:ascii="Arial" w:hAnsi="Arial" w:cs="Arial"/>
                <w:sz w:val="24"/>
                <w:szCs w:val="24"/>
              </w:rPr>
              <w:lastRenderedPageBreak/>
              <w:t>Aprueba el financiamiento de la propuesta.</w:t>
            </w:r>
          </w:p>
          <w:p w14:paraId="378F1ACA" w14:textId="77777777" w:rsidR="00157798" w:rsidRPr="00CE6F80" w:rsidRDefault="00157798" w:rsidP="00CE6F80">
            <w:pPr>
              <w:ind w:left="0" w:hanging="2"/>
              <w:textDirection w:val="lrTb"/>
              <w:rPr>
                <w:rFonts w:ascii="Arial" w:hAnsi="Arial" w:cs="Arial"/>
                <w:sz w:val="24"/>
                <w:szCs w:val="24"/>
              </w:rPr>
            </w:pPr>
          </w:p>
        </w:tc>
        <w:tc>
          <w:tcPr>
            <w:tcW w:w="4966" w:type="dxa"/>
            <w:shd w:val="clear" w:color="auto" w:fill="auto"/>
          </w:tcPr>
          <w:p w14:paraId="080383E3" w14:textId="77777777" w:rsidR="00157798" w:rsidRPr="00CE6F80" w:rsidRDefault="00305E5D" w:rsidP="00CE6F80">
            <w:pPr>
              <w:numPr>
                <w:ilvl w:val="1"/>
                <w:numId w:val="172"/>
              </w:numPr>
              <w:ind w:left="0" w:hanging="2"/>
              <w:textDirection w:val="lrTb"/>
              <w:rPr>
                <w:rFonts w:ascii="Arial" w:hAnsi="Arial" w:cs="Arial"/>
                <w:sz w:val="24"/>
                <w:szCs w:val="24"/>
              </w:rPr>
            </w:pPr>
            <w:r w:rsidRPr="00CE6F80">
              <w:rPr>
                <w:rFonts w:ascii="Arial" w:hAnsi="Arial" w:cs="Arial"/>
                <w:sz w:val="24"/>
                <w:szCs w:val="24"/>
              </w:rPr>
              <w:t xml:space="preserve">Remite la propuesta a la comisión técnica asesora, dictaminadora o evaluadora, según corresponda, designada por el CONSACA. </w:t>
            </w:r>
          </w:p>
        </w:tc>
        <w:tc>
          <w:tcPr>
            <w:tcW w:w="2268" w:type="dxa"/>
            <w:shd w:val="clear" w:color="auto" w:fill="auto"/>
          </w:tcPr>
          <w:p w14:paraId="09E7606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Secretaría del PGP</w:t>
            </w:r>
          </w:p>
        </w:tc>
      </w:tr>
      <w:tr w:rsidR="002B0D68" w:rsidRPr="00CE6F80" w14:paraId="2459EB52" w14:textId="77777777" w:rsidTr="00CE6F80">
        <w:trPr>
          <w:trHeight w:val="600"/>
        </w:trPr>
        <w:tc>
          <w:tcPr>
            <w:tcW w:w="2547" w:type="dxa"/>
            <w:vMerge/>
            <w:shd w:val="clear" w:color="auto" w:fill="auto"/>
          </w:tcPr>
          <w:p w14:paraId="5A9ED59F" w14:textId="77777777" w:rsidR="00157798" w:rsidRPr="00CE6F80" w:rsidRDefault="00157798" w:rsidP="00CE6F80">
            <w:pPr>
              <w:widowControl w:val="0"/>
              <w:ind w:left="0" w:hanging="2"/>
              <w:textDirection w:val="lrTb"/>
              <w:rPr>
                <w:rFonts w:ascii="Arial" w:hAnsi="Arial" w:cs="Arial"/>
                <w:sz w:val="24"/>
                <w:szCs w:val="24"/>
              </w:rPr>
            </w:pPr>
          </w:p>
        </w:tc>
        <w:tc>
          <w:tcPr>
            <w:tcW w:w="4966" w:type="dxa"/>
            <w:shd w:val="clear" w:color="auto" w:fill="auto"/>
          </w:tcPr>
          <w:p w14:paraId="1A760D8E" w14:textId="77777777" w:rsidR="00157798" w:rsidRPr="00CE6F80" w:rsidRDefault="00305E5D" w:rsidP="00CE6F80">
            <w:pPr>
              <w:numPr>
                <w:ilvl w:val="1"/>
                <w:numId w:val="172"/>
              </w:numPr>
              <w:ind w:left="0" w:hanging="2"/>
              <w:textDirection w:val="lrTb"/>
              <w:rPr>
                <w:rFonts w:ascii="Arial" w:hAnsi="Arial" w:cs="Arial"/>
                <w:sz w:val="24"/>
                <w:szCs w:val="24"/>
              </w:rPr>
            </w:pPr>
            <w:r w:rsidRPr="00CE6F80">
              <w:rPr>
                <w:rFonts w:ascii="Arial" w:hAnsi="Arial" w:cs="Arial"/>
                <w:sz w:val="24"/>
                <w:szCs w:val="24"/>
              </w:rPr>
              <w:t>Evalúa la propuesta con los criterios aprobados por el CONSACA</w:t>
            </w:r>
          </w:p>
        </w:tc>
        <w:tc>
          <w:tcPr>
            <w:tcW w:w="2268" w:type="dxa"/>
            <w:shd w:val="clear" w:color="auto" w:fill="auto"/>
          </w:tcPr>
          <w:p w14:paraId="3DF2BD6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Comisión técnica asesora, dictaminadora o evaluadora</w:t>
            </w:r>
          </w:p>
        </w:tc>
      </w:tr>
      <w:tr w:rsidR="002B0D68" w:rsidRPr="00CE6F80" w14:paraId="4017131F" w14:textId="77777777" w:rsidTr="00CE6F80">
        <w:trPr>
          <w:trHeight w:val="600"/>
        </w:trPr>
        <w:tc>
          <w:tcPr>
            <w:tcW w:w="2547" w:type="dxa"/>
            <w:vMerge/>
            <w:shd w:val="clear" w:color="auto" w:fill="auto"/>
          </w:tcPr>
          <w:p w14:paraId="28A571C5" w14:textId="77777777" w:rsidR="00157798" w:rsidRPr="00CE6F80" w:rsidRDefault="00157798" w:rsidP="00CE6F80">
            <w:pPr>
              <w:widowControl w:val="0"/>
              <w:ind w:left="0" w:hanging="2"/>
              <w:textDirection w:val="lrTb"/>
              <w:rPr>
                <w:rFonts w:ascii="Arial" w:hAnsi="Arial" w:cs="Arial"/>
                <w:sz w:val="24"/>
                <w:szCs w:val="24"/>
              </w:rPr>
            </w:pPr>
          </w:p>
        </w:tc>
        <w:tc>
          <w:tcPr>
            <w:tcW w:w="4966" w:type="dxa"/>
            <w:shd w:val="clear" w:color="auto" w:fill="auto"/>
          </w:tcPr>
          <w:p w14:paraId="6E0A6942" w14:textId="77777777" w:rsidR="00157798" w:rsidRPr="00CE6F80" w:rsidRDefault="00305E5D" w:rsidP="00CE6F80">
            <w:pPr>
              <w:numPr>
                <w:ilvl w:val="1"/>
                <w:numId w:val="172"/>
              </w:numPr>
              <w:ind w:left="0" w:hanging="2"/>
              <w:textDirection w:val="lrTb"/>
              <w:rPr>
                <w:rFonts w:ascii="Arial" w:hAnsi="Arial" w:cs="Arial"/>
                <w:sz w:val="24"/>
                <w:szCs w:val="24"/>
              </w:rPr>
            </w:pPr>
            <w:r w:rsidRPr="00CE6F80">
              <w:rPr>
                <w:rFonts w:ascii="Arial" w:hAnsi="Arial" w:cs="Arial"/>
                <w:sz w:val="24"/>
                <w:szCs w:val="24"/>
              </w:rPr>
              <w:t>Emite un oficio con los resultados de la valoración de la comisión, dirigido a la presidencia del órgano para su conocimiento y trámite respectivo.</w:t>
            </w:r>
          </w:p>
        </w:tc>
        <w:tc>
          <w:tcPr>
            <w:tcW w:w="2268" w:type="dxa"/>
            <w:shd w:val="clear" w:color="auto" w:fill="auto"/>
          </w:tcPr>
          <w:p w14:paraId="2074E8E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Comisión técnica asesora, dictaminadora o evaluadora</w:t>
            </w:r>
          </w:p>
        </w:tc>
      </w:tr>
      <w:tr w:rsidR="002B0D68" w:rsidRPr="00CE6F80" w14:paraId="638C97EA" w14:textId="77777777" w:rsidTr="00CE6F80">
        <w:trPr>
          <w:trHeight w:val="600"/>
        </w:trPr>
        <w:tc>
          <w:tcPr>
            <w:tcW w:w="2547" w:type="dxa"/>
            <w:vMerge/>
            <w:shd w:val="clear" w:color="auto" w:fill="auto"/>
          </w:tcPr>
          <w:p w14:paraId="5045711D" w14:textId="77777777" w:rsidR="00157798" w:rsidRPr="00CE6F80" w:rsidRDefault="00157798" w:rsidP="00CE6F80">
            <w:pPr>
              <w:widowControl w:val="0"/>
              <w:ind w:left="0" w:hanging="2"/>
              <w:textDirection w:val="lrTb"/>
              <w:rPr>
                <w:rFonts w:ascii="Arial" w:hAnsi="Arial" w:cs="Arial"/>
                <w:sz w:val="24"/>
                <w:szCs w:val="24"/>
              </w:rPr>
            </w:pPr>
          </w:p>
        </w:tc>
        <w:tc>
          <w:tcPr>
            <w:tcW w:w="4966" w:type="dxa"/>
            <w:shd w:val="clear" w:color="auto" w:fill="auto"/>
          </w:tcPr>
          <w:p w14:paraId="1311521C" w14:textId="77777777" w:rsidR="00157798" w:rsidRPr="00CE6F80" w:rsidRDefault="00305E5D" w:rsidP="00CE6F80">
            <w:pPr>
              <w:numPr>
                <w:ilvl w:val="1"/>
                <w:numId w:val="172"/>
              </w:numPr>
              <w:ind w:left="0" w:hanging="2"/>
              <w:textDirection w:val="lrTb"/>
              <w:rPr>
                <w:rFonts w:ascii="Arial" w:hAnsi="Arial" w:cs="Arial"/>
                <w:sz w:val="24"/>
                <w:szCs w:val="24"/>
              </w:rPr>
            </w:pPr>
            <w:r w:rsidRPr="00CE6F80">
              <w:rPr>
                <w:rFonts w:ascii="Arial" w:hAnsi="Arial" w:cs="Arial"/>
                <w:sz w:val="24"/>
                <w:szCs w:val="24"/>
              </w:rPr>
              <w:t xml:space="preserve">Aprueba e informa a la comunidad universitaria, a PGF y a Fundauna, el resultado de cada convocatoria:  las propuestas aprobadas, la distribución de los montos asignados y las propuestas no aprobadas, según los recursos disponibles en el fondo. </w:t>
            </w:r>
          </w:p>
        </w:tc>
        <w:tc>
          <w:tcPr>
            <w:tcW w:w="2268" w:type="dxa"/>
            <w:shd w:val="clear" w:color="auto" w:fill="auto"/>
          </w:tcPr>
          <w:p w14:paraId="1A87B73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CONSACA</w:t>
            </w:r>
          </w:p>
        </w:tc>
      </w:tr>
      <w:tr w:rsidR="002B0D68" w:rsidRPr="00CE6F80" w14:paraId="2B23DF3D" w14:textId="77777777" w:rsidTr="00CE6F80">
        <w:trPr>
          <w:trHeight w:val="600"/>
        </w:trPr>
        <w:tc>
          <w:tcPr>
            <w:tcW w:w="2547" w:type="dxa"/>
            <w:vMerge/>
            <w:shd w:val="clear" w:color="auto" w:fill="auto"/>
          </w:tcPr>
          <w:p w14:paraId="23ACCB2B" w14:textId="77777777" w:rsidR="00157798" w:rsidRPr="00CE6F80" w:rsidRDefault="00157798" w:rsidP="00CE6F80">
            <w:pPr>
              <w:widowControl w:val="0"/>
              <w:ind w:left="0" w:hanging="2"/>
              <w:textDirection w:val="lrTb"/>
              <w:rPr>
                <w:rFonts w:ascii="Arial" w:hAnsi="Arial" w:cs="Arial"/>
                <w:sz w:val="24"/>
                <w:szCs w:val="24"/>
              </w:rPr>
            </w:pPr>
          </w:p>
        </w:tc>
        <w:tc>
          <w:tcPr>
            <w:tcW w:w="4966" w:type="dxa"/>
            <w:shd w:val="clear" w:color="auto" w:fill="auto"/>
          </w:tcPr>
          <w:p w14:paraId="36FAFE53" w14:textId="77777777" w:rsidR="00157798" w:rsidRPr="00CE6F80" w:rsidRDefault="00305E5D" w:rsidP="00CE6F80">
            <w:pPr>
              <w:numPr>
                <w:ilvl w:val="1"/>
                <w:numId w:val="172"/>
              </w:numPr>
              <w:ind w:left="0" w:hanging="2"/>
              <w:textDirection w:val="lrTb"/>
              <w:rPr>
                <w:rFonts w:ascii="Arial" w:hAnsi="Arial" w:cs="Arial"/>
                <w:sz w:val="24"/>
                <w:szCs w:val="24"/>
              </w:rPr>
            </w:pPr>
            <w:r w:rsidRPr="00CE6F80">
              <w:rPr>
                <w:rFonts w:ascii="Arial" w:hAnsi="Arial" w:cs="Arial"/>
                <w:sz w:val="24"/>
                <w:szCs w:val="24"/>
              </w:rPr>
              <w:t>Cambia el estado de las propuestas no aprobadas por el CONSACA a “denegada” y las aprobadas a “aprobadas por CONSACA”.</w:t>
            </w:r>
          </w:p>
        </w:tc>
        <w:tc>
          <w:tcPr>
            <w:tcW w:w="2268" w:type="dxa"/>
            <w:shd w:val="clear" w:color="auto" w:fill="auto"/>
          </w:tcPr>
          <w:p w14:paraId="55FB777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w:t>
            </w:r>
          </w:p>
        </w:tc>
      </w:tr>
      <w:tr w:rsidR="002B0D68" w:rsidRPr="00CE6F80" w14:paraId="170354C0" w14:textId="77777777" w:rsidTr="00CE6F80">
        <w:trPr>
          <w:trHeight w:val="600"/>
        </w:trPr>
        <w:tc>
          <w:tcPr>
            <w:tcW w:w="2547" w:type="dxa"/>
            <w:vMerge/>
            <w:shd w:val="clear" w:color="auto" w:fill="auto"/>
          </w:tcPr>
          <w:p w14:paraId="1A37DF0F" w14:textId="77777777" w:rsidR="00157798" w:rsidRPr="00CE6F80" w:rsidRDefault="00157798" w:rsidP="00CE6F80">
            <w:pPr>
              <w:widowControl w:val="0"/>
              <w:ind w:left="0" w:hanging="2"/>
              <w:textDirection w:val="lrTb"/>
              <w:rPr>
                <w:rFonts w:ascii="Arial" w:hAnsi="Arial" w:cs="Arial"/>
                <w:sz w:val="24"/>
                <w:szCs w:val="24"/>
              </w:rPr>
            </w:pPr>
          </w:p>
        </w:tc>
        <w:tc>
          <w:tcPr>
            <w:tcW w:w="4966" w:type="dxa"/>
            <w:shd w:val="clear" w:color="auto" w:fill="auto"/>
          </w:tcPr>
          <w:p w14:paraId="6C750941" w14:textId="77777777" w:rsidR="00157798" w:rsidRPr="00CE6F80" w:rsidRDefault="00EA13E7" w:rsidP="00CE6F80">
            <w:pPr>
              <w:numPr>
                <w:ilvl w:val="1"/>
                <w:numId w:val="172"/>
              </w:numPr>
              <w:ind w:left="0" w:hanging="2"/>
              <w:textDirection w:val="lrTb"/>
              <w:rPr>
                <w:rFonts w:ascii="Arial" w:hAnsi="Arial" w:cs="Arial"/>
                <w:sz w:val="24"/>
                <w:szCs w:val="24"/>
              </w:rPr>
            </w:pPr>
            <w:r w:rsidRPr="00CE6F80">
              <w:rPr>
                <w:rFonts w:ascii="Arial" w:hAnsi="Arial" w:cs="Arial"/>
                <w:sz w:val="24"/>
                <w:szCs w:val="24"/>
              </w:rPr>
              <w:t xml:space="preserve">Informa a la comunidad universitaria, a PGF, a Fundauna y al SIA, algún cambio en la aprobación de propuestas </w:t>
            </w:r>
          </w:p>
        </w:tc>
        <w:tc>
          <w:tcPr>
            <w:tcW w:w="2268" w:type="dxa"/>
            <w:shd w:val="clear" w:color="auto" w:fill="auto"/>
          </w:tcPr>
          <w:p w14:paraId="60F0F56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CONSACA</w:t>
            </w:r>
          </w:p>
        </w:tc>
      </w:tr>
      <w:tr w:rsidR="002B0D68" w:rsidRPr="00CE6F80" w14:paraId="761D241C" w14:textId="77777777" w:rsidTr="00CE6F80">
        <w:trPr>
          <w:trHeight w:val="600"/>
        </w:trPr>
        <w:tc>
          <w:tcPr>
            <w:tcW w:w="2547" w:type="dxa"/>
            <w:vMerge/>
            <w:shd w:val="clear" w:color="auto" w:fill="auto"/>
          </w:tcPr>
          <w:p w14:paraId="75D7058A" w14:textId="77777777" w:rsidR="00157798" w:rsidRPr="00CE6F80" w:rsidRDefault="00157798" w:rsidP="00CE6F80">
            <w:pPr>
              <w:widowControl w:val="0"/>
              <w:ind w:left="0" w:hanging="2"/>
              <w:textDirection w:val="lrTb"/>
              <w:rPr>
                <w:rFonts w:ascii="Arial" w:hAnsi="Arial" w:cs="Arial"/>
                <w:sz w:val="24"/>
                <w:szCs w:val="24"/>
              </w:rPr>
            </w:pPr>
          </w:p>
        </w:tc>
        <w:tc>
          <w:tcPr>
            <w:tcW w:w="4966" w:type="dxa"/>
            <w:shd w:val="clear" w:color="auto" w:fill="auto"/>
          </w:tcPr>
          <w:p w14:paraId="54FC7D63" w14:textId="77777777" w:rsidR="00157798" w:rsidRPr="00CE6F80" w:rsidRDefault="00305E5D" w:rsidP="00CE6F80">
            <w:pPr>
              <w:numPr>
                <w:ilvl w:val="1"/>
                <w:numId w:val="172"/>
              </w:numPr>
              <w:ind w:left="0" w:hanging="2"/>
              <w:textDirection w:val="lrTb"/>
              <w:rPr>
                <w:rFonts w:ascii="Arial" w:hAnsi="Arial" w:cs="Arial"/>
                <w:sz w:val="24"/>
                <w:szCs w:val="24"/>
              </w:rPr>
            </w:pPr>
            <w:r w:rsidRPr="00CE6F80">
              <w:rPr>
                <w:rFonts w:ascii="Arial" w:hAnsi="Arial" w:cs="Arial"/>
                <w:sz w:val="24"/>
                <w:szCs w:val="24"/>
              </w:rPr>
              <w:t>Cambia el estado de las propuestas “aprobada por CONSACA”.</w:t>
            </w:r>
          </w:p>
        </w:tc>
        <w:tc>
          <w:tcPr>
            <w:tcW w:w="2268" w:type="dxa"/>
            <w:shd w:val="clear" w:color="auto" w:fill="auto"/>
          </w:tcPr>
          <w:p w14:paraId="75631B5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w:t>
            </w:r>
          </w:p>
        </w:tc>
      </w:tr>
      <w:tr w:rsidR="002B0D68" w:rsidRPr="00CE6F80" w14:paraId="0DBBA9D2" w14:textId="77777777" w:rsidTr="00CE6F80">
        <w:trPr>
          <w:trHeight w:val="600"/>
        </w:trPr>
        <w:tc>
          <w:tcPr>
            <w:tcW w:w="2547" w:type="dxa"/>
            <w:vMerge/>
            <w:shd w:val="clear" w:color="auto" w:fill="auto"/>
          </w:tcPr>
          <w:p w14:paraId="56FF2CE6" w14:textId="77777777" w:rsidR="00157798" w:rsidRPr="00CE6F80" w:rsidRDefault="00157798" w:rsidP="00CE6F80">
            <w:pPr>
              <w:widowControl w:val="0"/>
              <w:ind w:left="0" w:hanging="2"/>
              <w:textDirection w:val="lrTb"/>
              <w:rPr>
                <w:rFonts w:ascii="Arial" w:hAnsi="Arial" w:cs="Arial"/>
                <w:sz w:val="24"/>
                <w:szCs w:val="24"/>
              </w:rPr>
            </w:pPr>
          </w:p>
        </w:tc>
        <w:tc>
          <w:tcPr>
            <w:tcW w:w="4966" w:type="dxa"/>
            <w:shd w:val="clear" w:color="auto" w:fill="auto"/>
          </w:tcPr>
          <w:p w14:paraId="166A4E98" w14:textId="77777777" w:rsidR="00157798" w:rsidRPr="00CE6F80" w:rsidRDefault="006A7544" w:rsidP="00CE6F80">
            <w:pPr>
              <w:numPr>
                <w:ilvl w:val="1"/>
                <w:numId w:val="172"/>
              </w:numPr>
              <w:ind w:left="0" w:hanging="2"/>
              <w:textDirection w:val="lrTb"/>
              <w:rPr>
                <w:rFonts w:ascii="Arial" w:hAnsi="Arial" w:cs="Arial"/>
                <w:sz w:val="24"/>
                <w:szCs w:val="24"/>
              </w:rPr>
            </w:pPr>
            <w:r w:rsidRPr="00CE6F80">
              <w:rPr>
                <w:rFonts w:ascii="Arial" w:hAnsi="Arial" w:cs="Arial"/>
                <w:sz w:val="24"/>
                <w:szCs w:val="24"/>
              </w:rPr>
              <w:t>Realiza la asignación de los códigos presupuestarios correspondientes.</w:t>
            </w:r>
          </w:p>
          <w:p w14:paraId="0755EB4C" w14:textId="77777777" w:rsidR="00157798" w:rsidRPr="00CE6F80" w:rsidRDefault="00157798" w:rsidP="00CE6F80">
            <w:pPr>
              <w:ind w:left="0" w:hanging="2"/>
              <w:textDirection w:val="lrTb"/>
              <w:rPr>
                <w:rFonts w:ascii="Arial" w:hAnsi="Arial" w:cs="Arial"/>
                <w:sz w:val="24"/>
                <w:szCs w:val="24"/>
              </w:rPr>
            </w:pPr>
          </w:p>
        </w:tc>
        <w:tc>
          <w:tcPr>
            <w:tcW w:w="2268" w:type="dxa"/>
            <w:shd w:val="clear" w:color="auto" w:fill="auto"/>
          </w:tcPr>
          <w:p w14:paraId="0630806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w:t>
            </w:r>
          </w:p>
        </w:tc>
      </w:tr>
      <w:tr w:rsidR="002B0D68" w:rsidRPr="00CE6F80" w14:paraId="0F0B4048" w14:textId="77777777" w:rsidTr="00CE6F80">
        <w:trPr>
          <w:trHeight w:val="600"/>
        </w:trPr>
        <w:tc>
          <w:tcPr>
            <w:tcW w:w="2547" w:type="dxa"/>
            <w:vMerge w:val="restart"/>
            <w:shd w:val="clear" w:color="auto" w:fill="auto"/>
          </w:tcPr>
          <w:p w14:paraId="736E970E"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 xml:space="preserve">Solicita la modificación, </w:t>
            </w:r>
            <w:r w:rsidRPr="00CE6F80">
              <w:rPr>
                <w:rFonts w:ascii="Arial" w:hAnsi="Arial" w:cs="Arial"/>
                <w:sz w:val="24"/>
                <w:szCs w:val="24"/>
              </w:rPr>
              <w:lastRenderedPageBreak/>
              <w:t>prórroga o suspensión temporal de PPAA en ejecución.</w:t>
            </w:r>
          </w:p>
        </w:tc>
        <w:tc>
          <w:tcPr>
            <w:tcW w:w="4966" w:type="dxa"/>
            <w:shd w:val="clear" w:color="auto" w:fill="auto"/>
          </w:tcPr>
          <w:p w14:paraId="74A5F602" w14:textId="77777777" w:rsidR="00157798" w:rsidRPr="00CE6F80" w:rsidRDefault="00305E5D" w:rsidP="00CE6F80">
            <w:pPr>
              <w:pStyle w:val="Prrafodelista"/>
              <w:numPr>
                <w:ilvl w:val="1"/>
                <w:numId w:val="179"/>
              </w:numPr>
              <w:ind w:left="0" w:hanging="2"/>
              <w:textDirection w:val="lrTb"/>
              <w:rPr>
                <w:rFonts w:ascii="Arial" w:hAnsi="Arial" w:cs="Arial"/>
                <w:sz w:val="24"/>
                <w:szCs w:val="24"/>
              </w:rPr>
            </w:pPr>
            <w:r w:rsidRPr="00CE6F80">
              <w:rPr>
                <w:rFonts w:ascii="Arial" w:hAnsi="Arial" w:cs="Arial"/>
                <w:sz w:val="24"/>
                <w:szCs w:val="24"/>
              </w:rPr>
              <w:lastRenderedPageBreak/>
              <w:t xml:space="preserve">Coordina con el equipo ejecutor, los términos de la solicitud de modificación, </w:t>
            </w:r>
            <w:r w:rsidRPr="00CE6F80">
              <w:rPr>
                <w:rFonts w:ascii="Arial" w:hAnsi="Arial" w:cs="Arial"/>
                <w:sz w:val="24"/>
                <w:szCs w:val="24"/>
              </w:rPr>
              <w:lastRenderedPageBreak/>
              <w:t>prórroga del PPAA, prórroga del informe final o suspensión temporal del PPAA.</w:t>
            </w:r>
          </w:p>
        </w:tc>
        <w:tc>
          <w:tcPr>
            <w:tcW w:w="2268" w:type="dxa"/>
            <w:shd w:val="clear" w:color="auto" w:fill="auto"/>
          </w:tcPr>
          <w:p w14:paraId="1DDBA9B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responsable o </w:t>
            </w:r>
            <w:r w:rsidRPr="00CE6F80">
              <w:rPr>
                <w:rFonts w:ascii="Arial" w:hAnsi="Arial" w:cs="Arial"/>
                <w:sz w:val="24"/>
                <w:szCs w:val="24"/>
              </w:rPr>
              <w:lastRenderedPageBreak/>
              <w:t xml:space="preserve">participante del PPAA </w:t>
            </w:r>
          </w:p>
        </w:tc>
      </w:tr>
      <w:tr w:rsidR="002B0D68" w:rsidRPr="00CE6F80" w14:paraId="6F40A434" w14:textId="77777777" w:rsidTr="00CE6F80">
        <w:trPr>
          <w:trHeight w:val="600"/>
        </w:trPr>
        <w:tc>
          <w:tcPr>
            <w:tcW w:w="2547" w:type="dxa"/>
            <w:vMerge/>
            <w:shd w:val="clear" w:color="auto" w:fill="auto"/>
          </w:tcPr>
          <w:p w14:paraId="3DADB95D" w14:textId="77777777" w:rsidR="00157798" w:rsidRPr="00CE6F80" w:rsidRDefault="00157798" w:rsidP="00CE6F80">
            <w:pPr>
              <w:ind w:left="0" w:hanging="2"/>
              <w:textDirection w:val="lrTb"/>
              <w:rPr>
                <w:rFonts w:ascii="Arial" w:hAnsi="Arial" w:cs="Arial"/>
                <w:sz w:val="24"/>
                <w:szCs w:val="24"/>
              </w:rPr>
            </w:pPr>
          </w:p>
        </w:tc>
        <w:tc>
          <w:tcPr>
            <w:tcW w:w="4966" w:type="dxa"/>
            <w:shd w:val="clear" w:color="auto" w:fill="auto"/>
          </w:tcPr>
          <w:p w14:paraId="4CACE8E5" w14:textId="77777777" w:rsidR="00157798" w:rsidRPr="00CE6F80" w:rsidRDefault="00305E5D" w:rsidP="00CE6F80">
            <w:pPr>
              <w:pStyle w:val="Prrafodelista"/>
              <w:numPr>
                <w:ilvl w:val="1"/>
                <w:numId w:val="179"/>
              </w:numPr>
              <w:ind w:left="0" w:hanging="2"/>
              <w:textDirection w:val="lrTb"/>
              <w:rPr>
                <w:rFonts w:ascii="Arial" w:hAnsi="Arial" w:cs="Arial"/>
                <w:sz w:val="24"/>
                <w:szCs w:val="24"/>
              </w:rPr>
            </w:pPr>
            <w:r w:rsidRPr="00CE6F80">
              <w:rPr>
                <w:rFonts w:ascii="Arial" w:hAnsi="Arial" w:cs="Arial"/>
                <w:sz w:val="24"/>
                <w:szCs w:val="24"/>
              </w:rPr>
              <w:t>Solicita a través del SIA la modificación, prórroga del PPAA, prórroga del informe final o suspensión temporal, incluyendo un informe técnico de lo actuado, según lo establecido en los artículos 39 y 40 del Reglamento de Gestión de PPAA.</w:t>
            </w:r>
          </w:p>
        </w:tc>
        <w:tc>
          <w:tcPr>
            <w:tcW w:w="2268" w:type="dxa"/>
            <w:shd w:val="clear" w:color="auto" w:fill="auto"/>
          </w:tcPr>
          <w:p w14:paraId="206F774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o participante del PPAA que requiere la solicitud</w:t>
            </w:r>
          </w:p>
        </w:tc>
      </w:tr>
      <w:tr w:rsidR="002B0D68" w:rsidRPr="00CE6F80" w14:paraId="53E01859" w14:textId="77777777" w:rsidTr="00CE6F80">
        <w:trPr>
          <w:trHeight w:val="600"/>
        </w:trPr>
        <w:tc>
          <w:tcPr>
            <w:tcW w:w="2547" w:type="dxa"/>
            <w:vMerge/>
            <w:shd w:val="clear" w:color="auto" w:fill="auto"/>
          </w:tcPr>
          <w:p w14:paraId="1DE859ED" w14:textId="77777777" w:rsidR="00157798" w:rsidRPr="00CE6F80" w:rsidRDefault="00157798" w:rsidP="00CE6F80">
            <w:pPr>
              <w:ind w:left="0" w:hanging="2"/>
              <w:textDirection w:val="lrTb"/>
              <w:rPr>
                <w:rFonts w:ascii="Arial" w:hAnsi="Arial" w:cs="Arial"/>
                <w:sz w:val="24"/>
                <w:szCs w:val="24"/>
              </w:rPr>
            </w:pPr>
          </w:p>
        </w:tc>
        <w:tc>
          <w:tcPr>
            <w:tcW w:w="4966" w:type="dxa"/>
            <w:shd w:val="clear" w:color="auto" w:fill="auto"/>
          </w:tcPr>
          <w:p w14:paraId="75CE9676" w14:textId="77777777" w:rsidR="00157798" w:rsidRPr="00CE6F80" w:rsidRDefault="00305E5D" w:rsidP="00CE6F80">
            <w:pPr>
              <w:pStyle w:val="Prrafodelista"/>
              <w:numPr>
                <w:ilvl w:val="1"/>
                <w:numId w:val="179"/>
              </w:numPr>
              <w:ind w:left="0" w:hanging="2"/>
              <w:textDirection w:val="lrTb"/>
              <w:rPr>
                <w:rFonts w:ascii="Arial" w:hAnsi="Arial" w:cs="Arial"/>
                <w:sz w:val="24"/>
                <w:szCs w:val="24"/>
              </w:rPr>
            </w:pPr>
            <w:r w:rsidRPr="00CE6F80">
              <w:rPr>
                <w:rFonts w:ascii="Arial" w:hAnsi="Arial" w:cs="Arial"/>
                <w:sz w:val="24"/>
                <w:szCs w:val="24"/>
              </w:rPr>
              <w:t>Presenta la solicitud de cambio a través del SIA.</w:t>
            </w:r>
          </w:p>
        </w:tc>
        <w:tc>
          <w:tcPr>
            <w:tcW w:w="2268" w:type="dxa"/>
            <w:shd w:val="clear" w:color="auto" w:fill="auto"/>
          </w:tcPr>
          <w:p w14:paraId="116F240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o participante del proyecto requiere la solicitud</w:t>
            </w:r>
          </w:p>
          <w:p w14:paraId="6FC50D02" w14:textId="77777777" w:rsidR="00157798" w:rsidRPr="00CE6F80" w:rsidRDefault="00157798" w:rsidP="00CE6F80">
            <w:pPr>
              <w:spacing w:line="249" w:lineRule="auto"/>
              <w:ind w:left="0" w:hanging="2"/>
              <w:textDirection w:val="lrTb"/>
              <w:rPr>
                <w:rFonts w:ascii="Arial" w:hAnsi="Arial" w:cs="Arial"/>
                <w:sz w:val="24"/>
                <w:szCs w:val="24"/>
              </w:rPr>
            </w:pPr>
          </w:p>
          <w:p w14:paraId="7590ECFA" w14:textId="77777777" w:rsidR="00157798" w:rsidRPr="00CE6F80" w:rsidRDefault="00157798" w:rsidP="00CE6F80">
            <w:pPr>
              <w:ind w:left="0" w:hanging="2"/>
              <w:textDirection w:val="lrTb"/>
              <w:rPr>
                <w:rFonts w:ascii="Arial" w:hAnsi="Arial" w:cs="Arial"/>
                <w:sz w:val="24"/>
                <w:szCs w:val="24"/>
              </w:rPr>
            </w:pPr>
          </w:p>
        </w:tc>
      </w:tr>
      <w:tr w:rsidR="002B0D68" w:rsidRPr="00CE6F80" w14:paraId="0E463171" w14:textId="77777777" w:rsidTr="00CE6F80">
        <w:trPr>
          <w:trHeight w:val="600"/>
        </w:trPr>
        <w:tc>
          <w:tcPr>
            <w:tcW w:w="2547" w:type="dxa"/>
            <w:vMerge w:val="restart"/>
            <w:shd w:val="clear" w:color="auto" w:fill="auto"/>
          </w:tcPr>
          <w:p w14:paraId="5712ECF7"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Revisa la solicitud de modificación, prórroga o suspensión temporal de forma preliminar.</w:t>
            </w:r>
          </w:p>
        </w:tc>
        <w:tc>
          <w:tcPr>
            <w:tcW w:w="4966" w:type="dxa"/>
            <w:shd w:val="clear" w:color="auto" w:fill="auto"/>
          </w:tcPr>
          <w:p w14:paraId="0C19A962" w14:textId="77777777" w:rsidR="00157798" w:rsidRPr="00CE6F80" w:rsidRDefault="00305E5D" w:rsidP="00CE6F80">
            <w:pPr>
              <w:numPr>
                <w:ilvl w:val="1"/>
                <w:numId w:val="38"/>
              </w:numPr>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 o participante.</w:t>
            </w:r>
          </w:p>
        </w:tc>
        <w:tc>
          <w:tcPr>
            <w:tcW w:w="2268" w:type="dxa"/>
            <w:shd w:val="clear" w:color="auto" w:fill="auto"/>
          </w:tcPr>
          <w:p w14:paraId="4F83CC6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A0E082B" w14:textId="77777777" w:rsidTr="00CE6F80">
        <w:trPr>
          <w:trHeight w:val="600"/>
        </w:trPr>
        <w:tc>
          <w:tcPr>
            <w:tcW w:w="2547" w:type="dxa"/>
            <w:vMerge/>
            <w:shd w:val="clear" w:color="auto" w:fill="auto"/>
          </w:tcPr>
          <w:p w14:paraId="35E3663D"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FD5EFC0" w14:textId="77777777" w:rsidR="00157798" w:rsidRPr="00CE6F80" w:rsidRDefault="00305E5D" w:rsidP="00CE6F80">
            <w:pPr>
              <w:numPr>
                <w:ilvl w:val="1"/>
                <w:numId w:val="38"/>
              </w:numPr>
              <w:ind w:left="0" w:hanging="2"/>
              <w:textDirection w:val="lrTb"/>
              <w:rPr>
                <w:rFonts w:ascii="Arial" w:hAnsi="Arial" w:cs="Arial"/>
                <w:sz w:val="24"/>
                <w:szCs w:val="24"/>
              </w:rPr>
            </w:pPr>
            <w:r w:rsidRPr="00CE6F80">
              <w:rPr>
                <w:rFonts w:ascii="Arial" w:hAnsi="Arial" w:cs="Arial"/>
                <w:sz w:val="24"/>
                <w:szCs w:val="24"/>
              </w:rPr>
              <w:t>Revisa, en común acuerdo con sus homólogos en las IA</w:t>
            </w:r>
            <w:r w:rsidR="008F2B06" w:rsidRPr="00CE6F80">
              <w:rPr>
                <w:rFonts w:ascii="Arial" w:hAnsi="Arial" w:cs="Arial"/>
                <w:sz w:val="24"/>
                <w:szCs w:val="24"/>
              </w:rPr>
              <w:t xml:space="preserve"> participantes</w:t>
            </w:r>
            <w:r w:rsidRPr="00CE6F80">
              <w:rPr>
                <w:rFonts w:ascii="Arial" w:hAnsi="Arial" w:cs="Arial"/>
                <w:sz w:val="24"/>
                <w:szCs w:val="24"/>
              </w:rPr>
              <w:t xml:space="preserve">, las solicitudes de prórroga del </w:t>
            </w:r>
            <w:r w:rsidR="006A7544" w:rsidRPr="00CE6F80">
              <w:rPr>
                <w:rFonts w:ascii="Arial" w:hAnsi="Arial" w:cs="Arial"/>
                <w:sz w:val="24"/>
                <w:szCs w:val="24"/>
              </w:rPr>
              <w:t>PPAA, de</w:t>
            </w:r>
            <w:r w:rsidRPr="00CE6F80">
              <w:rPr>
                <w:rFonts w:ascii="Arial" w:hAnsi="Arial" w:cs="Arial"/>
                <w:sz w:val="24"/>
                <w:szCs w:val="24"/>
              </w:rPr>
              <w:t xml:space="preserve"> prórroga para la presentación </w:t>
            </w:r>
            <w:r w:rsidR="006A7544" w:rsidRPr="00CE6F80">
              <w:rPr>
                <w:rFonts w:ascii="Arial" w:hAnsi="Arial" w:cs="Arial"/>
                <w:sz w:val="24"/>
                <w:szCs w:val="24"/>
              </w:rPr>
              <w:t>del informe</w:t>
            </w:r>
            <w:r w:rsidRPr="00CE6F80">
              <w:rPr>
                <w:rFonts w:ascii="Arial" w:hAnsi="Arial" w:cs="Arial"/>
                <w:sz w:val="24"/>
                <w:szCs w:val="24"/>
              </w:rPr>
              <w:t xml:space="preserve"> final, suspensión temporal, modificaciones de alcance y modificación de presupuesto laboral menores al 50% con afectación en el alcance del PPAA.</w:t>
            </w:r>
          </w:p>
        </w:tc>
        <w:tc>
          <w:tcPr>
            <w:tcW w:w="2268" w:type="dxa"/>
            <w:shd w:val="clear" w:color="auto" w:fill="auto"/>
          </w:tcPr>
          <w:p w14:paraId="7D5B7E6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r w:rsidRPr="00CE6F80">
              <w:rPr>
                <w:rFonts w:ascii="Arial" w:hAnsi="Arial" w:cs="Arial"/>
                <w:sz w:val="24"/>
                <w:szCs w:val="24"/>
              </w:rPr>
              <w:t>.</w:t>
            </w:r>
          </w:p>
        </w:tc>
      </w:tr>
      <w:tr w:rsidR="002B0D68" w:rsidRPr="00CE6F80" w14:paraId="05D86197" w14:textId="77777777" w:rsidTr="00CE6F80">
        <w:trPr>
          <w:trHeight w:val="564"/>
        </w:trPr>
        <w:tc>
          <w:tcPr>
            <w:tcW w:w="2547" w:type="dxa"/>
            <w:vMerge/>
            <w:shd w:val="clear" w:color="auto" w:fill="auto"/>
          </w:tcPr>
          <w:p w14:paraId="475C3B1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8543A59" w14:textId="77777777" w:rsidR="00157798" w:rsidRPr="00CE6F80" w:rsidRDefault="00305E5D" w:rsidP="00CE6F80">
            <w:pPr>
              <w:numPr>
                <w:ilvl w:val="1"/>
                <w:numId w:val="38"/>
              </w:numPr>
              <w:ind w:left="0" w:hanging="2"/>
              <w:textDirection w:val="lrTb"/>
              <w:rPr>
                <w:rFonts w:ascii="Arial" w:hAnsi="Arial" w:cs="Arial"/>
                <w:sz w:val="24"/>
                <w:szCs w:val="24"/>
              </w:rPr>
            </w:pPr>
            <w:r w:rsidRPr="00CE6F80">
              <w:rPr>
                <w:rFonts w:ascii="Arial" w:hAnsi="Arial" w:cs="Arial"/>
                <w:sz w:val="24"/>
                <w:szCs w:val="24"/>
              </w:rPr>
              <w:t>Incluye las observaciones de la revisión en el SIA y gestiona según corresponda:</w:t>
            </w:r>
          </w:p>
        </w:tc>
        <w:tc>
          <w:tcPr>
            <w:tcW w:w="2268" w:type="dxa"/>
            <w:shd w:val="clear" w:color="auto" w:fill="auto"/>
          </w:tcPr>
          <w:p w14:paraId="124F435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31A0B651" w14:textId="77777777" w:rsidTr="00CE6F80">
        <w:trPr>
          <w:trHeight w:val="564"/>
        </w:trPr>
        <w:tc>
          <w:tcPr>
            <w:tcW w:w="2547" w:type="dxa"/>
            <w:vMerge/>
            <w:shd w:val="clear" w:color="auto" w:fill="auto"/>
          </w:tcPr>
          <w:p w14:paraId="59249BA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C74E9B4" w14:textId="77777777" w:rsidR="00157798" w:rsidRPr="00CE6F80" w:rsidRDefault="00305E5D" w:rsidP="00CE6F80">
            <w:pPr>
              <w:numPr>
                <w:ilvl w:val="2"/>
                <w:numId w:val="38"/>
              </w:numPr>
              <w:ind w:left="0" w:hanging="2"/>
              <w:textDirection w:val="lrTb"/>
              <w:rPr>
                <w:rFonts w:ascii="Arial" w:hAnsi="Arial" w:cs="Arial"/>
                <w:sz w:val="24"/>
                <w:szCs w:val="24"/>
              </w:rPr>
            </w:pPr>
            <w:r w:rsidRPr="00CE6F80">
              <w:rPr>
                <w:rFonts w:ascii="Arial" w:hAnsi="Arial" w:cs="Arial"/>
                <w:sz w:val="24"/>
                <w:szCs w:val="24"/>
              </w:rPr>
              <w:t xml:space="preserve">Entrega la solicitud ante el consejo de la IA titular, cuando cumple con lo </w:t>
            </w:r>
            <w:r w:rsidRPr="00CE6F80">
              <w:rPr>
                <w:rFonts w:ascii="Arial" w:hAnsi="Arial" w:cs="Arial"/>
                <w:sz w:val="24"/>
                <w:szCs w:val="24"/>
              </w:rPr>
              <w:lastRenderedPageBreak/>
              <w:t xml:space="preserve">establecido en la normativa y en otras disposiciones de la IA. </w:t>
            </w:r>
          </w:p>
        </w:tc>
        <w:tc>
          <w:tcPr>
            <w:tcW w:w="2268" w:type="dxa"/>
            <w:shd w:val="clear" w:color="auto" w:fill="auto"/>
          </w:tcPr>
          <w:p w14:paraId="5C367E8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vicedecana de </w:t>
            </w:r>
            <w:r w:rsidRPr="00CE6F80">
              <w:rPr>
                <w:rFonts w:ascii="Arial" w:hAnsi="Arial" w:cs="Arial"/>
                <w:sz w:val="24"/>
                <w:szCs w:val="24"/>
              </w:rPr>
              <w:lastRenderedPageBreak/>
              <w:t xml:space="preserve">sede o CEG de la IA </w:t>
            </w:r>
            <w:r w:rsidRPr="00CE6F80">
              <w:rPr>
                <w:rFonts w:ascii="Arial" w:hAnsi="Arial" w:cs="Arial"/>
                <w:b/>
                <w:sz w:val="24"/>
                <w:szCs w:val="24"/>
              </w:rPr>
              <w:t>titular</w:t>
            </w:r>
          </w:p>
        </w:tc>
      </w:tr>
      <w:tr w:rsidR="002B0D68" w:rsidRPr="00CE6F80" w14:paraId="69880D24" w14:textId="77777777" w:rsidTr="00CE6F80">
        <w:trPr>
          <w:trHeight w:val="564"/>
        </w:trPr>
        <w:tc>
          <w:tcPr>
            <w:tcW w:w="2547" w:type="dxa"/>
            <w:vMerge/>
            <w:shd w:val="clear" w:color="auto" w:fill="auto"/>
          </w:tcPr>
          <w:p w14:paraId="7D7F20E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11D67AE" w14:textId="77777777" w:rsidR="00157798" w:rsidRPr="00CE6F80" w:rsidRDefault="00305E5D" w:rsidP="00CE6F80">
            <w:pPr>
              <w:numPr>
                <w:ilvl w:val="2"/>
                <w:numId w:val="38"/>
              </w:numPr>
              <w:ind w:left="0" w:hanging="2"/>
              <w:textDirection w:val="lrTb"/>
              <w:rPr>
                <w:rFonts w:ascii="Arial" w:hAnsi="Arial" w:cs="Arial"/>
                <w:sz w:val="24"/>
                <w:szCs w:val="24"/>
              </w:rPr>
            </w:pPr>
            <w:r w:rsidRPr="00CE6F80">
              <w:rPr>
                <w:rFonts w:ascii="Arial" w:hAnsi="Arial" w:cs="Arial"/>
                <w:sz w:val="24"/>
                <w:szCs w:val="24"/>
              </w:rPr>
              <w:t xml:space="preserve">Elabora en el SIA un oficio recomendando la no aprobación de la solicitud ante el consejo de la IA, cuando no cumple con lo establecido en la normativa y en otras disposiciones de la IA. </w:t>
            </w:r>
          </w:p>
          <w:p w14:paraId="301F2F24" w14:textId="77777777" w:rsidR="00157798" w:rsidRPr="00CE6F80" w:rsidRDefault="00157798" w:rsidP="00CE6F80">
            <w:pPr>
              <w:ind w:left="0" w:hanging="2"/>
              <w:textDirection w:val="lrTb"/>
              <w:rPr>
                <w:rFonts w:ascii="Arial" w:hAnsi="Arial" w:cs="Arial"/>
                <w:sz w:val="24"/>
                <w:szCs w:val="24"/>
              </w:rPr>
            </w:pPr>
          </w:p>
          <w:p w14:paraId="3760430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NOTA: en tanto no exista en el SIA un espacio para la elaboración del oficio, este debe incluirse como adjunto. </w:t>
            </w:r>
          </w:p>
        </w:tc>
        <w:tc>
          <w:tcPr>
            <w:tcW w:w="2268" w:type="dxa"/>
            <w:shd w:val="clear" w:color="auto" w:fill="auto"/>
          </w:tcPr>
          <w:p w14:paraId="02F76FC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3B3095E4" w14:textId="77777777" w:rsidTr="00CE6F80">
        <w:trPr>
          <w:trHeight w:val="564"/>
        </w:trPr>
        <w:tc>
          <w:tcPr>
            <w:tcW w:w="2547" w:type="dxa"/>
            <w:vMerge/>
            <w:shd w:val="clear" w:color="auto" w:fill="auto"/>
          </w:tcPr>
          <w:p w14:paraId="236D14D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AC56921" w14:textId="77777777" w:rsidR="00157798" w:rsidRPr="00CE6F80" w:rsidRDefault="00305E5D" w:rsidP="00CE6F80">
            <w:pPr>
              <w:numPr>
                <w:ilvl w:val="2"/>
                <w:numId w:val="38"/>
              </w:numPr>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responsable del PPAA, cuando hay incumplimiento subsanable de lo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725ED57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45B384B2" w14:textId="77777777" w:rsidTr="00CE6F80">
        <w:trPr>
          <w:trHeight w:val="564"/>
        </w:trPr>
        <w:tc>
          <w:tcPr>
            <w:tcW w:w="2547" w:type="dxa"/>
            <w:vMerge/>
            <w:shd w:val="clear" w:color="auto" w:fill="auto"/>
          </w:tcPr>
          <w:p w14:paraId="51F32D4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91E1599" w14:textId="77777777" w:rsidR="00157798" w:rsidRPr="00CE6F80" w:rsidRDefault="00305E5D" w:rsidP="00CE6F80">
            <w:pPr>
              <w:numPr>
                <w:ilvl w:val="3"/>
                <w:numId w:val="38"/>
              </w:numPr>
              <w:ind w:left="0" w:hanging="2"/>
              <w:textDirection w:val="lrTb"/>
              <w:rPr>
                <w:rFonts w:ascii="Arial" w:hAnsi="Arial" w:cs="Arial"/>
                <w:sz w:val="24"/>
                <w:szCs w:val="24"/>
              </w:rPr>
            </w:pPr>
            <w:r w:rsidRPr="00CE6F80">
              <w:rPr>
                <w:rFonts w:ascii="Arial" w:hAnsi="Arial" w:cs="Arial"/>
                <w:sz w:val="24"/>
                <w:szCs w:val="24"/>
              </w:rPr>
              <w:t>Cambia el estado de la solicitud a “en formulación”.</w:t>
            </w:r>
          </w:p>
        </w:tc>
        <w:tc>
          <w:tcPr>
            <w:tcW w:w="2268" w:type="dxa"/>
            <w:shd w:val="clear" w:color="auto" w:fill="auto"/>
          </w:tcPr>
          <w:p w14:paraId="122F8FF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42E1C6F5" w14:textId="77777777" w:rsidTr="00CE6F80">
        <w:trPr>
          <w:trHeight w:val="564"/>
        </w:trPr>
        <w:tc>
          <w:tcPr>
            <w:tcW w:w="2547" w:type="dxa"/>
            <w:vMerge/>
            <w:shd w:val="clear" w:color="auto" w:fill="auto"/>
          </w:tcPr>
          <w:p w14:paraId="12F68BD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75E7AAA" w14:textId="77777777" w:rsidR="00157798" w:rsidRPr="00CE6F80" w:rsidRDefault="00305E5D" w:rsidP="00CE6F80">
            <w:pPr>
              <w:numPr>
                <w:ilvl w:val="3"/>
                <w:numId w:val="38"/>
              </w:numPr>
              <w:ind w:left="0" w:hanging="2"/>
              <w:textDirection w:val="lrTb"/>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1E9485E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1C9B123A" w14:textId="77777777" w:rsidTr="00CE6F80">
        <w:trPr>
          <w:trHeight w:val="564"/>
        </w:trPr>
        <w:tc>
          <w:tcPr>
            <w:tcW w:w="2547" w:type="dxa"/>
            <w:vMerge/>
            <w:shd w:val="clear" w:color="auto" w:fill="auto"/>
          </w:tcPr>
          <w:p w14:paraId="6A9A8F4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67679D1" w14:textId="77777777" w:rsidR="00157798" w:rsidRPr="00CE6F80" w:rsidRDefault="00305E5D" w:rsidP="00CE6F80">
            <w:pPr>
              <w:numPr>
                <w:ilvl w:val="3"/>
                <w:numId w:val="38"/>
              </w:numPr>
              <w:ind w:left="0" w:hanging="2"/>
              <w:jc w:val="both"/>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268" w:type="dxa"/>
            <w:shd w:val="clear" w:color="auto" w:fill="auto"/>
          </w:tcPr>
          <w:p w14:paraId="4A2C328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02A2B4A" w14:textId="77777777" w:rsidTr="00CE6F80">
        <w:trPr>
          <w:trHeight w:val="564"/>
        </w:trPr>
        <w:tc>
          <w:tcPr>
            <w:tcW w:w="2547" w:type="dxa"/>
            <w:vMerge/>
            <w:shd w:val="clear" w:color="auto" w:fill="auto"/>
          </w:tcPr>
          <w:p w14:paraId="041702D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1D53F7D" w14:textId="77777777" w:rsidR="00157798" w:rsidRPr="00CE6F80" w:rsidRDefault="00305E5D" w:rsidP="00CE6F80">
            <w:pPr>
              <w:numPr>
                <w:ilvl w:val="3"/>
                <w:numId w:val="38"/>
              </w:numPr>
              <w:ind w:left="0" w:hanging="2"/>
              <w:jc w:val="both"/>
              <w:textDirection w:val="lrTb"/>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6CF14D2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w:t>
            </w:r>
            <w:r w:rsidRPr="00CE6F80">
              <w:rPr>
                <w:rFonts w:ascii="Arial" w:hAnsi="Arial" w:cs="Arial"/>
                <w:sz w:val="24"/>
                <w:szCs w:val="24"/>
              </w:rPr>
              <w:lastRenderedPageBreak/>
              <w:t xml:space="preserve">sede o CEG de la IA </w:t>
            </w:r>
            <w:r w:rsidRPr="00CE6F80">
              <w:rPr>
                <w:rFonts w:ascii="Arial" w:hAnsi="Arial" w:cs="Arial"/>
                <w:b/>
                <w:sz w:val="24"/>
                <w:szCs w:val="24"/>
              </w:rPr>
              <w:t>titular</w:t>
            </w:r>
          </w:p>
        </w:tc>
      </w:tr>
      <w:tr w:rsidR="002B0D68" w:rsidRPr="00CE6F80" w14:paraId="61B31678" w14:textId="77777777" w:rsidTr="00CE6F80">
        <w:trPr>
          <w:trHeight w:val="564"/>
        </w:trPr>
        <w:tc>
          <w:tcPr>
            <w:tcW w:w="2547" w:type="dxa"/>
            <w:vMerge/>
            <w:shd w:val="clear" w:color="auto" w:fill="auto"/>
          </w:tcPr>
          <w:p w14:paraId="6CCB76F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4A0E88F" w14:textId="77777777" w:rsidR="00157798" w:rsidRPr="00CE6F80" w:rsidRDefault="00305E5D" w:rsidP="00CE6F80">
            <w:pPr>
              <w:numPr>
                <w:ilvl w:val="4"/>
                <w:numId w:val="38"/>
              </w:numPr>
              <w:ind w:left="0" w:hanging="2"/>
              <w:textDirection w:val="lrTb"/>
              <w:rPr>
                <w:rFonts w:ascii="Arial" w:hAnsi="Arial" w:cs="Arial"/>
                <w:sz w:val="24"/>
                <w:szCs w:val="24"/>
              </w:rPr>
            </w:pPr>
            <w:r w:rsidRPr="00CE6F80">
              <w:rPr>
                <w:rFonts w:ascii="Arial" w:hAnsi="Arial" w:cs="Arial"/>
                <w:sz w:val="24"/>
                <w:szCs w:val="24"/>
              </w:rPr>
              <w:t>Entrega la solicitud de cambio ante el consejo de la IA titular, cuando las observaciones son atendidas de manera satisfactoria.</w:t>
            </w:r>
          </w:p>
        </w:tc>
        <w:tc>
          <w:tcPr>
            <w:tcW w:w="2268" w:type="dxa"/>
            <w:shd w:val="clear" w:color="auto" w:fill="auto"/>
          </w:tcPr>
          <w:p w14:paraId="3C06889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1FFA53FF" w14:textId="77777777" w:rsidTr="00CE6F80">
        <w:trPr>
          <w:trHeight w:val="564"/>
        </w:trPr>
        <w:tc>
          <w:tcPr>
            <w:tcW w:w="2547" w:type="dxa"/>
            <w:vMerge/>
            <w:shd w:val="clear" w:color="auto" w:fill="auto"/>
          </w:tcPr>
          <w:p w14:paraId="2E71DEF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183C714" w14:textId="77777777" w:rsidR="00157798" w:rsidRPr="00CE6F80" w:rsidRDefault="00305E5D" w:rsidP="00CE6F80">
            <w:pPr>
              <w:numPr>
                <w:ilvl w:val="4"/>
                <w:numId w:val="38"/>
              </w:numPr>
              <w:ind w:left="0" w:hanging="2"/>
              <w:textDirection w:val="lrTb"/>
              <w:rPr>
                <w:rFonts w:ascii="Arial" w:hAnsi="Arial" w:cs="Arial"/>
                <w:sz w:val="24"/>
                <w:szCs w:val="24"/>
              </w:rPr>
            </w:pPr>
            <w:r w:rsidRPr="00CE6F80">
              <w:rPr>
                <w:rFonts w:ascii="Arial" w:hAnsi="Arial" w:cs="Arial"/>
                <w:sz w:val="24"/>
                <w:szCs w:val="24"/>
              </w:rPr>
              <w:t>Entrega la solicitud con la recomendación de no aprobación al consejo de la IA titular, cuando las observaciones no son atendidas de manera satisfactoria.</w:t>
            </w:r>
          </w:p>
        </w:tc>
        <w:tc>
          <w:tcPr>
            <w:tcW w:w="2268" w:type="dxa"/>
            <w:shd w:val="clear" w:color="auto" w:fill="auto"/>
          </w:tcPr>
          <w:p w14:paraId="1779353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6F73CCAB" w14:textId="77777777" w:rsidTr="00CE6F80">
        <w:trPr>
          <w:trHeight w:val="618"/>
        </w:trPr>
        <w:tc>
          <w:tcPr>
            <w:tcW w:w="2547" w:type="dxa"/>
            <w:vMerge/>
            <w:shd w:val="clear" w:color="auto" w:fill="auto"/>
          </w:tcPr>
          <w:p w14:paraId="6175242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5F8765B" w14:textId="77777777" w:rsidR="00157798" w:rsidRPr="00CE6F80" w:rsidRDefault="00305E5D" w:rsidP="00CE6F80">
            <w:pPr>
              <w:numPr>
                <w:ilvl w:val="2"/>
                <w:numId w:val="38"/>
              </w:numPr>
              <w:spacing w:line="249" w:lineRule="auto"/>
              <w:ind w:left="0" w:hanging="2"/>
              <w:textDirection w:val="lrTb"/>
              <w:rPr>
                <w:rFonts w:ascii="Arial" w:hAnsi="Arial" w:cs="Arial"/>
                <w:sz w:val="24"/>
                <w:szCs w:val="24"/>
              </w:rPr>
            </w:pPr>
            <w:r w:rsidRPr="00CE6F80">
              <w:rPr>
                <w:rFonts w:ascii="Arial" w:hAnsi="Arial" w:cs="Arial"/>
                <w:sz w:val="24"/>
                <w:szCs w:val="24"/>
              </w:rPr>
              <w:t xml:space="preserve">Revisa las solicitudes de modificaciones de presupuesto de operación, de inversión y laboral menores al 50% que no genera modificación de alcance y modificaciones de presupuesto laboral mayores al 50%. </w:t>
            </w:r>
          </w:p>
        </w:tc>
        <w:tc>
          <w:tcPr>
            <w:tcW w:w="2268" w:type="dxa"/>
            <w:shd w:val="clear" w:color="auto" w:fill="auto"/>
          </w:tcPr>
          <w:p w14:paraId="07E175E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que realiza la solicitud</w:t>
            </w:r>
          </w:p>
        </w:tc>
      </w:tr>
      <w:tr w:rsidR="002B0D68" w:rsidRPr="00CE6F80" w14:paraId="14268426" w14:textId="77777777" w:rsidTr="00CE6F80">
        <w:trPr>
          <w:trHeight w:val="618"/>
        </w:trPr>
        <w:tc>
          <w:tcPr>
            <w:tcW w:w="2547" w:type="dxa"/>
            <w:vMerge/>
            <w:shd w:val="clear" w:color="auto" w:fill="auto"/>
          </w:tcPr>
          <w:p w14:paraId="487FA21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37A7B29" w14:textId="77777777" w:rsidR="00157798" w:rsidRPr="00CE6F80" w:rsidRDefault="00305E5D" w:rsidP="00CE6F80">
            <w:pPr>
              <w:numPr>
                <w:ilvl w:val="2"/>
                <w:numId w:val="38"/>
              </w:numPr>
              <w:ind w:left="0" w:hanging="2"/>
              <w:textDirection w:val="lrTb"/>
              <w:rPr>
                <w:rFonts w:ascii="Arial" w:hAnsi="Arial" w:cs="Arial"/>
                <w:sz w:val="24"/>
                <w:szCs w:val="24"/>
              </w:rPr>
            </w:pPr>
            <w:r w:rsidRPr="00CE6F80">
              <w:rPr>
                <w:rFonts w:ascii="Arial" w:hAnsi="Arial" w:cs="Arial"/>
                <w:sz w:val="24"/>
                <w:szCs w:val="24"/>
              </w:rPr>
              <w:t>Incluye las observaciones de la revisión en el SIA y gestiona según corresponda:</w:t>
            </w:r>
          </w:p>
        </w:tc>
        <w:tc>
          <w:tcPr>
            <w:tcW w:w="2268" w:type="dxa"/>
            <w:shd w:val="clear" w:color="auto" w:fill="auto"/>
          </w:tcPr>
          <w:p w14:paraId="6CD3CB2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que realiza la solicitud</w:t>
            </w:r>
          </w:p>
        </w:tc>
      </w:tr>
      <w:tr w:rsidR="002B0D68" w:rsidRPr="00CE6F80" w14:paraId="0AFAE27D" w14:textId="77777777" w:rsidTr="00CE6F80">
        <w:trPr>
          <w:trHeight w:val="618"/>
        </w:trPr>
        <w:tc>
          <w:tcPr>
            <w:tcW w:w="2547" w:type="dxa"/>
            <w:vMerge/>
            <w:shd w:val="clear" w:color="auto" w:fill="auto"/>
          </w:tcPr>
          <w:p w14:paraId="24A8509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8287FD4" w14:textId="77777777" w:rsidR="00157798" w:rsidRPr="00CE6F80" w:rsidRDefault="00305E5D" w:rsidP="00CE6F80">
            <w:pPr>
              <w:numPr>
                <w:ilvl w:val="2"/>
                <w:numId w:val="38"/>
              </w:numPr>
              <w:ind w:left="0" w:hanging="2"/>
              <w:textDirection w:val="lrTb"/>
              <w:rPr>
                <w:rFonts w:ascii="Arial" w:hAnsi="Arial" w:cs="Arial"/>
                <w:sz w:val="24"/>
                <w:szCs w:val="24"/>
              </w:rPr>
            </w:pPr>
            <w:r w:rsidRPr="00CE6F80">
              <w:rPr>
                <w:rFonts w:ascii="Arial" w:hAnsi="Arial" w:cs="Arial"/>
                <w:sz w:val="24"/>
                <w:szCs w:val="24"/>
              </w:rPr>
              <w:t xml:space="preserve">Entrega la solicitud ante el consejo de la IA que realiza la solicitud, cuando cumple con lo establecido en la normativa y en otras disposiciones de la IA. </w:t>
            </w:r>
          </w:p>
        </w:tc>
        <w:tc>
          <w:tcPr>
            <w:tcW w:w="2268" w:type="dxa"/>
            <w:shd w:val="clear" w:color="auto" w:fill="auto"/>
          </w:tcPr>
          <w:p w14:paraId="74BCD31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que realiza la solicitud</w:t>
            </w:r>
          </w:p>
        </w:tc>
      </w:tr>
      <w:tr w:rsidR="002B0D68" w:rsidRPr="00CE6F80" w14:paraId="1DD405C3" w14:textId="77777777" w:rsidTr="00CE6F80">
        <w:trPr>
          <w:trHeight w:val="618"/>
        </w:trPr>
        <w:tc>
          <w:tcPr>
            <w:tcW w:w="2547" w:type="dxa"/>
            <w:vMerge/>
            <w:shd w:val="clear" w:color="auto" w:fill="auto"/>
          </w:tcPr>
          <w:p w14:paraId="55CF93AD"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7612B84" w14:textId="77777777" w:rsidR="00157798" w:rsidRPr="00CE6F80" w:rsidRDefault="00305E5D" w:rsidP="00CE6F80">
            <w:pPr>
              <w:numPr>
                <w:ilvl w:val="2"/>
                <w:numId w:val="38"/>
              </w:numPr>
              <w:ind w:left="0" w:hanging="2"/>
              <w:textDirection w:val="lrTb"/>
              <w:rPr>
                <w:rFonts w:ascii="Arial" w:hAnsi="Arial" w:cs="Arial"/>
                <w:sz w:val="24"/>
                <w:szCs w:val="24"/>
              </w:rPr>
            </w:pPr>
            <w:r w:rsidRPr="00CE6F80">
              <w:rPr>
                <w:rFonts w:ascii="Arial" w:hAnsi="Arial" w:cs="Arial"/>
                <w:sz w:val="24"/>
                <w:szCs w:val="24"/>
              </w:rPr>
              <w:t xml:space="preserve">Elabora en el SIA un oficio recomendando la no aprobación de la solicitud ante el consejo de la IA que realiza la solicitud, cuando no cumple con lo establecido en la normativa y en otras disposiciones de la IA. </w:t>
            </w:r>
          </w:p>
          <w:p w14:paraId="05CF2E5D" w14:textId="77777777" w:rsidR="00157798" w:rsidRPr="00CE6F80" w:rsidRDefault="00157798" w:rsidP="00CE6F80">
            <w:pPr>
              <w:ind w:left="0" w:hanging="2"/>
              <w:textDirection w:val="lrTb"/>
              <w:rPr>
                <w:rFonts w:ascii="Arial" w:hAnsi="Arial" w:cs="Arial"/>
                <w:sz w:val="24"/>
                <w:szCs w:val="24"/>
              </w:rPr>
            </w:pPr>
          </w:p>
          <w:p w14:paraId="78325D3B" w14:textId="77777777" w:rsidR="00157798" w:rsidRPr="00CE6F80" w:rsidRDefault="00305E5D" w:rsidP="00CE6F80">
            <w:pPr>
              <w:numPr>
                <w:ilvl w:val="2"/>
                <w:numId w:val="38"/>
              </w:numPr>
              <w:ind w:left="0" w:hanging="2"/>
              <w:textDirection w:val="lrTb"/>
              <w:rPr>
                <w:rFonts w:ascii="Arial" w:hAnsi="Arial" w:cs="Arial"/>
                <w:sz w:val="24"/>
                <w:szCs w:val="24"/>
              </w:rPr>
            </w:pPr>
            <w:r w:rsidRPr="00CE6F80">
              <w:rPr>
                <w:rFonts w:ascii="Arial" w:hAnsi="Arial" w:cs="Arial"/>
                <w:sz w:val="24"/>
                <w:szCs w:val="24"/>
              </w:rPr>
              <w:t xml:space="preserve">NOTA: en tanto no exista en el SIA un espacio para la elaboración del oficio, este debe incluirse como adjunto. </w:t>
            </w:r>
          </w:p>
        </w:tc>
        <w:tc>
          <w:tcPr>
            <w:tcW w:w="2268" w:type="dxa"/>
            <w:shd w:val="clear" w:color="auto" w:fill="auto"/>
          </w:tcPr>
          <w:p w14:paraId="3F2F8A2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vicedecana de sede o CEG de la IA </w:t>
            </w:r>
            <w:r w:rsidRPr="00CE6F80">
              <w:rPr>
                <w:rFonts w:ascii="Arial" w:hAnsi="Arial" w:cs="Arial"/>
                <w:b/>
                <w:sz w:val="24"/>
                <w:szCs w:val="24"/>
              </w:rPr>
              <w:t>que realiza la solicitud</w:t>
            </w:r>
          </w:p>
        </w:tc>
      </w:tr>
      <w:tr w:rsidR="002B0D68" w:rsidRPr="00CE6F80" w14:paraId="16FFCF59" w14:textId="77777777" w:rsidTr="00CE6F80">
        <w:trPr>
          <w:trHeight w:val="618"/>
        </w:trPr>
        <w:tc>
          <w:tcPr>
            <w:tcW w:w="2547" w:type="dxa"/>
            <w:vMerge/>
            <w:shd w:val="clear" w:color="auto" w:fill="auto"/>
          </w:tcPr>
          <w:p w14:paraId="69EDCC8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2CC23D8" w14:textId="77777777" w:rsidR="00157798" w:rsidRPr="00CE6F80" w:rsidRDefault="00305E5D" w:rsidP="00CE6F80">
            <w:pPr>
              <w:numPr>
                <w:ilvl w:val="2"/>
                <w:numId w:val="38"/>
              </w:numPr>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académica responsable del PPAA, cuando hay incumplimiento subsanable de lo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4C87F64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que realiza la solicitud</w:t>
            </w:r>
          </w:p>
        </w:tc>
      </w:tr>
      <w:tr w:rsidR="002B0D68" w:rsidRPr="00CE6F80" w14:paraId="0ECDB350" w14:textId="77777777" w:rsidTr="00CE6F80">
        <w:trPr>
          <w:trHeight w:val="618"/>
        </w:trPr>
        <w:tc>
          <w:tcPr>
            <w:tcW w:w="2547" w:type="dxa"/>
            <w:vMerge/>
            <w:shd w:val="clear" w:color="auto" w:fill="auto"/>
          </w:tcPr>
          <w:p w14:paraId="6EC23CB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CA0C300" w14:textId="77777777" w:rsidR="00157798" w:rsidRPr="00CE6F80" w:rsidRDefault="00305E5D" w:rsidP="00CE6F80">
            <w:pPr>
              <w:numPr>
                <w:ilvl w:val="3"/>
                <w:numId w:val="38"/>
              </w:numPr>
              <w:ind w:left="0" w:hanging="2"/>
              <w:textDirection w:val="lrTb"/>
              <w:rPr>
                <w:rFonts w:ascii="Arial" w:hAnsi="Arial" w:cs="Arial"/>
                <w:sz w:val="24"/>
                <w:szCs w:val="24"/>
              </w:rPr>
            </w:pPr>
            <w:r w:rsidRPr="00CE6F80">
              <w:rPr>
                <w:rFonts w:ascii="Arial" w:hAnsi="Arial" w:cs="Arial"/>
                <w:sz w:val="24"/>
                <w:szCs w:val="24"/>
              </w:rPr>
              <w:t>Cambia el estado de la solicitud a “en formulación”.</w:t>
            </w:r>
          </w:p>
        </w:tc>
        <w:tc>
          <w:tcPr>
            <w:tcW w:w="2268" w:type="dxa"/>
            <w:shd w:val="clear" w:color="auto" w:fill="auto"/>
          </w:tcPr>
          <w:p w14:paraId="2E65B49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que realiza la solicitud</w:t>
            </w:r>
          </w:p>
        </w:tc>
      </w:tr>
      <w:tr w:rsidR="002B0D68" w:rsidRPr="00CE6F80" w14:paraId="6C79A15E" w14:textId="77777777" w:rsidTr="00CE6F80">
        <w:trPr>
          <w:trHeight w:val="618"/>
        </w:trPr>
        <w:tc>
          <w:tcPr>
            <w:tcW w:w="2547" w:type="dxa"/>
            <w:vMerge/>
            <w:shd w:val="clear" w:color="auto" w:fill="auto"/>
          </w:tcPr>
          <w:p w14:paraId="0464CF3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A6E51F0" w14:textId="77777777" w:rsidR="00157798" w:rsidRPr="00CE6F80" w:rsidRDefault="00305E5D" w:rsidP="00CE6F80">
            <w:pPr>
              <w:numPr>
                <w:ilvl w:val="3"/>
                <w:numId w:val="38"/>
              </w:numPr>
              <w:ind w:left="0" w:hanging="2"/>
              <w:textDirection w:val="lrTb"/>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654A3FA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académica que realiza la solicitud</w:t>
            </w:r>
          </w:p>
        </w:tc>
      </w:tr>
      <w:tr w:rsidR="002B0D68" w:rsidRPr="00CE6F80" w14:paraId="3F76AF51" w14:textId="77777777" w:rsidTr="00CE6F80">
        <w:trPr>
          <w:trHeight w:val="618"/>
        </w:trPr>
        <w:tc>
          <w:tcPr>
            <w:tcW w:w="2547" w:type="dxa"/>
            <w:vMerge/>
            <w:shd w:val="clear" w:color="auto" w:fill="auto"/>
          </w:tcPr>
          <w:p w14:paraId="113084F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D69CE47" w14:textId="77777777" w:rsidR="00157798" w:rsidRPr="00CE6F80" w:rsidRDefault="00305E5D" w:rsidP="00CE6F80">
            <w:pPr>
              <w:numPr>
                <w:ilvl w:val="3"/>
                <w:numId w:val="38"/>
              </w:numPr>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que realiza la solicitud.</w:t>
            </w:r>
          </w:p>
        </w:tc>
        <w:tc>
          <w:tcPr>
            <w:tcW w:w="2268" w:type="dxa"/>
            <w:shd w:val="clear" w:color="auto" w:fill="auto"/>
          </w:tcPr>
          <w:p w14:paraId="2F1B256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6B818B6" w14:textId="77777777" w:rsidTr="00CE6F80">
        <w:trPr>
          <w:trHeight w:val="618"/>
        </w:trPr>
        <w:tc>
          <w:tcPr>
            <w:tcW w:w="2547" w:type="dxa"/>
            <w:vMerge/>
            <w:shd w:val="clear" w:color="auto" w:fill="auto"/>
          </w:tcPr>
          <w:p w14:paraId="47309A8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EA520A9" w14:textId="77777777" w:rsidR="00157798" w:rsidRPr="00CE6F80" w:rsidRDefault="00305E5D" w:rsidP="00CE6F80">
            <w:pPr>
              <w:numPr>
                <w:ilvl w:val="3"/>
                <w:numId w:val="38"/>
              </w:numPr>
              <w:ind w:left="0" w:hanging="2"/>
              <w:textDirection w:val="lrTb"/>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0FE2B14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que realiza la solicitud</w:t>
            </w:r>
          </w:p>
        </w:tc>
      </w:tr>
      <w:tr w:rsidR="002B0D68" w:rsidRPr="00CE6F80" w14:paraId="5ED48973" w14:textId="77777777" w:rsidTr="00CE6F80">
        <w:trPr>
          <w:trHeight w:val="618"/>
        </w:trPr>
        <w:tc>
          <w:tcPr>
            <w:tcW w:w="2547" w:type="dxa"/>
            <w:vMerge/>
            <w:shd w:val="clear" w:color="auto" w:fill="auto"/>
          </w:tcPr>
          <w:p w14:paraId="5F98B3C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0354225" w14:textId="77777777" w:rsidR="00157798" w:rsidRPr="00CE6F80" w:rsidRDefault="00305E5D" w:rsidP="00CE6F80">
            <w:pPr>
              <w:numPr>
                <w:ilvl w:val="4"/>
                <w:numId w:val="38"/>
              </w:numPr>
              <w:ind w:left="0" w:hanging="2"/>
              <w:textDirection w:val="lrTb"/>
              <w:rPr>
                <w:rFonts w:ascii="Arial" w:hAnsi="Arial" w:cs="Arial"/>
                <w:sz w:val="24"/>
                <w:szCs w:val="24"/>
              </w:rPr>
            </w:pPr>
            <w:r w:rsidRPr="00CE6F80">
              <w:rPr>
                <w:rFonts w:ascii="Arial" w:hAnsi="Arial" w:cs="Arial"/>
                <w:sz w:val="24"/>
                <w:szCs w:val="24"/>
              </w:rPr>
              <w:t xml:space="preserve">Entrega la solicitud de cambio ante el consejo de la IA que realiza la </w:t>
            </w:r>
            <w:r w:rsidRPr="00CE6F80">
              <w:rPr>
                <w:rFonts w:ascii="Arial" w:hAnsi="Arial" w:cs="Arial"/>
                <w:sz w:val="24"/>
                <w:szCs w:val="24"/>
              </w:rPr>
              <w:lastRenderedPageBreak/>
              <w:t>solicitud, cuando las observaciones son atendidas de manera satisfactoria.</w:t>
            </w:r>
          </w:p>
        </w:tc>
        <w:tc>
          <w:tcPr>
            <w:tcW w:w="2268" w:type="dxa"/>
            <w:shd w:val="clear" w:color="auto" w:fill="auto"/>
          </w:tcPr>
          <w:p w14:paraId="1637340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vicedecana de sede o CEG de la </w:t>
            </w:r>
            <w:r w:rsidRPr="00CE6F80">
              <w:rPr>
                <w:rFonts w:ascii="Arial" w:hAnsi="Arial" w:cs="Arial"/>
                <w:sz w:val="24"/>
                <w:szCs w:val="24"/>
              </w:rPr>
              <w:lastRenderedPageBreak/>
              <w:t xml:space="preserve">IA </w:t>
            </w:r>
            <w:r w:rsidRPr="00CE6F80">
              <w:rPr>
                <w:rFonts w:ascii="Arial" w:hAnsi="Arial" w:cs="Arial"/>
                <w:b/>
                <w:sz w:val="24"/>
                <w:szCs w:val="24"/>
              </w:rPr>
              <w:t>que realiza la solicitud</w:t>
            </w:r>
          </w:p>
        </w:tc>
      </w:tr>
      <w:tr w:rsidR="002B0D68" w:rsidRPr="00CE6F80" w14:paraId="6905EAFF" w14:textId="77777777" w:rsidTr="00CE6F80">
        <w:trPr>
          <w:trHeight w:val="618"/>
        </w:trPr>
        <w:tc>
          <w:tcPr>
            <w:tcW w:w="2547" w:type="dxa"/>
            <w:vMerge/>
            <w:shd w:val="clear" w:color="auto" w:fill="auto"/>
          </w:tcPr>
          <w:p w14:paraId="1AA9E7DD"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330C23C" w14:textId="77777777" w:rsidR="00157798" w:rsidRPr="00CE6F80" w:rsidRDefault="00305E5D" w:rsidP="00CE6F80">
            <w:pPr>
              <w:numPr>
                <w:ilvl w:val="4"/>
                <w:numId w:val="38"/>
              </w:numPr>
              <w:ind w:left="0" w:hanging="2"/>
              <w:textDirection w:val="lrTb"/>
              <w:rPr>
                <w:rFonts w:ascii="Arial" w:hAnsi="Arial" w:cs="Arial"/>
                <w:sz w:val="24"/>
                <w:szCs w:val="24"/>
              </w:rPr>
            </w:pPr>
            <w:r w:rsidRPr="00CE6F80">
              <w:rPr>
                <w:rFonts w:ascii="Arial" w:hAnsi="Arial" w:cs="Arial"/>
                <w:sz w:val="24"/>
                <w:szCs w:val="24"/>
              </w:rPr>
              <w:t>Entrega la solicitud con la recomendación de no aprobación al consejo de la IA</w:t>
            </w:r>
            <w:r w:rsidRPr="00CE6F80">
              <w:rPr>
                <w:rFonts w:ascii="Arial" w:eastAsia="Calibri" w:hAnsi="Arial" w:cs="Arial"/>
                <w:sz w:val="24"/>
                <w:szCs w:val="24"/>
              </w:rPr>
              <w:t xml:space="preserve"> </w:t>
            </w:r>
            <w:r w:rsidRPr="00CE6F80">
              <w:rPr>
                <w:rFonts w:ascii="Arial" w:hAnsi="Arial" w:cs="Arial"/>
                <w:sz w:val="24"/>
                <w:szCs w:val="24"/>
              </w:rPr>
              <w:t>que realiza la solicitud, cuando las observaciones no son atendidas de manera satisfactoria.</w:t>
            </w:r>
          </w:p>
        </w:tc>
        <w:tc>
          <w:tcPr>
            <w:tcW w:w="2268" w:type="dxa"/>
            <w:shd w:val="clear" w:color="auto" w:fill="auto"/>
          </w:tcPr>
          <w:p w14:paraId="00982D1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que realiza la solicitud</w:t>
            </w:r>
          </w:p>
        </w:tc>
      </w:tr>
      <w:tr w:rsidR="002B0D68" w:rsidRPr="00CE6F80" w14:paraId="32BA9EAD" w14:textId="77777777" w:rsidTr="00CE6F80">
        <w:trPr>
          <w:trHeight w:val="292"/>
        </w:trPr>
        <w:tc>
          <w:tcPr>
            <w:tcW w:w="2547" w:type="dxa"/>
            <w:vMerge w:val="restart"/>
            <w:shd w:val="clear" w:color="auto" w:fill="auto"/>
          </w:tcPr>
          <w:p w14:paraId="23153936"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Aprueba o no aprueba la modificación, prórroga o suspensión temporal.</w:t>
            </w:r>
          </w:p>
        </w:tc>
        <w:tc>
          <w:tcPr>
            <w:tcW w:w="4966" w:type="dxa"/>
            <w:shd w:val="clear" w:color="auto" w:fill="auto"/>
          </w:tcPr>
          <w:p w14:paraId="004087AA" w14:textId="77777777" w:rsidR="00157798" w:rsidRPr="00CE6F80" w:rsidRDefault="00305E5D" w:rsidP="00CE6F80">
            <w:pPr>
              <w:numPr>
                <w:ilvl w:val="1"/>
                <w:numId w:val="21"/>
              </w:numPr>
              <w:ind w:left="0" w:hanging="2"/>
              <w:textDirection w:val="lrTb"/>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46A13D5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correspondiente</w:t>
            </w:r>
          </w:p>
        </w:tc>
      </w:tr>
      <w:tr w:rsidR="002B0D68" w:rsidRPr="00CE6F80" w14:paraId="79FAEA10" w14:textId="77777777" w:rsidTr="00CE6F80">
        <w:trPr>
          <w:trHeight w:val="618"/>
        </w:trPr>
        <w:tc>
          <w:tcPr>
            <w:tcW w:w="2547" w:type="dxa"/>
            <w:vMerge/>
            <w:shd w:val="clear" w:color="auto" w:fill="auto"/>
          </w:tcPr>
          <w:p w14:paraId="3C662EE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72369BB" w14:textId="77777777" w:rsidR="00157798" w:rsidRPr="00CE6F80" w:rsidRDefault="00305E5D" w:rsidP="00CE6F80">
            <w:pPr>
              <w:numPr>
                <w:ilvl w:val="1"/>
                <w:numId w:val="21"/>
              </w:numPr>
              <w:ind w:left="0" w:hanging="2"/>
              <w:textDirection w:val="lrTb"/>
              <w:rPr>
                <w:rFonts w:ascii="Arial" w:hAnsi="Arial" w:cs="Arial"/>
                <w:sz w:val="24"/>
                <w:szCs w:val="24"/>
              </w:rPr>
            </w:pPr>
            <w:r w:rsidRPr="00CE6F80">
              <w:rPr>
                <w:rFonts w:ascii="Arial" w:hAnsi="Arial" w:cs="Arial"/>
                <w:sz w:val="24"/>
                <w:szCs w:val="24"/>
              </w:rPr>
              <w:t>Toma el acuerdo según corresponda:</w:t>
            </w:r>
          </w:p>
          <w:p w14:paraId="649BFBC8" w14:textId="77777777" w:rsidR="00157798" w:rsidRPr="00CE6F80" w:rsidRDefault="00157798" w:rsidP="00CE6F80">
            <w:pPr>
              <w:ind w:left="0" w:hanging="2"/>
              <w:textDirection w:val="lrTb"/>
              <w:rPr>
                <w:rFonts w:ascii="Arial" w:hAnsi="Arial" w:cs="Arial"/>
                <w:sz w:val="24"/>
                <w:szCs w:val="24"/>
              </w:rPr>
            </w:pPr>
          </w:p>
          <w:p w14:paraId="4F17011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Aprobación de la solicitud o</w:t>
            </w:r>
          </w:p>
          <w:p w14:paraId="4092D77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No aprobación de la solicitud.</w:t>
            </w:r>
          </w:p>
        </w:tc>
        <w:tc>
          <w:tcPr>
            <w:tcW w:w="2268" w:type="dxa"/>
            <w:shd w:val="clear" w:color="auto" w:fill="auto"/>
          </w:tcPr>
          <w:p w14:paraId="5C606B2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correspondiente</w:t>
            </w:r>
          </w:p>
        </w:tc>
      </w:tr>
      <w:tr w:rsidR="002B0D68" w:rsidRPr="00CE6F80" w14:paraId="6C07F0FD" w14:textId="77777777" w:rsidTr="00CE6F80">
        <w:trPr>
          <w:trHeight w:val="618"/>
        </w:trPr>
        <w:tc>
          <w:tcPr>
            <w:tcW w:w="2547" w:type="dxa"/>
            <w:vMerge/>
            <w:shd w:val="clear" w:color="auto" w:fill="auto"/>
          </w:tcPr>
          <w:p w14:paraId="29F26B8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4144D32" w14:textId="77777777" w:rsidR="00157798" w:rsidRPr="00CE6F80" w:rsidRDefault="00305E5D" w:rsidP="00CE6F80">
            <w:pPr>
              <w:numPr>
                <w:ilvl w:val="1"/>
                <w:numId w:val="21"/>
              </w:numPr>
              <w:ind w:left="0" w:hanging="2"/>
              <w:textDirection w:val="lrTb"/>
              <w:rPr>
                <w:rFonts w:ascii="Arial" w:hAnsi="Arial" w:cs="Arial"/>
                <w:sz w:val="24"/>
                <w:szCs w:val="24"/>
              </w:rPr>
            </w:pPr>
            <w:r w:rsidRPr="00CE6F80">
              <w:rPr>
                <w:rFonts w:ascii="Arial" w:hAnsi="Arial" w:cs="Arial"/>
                <w:sz w:val="24"/>
                <w:szCs w:val="24"/>
              </w:rPr>
              <w:t>Comunica el acuerdo de aprobación de suspensiones temporales a la facultad o centro y a la vicerrectoría coordinadora del fondo concursable.</w:t>
            </w:r>
          </w:p>
        </w:tc>
        <w:tc>
          <w:tcPr>
            <w:tcW w:w="2268" w:type="dxa"/>
            <w:shd w:val="clear" w:color="auto" w:fill="auto"/>
          </w:tcPr>
          <w:p w14:paraId="29E25C9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correspondiente</w:t>
            </w:r>
          </w:p>
        </w:tc>
      </w:tr>
      <w:tr w:rsidR="002B0D68" w:rsidRPr="00CE6F80" w14:paraId="7CF6316D" w14:textId="77777777" w:rsidTr="00CE6F80">
        <w:trPr>
          <w:trHeight w:val="618"/>
        </w:trPr>
        <w:tc>
          <w:tcPr>
            <w:tcW w:w="2547" w:type="dxa"/>
            <w:vMerge/>
            <w:shd w:val="clear" w:color="auto" w:fill="auto"/>
          </w:tcPr>
          <w:p w14:paraId="07B500B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5E9280C" w14:textId="77777777" w:rsidR="00157798" w:rsidRPr="00CE6F80" w:rsidRDefault="00305E5D" w:rsidP="00CE6F80">
            <w:pPr>
              <w:numPr>
                <w:ilvl w:val="1"/>
                <w:numId w:val="21"/>
              </w:numPr>
              <w:ind w:left="0" w:hanging="2"/>
              <w:textDirection w:val="lrTb"/>
              <w:rPr>
                <w:rFonts w:ascii="Arial" w:hAnsi="Arial" w:cs="Arial"/>
                <w:sz w:val="24"/>
                <w:szCs w:val="24"/>
              </w:rPr>
            </w:pPr>
            <w:r w:rsidRPr="00CE6F80">
              <w:rPr>
                <w:rFonts w:ascii="Arial" w:hAnsi="Arial" w:cs="Arial"/>
                <w:sz w:val="24"/>
                <w:szCs w:val="24"/>
              </w:rPr>
              <w:t>Procede en el SIA conforme con el acuerdo tomado:</w:t>
            </w:r>
            <w:r w:rsidRPr="00CE6F80">
              <w:rPr>
                <w:rFonts w:ascii="Arial" w:hAnsi="Arial" w:cs="Arial"/>
                <w:sz w:val="24"/>
                <w:szCs w:val="24"/>
              </w:rPr>
              <w:tab/>
            </w:r>
          </w:p>
        </w:tc>
        <w:tc>
          <w:tcPr>
            <w:tcW w:w="2268" w:type="dxa"/>
            <w:shd w:val="clear" w:color="auto" w:fill="auto"/>
          </w:tcPr>
          <w:p w14:paraId="1CB23DB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correspondiente</w:t>
            </w:r>
          </w:p>
        </w:tc>
      </w:tr>
      <w:tr w:rsidR="002B0D68" w:rsidRPr="00CE6F80" w14:paraId="2C9847DB" w14:textId="77777777" w:rsidTr="00CE6F80">
        <w:trPr>
          <w:trHeight w:val="618"/>
        </w:trPr>
        <w:tc>
          <w:tcPr>
            <w:tcW w:w="2547" w:type="dxa"/>
            <w:vMerge/>
            <w:shd w:val="clear" w:color="auto" w:fill="auto"/>
          </w:tcPr>
          <w:p w14:paraId="0BD3194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C7DD492" w14:textId="77777777" w:rsidR="00157798" w:rsidRPr="00CE6F80" w:rsidRDefault="00305E5D" w:rsidP="00CE6F80">
            <w:pPr>
              <w:numPr>
                <w:ilvl w:val="2"/>
                <w:numId w:val="21"/>
              </w:numPr>
              <w:ind w:left="0" w:hanging="2"/>
              <w:textDirection w:val="lrTb"/>
              <w:rPr>
                <w:rFonts w:ascii="Arial" w:hAnsi="Arial" w:cs="Arial"/>
                <w:sz w:val="24"/>
                <w:szCs w:val="24"/>
              </w:rPr>
            </w:pPr>
            <w:r w:rsidRPr="00CE6F80">
              <w:rPr>
                <w:rFonts w:ascii="Arial" w:hAnsi="Arial" w:cs="Arial"/>
                <w:sz w:val="24"/>
                <w:szCs w:val="24"/>
              </w:rPr>
              <w:t>Cambia el estado de la solicitud a “no aprobada”, en caso de no aprobación.</w:t>
            </w:r>
          </w:p>
        </w:tc>
        <w:tc>
          <w:tcPr>
            <w:tcW w:w="2268" w:type="dxa"/>
            <w:shd w:val="clear" w:color="auto" w:fill="auto"/>
          </w:tcPr>
          <w:p w14:paraId="4250B0B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correspondiente</w:t>
            </w:r>
          </w:p>
        </w:tc>
      </w:tr>
      <w:tr w:rsidR="002B0D68" w:rsidRPr="00CE6F80" w14:paraId="78B881FC" w14:textId="77777777" w:rsidTr="00CE6F80">
        <w:trPr>
          <w:trHeight w:val="618"/>
        </w:trPr>
        <w:tc>
          <w:tcPr>
            <w:tcW w:w="2547" w:type="dxa"/>
            <w:vMerge/>
            <w:shd w:val="clear" w:color="auto" w:fill="auto"/>
          </w:tcPr>
          <w:p w14:paraId="69095B3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6FC87AC" w14:textId="77777777" w:rsidR="00157798" w:rsidRPr="00CE6F80" w:rsidRDefault="00305E5D" w:rsidP="00CE6F80">
            <w:pPr>
              <w:numPr>
                <w:ilvl w:val="2"/>
                <w:numId w:val="21"/>
              </w:numPr>
              <w:ind w:left="0" w:hanging="2"/>
              <w:textDirection w:val="lrTb"/>
              <w:rPr>
                <w:rFonts w:ascii="Arial" w:hAnsi="Arial" w:cs="Arial"/>
                <w:sz w:val="24"/>
                <w:szCs w:val="24"/>
              </w:rPr>
            </w:pPr>
            <w:r w:rsidRPr="00CE6F80">
              <w:rPr>
                <w:rFonts w:ascii="Arial" w:hAnsi="Arial" w:cs="Arial"/>
                <w:sz w:val="24"/>
                <w:szCs w:val="24"/>
              </w:rPr>
              <w:t>Activa en el SIA la solicitud de cambio aprobada por los consejos de la sección regional, las sedes regionales y el CEG.</w:t>
            </w:r>
          </w:p>
        </w:tc>
        <w:tc>
          <w:tcPr>
            <w:tcW w:w="2268" w:type="dxa"/>
            <w:shd w:val="clear" w:color="auto" w:fill="auto"/>
          </w:tcPr>
          <w:p w14:paraId="40EDAAA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correspondiente</w:t>
            </w:r>
          </w:p>
        </w:tc>
      </w:tr>
      <w:tr w:rsidR="002B0D68" w:rsidRPr="00CE6F80" w14:paraId="7D062AAF" w14:textId="77777777" w:rsidTr="00CE6F80">
        <w:trPr>
          <w:trHeight w:val="618"/>
        </w:trPr>
        <w:tc>
          <w:tcPr>
            <w:tcW w:w="2547" w:type="dxa"/>
            <w:vMerge/>
            <w:shd w:val="clear" w:color="auto" w:fill="auto"/>
          </w:tcPr>
          <w:p w14:paraId="595F9F0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4649A65" w14:textId="77777777" w:rsidR="00157798" w:rsidRPr="00CE6F80" w:rsidRDefault="00305E5D" w:rsidP="00CE6F80">
            <w:pPr>
              <w:numPr>
                <w:ilvl w:val="2"/>
                <w:numId w:val="21"/>
              </w:numPr>
              <w:ind w:left="0" w:hanging="2"/>
              <w:textDirection w:val="lrTb"/>
              <w:rPr>
                <w:rFonts w:ascii="Arial" w:hAnsi="Arial" w:cs="Arial"/>
                <w:sz w:val="24"/>
                <w:szCs w:val="24"/>
              </w:rPr>
            </w:pPr>
            <w:r w:rsidRPr="00CE6F80">
              <w:rPr>
                <w:rFonts w:ascii="Arial" w:hAnsi="Arial" w:cs="Arial"/>
                <w:sz w:val="24"/>
                <w:szCs w:val="24"/>
              </w:rPr>
              <w:t>Activa la solicitud en el SIA en caso de aprobación.</w:t>
            </w:r>
          </w:p>
        </w:tc>
        <w:tc>
          <w:tcPr>
            <w:tcW w:w="2268" w:type="dxa"/>
            <w:shd w:val="clear" w:color="auto" w:fill="auto"/>
          </w:tcPr>
          <w:p w14:paraId="6284002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2FDF3CC" w14:textId="77777777" w:rsidTr="00CE6F80">
        <w:trPr>
          <w:trHeight w:val="618"/>
        </w:trPr>
        <w:tc>
          <w:tcPr>
            <w:tcW w:w="2547" w:type="dxa"/>
            <w:vMerge w:val="restart"/>
            <w:shd w:val="clear" w:color="auto" w:fill="auto"/>
          </w:tcPr>
          <w:p w14:paraId="70A071F5"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Incluye y excluye estudiantes en el PPAA.</w:t>
            </w:r>
          </w:p>
        </w:tc>
        <w:tc>
          <w:tcPr>
            <w:tcW w:w="4966" w:type="dxa"/>
            <w:shd w:val="clear" w:color="auto" w:fill="auto"/>
          </w:tcPr>
          <w:p w14:paraId="5640C3E8" w14:textId="77777777" w:rsidR="00157798" w:rsidRPr="00CE6F80" w:rsidRDefault="00305E5D" w:rsidP="00CE6F80">
            <w:pPr>
              <w:numPr>
                <w:ilvl w:val="1"/>
                <w:numId w:val="13"/>
              </w:numPr>
              <w:tabs>
                <w:tab w:val="left" w:pos="496"/>
              </w:tabs>
              <w:ind w:left="0" w:hanging="2"/>
              <w:textDirection w:val="lrTb"/>
              <w:rPr>
                <w:rFonts w:ascii="Arial" w:hAnsi="Arial" w:cs="Arial"/>
                <w:sz w:val="24"/>
                <w:szCs w:val="24"/>
              </w:rPr>
            </w:pPr>
            <w:r w:rsidRPr="00CE6F80">
              <w:rPr>
                <w:rFonts w:ascii="Arial" w:hAnsi="Arial" w:cs="Arial"/>
                <w:sz w:val="24"/>
                <w:szCs w:val="24"/>
              </w:rPr>
              <w:t>Elabora una solicitud de cambio en el SIA, incluyendo o excluyendo personas estudiantes en el PPAA.</w:t>
            </w:r>
          </w:p>
        </w:tc>
        <w:tc>
          <w:tcPr>
            <w:tcW w:w="2268" w:type="dxa"/>
            <w:shd w:val="clear" w:color="auto" w:fill="auto"/>
          </w:tcPr>
          <w:p w14:paraId="0DA8778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5022AD5D" w14:textId="77777777" w:rsidTr="00CE6F80">
        <w:trPr>
          <w:trHeight w:val="618"/>
        </w:trPr>
        <w:tc>
          <w:tcPr>
            <w:tcW w:w="2547" w:type="dxa"/>
            <w:vMerge/>
            <w:shd w:val="clear" w:color="auto" w:fill="auto"/>
          </w:tcPr>
          <w:p w14:paraId="337EA1B7" w14:textId="77777777" w:rsidR="00157798" w:rsidRPr="00CE6F80" w:rsidRDefault="00157798" w:rsidP="00CE6F80">
            <w:pPr>
              <w:ind w:left="0" w:hanging="2"/>
              <w:textDirection w:val="lrTb"/>
              <w:rPr>
                <w:rFonts w:ascii="Arial" w:hAnsi="Arial" w:cs="Arial"/>
                <w:sz w:val="24"/>
                <w:szCs w:val="24"/>
              </w:rPr>
            </w:pPr>
          </w:p>
        </w:tc>
        <w:tc>
          <w:tcPr>
            <w:tcW w:w="4966" w:type="dxa"/>
            <w:shd w:val="clear" w:color="auto" w:fill="auto"/>
          </w:tcPr>
          <w:p w14:paraId="1C0EC3B2" w14:textId="77777777" w:rsidR="00157798" w:rsidRPr="00CE6F80" w:rsidRDefault="00305E5D" w:rsidP="00CE6F80">
            <w:pPr>
              <w:numPr>
                <w:ilvl w:val="1"/>
                <w:numId w:val="13"/>
              </w:numPr>
              <w:tabs>
                <w:tab w:val="left" w:pos="496"/>
              </w:tabs>
              <w:ind w:left="0" w:hanging="2"/>
              <w:textDirection w:val="lrTb"/>
              <w:rPr>
                <w:rFonts w:ascii="Arial" w:hAnsi="Arial" w:cs="Arial"/>
                <w:sz w:val="24"/>
                <w:szCs w:val="24"/>
              </w:rPr>
            </w:pPr>
            <w:r w:rsidRPr="00CE6F80">
              <w:rPr>
                <w:rFonts w:ascii="Arial" w:hAnsi="Arial" w:cs="Arial"/>
                <w:sz w:val="24"/>
                <w:szCs w:val="24"/>
              </w:rPr>
              <w:t>Presenta la solicitud a través del SIA</w:t>
            </w:r>
          </w:p>
          <w:p w14:paraId="7D7651D0" w14:textId="77777777" w:rsidR="00157798" w:rsidRPr="00CE6F80" w:rsidRDefault="00157798" w:rsidP="00CE6F80">
            <w:pPr>
              <w:tabs>
                <w:tab w:val="left" w:pos="496"/>
              </w:tabs>
              <w:ind w:left="0" w:hanging="2"/>
              <w:textDirection w:val="lrTb"/>
              <w:rPr>
                <w:rFonts w:ascii="Arial" w:hAnsi="Arial" w:cs="Arial"/>
                <w:sz w:val="24"/>
                <w:szCs w:val="24"/>
              </w:rPr>
            </w:pPr>
          </w:p>
        </w:tc>
        <w:tc>
          <w:tcPr>
            <w:tcW w:w="2268" w:type="dxa"/>
            <w:shd w:val="clear" w:color="auto" w:fill="auto"/>
          </w:tcPr>
          <w:p w14:paraId="3F2D83B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04FC907D" w14:textId="77777777" w:rsidTr="00CE6F80">
        <w:trPr>
          <w:trHeight w:val="618"/>
        </w:trPr>
        <w:tc>
          <w:tcPr>
            <w:tcW w:w="2547" w:type="dxa"/>
            <w:vMerge/>
            <w:shd w:val="clear" w:color="auto" w:fill="auto"/>
          </w:tcPr>
          <w:p w14:paraId="5D61B73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8BF223C" w14:textId="77777777" w:rsidR="00157798" w:rsidRPr="00CE6F80" w:rsidRDefault="00305E5D" w:rsidP="00CE6F80">
            <w:pPr>
              <w:numPr>
                <w:ilvl w:val="1"/>
                <w:numId w:val="13"/>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que requiere la inclusión o exclusión</w:t>
            </w:r>
            <w:r w:rsidRPr="00CE6F80">
              <w:rPr>
                <w:rFonts w:ascii="Arial" w:eastAsia="Calibri" w:hAnsi="Arial" w:cs="Arial"/>
                <w:sz w:val="24"/>
                <w:szCs w:val="24"/>
              </w:rPr>
              <w:t>.</w:t>
            </w:r>
          </w:p>
        </w:tc>
        <w:tc>
          <w:tcPr>
            <w:tcW w:w="2268" w:type="dxa"/>
            <w:shd w:val="clear" w:color="auto" w:fill="auto"/>
          </w:tcPr>
          <w:p w14:paraId="27911C6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5F8A663" w14:textId="77777777" w:rsidTr="00CE6F80">
        <w:trPr>
          <w:trHeight w:val="618"/>
        </w:trPr>
        <w:tc>
          <w:tcPr>
            <w:tcW w:w="2547" w:type="dxa"/>
            <w:vMerge/>
            <w:shd w:val="clear" w:color="auto" w:fill="auto"/>
          </w:tcPr>
          <w:p w14:paraId="683FCDC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2C6E266" w14:textId="77777777" w:rsidR="00157798" w:rsidRPr="00CE6F80" w:rsidRDefault="00305E5D" w:rsidP="00CE6F80">
            <w:pPr>
              <w:numPr>
                <w:ilvl w:val="1"/>
                <w:numId w:val="13"/>
              </w:numPr>
              <w:tabs>
                <w:tab w:val="left" w:pos="496"/>
              </w:tabs>
              <w:ind w:left="0" w:hanging="2"/>
              <w:textDirection w:val="lrTb"/>
              <w:rPr>
                <w:rFonts w:ascii="Arial" w:hAnsi="Arial" w:cs="Arial"/>
                <w:sz w:val="24"/>
                <w:szCs w:val="24"/>
              </w:rPr>
            </w:pPr>
            <w:r w:rsidRPr="00CE6F80">
              <w:rPr>
                <w:rFonts w:ascii="Arial" w:hAnsi="Arial" w:cs="Arial"/>
                <w:sz w:val="24"/>
                <w:szCs w:val="24"/>
              </w:rPr>
              <w:t>Revisa la solicitud de cambio y gestiona según corresponda:</w:t>
            </w:r>
          </w:p>
        </w:tc>
        <w:tc>
          <w:tcPr>
            <w:tcW w:w="2268" w:type="dxa"/>
            <w:shd w:val="clear" w:color="auto" w:fill="auto"/>
          </w:tcPr>
          <w:p w14:paraId="52E8545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38C24EBA" w14:textId="77777777" w:rsidTr="00CE6F80">
        <w:trPr>
          <w:trHeight w:val="618"/>
        </w:trPr>
        <w:tc>
          <w:tcPr>
            <w:tcW w:w="2547" w:type="dxa"/>
            <w:vMerge/>
            <w:shd w:val="clear" w:color="auto" w:fill="auto"/>
          </w:tcPr>
          <w:p w14:paraId="1F13E57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956638A" w14:textId="77777777" w:rsidR="00157798" w:rsidRPr="00CE6F80" w:rsidRDefault="00305E5D" w:rsidP="00CE6F80">
            <w:pPr>
              <w:numPr>
                <w:ilvl w:val="2"/>
                <w:numId w:val="13"/>
              </w:numPr>
              <w:tabs>
                <w:tab w:val="left" w:pos="496"/>
              </w:tabs>
              <w:ind w:left="0" w:hanging="2"/>
              <w:textDirection w:val="lrTb"/>
              <w:rPr>
                <w:rFonts w:ascii="Arial" w:hAnsi="Arial" w:cs="Arial"/>
                <w:sz w:val="24"/>
                <w:szCs w:val="24"/>
              </w:rPr>
            </w:pPr>
            <w:r w:rsidRPr="00CE6F80">
              <w:rPr>
                <w:rFonts w:ascii="Arial" w:hAnsi="Arial" w:cs="Arial"/>
                <w:sz w:val="24"/>
                <w:szCs w:val="24"/>
              </w:rPr>
              <w:t>Activa la solicitud cuando no requiera modificaciones.</w:t>
            </w:r>
          </w:p>
        </w:tc>
        <w:tc>
          <w:tcPr>
            <w:tcW w:w="2268" w:type="dxa"/>
            <w:shd w:val="clear" w:color="auto" w:fill="auto"/>
          </w:tcPr>
          <w:p w14:paraId="62357B2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2C00094C" w14:textId="77777777" w:rsidTr="00CE6F80">
        <w:trPr>
          <w:trHeight w:val="618"/>
        </w:trPr>
        <w:tc>
          <w:tcPr>
            <w:tcW w:w="2547" w:type="dxa"/>
            <w:vMerge/>
            <w:shd w:val="clear" w:color="auto" w:fill="auto"/>
          </w:tcPr>
          <w:p w14:paraId="1152FAF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7724420" w14:textId="77777777" w:rsidR="00157798" w:rsidRPr="00CE6F80" w:rsidRDefault="00305E5D" w:rsidP="00CE6F80">
            <w:pPr>
              <w:numPr>
                <w:ilvl w:val="2"/>
                <w:numId w:val="13"/>
              </w:numPr>
              <w:tabs>
                <w:tab w:val="left" w:pos="496"/>
              </w:tabs>
              <w:ind w:left="0" w:hanging="2"/>
              <w:textDirection w:val="lrTb"/>
              <w:rPr>
                <w:rFonts w:ascii="Arial" w:hAnsi="Arial" w:cs="Arial"/>
                <w:sz w:val="24"/>
                <w:szCs w:val="24"/>
              </w:rPr>
            </w:pPr>
            <w:r w:rsidRPr="00CE6F80">
              <w:rPr>
                <w:rFonts w:ascii="Arial" w:hAnsi="Arial" w:cs="Arial"/>
                <w:sz w:val="24"/>
                <w:szCs w:val="24"/>
              </w:rPr>
              <w:t>Habilita un proceso de retroalimentación y cambia el estado de la solicitud a “en formulación”, cuando requiera modificaciones</w:t>
            </w:r>
            <w:r w:rsidR="003533DA" w:rsidRPr="00CE6F80">
              <w:rPr>
                <w:rFonts w:ascii="Arial" w:hAnsi="Arial" w:cs="Arial"/>
                <w:sz w:val="24"/>
                <w:szCs w:val="24"/>
              </w:rPr>
              <w:t>:</w:t>
            </w:r>
          </w:p>
        </w:tc>
        <w:tc>
          <w:tcPr>
            <w:tcW w:w="2268" w:type="dxa"/>
            <w:shd w:val="clear" w:color="auto" w:fill="auto"/>
          </w:tcPr>
          <w:p w14:paraId="35AC3F2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que requiere la </w:t>
            </w:r>
            <w:r w:rsidRPr="00CE6F80">
              <w:rPr>
                <w:rFonts w:ascii="Arial" w:hAnsi="Arial" w:cs="Arial"/>
                <w:sz w:val="24"/>
                <w:szCs w:val="24"/>
              </w:rPr>
              <w:lastRenderedPageBreak/>
              <w:t>inclusión o exclusión</w:t>
            </w:r>
          </w:p>
        </w:tc>
      </w:tr>
      <w:tr w:rsidR="002B0D68" w:rsidRPr="00CE6F80" w14:paraId="614A7003" w14:textId="77777777" w:rsidTr="00CE6F80">
        <w:trPr>
          <w:trHeight w:val="618"/>
        </w:trPr>
        <w:tc>
          <w:tcPr>
            <w:tcW w:w="2547" w:type="dxa"/>
            <w:vMerge/>
            <w:shd w:val="clear" w:color="auto" w:fill="auto"/>
          </w:tcPr>
          <w:p w14:paraId="187176B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3E2FBC1" w14:textId="77777777" w:rsidR="00157798" w:rsidRPr="00CE6F80" w:rsidRDefault="00305E5D" w:rsidP="00CE6F80">
            <w:pPr>
              <w:numPr>
                <w:ilvl w:val="3"/>
                <w:numId w:val="13"/>
              </w:numPr>
              <w:tabs>
                <w:tab w:val="left" w:pos="496"/>
              </w:tabs>
              <w:ind w:left="0" w:hanging="2"/>
              <w:textDirection w:val="lrTb"/>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45E0EF5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7E6730C8" w14:textId="77777777" w:rsidTr="00CE6F80">
        <w:trPr>
          <w:trHeight w:val="618"/>
        </w:trPr>
        <w:tc>
          <w:tcPr>
            <w:tcW w:w="2547" w:type="dxa"/>
            <w:vMerge/>
            <w:shd w:val="clear" w:color="auto" w:fill="auto"/>
          </w:tcPr>
          <w:p w14:paraId="7FB7FEA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0B12528" w14:textId="77777777" w:rsidR="00157798" w:rsidRPr="00CE6F80" w:rsidRDefault="00305E5D" w:rsidP="00CE6F80">
            <w:pPr>
              <w:numPr>
                <w:ilvl w:val="3"/>
                <w:numId w:val="13"/>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directora de IA o decana de Sede o CEG del responsable del estudiante.</w:t>
            </w:r>
          </w:p>
        </w:tc>
        <w:tc>
          <w:tcPr>
            <w:tcW w:w="2268" w:type="dxa"/>
            <w:shd w:val="clear" w:color="auto" w:fill="auto"/>
          </w:tcPr>
          <w:p w14:paraId="36EB5D4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52A94F6" w14:textId="77777777" w:rsidTr="00CE6F80">
        <w:trPr>
          <w:trHeight w:val="618"/>
        </w:trPr>
        <w:tc>
          <w:tcPr>
            <w:tcW w:w="2547" w:type="dxa"/>
            <w:vMerge/>
            <w:shd w:val="clear" w:color="auto" w:fill="auto"/>
          </w:tcPr>
          <w:p w14:paraId="57C7526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4B03878" w14:textId="77777777" w:rsidR="00157798" w:rsidRPr="00CE6F80" w:rsidRDefault="00305E5D" w:rsidP="00CE6F80">
            <w:pPr>
              <w:numPr>
                <w:ilvl w:val="3"/>
                <w:numId w:val="13"/>
              </w:numPr>
              <w:tabs>
                <w:tab w:val="left" w:pos="496"/>
              </w:tabs>
              <w:ind w:left="0" w:hanging="2"/>
              <w:textDirection w:val="lrTb"/>
              <w:rPr>
                <w:rFonts w:ascii="Arial" w:hAnsi="Arial" w:cs="Arial"/>
                <w:sz w:val="24"/>
                <w:szCs w:val="24"/>
              </w:rPr>
            </w:pPr>
            <w:r w:rsidRPr="00CE6F80">
              <w:rPr>
                <w:rFonts w:ascii="Arial" w:hAnsi="Arial" w:cs="Arial"/>
                <w:sz w:val="24"/>
                <w:szCs w:val="24"/>
              </w:rPr>
              <w:t>Activa o rechaza la solicitud, según corresponda.</w:t>
            </w:r>
          </w:p>
        </w:tc>
        <w:tc>
          <w:tcPr>
            <w:tcW w:w="2268" w:type="dxa"/>
            <w:shd w:val="clear" w:color="auto" w:fill="auto"/>
          </w:tcPr>
          <w:p w14:paraId="4773164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directora de IA o decana de Sede o CEG de la IA del responsable del estudiante.</w:t>
            </w:r>
          </w:p>
        </w:tc>
      </w:tr>
      <w:tr w:rsidR="002B0D68" w:rsidRPr="00CE6F80" w14:paraId="4560A68C" w14:textId="77777777" w:rsidTr="00CE6F80">
        <w:trPr>
          <w:trHeight w:val="618"/>
        </w:trPr>
        <w:tc>
          <w:tcPr>
            <w:tcW w:w="2547" w:type="dxa"/>
            <w:vMerge w:val="restart"/>
            <w:shd w:val="clear" w:color="auto" w:fill="auto"/>
          </w:tcPr>
          <w:p w14:paraId="6DA15BCF"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Solicita la suspensión definitiva de un PPAA vigente.</w:t>
            </w:r>
          </w:p>
        </w:tc>
        <w:tc>
          <w:tcPr>
            <w:tcW w:w="4966" w:type="dxa"/>
            <w:shd w:val="clear" w:color="auto" w:fill="auto"/>
          </w:tcPr>
          <w:p w14:paraId="624C081D" w14:textId="77777777" w:rsidR="00157798" w:rsidRPr="00CE6F80" w:rsidRDefault="00305E5D" w:rsidP="00CE6F80">
            <w:pPr>
              <w:numPr>
                <w:ilvl w:val="1"/>
                <w:numId w:val="82"/>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Elabora en el SIA la solicitud de suspensión definitiva del PPAA, incluyendo el informe técnico, por iniciativa propia o a solicitud del consejo de la IA, titular o participantes, o de la persona vicedecana de facultad o centro, titular o participantes. </w:t>
            </w:r>
          </w:p>
        </w:tc>
        <w:tc>
          <w:tcPr>
            <w:tcW w:w="2268" w:type="dxa"/>
            <w:shd w:val="clear" w:color="auto" w:fill="auto"/>
          </w:tcPr>
          <w:p w14:paraId="19E01A6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3272DFE1" w14:textId="77777777" w:rsidTr="00CE6F80">
        <w:trPr>
          <w:trHeight w:val="618"/>
        </w:trPr>
        <w:tc>
          <w:tcPr>
            <w:tcW w:w="2547" w:type="dxa"/>
            <w:vMerge/>
            <w:shd w:val="clear" w:color="auto" w:fill="auto"/>
          </w:tcPr>
          <w:p w14:paraId="27E22240" w14:textId="77777777" w:rsidR="00157798" w:rsidRPr="00CE6F80" w:rsidRDefault="00157798" w:rsidP="00CE6F80">
            <w:pPr>
              <w:ind w:left="0" w:hanging="2"/>
              <w:textDirection w:val="lrTb"/>
              <w:rPr>
                <w:rFonts w:ascii="Arial" w:hAnsi="Arial" w:cs="Arial"/>
                <w:sz w:val="24"/>
                <w:szCs w:val="24"/>
              </w:rPr>
            </w:pPr>
          </w:p>
        </w:tc>
        <w:tc>
          <w:tcPr>
            <w:tcW w:w="4966" w:type="dxa"/>
            <w:shd w:val="clear" w:color="auto" w:fill="auto"/>
          </w:tcPr>
          <w:p w14:paraId="2948BF7A" w14:textId="77777777" w:rsidR="00157798" w:rsidRPr="00CE6F80" w:rsidRDefault="00305E5D" w:rsidP="00CE6F80">
            <w:pPr>
              <w:numPr>
                <w:ilvl w:val="1"/>
                <w:numId w:val="82"/>
              </w:numPr>
              <w:tabs>
                <w:tab w:val="left" w:pos="496"/>
              </w:tabs>
              <w:ind w:left="0" w:hanging="2"/>
              <w:textDirection w:val="lrTb"/>
              <w:rPr>
                <w:rFonts w:ascii="Arial" w:hAnsi="Arial" w:cs="Arial"/>
                <w:sz w:val="24"/>
                <w:szCs w:val="24"/>
              </w:rPr>
            </w:pPr>
            <w:r w:rsidRPr="00CE6F80">
              <w:rPr>
                <w:rFonts w:ascii="Arial" w:hAnsi="Arial" w:cs="Arial"/>
                <w:sz w:val="24"/>
                <w:szCs w:val="24"/>
              </w:rPr>
              <w:t>Presenta la solicitud de suspensión definitiva a través del SIA</w:t>
            </w:r>
          </w:p>
        </w:tc>
        <w:tc>
          <w:tcPr>
            <w:tcW w:w="2268" w:type="dxa"/>
            <w:shd w:val="clear" w:color="auto" w:fill="auto"/>
          </w:tcPr>
          <w:p w14:paraId="66E6771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2A54358D" w14:textId="77777777" w:rsidTr="00CE6F80">
        <w:trPr>
          <w:trHeight w:val="618"/>
        </w:trPr>
        <w:tc>
          <w:tcPr>
            <w:tcW w:w="2547" w:type="dxa"/>
            <w:vMerge w:val="restart"/>
            <w:shd w:val="clear" w:color="auto" w:fill="auto"/>
          </w:tcPr>
          <w:p w14:paraId="7C039B9E"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Revisa la solicitud de suspensión definitiva de forma preliminar.</w:t>
            </w:r>
          </w:p>
        </w:tc>
        <w:tc>
          <w:tcPr>
            <w:tcW w:w="4966" w:type="dxa"/>
            <w:shd w:val="clear" w:color="auto" w:fill="auto"/>
          </w:tcPr>
          <w:p w14:paraId="3175F748" w14:textId="77777777" w:rsidR="00157798" w:rsidRPr="00CE6F80" w:rsidRDefault="00305E5D" w:rsidP="00CE6F80">
            <w:pPr>
              <w:numPr>
                <w:ilvl w:val="1"/>
                <w:numId w:val="37"/>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 y participantes.</w:t>
            </w:r>
          </w:p>
        </w:tc>
        <w:tc>
          <w:tcPr>
            <w:tcW w:w="2268" w:type="dxa"/>
            <w:shd w:val="clear" w:color="auto" w:fill="auto"/>
          </w:tcPr>
          <w:p w14:paraId="159C5AC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ED68865" w14:textId="77777777" w:rsidTr="00CE6F80">
        <w:trPr>
          <w:trHeight w:val="618"/>
        </w:trPr>
        <w:tc>
          <w:tcPr>
            <w:tcW w:w="2547" w:type="dxa"/>
            <w:vMerge/>
            <w:shd w:val="clear" w:color="auto" w:fill="auto"/>
          </w:tcPr>
          <w:p w14:paraId="7B973C3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3EDC339" w14:textId="77777777" w:rsidR="00157798" w:rsidRPr="00CE6F80" w:rsidRDefault="00305E5D" w:rsidP="00CE6F80">
            <w:pPr>
              <w:numPr>
                <w:ilvl w:val="1"/>
                <w:numId w:val="3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Revisa la solicitud con el fin de garantizar que se cumpla lo establecido en la normativa, en otras disposiciones de la IA y en el CONSACA. </w:t>
            </w:r>
          </w:p>
        </w:tc>
        <w:tc>
          <w:tcPr>
            <w:tcW w:w="2268" w:type="dxa"/>
            <w:shd w:val="clear" w:color="auto" w:fill="auto"/>
          </w:tcPr>
          <w:p w14:paraId="0367593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5DA41BCD" w14:textId="77777777" w:rsidTr="00CE6F80">
        <w:trPr>
          <w:trHeight w:val="618"/>
        </w:trPr>
        <w:tc>
          <w:tcPr>
            <w:tcW w:w="2547" w:type="dxa"/>
            <w:vMerge/>
            <w:shd w:val="clear" w:color="auto" w:fill="auto"/>
          </w:tcPr>
          <w:p w14:paraId="773B565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A6D3F85" w14:textId="77777777" w:rsidR="00157798" w:rsidRPr="00CE6F80" w:rsidRDefault="00305E5D" w:rsidP="00CE6F80">
            <w:pPr>
              <w:numPr>
                <w:ilvl w:val="1"/>
                <w:numId w:val="3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Incluye en el SIA las observaciones tomadas en común acuerdo con sus </w:t>
            </w:r>
            <w:r w:rsidRPr="00CE6F80">
              <w:rPr>
                <w:rFonts w:ascii="Arial" w:hAnsi="Arial" w:cs="Arial"/>
                <w:sz w:val="24"/>
                <w:szCs w:val="24"/>
              </w:rPr>
              <w:lastRenderedPageBreak/>
              <w:t xml:space="preserve">homólogos de las IA </w:t>
            </w:r>
            <w:r w:rsidR="008F2B06" w:rsidRPr="00CE6F80">
              <w:rPr>
                <w:rFonts w:ascii="Arial" w:hAnsi="Arial" w:cs="Arial"/>
                <w:sz w:val="24"/>
                <w:szCs w:val="24"/>
              </w:rPr>
              <w:t>participantes</w:t>
            </w:r>
            <w:r w:rsidRPr="00CE6F80">
              <w:rPr>
                <w:rFonts w:ascii="Arial" w:hAnsi="Arial" w:cs="Arial"/>
                <w:sz w:val="24"/>
                <w:szCs w:val="24"/>
              </w:rPr>
              <w:t xml:space="preserve"> y gestiona según corresponda:</w:t>
            </w:r>
          </w:p>
        </w:tc>
        <w:tc>
          <w:tcPr>
            <w:tcW w:w="2268" w:type="dxa"/>
            <w:shd w:val="clear" w:color="auto" w:fill="auto"/>
          </w:tcPr>
          <w:p w14:paraId="0C2AB66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 de la IA titular</w:t>
            </w:r>
          </w:p>
        </w:tc>
      </w:tr>
      <w:tr w:rsidR="002B0D68" w:rsidRPr="00CE6F80" w14:paraId="5FAEBCBE" w14:textId="77777777" w:rsidTr="00CE6F80">
        <w:trPr>
          <w:trHeight w:val="618"/>
        </w:trPr>
        <w:tc>
          <w:tcPr>
            <w:tcW w:w="2547" w:type="dxa"/>
            <w:vMerge/>
            <w:shd w:val="clear" w:color="auto" w:fill="auto"/>
          </w:tcPr>
          <w:p w14:paraId="7BCB82E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968D1CC" w14:textId="77777777" w:rsidR="00157798" w:rsidRPr="00CE6F80" w:rsidRDefault="00305E5D" w:rsidP="00CE6F80">
            <w:pPr>
              <w:numPr>
                <w:ilvl w:val="2"/>
                <w:numId w:val="3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Entrega la solicitud ante el consejo de la IA titular, cuando la solicitud cumple con lo establecido en la normativa y en otras disposiciones de la IA. </w:t>
            </w:r>
          </w:p>
        </w:tc>
        <w:tc>
          <w:tcPr>
            <w:tcW w:w="2268" w:type="dxa"/>
            <w:shd w:val="clear" w:color="auto" w:fill="auto"/>
          </w:tcPr>
          <w:p w14:paraId="554553D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6DBFFDE" w14:textId="77777777" w:rsidTr="00CE6F80">
        <w:trPr>
          <w:trHeight w:val="1472"/>
        </w:trPr>
        <w:tc>
          <w:tcPr>
            <w:tcW w:w="2547" w:type="dxa"/>
            <w:vMerge/>
            <w:shd w:val="clear" w:color="auto" w:fill="auto"/>
          </w:tcPr>
          <w:p w14:paraId="4D8BAA1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2098290" w14:textId="77777777" w:rsidR="00157798" w:rsidRPr="00CE6F80" w:rsidRDefault="00305E5D" w:rsidP="00CE6F80">
            <w:pPr>
              <w:numPr>
                <w:ilvl w:val="2"/>
                <w:numId w:val="37"/>
              </w:numPr>
              <w:ind w:left="0" w:hanging="2"/>
              <w:textDirection w:val="lrTb"/>
              <w:rPr>
                <w:rFonts w:ascii="Arial" w:hAnsi="Arial" w:cs="Arial"/>
                <w:sz w:val="24"/>
                <w:szCs w:val="24"/>
              </w:rPr>
            </w:pPr>
            <w:r w:rsidRPr="00CE6F80">
              <w:rPr>
                <w:rFonts w:ascii="Arial" w:hAnsi="Arial" w:cs="Arial"/>
                <w:sz w:val="24"/>
                <w:szCs w:val="24"/>
              </w:rPr>
              <w:t xml:space="preserve">Elabora en el SIA un oficio recomendando la no aprobación de la solicitud de suspensión definitiva ante el consejo de la IA titular, cuando no cumple con lo establecido en la normativa y en otras disposiciones de la IA. </w:t>
            </w:r>
          </w:p>
          <w:p w14:paraId="41E27CFE" w14:textId="77777777" w:rsidR="00157798" w:rsidRPr="00CE6F80" w:rsidRDefault="00157798" w:rsidP="00CE6F80">
            <w:pPr>
              <w:ind w:left="0" w:hanging="2"/>
              <w:textDirection w:val="lrTb"/>
              <w:rPr>
                <w:rFonts w:ascii="Arial" w:hAnsi="Arial" w:cs="Arial"/>
                <w:sz w:val="24"/>
                <w:szCs w:val="24"/>
              </w:rPr>
            </w:pPr>
          </w:p>
          <w:p w14:paraId="28E1FC5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tc>
        <w:tc>
          <w:tcPr>
            <w:tcW w:w="2268" w:type="dxa"/>
            <w:shd w:val="clear" w:color="auto" w:fill="auto"/>
          </w:tcPr>
          <w:p w14:paraId="009A347B"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5D5E7372" w14:textId="77777777" w:rsidTr="00CE6F80">
        <w:trPr>
          <w:trHeight w:val="1472"/>
        </w:trPr>
        <w:tc>
          <w:tcPr>
            <w:tcW w:w="2547" w:type="dxa"/>
            <w:vMerge/>
            <w:shd w:val="clear" w:color="auto" w:fill="auto"/>
          </w:tcPr>
          <w:p w14:paraId="30F3AF6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F9DF4B8" w14:textId="77777777" w:rsidR="00157798" w:rsidRPr="00CE6F80" w:rsidRDefault="00305E5D" w:rsidP="00CE6F80">
            <w:pPr>
              <w:numPr>
                <w:ilvl w:val="2"/>
                <w:numId w:val="37"/>
              </w:numPr>
              <w:tabs>
                <w:tab w:val="left" w:pos="496"/>
              </w:tabs>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académica responsable del PPAA, cuando hay incumplimiento subsanable de lo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39C1DD9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FC9ACD3" w14:textId="77777777" w:rsidTr="00CE6F80">
        <w:trPr>
          <w:trHeight w:val="618"/>
        </w:trPr>
        <w:tc>
          <w:tcPr>
            <w:tcW w:w="2547" w:type="dxa"/>
            <w:vMerge/>
            <w:shd w:val="clear" w:color="auto" w:fill="auto"/>
          </w:tcPr>
          <w:p w14:paraId="0B7FBFD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EEF9CBB" w14:textId="77777777" w:rsidR="00157798" w:rsidRPr="00CE6F80" w:rsidRDefault="00305E5D" w:rsidP="00CE6F80">
            <w:pPr>
              <w:numPr>
                <w:ilvl w:val="3"/>
                <w:numId w:val="37"/>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Cambia el estado de la solicitud a “en formulación”. </w:t>
            </w:r>
          </w:p>
        </w:tc>
        <w:tc>
          <w:tcPr>
            <w:tcW w:w="2268" w:type="dxa"/>
            <w:shd w:val="clear" w:color="auto" w:fill="auto"/>
          </w:tcPr>
          <w:p w14:paraId="095C94EB"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5FEA5E5" w14:textId="77777777" w:rsidTr="00CE6F80">
        <w:trPr>
          <w:trHeight w:val="618"/>
        </w:trPr>
        <w:tc>
          <w:tcPr>
            <w:tcW w:w="2547" w:type="dxa"/>
            <w:vMerge/>
            <w:shd w:val="clear" w:color="auto" w:fill="auto"/>
          </w:tcPr>
          <w:p w14:paraId="36F7EFF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0BEDF34" w14:textId="77777777" w:rsidR="00157798" w:rsidRPr="00CE6F80" w:rsidRDefault="00305E5D" w:rsidP="00CE6F80">
            <w:pPr>
              <w:numPr>
                <w:ilvl w:val="3"/>
                <w:numId w:val="37"/>
              </w:numPr>
              <w:tabs>
                <w:tab w:val="left" w:pos="496"/>
              </w:tabs>
              <w:ind w:left="0" w:hanging="2"/>
              <w:textDirection w:val="lrTb"/>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1585B85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360D965B" w14:textId="77777777" w:rsidTr="00CE6F80">
        <w:trPr>
          <w:trHeight w:val="618"/>
        </w:trPr>
        <w:tc>
          <w:tcPr>
            <w:tcW w:w="2547" w:type="dxa"/>
            <w:vMerge/>
            <w:shd w:val="clear" w:color="auto" w:fill="auto"/>
          </w:tcPr>
          <w:p w14:paraId="552F216D"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C222745" w14:textId="77777777" w:rsidR="00157798" w:rsidRPr="00CE6F80" w:rsidRDefault="00305E5D" w:rsidP="00CE6F80">
            <w:pPr>
              <w:numPr>
                <w:ilvl w:val="3"/>
                <w:numId w:val="37"/>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15493F4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48DC9486" w14:textId="77777777" w:rsidTr="00CE6F80">
        <w:trPr>
          <w:trHeight w:val="618"/>
        </w:trPr>
        <w:tc>
          <w:tcPr>
            <w:tcW w:w="2547" w:type="dxa"/>
            <w:vMerge/>
            <w:shd w:val="clear" w:color="auto" w:fill="auto"/>
          </w:tcPr>
          <w:p w14:paraId="424DFBC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4C199AD" w14:textId="77777777" w:rsidR="00157798" w:rsidRPr="00CE6F80" w:rsidRDefault="00305E5D" w:rsidP="00CE6F80">
            <w:pPr>
              <w:numPr>
                <w:ilvl w:val="3"/>
                <w:numId w:val="37"/>
              </w:numPr>
              <w:tabs>
                <w:tab w:val="left" w:pos="496"/>
              </w:tabs>
              <w:ind w:left="0" w:hanging="2"/>
              <w:textDirection w:val="lrTb"/>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5231502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87ED75A" w14:textId="77777777" w:rsidTr="00CE6F80">
        <w:trPr>
          <w:trHeight w:val="618"/>
        </w:trPr>
        <w:tc>
          <w:tcPr>
            <w:tcW w:w="2547" w:type="dxa"/>
            <w:vMerge/>
            <w:shd w:val="clear" w:color="auto" w:fill="auto"/>
          </w:tcPr>
          <w:p w14:paraId="513AC6E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6ED46CF" w14:textId="77777777" w:rsidR="00157798" w:rsidRPr="00CE6F80" w:rsidRDefault="00305E5D" w:rsidP="00CE6F80">
            <w:pPr>
              <w:numPr>
                <w:ilvl w:val="4"/>
                <w:numId w:val="37"/>
              </w:numPr>
              <w:tabs>
                <w:tab w:val="left" w:pos="496"/>
              </w:tabs>
              <w:ind w:left="0" w:hanging="2"/>
              <w:textDirection w:val="lrTb"/>
              <w:rPr>
                <w:rFonts w:ascii="Arial" w:hAnsi="Arial" w:cs="Arial"/>
                <w:sz w:val="24"/>
                <w:szCs w:val="24"/>
              </w:rPr>
            </w:pPr>
            <w:r w:rsidRPr="00CE6F80">
              <w:rPr>
                <w:rFonts w:ascii="Arial" w:hAnsi="Arial" w:cs="Arial"/>
                <w:sz w:val="24"/>
                <w:szCs w:val="24"/>
              </w:rPr>
              <w:t>Entrega la solicitud de suspensión ante el consejo de la IA titular cuando las observaciones son atendidas de manera satisfactoria.</w:t>
            </w:r>
          </w:p>
        </w:tc>
        <w:tc>
          <w:tcPr>
            <w:tcW w:w="2268" w:type="dxa"/>
            <w:shd w:val="clear" w:color="auto" w:fill="auto"/>
          </w:tcPr>
          <w:p w14:paraId="67C26A8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0FF9866" w14:textId="77777777" w:rsidTr="00CE6F80">
        <w:trPr>
          <w:trHeight w:val="618"/>
        </w:trPr>
        <w:tc>
          <w:tcPr>
            <w:tcW w:w="2547" w:type="dxa"/>
            <w:vMerge/>
            <w:shd w:val="clear" w:color="auto" w:fill="auto"/>
          </w:tcPr>
          <w:p w14:paraId="251864A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3D9FCB0" w14:textId="77777777" w:rsidR="00157798" w:rsidRPr="00CE6F80" w:rsidRDefault="00305E5D" w:rsidP="00CE6F80">
            <w:pPr>
              <w:numPr>
                <w:ilvl w:val="4"/>
                <w:numId w:val="37"/>
              </w:numPr>
              <w:tabs>
                <w:tab w:val="left" w:pos="496"/>
              </w:tabs>
              <w:ind w:left="0" w:hanging="2"/>
              <w:textDirection w:val="lrTb"/>
              <w:rPr>
                <w:rFonts w:ascii="Arial" w:hAnsi="Arial" w:cs="Arial"/>
                <w:sz w:val="24"/>
                <w:szCs w:val="24"/>
              </w:rPr>
            </w:pPr>
            <w:r w:rsidRPr="00CE6F80">
              <w:rPr>
                <w:rFonts w:ascii="Arial" w:hAnsi="Arial" w:cs="Arial"/>
                <w:sz w:val="24"/>
                <w:szCs w:val="24"/>
              </w:rPr>
              <w:t>Entrega la solicitud con la recomendación de no aprobación al consejo de la IA titular cuando las observaciones no son atendidas de manera satisfactoria.</w:t>
            </w:r>
          </w:p>
        </w:tc>
        <w:tc>
          <w:tcPr>
            <w:tcW w:w="2268" w:type="dxa"/>
            <w:shd w:val="clear" w:color="auto" w:fill="auto"/>
          </w:tcPr>
          <w:p w14:paraId="4CBFB13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538FFEA" w14:textId="77777777" w:rsidTr="00CE6F80">
        <w:trPr>
          <w:trHeight w:val="618"/>
        </w:trPr>
        <w:tc>
          <w:tcPr>
            <w:tcW w:w="2547" w:type="dxa"/>
            <w:vMerge w:val="restart"/>
            <w:shd w:val="clear" w:color="auto" w:fill="auto"/>
          </w:tcPr>
          <w:p w14:paraId="18866B15"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Aprueba o no aprueba la suspensión definitiva.</w:t>
            </w:r>
          </w:p>
        </w:tc>
        <w:tc>
          <w:tcPr>
            <w:tcW w:w="4966" w:type="dxa"/>
            <w:shd w:val="clear" w:color="auto" w:fill="auto"/>
          </w:tcPr>
          <w:p w14:paraId="77C6B900" w14:textId="77777777" w:rsidR="00157798" w:rsidRPr="00CE6F80" w:rsidRDefault="00305E5D" w:rsidP="00CE6F80">
            <w:pPr>
              <w:numPr>
                <w:ilvl w:val="1"/>
                <w:numId w:val="155"/>
              </w:numPr>
              <w:tabs>
                <w:tab w:val="left" w:pos="496"/>
              </w:tabs>
              <w:ind w:left="0" w:hanging="2"/>
              <w:textDirection w:val="lrTb"/>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1DB433E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titular</w:t>
            </w:r>
          </w:p>
        </w:tc>
      </w:tr>
      <w:tr w:rsidR="002B0D68" w:rsidRPr="00CE6F80" w14:paraId="6C4C317C" w14:textId="77777777" w:rsidTr="00CE6F80">
        <w:trPr>
          <w:trHeight w:val="617"/>
        </w:trPr>
        <w:tc>
          <w:tcPr>
            <w:tcW w:w="2547" w:type="dxa"/>
            <w:vMerge/>
            <w:shd w:val="clear" w:color="auto" w:fill="auto"/>
          </w:tcPr>
          <w:p w14:paraId="16BE6E4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29A65F4" w14:textId="77777777" w:rsidR="00157798" w:rsidRPr="00CE6F80" w:rsidRDefault="00305E5D" w:rsidP="00CE6F80">
            <w:pPr>
              <w:numPr>
                <w:ilvl w:val="1"/>
                <w:numId w:val="155"/>
              </w:numPr>
              <w:tabs>
                <w:tab w:val="left" w:pos="496"/>
              </w:tabs>
              <w:ind w:left="0" w:hanging="2"/>
              <w:textDirection w:val="lrTb"/>
              <w:rPr>
                <w:rFonts w:ascii="Arial" w:hAnsi="Arial" w:cs="Arial"/>
                <w:sz w:val="24"/>
                <w:szCs w:val="24"/>
              </w:rPr>
            </w:pPr>
            <w:r w:rsidRPr="00CE6F80">
              <w:rPr>
                <w:rFonts w:ascii="Arial" w:hAnsi="Arial" w:cs="Arial"/>
                <w:sz w:val="24"/>
                <w:szCs w:val="24"/>
              </w:rPr>
              <w:t>Toma el acuerdo según corresponda:</w:t>
            </w:r>
          </w:p>
          <w:p w14:paraId="1845FD49" w14:textId="77777777" w:rsidR="00157798" w:rsidRPr="00CE6F80" w:rsidRDefault="00157798" w:rsidP="00CE6F80">
            <w:pPr>
              <w:tabs>
                <w:tab w:val="left" w:pos="496"/>
              </w:tabs>
              <w:ind w:left="0" w:hanging="2"/>
              <w:textDirection w:val="lrTb"/>
              <w:rPr>
                <w:rFonts w:ascii="Arial" w:hAnsi="Arial" w:cs="Arial"/>
                <w:sz w:val="24"/>
                <w:szCs w:val="24"/>
              </w:rPr>
            </w:pPr>
          </w:p>
          <w:p w14:paraId="5012A379"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 Aprobación de la solicitud de suspensión definitiva y de la reasignación del presupuesto laboral, de operación y de inversión o</w:t>
            </w:r>
          </w:p>
          <w:p w14:paraId="76163D82"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 No aprobación de la solicitud de suspensión definitiva.</w:t>
            </w:r>
          </w:p>
        </w:tc>
        <w:tc>
          <w:tcPr>
            <w:tcW w:w="2268" w:type="dxa"/>
            <w:shd w:val="clear" w:color="auto" w:fill="auto"/>
          </w:tcPr>
          <w:p w14:paraId="4E429B4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titular</w:t>
            </w:r>
          </w:p>
        </w:tc>
      </w:tr>
      <w:tr w:rsidR="002B0D68" w:rsidRPr="00CE6F80" w14:paraId="7877EBC5" w14:textId="77777777" w:rsidTr="00CE6F80">
        <w:trPr>
          <w:trHeight w:val="617"/>
        </w:trPr>
        <w:tc>
          <w:tcPr>
            <w:tcW w:w="2547" w:type="dxa"/>
            <w:vMerge/>
            <w:shd w:val="clear" w:color="auto" w:fill="auto"/>
          </w:tcPr>
          <w:p w14:paraId="4213467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88292E6" w14:textId="77777777" w:rsidR="00157798" w:rsidRPr="00CE6F80" w:rsidRDefault="00305E5D" w:rsidP="00CE6F80">
            <w:pPr>
              <w:numPr>
                <w:ilvl w:val="1"/>
                <w:numId w:val="155"/>
              </w:numPr>
              <w:tabs>
                <w:tab w:val="left" w:pos="496"/>
              </w:tabs>
              <w:ind w:left="0" w:hanging="2"/>
              <w:textDirection w:val="lrTb"/>
              <w:rPr>
                <w:rFonts w:ascii="Arial" w:hAnsi="Arial" w:cs="Arial"/>
                <w:sz w:val="24"/>
                <w:szCs w:val="24"/>
              </w:rPr>
            </w:pPr>
            <w:r w:rsidRPr="00CE6F80">
              <w:rPr>
                <w:rFonts w:ascii="Arial" w:hAnsi="Arial" w:cs="Arial"/>
                <w:sz w:val="24"/>
                <w:szCs w:val="24"/>
              </w:rPr>
              <w:t>Comunica el acuerdo de aprobación a la facultad o centro y a la vicerrectoría coordinadora del fondo.</w:t>
            </w:r>
          </w:p>
        </w:tc>
        <w:tc>
          <w:tcPr>
            <w:tcW w:w="2268" w:type="dxa"/>
            <w:shd w:val="clear" w:color="auto" w:fill="auto"/>
          </w:tcPr>
          <w:p w14:paraId="444A7BB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titular</w:t>
            </w:r>
          </w:p>
        </w:tc>
      </w:tr>
      <w:tr w:rsidR="002B0D68" w:rsidRPr="00CE6F80" w14:paraId="42EFE4B4" w14:textId="77777777" w:rsidTr="00CE6F80">
        <w:trPr>
          <w:trHeight w:val="617"/>
        </w:trPr>
        <w:tc>
          <w:tcPr>
            <w:tcW w:w="2547" w:type="dxa"/>
            <w:vMerge/>
            <w:shd w:val="clear" w:color="auto" w:fill="auto"/>
          </w:tcPr>
          <w:p w14:paraId="2B9CE6C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D4EC7E6" w14:textId="77777777" w:rsidR="00157798" w:rsidRPr="00CE6F80" w:rsidRDefault="00305E5D" w:rsidP="00CE6F80">
            <w:pPr>
              <w:numPr>
                <w:ilvl w:val="1"/>
                <w:numId w:val="155"/>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Entrega la solicitud de suspensión al CONSACA, en los casos que el órgano </w:t>
            </w:r>
            <w:r w:rsidRPr="00CE6F80">
              <w:rPr>
                <w:rFonts w:ascii="Arial" w:hAnsi="Arial" w:cs="Arial"/>
                <w:sz w:val="24"/>
                <w:szCs w:val="24"/>
              </w:rPr>
              <w:lastRenderedPageBreak/>
              <w:t>debe resolver sobre la suspensión del financiamiento otorgado.</w:t>
            </w:r>
          </w:p>
        </w:tc>
        <w:tc>
          <w:tcPr>
            <w:tcW w:w="2268" w:type="dxa"/>
            <w:shd w:val="clear" w:color="auto" w:fill="auto"/>
          </w:tcPr>
          <w:p w14:paraId="1257875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Consejo de la IA titular</w:t>
            </w:r>
          </w:p>
        </w:tc>
      </w:tr>
      <w:tr w:rsidR="002B0D68" w:rsidRPr="00CE6F80" w14:paraId="28B879CD" w14:textId="77777777" w:rsidTr="00CE6F80">
        <w:trPr>
          <w:trHeight w:val="617"/>
        </w:trPr>
        <w:tc>
          <w:tcPr>
            <w:tcW w:w="2547" w:type="dxa"/>
            <w:vMerge/>
            <w:shd w:val="clear" w:color="auto" w:fill="auto"/>
          </w:tcPr>
          <w:p w14:paraId="0825ADE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88D2899" w14:textId="77777777" w:rsidR="00157798" w:rsidRPr="00CE6F80" w:rsidRDefault="00305E5D" w:rsidP="00CE6F80">
            <w:pPr>
              <w:numPr>
                <w:ilvl w:val="1"/>
                <w:numId w:val="155"/>
              </w:numPr>
              <w:tabs>
                <w:tab w:val="left" w:pos="496"/>
              </w:tabs>
              <w:ind w:left="0" w:hanging="2"/>
              <w:textDirection w:val="lrTb"/>
              <w:rPr>
                <w:rFonts w:ascii="Arial" w:hAnsi="Arial" w:cs="Arial"/>
                <w:sz w:val="24"/>
                <w:szCs w:val="24"/>
              </w:rPr>
            </w:pPr>
            <w:r w:rsidRPr="00CE6F80">
              <w:rPr>
                <w:rFonts w:ascii="Arial" w:hAnsi="Arial" w:cs="Arial"/>
                <w:sz w:val="24"/>
                <w:szCs w:val="24"/>
              </w:rPr>
              <w:t>Procede en el SIA conforme con el acuerdo tomado:</w:t>
            </w:r>
          </w:p>
        </w:tc>
        <w:tc>
          <w:tcPr>
            <w:tcW w:w="2268" w:type="dxa"/>
            <w:shd w:val="clear" w:color="auto" w:fill="auto"/>
          </w:tcPr>
          <w:p w14:paraId="4A5B397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C953867" w14:textId="77777777" w:rsidTr="00CE6F80">
        <w:trPr>
          <w:trHeight w:val="617"/>
        </w:trPr>
        <w:tc>
          <w:tcPr>
            <w:tcW w:w="2547" w:type="dxa"/>
            <w:vMerge/>
            <w:shd w:val="clear" w:color="auto" w:fill="auto"/>
          </w:tcPr>
          <w:p w14:paraId="482572B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FAE5D4C" w14:textId="77777777" w:rsidR="00157798" w:rsidRPr="00CE6F80" w:rsidRDefault="00305E5D" w:rsidP="00CE6F80">
            <w:pPr>
              <w:numPr>
                <w:ilvl w:val="2"/>
                <w:numId w:val="155"/>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 la solicitud de suspensión definitiva a “no aprobada”, en caso de no aprobación.</w:t>
            </w:r>
          </w:p>
        </w:tc>
        <w:tc>
          <w:tcPr>
            <w:tcW w:w="2268" w:type="dxa"/>
            <w:shd w:val="clear" w:color="auto" w:fill="auto"/>
          </w:tcPr>
          <w:p w14:paraId="3F3E1AC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FEF351E" w14:textId="77777777" w:rsidTr="00CE6F80">
        <w:trPr>
          <w:trHeight w:val="617"/>
        </w:trPr>
        <w:tc>
          <w:tcPr>
            <w:tcW w:w="2547" w:type="dxa"/>
            <w:vMerge/>
            <w:shd w:val="clear" w:color="auto" w:fill="auto"/>
          </w:tcPr>
          <w:p w14:paraId="13A19C8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9FF1ACC" w14:textId="77777777" w:rsidR="00157798" w:rsidRPr="00CE6F80" w:rsidRDefault="00305E5D" w:rsidP="00CE6F80">
            <w:pPr>
              <w:numPr>
                <w:ilvl w:val="2"/>
                <w:numId w:val="155"/>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Activa la solicitud de </w:t>
            </w:r>
            <w:r w:rsidR="006B524B" w:rsidRPr="00CE6F80">
              <w:rPr>
                <w:rFonts w:ascii="Arial" w:hAnsi="Arial" w:cs="Arial"/>
                <w:sz w:val="24"/>
                <w:szCs w:val="24"/>
              </w:rPr>
              <w:t>suspensión</w:t>
            </w:r>
            <w:r w:rsidRPr="00CE6F80">
              <w:rPr>
                <w:rFonts w:ascii="Arial" w:hAnsi="Arial" w:cs="Arial"/>
                <w:sz w:val="24"/>
                <w:szCs w:val="24"/>
              </w:rPr>
              <w:t xml:space="preserve"> definitiva en el SIA, en el caso de PPAA en los que el CONSACA no debe resolver sobre la suspensión del financiamiento otorgado.</w:t>
            </w:r>
          </w:p>
        </w:tc>
        <w:tc>
          <w:tcPr>
            <w:tcW w:w="2268" w:type="dxa"/>
            <w:shd w:val="clear" w:color="auto" w:fill="auto"/>
          </w:tcPr>
          <w:p w14:paraId="0AB3D49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F64752E" w14:textId="77777777" w:rsidTr="00CE6F80">
        <w:trPr>
          <w:trHeight w:val="618"/>
        </w:trPr>
        <w:tc>
          <w:tcPr>
            <w:tcW w:w="2547" w:type="dxa"/>
            <w:vMerge w:val="restart"/>
            <w:shd w:val="clear" w:color="auto" w:fill="auto"/>
          </w:tcPr>
          <w:p w14:paraId="06D58356"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Aprueba la solicitud de suspensión del financiamiento</w:t>
            </w:r>
          </w:p>
        </w:tc>
        <w:tc>
          <w:tcPr>
            <w:tcW w:w="4966" w:type="dxa"/>
            <w:shd w:val="clear" w:color="auto" w:fill="auto"/>
          </w:tcPr>
          <w:p w14:paraId="481C4000" w14:textId="77777777" w:rsidR="00157798" w:rsidRPr="00CE6F80" w:rsidRDefault="00305E5D" w:rsidP="00CE6F80">
            <w:pPr>
              <w:numPr>
                <w:ilvl w:val="1"/>
                <w:numId w:val="111"/>
              </w:numPr>
              <w:tabs>
                <w:tab w:val="left" w:pos="496"/>
              </w:tabs>
              <w:ind w:left="0" w:hanging="2"/>
              <w:textDirection w:val="lrTb"/>
              <w:rPr>
                <w:rFonts w:ascii="Arial" w:hAnsi="Arial" w:cs="Arial"/>
                <w:sz w:val="24"/>
                <w:szCs w:val="24"/>
              </w:rPr>
            </w:pPr>
            <w:r w:rsidRPr="00CE6F80">
              <w:rPr>
                <w:rFonts w:ascii="Arial" w:hAnsi="Arial" w:cs="Arial"/>
                <w:sz w:val="24"/>
                <w:szCs w:val="24"/>
              </w:rPr>
              <w:t>Analiza el caso y toma un acuerdo según corresponda:</w:t>
            </w:r>
          </w:p>
          <w:p w14:paraId="7ED01DF5" w14:textId="77777777" w:rsidR="00157798" w:rsidRPr="00CE6F80" w:rsidRDefault="00157798" w:rsidP="00CE6F80">
            <w:pPr>
              <w:tabs>
                <w:tab w:val="left" w:pos="496"/>
              </w:tabs>
              <w:ind w:left="0" w:hanging="2"/>
              <w:textDirection w:val="lrTb"/>
              <w:rPr>
                <w:rFonts w:ascii="Arial" w:hAnsi="Arial" w:cs="Arial"/>
                <w:sz w:val="24"/>
                <w:szCs w:val="24"/>
              </w:rPr>
            </w:pPr>
          </w:p>
          <w:p w14:paraId="111A37AB"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-Suspender el financiamiento otorgado o</w:t>
            </w:r>
          </w:p>
          <w:p w14:paraId="35D651BF" w14:textId="77777777" w:rsidR="00157798" w:rsidRPr="00CE6F80" w:rsidRDefault="00157798" w:rsidP="00CE6F80">
            <w:pPr>
              <w:tabs>
                <w:tab w:val="left" w:pos="496"/>
              </w:tabs>
              <w:ind w:left="0" w:hanging="2"/>
              <w:textDirection w:val="lrTb"/>
              <w:rPr>
                <w:rFonts w:ascii="Arial" w:hAnsi="Arial" w:cs="Arial"/>
                <w:sz w:val="24"/>
                <w:szCs w:val="24"/>
              </w:rPr>
            </w:pPr>
          </w:p>
          <w:p w14:paraId="7A0ACFD2"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-No suspender el financiamiento otorgado.</w:t>
            </w:r>
          </w:p>
        </w:tc>
        <w:tc>
          <w:tcPr>
            <w:tcW w:w="2268" w:type="dxa"/>
            <w:shd w:val="clear" w:color="auto" w:fill="auto"/>
          </w:tcPr>
          <w:p w14:paraId="0BD3976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CONSACA</w:t>
            </w:r>
          </w:p>
        </w:tc>
      </w:tr>
      <w:tr w:rsidR="002B0D68" w:rsidRPr="00CE6F80" w14:paraId="0B790D19" w14:textId="77777777" w:rsidTr="00CE6F80">
        <w:trPr>
          <w:trHeight w:val="618"/>
        </w:trPr>
        <w:tc>
          <w:tcPr>
            <w:tcW w:w="2547" w:type="dxa"/>
            <w:vMerge/>
            <w:shd w:val="clear" w:color="auto" w:fill="auto"/>
          </w:tcPr>
          <w:p w14:paraId="5BF03DF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A86789D" w14:textId="77777777" w:rsidR="00157798" w:rsidRPr="00CE6F80" w:rsidRDefault="00305E5D" w:rsidP="00CE6F80">
            <w:pPr>
              <w:numPr>
                <w:ilvl w:val="1"/>
                <w:numId w:val="111"/>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Envía el acuerdo a la persona subdirectora o vicedecana de sede o CEG de la IA titular con copia al SIA y a FUNDAUNA o el PGF.  </w:t>
            </w:r>
          </w:p>
        </w:tc>
        <w:tc>
          <w:tcPr>
            <w:tcW w:w="2268" w:type="dxa"/>
            <w:shd w:val="clear" w:color="auto" w:fill="auto"/>
          </w:tcPr>
          <w:p w14:paraId="03CDDBE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Secretaría del CONSACA</w:t>
            </w:r>
          </w:p>
        </w:tc>
      </w:tr>
      <w:tr w:rsidR="002B0D68" w:rsidRPr="00CE6F80" w14:paraId="3B78B796" w14:textId="77777777" w:rsidTr="00CE6F80">
        <w:trPr>
          <w:trHeight w:val="618"/>
        </w:trPr>
        <w:tc>
          <w:tcPr>
            <w:tcW w:w="2547" w:type="dxa"/>
            <w:vMerge/>
            <w:shd w:val="clear" w:color="auto" w:fill="auto"/>
          </w:tcPr>
          <w:p w14:paraId="3DF8411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7E4D980" w14:textId="77777777" w:rsidR="00157798" w:rsidRPr="00CE6F80" w:rsidRDefault="00305E5D" w:rsidP="00CE6F80">
            <w:pPr>
              <w:numPr>
                <w:ilvl w:val="1"/>
                <w:numId w:val="111"/>
              </w:numPr>
              <w:tabs>
                <w:tab w:val="left" w:pos="496"/>
              </w:tabs>
              <w:ind w:left="0" w:hanging="2"/>
              <w:textDirection w:val="lrTb"/>
              <w:rPr>
                <w:rFonts w:ascii="Arial" w:hAnsi="Arial" w:cs="Arial"/>
                <w:sz w:val="24"/>
                <w:szCs w:val="24"/>
              </w:rPr>
            </w:pPr>
            <w:r w:rsidRPr="00CE6F80">
              <w:rPr>
                <w:rFonts w:ascii="Arial" w:hAnsi="Arial" w:cs="Arial"/>
                <w:sz w:val="24"/>
                <w:szCs w:val="24"/>
              </w:rPr>
              <w:t>Recibe el acuerdo de CONSACA y gestiona según corresponda:</w:t>
            </w:r>
          </w:p>
        </w:tc>
        <w:tc>
          <w:tcPr>
            <w:tcW w:w="2268" w:type="dxa"/>
            <w:shd w:val="clear" w:color="auto" w:fill="auto"/>
          </w:tcPr>
          <w:p w14:paraId="217909C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59CFBE11" w14:textId="77777777" w:rsidTr="00CE6F80">
        <w:trPr>
          <w:trHeight w:val="618"/>
        </w:trPr>
        <w:tc>
          <w:tcPr>
            <w:tcW w:w="2547" w:type="dxa"/>
            <w:vMerge/>
            <w:shd w:val="clear" w:color="auto" w:fill="auto"/>
          </w:tcPr>
          <w:p w14:paraId="2127DA5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0F04E8B" w14:textId="77777777" w:rsidR="00157798" w:rsidRPr="00CE6F80" w:rsidRDefault="00305E5D" w:rsidP="00CE6F80">
            <w:pPr>
              <w:numPr>
                <w:ilvl w:val="1"/>
                <w:numId w:val="111"/>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Activa la solicitud de suspensión definitiva del PPAA en el SIA y coordina con </w:t>
            </w:r>
            <w:r w:rsidRPr="00CE6F80">
              <w:rPr>
                <w:rFonts w:ascii="Arial" w:hAnsi="Arial" w:cs="Arial"/>
                <w:sz w:val="24"/>
                <w:szCs w:val="24"/>
              </w:rPr>
              <w:lastRenderedPageBreak/>
              <w:t>la FUNDAUNA o el PGF para la devolución de los recursos al fondo concursable, cuando se aprueba la suspensión definitiva.</w:t>
            </w:r>
          </w:p>
        </w:tc>
        <w:tc>
          <w:tcPr>
            <w:tcW w:w="2268" w:type="dxa"/>
            <w:shd w:val="clear" w:color="auto" w:fill="auto"/>
          </w:tcPr>
          <w:p w14:paraId="6E01E58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 de la IA titular</w:t>
            </w:r>
          </w:p>
        </w:tc>
      </w:tr>
      <w:tr w:rsidR="002B0D68" w:rsidRPr="00CE6F80" w14:paraId="3FFC0647" w14:textId="77777777" w:rsidTr="00CE6F80">
        <w:trPr>
          <w:trHeight w:val="618"/>
        </w:trPr>
        <w:tc>
          <w:tcPr>
            <w:tcW w:w="2547" w:type="dxa"/>
            <w:vMerge/>
            <w:shd w:val="clear" w:color="auto" w:fill="auto"/>
          </w:tcPr>
          <w:p w14:paraId="11BB716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EFA9DD0" w14:textId="77777777" w:rsidR="00157798" w:rsidRPr="00CE6F80" w:rsidRDefault="00305E5D" w:rsidP="00CE6F80">
            <w:pPr>
              <w:numPr>
                <w:ilvl w:val="1"/>
                <w:numId w:val="111"/>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 la solicitud de suspensión definitiva del PPAA en el SIA a “denegada”, cuando no se aprueba la suspensión definitiva.</w:t>
            </w:r>
          </w:p>
        </w:tc>
        <w:tc>
          <w:tcPr>
            <w:tcW w:w="2268" w:type="dxa"/>
            <w:shd w:val="clear" w:color="auto" w:fill="auto"/>
          </w:tcPr>
          <w:p w14:paraId="4F85182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70DE832" w14:textId="77777777" w:rsidTr="00CE6F80">
        <w:trPr>
          <w:trHeight w:val="618"/>
        </w:trPr>
        <w:tc>
          <w:tcPr>
            <w:tcW w:w="2547" w:type="dxa"/>
            <w:vMerge w:val="restart"/>
            <w:shd w:val="clear" w:color="auto" w:fill="auto"/>
          </w:tcPr>
          <w:p w14:paraId="4289AC88"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Presenta el informe de avance (académico y presupuestario).</w:t>
            </w:r>
          </w:p>
        </w:tc>
        <w:tc>
          <w:tcPr>
            <w:tcW w:w="4966" w:type="dxa"/>
            <w:shd w:val="clear" w:color="auto" w:fill="auto"/>
          </w:tcPr>
          <w:p w14:paraId="36ACB5F9" w14:textId="77777777" w:rsidR="00157798" w:rsidRPr="00CE6F80" w:rsidRDefault="00305E5D" w:rsidP="00CE6F80">
            <w:pPr>
              <w:numPr>
                <w:ilvl w:val="1"/>
                <w:numId w:val="171"/>
              </w:numPr>
              <w:tabs>
                <w:tab w:val="left" w:pos="496"/>
              </w:tabs>
              <w:ind w:left="0" w:hanging="2"/>
              <w:textDirection w:val="lrTb"/>
              <w:rPr>
                <w:rFonts w:ascii="Arial" w:hAnsi="Arial" w:cs="Arial"/>
                <w:sz w:val="24"/>
                <w:szCs w:val="24"/>
              </w:rPr>
            </w:pPr>
            <w:r w:rsidRPr="00CE6F80">
              <w:rPr>
                <w:rFonts w:ascii="Arial" w:hAnsi="Arial" w:cs="Arial"/>
                <w:sz w:val="24"/>
                <w:szCs w:val="24"/>
              </w:rPr>
              <w:t>Formula un informe del grado de avance en el SIA, en los plazos establecidos por el calendario universitario del respectivo año, cada vez que se cumpla un año de ejecución del PPAA. En caso de PPAA que su año de ejecución no coincida con las fechas establecidas para la presentación de informe de avance deberán coordinar con la persona subdirectora o vicedecana de sede o CEG de la IA titular y definir la fecha de presentación.</w:t>
            </w:r>
          </w:p>
        </w:tc>
        <w:tc>
          <w:tcPr>
            <w:tcW w:w="2268" w:type="dxa"/>
            <w:shd w:val="clear" w:color="auto" w:fill="auto"/>
          </w:tcPr>
          <w:p w14:paraId="1ACDDFC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y participantes del PPAA</w:t>
            </w:r>
          </w:p>
        </w:tc>
      </w:tr>
      <w:tr w:rsidR="002B0D68" w:rsidRPr="00CE6F80" w14:paraId="12EE5AC6" w14:textId="77777777" w:rsidTr="00CE6F80">
        <w:trPr>
          <w:trHeight w:val="618"/>
        </w:trPr>
        <w:tc>
          <w:tcPr>
            <w:tcW w:w="2547" w:type="dxa"/>
            <w:vMerge/>
            <w:shd w:val="clear" w:color="auto" w:fill="auto"/>
          </w:tcPr>
          <w:p w14:paraId="1B91B46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FC1F4DC" w14:textId="77777777" w:rsidR="00157798" w:rsidRPr="00CE6F80" w:rsidRDefault="00305E5D" w:rsidP="00CE6F80">
            <w:pPr>
              <w:numPr>
                <w:ilvl w:val="1"/>
                <w:numId w:val="171"/>
              </w:numPr>
              <w:tabs>
                <w:tab w:val="left" w:pos="496"/>
              </w:tabs>
              <w:ind w:left="0" w:hanging="2"/>
              <w:textDirection w:val="lrTb"/>
              <w:rPr>
                <w:rFonts w:ascii="Arial" w:hAnsi="Arial" w:cs="Arial"/>
                <w:sz w:val="24"/>
                <w:szCs w:val="24"/>
              </w:rPr>
            </w:pPr>
            <w:r w:rsidRPr="00CE6F80">
              <w:rPr>
                <w:rFonts w:ascii="Arial" w:hAnsi="Arial" w:cs="Arial"/>
                <w:sz w:val="24"/>
                <w:szCs w:val="24"/>
              </w:rPr>
              <w:t>Presenta el informe de avance a través del SIA.</w:t>
            </w:r>
          </w:p>
        </w:tc>
        <w:tc>
          <w:tcPr>
            <w:tcW w:w="2268" w:type="dxa"/>
            <w:shd w:val="clear" w:color="auto" w:fill="auto"/>
          </w:tcPr>
          <w:p w14:paraId="0EDB6CE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45AE6610" w14:textId="77777777" w:rsidTr="00CE6F80">
        <w:trPr>
          <w:trHeight w:val="618"/>
        </w:trPr>
        <w:tc>
          <w:tcPr>
            <w:tcW w:w="2547" w:type="dxa"/>
            <w:vMerge w:val="restart"/>
            <w:shd w:val="clear" w:color="auto" w:fill="auto"/>
          </w:tcPr>
          <w:p w14:paraId="5D1D2AE1"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Revisa el informe de avance de forma preliminar.</w:t>
            </w:r>
          </w:p>
        </w:tc>
        <w:tc>
          <w:tcPr>
            <w:tcW w:w="4966" w:type="dxa"/>
            <w:shd w:val="clear" w:color="auto" w:fill="auto"/>
          </w:tcPr>
          <w:p w14:paraId="4302E87C" w14:textId="77777777" w:rsidR="00157798" w:rsidRPr="00CE6F80" w:rsidRDefault="00305E5D" w:rsidP="00CE6F80">
            <w:pPr>
              <w:numPr>
                <w:ilvl w:val="1"/>
                <w:numId w:val="1"/>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p w14:paraId="619DA25B" w14:textId="77777777" w:rsidR="00157798" w:rsidRPr="00CE6F80" w:rsidRDefault="00305E5D" w:rsidP="00CE6F80">
            <w:pPr>
              <w:tabs>
                <w:tab w:val="left" w:pos="1598"/>
              </w:tabs>
              <w:ind w:left="0" w:hanging="2"/>
              <w:textDirection w:val="lrTb"/>
              <w:rPr>
                <w:rFonts w:ascii="Arial" w:hAnsi="Arial" w:cs="Arial"/>
                <w:sz w:val="24"/>
                <w:szCs w:val="24"/>
              </w:rPr>
            </w:pPr>
            <w:r w:rsidRPr="00CE6F80">
              <w:rPr>
                <w:rFonts w:ascii="Arial" w:hAnsi="Arial" w:cs="Arial"/>
                <w:sz w:val="24"/>
                <w:szCs w:val="24"/>
              </w:rPr>
              <w:tab/>
            </w:r>
          </w:p>
        </w:tc>
        <w:tc>
          <w:tcPr>
            <w:tcW w:w="2268" w:type="dxa"/>
            <w:shd w:val="clear" w:color="auto" w:fill="auto"/>
          </w:tcPr>
          <w:p w14:paraId="776A579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3A9FD78" w14:textId="77777777" w:rsidTr="00CE6F80">
        <w:trPr>
          <w:trHeight w:val="618"/>
        </w:trPr>
        <w:tc>
          <w:tcPr>
            <w:tcW w:w="2547" w:type="dxa"/>
            <w:vMerge/>
            <w:shd w:val="clear" w:color="auto" w:fill="auto"/>
          </w:tcPr>
          <w:p w14:paraId="4E8E4E8D"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4684FCA" w14:textId="77777777" w:rsidR="00157798" w:rsidRPr="00CE6F80" w:rsidRDefault="00305E5D" w:rsidP="00CE6F80">
            <w:pPr>
              <w:numPr>
                <w:ilvl w:val="1"/>
                <w:numId w:val="1"/>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Evalúa el informe de avance en común acuerdo con sus homólogos en las IA </w:t>
            </w:r>
            <w:r w:rsidR="008F2B06" w:rsidRPr="00CE6F80">
              <w:rPr>
                <w:rFonts w:ascii="Arial" w:hAnsi="Arial" w:cs="Arial"/>
                <w:sz w:val="24"/>
                <w:szCs w:val="24"/>
              </w:rPr>
              <w:t>participantes</w:t>
            </w:r>
            <w:r w:rsidRPr="00CE6F80">
              <w:rPr>
                <w:rFonts w:ascii="Arial" w:hAnsi="Arial" w:cs="Arial"/>
                <w:sz w:val="24"/>
                <w:szCs w:val="24"/>
              </w:rPr>
              <w:t xml:space="preserve"> siguiendo los criterios de evaluación y apoyándose en los mecanismos establecidos en su unidad académica, y gestiona según corresponda:</w:t>
            </w:r>
          </w:p>
        </w:tc>
        <w:tc>
          <w:tcPr>
            <w:tcW w:w="2268" w:type="dxa"/>
            <w:shd w:val="clear" w:color="auto" w:fill="auto"/>
          </w:tcPr>
          <w:p w14:paraId="70C9C6A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p w14:paraId="07D7FA4C" w14:textId="77777777" w:rsidR="00157798" w:rsidRPr="00CE6F80" w:rsidRDefault="00157798" w:rsidP="00CE6F80">
            <w:pPr>
              <w:ind w:left="0" w:hanging="2"/>
              <w:textDirection w:val="lrTb"/>
              <w:rPr>
                <w:rFonts w:ascii="Arial" w:hAnsi="Arial" w:cs="Arial"/>
                <w:sz w:val="24"/>
                <w:szCs w:val="24"/>
              </w:rPr>
            </w:pPr>
          </w:p>
        </w:tc>
      </w:tr>
      <w:tr w:rsidR="002B0D68" w:rsidRPr="00CE6F80" w14:paraId="43784807" w14:textId="77777777" w:rsidTr="00CE6F80">
        <w:trPr>
          <w:trHeight w:val="618"/>
        </w:trPr>
        <w:tc>
          <w:tcPr>
            <w:tcW w:w="2547" w:type="dxa"/>
            <w:vMerge/>
            <w:shd w:val="clear" w:color="auto" w:fill="auto"/>
          </w:tcPr>
          <w:p w14:paraId="2B6D9F7D"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78C4F69" w14:textId="77777777" w:rsidR="00157798" w:rsidRPr="00CE6F80" w:rsidRDefault="00927CD8" w:rsidP="00CE6F80">
            <w:pPr>
              <w:numPr>
                <w:ilvl w:val="2"/>
                <w:numId w:val="1"/>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Entrega el informe de avance y el resultado de evaluación en el consejo de la </w:t>
            </w:r>
            <w:r w:rsidRPr="00CE6F80">
              <w:rPr>
                <w:rFonts w:ascii="Arial" w:hAnsi="Arial" w:cs="Arial"/>
                <w:sz w:val="24"/>
                <w:szCs w:val="24"/>
              </w:rPr>
              <w:lastRenderedPageBreak/>
              <w:t>IA, si el resultado de la evaluación es satisfactorio.</w:t>
            </w:r>
          </w:p>
        </w:tc>
        <w:tc>
          <w:tcPr>
            <w:tcW w:w="2268" w:type="dxa"/>
            <w:shd w:val="clear" w:color="auto" w:fill="auto"/>
          </w:tcPr>
          <w:p w14:paraId="4CCF302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vicedecana de </w:t>
            </w:r>
            <w:r w:rsidRPr="00CE6F80">
              <w:rPr>
                <w:rFonts w:ascii="Arial" w:hAnsi="Arial" w:cs="Arial"/>
                <w:sz w:val="24"/>
                <w:szCs w:val="24"/>
              </w:rPr>
              <w:lastRenderedPageBreak/>
              <w:t>sede o CEG de la IA titular</w:t>
            </w:r>
          </w:p>
        </w:tc>
      </w:tr>
      <w:tr w:rsidR="002B0D68" w:rsidRPr="00CE6F80" w14:paraId="2DEDF437" w14:textId="77777777" w:rsidTr="00CE6F80">
        <w:trPr>
          <w:trHeight w:val="618"/>
        </w:trPr>
        <w:tc>
          <w:tcPr>
            <w:tcW w:w="2547" w:type="dxa"/>
            <w:vMerge/>
            <w:shd w:val="clear" w:color="auto" w:fill="auto"/>
          </w:tcPr>
          <w:p w14:paraId="786FFCE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B46D567" w14:textId="77777777" w:rsidR="00157798" w:rsidRPr="00CE6F80" w:rsidRDefault="00927CD8" w:rsidP="00CE6F80">
            <w:pPr>
              <w:numPr>
                <w:ilvl w:val="2"/>
                <w:numId w:val="1"/>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de avance y la evaluación al consejo de la IA con la recomendación de no aprobación, si el resultado de la evaluación es desfavorable.</w:t>
            </w:r>
          </w:p>
        </w:tc>
        <w:tc>
          <w:tcPr>
            <w:tcW w:w="2268" w:type="dxa"/>
            <w:shd w:val="clear" w:color="auto" w:fill="auto"/>
          </w:tcPr>
          <w:p w14:paraId="6775D15E" w14:textId="77777777" w:rsidR="00157798" w:rsidRPr="00CE6F80" w:rsidRDefault="006B524B"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05450A3" w14:textId="77777777" w:rsidTr="00CE6F80">
        <w:trPr>
          <w:trHeight w:val="618"/>
        </w:trPr>
        <w:tc>
          <w:tcPr>
            <w:tcW w:w="2547" w:type="dxa"/>
            <w:vMerge/>
            <w:shd w:val="clear" w:color="auto" w:fill="auto"/>
          </w:tcPr>
          <w:p w14:paraId="1CBEBF7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CC5129F" w14:textId="77777777" w:rsidR="00157798" w:rsidRPr="00CE6F80" w:rsidRDefault="00305E5D" w:rsidP="00CE6F80">
            <w:pPr>
              <w:numPr>
                <w:ilvl w:val="2"/>
                <w:numId w:val="1"/>
              </w:numPr>
              <w:tabs>
                <w:tab w:val="left" w:pos="496"/>
              </w:tabs>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académica responsable del PPAA, si el informe requiere de la inclusión de observaciones o de un plan remedial.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0F68536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A8B7CDC" w14:textId="77777777" w:rsidTr="00CE6F80">
        <w:trPr>
          <w:trHeight w:val="777"/>
        </w:trPr>
        <w:tc>
          <w:tcPr>
            <w:tcW w:w="2547" w:type="dxa"/>
            <w:vMerge/>
            <w:shd w:val="clear" w:color="auto" w:fill="auto"/>
          </w:tcPr>
          <w:p w14:paraId="2DA65C3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22CDCD5" w14:textId="77777777" w:rsidR="00157798" w:rsidRPr="00CE6F80" w:rsidRDefault="00305E5D" w:rsidP="00CE6F80">
            <w:pPr>
              <w:numPr>
                <w:ilvl w:val="3"/>
                <w:numId w:val="1"/>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a “en formulación”.</w:t>
            </w:r>
          </w:p>
        </w:tc>
        <w:tc>
          <w:tcPr>
            <w:tcW w:w="2268" w:type="dxa"/>
            <w:shd w:val="clear" w:color="auto" w:fill="auto"/>
          </w:tcPr>
          <w:p w14:paraId="6E20C75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5F3EF957" w14:textId="77777777" w:rsidTr="00CE6F80">
        <w:trPr>
          <w:trHeight w:val="618"/>
        </w:trPr>
        <w:tc>
          <w:tcPr>
            <w:tcW w:w="2547" w:type="dxa"/>
            <w:vMerge/>
            <w:shd w:val="clear" w:color="auto" w:fill="auto"/>
          </w:tcPr>
          <w:p w14:paraId="54420FA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55FBD76" w14:textId="77777777" w:rsidR="00157798" w:rsidRPr="00CE6F80" w:rsidRDefault="00305E5D" w:rsidP="00CE6F80">
            <w:pPr>
              <w:numPr>
                <w:ilvl w:val="3"/>
                <w:numId w:val="1"/>
              </w:numPr>
              <w:tabs>
                <w:tab w:val="left" w:pos="496"/>
              </w:tabs>
              <w:ind w:left="0" w:hanging="2"/>
              <w:textDirection w:val="lrTb"/>
              <w:rPr>
                <w:rFonts w:ascii="Arial" w:hAnsi="Arial" w:cs="Arial"/>
                <w:sz w:val="24"/>
                <w:szCs w:val="24"/>
              </w:rPr>
            </w:pPr>
            <w:r w:rsidRPr="00CE6F80">
              <w:rPr>
                <w:rFonts w:ascii="Arial" w:hAnsi="Arial" w:cs="Arial"/>
                <w:sz w:val="24"/>
                <w:szCs w:val="24"/>
              </w:rPr>
              <w:t>Modifica el informe de avance, con base en las observaciones o incluyendo el plan remedial, según sea el caso, y lo presenta en un plazo no mayor a un mes.</w:t>
            </w:r>
          </w:p>
        </w:tc>
        <w:tc>
          <w:tcPr>
            <w:tcW w:w="2268" w:type="dxa"/>
            <w:shd w:val="clear" w:color="auto" w:fill="auto"/>
          </w:tcPr>
          <w:p w14:paraId="44F3FD0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75232A57" w14:textId="77777777" w:rsidTr="00CE6F80">
        <w:trPr>
          <w:trHeight w:val="618"/>
        </w:trPr>
        <w:tc>
          <w:tcPr>
            <w:tcW w:w="2547" w:type="dxa"/>
            <w:vMerge/>
            <w:shd w:val="clear" w:color="auto" w:fill="auto"/>
          </w:tcPr>
          <w:p w14:paraId="0DF06BD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B665D97" w14:textId="77777777" w:rsidR="00157798" w:rsidRPr="00CE6F80" w:rsidRDefault="00305E5D" w:rsidP="00CE6F80">
            <w:pPr>
              <w:numPr>
                <w:ilvl w:val="3"/>
                <w:numId w:val="1"/>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01214A1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C2A4300" w14:textId="77777777" w:rsidTr="00CE6F80">
        <w:trPr>
          <w:trHeight w:val="618"/>
        </w:trPr>
        <w:tc>
          <w:tcPr>
            <w:tcW w:w="2547" w:type="dxa"/>
            <w:vMerge/>
            <w:shd w:val="clear" w:color="auto" w:fill="auto"/>
          </w:tcPr>
          <w:p w14:paraId="611C465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4C34ADB" w14:textId="77777777" w:rsidR="00157798" w:rsidRPr="00CE6F80" w:rsidRDefault="00305E5D" w:rsidP="00CE6F80">
            <w:pPr>
              <w:numPr>
                <w:ilvl w:val="3"/>
                <w:numId w:val="1"/>
              </w:numPr>
              <w:tabs>
                <w:tab w:val="left" w:pos="496"/>
              </w:tabs>
              <w:ind w:left="0" w:hanging="2"/>
              <w:textDirection w:val="lrTb"/>
              <w:rPr>
                <w:rFonts w:ascii="Arial" w:hAnsi="Arial" w:cs="Arial"/>
                <w:sz w:val="24"/>
                <w:szCs w:val="24"/>
              </w:rPr>
            </w:pPr>
            <w:r w:rsidRPr="00CE6F80">
              <w:rPr>
                <w:rFonts w:ascii="Arial" w:hAnsi="Arial" w:cs="Arial"/>
                <w:sz w:val="24"/>
                <w:szCs w:val="24"/>
              </w:rPr>
              <w:t>Verifica la atención de las observaciones o del plan remedial y gestiona según corresponda:</w:t>
            </w:r>
          </w:p>
        </w:tc>
        <w:tc>
          <w:tcPr>
            <w:tcW w:w="2268" w:type="dxa"/>
            <w:shd w:val="clear" w:color="auto" w:fill="auto"/>
          </w:tcPr>
          <w:p w14:paraId="231B5F7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E2A8EF0" w14:textId="77777777" w:rsidTr="00CE6F80">
        <w:trPr>
          <w:trHeight w:val="618"/>
        </w:trPr>
        <w:tc>
          <w:tcPr>
            <w:tcW w:w="2547" w:type="dxa"/>
            <w:vMerge/>
            <w:shd w:val="clear" w:color="auto" w:fill="auto"/>
          </w:tcPr>
          <w:p w14:paraId="2C5950F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984A24B" w14:textId="77777777" w:rsidR="00157798" w:rsidRPr="00CE6F80" w:rsidRDefault="00305E5D" w:rsidP="00CE6F80">
            <w:pPr>
              <w:numPr>
                <w:ilvl w:val="4"/>
                <w:numId w:val="1"/>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Entrega el informe de avance con la evaluación al consejo de la IA, cuando las observaciones o el plan </w:t>
            </w:r>
            <w:r w:rsidRPr="00CE6F80">
              <w:rPr>
                <w:rFonts w:ascii="Arial" w:hAnsi="Arial" w:cs="Arial"/>
                <w:sz w:val="24"/>
                <w:szCs w:val="24"/>
              </w:rPr>
              <w:lastRenderedPageBreak/>
              <w:t>remedial se atienden de manera satisfactoria.</w:t>
            </w:r>
          </w:p>
        </w:tc>
        <w:tc>
          <w:tcPr>
            <w:tcW w:w="2268" w:type="dxa"/>
            <w:shd w:val="clear" w:color="auto" w:fill="auto"/>
          </w:tcPr>
          <w:p w14:paraId="705313C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 xml:space="preserve">Persona subdirectora o vicedecana de </w:t>
            </w:r>
            <w:r w:rsidRPr="00CE6F80">
              <w:rPr>
                <w:rFonts w:ascii="Arial" w:hAnsi="Arial" w:cs="Arial"/>
                <w:sz w:val="24"/>
                <w:szCs w:val="24"/>
              </w:rPr>
              <w:lastRenderedPageBreak/>
              <w:t>sede o CEG de la IA titular</w:t>
            </w:r>
          </w:p>
        </w:tc>
      </w:tr>
      <w:tr w:rsidR="002B0D68" w:rsidRPr="00CE6F80" w14:paraId="37A66600" w14:textId="77777777" w:rsidTr="00CE6F80">
        <w:trPr>
          <w:trHeight w:val="618"/>
        </w:trPr>
        <w:tc>
          <w:tcPr>
            <w:tcW w:w="2547" w:type="dxa"/>
            <w:vMerge/>
            <w:shd w:val="clear" w:color="auto" w:fill="auto"/>
          </w:tcPr>
          <w:p w14:paraId="01BA585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4DBE290" w14:textId="77777777" w:rsidR="00157798" w:rsidRPr="00CE6F80" w:rsidRDefault="00305E5D" w:rsidP="00CE6F80">
            <w:pPr>
              <w:numPr>
                <w:ilvl w:val="4"/>
                <w:numId w:val="1"/>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de avance con la recomendación de no aprobación al consejo de la IA, cuando las observaciones o el plan remedial no se atienden de manera satisfactoria.</w:t>
            </w:r>
          </w:p>
        </w:tc>
        <w:tc>
          <w:tcPr>
            <w:tcW w:w="2268" w:type="dxa"/>
            <w:shd w:val="clear" w:color="auto" w:fill="auto"/>
          </w:tcPr>
          <w:p w14:paraId="628F89C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167AB56" w14:textId="77777777" w:rsidTr="00CE6F80">
        <w:trPr>
          <w:trHeight w:val="618"/>
        </w:trPr>
        <w:tc>
          <w:tcPr>
            <w:tcW w:w="2547" w:type="dxa"/>
            <w:vMerge w:val="restart"/>
            <w:shd w:val="clear" w:color="auto" w:fill="auto"/>
          </w:tcPr>
          <w:p w14:paraId="05A3D064"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Aprueba o no aprueba el informe de avance.</w:t>
            </w:r>
          </w:p>
        </w:tc>
        <w:tc>
          <w:tcPr>
            <w:tcW w:w="4966" w:type="dxa"/>
            <w:shd w:val="clear" w:color="auto" w:fill="auto"/>
          </w:tcPr>
          <w:p w14:paraId="787E3D41" w14:textId="77777777" w:rsidR="00157798" w:rsidRPr="00CE6F80" w:rsidRDefault="00305E5D" w:rsidP="00CE6F80">
            <w:pPr>
              <w:numPr>
                <w:ilvl w:val="1"/>
                <w:numId w:val="16"/>
              </w:numPr>
              <w:tabs>
                <w:tab w:val="left" w:pos="496"/>
              </w:tabs>
              <w:ind w:left="0" w:hanging="2"/>
              <w:textDirection w:val="lrTb"/>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1E00D7E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titular</w:t>
            </w:r>
          </w:p>
        </w:tc>
      </w:tr>
      <w:tr w:rsidR="002B0D68" w:rsidRPr="00CE6F80" w14:paraId="6B0701E6" w14:textId="77777777" w:rsidTr="00CE6F80">
        <w:trPr>
          <w:trHeight w:val="618"/>
        </w:trPr>
        <w:tc>
          <w:tcPr>
            <w:tcW w:w="2547" w:type="dxa"/>
            <w:vMerge/>
            <w:shd w:val="clear" w:color="auto" w:fill="auto"/>
          </w:tcPr>
          <w:p w14:paraId="2124C3B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A75AD56" w14:textId="77777777" w:rsidR="00157798" w:rsidRPr="00CE6F80" w:rsidRDefault="00305E5D" w:rsidP="00CE6F80">
            <w:pPr>
              <w:numPr>
                <w:ilvl w:val="1"/>
                <w:numId w:val="16"/>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Toma el acuerdo y lo comunica a la facultad o centro e IA participantes, según corresponda: </w:t>
            </w:r>
          </w:p>
          <w:p w14:paraId="2F876BE6" w14:textId="77777777" w:rsidR="00157798" w:rsidRPr="00CE6F80" w:rsidRDefault="00157798" w:rsidP="00CE6F80">
            <w:pPr>
              <w:tabs>
                <w:tab w:val="left" w:pos="496"/>
              </w:tabs>
              <w:ind w:left="0" w:hanging="2"/>
              <w:textDirection w:val="lrTb"/>
              <w:rPr>
                <w:rFonts w:ascii="Arial" w:hAnsi="Arial" w:cs="Arial"/>
                <w:sz w:val="24"/>
                <w:szCs w:val="24"/>
              </w:rPr>
            </w:pPr>
          </w:p>
          <w:p w14:paraId="79431E1C"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 Aprobación del avance en la ejecución del PPAA o</w:t>
            </w:r>
          </w:p>
          <w:p w14:paraId="1EE703EC" w14:textId="77777777" w:rsidR="00157798" w:rsidRPr="00CE6F80" w:rsidRDefault="00157798" w:rsidP="00CE6F80">
            <w:pPr>
              <w:widowControl w:val="0"/>
              <w:spacing w:line="276" w:lineRule="auto"/>
              <w:ind w:left="0" w:hanging="2"/>
              <w:textDirection w:val="lrTb"/>
              <w:rPr>
                <w:rFonts w:ascii="Arial" w:hAnsi="Arial" w:cs="Arial"/>
                <w:sz w:val="24"/>
                <w:szCs w:val="24"/>
              </w:rPr>
            </w:pPr>
          </w:p>
          <w:p w14:paraId="1F8E3001" w14:textId="77777777" w:rsidR="00157798" w:rsidRPr="00CE6F80" w:rsidRDefault="00305E5D" w:rsidP="00CE6F80">
            <w:pPr>
              <w:widowControl w:val="0"/>
              <w:spacing w:line="276" w:lineRule="auto"/>
              <w:ind w:left="0" w:hanging="2"/>
              <w:textDirection w:val="lrTb"/>
              <w:rPr>
                <w:rFonts w:ascii="Arial" w:hAnsi="Arial" w:cs="Arial"/>
                <w:sz w:val="24"/>
                <w:szCs w:val="24"/>
              </w:rPr>
            </w:pPr>
            <w:r w:rsidRPr="00CE6F80">
              <w:rPr>
                <w:rFonts w:ascii="Arial" w:hAnsi="Arial" w:cs="Arial"/>
                <w:sz w:val="24"/>
                <w:szCs w:val="24"/>
              </w:rPr>
              <w:t>- No aprobación del avance en la ejecución del PPAA, aprobación del cierre con incumplimiento y recomendación de inicio del procedimiento disciplinario.</w:t>
            </w:r>
          </w:p>
        </w:tc>
        <w:tc>
          <w:tcPr>
            <w:tcW w:w="2268" w:type="dxa"/>
            <w:shd w:val="clear" w:color="auto" w:fill="auto"/>
          </w:tcPr>
          <w:p w14:paraId="2CD463D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IA titular</w:t>
            </w:r>
          </w:p>
        </w:tc>
      </w:tr>
      <w:tr w:rsidR="002B0D68" w:rsidRPr="00CE6F80" w14:paraId="2DDCE5BC" w14:textId="77777777" w:rsidTr="00CE6F80">
        <w:trPr>
          <w:trHeight w:val="618"/>
        </w:trPr>
        <w:tc>
          <w:tcPr>
            <w:tcW w:w="2547" w:type="dxa"/>
            <w:vMerge/>
            <w:shd w:val="clear" w:color="auto" w:fill="auto"/>
          </w:tcPr>
          <w:p w14:paraId="06E0C9B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8A85B28" w14:textId="77777777" w:rsidR="00157798" w:rsidRPr="00CE6F80" w:rsidRDefault="00305E5D" w:rsidP="00CE6F80">
            <w:pPr>
              <w:numPr>
                <w:ilvl w:val="1"/>
                <w:numId w:val="16"/>
              </w:numPr>
              <w:tabs>
                <w:tab w:val="left" w:pos="496"/>
              </w:tabs>
              <w:ind w:left="0" w:hanging="2"/>
              <w:textDirection w:val="lrTb"/>
              <w:rPr>
                <w:rFonts w:ascii="Arial" w:hAnsi="Arial" w:cs="Arial"/>
                <w:sz w:val="24"/>
                <w:szCs w:val="24"/>
              </w:rPr>
            </w:pPr>
            <w:r w:rsidRPr="00CE6F80">
              <w:rPr>
                <w:rFonts w:ascii="Arial" w:hAnsi="Arial" w:cs="Arial"/>
                <w:sz w:val="24"/>
                <w:szCs w:val="24"/>
              </w:rPr>
              <w:t>Entrega el acuerdo de no aprobación al CONSACA, en casos en los que el órgano debe resolver sobre la suspensión del financiamiento otorgado.</w:t>
            </w:r>
          </w:p>
        </w:tc>
        <w:tc>
          <w:tcPr>
            <w:tcW w:w="2268" w:type="dxa"/>
            <w:shd w:val="clear" w:color="auto" w:fill="auto"/>
          </w:tcPr>
          <w:p w14:paraId="6DBE054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IA titular</w:t>
            </w:r>
          </w:p>
        </w:tc>
      </w:tr>
      <w:tr w:rsidR="002B0D68" w:rsidRPr="00CE6F80" w14:paraId="359732A4" w14:textId="77777777" w:rsidTr="00CE6F80">
        <w:trPr>
          <w:trHeight w:val="618"/>
        </w:trPr>
        <w:tc>
          <w:tcPr>
            <w:tcW w:w="2547" w:type="dxa"/>
            <w:vMerge/>
            <w:shd w:val="clear" w:color="auto" w:fill="auto"/>
          </w:tcPr>
          <w:p w14:paraId="0E6623A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F72AD02" w14:textId="77777777" w:rsidR="00157798" w:rsidRPr="00CE6F80" w:rsidRDefault="00305E5D" w:rsidP="00CE6F80">
            <w:pPr>
              <w:numPr>
                <w:ilvl w:val="1"/>
                <w:numId w:val="16"/>
              </w:numPr>
              <w:tabs>
                <w:tab w:val="left" w:pos="496"/>
              </w:tabs>
              <w:ind w:left="0" w:hanging="2"/>
              <w:textDirection w:val="lrTb"/>
              <w:rPr>
                <w:rFonts w:ascii="Arial" w:hAnsi="Arial" w:cs="Arial"/>
                <w:sz w:val="24"/>
                <w:szCs w:val="24"/>
              </w:rPr>
            </w:pPr>
            <w:r w:rsidRPr="00CE6F80">
              <w:rPr>
                <w:rFonts w:ascii="Arial" w:hAnsi="Arial" w:cs="Arial"/>
                <w:sz w:val="24"/>
                <w:szCs w:val="24"/>
              </w:rPr>
              <w:t>Comunica el acuerdo de no aprobación de informe de avance a la vicerrectoría administradora del fondo.</w:t>
            </w:r>
          </w:p>
        </w:tc>
        <w:tc>
          <w:tcPr>
            <w:tcW w:w="2268" w:type="dxa"/>
            <w:shd w:val="clear" w:color="auto" w:fill="auto"/>
          </w:tcPr>
          <w:p w14:paraId="6D6422C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IA titular</w:t>
            </w:r>
          </w:p>
        </w:tc>
      </w:tr>
      <w:tr w:rsidR="002B0D68" w:rsidRPr="00CE6F80" w14:paraId="0DD807D8" w14:textId="77777777" w:rsidTr="00CE6F80">
        <w:trPr>
          <w:trHeight w:val="618"/>
        </w:trPr>
        <w:tc>
          <w:tcPr>
            <w:tcW w:w="2547" w:type="dxa"/>
            <w:vMerge/>
            <w:shd w:val="clear" w:color="auto" w:fill="auto"/>
          </w:tcPr>
          <w:p w14:paraId="047E8B4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5B20A7F" w14:textId="77777777" w:rsidR="00157798" w:rsidRPr="00CE6F80" w:rsidRDefault="00305E5D" w:rsidP="00CE6F80">
            <w:pPr>
              <w:numPr>
                <w:ilvl w:val="1"/>
                <w:numId w:val="16"/>
              </w:numPr>
              <w:tabs>
                <w:tab w:val="left" w:pos="496"/>
              </w:tabs>
              <w:ind w:left="0" w:hanging="2"/>
              <w:textDirection w:val="lrTb"/>
              <w:rPr>
                <w:rFonts w:ascii="Arial" w:hAnsi="Arial" w:cs="Arial"/>
                <w:sz w:val="24"/>
                <w:szCs w:val="24"/>
              </w:rPr>
            </w:pPr>
            <w:r w:rsidRPr="00CE6F80">
              <w:rPr>
                <w:rFonts w:ascii="Arial" w:hAnsi="Arial" w:cs="Arial"/>
                <w:sz w:val="24"/>
                <w:szCs w:val="24"/>
              </w:rPr>
              <w:t>Procede en el SIA conforme con el acuerdo tomado:</w:t>
            </w:r>
          </w:p>
        </w:tc>
        <w:tc>
          <w:tcPr>
            <w:tcW w:w="2268" w:type="dxa"/>
            <w:shd w:val="clear" w:color="auto" w:fill="auto"/>
          </w:tcPr>
          <w:p w14:paraId="1A496C9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1A130A5" w14:textId="77777777" w:rsidTr="00CE6F80">
        <w:trPr>
          <w:trHeight w:val="618"/>
        </w:trPr>
        <w:tc>
          <w:tcPr>
            <w:tcW w:w="2547" w:type="dxa"/>
            <w:vMerge/>
            <w:shd w:val="clear" w:color="auto" w:fill="auto"/>
          </w:tcPr>
          <w:p w14:paraId="33B1B04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2C46038" w14:textId="77777777" w:rsidR="00157798" w:rsidRPr="00CE6F80" w:rsidRDefault="00305E5D" w:rsidP="00CE6F80">
            <w:pPr>
              <w:numPr>
                <w:ilvl w:val="2"/>
                <w:numId w:val="16"/>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de avance a “aprobado”, en caso de aprobación.</w:t>
            </w:r>
          </w:p>
        </w:tc>
        <w:tc>
          <w:tcPr>
            <w:tcW w:w="2268" w:type="dxa"/>
            <w:shd w:val="clear" w:color="auto" w:fill="auto"/>
          </w:tcPr>
          <w:p w14:paraId="02AC28A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062DFDDB" w14:textId="77777777" w:rsidTr="00CE6F80">
        <w:trPr>
          <w:trHeight w:val="618"/>
        </w:trPr>
        <w:tc>
          <w:tcPr>
            <w:tcW w:w="2547" w:type="dxa"/>
            <w:vMerge/>
            <w:shd w:val="clear" w:color="auto" w:fill="auto"/>
          </w:tcPr>
          <w:p w14:paraId="3FD3DB7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D977DE9" w14:textId="77777777" w:rsidR="00157798" w:rsidRPr="00CE6F80" w:rsidRDefault="00305E5D" w:rsidP="00CE6F80">
            <w:pPr>
              <w:numPr>
                <w:ilvl w:val="2"/>
                <w:numId w:val="16"/>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de avance a “no aprobado” y del PPAA a “cerrado con incumplimiento”, en casos de no aprobación en los que CONSACA no debe resolver sobre la suspensión del financiamiento otorgado.</w:t>
            </w:r>
          </w:p>
        </w:tc>
        <w:tc>
          <w:tcPr>
            <w:tcW w:w="2268" w:type="dxa"/>
            <w:shd w:val="clear" w:color="auto" w:fill="auto"/>
          </w:tcPr>
          <w:p w14:paraId="77C61C0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DBC8BCE" w14:textId="77777777" w:rsidTr="00CE6F80">
        <w:trPr>
          <w:trHeight w:val="618"/>
        </w:trPr>
        <w:tc>
          <w:tcPr>
            <w:tcW w:w="2547" w:type="dxa"/>
            <w:vMerge/>
            <w:shd w:val="clear" w:color="auto" w:fill="auto"/>
          </w:tcPr>
          <w:p w14:paraId="2D706EC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D56DFA6" w14:textId="77777777" w:rsidR="00157798" w:rsidRPr="00CE6F80" w:rsidRDefault="00305E5D" w:rsidP="00CE6F80">
            <w:pPr>
              <w:pStyle w:val="Prrafodelista"/>
              <w:numPr>
                <w:ilvl w:val="1"/>
                <w:numId w:val="16"/>
              </w:numPr>
              <w:tabs>
                <w:tab w:val="left" w:pos="496"/>
              </w:tabs>
              <w:ind w:left="0" w:hanging="2"/>
              <w:textDirection w:val="lrTb"/>
              <w:rPr>
                <w:rFonts w:ascii="Arial" w:hAnsi="Arial" w:cs="Arial"/>
                <w:sz w:val="24"/>
                <w:szCs w:val="24"/>
              </w:rPr>
            </w:pPr>
            <w:r w:rsidRPr="00CE6F80">
              <w:rPr>
                <w:rFonts w:ascii="Arial" w:hAnsi="Arial" w:cs="Arial"/>
                <w:sz w:val="24"/>
                <w:szCs w:val="24"/>
              </w:rPr>
              <w:t>Realiza el cierre de los códigos presupuestarios correspondientes en casos de cierre con incumplimiento en los que CONSACA no debe resolver sobre la suspensión del financiamiento otorgado.</w:t>
            </w:r>
          </w:p>
        </w:tc>
        <w:tc>
          <w:tcPr>
            <w:tcW w:w="2268" w:type="dxa"/>
            <w:shd w:val="clear" w:color="auto" w:fill="auto"/>
          </w:tcPr>
          <w:p w14:paraId="18CEB9D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w:t>
            </w:r>
          </w:p>
        </w:tc>
      </w:tr>
      <w:tr w:rsidR="002B0D68" w:rsidRPr="00CE6F80" w14:paraId="1AEE82D4" w14:textId="77777777" w:rsidTr="00CE6F80">
        <w:trPr>
          <w:trHeight w:val="618"/>
        </w:trPr>
        <w:tc>
          <w:tcPr>
            <w:tcW w:w="2547" w:type="dxa"/>
            <w:vMerge w:val="restart"/>
            <w:shd w:val="clear" w:color="auto" w:fill="auto"/>
          </w:tcPr>
          <w:p w14:paraId="554C2CBC"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Aprueba la suspensión del financiamiento relacionado con el informe de avance.</w:t>
            </w:r>
          </w:p>
        </w:tc>
        <w:tc>
          <w:tcPr>
            <w:tcW w:w="4966" w:type="dxa"/>
            <w:shd w:val="clear" w:color="auto" w:fill="auto"/>
          </w:tcPr>
          <w:p w14:paraId="665D0C66" w14:textId="77777777" w:rsidR="00157798" w:rsidRPr="00CE6F80" w:rsidRDefault="00305E5D" w:rsidP="00CE6F80">
            <w:pPr>
              <w:numPr>
                <w:ilvl w:val="1"/>
                <w:numId w:val="65"/>
              </w:numPr>
              <w:tabs>
                <w:tab w:val="left" w:pos="496"/>
              </w:tabs>
              <w:ind w:left="0" w:hanging="2"/>
              <w:textDirection w:val="lrTb"/>
              <w:rPr>
                <w:rFonts w:ascii="Arial" w:hAnsi="Arial" w:cs="Arial"/>
                <w:sz w:val="24"/>
                <w:szCs w:val="24"/>
              </w:rPr>
            </w:pPr>
            <w:r w:rsidRPr="00CE6F80">
              <w:rPr>
                <w:rFonts w:ascii="Arial" w:hAnsi="Arial" w:cs="Arial"/>
                <w:sz w:val="24"/>
                <w:szCs w:val="24"/>
              </w:rPr>
              <w:t>Analiza el caso y toma un acuerdo según corresponda:</w:t>
            </w:r>
          </w:p>
          <w:p w14:paraId="1AB198AC" w14:textId="77777777" w:rsidR="00157798" w:rsidRPr="00CE6F80" w:rsidRDefault="00157798" w:rsidP="00CE6F80">
            <w:pPr>
              <w:tabs>
                <w:tab w:val="left" w:pos="496"/>
              </w:tabs>
              <w:ind w:left="0" w:hanging="2"/>
              <w:textDirection w:val="lrTb"/>
              <w:rPr>
                <w:rFonts w:ascii="Arial" w:hAnsi="Arial" w:cs="Arial"/>
                <w:sz w:val="24"/>
                <w:szCs w:val="24"/>
              </w:rPr>
            </w:pPr>
          </w:p>
          <w:p w14:paraId="2A3ABC60"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-Suspender el financiamiento otorgado o</w:t>
            </w:r>
          </w:p>
          <w:p w14:paraId="2A598A10" w14:textId="77777777" w:rsidR="00157798" w:rsidRPr="00CE6F80" w:rsidRDefault="00157798" w:rsidP="00CE6F80">
            <w:pPr>
              <w:tabs>
                <w:tab w:val="left" w:pos="496"/>
              </w:tabs>
              <w:ind w:left="0" w:hanging="2"/>
              <w:textDirection w:val="lrTb"/>
              <w:rPr>
                <w:rFonts w:ascii="Arial" w:hAnsi="Arial" w:cs="Arial"/>
                <w:sz w:val="24"/>
                <w:szCs w:val="24"/>
              </w:rPr>
            </w:pPr>
          </w:p>
          <w:p w14:paraId="481263D3"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-No suspender el financiamiento otorgado.</w:t>
            </w:r>
          </w:p>
        </w:tc>
        <w:tc>
          <w:tcPr>
            <w:tcW w:w="2268" w:type="dxa"/>
            <w:shd w:val="clear" w:color="auto" w:fill="auto"/>
          </w:tcPr>
          <w:p w14:paraId="048C719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CONSACA</w:t>
            </w:r>
          </w:p>
        </w:tc>
      </w:tr>
      <w:tr w:rsidR="002B0D68" w:rsidRPr="00CE6F80" w14:paraId="66130608" w14:textId="77777777" w:rsidTr="00CE6F80">
        <w:trPr>
          <w:trHeight w:val="618"/>
        </w:trPr>
        <w:tc>
          <w:tcPr>
            <w:tcW w:w="2547" w:type="dxa"/>
            <w:vMerge/>
            <w:shd w:val="clear" w:color="auto" w:fill="auto"/>
          </w:tcPr>
          <w:p w14:paraId="4B1DB1B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D389EBD" w14:textId="77777777" w:rsidR="00157798" w:rsidRPr="00CE6F80" w:rsidRDefault="00305E5D" w:rsidP="00CE6F80">
            <w:pPr>
              <w:numPr>
                <w:ilvl w:val="1"/>
                <w:numId w:val="65"/>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Envía el acuerdo a la persona subdirectora o vicedecana de sede o CEG con copia al SIA y a FUNDAUNA o el PGF.  </w:t>
            </w:r>
          </w:p>
        </w:tc>
        <w:tc>
          <w:tcPr>
            <w:tcW w:w="2268" w:type="dxa"/>
            <w:shd w:val="clear" w:color="auto" w:fill="auto"/>
          </w:tcPr>
          <w:p w14:paraId="102E94E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Secretaría del CONSACA</w:t>
            </w:r>
          </w:p>
        </w:tc>
      </w:tr>
      <w:tr w:rsidR="002B0D68" w:rsidRPr="00CE6F80" w14:paraId="2BD80984" w14:textId="77777777" w:rsidTr="00CE6F80">
        <w:trPr>
          <w:trHeight w:val="618"/>
        </w:trPr>
        <w:tc>
          <w:tcPr>
            <w:tcW w:w="2547" w:type="dxa"/>
            <w:vMerge/>
            <w:shd w:val="clear" w:color="auto" w:fill="auto"/>
          </w:tcPr>
          <w:p w14:paraId="02DB4FE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2941E97" w14:textId="77777777" w:rsidR="00157798" w:rsidRPr="00CE6F80" w:rsidRDefault="00305E5D" w:rsidP="00CE6F80">
            <w:pPr>
              <w:numPr>
                <w:ilvl w:val="1"/>
                <w:numId w:val="65"/>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PPAA del SIA a “cerrado con incumplimiento” y coordina con la FUNDAUNA o el PGF para la devolución de los recursos al fondo concursable, según corresponda, en casos de aprobación de suspensión del financiamiento.</w:t>
            </w:r>
          </w:p>
        </w:tc>
        <w:tc>
          <w:tcPr>
            <w:tcW w:w="2268" w:type="dxa"/>
            <w:shd w:val="clear" w:color="auto" w:fill="auto"/>
          </w:tcPr>
          <w:p w14:paraId="7766550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90002F2" w14:textId="77777777" w:rsidTr="00CE6F80">
        <w:trPr>
          <w:trHeight w:val="618"/>
        </w:trPr>
        <w:tc>
          <w:tcPr>
            <w:tcW w:w="2547" w:type="dxa"/>
            <w:vMerge/>
            <w:shd w:val="clear" w:color="auto" w:fill="auto"/>
          </w:tcPr>
          <w:p w14:paraId="19F1D41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D612BBF" w14:textId="77777777" w:rsidR="00157798" w:rsidRPr="00CE6F80" w:rsidRDefault="00305E5D" w:rsidP="00CE6F80">
            <w:pPr>
              <w:numPr>
                <w:ilvl w:val="1"/>
                <w:numId w:val="65"/>
              </w:numPr>
              <w:tabs>
                <w:tab w:val="left" w:pos="496"/>
              </w:tabs>
              <w:ind w:left="0" w:hanging="2"/>
              <w:textDirection w:val="lrTb"/>
              <w:rPr>
                <w:rFonts w:ascii="Arial" w:hAnsi="Arial" w:cs="Arial"/>
                <w:sz w:val="24"/>
                <w:szCs w:val="24"/>
              </w:rPr>
            </w:pPr>
            <w:r w:rsidRPr="00CE6F80">
              <w:rPr>
                <w:rFonts w:ascii="Arial" w:hAnsi="Arial" w:cs="Arial"/>
                <w:sz w:val="24"/>
                <w:szCs w:val="24"/>
              </w:rPr>
              <w:t>Realiza el cierre de los códigos presupuestarios correspondientes.</w:t>
            </w:r>
          </w:p>
        </w:tc>
        <w:tc>
          <w:tcPr>
            <w:tcW w:w="2268" w:type="dxa"/>
            <w:shd w:val="clear" w:color="auto" w:fill="auto"/>
          </w:tcPr>
          <w:p w14:paraId="43D8389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w:t>
            </w:r>
          </w:p>
        </w:tc>
      </w:tr>
      <w:tr w:rsidR="002B0D68" w:rsidRPr="00CE6F80" w14:paraId="42D59986" w14:textId="77777777" w:rsidTr="00CE6F80">
        <w:trPr>
          <w:trHeight w:val="618"/>
        </w:trPr>
        <w:tc>
          <w:tcPr>
            <w:tcW w:w="2547" w:type="dxa"/>
            <w:vMerge w:val="restart"/>
            <w:shd w:val="clear" w:color="auto" w:fill="auto"/>
          </w:tcPr>
          <w:p w14:paraId="707DF50C"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lastRenderedPageBreak/>
              <w:t>Presenta el informe final (académico y presupuestario).</w:t>
            </w:r>
          </w:p>
        </w:tc>
        <w:tc>
          <w:tcPr>
            <w:tcW w:w="4966" w:type="dxa"/>
            <w:shd w:val="clear" w:color="auto" w:fill="auto"/>
          </w:tcPr>
          <w:p w14:paraId="2B2EC638" w14:textId="77777777" w:rsidR="00157798" w:rsidRPr="00CE6F80" w:rsidRDefault="00305E5D" w:rsidP="00CE6F80">
            <w:pPr>
              <w:numPr>
                <w:ilvl w:val="1"/>
                <w:numId w:val="132"/>
              </w:numPr>
              <w:tabs>
                <w:tab w:val="left" w:pos="496"/>
              </w:tabs>
              <w:ind w:left="0" w:hanging="2"/>
              <w:textDirection w:val="lrTb"/>
              <w:rPr>
                <w:rFonts w:ascii="Arial" w:hAnsi="Arial" w:cs="Arial"/>
                <w:sz w:val="24"/>
                <w:szCs w:val="24"/>
              </w:rPr>
            </w:pPr>
            <w:r w:rsidRPr="00CE6F80">
              <w:rPr>
                <w:rFonts w:ascii="Arial" w:hAnsi="Arial" w:cs="Arial"/>
                <w:sz w:val="24"/>
                <w:szCs w:val="24"/>
              </w:rPr>
              <w:t>Formula un informe final una vez concluido el periodo de vigencia del PPAA, en las fechas previstas en el Calendario Universitario y aporta las evidencias que permitan valorar la información suministrada.</w:t>
            </w:r>
          </w:p>
        </w:tc>
        <w:tc>
          <w:tcPr>
            <w:tcW w:w="2268" w:type="dxa"/>
            <w:shd w:val="clear" w:color="auto" w:fill="auto"/>
          </w:tcPr>
          <w:p w14:paraId="3C772BB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y participantes del PPAA</w:t>
            </w:r>
          </w:p>
        </w:tc>
      </w:tr>
      <w:tr w:rsidR="002B0D68" w:rsidRPr="00CE6F80" w14:paraId="20AECF14" w14:textId="77777777" w:rsidTr="00CE6F80">
        <w:trPr>
          <w:trHeight w:val="618"/>
        </w:trPr>
        <w:tc>
          <w:tcPr>
            <w:tcW w:w="2547" w:type="dxa"/>
            <w:vMerge/>
            <w:shd w:val="clear" w:color="auto" w:fill="auto"/>
          </w:tcPr>
          <w:p w14:paraId="176F756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9F8EF4E" w14:textId="77777777" w:rsidR="00157798" w:rsidRPr="00CE6F80" w:rsidRDefault="00305E5D" w:rsidP="00CE6F80">
            <w:pPr>
              <w:numPr>
                <w:ilvl w:val="1"/>
                <w:numId w:val="132"/>
              </w:numPr>
              <w:tabs>
                <w:tab w:val="left" w:pos="496"/>
              </w:tabs>
              <w:ind w:left="0" w:hanging="2"/>
              <w:textDirection w:val="lrTb"/>
              <w:rPr>
                <w:rFonts w:ascii="Arial" w:hAnsi="Arial" w:cs="Arial"/>
                <w:sz w:val="24"/>
                <w:szCs w:val="24"/>
              </w:rPr>
            </w:pPr>
            <w:r w:rsidRPr="00CE6F80">
              <w:rPr>
                <w:rFonts w:ascii="Arial" w:hAnsi="Arial" w:cs="Arial"/>
                <w:sz w:val="24"/>
                <w:szCs w:val="24"/>
              </w:rPr>
              <w:t>Incluyen en el informe la constancia con la liquidación y cierre de cuenta en la fundación cuando sus fondos se administran en esa instancia.</w:t>
            </w:r>
          </w:p>
        </w:tc>
        <w:tc>
          <w:tcPr>
            <w:tcW w:w="2268" w:type="dxa"/>
            <w:shd w:val="clear" w:color="auto" w:fill="auto"/>
          </w:tcPr>
          <w:p w14:paraId="4E013DDB"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y participante del PPAA</w:t>
            </w:r>
          </w:p>
        </w:tc>
      </w:tr>
      <w:tr w:rsidR="002B0D68" w:rsidRPr="00CE6F80" w14:paraId="1FAEC497" w14:textId="77777777" w:rsidTr="00CE6F80">
        <w:trPr>
          <w:trHeight w:val="618"/>
        </w:trPr>
        <w:tc>
          <w:tcPr>
            <w:tcW w:w="2547" w:type="dxa"/>
            <w:vMerge/>
            <w:shd w:val="clear" w:color="auto" w:fill="auto"/>
          </w:tcPr>
          <w:p w14:paraId="6D4B07E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27B40B8" w14:textId="77777777" w:rsidR="00157798" w:rsidRPr="00CE6F80" w:rsidRDefault="00305E5D" w:rsidP="00CE6F80">
            <w:pPr>
              <w:numPr>
                <w:ilvl w:val="1"/>
                <w:numId w:val="132"/>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Presenta el informe final a través del SIA. </w:t>
            </w:r>
          </w:p>
        </w:tc>
        <w:tc>
          <w:tcPr>
            <w:tcW w:w="2268" w:type="dxa"/>
            <w:shd w:val="clear" w:color="auto" w:fill="auto"/>
          </w:tcPr>
          <w:p w14:paraId="7D6ED35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09A05A51" w14:textId="77777777" w:rsidTr="00CE6F80">
        <w:trPr>
          <w:trHeight w:val="618"/>
        </w:trPr>
        <w:tc>
          <w:tcPr>
            <w:tcW w:w="2547" w:type="dxa"/>
            <w:vMerge w:val="restart"/>
            <w:shd w:val="clear" w:color="auto" w:fill="auto"/>
          </w:tcPr>
          <w:p w14:paraId="0EB8A4CF"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Revisa el informe final de forma preliminar.</w:t>
            </w:r>
          </w:p>
        </w:tc>
        <w:tc>
          <w:tcPr>
            <w:tcW w:w="4966" w:type="dxa"/>
            <w:shd w:val="clear" w:color="auto" w:fill="auto"/>
          </w:tcPr>
          <w:p w14:paraId="5C974568" w14:textId="77777777" w:rsidR="00157798" w:rsidRPr="00CE6F80" w:rsidRDefault="00305E5D" w:rsidP="00CE6F80">
            <w:pPr>
              <w:numPr>
                <w:ilvl w:val="1"/>
                <w:numId w:val="78"/>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 y participantes.</w:t>
            </w:r>
          </w:p>
        </w:tc>
        <w:tc>
          <w:tcPr>
            <w:tcW w:w="2268" w:type="dxa"/>
            <w:shd w:val="clear" w:color="auto" w:fill="auto"/>
          </w:tcPr>
          <w:p w14:paraId="324E8711" w14:textId="77777777" w:rsidR="00157798" w:rsidRPr="00CE6F80" w:rsidRDefault="00305E5D" w:rsidP="00CE6F80">
            <w:pPr>
              <w:ind w:left="0" w:hanging="2"/>
              <w:textDirection w:val="lrTb"/>
              <w:rPr>
                <w:rFonts w:ascii="Arial" w:eastAsia="Calibri" w:hAnsi="Arial" w:cs="Arial"/>
                <w:sz w:val="24"/>
                <w:szCs w:val="24"/>
              </w:rPr>
            </w:pPr>
            <w:r w:rsidRPr="00CE6F80">
              <w:rPr>
                <w:rFonts w:ascii="Arial" w:hAnsi="Arial" w:cs="Arial"/>
                <w:sz w:val="24"/>
                <w:szCs w:val="24"/>
              </w:rPr>
              <w:t>Persona coordinadora del SIA (proceso automatizado</w:t>
            </w:r>
          </w:p>
        </w:tc>
      </w:tr>
      <w:tr w:rsidR="002B0D68" w:rsidRPr="00CE6F80" w14:paraId="33EA4629" w14:textId="77777777" w:rsidTr="00CE6F80">
        <w:trPr>
          <w:trHeight w:val="618"/>
        </w:trPr>
        <w:tc>
          <w:tcPr>
            <w:tcW w:w="2547" w:type="dxa"/>
            <w:vMerge/>
            <w:shd w:val="clear" w:color="auto" w:fill="auto"/>
          </w:tcPr>
          <w:p w14:paraId="67B57F4F" w14:textId="77777777" w:rsidR="00157798" w:rsidRPr="00CE6F80" w:rsidRDefault="00157798" w:rsidP="00CE6F80">
            <w:pPr>
              <w:widowControl w:val="0"/>
              <w:spacing w:line="276" w:lineRule="auto"/>
              <w:ind w:left="0" w:hanging="2"/>
              <w:textDirection w:val="lrTb"/>
              <w:rPr>
                <w:rFonts w:ascii="Arial" w:eastAsia="Calibri" w:hAnsi="Arial" w:cs="Arial"/>
                <w:sz w:val="24"/>
                <w:szCs w:val="24"/>
              </w:rPr>
            </w:pPr>
          </w:p>
        </w:tc>
        <w:tc>
          <w:tcPr>
            <w:tcW w:w="4966" w:type="dxa"/>
            <w:shd w:val="clear" w:color="auto" w:fill="auto"/>
          </w:tcPr>
          <w:p w14:paraId="38E1E825" w14:textId="77777777" w:rsidR="00157798" w:rsidRPr="00CE6F80" w:rsidRDefault="00305E5D" w:rsidP="00CE6F80">
            <w:pPr>
              <w:numPr>
                <w:ilvl w:val="1"/>
                <w:numId w:val="78"/>
              </w:numPr>
              <w:tabs>
                <w:tab w:val="left" w:pos="496"/>
              </w:tabs>
              <w:ind w:left="0" w:hanging="2"/>
              <w:textDirection w:val="lrTb"/>
              <w:rPr>
                <w:rFonts w:ascii="Arial" w:hAnsi="Arial" w:cs="Arial"/>
                <w:sz w:val="24"/>
                <w:szCs w:val="24"/>
              </w:rPr>
            </w:pPr>
            <w:r w:rsidRPr="00CE6F80">
              <w:rPr>
                <w:rFonts w:ascii="Arial" w:hAnsi="Arial" w:cs="Arial"/>
                <w:sz w:val="24"/>
                <w:szCs w:val="24"/>
              </w:rPr>
              <w:t>Revisa el informe final apoyándose en los mecanismos establecidos en su unidad académica, las disposiciones de CONSACA y en las evidencias que permitan valorar la información suministrada.</w:t>
            </w:r>
          </w:p>
        </w:tc>
        <w:tc>
          <w:tcPr>
            <w:tcW w:w="2268" w:type="dxa"/>
            <w:shd w:val="clear" w:color="auto" w:fill="auto"/>
          </w:tcPr>
          <w:p w14:paraId="4D93A33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4BBD3B33" w14:textId="77777777" w:rsidTr="00CE6F80">
        <w:trPr>
          <w:trHeight w:val="618"/>
        </w:trPr>
        <w:tc>
          <w:tcPr>
            <w:tcW w:w="2547" w:type="dxa"/>
            <w:vMerge/>
            <w:shd w:val="clear" w:color="auto" w:fill="auto"/>
          </w:tcPr>
          <w:p w14:paraId="3D92550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1D5E2D6" w14:textId="77777777" w:rsidR="00157798" w:rsidRPr="00CE6F80" w:rsidRDefault="00305E5D" w:rsidP="00CE6F80">
            <w:pPr>
              <w:numPr>
                <w:ilvl w:val="1"/>
                <w:numId w:val="78"/>
              </w:numPr>
              <w:tabs>
                <w:tab w:val="left" w:pos="496"/>
              </w:tabs>
              <w:ind w:left="0" w:hanging="2"/>
              <w:textDirection w:val="lrTb"/>
              <w:rPr>
                <w:rFonts w:ascii="Arial" w:hAnsi="Arial" w:cs="Arial"/>
                <w:sz w:val="24"/>
                <w:szCs w:val="24"/>
              </w:rPr>
            </w:pPr>
            <w:r w:rsidRPr="00CE6F80">
              <w:rPr>
                <w:rFonts w:ascii="Arial" w:hAnsi="Arial" w:cs="Arial"/>
                <w:sz w:val="24"/>
                <w:szCs w:val="24"/>
              </w:rPr>
              <w:t>Incluye las observaciones en el SIA tomadas en común acuerdo con sus homólogos de las IA participantes y gestiona según corresponda:</w:t>
            </w:r>
          </w:p>
        </w:tc>
        <w:tc>
          <w:tcPr>
            <w:tcW w:w="2268" w:type="dxa"/>
            <w:shd w:val="clear" w:color="auto" w:fill="auto"/>
          </w:tcPr>
          <w:p w14:paraId="756C030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927A920" w14:textId="77777777" w:rsidTr="00CE6F80">
        <w:trPr>
          <w:trHeight w:val="618"/>
        </w:trPr>
        <w:tc>
          <w:tcPr>
            <w:tcW w:w="2547" w:type="dxa"/>
            <w:vMerge/>
            <w:shd w:val="clear" w:color="auto" w:fill="auto"/>
          </w:tcPr>
          <w:p w14:paraId="3594DF9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B52189E" w14:textId="77777777" w:rsidR="00157798" w:rsidRPr="00CE6F80" w:rsidRDefault="00305E5D" w:rsidP="00CE6F80">
            <w:pPr>
              <w:numPr>
                <w:ilvl w:val="2"/>
                <w:numId w:val="78"/>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final de actividad académica al consejo de la IA, titular y participantes, cuando cumple con las condiciones de revisión.</w:t>
            </w:r>
          </w:p>
        </w:tc>
        <w:tc>
          <w:tcPr>
            <w:tcW w:w="2268" w:type="dxa"/>
            <w:shd w:val="clear" w:color="auto" w:fill="auto"/>
          </w:tcPr>
          <w:p w14:paraId="078735C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7E235E43" w14:textId="77777777" w:rsidTr="00CE6F80">
        <w:trPr>
          <w:trHeight w:val="618"/>
        </w:trPr>
        <w:tc>
          <w:tcPr>
            <w:tcW w:w="2547" w:type="dxa"/>
            <w:vMerge/>
            <w:shd w:val="clear" w:color="auto" w:fill="auto"/>
          </w:tcPr>
          <w:p w14:paraId="31901E8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0F0A63F" w14:textId="77777777" w:rsidR="00157798" w:rsidRPr="00CE6F80" w:rsidRDefault="00305E5D" w:rsidP="00CE6F80">
            <w:pPr>
              <w:numPr>
                <w:ilvl w:val="3"/>
                <w:numId w:val="78"/>
              </w:numPr>
              <w:tabs>
                <w:tab w:val="left" w:pos="496"/>
              </w:tabs>
              <w:ind w:left="0" w:hanging="2"/>
              <w:textDirection w:val="lrTb"/>
              <w:rPr>
                <w:rFonts w:ascii="Arial" w:hAnsi="Arial" w:cs="Arial"/>
                <w:sz w:val="24"/>
                <w:szCs w:val="24"/>
              </w:rPr>
            </w:pPr>
            <w:r w:rsidRPr="00CE6F80">
              <w:rPr>
                <w:rFonts w:ascii="Arial" w:hAnsi="Arial" w:cs="Arial"/>
                <w:sz w:val="24"/>
                <w:szCs w:val="24"/>
              </w:rPr>
              <w:t>Cambia su estado a “admitido”.</w:t>
            </w:r>
          </w:p>
        </w:tc>
        <w:tc>
          <w:tcPr>
            <w:tcW w:w="2268" w:type="dxa"/>
            <w:shd w:val="clear" w:color="auto" w:fill="auto"/>
          </w:tcPr>
          <w:p w14:paraId="2B267A0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1C907F86" w14:textId="77777777" w:rsidTr="00CE6F80">
        <w:trPr>
          <w:trHeight w:val="618"/>
        </w:trPr>
        <w:tc>
          <w:tcPr>
            <w:tcW w:w="2547" w:type="dxa"/>
            <w:vMerge/>
            <w:shd w:val="clear" w:color="auto" w:fill="auto"/>
          </w:tcPr>
          <w:p w14:paraId="2DE43D3E"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80E505D" w14:textId="77777777" w:rsidR="00157798" w:rsidRPr="00CE6F80" w:rsidRDefault="00305E5D" w:rsidP="00CE6F80">
            <w:pPr>
              <w:numPr>
                <w:ilvl w:val="2"/>
                <w:numId w:val="78"/>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de programa o proyecto a “admitido”, cuando cumple con las condiciones de revisión.</w:t>
            </w:r>
          </w:p>
        </w:tc>
        <w:tc>
          <w:tcPr>
            <w:tcW w:w="2268" w:type="dxa"/>
            <w:shd w:val="clear" w:color="auto" w:fill="auto"/>
          </w:tcPr>
          <w:p w14:paraId="482DB54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A7ADBC5" w14:textId="77777777" w:rsidTr="00CE6F80">
        <w:trPr>
          <w:trHeight w:val="618"/>
        </w:trPr>
        <w:tc>
          <w:tcPr>
            <w:tcW w:w="2547" w:type="dxa"/>
            <w:vMerge/>
            <w:shd w:val="clear" w:color="auto" w:fill="auto"/>
          </w:tcPr>
          <w:p w14:paraId="6E78EE8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0638962" w14:textId="77777777" w:rsidR="00157798" w:rsidRPr="00CE6F80" w:rsidRDefault="00305E5D" w:rsidP="00CE6F80">
            <w:pPr>
              <w:numPr>
                <w:ilvl w:val="2"/>
                <w:numId w:val="78"/>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Elabora en el SIA un oficio recomendando la no aprobación del informe final de ante el consejo de la IA, cuando no cumple las condiciones de revisión. </w:t>
            </w:r>
          </w:p>
          <w:p w14:paraId="759A546F" w14:textId="77777777" w:rsidR="00157798" w:rsidRPr="00CE6F80" w:rsidRDefault="00157798" w:rsidP="00CE6F80">
            <w:pPr>
              <w:tabs>
                <w:tab w:val="left" w:pos="496"/>
              </w:tabs>
              <w:ind w:left="0" w:hanging="2"/>
              <w:textDirection w:val="lrTb"/>
              <w:rPr>
                <w:rFonts w:ascii="Arial" w:hAnsi="Arial" w:cs="Arial"/>
                <w:sz w:val="24"/>
                <w:szCs w:val="24"/>
              </w:rPr>
            </w:pPr>
          </w:p>
          <w:p w14:paraId="3CA60C61" w14:textId="77777777" w:rsidR="00157798" w:rsidRPr="00CE6F80" w:rsidRDefault="00305E5D" w:rsidP="00CE6F80">
            <w:pPr>
              <w:tabs>
                <w:tab w:val="left" w:pos="496"/>
              </w:tabs>
              <w:ind w:left="0" w:hanging="2"/>
              <w:textDirection w:val="lrTb"/>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tc>
        <w:tc>
          <w:tcPr>
            <w:tcW w:w="2268" w:type="dxa"/>
            <w:shd w:val="clear" w:color="auto" w:fill="auto"/>
          </w:tcPr>
          <w:p w14:paraId="4935A80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5000B55" w14:textId="77777777" w:rsidTr="00CE6F80">
        <w:trPr>
          <w:trHeight w:val="618"/>
        </w:trPr>
        <w:tc>
          <w:tcPr>
            <w:tcW w:w="2547" w:type="dxa"/>
            <w:vMerge/>
            <w:shd w:val="clear" w:color="auto" w:fill="auto"/>
          </w:tcPr>
          <w:p w14:paraId="464DF14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72D188A" w14:textId="77777777" w:rsidR="00157798" w:rsidRPr="00CE6F80" w:rsidRDefault="00305E5D" w:rsidP="00CE6F80">
            <w:pPr>
              <w:numPr>
                <w:ilvl w:val="2"/>
                <w:numId w:val="78"/>
              </w:numPr>
              <w:tabs>
                <w:tab w:val="left" w:pos="496"/>
              </w:tabs>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académica responsable del PPAA, si se detecta algún incumplimiento.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58133C6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1980E8E9" w14:textId="77777777" w:rsidTr="00CE6F80">
        <w:trPr>
          <w:trHeight w:val="716"/>
        </w:trPr>
        <w:tc>
          <w:tcPr>
            <w:tcW w:w="2547" w:type="dxa"/>
            <w:vMerge/>
            <w:shd w:val="clear" w:color="auto" w:fill="auto"/>
          </w:tcPr>
          <w:p w14:paraId="1DBFC1A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073F9CE" w14:textId="77777777" w:rsidR="00157798" w:rsidRPr="00CE6F80" w:rsidRDefault="00305E5D" w:rsidP="00CE6F80">
            <w:pPr>
              <w:numPr>
                <w:ilvl w:val="3"/>
                <w:numId w:val="78"/>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a “en formulación”.</w:t>
            </w:r>
          </w:p>
        </w:tc>
        <w:tc>
          <w:tcPr>
            <w:tcW w:w="2268" w:type="dxa"/>
            <w:shd w:val="clear" w:color="auto" w:fill="auto"/>
          </w:tcPr>
          <w:p w14:paraId="5C43362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subdirectora o vicedecana</w:t>
            </w:r>
          </w:p>
        </w:tc>
      </w:tr>
      <w:tr w:rsidR="002B0D68" w:rsidRPr="00CE6F80" w14:paraId="0AD1DE0F" w14:textId="77777777" w:rsidTr="00CE6F80">
        <w:trPr>
          <w:trHeight w:val="618"/>
        </w:trPr>
        <w:tc>
          <w:tcPr>
            <w:tcW w:w="2547" w:type="dxa"/>
            <w:vMerge/>
            <w:shd w:val="clear" w:color="auto" w:fill="auto"/>
          </w:tcPr>
          <w:p w14:paraId="0173E05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572AEE4" w14:textId="77777777" w:rsidR="00157798" w:rsidRPr="00CE6F80" w:rsidRDefault="00305E5D" w:rsidP="00CE6F80">
            <w:pPr>
              <w:numPr>
                <w:ilvl w:val="3"/>
                <w:numId w:val="78"/>
              </w:numPr>
              <w:tabs>
                <w:tab w:val="left" w:pos="496"/>
              </w:tabs>
              <w:ind w:left="0" w:hanging="2"/>
              <w:textDirection w:val="lrTb"/>
              <w:rPr>
                <w:rFonts w:ascii="Arial" w:hAnsi="Arial" w:cs="Arial"/>
                <w:sz w:val="24"/>
                <w:szCs w:val="24"/>
              </w:rPr>
            </w:pPr>
            <w:r w:rsidRPr="00CE6F80">
              <w:rPr>
                <w:rFonts w:ascii="Arial" w:hAnsi="Arial" w:cs="Arial"/>
                <w:sz w:val="24"/>
                <w:szCs w:val="24"/>
              </w:rPr>
              <w:t>Modifica el informe y lo presenta a través del SIA.</w:t>
            </w:r>
          </w:p>
        </w:tc>
        <w:tc>
          <w:tcPr>
            <w:tcW w:w="2268" w:type="dxa"/>
            <w:shd w:val="clear" w:color="auto" w:fill="auto"/>
          </w:tcPr>
          <w:p w14:paraId="2BAC44A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255F5354" w14:textId="77777777" w:rsidTr="00CE6F80">
        <w:trPr>
          <w:trHeight w:val="618"/>
        </w:trPr>
        <w:tc>
          <w:tcPr>
            <w:tcW w:w="2547" w:type="dxa"/>
            <w:vMerge/>
            <w:shd w:val="clear" w:color="auto" w:fill="auto"/>
          </w:tcPr>
          <w:p w14:paraId="3040ABC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C0BED2E" w14:textId="77777777" w:rsidR="00157798" w:rsidRPr="00CE6F80" w:rsidRDefault="00305E5D" w:rsidP="00CE6F80">
            <w:pPr>
              <w:numPr>
                <w:ilvl w:val="3"/>
                <w:numId w:val="78"/>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3096D46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D5C1479" w14:textId="77777777" w:rsidTr="00CE6F80">
        <w:trPr>
          <w:trHeight w:val="618"/>
        </w:trPr>
        <w:tc>
          <w:tcPr>
            <w:tcW w:w="2547" w:type="dxa"/>
            <w:vMerge/>
            <w:shd w:val="clear" w:color="auto" w:fill="auto"/>
          </w:tcPr>
          <w:p w14:paraId="550C842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C3770D6" w14:textId="77777777" w:rsidR="00157798" w:rsidRPr="00CE6F80" w:rsidRDefault="00305E5D" w:rsidP="00CE6F80">
            <w:pPr>
              <w:numPr>
                <w:ilvl w:val="3"/>
                <w:numId w:val="78"/>
              </w:numPr>
              <w:tabs>
                <w:tab w:val="left" w:pos="496"/>
              </w:tabs>
              <w:ind w:left="0" w:hanging="2"/>
              <w:textDirection w:val="lrTb"/>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55F0AE5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780C0A1" w14:textId="77777777" w:rsidTr="00CE6F80">
        <w:trPr>
          <w:trHeight w:val="618"/>
        </w:trPr>
        <w:tc>
          <w:tcPr>
            <w:tcW w:w="2547" w:type="dxa"/>
            <w:vMerge/>
            <w:shd w:val="clear" w:color="auto" w:fill="auto"/>
          </w:tcPr>
          <w:p w14:paraId="208A1E8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DC20033" w14:textId="77777777" w:rsidR="00157798" w:rsidRPr="00CE6F80" w:rsidRDefault="00305E5D" w:rsidP="00CE6F80">
            <w:pPr>
              <w:numPr>
                <w:ilvl w:val="4"/>
                <w:numId w:val="78"/>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final de actividad académica al consejo de la IA, titular y participantes, cuando las observaciones son atendidas de manera satisfactoria.</w:t>
            </w:r>
          </w:p>
        </w:tc>
        <w:tc>
          <w:tcPr>
            <w:tcW w:w="2268" w:type="dxa"/>
            <w:shd w:val="clear" w:color="auto" w:fill="auto"/>
          </w:tcPr>
          <w:p w14:paraId="468E989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titular y participantes</w:t>
            </w:r>
          </w:p>
        </w:tc>
      </w:tr>
      <w:tr w:rsidR="002B0D68" w:rsidRPr="00CE6F80" w14:paraId="18684AA7" w14:textId="77777777" w:rsidTr="00CE6F80">
        <w:trPr>
          <w:trHeight w:val="618"/>
        </w:trPr>
        <w:tc>
          <w:tcPr>
            <w:tcW w:w="2547" w:type="dxa"/>
            <w:vMerge/>
            <w:shd w:val="clear" w:color="auto" w:fill="auto"/>
          </w:tcPr>
          <w:p w14:paraId="516AD04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9C5344C" w14:textId="77777777" w:rsidR="00157798" w:rsidRPr="00CE6F80" w:rsidRDefault="00305E5D" w:rsidP="00CE6F80">
            <w:pPr>
              <w:numPr>
                <w:ilvl w:val="5"/>
                <w:numId w:val="78"/>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Cambia el estado del informe </w:t>
            </w:r>
            <w:r w:rsidR="006B524B" w:rsidRPr="00CE6F80">
              <w:rPr>
                <w:rFonts w:ascii="Arial" w:hAnsi="Arial" w:cs="Arial"/>
                <w:sz w:val="24"/>
                <w:szCs w:val="24"/>
              </w:rPr>
              <w:t>final de</w:t>
            </w:r>
            <w:r w:rsidRPr="00CE6F80">
              <w:rPr>
                <w:rFonts w:ascii="Arial" w:hAnsi="Arial" w:cs="Arial"/>
                <w:sz w:val="24"/>
                <w:szCs w:val="24"/>
              </w:rPr>
              <w:t xml:space="preserve"> la actividad académica a “admitido”.</w:t>
            </w:r>
          </w:p>
        </w:tc>
        <w:tc>
          <w:tcPr>
            <w:tcW w:w="2268" w:type="dxa"/>
            <w:shd w:val="clear" w:color="auto" w:fill="auto"/>
          </w:tcPr>
          <w:p w14:paraId="6D740EC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016E9D0C" w14:textId="77777777" w:rsidTr="00CE6F80">
        <w:trPr>
          <w:trHeight w:val="1148"/>
        </w:trPr>
        <w:tc>
          <w:tcPr>
            <w:tcW w:w="2547" w:type="dxa"/>
            <w:vMerge/>
            <w:shd w:val="clear" w:color="auto" w:fill="auto"/>
          </w:tcPr>
          <w:p w14:paraId="7404B87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425983A" w14:textId="77777777" w:rsidR="00157798" w:rsidRPr="00CE6F80" w:rsidRDefault="00305E5D" w:rsidP="00CE6F80">
            <w:pPr>
              <w:numPr>
                <w:ilvl w:val="4"/>
                <w:numId w:val="78"/>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de programa o proyecto a “admitido”, cuando las observaciones son atendidas.</w:t>
            </w:r>
          </w:p>
        </w:tc>
        <w:tc>
          <w:tcPr>
            <w:tcW w:w="2268" w:type="dxa"/>
            <w:shd w:val="clear" w:color="auto" w:fill="auto"/>
          </w:tcPr>
          <w:p w14:paraId="614DD19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77FCFE5" w14:textId="77777777" w:rsidTr="00CE6F80">
        <w:trPr>
          <w:trHeight w:val="1148"/>
        </w:trPr>
        <w:tc>
          <w:tcPr>
            <w:tcW w:w="2547" w:type="dxa"/>
            <w:vMerge/>
            <w:shd w:val="clear" w:color="auto" w:fill="auto"/>
          </w:tcPr>
          <w:p w14:paraId="0B8B8D4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3B6E3CA" w14:textId="77777777" w:rsidR="00157798" w:rsidRPr="00CE6F80" w:rsidRDefault="00305E5D" w:rsidP="00CE6F80">
            <w:pPr>
              <w:numPr>
                <w:ilvl w:val="4"/>
                <w:numId w:val="78"/>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final con la recomendación de no aprobación al consejo de la IA, titular y participantes, cuando las observaciones no son atendidas.</w:t>
            </w:r>
          </w:p>
        </w:tc>
        <w:tc>
          <w:tcPr>
            <w:tcW w:w="2268" w:type="dxa"/>
            <w:shd w:val="clear" w:color="auto" w:fill="auto"/>
          </w:tcPr>
          <w:p w14:paraId="1A4D6DF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428EB95E" w14:textId="77777777" w:rsidTr="00CE6F80">
        <w:trPr>
          <w:trHeight w:val="549"/>
        </w:trPr>
        <w:tc>
          <w:tcPr>
            <w:tcW w:w="2547" w:type="dxa"/>
            <w:vMerge w:val="restart"/>
            <w:shd w:val="clear" w:color="auto" w:fill="auto"/>
          </w:tcPr>
          <w:p w14:paraId="6D574065"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Evalúan el informe final.</w:t>
            </w:r>
          </w:p>
        </w:tc>
        <w:tc>
          <w:tcPr>
            <w:tcW w:w="4966" w:type="dxa"/>
            <w:shd w:val="clear" w:color="auto" w:fill="auto"/>
          </w:tcPr>
          <w:p w14:paraId="474E4DBA" w14:textId="77777777" w:rsidR="00157798" w:rsidRPr="00CE6F80" w:rsidRDefault="00305E5D" w:rsidP="00CE6F80">
            <w:pPr>
              <w:numPr>
                <w:ilvl w:val="1"/>
                <w:numId w:val="4"/>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las vicerrectorías académicas.</w:t>
            </w:r>
          </w:p>
        </w:tc>
        <w:tc>
          <w:tcPr>
            <w:tcW w:w="2268" w:type="dxa"/>
            <w:shd w:val="clear" w:color="auto" w:fill="auto"/>
          </w:tcPr>
          <w:p w14:paraId="2208B18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2735C2CC" w14:textId="77777777" w:rsidTr="00CE6F80">
        <w:trPr>
          <w:trHeight w:val="1148"/>
        </w:trPr>
        <w:tc>
          <w:tcPr>
            <w:tcW w:w="2547" w:type="dxa"/>
            <w:vMerge/>
            <w:shd w:val="clear" w:color="auto" w:fill="auto"/>
          </w:tcPr>
          <w:p w14:paraId="786A2FA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CB1FD38" w14:textId="77777777" w:rsidR="00157798" w:rsidRPr="00CE6F80" w:rsidRDefault="00305E5D" w:rsidP="00CE6F80">
            <w:pPr>
              <w:numPr>
                <w:ilvl w:val="1"/>
                <w:numId w:val="4"/>
              </w:numPr>
              <w:tabs>
                <w:tab w:val="left" w:pos="496"/>
              </w:tabs>
              <w:ind w:left="0" w:hanging="2"/>
              <w:textDirection w:val="lrTb"/>
              <w:rPr>
                <w:rFonts w:ascii="Arial" w:hAnsi="Arial" w:cs="Arial"/>
                <w:sz w:val="24"/>
                <w:szCs w:val="24"/>
              </w:rPr>
            </w:pPr>
            <w:r w:rsidRPr="00CE6F80">
              <w:rPr>
                <w:rFonts w:ascii="Arial" w:hAnsi="Arial" w:cs="Arial"/>
                <w:sz w:val="24"/>
                <w:szCs w:val="24"/>
              </w:rPr>
              <w:t>Coordina con la persona subdirectora de la sección regional o vicedecana la selección de la persona evaluadora externa.</w:t>
            </w:r>
          </w:p>
        </w:tc>
        <w:tc>
          <w:tcPr>
            <w:tcW w:w="2268" w:type="dxa"/>
            <w:shd w:val="clear" w:color="auto" w:fill="auto"/>
          </w:tcPr>
          <w:p w14:paraId="734C1CFD" w14:textId="77777777" w:rsidR="00B01499"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asesoras de las vicerrectorías académicas</w:t>
            </w:r>
          </w:p>
          <w:p w14:paraId="4A01195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vicedecana o subdirectora de sección regional</w:t>
            </w:r>
          </w:p>
        </w:tc>
      </w:tr>
      <w:tr w:rsidR="002B0D68" w:rsidRPr="00CE6F80" w14:paraId="07257CCA" w14:textId="77777777" w:rsidTr="00CE6F80">
        <w:trPr>
          <w:trHeight w:val="618"/>
        </w:trPr>
        <w:tc>
          <w:tcPr>
            <w:tcW w:w="2547" w:type="dxa"/>
            <w:vMerge/>
            <w:shd w:val="clear" w:color="auto" w:fill="auto"/>
          </w:tcPr>
          <w:p w14:paraId="547EDBAF"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1BE9EAB" w14:textId="77777777" w:rsidR="00157798" w:rsidRPr="00CE6F80" w:rsidRDefault="00305E5D" w:rsidP="00CE6F80">
            <w:pPr>
              <w:numPr>
                <w:ilvl w:val="1"/>
                <w:numId w:val="4"/>
              </w:numPr>
              <w:tabs>
                <w:tab w:val="left" w:pos="496"/>
              </w:tabs>
              <w:ind w:left="0" w:hanging="2"/>
              <w:textDirection w:val="lrTb"/>
              <w:rPr>
                <w:rFonts w:ascii="Arial" w:hAnsi="Arial" w:cs="Arial"/>
                <w:sz w:val="24"/>
                <w:szCs w:val="24"/>
              </w:rPr>
            </w:pPr>
            <w:r w:rsidRPr="00CE6F80">
              <w:rPr>
                <w:rFonts w:ascii="Arial" w:hAnsi="Arial" w:cs="Arial"/>
                <w:sz w:val="24"/>
                <w:szCs w:val="24"/>
              </w:rPr>
              <w:t>Realizan la evaluación del informe final del programa o proyecto.</w:t>
            </w:r>
          </w:p>
        </w:tc>
        <w:tc>
          <w:tcPr>
            <w:tcW w:w="2268" w:type="dxa"/>
            <w:shd w:val="clear" w:color="auto" w:fill="auto"/>
          </w:tcPr>
          <w:p w14:paraId="28D9D4A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asesoras de las vicerrectorías académicas</w:t>
            </w:r>
          </w:p>
          <w:p w14:paraId="47BFA591" w14:textId="77777777" w:rsidR="00157798" w:rsidRPr="00CE6F80" w:rsidRDefault="00157798" w:rsidP="00CE6F80">
            <w:pPr>
              <w:ind w:left="0" w:hanging="2"/>
              <w:textDirection w:val="lrTb"/>
              <w:rPr>
                <w:rFonts w:ascii="Arial" w:hAnsi="Arial" w:cs="Arial"/>
                <w:sz w:val="24"/>
                <w:szCs w:val="24"/>
              </w:rPr>
            </w:pPr>
          </w:p>
          <w:p w14:paraId="1E3F8D89"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evaluadora externa</w:t>
            </w:r>
          </w:p>
        </w:tc>
      </w:tr>
      <w:tr w:rsidR="002B0D68" w:rsidRPr="00CE6F80" w14:paraId="0AAD7733" w14:textId="77777777" w:rsidTr="00CE6F80">
        <w:trPr>
          <w:trHeight w:val="618"/>
        </w:trPr>
        <w:tc>
          <w:tcPr>
            <w:tcW w:w="2547" w:type="dxa"/>
            <w:vMerge/>
            <w:shd w:val="clear" w:color="auto" w:fill="auto"/>
          </w:tcPr>
          <w:p w14:paraId="443117D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A6B7CE0" w14:textId="77777777" w:rsidR="00157798" w:rsidRPr="00CE6F80" w:rsidRDefault="00305E5D" w:rsidP="00CE6F80">
            <w:pPr>
              <w:numPr>
                <w:ilvl w:val="1"/>
                <w:numId w:val="4"/>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Presenta el dictamen en un plazo máximo de </w:t>
            </w:r>
            <w:r w:rsidR="00234948" w:rsidRPr="00CE6F80">
              <w:rPr>
                <w:rFonts w:ascii="Arial" w:hAnsi="Arial" w:cs="Arial"/>
                <w:sz w:val="24"/>
                <w:szCs w:val="24"/>
              </w:rPr>
              <w:t>30</w:t>
            </w:r>
            <w:r w:rsidRPr="00CE6F80">
              <w:rPr>
                <w:rFonts w:ascii="Arial" w:hAnsi="Arial" w:cs="Arial"/>
                <w:sz w:val="24"/>
                <w:szCs w:val="24"/>
              </w:rPr>
              <w:t xml:space="preserve"> días hábiles.</w:t>
            </w:r>
          </w:p>
        </w:tc>
        <w:tc>
          <w:tcPr>
            <w:tcW w:w="2268" w:type="dxa"/>
            <w:shd w:val="clear" w:color="auto" w:fill="auto"/>
          </w:tcPr>
          <w:p w14:paraId="78A26FF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Personas asesoras de las vicerrectorías académicas</w:t>
            </w:r>
          </w:p>
        </w:tc>
      </w:tr>
      <w:tr w:rsidR="002B0D68" w:rsidRPr="00CE6F80" w14:paraId="6E3FAD33" w14:textId="77777777" w:rsidTr="00CE6F80">
        <w:trPr>
          <w:trHeight w:val="618"/>
        </w:trPr>
        <w:tc>
          <w:tcPr>
            <w:tcW w:w="2547" w:type="dxa"/>
            <w:vMerge w:val="restart"/>
            <w:shd w:val="clear" w:color="auto" w:fill="auto"/>
          </w:tcPr>
          <w:p w14:paraId="3BC2A2BD"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Analiza el dictamen de informe final.</w:t>
            </w:r>
          </w:p>
        </w:tc>
        <w:tc>
          <w:tcPr>
            <w:tcW w:w="4966" w:type="dxa"/>
            <w:shd w:val="clear" w:color="auto" w:fill="auto"/>
          </w:tcPr>
          <w:p w14:paraId="34EA03E1" w14:textId="77777777" w:rsidR="00157798" w:rsidRPr="00CE6F80" w:rsidRDefault="00305E5D" w:rsidP="00CE6F80">
            <w:pPr>
              <w:numPr>
                <w:ilvl w:val="1"/>
                <w:numId w:val="84"/>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r w:rsidR="00234948" w:rsidRPr="00CE6F80">
              <w:rPr>
                <w:rFonts w:ascii="Arial" w:hAnsi="Arial" w:cs="Arial"/>
                <w:sz w:val="24"/>
                <w:szCs w:val="24"/>
              </w:rPr>
              <w:t xml:space="preserve"> y participantes</w:t>
            </w:r>
            <w:r w:rsidRPr="00CE6F80">
              <w:rPr>
                <w:rFonts w:ascii="Arial" w:hAnsi="Arial" w:cs="Arial"/>
                <w:sz w:val="24"/>
                <w:szCs w:val="24"/>
              </w:rPr>
              <w:t>.</w:t>
            </w:r>
          </w:p>
        </w:tc>
        <w:tc>
          <w:tcPr>
            <w:tcW w:w="2268" w:type="dxa"/>
            <w:shd w:val="clear" w:color="auto" w:fill="auto"/>
          </w:tcPr>
          <w:p w14:paraId="10A392B4"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76E5CF3A" w14:textId="77777777" w:rsidTr="00CE6F80">
        <w:trPr>
          <w:trHeight w:val="618"/>
        </w:trPr>
        <w:tc>
          <w:tcPr>
            <w:tcW w:w="2547" w:type="dxa"/>
            <w:vMerge/>
            <w:shd w:val="clear" w:color="auto" w:fill="auto"/>
          </w:tcPr>
          <w:p w14:paraId="1BE4650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403AB5C" w14:textId="77777777" w:rsidR="00157798" w:rsidRPr="00CE6F80" w:rsidRDefault="00305E5D" w:rsidP="00CE6F80">
            <w:pPr>
              <w:numPr>
                <w:ilvl w:val="1"/>
                <w:numId w:val="84"/>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Analiza el </w:t>
            </w:r>
            <w:r w:rsidR="00234948" w:rsidRPr="00CE6F80">
              <w:rPr>
                <w:rFonts w:ascii="Arial" w:hAnsi="Arial" w:cs="Arial"/>
                <w:sz w:val="24"/>
                <w:szCs w:val="24"/>
              </w:rPr>
              <w:t xml:space="preserve">dictamen en común acuerdo con sus homólogos en las IA participantes y </w:t>
            </w:r>
            <w:r w:rsidRPr="00CE6F80">
              <w:rPr>
                <w:rFonts w:ascii="Arial" w:hAnsi="Arial" w:cs="Arial"/>
                <w:sz w:val="24"/>
                <w:szCs w:val="24"/>
              </w:rPr>
              <w:t>apoyándose en los mecanismos establecidos en su unidad académica.</w:t>
            </w:r>
          </w:p>
        </w:tc>
        <w:tc>
          <w:tcPr>
            <w:tcW w:w="2268" w:type="dxa"/>
            <w:shd w:val="clear" w:color="auto" w:fill="auto"/>
          </w:tcPr>
          <w:p w14:paraId="3BD1B3A7"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C67DE10" w14:textId="77777777" w:rsidTr="00CE6F80">
        <w:trPr>
          <w:trHeight w:val="618"/>
        </w:trPr>
        <w:tc>
          <w:tcPr>
            <w:tcW w:w="2547" w:type="dxa"/>
            <w:vMerge/>
            <w:shd w:val="clear" w:color="auto" w:fill="auto"/>
          </w:tcPr>
          <w:p w14:paraId="694BE1C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F224785" w14:textId="77777777" w:rsidR="00157798" w:rsidRPr="00CE6F80" w:rsidRDefault="00305E5D" w:rsidP="00CE6F80">
            <w:pPr>
              <w:numPr>
                <w:ilvl w:val="1"/>
                <w:numId w:val="84"/>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Coordina con sus homólogos en las IA participantes para la presentación del dictamen y del informe final ante sus respectivos consejos. Esta coordinación debe alcanzar un consenso para que la </w:t>
            </w:r>
            <w:r w:rsidRPr="00CE6F80">
              <w:rPr>
                <w:rFonts w:ascii="Arial" w:hAnsi="Arial" w:cs="Arial"/>
                <w:sz w:val="24"/>
                <w:szCs w:val="24"/>
              </w:rPr>
              <w:lastRenderedPageBreak/>
              <w:t>propuesta continúe su gestión de aprobación.</w:t>
            </w:r>
          </w:p>
        </w:tc>
        <w:tc>
          <w:tcPr>
            <w:tcW w:w="2268" w:type="dxa"/>
            <w:shd w:val="clear" w:color="auto" w:fill="auto"/>
          </w:tcPr>
          <w:p w14:paraId="011E8F3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Persona subdirectora o vicedecana de sede o CEG de la IA titular</w:t>
            </w:r>
          </w:p>
        </w:tc>
      </w:tr>
      <w:tr w:rsidR="002B0D68" w:rsidRPr="00CE6F80" w14:paraId="29F8352D" w14:textId="77777777" w:rsidTr="00CE6F80">
        <w:trPr>
          <w:trHeight w:val="618"/>
        </w:trPr>
        <w:tc>
          <w:tcPr>
            <w:tcW w:w="2547" w:type="dxa"/>
            <w:vMerge/>
            <w:shd w:val="clear" w:color="auto" w:fill="auto"/>
          </w:tcPr>
          <w:p w14:paraId="07BEB31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9E8CC23" w14:textId="77777777" w:rsidR="00157798" w:rsidRPr="00CE6F80" w:rsidRDefault="00305E5D" w:rsidP="00CE6F80">
            <w:pPr>
              <w:numPr>
                <w:ilvl w:val="1"/>
                <w:numId w:val="84"/>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Gestiona la propuesta ante el consejo </w:t>
            </w:r>
            <w:r w:rsidR="00AD5157" w:rsidRPr="00CE6F80">
              <w:rPr>
                <w:rFonts w:ascii="Arial" w:hAnsi="Arial" w:cs="Arial"/>
                <w:sz w:val="24"/>
                <w:szCs w:val="24"/>
              </w:rPr>
              <w:t>d</w:t>
            </w:r>
            <w:r w:rsidRPr="00CE6F80">
              <w:rPr>
                <w:rFonts w:ascii="Arial" w:hAnsi="Arial" w:cs="Arial"/>
                <w:sz w:val="24"/>
                <w:szCs w:val="24"/>
              </w:rPr>
              <w:t xml:space="preserve">e su </w:t>
            </w:r>
            <w:r w:rsidR="00AD5157" w:rsidRPr="00CE6F80">
              <w:rPr>
                <w:rFonts w:ascii="Arial" w:hAnsi="Arial" w:cs="Arial"/>
                <w:sz w:val="24"/>
                <w:szCs w:val="24"/>
              </w:rPr>
              <w:t>IA</w:t>
            </w:r>
            <w:r w:rsidRPr="00CE6F80">
              <w:rPr>
                <w:rFonts w:ascii="Arial" w:hAnsi="Arial" w:cs="Arial"/>
                <w:sz w:val="24"/>
                <w:szCs w:val="24"/>
              </w:rPr>
              <w:t>, según corresponda:</w:t>
            </w:r>
          </w:p>
        </w:tc>
        <w:tc>
          <w:tcPr>
            <w:tcW w:w="2268" w:type="dxa"/>
            <w:shd w:val="clear" w:color="auto" w:fill="auto"/>
          </w:tcPr>
          <w:p w14:paraId="32EC2FF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57436609" w14:textId="77777777" w:rsidTr="00CE6F80">
        <w:trPr>
          <w:trHeight w:val="618"/>
        </w:trPr>
        <w:tc>
          <w:tcPr>
            <w:tcW w:w="2547" w:type="dxa"/>
            <w:vMerge/>
            <w:shd w:val="clear" w:color="auto" w:fill="auto"/>
          </w:tcPr>
          <w:p w14:paraId="321CC62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4EAB8F6" w14:textId="77777777" w:rsidR="00157798" w:rsidRPr="00CE6F80" w:rsidRDefault="00B33808" w:rsidP="00CE6F80">
            <w:pPr>
              <w:numPr>
                <w:ilvl w:val="2"/>
                <w:numId w:val="84"/>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y el dictamen al consejo de la IA, titular y participantes, con la recomendación de aprobación, si el dictamen es favorable.</w:t>
            </w:r>
          </w:p>
        </w:tc>
        <w:tc>
          <w:tcPr>
            <w:tcW w:w="2268" w:type="dxa"/>
            <w:shd w:val="clear" w:color="auto" w:fill="auto"/>
          </w:tcPr>
          <w:p w14:paraId="0BC6735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2BC63BE0" w14:textId="77777777" w:rsidTr="00CE6F80">
        <w:trPr>
          <w:trHeight w:val="618"/>
        </w:trPr>
        <w:tc>
          <w:tcPr>
            <w:tcW w:w="2547" w:type="dxa"/>
            <w:vMerge/>
            <w:shd w:val="clear" w:color="auto" w:fill="auto"/>
          </w:tcPr>
          <w:p w14:paraId="4FAE3F2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AB9E434" w14:textId="77777777" w:rsidR="00157798" w:rsidRPr="00CE6F80" w:rsidRDefault="00B33808" w:rsidP="00CE6F80">
            <w:pPr>
              <w:numPr>
                <w:ilvl w:val="2"/>
                <w:numId w:val="84"/>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final y el dictamen al consejo de la IA, titular y participantes, con la recomendación de no aprobación, si el dictamen es desfavorable.</w:t>
            </w:r>
          </w:p>
        </w:tc>
        <w:tc>
          <w:tcPr>
            <w:tcW w:w="2268" w:type="dxa"/>
            <w:shd w:val="clear" w:color="auto" w:fill="auto"/>
          </w:tcPr>
          <w:p w14:paraId="787496B3"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1A59F8DA" w14:textId="77777777" w:rsidTr="00CE6F80">
        <w:trPr>
          <w:trHeight w:val="618"/>
        </w:trPr>
        <w:tc>
          <w:tcPr>
            <w:tcW w:w="2547" w:type="dxa"/>
            <w:vMerge/>
            <w:shd w:val="clear" w:color="auto" w:fill="auto"/>
          </w:tcPr>
          <w:p w14:paraId="6EF3DB1C"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C29C01A" w14:textId="77777777" w:rsidR="00157798" w:rsidRPr="00CE6F80" w:rsidRDefault="00305E5D" w:rsidP="00CE6F80">
            <w:pPr>
              <w:numPr>
                <w:ilvl w:val="2"/>
                <w:numId w:val="84"/>
              </w:numPr>
              <w:tabs>
                <w:tab w:val="left" w:pos="496"/>
              </w:tabs>
              <w:ind w:left="0" w:hanging="2"/>
              <w:textDirection w:val="lrTb"/>
              <w:rPr>
                <w:rFonts w:ascii="Arial" w:hAnsi="Arial" w:cs="Arial"/>
                <w:sz w:val="24"/>
                <w:szCs w:val="24"/>
              </w:rPr>
            </w:pPr>
            <w:r w:rsidRPr="00CE6F80">
              <w:rPr>
                <w:rFonts w:ascii="Arial" w:hAnsi="Arial" w:cs="Arial"/>
                <w:sz w:val="24"/>
                <w:szCs w:val="24"/>
              </w:rPr>
              <w:t>Habilita un espacio de retroalimentación con la persona responsable del PPAA, cuando el dictamen incluye observaciones subsanables.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08BB73E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450ADCF" w14:textId="77777777" w:rsidTr="00CE6F80">
        <w:trPr>
          <w:trHeight w:val="618"/>
        </w:trPr>
        <w:tc>
          <w:tcPr>
            <w:tcW w:w="2547" w:type="dxa"/>
            <w:vMerge/>
            <w:shd w:val="clear" w:color="auto" w:fill="auto"/>
          </w:tcPr>
          <w:p w14:paraId="08AC82D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D232134" w14:textId="77777777" w:rsidR="00157798" w:rsidRPr="00CE6F80" w:rsidRDefault="00305E5D" w:rsidP="00CE6F80">
            <w:pPr>
              <w:numPr>
                <w:ilvl w:val="3"/>
                <w:numId w:val="84"/>
              </w:numPr>
              <w:tabs>
                <w:tab w:val="left" w:pos="496"/>
              </w:tabs>
              <w:ind w:left="0" w:hanging="2"/>
              <w:textDirection w:val="lrTb"/>
              <w:rPr>
                <w:rFonts w:ascii="Arial" w:hAnsi="Arial" w:cs="Arial"/>
                <w:sz w:val="24"/>
                <w:szCs w:val="24"/>
              </w:rPr>
            </w:pPr>
            <w:r w:rsidRPr="00CE6F80">
              <w:rPr>
                <w:rFonts w:ascii="Arial" w:hAnsi="Arial" w:cs="Arial"/>
                <w:sz w:val="24"/>
                <w:szCs w:val="24"/>
              </w:rPr>
              <w:t>Incluye las observaciones en el SIA y cambia el estado del informe final a “en formulación”.</w:t>
            </w:r>
          </w:p>
        </w:tc>
        <w:tc>
          <w:tcPr>
            <w:tcW w:w="2268" w:type="dxa"/>
            <w:shd w:val="clear" w:color="auto" w:fill="auto"/>
          </w:tcPr>
          <w:p w14:paraId="27BDB83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AA06B0F" w14:textId="77777777" w:rsidTr="00CE6F80">
        <w:trPr>
          <w:trHeight w:val="618"/>
        </w:trPr>
        <w:tc>
          <w:tcPr>
            <w:tcW w:w="2547" w:type="dxa"/>
            <w:vMerge/>
            <w:shd w:val="clear" w:color="auto" w:fill="auto"/>
          </w:tcPr>
          <w:p w14:paraId="1628AEE6"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1CA7915" w14:textId="77777777" w:rsidR="00157798" w:rsidRPr="00CE6F80" w:rsidRDefault="00305E5D" w:rsidP="00CE6F80">
            <w:pPr>
              <w:numPr>
                <w:ilvl w:val="3"/>
                <w:numId w:val="84"/>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Modifica el informe, lo presenta a través del SIA y justifica la no incorporación de observaciones, cuando corresponda, quedando a consideración de </w:t>
            </w:r>
            <w:r w:rsidRPr="00CE6F80">
              <w:rPr>
                <w:rFonts w:ascii="Arial" w:hAnsi="Arial" w:cs="Arial"/>
                <w:sz w:val="24"/>
                <w:szCs w:val="24"/>
              </w:rPr>
              <w:lastRenderedPageBreak/>
              <w:t>la persona subdirectora o vicedecana de sede o CEG, la aceptación o no aceptación de los argumentos planteados.</w:t>
            </w:r>
          </w:p>
        </w:tc>
        <w:tc>
          <w:tcPr>
            <w:tcW w:w="2268" w:type="dxa"/>
            <w:shd w:val="clear" w:color="auto" w:fill="auto"/>
          </w:tcPr>
          <w:p w14:paraId="3F93F81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Persona responsable del programa o proyecto</w:t>
            </w:r>
          </w:p>
        </w:tc>
      </w:tr>
      <w:tr w:rsidR="002B0D68" w:rsidRPr="00CE6F80" w14:paraId="1599F39C" w14:textId="77777777" w:rsidTr="00CE6F80">
        <w:trPr>
          <w:trHeight w:val="618"/>
        </w:trPr>
        <w:tc>
          <w:tcPr>
            <w:tcW w:w="2547" w:type="dxa"/>
            <w:vMerge/>
            <w:shd w:val="clear" w:color="auto" w:fill="auto"/>
          </w:tcPr>
          <w:p w14:paraId="6737F1D8"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845CBAD" w14:textId="77777777" w:rsidR="00157798" w:rsidRPr="00CE6F80" w:rsidRDefault="00305E5D" w:rsidP="00CE6F80">
            <w:pPr>
              <w:numPr>
                <w:ilvl w:val="3"/>
                <w:numId w:val="84"/>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268" w:type="dxa"/>
            <w:shd w:val="clear" w:color="auto" w:fill="auto"/>
          </w:tcPr>
          <w:p w14:paraId="58A38E61"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Persona coordinadora del SIA (proceso automatizado) </w:t>
            </w:r>
          </w:p>
        </w:tc>
      </w:tr>
      <w:tr w:rsidR="002B0D68" w:rsidRPr="00CE6F80" w14:paraId="5EE24A16" w14:textId="77777777" w:rsidTr="00CE6F80">
        <w:trPr>
          <w:trHeight w:val="618"/>
        </w:trPr>
        <w:tc>
          <w:tcPr>
            <w:tcW w:w="2547" w:type="dxa"/>
            <w:vMerge/>
            <w:shd w:val="clear" w:color="auto" w:fill="auto"/>
          </w:tcPr>
          <w:p w14:paraId="4E236F61"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074AF8F" w14:textId="77777777" w:rsidR="00157798" w:rsidRPr="00CE6F80" w:rsidRDefault="00305E5D" w:rsidP="00CE6F80">
            <w:pPr>
              <w:numPr>
                <w:ilvl w:val="3"/>
                <w:numId w:val="84"/>
              </w:numPr>
              <w:tabs>
                <w:tab w:val="left" w:pos="496"/>
              </w:tabs>
              <w:ind w:left="0" w:hanging="2"/>
              <w:textDirection w:val="lrTb"/>
              <w:rPr>
                <w:rFonts w:ascii="Arial" w:hAnsi="Arial" w:cs="Arial"/>
                <w:sz w:val="24"/>
                <w:szCs w:val="24"/>
              </w:rPr>
            </w:pPr>
            <w:r w:rsidRPr="00CE6F80">
              <w:rPr>
                <w:rFonts w:ascii="Arial" w:hAnsi="Arial" w:cs="Arial"/>
                <w:sz w:val="24"/>
                <w:szCs w:val="24"/>
              </w:rPr>
              <w:t>Verifica la incorporación de las observaciones y gestiona según corresponda:</w:t>
            </w:r>
          </w:p>
        </w:tc>
        <w:tc>
          <w:tcPr>
            <w:tcW w:w="2268" w:type="dxa"/>
            <w:shd w:val="clear" w:color="auto" w:fill="auto"/>
          </w:tcPr>
          <w:p w14:paraId="577FDA30"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F7FC2C2" w14:textId="77777777" w:rsidTr="00CE6F80">
        <w:trPr>
          <w:trHeight w:val="618"/>
        </w:trPr>
        <w:tc>
          <w:tcPr>
            <w:tcW w:w="2547" w:type="dxa"/>
            <w:vMerge/>
            <w:shd w:val="clear" w:color="auto" w:fill="auto"/>
          </w:tcPr>
          <w:p w14:paraId="2A41285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0B5CFED" w14:textId="77777777" w:rsidR="00157798" w:rsidRPr="00CE6F80" w:rsidRDefault="00305E5D" w:rsidP="00CE6F80">
            <w:pPr>
              <w:numPr>
                <w:ilvl w:val="4"/>
                <w:numId w:val="84"/>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final con la recomendación de aprobación al consejo de la IA, titular y participantes, cuando las observaciones son atendidas de manera satisfactoria.</w:t>
            </w:r>
          </w:p>
        </w:tc>
        <w:tc>
          <w:tcPr>
            <w:tcW w:w="2268" w:type="dxa"/>
            <w:shd w:val="clear" w:color="auto" w:fill="auto"/>
          </w:tcPr>
          <w:p w14:paraId="79F678A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1FA2BFCE" w14:textId="77777777" w:rsidTr="00CE6F80">
        <w:trPr>
          <w:trHeight w:val="618"/>
        </w:trPr>
        <w:tc>
          <w:tcPr>
            <w:tcW w:w="2547" w:type="dxa"/>
            <w:vMerge/>
            <w:shd w:val="clear" w:color="auto" w:fill="auto"/>
          </w:tcPr>
          <w:p w14:paraId="635F84E2"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6279CE68" w14:textId="77777777" w:rsidR="00157798" w:rsidRPr="00CE6F80" w:rsidRDefault="00305E5D" w:rsidP="00CE6F80">
            <w:pPr>
              <w:numPr>
                <w:ilvl w:val="4"/>
                <w:numId w:val="84"/>
              </w:numPr>
              <w:tabs>
                <w:tab w:val="left" w:pos="496"/>
              </w:tabs>
              <w:ind w:left="0" w:hanging="2"/>
              <w:textDirection w:val="lrTb"/>
              <w:rPr>
                <w:rFonts w:ascii="Arial" w:hAnsi="Arial" w:cs="Arial"/>
                <w:sz w:val="24"/>
                <w:szCs w:val="24"/>
              </w:rPr>
            </w:pPr>
            <w:r w:rsidRPr="00CE6F80">
              <w:rPr>
                <w:rFonts w:ascii="Arial" w:hAnsi="Arial" w:cs="Arial"/>
                <w:sz w:val="24"/>
                <w:szCs w:val="24"/>
              </w:rPr>
              <w:t>Entrega el informe final con la recomendación de no aprobación al consejo de la IA, titular y participantes, cuando las observaciones son atendidas de manera satisfactoria.</w:t>
            </w:r>
          </w:p>
        </w:tc>
        <w:tc>
          <w:tcPr>
            <w:tcW w:w="2268" w:type="dxa"/>
            <w:shd w:val="clear" w:color="auto" w:fill="auto"/>
          </w:tcPr>
          <w:p w14:paraId="75F052BB"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32333A1C" w14:textId="77777777" w:rsidTr="00CE6F80">
        <w:trPr>
          <w:trHeight w:val="618"/>
        </w:trPr>
        <w:tc>
          <w:tcPr>
            <w:tcW w:w="2547" w:type="dxa"/>
            <w:vMerge w:val="restart"/>
            <w:shd w:val="clear" w:color="auto" w:fill="auto"/>
          </w:tcPr>
          <w:p w14:paraId="41A4FCA8" w14:textId="77777777" w:rsidR="00157798" w:rsidRPr="00CE6F80" w:rsidRDefault="00305E5D" w:rsidP="00CE6F80">
            <w:pPr>
              <w:numPr>
                <w:ilvl w:val="0"/>
                <w:numId w:val="68"/>
              </w:numPr>
              <w:ind w:left="0" w:hanging="2"/>
              <w:textDirection w:val="lrTb"/>
              <w:rPr>
                <w:rFonts w:ascii="Arial" w:hAnsi="Arial" w:cs="Arial"/>
                <w:sz w:val="24"/>
                <w:szCs w:val="24"/>
              </w:rPr>
            </w:pPr>
            <w:r w:rsidRPr="00CE6F80">
              <w:rPr>
                <w:rFonts w:ascii="Arial" w:hAnsi="Arial" w:cs="Arial"/>
                <w:sz w:val="24"/>
                <w:szCs w:val="24"/>
              </w:rPr>
              <w:t>Aprueba o no aprueba el informe final.</w:t>
            </w:r>
          </w:p>
        </w:tc>
        <w:tc>
          <w:tcPr>
            <w:tcW w:w="4966" w:type="dxa"/>
            <w:shd w:val="clear" w:color="auto" w:fill="auto"/>
          </w:tcPr>
          <w:p w14:paraId="717D830F" w14:textId="77777777" w:rsidR="00157798" w:rsidRPr="00CE6F80" w:rsidRDefault="00305E5D" w:rsidP="00CE6F80">
            <w:pPr>
              <w:pBdr>
                <w:top w:val="nil"/>
                <w:left w:val="nil"/>
                <w:bottom w:val="nil"/>
                <w:right w:val="nil"/>
                <w:between w:val="nil"/>
              </w:pBdr>
              <w:tabs>
                <w:tab w:val="left" w:pos="549"/>
              </w:tabs>
              <w:ind w:left="0" w:hanging="2"/>
              <w:textDirection w:val="lrTb"/>
              <w:rPr>
                <w:rFonts w:ascii="Arial" w:hAnsi="Arial" w:cs="Arial"/>
                <w:sz w:val="24"/>
                <w:szCs w:val="24"/>
              </w:rPr>
            </w:pPr>
            <w:r w:rsidRPr="00CE6F80">
              <w:rPr>
                <w:rFonts w:ascii="Arial" w:hAnsi="Arial" w:cs="Arial"/>
                <w:sz w:val="24"/>
                <w:szCs w:val="24"/>
              </w:rPr>
              <w:t>23.1 Analiza la información y define los considerandos que respaldarán el acuerdo.</w:t>
            </w:r>
          </w:p>
        </w:tc>
        <w:tc>
          <w:tcPr>
            <w:tcW w:w="2268" w:type="dxa"/>
            <w:shd w:val="clear" w:color="auto" w:fill="auto"/>
          </w:tcPr>
          <w:p w14:paraId="7719C1F8"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Consejo de la IA titular y participantes</w:t>
            </w:r>
          </w:p>
        </w:tc>
      </w:tr>
      <w:tr w:rsidR="002B0D68" w:rsidRPr="00CE6F80" w14:paraId="647DC8E8" w14:textId="77777777" w:rsidTr="00CE6F80">
        <w:trPr>
          <w:trHeight w:val="618"/>
        </w:trPr>
        <w:tc>
          <w:tcPr>
            <w:tcW w:w="2547" w:type="dxa"/>
            <w:vMerge/>
            <w:shd w:val="clear" w:color="auto" w:fill="auto"/>
          </w:tcPr>
          <w:p w14:paraId="7249171D"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908B6A8" w14:textId="77777777" w:rsidR="00157798" w:rsidRPr="00CE6F80" w:rsidRDefault="00305E5D" w:rsidP="00CE6F80">
            <w:pPr>
              <w:numPr>
                <w:ilvl w:val="1"/>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Toma el acuerdo según corresponda:</w:t>
            </w:r>
          </w:p>
          <w:p w14:paraId="5E544670" w14:textId="77777777" w:rsidR="00157798" w:rsidRPr="00CE6F80" w:rsidRDefault="00157798" w:rsidP="00CE6F80">
            <w:pPr>
              <w:tabs>
                <w:tab w:val="left" w:pos="496"/>
                <w:tab w:val="left" w:pos="921"/>
              </w:tabs>
              <w:ind w:left="0" w:hanging="2"/>
              <w:textDirection w:val="lrTb"/>
              <w:rPr>
                <w:rFonts w:ascii="Arial" w:hAnsi="Arial" w:cs="Arial"/>
                <w:sz w:val="24"/>
                <w:szCs w:val="24"/>
              </w:rPr>
            </w:pPr>
          </w:p>
          <w:p w14:paraId="621F16D2" w14:textId="77777777" w:rsidR="00157798" w:rsidRPr="00CE6F80" w:rsidRDefault="00305E5D" w:rsidP="00CE6F80">
            <w:pPr>
              <w:numPr>
                <w:ilvl w:val="0"/>
                <w:numId w:val="19"/>
              </w:numPr>
              <w:spacing w:line="249" w:lineRule="auto"/>
              <w:ind w:left="0" w:hanging="2"/>
              <w:textDirection w:val="lrTb"/>
              <w:rPr>
                <w:rFonts w:ascii="Arial" w:hAnsi="Arial" w:cs="Arial"/>
                <w:sz w:val="24"/>
                <w:szCs w:val="24"/>
              </w:rPr>
            </w:pPr>
            <w:r w:rsidRPr="00CE6F80">
              <w:rPr>
                <w:rFonts w:ascii="Arial" w:hAnsi="Arial" w:cs="Arial"/>
                <w:sz w:val="24"/>
                <w:szCs w:val="24"/>
              </w:rPr>
              <w:t>No aprobación de la ejecución del PPAA, aprobación del cierre con incumplimiento y recomendación de inicio del procedimiento disciplinario o</w:t>
            </w:r>
          </w:p>
          <w:p w14:paraId="5DBB51DA" w14:textId="77777777" w:rsidR="00157798" w:rsidRPr="00CE6F80" w:rsidRDefault="00305E5D" w:rsidP="00CE6F80">
            <w:pPr>
              <w:numPr>
                <w:ilvl w:val="0"/>
                <w:numId w:val="19"/>
              </w:numPr>
              <w:spacing w:line="249" w:lineRule="auto"/>
              <w:ind w:left="0" w:hanging="2"/>
              <w:textDirection w:val="lrTb"/>
              <w:rPr>
                <w:rFonts w:ascii="Arial" w:hAnsi="Arial" w:cs="Arial"/>
                <w:sz w:val="24"/>
                <w:szCs w:val="24"/>
              </w:rPr>
            </w:pPr>
            <w:r w:rsidRPr="00CE6F80">
              <w:rPr>
                <w:rFonts w:ascii="Arial" w:hAnsi="Arial" w:cs="Arial"/>
                <w:sz w:val="24"/>
                <w:szCs w:val="24"/>
              </w:rPr>
              <w:lastRenderedPageBreak/>
              <w:t>Aprobación de la ejecución del PPAA y del cierre académico y presupuestario o</w:t>
            </w:r>
          </w:p>
          <w:p w14:paraId="763FF0AF" w14:textId="77777777" w:rsidR="00157798" w:rsidRPr="00CE6F80" w:rsidRDefault="00305E5D" w:rsidP="00CE6F80">
            <w:pPr>
              <w:numPr>
                <w:ilvl w:val="0"/>
                <w:numId w:val="19"/>
              </w:numPr>
              <w:spacing w:line="249" w:lineRule="auto"/>
              <w:ind w:left="0" w:hanging="2"/>
              <w:textDirection w:val="lrTb"/>
              <w:rPr>
                <w:rFonts w:ascii="Arial" w:hAnsi="Arial" w:cs="Arial"/>
                <w:sz w:val="24"/>
                <w:szCs w:val="24"/>
              </w:rPr>
            </w:pPr>
            <w:r w:rsidRPr="00CE6F80">
              <w:rPr>
                <w:rFonts w:ascii="Arial" w:hAnsi="Arial" w:cs="Arial"/>
                <w:sz w:val="24"/>
                <w:szCs w:val="24"/>
              </w:rPr>
              <w:t>Aprobación del cierre presupuestario, de la ejecución del PPAA condicionada a la entrega de los productos pendientes en un plazo definido y no mayor a tres meses.</w:t>
            </w:r>
          </w:p>
        </w:tc>
        <w:tc>
          <w:tcPr>
            <w:tcW w:w="2268" w:type="dxa"/>
            <w:shd w:val="clear" w:color="auto" w:fill="auto"/>
          </w:tcPr>
          <w:p w14:paraId="0E01574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lastRenderedPageBreak/>
              <w:t>Consejo de la IA titular y participantes</w:t>
            </w:r>
          </w:p>
        </w:tc>
      </w:tr>
      <w:tr w:rsidR="002B0D68" w:rsidRPr="00CE6F80" w14:paraId="6FF07857" w14:textId="77777777" w:rsidTr="00CE6F80">
        <w:trPr>
          <w:trHeight w:val="618"/>
        </w:trPr>
        <w:tc>
          <w:tcPr>
            <w:tcW w:w="2547" w:type="dxa"/>
            <w:vMerge/>
            <w:shd w:val="clear" w:color="auto" w:fill="auto"/>
          </w:tcPr>
          <w:p w14:paraId="48915A2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B3B6268" w14:textId="77777777" w:rsidR="00157798" w:rsidRPr="00CE6F80" w:rsidRDefault="00305E5D" w:rsidP="00CE6F80">
            <w:pPr>
              <w:numPr>
                <w:ilvl w:val="1"/>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Comunica el acuerdo a la facultad o centro.</w:t>
            </w:r>
          </w:p>
        </w:tc>
        <w:tc>
          <w:tcPr>
            <w:tcW w:w="2268" w:type="dxa"/>
            <w:shd w:val="clear" w:color="auto" w:fill="auto"/>
          </w:tcPr>
          <w:p w14:paraId="003AEF0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 xml:space="preserve">Consejo de la IA titular </w:t>
            </w:r>
          </w:p>
        </w:tc>
      </w:tr>
      <w:tr w:rsidR="002B0D68" w:rsidRPr="00CE6F80" w14:paraId="272A244C" w14:textId="77777777" w:rsidTr="00CE6F80">
        <w:trPr>
          <w:trHeight w:val="618"/>
        </w:trPr>
        <w:tc>
          <w:tcPr>
            <w:tcW w:w="2547" w:type="dxa"/>
            <w:vMerge/>
            <w:shd w:val="clear" w:color="auto" w:fill="auto"/>
          </w:tcPr>
          <w:p w14:paraId="7745A687"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6127A1C" w14:textId="77777777" w:rsidR="00157798" w:rsidRPr="00CE6F80" w:rsidRDefault="00305E5D" w:rsidP="00CE6F80">
            <w:pPr>
              <w:numPr>
                <w:ilvl w:val="1"/>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Procede en el SIA conforme con el acuerdo tomado:</w:t>
            </w:r>
          </w:p>
        </w:tc>
        <w:tc>
          <w:tcPr>
            <w:tcW w:w="2268" w:type="dxa"/>
            <w:shd w:val="clear" w:color="auto" w:fill="auto"/>
          </w:tcPr>
          <w:p w14:paraId="4DE361C2"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EE7431B" w14:textId="77777777" w:rsidTr="00CE6F80">
        <w:trPr>
          <w:trHeight w:val="618"/>
        </w:trPr>
        <w:tc>
          <w:tcPr>
            <w:tcW w:w="2547" w:type="dxa"/>
            <w:vMerge/>
            <w:shd w:val="clear" w:color="auto" w:fill="auto"/>
          </w:tcPr>
          <w:p w14:paraId="16BF42C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427113CC" w14:textId="77777777" w:rsidR="00157798" w:rsidRPr="00CE6F80" w:rsidRDefault="00305E5D" w:rsidP="00CE6F80">
            <w:pPr>
              <w:numPr>
                <w:ilvl w:val="2"/>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Cambia el estado del informe final a “no aprobado” y del PPAA a “cerrado con incumplimiento”, en casos de no aprobación de la ejecución del PPAA, aprobación del cierre con incumplimiento y recomendación de inicio del procedimiento disciplinario. </w:t>
            </w:r>
          </w:p>
        </w:tc>
        <w:tc>
          <w:tcPr>
            <w:tcW w:w="2268" w:type="dxa"/>
            <w:shd w:val="clear" w:color="auto" w:fill="auto"/>
          </w:tcPr>
          <w:p w14:paraId="0711549A"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E43F3E9" w14:textId="77777777" w:rsidTr="00CE6F80">
        <w:trPr>
          <w:trHeight w:val="618"/>
        </w:trPr>
        <w:tc>
          <w:tcPr>
            <w:tcW w:w="2547" w:type="dxa"/>
            <w:vMerge/>
            <w:shd w:val="clear" w:color="auto" w:fill="auto"/>
          </w:tcPr>
          <w:p w14:paraId="49062E43"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0D2996CF" w14:textId="77777777" w:rsidR="00157798" w:rsidRPr="00CE6F80" w:rsidRDefault="00305E5D" w:rsidP="00CE6F80">
            <w:pPr>
              <w:numPr>
                <w:ilvl w:val="2"/>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a “aprobado” y del PPAA a “cerrado, en casos de aprobación de la ejecución del PPAA y del cierre académico y presupuestario.</w:t>
            </w:r>
          </w:p>
        </w:tc>
        <w:tc>
          <w:tcPr>
            <w:tcW w:w="2268" w:type="dxa"/>
            <w:shd w:val="clear" w:color="auto" w:fill="auto"/>
          </w:tcPr>
          <w:p w14:paraId="0F8B4E35"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FAF19AD" w14:textId="77777777" w:rsidTr="00CE6F80">
        <w:trPr>
          <w:trHeight w:val="618"/>
        </w:trPr>
        <w:tc>
          <w:tcPr>
            <w:tcW w:w="2547" w:type="dxa"/>
            <w:vMerge/>
            <w:shd w:val="clear" w:color="auto" w:fill="auto"/>
          </w:tcPr>
          <w:p w14:paraId="3FF11560"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ECDD4BA" w14:textId="77777777" w:rsidR="00157798" w:rsidRPr="00CE6F80" w:rsidRDefault="00305E5D" w:rsidP="00CE6F80">
            <w:pPr>
              <w:numPr>
                <w:ilvl w:val="2"/>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a “productos”, en casos de aprobación del cierre presupuestario y de la ejecución del PPAA condicionada a la entrega de los productos pendientes dentro de un plazo definido y no mayor a tres meses.</w:t>
            </w:r>
          </w:p>
        </w:tc>
        <w:tc>
          <w:tcPr>
            <w:tcW w:w="2268" w:type="dxa"/>
            <w:shd w:val="clear" w:color="auto" w:fill="auto"/>
          </w:tcPr>
          <w:p w14:paraId="596696A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46B4C95" w14:textId="77777777" w:rsidTr="00CE6F80">
        <w:trPr>
          <w:trHeight w:val="618"/>
        </w:trPr>
        <w:tc>
          <w:tcPr>
            <w:tcW w:w="2547" w:type="dxa"/>
            <w:vMerge/>
            <w:shd w:val="clear" w:color="auto" w:fill="auto"/>
          </w:tcPr>
          <w:p w14:paraId="0B78EFD9"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995FDD2" w14:textId="77777777" w:rsidR="00157798" w:rsidRPr="00CE6F80" w:rsidRDefault="00305E5D" w:rsidP="00CE6F80">
            <w:pPr>
              <w:numPr>
                <w:ilvl w:val="3"/>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Presenta los productos pendientes, los incluye en los sistemas correspondientes y cambia el estado del PPAA a “presentación de productos”.</w:t>
            </w:r>
          </w:p>
        </w:tc>
        <w:tc>
          <w:tcPr>
            <w:tcW w:w="2268" w:type="dxa"/>
            <w:shd w:val="clear" w:color="auto" w:fill="auto"/>
          </w:tcPr>
          <w:p w14:paraId="4A373EA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responsable del PPAA</w:t>
            </w:r>
          </w:p>
        </w:tc>
      </w:tr>
      <w:tr w:rsidR="002B0D68" w:rsidRPr="00CE6F80" w14:paraId="7E1E3728" w14:textId="77777777" w:rsidTr="00CE6F80">
        <w:trPr>
          <w:trHeight w:val="618"/>
        </w:trPr>
        <w:tc>
          <w:tcPr>
            <w:tcW w:w="2547" w:type="dxa"/>
            <w:vMerge/>
            <w:shd w:val="clear" w:color="auto" w:fill="auto"/>
          </w:tcPr>
          <w:p w14:paraId="6365C7A5"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52A8E4C6" w14:textId="77777777" w:rsidR="00157798" w:rsidRPr="00CE6F80" w:rsidRDefault="00305E5D" w:rsidP="00CE6F80">
            <w:pPr>
              <w:numPr>
                <w:ilvl w:val="3"/>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345D65FC"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7B75623" w14:textId="77777777" w:rsidTr="00CE6F80">
        <w:trPr>
          <w:trHeight w:val="618"/>
        </w:trPr>
        <w:tc>
          <w:tcPr>
            <w:tcW w:w="2547" w:type="dxa"/>
            <w:vMerge/>
            <w:shd w:val="clear" w:color="auto" w:fill="auto"/>
          </w:tcPr>
          <w:p w14:paraId="6836E5B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1D17F580" w14:textId="77777777" w:rsidR="00157798" w:rsidRPr="00CE6F80" w:rsidRDefault="00305E5D" w:rsidP="00CE6F80">
            <w:pPr>
              <w:numPr>
                <w:ilvl w:val="3"/>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Verifica el cumplimiento de los productos en el plazo establecido y gestiona según corresponda:</w:t>
            </w:r>
          </w:p>
        </w:tc>
        <w:tc>
          <w:tcPr>
            <w:tcW w:w="2268" w:type="dxa"/>
            <w:shd w:val="clear" w:color="auto" w:fill="auto"/>
          </w:tcPr>
          <w:p w14:paraId="3B31FCAD"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0E2A535D" w14:textId="77777777" w:rsidTr="00CE6F80">
        <w:trPr>
          <w:trHeight w:val="618"/>
        </w:trPr>
        <w:tc>
          <w:tcPr>
            <w:tcW w:w="2547" w:type="dxa"/>
            <w:vMerge/>
            <w:shd w:val="clear" w:color="auto" w:fill="auto"/>
          </w:tcPr>
          <w:p w14:paraId="1F7035AA"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2EC77009" w14:textId="77777777" w:rsidR="00157798" w:rsidRPr="00CE6F80" w:rsidRDefault="00305E5D" w:rsidP="00CE6F80">
            <w:pPr>
              <w:numPr>
                <w:ilvl w:val="4"/>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Cambia el estado del informe final a “aprobado”, si cumple con los productos.</w:t>
            </w:r>
          </w:p>
        </w:tc>
        <w:tc>
          <w:tcPr>
            <w:tcW w:w="2268" w:type="dxa"/>
            <w:shd w:val="clear" w:color="auto" w:fill="auto"/>
          </w:tcPr>
          <w:p w14:paraId="3421C25E"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5FB8FCF" w14:textId="77777777" w:rsidTr="00CE6F80">
        <w:trPr>
          <w:trHeight w:val="618"/>
        </w:trPr>
        <w:tc>
          <w:tcPr>
            <w:tcW w:w="2547" w:type="dxa"/>
            <w:vMerge/>
            <w:shd w:val="clear" w:color="auto" w:fill="auto"/>
          </w:tcPr>
          <w:p w14:paraId="08CCC7A4"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3313A28A" w14:textId="77777777" w:rsidR="00157798" w:rsidRPr="00CE6F80" w:rsidRDefault="00305E5D" w:rsidP="00CE6F80">
            <w:pPr>
              <w:numPr>
                <w:ilvl w:val="4"/>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 xml:space="preserve">Cambia el estado del informe final a “no aprobado” y del PPAA a “cerrado con incumplimiento”, si no cumple con los productos </w:t>
            </w:r>
            <w:r w:rsidR="00B33808" w:rsidRPr="00CE6F80">
              <w:rPr>
                <w:rFonts w:ascii="Arial" w:hAnsi="Arial" w:cs="Arial"/>
                <w:sz w:val="24"/>
                <w:szCs w:val="24"/>
              </w:rPr>
              <w:t>y se</w:t>
            </w:r>
            <w:r w:rsidRPr="00CE6F80">
              <w:rPr>
                <w:rFonts w:ascii="Arial" w:hAnsi="Arial" w:cs="Arial"/>
                <w:sz w:val="24"/>
                <w:szCs w:val="24"/>
              </w:rPr>
              <w:t xml:space="preserve"> gestiona el cierre con incumplimiento, recomendando el procedimiento disciplinario.</w:t>
            </w:r>
          </w:p>
        </w:tc>
        <w:tc>
          <w:tcPr>
            <w:tcW w:w="2268" w:type="dxa"/>
            <w:shd w:val="clear" w:color="auto" w:fill="auto"/>
          </w:tcPr>
          <w:p w14:paraId="134F584F"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5E85AD8A" w14:textId="77777777" w:rsidTr="00CE6F80">
        <w:trPr>
          <w:trHeight w:val="618"/>
        </w:trPr>
        <w:tc>
          <w:tcPr>
            <w:tcW w:w="2547" w:type="dxa"/>
            <w:vMerge/>
            <w:shd w:val="clear" w:color="auto" w:fill="auto"/>
          </w:tcPr>
          <w:p w14:paraId="7EC8F27B" w14:textId="77777777" w:rsidR="00157798" w:rsidRPr="00CE6F80" w:rsidRDefault="00157798" w:rsidP="00CE6F80">
            <w:pPr>
              <w:widowControl w:val="0"/>
              <w:spacing w:line="276" w:lineRule="auto"/>
              <w:ind w:left="0" w:hanging="2"/>
              <w:textDirection w:val="lrTb"/>
              <w:rPr>
                <w:rFonts w:ascii="Arial" w:hAnsi="Arial" w:cs="Arial"/>
                <w:sz w:val="24"/>
                <w:szCs w:val="24"/>
              </w:rPr>
            </w:pPr>
          </w:p>
        </w:tc>
        <w:tc>
          <w:tcPr>
            <w:tcW w:w="4966" w:type="dxa"/>
            <w:shd w:val="clear" w:color="auto" w:fill="auto"/>
          </w:tcPr>
          <w:p w14:paraId="7E0B434E" w14:textId="77777777" w:rsidR="00157798" w:rsidRPr="00CE6F80" w:rsidRDefault="00305E5D" w:rsidP="00CE6F80">
            <w:pPr>
              <w:numPr>
                <w:ilvl w:val="1"/>
                <w:numId w:val="158"/>
              </w:numPr>
              <w:tabs>
                <w:tab w:val="left" w:pos="496"/>
              </w:tabs>
              <w:ind w:left="0" w:hanging="2"/>
              <w:textDirection w:val="lrTb"/>
              <w:rPr>
                <w:rFonts w:ascii="Arial" w:hAnsi="Arial" w:cs="Arial"/>
                <w:sz w:val="24"/>
                <w:szCs w:val="24"/>
              </w:rPr>
            </w:pPr>
            <w:r w:rsidRPr="00CE6F80">
              <w:rPr>
                <w:rFonts w:ascii="Arial" w:hAnsi="Arial" w:cs="Arial"/>
                <w:sz w:val="24"/>
                <w:szCs w:val="24"/>
              </w:rPr>
              <w:t>Realiza el cierre de los códigos presupuestarios, cuando corresponda.</w:t>
            </w:r>
          </w:p>
        </w:tc>
        <w:tc>
          <w:tcPr>
            <w:tcW w:w="2268" w:type="dxa"/>
            <w:shd w:val="clear" w:color="auto" w:fill="auto"/>
          </w:tcPr>
          <w:p w14:paraId="1121F376" w14:textId="77777777" w:rsidR="00157798" w:rsidRPr="00CE6F80" w:rsidRDefault="00305E5D" w:rsidP="00CE6F80">
            <w:pPr>
              <w:ind w:left="0" w:hanging="2"/>
              <w:textDirection w:val="lrTb"/>
              <w:rPr>
                <w:rFonts w:ascii="Arial" w:hAnsi="Arial" w:cs="Arial"/>
                <w:sz w:val="24"/>
                <w:szCs w:val="24"/>
              </w:rPr>
            </w:pPr>
            <w:r w:rsidRPr="00CE6F80">
              <w:rPr>
                <w:rFonts w:ascii="Arial" w:hAnsi="Arial" w:cs="Arial"/>
                <w:sz w:val="24"/>
                <w:szCs w:val="24"/>
              </w:rPr>
              <w:t>Persona coordinadora del SIA (proceso automatizado)</w:t>
            </w:r>
          </w:p>
        </w:tc>
      </w:tr>
    </w:tbl>
    <w:p w14:paraId="495F5F66" w14:textId="77777777" w:rsidR="00BB49E6" w:rsidRPr="00693198" w:rsidRDefault="00BB49E6">
      <w:pPr>
        <w:ind w:left="0" w:hanging="2"/>
        <w:rPr>
          <w:rFonts w:ascii="Arial" w:hAnsi="Arial" w:cs="Arial"/>
          <w:b/>
          <w:sz w:val="24"/>
          <w:szCs w:val="24"/>
        </w:rPr>
      </w:pPr>
    </w:p>
    <w:p w14:paraId="6ADBA4D8" w14:textId="77777777" w:rsidR="00157798" w:rsidRPr="00693198" w:rsidRDefault="003533DA">
      <w:pPr>
        <w:ind w:left="0" w:hanging="2"/>
        <w:rPr>
          <w:rFonts w:ascii="Arial" w:hAnsi="Arial" w:cs="Arial"/>
          <w:b/>
          <w:sz w:val="24"/>
          <w:szCs w:val="24"/>
        </w:rPr>
      </w:pPr>
      <w:r w:rsidRPr="00693198">
        <w:rPr>
          <w:rFonts w:ascii="Arial" w:hAnsi="Arial" w:cs="Arial"/>
          <w:b/>
          <w:sz w:val="24"/>
          <w:szCs w:val="24"/>
        </w:rPr>
        <w:t>7. Disposiciones transitorias</w:t>
      </w:r>
    </w:p>
    <w:p w14:paraId="074FD5AD" w14:textId="77777777" w:rsidR="00157798" w:rsidRPr="00693198" w:rsidRDefault="00305E5D">
      <w:pPr>
        <w:ind w:left="0" w:hanging="2"/>
        <w:rPr>
          <w:rFonts w:ascii="Arial" w:hAnsi="Arial" w:cs="Arial"/>
          <w:sz w:val="24"/>
          <w:szCs w:val="24"/>
        </w:rPr>
      </w:pPr>
      <w:r w:rsidRPr="00693198">
        <w:rPr>
          <w:rFonts w:ascii="Arial" w:hAnsi="Arial" w:cs="Arial"/>
          <w:sz w:val="24"/>
          <w:szCs w:val="24"/>
        </w:rPr>
        <w:t>No aplica</w:t>
      </w:r>
    </w:p>
    <w:p w14:paraId="1CC51435" w14:textId="77777777" w:rsidR="00157798" w:rsidRPr="00693198" w:rsidRDefault="00157798">
      <w:pPr>
        <w:ind w:left="0" w:hanging="2"/>
        <w:rPr>
          <w:rFonts w:ascii="Arial" w:hAnsi="Arial" w:cs="Arial"/>
          <w:sz w:val="24"/>
          <w:szCs w:val="24"/>
        </w:rPr>
      </w:pPr>
    </w:p>
    <w:p w14:paraId="4FA4FE3C"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8. Flujogramas</w:t>
      </w:r>
    </w:p>
    <w:p w14:paraId="07BA1A7E" w14:textId="77777777" w:rsidR="00C438D4" w:rsidRPr="00693198" w:rsidRDefault="00C438D4">
      <w:pPr>
        <w:numPr>
          <w:ilvl w:val="0"/>
          <w:numId w:val="211"/>
        </w:numPr>
        <w:ind w:left="0" w:hanging="2"/>
        <w:rPr>
          <w:rFonts w:ascii="Arial" w:hAnsi="Arial" w:cs="Arial"/>
          <w:sz w:val="24"/>
          <w:szCs w:val="24"/>
        </w:rPr>
      </w:pPr>
      <w:r w:rsidRPr="00693198">
        <w:rPr>
          <w:rFonts w:ascii="Arial" w:hAnsi="Arial" w:cs="Arial"/>
          <w:b/>
          <w:bCs/>
          <w:sz w:val="24"/>
          <w:szCs w:val="24"/>
        </w:rPr>
        <w:t>Formulación:</w:t>
      </w:r>
      <w:r w:rsidRPr="00693198">
        <w:rPr>
          <w:rFonts w:ascii="Arial" w:hAnsi="Arial" w:cs="Arial"/>
          <w:sz w:val="24"/>
          <w:szCs w:val="24"/>
        </w:rPr>
        <w:t xml:space="preserve"> </w:t>
      </w:r>
      <w:hyperlink r:id="rId36" w:history="1">
        <w:r w:rsidRPr="00693198">
          <w:rPr>
            <w:rStyle w:val="Hipervnculo"/>
            <w:rFonts w:ascii="Arial" w:hAnsi="Arial" w:cs="Arial"/>
            <w:sz w:val="24"/>
            <w:szCs w:val="24"/>
          </w:rPr>
          <w:t>https://agd.una.ac.cr/share/s/9uCPB3mMTv2EsUID2WWfNw</w:t>
        </w:r>
      </w:hyperlink>
    </w:p>
    <w:p w14:paraId="09970D52" w14:textId="77777777" w:rsidR="00C438D4" w:rsidRPr="00693198" w:rsidRDefault="00C438D4">
      <w:pPr>
        <w:numPr>
          <w:ilvl w:val="0"/>
          <w:numId w:val="211"/>
        </w:numPr>
        <w:ind w:left="0" w:hanging="2"/>
        <w:rPr>
          <w:rFonts w:ascii="Arial" w:hAnsi="Arial" w:cs="Arial"/>
          <w:sz w:val="24"/>
          <w:szCs w:val="24"/>
        </w:rPr>
      </w:pPr>
      <w:r w:rsidRPr="00693198">
        <w:rPr>
          <w:rFonts w:ascii="Arial" w:hAnsi="Arial" w:cs="Arial"/>
          <w:b/>
          <w:bCs/>
          <w:sz w:val="24"/>
          <w:szCs w:val="24"/>
        </w:rPr>
        <w:t>Modificaciones:</w:t>
      </w:r>
      <w:r w:rsidRPr="00693198">
        <w:rPr>
          <w:rFonts w:ascii="Arial" w:hAnsi="Arial" w:cs="Arial"/>
          <w:sz w:val="24"/>
          <w:szCs w:val="24"/>
        </w:rPr>
        <w:t xml:space="preserve"> </w:t>
      </w:r>
      <w:hyperlink r:id="rId37" w:history="1">
        <w:r w:rsidRPr="00693198">
          <w:rPr>
            <w:rStyle w:val="Hipervnculo"/>
            <w:rFonts w:ascii="Arial" w:hAnsi="Arial" w:cs="Arial"/>
            <w:sz w:val="24"/>
            <w:szCs w:val="24"/>
          </w:rPr>
          <w:t>https://agd.una.ac.cr/share/s/8arjcRHBSHGGjtoi_tIt6A</w:t>
        </w:r>
      </w:hyperlink>
    </w:p>
    <w:p w14:paraId="02E6C973" w14:textId="77777777" w:rsidR="00C438D4" w:rsidRPr="00693198" w:rsidRDefault="00C438D4">
      <w:pPr>
        <w:numPr>
          <w:ilvl w:val="0"/>
          <w:numId w:val="211"/>
        </w:numPr>
        <w:ind w:left="0" w:hanging="2"/>
        <w:rPr>
          <w:rFonts w:ascii="Arial" w:hAnsi="Arial" w:cs="Arial"/>
          <w:sz w:val="24"/>
          <w:szCs w:val="24"/>
        </w:rPr>
      </w:pPr>
      <w:r w:rsidRPr="00693198">
        <w:rPr>
          <w:rFonts w:ascii="Arial" w:hAnsi="Arial" w:cs="Arial"/>
          <w:b/>
          <w:bCs/>
          <w:sz w:val="24"/>
          <w:szCs w:val="24"/>
        </w:rPr>
        <w:t>Suspensión definitiva:</w:t>
      </w:r>
      <w:r w:rsidRPr="00693198">
        <w:rPr>
          <w:rFonts w:ascii="Arial" w:hAnsi="Arial" w:cs="Arial"/>
          <w:sz w:val="24"/>
          <w:szCs w:val="24"/>
        </w:rPr>
        <w:t xml:space="preserve"> </w:t>
      </w:r>
      <w:hyperlink r:id="rId38" w:history="1">
        <w:r w:rsidRPr="00693198">
          <w:rPr>
            <w:rStyle w:val="Hipervnculo"/>
            <w:rFonts w:ascii="Arial" w:hAnsi="Arial" w:cs="Arial"/>
            <w:sz w:val="24"/>
            <w:szCs w:val="24"/>
          </w:rPr>
          <w:t>https://agd.una.ac.cr/share/s/ma4zSjJtRbCx3vxnI8t5MQ</w:t>
        </w:r>
      </w:hyperlink>
    </w:p>
    <w:p w14:paraId="6ACAFF44" w14:textId="77777777" w:rsidR="00C438D4" w:rsidRPr="00693198" w:rsidRDefault="00C438D4">
      <w:pPr>
        <w:numPr>
          <w:ilvl w:val="0"/>
          <w:numId w:val="211"/>
        </w:numPr>
        <w:ind w:left="0" w:hanging="2"/>
        <w:rPr>
          <w:rFonts w:ascii="Arial" w:hAnsi="Arial" w:cs="Arial"/>
          <w:sz w:val="24"/>
          <w:szCs w:val="24"/>
        </w:rPr>
      </w:pPr>
      <w:r w:rsidRPr="00693198">
        <w:rPr>
          <w:rFonts w:ascii="Arial" w:hAnsi="Arial" w:cs="Arial"/>
          <w:b/>
          <w:bCs/>
          <w:sz w:val="24"/>
          <w:szCs w:val="24"/>
        </w:rPr>
        <w:lastRenderedPageBreak/>
        <w:t>Inclusión y exclusión de estudiantes:</w:t>
      </w:r>
      <w:r w:rsidRPr="00693198">
        <w:rPr>
          <w:rFonts w:ascii="Arial" w:hAnsi="Arial" w:cs="Arial"/>
          <w:sz w:val="24"/>
          <w:szCs w:val="24"/>
        </w:rPr>
        <w:t xml:space="preserve"> </w:t>
      </w:r>
      <w:hyperlink r:id="rId39" w:history="1">
        <w:r w:rsidRPr="00693198">
          <w:rPr>
            <w:rStyle w:val="Hipervnculo"/>
            <w:rFonts w:ascii="Arial" w:hAnsi="Arial" w:cs="Arial"/>
            <w:sz w:val="24"/>
            <w:szCs w:val="24"/>
          </w:rPr>
          <w:t>https://agd.una.ac.cr/share/s/57G7d4wGSPehou7cxfY5dA</w:t>
        </w:r>
      </w:hyperlink>
    </w:p>
    <w:p w14:paraId="08AFC048" w14:textId="77777777" w:rsidR="00C438D4" w:rsidRPr="00693198" w:rsidRDefault="00C438D4">
      <w:pPr>
        <w:numPr>
          <w:ilvl w:val="0"/>
          <w:numId w:val="211"/>
        </w:numPr>
        <w:ind w:left="0" w:hanging="2"/>
        <w:rPr>
          <w:rFonts w:ascii="Arial" w:hAnsi="Arial" w:cs="Arial"/>
          <w:sz w:val="24"/>
          <w:szCs w:val="24"/>
        </w:rPr>
      </w:pPr>
      <w:r w:rsidRPr="00693198">
        <w:rPr>
          <w:rFonts w:ascii="Arial" w:hAnsi="Arial" w:cs="Arial"/>
          <w:b/>
          <w:bCs/>
          <w:sz w:val="24"/>
          <w:szCs w:val="24"/>
        </w:rPr>
        <w:t>Seguimiento de concursables:</w:t>
      </w:r>
      <w:r w:rsidRPr="00693198">
        <w:rPr>
          <w:rFonts w:ascii="Arial" w:hAnsi="Arial" w:cs="Arial"/>
          <w:sz w:val="24"/>
          <w:szCs w:val="24"/>
        </w:rPr>
        <w:t xml:space="preserve"> </w:t>
      </w:r>
      <w:hyperlink r:id="rId40" w:history="1">
        <w:r w:rsidRPr="00693198">
          <w:rPr>
            <w:rStyle w:val="Hipervnculo"/>
            <w:rFonts w:ascii="Arial" w:hAnsi="Arial" w:cs="Arial"/>
            <w:sz w:val="24"/>
            <w:szCs w:val="24"/>
          </w:rPr>
          <w:t>https://agd.una.ac.cr/share/s/jA7BOZnKQty2hohQlTQ1Wg</w:t>
        </w:r>
      </w:hyperlink>
    </w:p>
    <w:p w14:paraId="597035D7" w14:textId="77777777" w:rsidR="00C438D4" w:rsidRPr="00693198" w:rsidRDefault="00C438D4">
      <w:pPr>
        <w:numPr>
          <w:ilvl w:val="0"/>
          <w:numId w:val="211"/>
        </w:numPr>
        <w:ind w:left="0" w:hanging="2"/>
        <w:rPr>
          <w:rFonts w:ascii="Arial" w:hAnsi="Arial" w:cs="Arial"/>
          <w:sz w:val="24"/>
          <w:szCs w:val="24"/>
        </w:rPr>
      </w:pPr>
      <w:r w:rsidRPr="00693198">
        <w:rPr>
          <w:rFonts w:ascii="Arial" w:hAnsi="Arial" w:cs="Arial"/>
          <w:b/>
          <w:bCs/>
          <w:sz w:val="24"/>
          <w:szCs w:val="24"/>
        </w:rPr>
        <w:t>Conclusión:</w:t>
      </w:r>
      <w:r w:rsidRPr="00693198">
        <w:rPr>
          <w:rFonts w:ascii="Arial" w:hAnsi="Arial" w:cs="Arial"/>
          <w:sz w:val="24"/>
          <w:szCs w:val="24"/>
        </w:rPr>
        <w:t xml:space="preserve"> </w:t>
      </w:r>
      <w:hyperlink r:id="rId41" w:history="1">
        <w:r w:rsidR="008336C5" w:rsidRPr="00693198">
          <w:rPr>
            <w:rStyle w:val="Hipervnculo"/>
            <w:rFonts w:ascii="Arial" w:hAnsi="Arial" w:cs="Arial"/>
            <w:sz w:val="24"/>
            <w:szCs w:val="24"/>
          </w:rPr>
          <w:t>https://agd.una.ac.cr/share/s/HfrpUZ1iQQSLSH5qhO19sA</w:t>
        </w:r>
      </w:hyperlink>
    </w:p>
    <w:p w14:paraId="40CE4EF9"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9. Anexos</w:t>
      </w:r>
    </w:p>
    <w:p w14:paraId="45B88671" w14:textId="77777777" w:rsidR="00157798" w:rsidRPr="00693198" w:rsidRDefault="00305E5D">
      <w:pPr>
        <w:ind w:left="0" w:hanging="2"/>
        <w:rPr>
          <w:rFonts w:ascii="Arial" w:hAnsi="Arial" w:cs="Arial"/>
          <w:sz w:val="24"/>
          <w:szCs w:val="24"/>
        </w:rPr>
      </w:pPr>
      <w:r w:rsidRPr="00693198">
        <w:rPr>
          <w:rFonts w:ascii="Arial" w:hAnsi="Arial" w:cs="Arial"/>
          <w:sz w:val="24"/>
          <w:szCs w:val="24"/>
        </w:rPr>
        <w:t>No aplica</w:t>
      </w:r>
    </w:p>
    <w:p w14:paraId="530A6AAD" w14:textId="77777777" w:rsidR="00157798" w:rsidRPr="00693198" w:rsidRDefault="00157798">
      <w:pPr>
        <w:ind w:left="0" w:hanging="2"/>
        <w:rPr>
          <w:rFonts w:ascii="Arial" w:hAnsi="Arial" w:cs="Arial"/>
          <w:sz w:val="24"/>
          <w:szCs w:val="24"/>
        </w:rPr>
      </w:pPr>
    </w:p>
    <w:p w14:paraId="51AB4F94" w14:textId="77777777" w:rsidR="00157798" w:rsidRPr="00693198" w:rsidRDefault="00305E5D">
      <w:pPr>
        <w:tabs>
          <w:tab w:val="left" w:pos="7650"/>
        </w:tabs>
        <w:ind w:left="0" w:hanging="2"/>
        <w:rPr>
          <w:rFonts w:ascii="Arial" w:hAnsi="Arial" w:cs="Arial"/>
          <w:b/>
          <w:sz w:val="24"/>
          <w:szCs w:val="24"/>
        </w:rPr>
      </w:pPr>
      <w:r w:rsidRPr="00693198">
        <w:rPr>
          <w:rFonts w:ascii="Arial" w:hAnsi="Arial" w:cs="Arial"/>
          <w:b/>
          <w:sz w:val="24"/>
          <w:szCs w:val="24"/>
        </w:rPr>
        <w:t>10. Firmas de autorización</w:t>
      </w:r>
      <w:r w:rsidRPr="00693198">
        <w:rPr>
          <w:rFonts w:ascii="Arial" w:hAnsi="Arial" w:cs="Arial"/>
          <w:b/>
          <w:sz w:val="24"/>
          <w:szCs w:val="24"/>
        </w:rPr>
        <w:tab/>
      </w:r>
    </w:p>
    <w:p w14:paraId="3418CDB6" w14:textId="77777777" w:rsidR="00157798" w:rsidRPr="00693198" w:rsidRDefault="00157798">
      <w:pPr>
        <w:ind w:left="0" w:hanging="2"/>
        <w:rPr>
          <w:rFonts w:ascii="Arial" w:hAnsi="Arial" w:cs="Arial"/>
          <w:sz w:val="24"/>
          <w:szCs w:val="24"/>
        </w:rPr>
      </w:pPr>
    </w:p>
    <w:tbl>
      <w:tblPr>
        <w:tblW w:w="8789" w:type="dxa"/>
        <w:tblInd w:w="-5" w:type="dxa"/>
        <w:tblLayout w:type="fixed"/>
        <w:tblCellMar>
          <w:left w:w="70" w:type="dxa"/>
          <w:right w:w="70" w:type="dxa"/>
        </w:tblCellMar>
        <w:tblLook w:val="0000" w:firstRow="0" w:lastRow="0" w:firstColumn="0" w:lastColumn="0" w:noHBand="0" w:noVBand="0"/>
      </w:tblPr>
      <w:tblGrid>
        <w:gridCol w:w="993"/>
        <w:gridCol w:w="3827"/>
        <w:gridCol w:w="1984"/>
        <w:gridCol w:w="1985"/>
      </w:tblGrid>
      <w:tr w:rsidR="002B0D68" w:rsidRPr="00CE6F80" w14:paraId="0F812FA5" w14:textId="77777777" w:rsidTr="00CE6F80">
        <w:trPr>
          <w:trHeight w:val="232"/>
        </w:trPr>
        <w:tc>
          <w:tcPr>
            <w:tcW w:w="993" w:type="dxa"/>
            <w:tcBorders>
              <w:top w:val="single" w:sz="4" w:space="0" w:color="000000"/>
              <w:left w:val="single" w:sz="4" w:space="0" w:color="000000"/>
              <w:bottom w:val="single" w:sz="4" w:space="0" w:color="000000"/>
            </w:tcBorders>
            <w:shd w:val="clear" w:color="auto" w:fill="BFBFBF"/>
          </w:tcPr>
          <w:p w14:paraId="36989D01" w14:textId="77777777" w:rsidR="00157798" w:rsidRPr="00CE6F80" w:rsidRDefault="00157798" w:rsidP="00CE6F80">
            <w:pPr>
              <w:ind w:left="0" w:hanging="2"/>
              <w:rPr>
                <w:rFonts w:ascii="Arial" w:hAnsi="Arial" w:cs="Arial"/>
                <w:sz w:val="24"/>
                <w:szCs w:val="24"/>
              </w:rPr>
            </w:pPr>
          </w:p>
        </w:tc>
        <w:tc>
          <w:tcPr>
            <w:tcW w:w="3827" w:type="dxa"/>
            <w:tcBorders>
              <w:top w:val="single" w:sz="4" w:space="0" w:color="000000"/>
              <w:left w:val="single" w:sz="4" w:space="0" w:color="000000"/>
              <w:bottom w:val="single" w:sz="4" w:space="0" w:color="000000"/>
            </w:tcBorders>
            <w:shd w:val="clear" w:color="auto" w:fill="BFBFBF"/>
          </w:tcPr>
          <w:p w14:paraId="17CBF9B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Nombre y cargo</w:t>
            </w:r>
          </w:p>
        </w:tc>
        <w:tc>
          <w:tcPr>
            <w:tcW w:w="1984" w:type="dxa"/>
            <w:tcBorders>
              <w:top w:val="single" w:sz="4" w:space="0" w:color="000000"/>
              <w:left w:val="single" w:sz="4" w:space="0" w:color="000000"/>
              <w:bottom w:val="single" w:sz="4" w:space="0" w:color="000000"/>
            </w:tcBorders>
            <w:shd w:val="clear" w:color="auto" w:fill="BFBFBF"/>
          </w:tcPr>
          <w:p w14:paraId="0736DC5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Firma</w:t>
            </w: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5EAF8B5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w:t>
            </w:r>
          </w:p>
        </w:tc>
      </w:tr>
      <w:tr w:rsidR="002B0D68" w:rsidRPr="00CE6F80" w14:paraId="1EFFFE68" w14:textId="77777777" w:rsidTr="00CE6F80">
        <w:trPr>
          <w:trHeight w:val="257"/>
        </w:trPr>
        <w:tc>
          <w:tcPr>
            <w:tcW w:w="993" w:type="dxa"/>
            <w:tcBorders>
              <w:top w:val="single" w:sz="4" w:space="0" w:color="000000"/>
              <w:left w:val="single" w:sz="4" w:space="0" w:color="000000"/>
              <w:bottom w:val="single" w:sz="4" w:space="0" w:color="000000"/>
            </w:tcBorders>
            <w:shd w:val="clear" w:color="auto" w:fill="FFFFFF"/>
          </w:tcPr>
          <w:p w14:paraId="6A0D98C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Elaboró:</w:t>
            </w:r>
          </w:p>
        </w:tc>
        <w:tc>
          <w:tcPr>
            <w:tcW w:w="3827" w:type="dxa"/>
            <w:tcBorders>
              <w:top w:val="single" w:sz="4" w:space="0" w:color="000000"/>
              <w:left w:val="single" w:sz="4" w:space="0" w:color="000000"/>
              <w:bottom w:val="single" w:sz="4" w:space="0" w:color="000000"/>
            </w:tcBorders>
            <w:shd w:val="clear" w:color="auto" w:fill="FFFFFF"/>
          </w:tcPr>
          <w:p w14:paraId="26AA908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Máster Silvia </w:t>
            </w:r>
            <w:r w:rsidR="00501908" w:rsidRPr="00CE6F80">
              <w:rPr>
                <w:rFonts w:ascii="Arial" w:hAnsi="Arial" w:cs="Arial"/>
                <w:sz w:val="24"/>
                <w:szCs w:val="24"/>
              </w:rPr>
              <w:t xml:space="preserve">Argüello </w:t>
            </w:r>
            <w:r w:rsidRPr="00CE6F80">
              <w:rPr>
                <w:rFonts w:ascii="Arial" w:hAnsi="Arial" w:cs="Arial"/>
                <w:sz w:val="24"/>
                <w:szCs w:val="24"/>
              </w:rPr>
              <w:t>Vargas</w:t>
            </w:r>
          </w:p>
          <w:p w14:paraId="7876CE5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Asesora Rectoría Adjunta</w:t>
            </w:r>
          </w:p>
          <w:p w14:paraId="00D7279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Máster Viviana Salgado Silva</w:t>
            </w:r>
          </w:p>
          <w:p w14:paraId="59169E0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Asesora Vicerrectoría de Investigación</w:t>
            </w:r>
          </w:p>
          <w:p w14:paraId="53BA3C8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Dr. Jorge Herrera Murillo </w:t>
            </w:r>
          </w:p>
          <w:p w14:paraId="2AB0EA4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Vicerrector de Investigación </w:t>
            </w:r>
          </w:p>
        </w:tc>
        <w:tc>
          <w:tcPr>
            <w:tcW w:w="1984" w:type="dxa"/>
            <w:tcBorders>
              <w:top w:val="single" w:sz="4" w:space="0" w:color="000000"/>
              <w:left w:val="single" w:sz="4" w:space="0" w:color="000000"/>
              <w:bottom w:val="single" w:sz="4" w:space="0" w:color="000000"/>
            </w:tcBorders>
            <w:shd w:val="clear" w:color="auto" w:fill="FFFFFF"/>
          </w:tcPr>
          <w:p w14:paraId="60175F9B" w14:textId="77777777" w:rsidR="00157798" w:rsidRPr="00CE6F80" w:rsidRDefault="00157798" w:rsidP="00CE6F80">
            <w:pPr>
              <w:ind w:left="0" w:hanging="2"/>
              <w:rPr>
                <w:rFonts w:ascii="Arial" w:hAnsi="Arial" w:cs="Arial"/>
                <w:sz w:val="24"/>
                <w:szCs w:val="24"/>
              </w:rPr>
            </w:pPr>
          </w:p>
          <w:p w14:paraId="7BBBACA6"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69DB595C" w14:textId="77777777" w:rsidR="00157798" w:rsidRPr="00CE6F80" w:rsidRDefault="00157798" w:rsidP="00CE6F80">
            <w:pPr>
              <w:ind w:left="0" w:hanging="2"/>
              <w:rPr>
                <w:rFonts w:ascii="Arial" w:hAnsi="Arial" w:cs="Arial"/>
                <w:sz w:val="24"/>
                <w:szCs w:val="24"/>
              </w:rPr>
            </w:pPr>
          </w:p>
        </w:tc>
      </w:tr>
      <w:tr w:rsidR="002B0D68" w:rsidRPr="00CE6F80" w14:paraId="03588213" w14:textId="77777777" w:rsidTr="00CE6F80">
        <w:trPr>
          <w:trHeight w:val="282"/>
        </w:trPr>
        <w:tc>
          <w:tcPr>
            <w:tcW w:w="993" w:type="dxa"/>
            <w:tcBorders>
              <w:top w:val="single" w:sz="4" w:space="0" w:color="000000"/>
              <w:left w:val="single" w:sz="4" w:space="0" w:color="000000"/>
              <w:bottom w:val="single" w:sz="4" w:space="0" w:color="000000"/>
            </w:tcBorders>
            <w:shd w:val="clear" w:color="auto" w:fill="FFFFFF"/>
          </w:tcPr>
          <w:p w14:paraId="5DCFA96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Revisó:</w:t>
            </w:r>
          </w:p>
        </w:tc>
        <w:tc>
          <w:tcPr>
            <w:tcW w:w="3827" w:type="dxa"/>
            <w:tcBorders>
              <w:top w:val="single" w:sz="4" w:space="0" w:color="000000"/>
              <w:left w:val="single" w:sz="4" w:space="0" w:color="000000"/>
              <w:bottom w:val="single" w:sz="4" w:space="0" w:color="000000"/>
            </w:tcBorders>
            <w:shd w:val="clear" w:color="auto" w:fill="FFFFFF"/>
          </w:tcPr>
          <w:p w14:paraId="02A2DB8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Nancy Sánchez Acuña, asesora Vicerrectoría de Extensión</w:t>
            </w:r>
          </w:p>
          <w:p w14:paraId="3CCC1D8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Eduardo Solano López, asesor Vicerrectoría de Docencia</w:t>
            </w:r>
          </w:p>
          <w:p w14:paraId="7D95EEA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Doriam Chavarría López, vicedecana SRCH</w:t>
            </w:r>
          </w:p>
          <w:p w14:paraId="7BF1845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Jaime Mora Arias, vicedecano CEG</w:t>
            </w:r>
          </w:p>
        </w:tc>
        <w:tc>
          <w:tcPr>
            <w:tcW w:w="1984" w:type="dxa"/>
            <w:tcBorders>
              <w:top w:val="single" w:sz="4" w:space="0" w:color="000000"/>
              <w:left w:val="single" w:sz="4" w:space="0" w:color="000000"/>
              <w:bottom w:val="single" w:sz="4" w:space="0" w:color="000000"/>
            </w:tcBorders>
            <w:shd w:val="clear" w:color="auto" w:fill="FFFFFF"/>
          </w:tcPr>
          <w:p w14:paraId="7B6FBBD3"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088577FB" w14:textId="77777777" w:rsidR="00157798" w:rsidRPr="00CE6F80" w:rsidRDefault="00157798" w:rsidP="00CE6F80">
            <w:pPr>
              <w:ind w:left="0" w:hanging="2"/>
              <w:rPr>
                <w:rFonts w:ascii="Arial" w:hAnsi="Arial" w:cs="Arial"/>
                <w:sz w:val="24"/>
                <w:szCs w:val="24"/>
              </w:rPr>
            </w:pPr>
          </w:p>
        </w:tc>
      </w:tr>
      <w:tr w:rsidR="002B0D68" w:rsidRPr="00CE6F80" w14:paraId="24AB382F" w14:textId="77777777" w:rsidTr="00CE6F80">
        <w:trPr>
          <w:trHeight w:val="289"/>
        </w:trPr>
        <w:tc>
          <w:tcPr>
            <w:tcW w:w="993" w:type="dxa"/>
            <w:tcBorders>
              <w:top w:val="single" w:sz="4" w:space="0" w:color="000000"/>
              <w:left w:val="single" w:sz="4" w:space="0" w:color="000000"/>
              <w:bottom w:val="single" w:sz="4" w:space="0" w:color="000000"/>
            </w:tcBorders>
            <w:shd w:val="clear" w:color="auto" w:fill="FFFFFF"/>
          </w:tcPr>
          <w:p w14:paraId="7582B49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Aprobó:</w:t>
            </w:r>
          </w:p>
        </w:tc>
        <w:tc>
          <w:tcPr>
            <w:tcW w:w="3827" w:type="dxa"/>
            <w:tcBorders>
              <w:top w:val="single" w:sz="4" w:space="0" w:color="000000"/>
              <w:left w:val="single" w:sz="4" w:space="0" w:color="000000"/>
              <w:bottom w:val="single" w:sz="4" w:space="0" w:color="000000"/>
            </w:tcBorders>
            <w:shd w:val="clear" w:color="auto" w:fill="FFFFFF"/>
          </w:tcPr>
          <w:p w14:paraId="3258079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Dra. Marianela Rojas Garbanzo</w:t>
            </w:r>
          </w:p>
          <w:p w14:paraId="7626E40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Rectora Adjunta</w:t>
            </w:r>
          </w:p>
        </w:tc>
        <w:tc>
          <w:tcPr>
            <w:tcW w:w="1984" w:type="dxa"/>
            <w:tcBorders>
              <w:top w:val="single" w:sz="4" w:space="0" w:color="000000"/>
              <w:left w:val="single" w:sz="4" w:space="0" w:color="000000"/>
              <w:bottom w:val="single" w:sz="4" w:space="0" w:color="000000"/>
            </w:tcBorders>
            <w:shd w:val="clear" w:color="auto" w:fill="FFFFFF"/>
          </w:tcPr>
          <w:p w14:paraId="4D06834F"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0DE85255" w14:textId="77777777" w:rsidR="00157798" w:rsidRPr="00CE6F80" w:rsidRDefault="00157798" w:rsidP="00CE6F80">
            <w:pPr>
              <w:ind w:left="0" w:hanging="2"/>
              <w:rPr>
                <w:rFonts w:ascii="Arial" w:hAnsi="Arial" w:cs="Arial"/>
                <w:sz w:val="24"/>
                <w:szCs w:val="24"/>
              </w:rPr>
            </w:pPr>
          </w:p>
        </w:tc>
      </w:tr>
    </w:tbl>
    <w:p w14:paraId="57972A7B" w14:textId="77777777" w:rsidR="00BB49E6" w:rsidRPr="00693198" w:rsidRDefault="00BB49E6">
      <w:pPr>
        <w:ind w:left="0" w:hanging="2"/>
        <w:rPr>
          <w:rFonts w:ascii="Arial" w:hAnsi="Arial" w:cs="Arial"/>
          <w:b/>
          <w:sz w:val="24"/>
          <w:szCs w:val="24"/>
        </w:rPr>
      </w:pPr>
    </w:p>
    <w:p w14:paraId="5D458E7E"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11. Revisión o modificación</w:t>
      </w:r>
    </w:p>
    <w:tbl>
      <w:tblPr>
        <w:tblW w:w="87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410"/>
        <w:gridCol w:w="2410"/>
        <w:gridCol w:w="3940"/>
      </w:tblGrid>
      <w:tr w:rsidR="002B0D68" w:rsidRPr="00CE6F80" w14:paraId="43E2E6A7" w14:textId="77777777" w:rsidTr="00CE6F80">
        <w:trPr>
          <w:trHeight w:val="280"/>
        </w:trPr>
        <w:tc>
          <w:tcPr>
            <w:tcW w:w="2410" w:type="dxa"/>
            <w:shd w:val="clear" w:color="auto" w:fill="BFBFBF"/>
          </w:tcPr>
          <w:p w14:paraId="5078617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Número de revisión</w:t>
            </w:r>
          </w:p>
        </w:tc>
        <w:tc>
          <w:tcPr>
            <w:tcW w:w="2410" w:type="dxa"/>
            <w:shd w:val="clear" w:color="auto" w:fill="BFBFBF"/>
          </w:tcPr>
          <w:p w14:paraId="35412A4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 de actualización</w:t>
            </w:r>
          </w:p>
        </w:tc>
        <w:tc>
          <w:tcPr>
            <w:tcW w:w="3940" w:type="dxa"/>
            <w:shd w:val="clear" w:color="auto" w:fill="BFBFBF"/>
          </w:tcPr>
          <w:p w14:paraId="20003AF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Descripción de la modificación</w:t>
            </w:r>
          </w:p>
        </w:tc>
      </w:tr>
      <w:tr w:rsidR="002B0D68" w:rsidRPr="00CE6F80" w14:paraId="317F45BA" w14:textId="77777777" w:rsidTr="00CE6F80">
        <w:trPr>
          <w:trHeight w:val="70"/>
        </w:trPr>
        <w:tc>
          <w:tcPr>
            <w:tcW w:w="2410" w:type="dxa"/>
            <w:shd w:val="clear" w:color="auto" w:fill="auto"/>
          </w:tcPr>
          <w:p w14:paraId="72B77519" w14:textId="77777777" w:rsidR="00157798" w:rsidRPr="00CE6F80" w:rsidRDefault="00157798" w:rsidP="00CE6F80">
            <w:pPr>
              <w:ind w:left="0" w:hanging="2"/>
              <w:rPr>
                <w:rFonts w:ascii="Arial" w:hAnsi="Arial" w:cs="Arial"/>
                <w:sz w:val="24"/>
                <w:szCs w:val="24"/>
              </w:rPr>
            </w:pPr>
          </w:p>
        </w:tc>
        <w:tc>
          <w:tcPr>
            <w:tcW w:w="2410" w:type="dxa"/>
            <w:shd w:val="clear" w:color="auto" w:fill="auto"/>
          </w:tcPr>
          <w:p w14:paraId="03143786" w14:textId="77777777" w:rsidR="00157798" w:rsidRPr="00CE6F80" w:rsidRDefault="00157798" w:rsidP="00CE6F80">
            <w:pPr>
              <w:ind w:left="0" w:hanging="2"/>
              <w:rPr>
                <w:rFonts w:ascii="Arial" w:hAnsi="Arial" w:cs="Arial"/>
                <w:sz w:val="24"/>
                <w:szCs w:val="24"/>
              </w:rPr>
            </w:pPr>
          </w:p>
        </w:tc>
        <w:tc>
          <w:tcPr>
            <w:tcW w:w="3940" w:type="dxa"/>
            <w:shd w:val="clear" w:color="auto" w:fill="auto"/>
          </w:tcPr>
          <w:p w14:paraId="39A2B179" w14:textId="77777777" w:rsidR="00157798" w:rsidRPr="00CE6F80" w:rsidRDefault="00157798" w:rsidP="00CE6F80">
            <w:pPr>
              <w:ind w:left="0" w:hanging="2"/>
              <w:rPr>
                <w:rFonts w:ascii="Arial" w:hAnsi="Arial" w:cs="Arial"/>
                <w:sz w:val="24"/>
                <w:szCs w:val="24"/>
              </w:rPr>
            </w:pPr>
          </w:p>
        </w:tc>
      </w:tr>
    </w:tbl>
    <w:p w14:paraId="7AA2C815" w14:textId="77777777" w:rsidR="00157798" w:rsidRPr="00693198" w:rsidRDefault="00157798">
      <w:pPr>
        <w:ind w:left="0" w:hanging="2"/>
        <w:rPr>
          <w:rFonts w:ascii="Arial" w:hAnsi="Arial" w:cs="Arial"/>
          <w:sz w:val="24"/>
          <w:szCs w:val="24"/>
        </w:rPr>
      </w:pPr>
    </w:p>
    <w:p w14:paraId="51E2D3D3" w14:textId="77777777" w:rsidR="00157798" w:rsidRPr="00693198" w:rsidRDefault="00157798">
      <w:pPr>
        <w:ind w:left="0" w:hanging="2"/>
        <w:rPr>
          <w:rFonts w:ascii="Arial" w:hAnsi="Arial" w:cs="Arial"/>
          <w:sz w:val="24"/>
          <w:szCs w:val="24"/>
        </w:rPr>
        <w:sectPr w:rsidR="00157798" w:rsidRPr="00693198">
          <w:headerReference w:type="default" r:id="rId42"/>
          <w:pgSz w:w="12240" w:h="15840"/>
          <w:pgMar w:top="1417" w:right="1701" w:bottom="1417" w:left="1701" w:header="708" w:footer="708" w:gutter="0"/>
          <w:cols w:space="720"/>
        </w:sectPr>
      </w:pPr>
    </w:p>
    <w:p w14:paraId="05E52BC9" w14:textId="77777777" w:rsidR="00305E5D" w:rsidRPr="00693198" w:rsidRDefault="00305E5D">
      <w:pPr>
        <w:pStyle w:val="Ttulo2"/>
        <w:ind w:left="0" w:hanging="2"/>
        <w:rPr>
          <w:rFonts w:ascii="Arial" w:hAnsi="Arial" w:cs="Arial"/>
          <w:sz w:val="24"/>
          <w:szCs w:val="24"/>
        </w:rPr>
      </w:pPr>
    </w:p>
    <w:p w14:paraId="43CD613C" w14:textId="77777777" w:rsidR="00305E5D" w:rsidRPr="00693198" w:rsidRDefault="00305E5D" w:rsidP="00305E5D">
      <w:pPr>
        <w:ind w:left="0" w:hanging="2"/>
        <w:rPr>
          <w:rFonts w:ascii="Arial" w:hAnsi="Arial" w:cs="Arial"/>
          <w:sz w:val="24"/>
          <w:szCs w:val="24"/>
        </w:rPr>
      </w:pPr>
    </w:p>
    <w:tbl>
      <w:tblPr>
        <w:tblW w:w="992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1820"/>
        <w:gridCol w:w="3425"/>
        <w:gridCol w:w="2693"/>
        <w:gridCol w:w="1984"/>
      </w:tblGrid>
      <w:tr w:rsidR="002B0D68" w:rsidRPr="006A628C" w14:paraId="495369B7" w14:textId="77777777" w:rsidTr="00CE6F80">
        <w:trPr>
          <w:trHeight w:val="227"/>
        </w:trPr>
        <w:tc>
          <w:tcPr>
            <w:tcW w:w="1820" w:type="dxa"/>
            <w:vMerge w:val="restart"/>
            <w:shd w:val="clear" w:color="auto" w:fill="auto"/>
            <w:vAlign w:val="center"/>
          </w:tcPr>
          <w:p w14:paraId="391822DF" w14:textId="78CDA9BA" w:rsidR="00305E5D" w:rsidRPr="006A628C" w:rsidRDefault="00A837B4" w:rsidP="00CE6F80">
            <w:pPr>
              <w:ind w:left="0" w:hanging="2"/>
              <w:jc w:val="center"/>
              <w:rPr>
                <w:rFonts w:ascii="Arial" w:eastAsia="Century Gothic" w:hAnsi="Arial" w:cs="Arial"/>
                <w:sz w:val="20"/>
                <w:szCs w:val="20"/>
              </w:rPr>
            </w:pPr>
            <w:r w:rsidRPr="006A628C">
              <w:rPr>
                <w:rFonts w:ascii="Arial" w:eastAsia="Arial" w:hAnsi="Arial" w:cs="Arial"/>
                <w:b/>
                <w:noProof/>
                <w:sz w:val="20"/>
                <w:szCs w:val="20"/>
              </w:rPr>
              <w:drawing>
                <wp:inline distT="0" distB="0" distL="0" distR="0" wp14:anchorId="1558B064" wp14:editId="072A3205">
                  <wp:extent cx="1066800" cy="571500"/>
                  <wp:effectExtent l="0" t="0" r="0" b="0"/>
                  <wp:docPr id="9" name="image1.png"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Imagen que contiene Icon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571500"/>
                          </a:xfrm>
                          <a:prstGeom prst="rect">
                            <a:avLst/>
                          </a:prstGeom>
                          <a:noFill/>
                          <a:ln>
                            <a:noFill/>
                          </a:ln>
                        </pic:spPr>
                      </pic:pic>
                    </a:graphicData>
                  </a:graphic>
                </wp:inline>
              </w:drawing>
            </w:r>
          </w:p>
        </w:tc>
        <w:tc>
          <w:tcPr>
            <w:tcW w:w="3425" w:type="dxa"/>
            <w:vMerge w:val="restart"/>
            <w:shd w:val="clear" w:color="auto" w:fill="auto"/>
          </w:tcPr>
          <w:p w14:paraId="6DFEAA50" w14:textId="77777777" w:rsidR="00305E5D" w:rsidRPr="006A628C" w:rsidRDefault="00305E5D" w:rsidP="00CE6F80">
            <w:pPr>
              <w:ind w:left="0" w:hanging="2"/>
              <w:jc w:val="both"/>
              <w:rPr>
                <w:rFonts w:ascii="Arial" w:hAnsi="Arial" w:cs="Arial"/>
                <w:b/>
                <w:sz w:val="20"/>
                <w:szCs w:val="20"/>
              </w:rPr>
            </w:pPr>
            <w:r w:rsidRPr="006A628C">
              <w:rPr>
                <w:rFonts w:ascii="Arial" w:hAnsi="Arial" w:cs="Arial"/>
                <w:b/>
                <w:sz w:val="20"/>
                <w:szCs w:val="20"/>
              </w:rPr>
              <w:t>Instancia emisora:</w:t>
            </w:r>
          </w:p>
          <w:p w14:paraId="5DD8AF14" w14:textId="77777777"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Rectoría Adjunta</w:t>
            </w:r>
          </w:p>
        </w:tc>
        <w:tc>
          <w:tcPr>
            <w:tcW w:w="2693" w:type="dxa"/>
            <w:shd w:val="clear" w:color="auto" w:fill="auto"/>
          </w:tcPr>
          <w:p w14:paraId="5CC18162" w14:textId="77777777"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Código: UNA-RA-PROC-005-2022</w:t>
            </w:r>
          </w:p>
          <w:p w14:paraId="068D74C1" w14:textId="77777777" w:rsidR="00305E5D" w:rsidRPr="006A628C" w:rsidRDefault="00305E5D" w:rsidP="00CE6F80">
            <w:pPr>
              <w:ind w:left="0" w:hanging="2"/>
              <w:jc w:val="both"/>
              <w:rPr>
                <w:rFonts w:ascii="Arial" w:hAnsi="Arial" w:cs="Arial"/>
                <w:sz w:val="20"/>
                <w:szCs w:val="20"/>
                <w:highlight w:val="yellow"/>
              </w:rPr>
            </w:pPr>
          </w:p>
        </w:tc>
        <w:tc>
          <w:tcPr>
            <w:tcW w:w="1984" w:type="dxa"/>
            <w:vMerge w:val="restart"/>
            <w:shd w:val="clear" w:color="auto" w:fill="auto"/>
          </w:tcPr>
          <w:p w14:paraId="7BC4D605" w14:textId="1B3AB6C6" w:rsidR="00305E5D" w:rsidRPr="006A628C" w:rsidRDefault="00A837B4" w:rsidP="00CE6F80">
            <w:pPr>
              <w:ind w:left="0" w:hanging="2"/>
              <w:jc w:val="both"/>
              <w:rPr>
                <w:rFonts w:ascii="Arial" w:hAnsi="Arial" w:cs="Arial"/>
                <w:sz w:val="20"/>
                <w:szCs w:val="20"/>
              </w:rPr>
            </w:pPr>
            <w:r w:rsidRPr="006A628C">
              <w:rPr>
                <w:noProof/>
                <w:sz w:val="20"/>
                <w:szCs w:val="20"/>
              </w:rPr>
              <w:drawing>
                <wp:anchor distT="0" distB="0" distL="114300" distR="114300" simplePos="0" relativeHeight="251655168" behindDoc="0" locked="0" layoutInCell="1" allowOverlap="1" wp14:anchorId="0673AC05" wp14:editId="2B3E972F">
                  <wp:simplePos x="0" y="0"/>
                  <wp:positionH relativeFrom="column">
                    <wp:posOffset>61595</wp:posOffset>
                  </wp:positionH>
                  <wp:positionV relativeFrom="paragraph">
                    <wp:posOffset>218440</wp:posOffset>
                  </wp:positionV>
                  <wp:extent cx="1049020" cy="533400"/>
                  <wp:effectExtent l="0" t="0" r="0" b="0"/>
                  <wp:wrapNone/>
                  <wp:docPr id="22"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9020" cy="5334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2B0D68" w:rsidRPr="006A628C" w14:paraId="585B57DC" w14:textId="77777777" w:rsidTr="00CE6F80">
        <w:trPr>
          <w:trHeight w:val="345"/>
        </w:trPr>
        <w:tc>
          <w:tcPr>
            <w:tcW w:w="1820" w:type="dxa"/>
            <w:vMerge/>
            <w:shd w:val="clear" w:color="auto" w:fill="auto"/>
            <w:vAlign w:val="center"/>
          </w:tcPr>
          <w:p w14:paraId="200B5A8A" w14:textId="77777777" w:rsidR="00305E5D" w:rsidRPr="006A628C" w:rsidRDefault="00305E5D"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425" w:type="dxa"/>
            <w:vMerge/>
            <w:shd w:val="clear" w:color="auto" w:fill="auto"/>
          </w:tcPr>
          <w:p w14:paraId="6E9D176D" w14:textId="77777777" w:rsidR="00305E5D" w:rsidRPr="006A628C" w:rsidRDefault="00305E5D"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693" w:type="dxa"/>
            <w:shd w:val="clear" w:color="auto" w:fill="auto"/>
          </w:tcPr>
          <w:p w14:paraId="1B98B2C0" w14:textId="77777777"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Fecha: 22 de julio de 2023</w:t>
            </w:r>
          </w:p>
        </w:tc>
        <w:tc>
          <w:tcPr>
            <w:tcW w:w="1984" w:type="dxa"/>
            <w:vMerge/>
            <w:shd w:val="clear" w:color="auto" w:fill="auto"/>
          </w:tcPr>
          <w:p w14:paraId="4C0E36DB" w14:textId="77777777" w:rsidR="00305E5D" w:rsidRPr="006A628C" w:rsidRDefault="00305E5D" w:rsidP="00CE6F80">
            <w:pPr>
              <w:ind w:left="0" w:hanging="2"/>
              <w:jc w:val="both"/>
              <w:rPr>
                <w:rFonts w:ascii="Arial" w:hAnsi="Arial" w:cs="Arial"/>
                <w:sz w:val="20"/>
                <w:szCs w:val="20"/>
              </w:rPr>
            </w:pPr>
          </w:p>
        </w:tc>
      </w:tr>
      <w:tr w:rsidR="002B0D68" w:rsidRPr="006A628C" w14:paraId="1B495AE9" w14:textId="77777777" w:rsidTr="00CE6F80">
        <w:trPr>
          <w:trHeight w:val="284"/>
        </w:trPr>
        <w:tc>
          <w:tcPr>
            <w:tcW w:w="1820" w:type="dxa"/>
            <w:vMerge/>
            <w:shd w:val="clear" w:color="auto" w:fill="auto"/>
            <w:vAlign w:val="center"/>
          </w:tcPr>
          <w:p w14:paraId="434666C4" w14:textId="77777777" w:rsidR="00305E5D" w:rsidRPr="006A628C" w:rsidRDefault="00305E5D"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425" w:type="dxa"/>
            <w:vMerge w:val="restart"/>
            <w:shd w:val="clear" w:color="auto" w:fill="auto"/>
          </w:tcPr>
          <w:p w14:paraId="7EE150DB" w14:textId="77777777" w:rsidR="00305E5D" w:rsidRPr="006A628C" w:rsidRDefault="00305E5D" w:rsidP="00CE6F80">
            <w:pPr>
              <w:ind w:left="0" w:hanging="2"/>
              <w:jc w:val="both"/>
              <w:rPr>
                <w:rFonts w:ascii="Arial" w:hAnsi="Arial" w:cs="Arial"/>
                <w:b/>
                <w:sz w:val="20"/>
                <w:szCs w:val="20"/>
              </w:rPr>
            </w:pPr>
            <w:r w:rsidRPr="006A628C">
              <w:rPr>
                <w:rFonts w:ascii="Arial" w:hAnsi="Arial" w:cs="Arial"/>
                <w:b/>
                <w:sz w:val="20"/>
                <w:szCs w:val="20"/>
              </w:rPr>
              <w:t>Procedimiento:</w:t>
            </w:r>
          </w:p>
          <w:p w14:paraId="24E7D1BA" w14:textId="77777777" w:rsidR="00305E5D" w:rsidRPr="006A628C" w:rsidRDefault="00305E5D" w:rsidP="00CE6F80">
            <w:pPr>
              <w:spacing w:before="120" w:after="120" w:line="249" w:lineRule="auto"/>
              <w:ind w:left="0" w:hanging="2"/>
              <w:rPr>
                <w:rFonts w:ascii="Arial" w:hAnsi="Arial" w:cs="Arial"/>
                <w:sz w:val="20"/>
                <w:szCs w:val="20"/>
              </w:rPr>
            </w:pPr>
            <w:r w:rsidRPr="006A628C">
              <w:rPr>
                <w:rFonts w:ascii="Arial" w:hAnsi="Arial" w:cs="Arial"/>
                <w:sz w:val="20"/>
                <w:szCs w:val="20"/>
              </w:rPr>
              <w:t>Gestión de proyectos financiados con el Fondo del Sistema y presentados por una sola instancia académica.</w:t>
            </w:r>
          </w:p>
        </w:tc>
        <w:tc>
          <w:tcPr>
            <w:tcW w:w="2693" w:type="dxa"/>
            <w:shd w:val="clear" w:color="auto" w:fill="auto"/>
          </w:tcPr>
          <w:p w14:paraId="6C65A343" w14:textId="77777777"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Número de versión: 1</w:t>
            </w:r>
          </w:p>
        </w:tc>
        <w:tc>
          <w:tcPr>
            <w:tcW w:w="1984" w:type="dxa"/>
            <w:vMerge/>
            <w:shd w:val="clear" w:color="auto" w:fill="auto"/>
          </w:tcPr>
          <w:p w14:paraId="12352140" w14:textId="77777777" w:rsidR="00305E5D" w:rsidRPr="006A628C" w:rsidRDefault="00305E5D" w:rsidP="00CE6F80">
            <w:pPr>
              <w:ind w:left="0" w:hanging="2"/>
              <w:jc w:val="both"/>
              <w:rPr>
                <w:rFonts w:ascii="Arial" w:hAnsi="Arial" w:cs="Arial"/>
                <w:sz w:val="20"/>
                <w:szCs w:val="20"/>
              </w:rPr>
            </w:pPr>
          </w:p>
        </w:tc>
      </w:tr>
      <w:tr w:rsidR="002B0D68" w:rsidRPr="006A628C" w14:paraId="518EDC3F" w14:textId="77777777" w:rsidTr="00CE6F80">
        <w:trPr>
          <w:trHeight w:val="235"/>
        </w:trPr>
        <w:tc>
          <w:tcPr>
            <w:tcW w:w="1820" w:type="dxa"/>
            <w:vMerge/>
            <w:shd w:val="clear" w:color="auto" w:fill="auto"/>
            <w:vAlign w:val="center"/>
          </w:tcPr>
          <w:p w14:paraId="68315B22" w14:textId="77777777" w:rsidR="00305E5D" w:rsidRPr="006A628C" w:rsidRDefault="00305E5D"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3425" w:type="dxa"/>
            <w:vMerge/>
            <w:shd w:val="clear" w:color="auto" w:fill="auto"/>
          </w:tcPr>
          <w:p w14:paraId="488213EC" w14:textId="77777777" w:rsidR="00305E5D" w:rsidRPr="006A628C" w:rsidRDefault="00305E5D"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693" w:type="dxa"/>
            <w:shd w:val="clear" w:color="auto" w:fill="auto"/>
          </w:tcPr>
          <w:p w14:paraId="41432624" w14:textId="51556624"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 xml:space="preserve">Número de página: </w:t>
            </w:r>
            <w:r w:rsidRPr="006A628C">
              <w:rPr>
                <w:rFonts w:ascii="Arial" w:hAnsi="Arial" w:cs="Arial"/>
                <w:sz w:val="20"/>
                <w:szCs w:val="20"/>
              </w:rPr>
              <w:fldChar w:fldCharType="begin"/>
            </w:r>
            <w:r w:rsidRPr="006A628C">
              <w:rPr>
                <w:rFonts w:ascii="Arial" w:hAnsi="Arial" w:cs="Arial"/>
                <w:sz w:val="20"/>
                <w:szCs w:val="20"/>
              </w:rPr>
              <w:instrText>PAGE</w:instrText>
            </w:r>
            <w:r w:rsidRPr="006A628C">
              <w:rPr>
                <w:rFonts w:ascii="Arial" w:hAnsi="Arial" w:cs="Arial"/>
                <w:sz w:val="20"/>
                <w:szCs w:val="20"/>
              </w:rPr>
              <w:fldChar w:fldCharType="separate"/>
            </w:r>
            <w:r w:rsidR="00FA44ED">
              <w:rPr>
                <w:rFonts w:ascii="Arial" w:hAnsi="Arial" w:cs="Arial"/>
                <w:noProof/>
                <w:sz w:val="20"/>
                <w:szCs w:val="20"/>
              </w:rPr>
              <w:t>185</w:t>
            </w:r>
            <w:r w:rsidRPr="006A628C">
              <w:rPr>
                <w:rFonts w:ascii="Arial" w:hAnsi="Arial" w:cs="Arial"/>
                <w:sz w:val="20"/>
                <w:szCs w:val="20"/>
              </w:rPr>
              <w:fldChar w:fldCharType="end"/>
            </w:r>
            <w:r w:rsidRPr="006A628C">
              <w:rPr>
                <w:rFonts w:ascii="Arial" w:hAnsi="Arial" w:cs="Arial"/>
                <w:sz w:val="20"/>
                <w:szCs w:val="20"/>
              </w:rPr>
              <w:t xml:space="preserve"> de </w:t>
            </w:r>
            <w:r w:rsidRPr="006A628C">
              <w:rPr>
                <w:rFonts w:ascii="Arial" w:hAnsi="Arial" w:cs="Arial"/>
                <w:sz w:val="20"/>
                <w:szCs w:val="20"/>
              </w:rPr>
              <w:fldChar w:fldCharType="begin"/>
            </w:r>
            <w:r w:rsidRPr="006A628C">
              <w:rPr>
                <w:rFonts w:ascii="Arial" w:hAnsi="Arial" w:cs="Arial"/>
                <w:sz w:val="20"/>
                <w:szCs w:val="20"/>
              </w:rPr>
              <w:instrText xml:space="preserve"> NUMPAGES   \* MERGEFORMAT </w:instrText>
            </w:r>
            <w:r w:rsidRPr="006A628C">
              <w:rPr>
                <w:rFonts w:ascii="Arial" w:hAnsi="Arial" w:cs="Arial"/>
                <w:sz w:val="20"/>
                <w:szCs w:val="20"/>
              </w:rPr>
              <w:fldChar w:fldCharType="separate"/>
            </w:r>
            <w:r w:rsidR="00FA44ED">
              <w:rPr>
                <w:rFonts w:ascii="Arial" w:hAnsi="Arial" w:cs="Arial"/>
                <w:noProof/>
                <w:sz w:val="20"/>
                <w:szCs w:val="20"/>
              </w:rPr>
              <w:t>311</w:t>
            </w:r>
            <w:r w:rsidRPr="006A628C">
              <w:rPr>
                <w:rFonts w:ascii="Arial" w:hAnsi="Arial" w:cs="Arial"/>
                <w:sz w:val="20"/>
                <w:szCs w:val="20"/>
              </w:rPr>
              <w:fldChar w:fldCharType="end"/>
            </w:r>
          </w:p>
        </w:tc>
        <w:tc>
          <w:tcPr>
            <w:tcW w:w="1984" w:type="dxa"/>
            <w:vMerge/>
            <w:shd w:val="clear" w:color="auto" w:fill="auto"/>
          </w:tcPr>
          <w:p w14:paraId="481B1203" w14:textId="77777777" w:rsidR="00305E5D" w:rsidRPr="006A628C" w:rsidRDefault="00305E5D" w:rsidP="00CE6F80">
            <w:pPr>
              <w:ind w:left="0" w:hanging="2"/>
              <w:jc w:val="both"/>
              <w:rPr>
                <w:rFonts w:ascii="Arial" w:hAnsi="Arial" w:cs="Arial"/>
                <w:sz w:val="20"/>
                <w:szCs w:val="20"/>
              </w:rPr>
            </w:pPr>
          </w:p>
        </w:tc>
      </w:tr>
    </w:tbl>
    <w:p w14:paraId="70A450F3" w14:textId="77777777" w:rsidR="00305E5D" w:rsidRPr="00693198" w:rsidRDefault="00305E5D">
      <w:pPr>
        <w:pStyle w:val="Ttulo2"/>
        <w:ind w:left="0" w:hanging="2"/>
        <w:rPr>
          <w:rFonts w:ascii="Arial" w:hAnsi="Arial" w:cs="Arial"/>
          <w:sz w:val="24"/>
          <w:szCs w:val="24"/>
        </w:rPr>
      </w:pPr>
    </w:p>
    <w:p w14:paraId="6AC261FA" w14:textId="77777777" w:rsidR="00305E5D" w:rsidRPr="00693198" w:rsidRDefault="00305E5D">
      <w:pPr>
        <w:pStyle w:val="Ttulo2"/>
        <w:ind w:left="0" w:hanging="2"/>
        <w:rPr>
          <w:rFonts w:ascii="Arial" w:hAnsi="Arial" w:cs="Arial"/>
          <w:sz w:val="24"/>
          <w:szCs w:val="24"/>
        </w:rPr>
      </w:pPr>
    </w:p>
    <w:p w14:paraId="3E359CA5" w14:textId="77777777" w:rsidR="00157798" w:rsidRPr="00693198" w:rsidRDefault="00000000">
      <w:pPr>
        <w:pStyle w:val="Ttulo2"/>
        <w:ind w:left="0" w:hanging="2"/>
        <w:rPr>
          <w:rFonts w:ascii="Arial" w:hAnsi="Arial" w:cs="Arial"/>
          <w:sz w:val="24"/>
          <w:szCs w:val="24"/>
        </w:rPr>
      </w:pPr>
      <w:hyperlink w:anchor="_Tabla_de_contenido" w:history="1">
        <w:bookmarkStart w:id="22" w:name="_Toc118983170"/>
        <w:r w:rsidR="00FB0A49" w:rsidRPr="00693198">
          <w:rPr>
            <w:rStyle w:val="Hipervnculo"/>
            <w:rFonts w:ascii="Arial" w:hAnsi="Arial" w:cs="Arial"/>
            <w:sz w:val="24"/>
            <w:szCs w:val="24"/>
          </w:rPr>
          <w:t>Quinto</w:t>
        </w:r>
      </w:hyperlink>
      <w:r w:rsidR="00FB0A49" w:rsidRPr="00693198">
        <w:rPr>
          <w:rFonts w:ascii="Arial" w:hAnsi="Arial" w:cs="Arial"/>
          <w:sz w:val="24"/>
          <w:szCs w:val="24"/>
        </w:rPr>
        <w:t>: Gestión de proyectos financiados con el Fondo del Sistema y presentados por una sola instancia académica</w:t>
      </w:r>
      <w:bookmarkEnd w:id="22"/>
    </w:p>
    <w:p w14:paraId="29C74434" w14:textId="77777777" w:rsidR="00157798" w:rsidRPr="00693198" w:rsidRDefault="00157798">
      <w:pPr>
        <w:ind w:left="0" w:hanging="2"/>
        <w:rPr>
          <w:rFonts w:ascii="Arial" w:hAnsi="Arial" w:cs="Arial"/>
          <w:sz w:val="24"/>
          <w:szCs w:val="24"/>
        </w:rPr>
      </w:pPr>
    </w:p>
    <w:p w14:paraId="5C9045B2" w14:textId="77777777" w:rsidR="00157798" w:rsidRPr="00693198" w:rsidRDefault="00305E5D">
      <w:pPr>
        <w:numPr>
          <w:ilvl w:val="0"/>
          <w:numId w:val="143"/>
        </w:numPr>
        <w:ind w:left="0" w:hanging="2"/>
        <w:rPr>
          <w:rFonts w:ascii="Arial" w:hAnsi="Arial" w:cs="Arial"/>
          <w:b/>
          <w:sz w:val="24"/>
          <w:szCs w:val="24"/>
        </w:rPr>
      </w:pPr>
      <w:r w:rsidRPr="00693198">
        <w:rPr>
          <w:rFonts w:ascii="Arial" w:hAnsi="Arial" w:cs="Arial"/>
          <w:b/>
          <w:sz w:val="24"/>
          <w:szCs w:val="24"/>
        </w:rPr>
        <w:t>Propósito</w:t>
      </w:r>
    </w:p>
    <w:p w14:paraId="25CEB075" w14:textId="77777777" w:rsidR="00157798" w:rsidRPr="00693198" w:rsidRDefault="00305E5D" w:rsidP="00DB7CDE">
      <w:pPr>
        <w:ind w:left="0" w:hanging="2"/>
        <w:jc w:val="both"/>
        <w:rPr>
          <w:rFonts w:ascii="Arial" w:hAnsi="Arial" w:cs="Arial"/>
          <w:sz w:val="24"/>
          <w:szCs w:val="24"/>
        </w:rPr>
      </w:pPr>
      <w:r w:rsidRPr="00693198">
        <w:rPr>
          <w:rFonts w:ascii="Arial" w:hAnsi="Arial" w:cs="Arial"/>
          <w:sz w:val="24"/>
          <w:szCs w:val="24"/>
        </w:rPr>
        <w:t>El propósito de este procedimiento es detallar los procedimientos que incluyen las actividades a desarrollar en las distintas fases del proceso de gestión de proyectos financiados con recursos del Fondo del Sistema, tales como formulación/aprobación, ejecución / seguimiento y finalización / cierre.  Estos procedimientos incluyen además las actividades de evaluación que deben ejecutarse en cada una de las fases para garantizar el éxito de sus resultados.</w:t>
      </w:r>
    </w:p>
    <w:p w14:paraId="05543679" w14:textId="77777777" w:rsidR="00157798" w:rsidRPr="00693198" w:rsidRDefault="00157798" w:rsidP="00DB7CDE">
      <w:pPr>
        <w:ind w:left="0" w:hanging="2"/>
        <w:jc w:val="both"/>
        <w:rPr>
          <w:rFonts w:ascii="Arial" w:hAnsi="Arial" w:cs="Arial"/>
          <w:sz w:val="24"/>
          <w:szCs w:val="24"/>
        </w:rPr>
      </w:pPr>
    </w:p>
    <w:p w14:paraId="0ABA7BC1" w14:textId="77777777" w:rsidR="00157798" w:rsidRPr="00693198" w:rsidRDefault="00305E5D" w:rsidP="00DB7CDE">
      <w:pPr>
        <w:numPr>
          <w:ilvl w:val="0"/>
          <w:numId w:val="121"/>
        </w:numPr>
        <w:ind w:left="0" w:hanging="2"/>
        <w:jc w:val="both"/>
        <w:rPr>
          <w:rFonts w:ascii="Arial" w:hAnsi="Arial" w:cs="Arial"/>
          <w:b/>
          <w:sz w:val="24"/>
          <w:szCs w:val="24"/>
        </w:rPr>
      </w:pPr>
      <w:r w:rsidRPr="00693198">
        <w:rPr>
          <w:rFonts w:ascii="Arial" w:hAnsi="Arial" w:cs="Arial"/>
          <w:b/>
          <w:sz w:val="24"/>
          <w:szCs w:val="24"/>
        </w:rPr>
        <w:t>Alcance</w:t>
      </w:r>
    </w:p>
    <w:p w14:paraId="2F2A4CA4" w14:textId="77777777" w:rsidR="00157798" w:rsidRPr="00693198" w:rsidRDefault="00305E5D" w:rsidP="00DB7CDE">
      <w:pPr>
        <w:ind w:left="0" w:hanging="2"/>
        <w:jc w:val="both"/>
        <w:rPr>
          <w:rFonts w:ascii="Arial" w:hAnsi="Arial" w:cs="Arial"/>
          <w:sz w:val="24"/>
          <w:szCs w:val="24"/>
        </w:rPr>
      </w:pPr>
      <w:r w:rsidRPr="00693198">
        <w:rPr>
          <w:rFonts w:ascii="Arial" w:hAnsi="Arial" w:cs="Arial"/>
          <w:sz w:val="24"/>
          <w:szCs w:val="24"/>
        </w:rPr>
        <w:t xml:space="preserve">Aplica </w:t>
      </w:r>
      <w:r w:rsidR="00B33808" w:rsidRPr="00693198">
        <w:rPr>
          <w:rFonts w:ascii="Arial" w:hAnsi="Arial" w:cs="Arial"/>
          <w:sz w:val="24"/>
          <w:szCs w:val="24"/>
        </w:rPr>
        <w:t>para proyectos</w:t>
      </w:r>
      <w:r w:rsidRPr="00693198">
        <w:rPr>
          <w:rFonts w:ascii="Arial" w:hAnsi="Arial" w:cs="Arial"/>
          <w:sz w:val="24"/>
          <w:szCs w:val="24"/>
        </w:rPr>
        <w:t xml:space="preserve"> de investigación, extensión y docencia financiados con el Fondo del Sistema y que son propuestos y ejecutados en la UNA por una sola instancia académica. Deben ser utilizados por las instancias ejecutoras y las vicerrectorías académicas (Docencia/Extensión/Investigación) para la gestión de programas, proyectos y actividades académicas en la Universidad Nacional.</w:t>
      </w:r>
    </w:p>
    <w:p w14:paraId="04CB0BE5" w14:textId="77777777" w:rsidR="00157798" w:rsidRDefault="00157798">
      <w:pPr>
        <w:ind w:left="0" w:hanging="2"/>
        <w:rPr>
          <w:rFonts w:ascii="Arial" w:hAnsi="Arial" w:cs="Arial"/>
          <w:sz w:val="24"/>
          <w:szCs w:val="24"/>
        </w:rPr>
      </w:pPr>
    </w:p>
    <w:p w14:paraId="7C93FB46" w14:textId="77777777" w:rsidR="006A628C" w:rsidRDefault="006A628C">
      <w:pPr>
        <w:ind w:left="0" w:hanging="2"/>
        <w:rPr>
          <w:rFonts w:ascii="Arial" w:hAnsi="Arial" w:cs="Arial"/>
          <w:sz w:val="24"/>
          <w:szCs w:val="24"/>
        </w:rPr>
      </w:pPr>
    </w:p>
    <w:p w14:paraId="541B9747" w14:textId="77777777" w:rsidR="006A628C" w:rsidRDefault="006A628C">
      <w:pPr>
        <w:ind w:left="0" w:hanging="2"/>
        <w:rPr>
          <w:rFonts w:ascii="Arial" w:hAnsi="Arial" w:cs="Arial"/>
          <w:sz w:val="24"/>
          <w:szCs w:val="24"/>
        </w:rPr>
      </w:pPr>
    </w:p>
    <w:p w14:paraId="41875988" w14:textId="77777777" w:rsidR="006A628C" w:rsidRPr="00693198" w:rsidRDefault="006A628C">
      <w:pPr>
        <w:ind w:left="0" w:hanging="2"/>
        <w:rPr>
          <w:rFonts w:ascii="Arial" w:hAnsi="Arial" w:cs="Arial"/>
          <w:sz w:val="24"/>
          <w:szCs w:val="24"/>
        </w:rPr>
      </w:pPr>
    </w:p>
    <w:p w14:paraId="00828EFA" w14:textId="77777777" w:rsidR="00157798" w:rsidRPr="00693198" w:rsidRDefault="00305E5D">
      <w:pPr>
        <w:numPr>
          <w:ilvl w:val="0"/>
          <w:numId w:val="121"/>
        </w:numPr>
        <w:ind w:left="0" w:hanging="2"/>
        <w:rPr>
          <w:rFonts w:ascii="Arial" w:hAnsi="Arial" w:cs="Arial"/>
          <w:b/>
          <w:sz w:val="24"/>
          <w:szCs w:val="24"/>
        </w:rPr>
      </w:pPr>
      <w:r w:rsidRPr="00693198">
        <w:rPr>
          <w:rFonts w:ascii="Arial" w:hAnsi="Arial" w:cs="Arial"/>
          <w:b/>
          <w:sz w:val="24"/>
          <w:szCs w:val="24"/>
        </w:rPr>
        <w:lastRenderedPageBreak/>
        <w:t xml:space="preserve">Documentos normativos y de referencia  </w:t>
      </w:r>
    </w:p>
    <w:p w14:paraId="2BB3B4C2" w14:textId="77777777" w:rsidR="00157798" w:rsidRPr="00693198" w:rsidRDefault="00305E5D" w:rsidP="00DB7CDE">
      <w:pPr>
        <w:numPr>
          <w:ilvl w:val="1"/>
          <w:numId w:val="117"/>
        </w:numPr>
        <w:spacing w:before="200"/>
        <w:ind w:left="0" w:right="4" w:hanging="2"/>
        <w:jc w:val="both"/>
        <w:rPr>
          <w:rFonts w:ascii="Arial" w:hAnsi="Arial" w:cs="Arial"/>
          <w:sz w:val="24"/>
          <w:szCs w:val="24"/>
        </w:rPr>
      </w:pPr>
      <w:r w:rsidRPr="00693198">
        <w:rPr>
          <w:rFonts w:ascii="Arial" w:hAnsi="Arial" w:cs="Arial"/>
          <w:sz w:val="24"/>
          <w:szCs w:val="24"/>
        </w:rPr>
        <w:t>Naciones Unidas (2018), La Agenda 2030 y los Objetivos de Desarrollo Sostenible: una oportunidad para América Latina y el Caribe (LC/G.2681-P/Rev.3), Santiago.</w:t>
      </w:r>
    </w:p>
    <w:p w14:paraId="282A4933"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Ley Reguladora de Investigación Biomédica (Ley 9234)</w:t>
      </w:r>
    </w:p>
    <w:p w14:paraId="7946FCE2"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 xml:space="preserve">Ley de Biodiversidad de Costa Rica (Ley 7788) </w:t>
      </w:r>
    </w:p>
    <w:p w14:paraId="33605A02"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Ley de Bienestar de los animales (Ley 7451)</w:t>
      </w:r>
    </w:p>
    <w:p w14:paraId="1269D02D"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Ley de Protección de la Persona frente al tratamiento de sus datos personales (Ley 8968)</w:t>
      </w:r>
    </w:p>
    <w:p w14:paraId="006412D6"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Estatuto Orgánico de la Universidad Nacional</w:t>
      </w:r>
    </w:p>
    <w:p w14:paraId="1A334FF8"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Consejo Nacional de Rectores. (2020). Plan Nacional de la Educación Superior Universitaria Estatal: PLANES 2021-2025. San José, C.R.: CONARE, OPES</w:t>
      </w:r>
    </w:p>
    <w:p w14:paraId="3D8FA7B9"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Lineamientos para proyectos y planes de trabajo financiados con recursos de Fondos del Sistema.</w:t>
      </w:r>
    </w:p>
    <w:p w14:paraId="4B22491E"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Reglamento a la Ley Reguladora de Investigación Biomédica. Decreto N° 39061-S</w:t>
      </w:r>
    </w:p>
    <w:p w14:paraId="7D5BD8F0"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Reglamento a la Ley de Biodiversidad de Costa Rica. Decreto N°34433-MINAE</w:t>
      </w:r>
    </w:p>
    <w:p w14:paraId="479E759C"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Reglamento a la Ley de Bienestar de los animales. Decreto N°26668-MICIT</w:t>
      </w:r>
    </w:p>
    <w:p w14:paraId="2512B66B"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Reglamento a la Ley de Protección de la Persona frente al tratamiento de sus datos personales. Decreto N° 37554-JP</w:t>
      </w:r>
    </w:p>
    <w:p w14:paraId="59ECEB0E" w14:textId="77777777" w:rsidR="00157798" w:rsidRPr="00693198" w:rsidRDefault="00305E5D">
      <w:pPr>
        <w:numPr>
          <w:ilvl w:val="1"/>
          <w:numId w:val="117"/>
        </w:numPr>
        <w:spacing w:before="200"/>
        <w:ind w:left="0" w:hanging="2"/>
        <w:rPr>
          <w:rFonts w:ascii="Arial" w:hAnsi="Arial" w:cs="Arial"/>
          <w:sz w:val="24"/>
          <w:szCs w:val="24"/>
        </w:rPr>
      </w:pPr>
      <w:r w:rsidRPr="00693198">
        <w:rPr>
          <w:rFonts w:ascii="Arial" w:hAnsi="Arial" w:cs="Arial"/>
          <w:sz w:val="24"/>
          <w:szCs w:val="24"/>
        </w:rPr>
        <w:t>Políticas para la protección y fomento de la propiedad intelectual generada en la Universidad Nacional, aprobadas según Acuerdo UNA-SCU-ACUE-823-2016 del 17 de mayo de 2016, publicado en Gaceta Ordinaria Nº10-2016 del 1º de junio de 2016</w:t>
      </w:r>
    </w:p>
    <w:p w14:paraId="71025D29"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Política de Investigación Universitaria, aprobada según Acuerdo UNA-SCU-ACUE-032-2018 del 4 de enero 2018, publicado en Gaceta Ordinaria Nº1-2018 del 31 de enero de 2018.</w:t>
      </w:r>
    </w:p>
    <w:p w14:paraId="02BCEF60" w14:textId="77777777" w:rsidR="00157798" w:rsidRPr="00693198" w:rsidRDefault="00305E5D">
      <w:pPr>
        <w:numPr>
          <w:ilvl w:val="1"/>
          <w:numId w:val="117"/>
        </w:numPr>
        <w:spacing w:before="200"/>
        <w:ind w:left="0" w:right="4" w:hanging="2"/>
        <w:rPr>
          <w:rFonts w:ascii="Arial" w:hAnsi="Arial" w:cs="Arial"/>
          <w:sz w:val="24"/>
          <w:szCs w:val="24"/>
        </w:rPr>
      </w:pPr>
      <w:r w:rsidRPr="00693198">
        <w:rPr>
          <w:rFonts w:ascii="Arial" w:hAnsi="Arial" w:cs="Arial"/>
          <w:sz w:val="24"/>
          <w:szCs w:val="24"/>
        </w:rPr>
        <w:t>Política Institucional de Desarrollo Regional, aprobada según Acuerdo UNA-SCU-ACUE-2587-2018 del 30 de noviembre de 2018, publicado en Gaceta Ordinaria Nº19-2018 del 30 de noviembre de 2018.</w:t>
      </w:r>
    </w:p>
    <w:p w14:paraId="2537E48F" w14:textId="77777777" w:rsidR="00157798" w:rsidRPr="00693198" w:rsidRDefault="00305E5D">
      <w:pPr>
        <w:numPr>
          <w:ilvl w:val="1"/>
          <w:numId w:val="117"/>
        </w:numPr>
        <w:spacing w:before="200"/>
        <w:ind w:left="0" w:hanging="2"/>
        <w:rPr>
          <w:rFonts w:ascii="Arial" w:hAnsi="Arial" w:cs="Arial"/>
          <w:sz w:val="24"/>
          <w:szCs w:val="24"/>
        </w:rPr>
      </w:pPr>
      <w:r w:rsidRPr="00693198">
        <w:rPr>
          <w:rFonts w:ascii="Arial" w:hAnsi="Arial" w:cs="Arial"/>
          <w:sz w:val="24"/>
          <w:szCs w:val="24"/>
        </w:rPr>
        <w:lastRenderedPageBreak/>
        <w:t>Política Institucional de Extensión Universitaria, aprobada según Acuerdo UNA-SCU-ACUE-218-2020, publicado en Gaceta Ordinaria Nº15-2020 del 15 de octubre de 2020.</w:t>
      </w:r>
    </w:p>
    <w:p w14:paraId="6C47FBA5" w14:textId="77777777" w:rsidR="00157798" w:rsidRPr="00693198" w:rsidRDefault="00305E5D">
      <w:pPr>
        <w:numPr>
          <w:ilvl w:val="1"/>
          <w:numId w:val="117"/>
        </w:numPr>
        <w:spacing w:before="200"/>
        <w:ind w:left="0" w:hanging="2"/>
        <w:rPr>
          <w:rFonts w:ascii="Arial" w:hAnsi="Arial" w:cs="Arial"/>
          <w:sz w:val="24"/>
          <w:szCs w:val="24"/>
        </w:rPr>
      </w:pPr>
      <w:r w:rsidRPr="00693198">
        <w:rPr>
          <w:rFonts w:ascii="Arial" w:hAnsi="Arial" w:cs="Arial"/>
          <w:sz w:val="24"/>
          <w:szCs w:val="24"/>
        </w:rPr>
        <w:t>Reglamento de Gestión de Programas, Proyectos y Actividades Académicas, aprobado según Acuerdo UNA-CONSACA-ACUE-164-2021del 01 de diciembre de 2021, publicado en Gaceta Ordinaria Nº21-2021 del 7 de diciembre de 2021.</w:t>
      </w:r>
    </w:p>
    <w:p w14:paraId="208DD48A" w14:textId="77777777" w:rsidR="00157798" w:rsidRPr="00693198" w:rsidRDefault="00305E5D">
      <w:pPr>
        <w:numPr>
          <w:ilvl w:val="1"/>
          <w:numId w:val="117"/>
        </w:numPr>
        <w:spacing w:before="200"/>
        <w:ind w:left="0" w:hanging="2"/>
        <w:rPr>
          <w:rFonts w:ascii="Arial" w:hAnsi="Arial" w:cs="Arial"/>
          <w:sz w:val="24"/>
          <w:szCs w:val="24"/>
        </w:rPr>
      </w:pPr>
      <w:r w:rsidRPr="00693198">
        <w:rPr>
          <w:rFonts w:ascii="Arial" w:hAnsi="Arial" w:cs="Arial"/>
          <w:sz w:val="24"/>
          <w:szCs w:val="24"/>
        </w:rPr>
        <w:t>Reglamento del Comité Ético Científico de la Universidad Nacional, aprobado por el Consejo Universitario mediante Acuerdo UNA-SCU-ACUE-1474-2017 del 28 de julio de 2017 y publicado en la Gaceta Nº9-2017.</w:t>
      </w:r>
    </w:p>
    <w:p w14:paraId="7C1F85AD" w14:textId="77777777" w:rsidR="00157798" w:rsidRPr="00693198" w:rsidRDefault="00305E5D">
      <w:pPr>
        <w:numPr>
          <w:ilvl w:val="1"/>
          <w:numId w:val="117"/>
        </w:numPr>
        <w:spacing w:before="200"/>
        <w:ind w:left="0" w:hanging="2"/>
        <w:rPr>
          <w:rFonts w:ascii="Arial" w:hAnsi="Arial" w:cs="Arial"/>
          <w:sz w:val="24"/>
          <w:szCs w:val="24"/>
        </w:rPr>
      </w:pPr>
      <w:r w:rsidRPr="00693198">
        <w:rPr>
          <w:rFonts w:ascii="Arial" w:hAnsi="Arial" w:cs="Arial"/>
          <w:sz w:val="24"/>
          <w:szCs w:val="24"/>
        </w:rPr>
        <w:t>Plan de Mediano Plazo Institucional</w:t>
      </w:r>
    </w:p>
    <w:p w14:paraId="60582BFE" w14:textId="77777777" w:rsidR="00157798" w:rsidRPr="00693198" w:rsidRDefault="00305E5D">
      <w:pPr>
        <w:numPr>
          <w:ilvl w:val="1"/>
          <w:numId w:val="117"/>
        </w:numPr>
        <w:spacing w:before="200"/>
        <w:ind w:left="0" w:hanging="2"/>
        <w:rPr>
          <w:rFonts w:ascii="Arial" w:hAnsi="Arial" w:cs="Arial"/>
          <w:sz w:val="24"/>
          <w:szCs w:val="24"/>
        </w:rPr>
      </w:pPr>
      <w:r w:rsidRPr="00693198">
        <w:rPr>
          <w:rFonts w:ascii="Arial" w:hAnsi="Arial" w:cs="Arial"/>
          <w:sz w:val="24"/>
          <w:szCs w:val="24"/>
        </w:rPr>
        <w:t>Áreas del conocimiento institucionales.</w:t>
      </w:r>
    </w:p>
    <w:p w14:paraId="319C89B7" w14:textId="77777777" w:rsidR="00157798" w:rsidRPr="00693198" w:rsidRDefault="00305E5D">
      <w:pPr>
        <w:numPr>
          <w:ilvl w:val="1"/>
          <w:numId w:val="117"/>
        </w:numPr>
        <w:spacing w:before="200"/>
        <w:ind w:left="0" w:hanging="2"/>
        <w:rPr>
          <w:rFonts w:ascii="Arial" w:hAnsi="Arial" w:cs="Arial"/>
          <w:sz w:val="24"/>
          <w:szCs w:val="24"/>
        </w:rPr>
      </w:pPr>
      <w:r w:rsidRPr="00693198">
        <w:rPr>
          <w:rFonts w:ascii="Arial" w:hAnsi="Arial" w:cs="Arial"/>
          <w:sz w:val="24"/>
          <w:szCs w:val="24"/>
        </w:rPr>
        <w:t xml:space="preserve">Líneas de académicas de las instancias involucradas </w:t>
      </w:r>
    </w:p>
    <w:p w14:paraId="5D5BEE2C" w14:textId="77777777" w:rsidR="00157798" w:rsidRPr="00693198" w:rsidRDefault="00157798">
      <w:pPr>
        <w:ind w:left="0" w:hanging="2"/>
        <w:rPr>
          <w:rFonts w:ascii="Arial" w:hAnsi="Arial" w:cs="Arial"/>
          <w:b/>
          <w:sz w:val="24"/>
          <w:szCs w:val="24"/>
        </w:rPr>
      </w:pPr>
    </w:p>
    <w:p w14:paraId="2ACCECC5" w14:textId="77777777" w:rsidR="00157798" w:rsidRPr="00693198" w:rsidRDefault="00305E5D">
      <w:pPr>
        <w:numPr>
          <w:ilvl w:val="0"/>
          <w:numId w:val="121"/>
        </w:numPr>
        <w:ind w:left="0" w:hanging="2"/>
        <w:rPr>
          <w:rFonts w:ascii="Arial" w:hAnsi="Arial" w:cs="Arial"/>
          <w:b/>
          <w:sz w:val="24"/>
          <w:szCs w:val="24"/>
        </w:rPr>
      </w:pPr>
      <w:r w:rsidRPr="00693198">
        <w:rPr>
          <w:rFonts w:ascii="Arial" w:hAnsi="Arial" w:cs="Arial"/>
          <w:b/>
          <w:sz w:val="24"/>
          <w:szCs w:val="24"/>
        </w:rPr>
        <w:t>Glosario de términos y abreviaturas</w:t>
      </w:r>
    </w:p>
    <w:p w14:paraId="12A412CB" w14:textId="77777777" w:rsidR="00157798" w:rsidRPr="00693198" w:rsidRDefault="00305E5D" w:rsidP="00DB7CDE">
      <w:pPr>
        <w:numPr>
          <w:ilvl w:val="1"/>
          <w:numId w:val="118"/>
        </w:numPr>
        <w:spacing w:before="200"/>
        <w:ind w:left="0" w:hanging="2"/>
        <w:jc w:val="both"/>
        <w:rPr>
          <w:rFonts w:ascii="Arial" w:hAnsi="Arial" w:cs="Arial"/>
          <w:sz w:val="24"/>
          <w:szCs w:val="24"/>
        </w:rPr>
      </w:pPr>
      <w:r w:rsidRPr="00693198">
        <w:rPr>
          <w:rFonts w:ascii="Arial" w:hAnsi="Arial" w:cs="Arial"/>
          <w:b/>
          <w:sz w:val="24"/>
          <w:szCs w:val="24"/>
        </w:rPr>
        <w:t xml:space="preserve">Docencia: </w:t>
      </w:r>
      <w:r w:rsidRPr="00693198">
        <w:rPr>
          <w:rFonts w:ascii="Arial" w:hAnsi="Arial" w:cs="Arial"/>
          <w:sz w:val="24"/>
          <w:szCs w:val="24"/>
        </w:rPr>
        <w:t>actividades vinculadas con el aprendizaje y la formación, conducentes o no a un grado académico, desarrollada en espacios de formación específica, permanente o de actualización profesional. Implica aprendizaje, reflexión, mediación, producción de conocimiento y procesos de sistematización de experiencias, seguimiento, evaluación e innovación, para la transformación educativa y del entorno según las tendencias de las disciplinas, las necesidades del contexto nacional e internacional y las áreas emergentes, multi, inter y transdisciplinares, con el propósito de contribuir al desarrollo social, económico, ambiental, político y cultural.</w:t>
      </w:r>
    </w:p>
    <w:p w14:paraId="3B71A553" w14:textId="77777777" w:rsidR="00157798" w:rsidRPr="00693198" w:rsidRDefault="00305E5D" w:rsidP="00DB7CDE">
      <w:pPr>
        <w:numPr>
          <w:ilvl w:val="1"/>
          <w:numId w:val="118"/>
        </w:numPr>
        <w:spacing w:before="200"/>
        <w:ind w:left="0" w:hanging="2"/>
        <w:jc w:val="both"/>
        <w:rPr>
          <w:rFonts w:ascii="Arial" w:hAnsi="Arial" w:cs="Arial"/>
          <w:sz w:val="24"/>
          <w:szCs w:val="24"/>
        </w:rPr>
      </w:pPr>
      <w:r w:rsidRPr="00693198">
        <w:rPr>
          <w:rFonts w:ascii="Arial" w:hAnsi="Arial" w:cs="Arial"/>
          <w:b/>
          <w:sz w:val="24"/>
          <w:szCs w:val="24"/>
        </w:rPr>
        <w:t xml:space="preserve">Extensión: </w:t>
      </w:r>
      <w:r w:rsidRPr="00693198">
        <w:rPr>
          <w:rFonts w:ascii="Arial" w:hAnsi="Arial" w:cs="Arial"/>
          <w:sz w:val="24"/>
          <w:szCs w:val="24"/>
        </w:rPr>
        <w:t>es un proceso de creación, fortalecimiento y desarrollo de las capacidades técnicas y humanas de las poblaciones interlocutoras, institucionales y locales, de transformación social integral en contribución al mejoramiento en el bienestar de la vida de las personas, la preservación del planeta y la formación integral del académico y del estudiante.  Fortalece el compromiso que demanda el desarrollo humano, comprende acciones conjuntas sociedad – universidad, continuas y planificadas, para la generación de una mejora en el bienestar económico, social, ambiental y cultural, con equidad y justicia social.</w:t>
      </w:r>
    </w:p>
    <w:p w14:paraId="11E0481B" w14:textId="77777777" w:rsidR="00157798" w:rsidRPr="00693198" w:rsidRDefault="00305E5D" w:rsidP="00DB7CDE">
      <w:pPr>
        <w:numPr>
          <w:ilvl w:val="1"/>
          <w:numId w:val="118"/>
        </w:numPr>
        <w:spacing w:before="200"/>
        <w:ind w:left="0" w:hanging="2"/>
        <w:jc w:val="both"/>
        <w:rPr>
          <w:rFonts w:ascii="Arial" w:hAnsi="Arial" w:cs="Arial"/>
          <w:sz w:val="24"/>
          <w:szCs w:val="24"/>
        </w:rPr>
      </w:pPr>
      <w:r w:rsidRPr="00693198">
        <w:rPr>
          <w:rFonts w:ascii="Arial" w:hAnsi="Arial" w:cs="Arial"/>
          <w:b/>
          <w:sz w:val="24"/>
          <w:szCs w:val="24"/>
        </w:rPr>
        <w:t xml:space="preserve">Instancias académicas (IA): </w:t>
      </w:r>
      <w:r w:rsidRPr="00693198">
        <w:rPr>
          <w:rFonts w:ascii="Arial" w:hAnsi="Arial" w:cs="Arial"/>
          <w:sz w:val="24"/>
          <w:szCs w:val="24"/>
        </w:rPr>
        <w:t>referencia genérica a</w:t>
      </w:r>
      <w:r w:rsidRPr="00693198">
        <w:rPr>
          <w:rFonts w:ascii="Arial" w:hAnsi="Arial" w:cs="Arial"/>
          <w:b/>
          <w:sz w:val="24"/>
          <w:szCs w:val="24"/>
        </w:rPr>
        <w:t xml:space="preserve"> </w:t>
      </w:r>
      <w:r w:rsidRPr="00693198">
        <w:rPr>
          <w:rFonts w:ascii="Arial" w:hAnsi="Arial" w:cs="Arial"/>
          <w:sz w:val="24"/>
          <w:szCs w:val="24"/>
        </w:rPr>
        <w:t>unidades académicas, sedes y secciones regionales y al Centro de Estudios Generales (CEG), dentro de las cuales se pueden ejecutar los PPAA.</w:t>
      </w:r>
    </w:p>
    <w:p w14:paraId="643AFD50" w14:textId="77777777" w:rsidR="00157798" w:rsidRPr="00693198" w:rsidRDefault="00305E5D" w:rsidP="00DB7CDE">
      <w:pPr>
        <w:numPr>
          <w:ilvl w:val="1"/>
          <w:numId w:val="118"/>
        </w:numPr>
        <w:spacing w:before="200"/>
        <w:ind w:left="0" w:hanging="2"/>
        <w:jc w:val="both"/>
        <w:rPr>
          <w:rFonts w:ascii="Arial" w:hAnsi="Arial" w:cs="Arial"/>
          <w:sz w:val="24"/>
          <w:szCs w:val="24"/>
        </w:rPr>
      </w:pPr>
      <w:r w:rsidRPr="00693198">
        <w:rPr>
          <w:rFonts w:ascii="Arial" w:hAnsi="Arial" w:cs="Arial"/>
          <w:b/>
          <w:sz w:val="24"/>
          <w:szCs w:val="24"/>
        </w:rPr>
        <w:lastRenderedPageBreak/>
        <w:t xml:space="preserve">Investigación: </w:t>
      </w:r>
      <w:r w:rsidRPr="00693198">
        <w:rPr>
          <w:rFonts w:ascii="Arial" w:hAnsi="Arial" w:cs="Arial"/>
          <w:sz w:val="24"/>
          <w:szCs w:val="24"/>
        </w:rPr>
        <w:t>es un proceso de generación de conocimiento relevante, pertinente, sistemático e innovador del quehacer universitario, que se complementa con las diferentes áreas de acción sustantiva institucional, con la participación de equipos disciplinarios y multidisciplinarios, y la construcción de la interdisciplinariedad y transdisciplinariedad.  Responde a las necesidades de desarrollo y transformación de la sociedad, especialmente, de las poblaciones vulnerables, así como a los principios, los valores y los fines estatutarios.</w:t>
      </w:r>
    </w:p>
    <w:p w14:paraId="4614C72B" w14:textId="77777777" w:rsidR="00157798" w:rsidRPr="00693198" w:rsidRDefault="00305E5D" w:rsidP="00DB7CDE">
      <w:pPr>
        <w:numPr>
          <w:ilvl w:val="1"/>
          <w:numId w:val="118"/>
        </w:numPr>
        <w:spacing w:before="200"/>
        <w:ind w:left="0" w:hanging="2"/>
        <w:jc w:val="both"/>
        <w:rPr>
          <w:rFonts w:ascii="Arial" w:hAnsi="Arial" w:cs="Arial"/>
          <w:sz w:val="24"/>
          <w:szCs w:val="24"/>
        </w:rPr>
      </w:pPr>
      <w:r w:rsidRPr="00693198">
        <w:rPr>
          <w:rFonts w:ascii="Arial" w:hAnsi="Arial" w:cs="Arial"/>
          <w:b/>
          <w:sz w:val="24"/>
          <w:szCs w:val="24"/>
        </w:rPr>
        <w:t xml:space="preserve">Proyecto: </w:t>
      </w:r>
      <w:r w:rsidRPr="00693198">
        <w:rPr>
          <w:rFonts w:ascii="Arial" w:hAnsi="Arial" w:cs="Arial"/>
          <w:sz w:val="24"/>
          <w:szCs w:val="24"/>
        </w:rPr>
        <w:t>es un conjunto de acciones académicas, ejecutadas de manera sistemática y coordinada, para abordar una temática específica, con el propósito de alcanzar los objetivos, metas e indicadores propuestos y generar conocimiento en un período establecido.</w:t>
      </w:r>
    </w:p>
    <w:p w14:paraId="2629A60C" w14:textId="77777777" w:rsidR="00157798" w:rsidRPr="00693198" w:rsidRDefault="00305E5D">
      <w:pPr>
        <w:numPr>
          <w:ilvl w:val="1"/>
          <w:numId w:val="118"/>
        </w:numPr>
        <w:spacing w:before="200"/>
        <w:ind w:left="0" w:hanging="2"/>
        <w:rPr>
          <w:rFonts w:ascii="Arial" w:hAnsi="Arial" w:cs="Arial"/>
          <w:sz w:val="24"/>
          <w:szCs w:val="24"/>
        </w:rPr>
      </w:pPr>
      <w:r w:rsidRPr="00693198">
        <w:rPr>
          <w:rFonts w:ascii="Arial" w:hAnsi="Arial" w:cs="Arial"/>
          <w:b/>
          <w:sz w:val="24"/>
          <w:szCs w:val="24"/>
        </w:rPr>
        <w:t>SIA:</w:t>
      </w:r>
      <w:r w:rsidRPr="00693198">
        <w:rPr>
          <w:rFonts w:ascii="Arial" w:hAnsi="Arial" w:cs="Arial"/>
          <w:sz w:val="24"/>
          <w:szCs w:val="24"/>
        </w:rPr>
        <w:t xml:space="preserve"> Sistema de Información Académica</w:t>
      </w:r>
    </w:p>
    <w:p w14:paraId="26D3E3A4" w14:textId="77777777" w:rsidR="00157798" w:rsidRPr="00693198" w:rsidRDefault="00305E5D">
      <w:pPr>
        <w:numPr>
          <w:ilvl w:val="1"/>
          <w:numId w:val="118"/>
        </w:numPr>
        <w:spacing w:before="200"/>
        <w:ind w:left="0" w:hanging="2"/>
        <w:rPr>
          <w:rFonts w:ascii="Arial" w:hAnsi="Arial" w:cs="Arial"/>
          <w:sz w:val="24"/>
          <w:szCs w:val="24"/>
        </w:rPr>
      </w:pPr>
      <w:r w:rsidRPr="00693198">
        <w:rPr>
          <w:rFonts w:ascii="Arial" w:hAnsi="Arial" w:cs="Arial"/>
          <w:b/>
          <w:sz w:val="24"/>
          <w:szCs w:val="24"/>
        </w:rPr>
        <w:t>CEG:</w:t>
      </w:r>
      <w:r w:rsidRPr="00693198">
        <w:rPr>
          <w:rFonts w:ascii="Arial" w:hAnsi="Arial" w:cs="Arial"/>
          <w:sz w:val="24"/>
          <w:szCs w:val="24"/>
        </w:rPr>
        <w:t xml:space="preserve"> Centro de Estudios Generales</w:t>
      </w:r>
    </w:p>
    <w:p w14:paraId="29D0D6C8" w14:textId="77777777" w:rsidR="00157798" w:rsidRPr="00693198" w:rsidRDefault="00305E5D">
      <w:pPr>
        <w:numPr>
          <w:ilvl w:val="1"/>
          <w:numId w:val="118"/>
        </w:numPr>
        <w:spacing w:before="200"/>
        <w:ind w:left="0" w:hanging="2"/>
        <w:rPr>
          <w:rFonts w:ascii="Arial" w:hAnsi="Arial" w:cs="Arial"/>
          <w:sz w:val="24"/>
          <w:szCs w:val="24"/>
        </w:rPr>
      </w:pPr>
      <w:r w:rsidRPr="00693198">
        <w:rPr>
          <w:rFonts w:ascii="Arial" w:hAnsi="Arial" w:cs="Arial"/>
          <w:b/>
          <w:sz w:val="24"/>
          <w:szCs w:val="24"/>
        </w:rPr>
        <w:t xml:space="preserve">IA: </w:t>
      </w:r>
      <w:r w:rsidRPr="00693198">
        <w:rPr>
          <w:rFonts w:ascii="Arial" w:hAnsi="Arial" w:cs="Arial"/>
          <w:sz w:val="24"/>
          <w:szCs w:val="24"/>
        </w:rPr>
        <w:t>Instancia Académica</w:t>
      </w:r>
    </w:p>
    <w:p w14:paraId="4BCC8614" w14:textId="77777777" w:rsidR="00157798" w:rsidRPr="00693198" w:rsidRDefault="00305E5D">
      <w:pPr>
        <w:numPr>
          <w:ilvl w:val="1"/>
          <w:numId w:val="118"/>
        </w:numPr>
        <w:spacing w:before="200"/>
        <w:ind w:left="0" w:hanging="2"/>
        <w:rPr>
          <w:rFonts w:ascii="Arial" w:hAnsi="Arial" w:cs="Arial"/>
          <w:sz w:val="24"/>
          <w:szCs w:val="24"/>
        </w:rPr>
      </w:pPr>
      <w:r w:rsidRPr="00693198">
        <w:rPr>
          <w:rFonts w:ascii="Arial" w:hAnsi="Arial" w:cs="Arial"/>
          <w:b/>
          <w:sz w:val="24"/>
          <w:szCs w:val="24"/>
        </w:rPr>
        <w:t>PPAA:</w:t>
      </w:r>
      <w:r w:rsidRPr="00693198">
        <w:rPr>
          <w:rFonts w:ascii="Arial" w:hAnsi="Arial" w:cs="Arial"/>
          <w:sz w:val="24"/>
          <w:szCs w:val="24"/>
        </w:rPr>
        <w:t xml:space="preserve"> Programas, Proyectos y Actividades Académicas</w:t>
      </w:r>
    </w:p>
    <w:p w14:paraId="00409BCA" w14:textId="77777777" w:rsidR="00157798" w:rsidRPr="00693198" w:rsidRDefault="00305E5D">
      <w:pPr>
        <w:numPr>
          <w:ilvl w:val="1"/>
          <w:numId w:val="118"/>
        </w:numPr>
        <w:spacing w:before="200"/>
        <w:ind w:left="0" w:hanging="2"/>
        <w:rPr>
          <w:rFonts w:ascii="Arial" w:hAnsi="Arial" w:cs="Arial"/>
          <w:sz w:val="24"/>
          <w:szCs w:val="24"/>
        </w:rPr>
      </w:pPr>
      <w:r w:rsidRPr="00693198">
        <w:rPr>
          <w:rFonts w:ascii="Arial" w:hAnsi="Arial" w:cs="Arial"/>
          <w:b/>
          <w:sz w:val="24"/>
          <w:szCs w:val="24"/>
        </w:rPr>
        <w:t>CONSACA:</w:t>
      </w:r>
      <w:r w:rsidRPr="00693198">
        <w:rPr>
          <w:rFonts w:ascii="Arial" w:hAnsi="Arial" w:cs="Arial"/>
          <w:sz w:val="24"/>
          <w:szCs w:val="24"/>
        </w:rPr>
        <w:t xml:space="preserve"> Consejo Académico</w:t>
      </w:r>
    </w:p>
    <w:p w14:paraId="49A544C9" w14:textId="77777777" w:rsidR="00157798" w:rsidRPr="00693198" w:rsidRDefault="00305E5D">
      <w:pPr>
        <w:numPr>
          <w:ilvl w:val="1"/>
          <w:numId w:val="118"/>
        </w:numPr>
        <w:spacing w:before="200"/>
        <w:ind w:left="0" w:hanging="2"/>
        <w:rPr>
          <w:rFonts w:ascii="Arial" w:hAnsi="Arial" w:cs="Arial"/>
          <w:sz w:val="24"/>
          <w:szCs w:val="24"/>
        </w:rPr>
      </w:pPr>
      <w:r w:rsidRPr="00693198">
        <w:rPr>
          <w:rFonts w:ascii="Arial" w:hAnsi="Arial" w:cs="Arial"/>
          <w:b/>
          <w:sz w:val="24"/>
          <w:szCs w:val="24"/>
        </w:rPr>
        <w:t>PGP:</w:t>
      </w:r>
      <w:r w:rsidRPr="00693198">
        <w:rPr>
          <w:rFonts w:ascii="Arial" w:hAnsi="Arial" w:cs="Arial"/>
          <w:sz w:val="24"/>
          <w:szCs w:val="24"/>
        </w:rPr>
        <w:t xml:space="preserve"> Programa de Gestión de Proyectos</w:t>
      </w:r>
    </w:p>
    <w:p w14:paraId="644CB9E5" w14:textId="77777777" w:rsidR="00157798" w:rsidRPr="00693198" w:rsidRDefault="00305E5D">
      <w:pPr>
        <w:numPr>
          <w:ilvl w:val="1"/>
          <w:numId w:val="118"/>
        </w:numPr>
        <w:spacing w:before="200"/>
        <w:ind w:left="0" w:hanging="2"/>
        <w:rPr>
          <w:rFonts w:ascii="Arial" w:hAnsi="Arial" w:cs="Arial"/>
          <w:sz w:val="24"/>
          <w:szCs w:val="24"/>
        </w:rPr>
      </w:pPr>
      <w:r w:rsidRPr="00693198">
        <w:rPr>
          <w:rFonts w:ascii="Arial" w:hAnsi="Arial" w:cs="Arial"/>
          <w:b/>
          <w:sz w:val="24"/>
          <w:szCs w:val="24"/>
        </w:rPr>
        <w:t xml:space="preserve">PGF: </w:t>
      </w:r>
      <w:r w:rsidRPr="00693198">
        <w:rPr>
          <w:rFonts w:ascii="Arial" w:hAnsi="Arial" w:cs="Arial"/>
          <w:sz w:val="24"/>
          <w:szCs w:val="24"/>
        </w:rPr>
        <w:t>Programa de Gestión Financiera</w:t>
      </w:r>
    </w:p>
    <w:p w14:paraId="6E847D7A" w14:textId="77777777" w:rsidR="00157798" w:rsidRPr="00693198" w:rsidRDefault="00157798">
      <w:pPr>
        <w:ind w:left="0" w:hanging="2"/>
        <w:rPr>
          <w:rFonts w:ascii="Arial" w:hAnsi="Arial" w:cs="Arial"/>
          <w:sz w:val="24"/>
          <w:szCs w:val="24"/>
        </w:rPr>
      </w:pPr>
    </w:p>
    <w:p w14:paraId="6BCE91C0" w14:textId="77777777" w:rsidR="006E435C" w:rsidRPr="00693198" w:rsidRDefault="006E435C">
      <w:pPr>
        <w:ind w:left="0" w:hanging="2"/>
        <w:rPr>
          <w:rFonts w:ascii="Arial" w:hAnsi="Arial" w:cs="Arial"/>
          <w:sz w:val="24"/>
          <w:szCs w:val="24"/>
        </w:rPr>
      </w:pPr>
      <w:r w:rsidRPr="00693198">
        <w:rPr>
          <w:rFonts w:ascii="Arial" w:hAnsi="Arial" w:cs="Arial"/>
          <w:sz w:val="24"/>
          <w:szCs w:val="24"/>
        </w:rPr>
        <w:br w:type="page"/>
      </w:r>
    </w:p>
    <w:p w14:paraId="6EBA6A42" w14:textId="77777777" w:rsidR="00157798" w:rsidRPr="00693198" w:rsidRDefault="00305E5D">
      <w:pPr>
        <w:numPr>
          <w:ilvl w:val="0"/>
          <w:numId w:val="118"/>
        </w:numPr>
        <w:ind w:left="0" w:hanging="2"/>
        <w:rPr>
          <w:rFonts w:ascii="Arial" w:hAnsi="Arial" w:cs="Arial"/>
          <w:b/>
          <w:sz w:val="24"/>
          <w:szCs w:val="24"/>
        </w:rPr>
      </w:pPr>
      <w:r w:rsidRPr="00693198">
        <w:rPr>
          <w:rFonts w:ascii="Arial" w:hAnsi="Arial" w:cs="Arial"/>
          <w:b/>
          <w:sz w:val="24"/>
          <w:szCs w:val="24"/>
        </w:rPr>
        <w:lastRenderedPageBreak/>
        <w:t>Descripción del procedimiento:</w:t>
      </w:r>
    </w:p>
    <w:p w14:paraId="008B5B65" w14:textId="77777777" w:rsidR="00157798" w:rsidRPr="00693198" w:rsidRDefault="00157798">
      <w:pPr>
        <w:widowControl w:val="0"/>
        <w:spacing w:line="276" w:lineRule="auto"/>
        <w:ind w:left="0" w:hanging="2"/>
        <w:rPr>
          <w:rFonts w:ascii="Arial" w:eastAsia="Arial" w:hAnsi="Arial" w:cs="Arial"/>
          <w:sz w:val="24"/>
          <w:szCs w:val="24"/>
        </w:rPr>
      </w:pPr>
    </w:p>
    <w:tbl>
      <w:tblPr>
        <w:tblW w:w="978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2127"/>
        <w:gridCol w:w="5388"/>
        <w:gridCol w:w="2268"/>
      </w:tblGrid>
      <w:tr w:rsidR="002B0D68" w:rsidRPr="00CE6F80" w14:paraId="1F8D1368" w14:textId="77777777" w:rsidTr="00CE6F80">
        <w:trPr>
          <w:trHeight w:val="131"/>
          <w:tblHeader/>
        </w:trPr>
        <w:tc>
          <w:tcPr>
            <w:tcW w:w="2127" w:type="dxa"/>
            <w:shd w:val="clear" w:color="auto" w:fill="C0C0C0"/>
            <w:vAlign w:val="center"/>
          </w:tcPr>
          <w:p w14:paraId="7D3DD714" w14:textId="77777777" w:rsidR="00157798" w:rsidRPr="00CE6F80" w:rsidRDefault="00305E5D" w:rsidP="00CE6F80">
            <w:pPr>
              <w:ind w:left="0" w:hanging="2"/>
              <w:jc w:val="center"/>
              <w:rPr>
                <w:rFonts w:ascii="Arial" w:hAnsi="Arial" w:cs="Arial"/>
                <w:b/>
                <w:sz w:val="24"/>
                <w:szCs w:val="24"/>
              </w:rPr>
            </w:pPr>
            <w:r w:rsidRPr="00CE6F80">
              <w:rPr>
                <w:rFonts w:ascii="Arial" w:hAnsi="Arial" w:cs="Arial"/>
                <w:b/>
                <w:sz w:val="24"/>
                <w:szCs w:val="24"/>
              </w:rPr>
              <w:t>Secuencia de etapas (a)</w:t>
            </w:r>
          </w:p>
        </w:tc>
        <w:tc>
          <w:tcPr>
            <w:tcW w:w="5388" w:type="dxa"/>
            <w:shd w:val="clear" w:color="auto" w:fill="C0C0C0"/>
            <w:vAlign w:val="center"/>
          </w:tcPr>
          <w:p w14:paraId="48710C9B" w14:textId="77777777" w:rsidR="00157798" w:rsidRPr="00CE6F80" w:rsidRDefault="00305E5D" w:rsidP="00CE6F80">
            <w:pPr>
              <w:ind w:left="0" w:hanging="2"/>
              <w:jc w:val="center"/>
              <w:rPr>
                <w:rFonts w:ascii="Arial" w:hAnsi="Arial" w:cs="Arial"/>
                <w:b/>
                <w:sz w:val="24"/>
                <w:szCs w:val="24"/>
              </w:rPr>
            </w:pPr>
            <w:r w:rsidRPr="00CE6F80">
              <w:rPr>
                <w:rFonts w:ascii="Arial" w:hAnsi="Arial" w:cs="Arial"/>
                <w:b/>
                <w:sz w:val="24"/>
                <w:szCs w:val="24"/>
              </w:rPr>
              <w:t>Descripción de las actividades (b)</w:t>
            </w:r>
          </w:p>
        </w:tc>
        <w:tc>
          <w:tcPr>
            <w:tcW w:w="2268" w:type="dxa"/>
            <w:shd w:val="clear" w:color="auto" w:fill="C0C0C0"/>
            <w:vAlign w:val="center"/>
          </w:tcPr>
          <w:p w14:paraId="33FD82BB" w14:textId="77777777" w:rsidR="00157798" w:rsidRPr="00CE6F80" w:rsidRDefault="00305E5D" w:rsidP="00CE6F80">
            <w:pPr>
              <w:ind w:left="0" w:hanging="2"/>
              <w:jc w:val="center"/>
              <w:rPr>
                <w:rFonts w:ascii="Arial" w:hAnsi="Arial" w:cs="Arial"/>
                <w:b/>
                <w:sz w:val="24"/>
                <w:szCs w:val="24"/>
              </w:rPr>
            </w:pPr>
            <w:r w:rsidRPr="00CE6F80">
              <w:rPr>
                <w:rFonts w:ascii="Arial" w:hAnsi="Arial" w:cs="Arial"/>
                <w:b/>
                <w:sz w:val="24"/>
                <w:szCs w:val="24"/>
              </w:rPr>
              <w:t>Responsable (c)</w:t>
            </w:r>
          </w:p>
        </w:tc>
      </w:tr>
      <w:tr w:rsidR="002B0D68" w:rsidRPr="00CE6F80" w14:paraId="1CC72883" w14:textId="77777777" w:rsidTr="00CE6F80">
        <w:trPr>
          <w:trHeight w:val="557"/>
        </w:trPr>
        <w:tc>
          <w:tcPr>
            <w:tcW w:w="2127" w:type="dxa"/>
            <w:vMerge w:val="restart"/>
            <w:shd w:val="clear" w:color="auto" w:fill="auto"/>
          </w:tcPr>
          <w:p w14:paraId="022E3D99" w14:textId="77777777" w:rsidR="00157798" w:rsidRPr="00CE6F80" w:rsidRDefault="00305E5D" w:rsidP="00CE6F80">
            <w:pPr>
              <w:numPr>
                <w:ilvl w:val="0"/>
                <w:numId w:val="54"/>
              </w:numPr>
              <w:ind w:left="0" w:hanging="2"/>
              <w:rPr>
                <w:rFonts w:ascii="Arial" w:hAnsi="Arial" w:cs="Arial"/>
                <w:sz w:val="24"/>
                <w:szCs w:val="24"/>
              </w:rPr>
            </w:pPr>
            <w:r w:rsidRPr="00CE6F80">
              <w:rPr>
                <w:rFonts w:ascii="Arial" w:hAnsi="Arial" w:cs="Arial"/>
                <w:sz w:val="24"/>
                <w:szCs w:val="24"/>
              </w:rPr>
              <w:t>Formula la propuesta (académica y presupuestaria).</w:t>
            </w:r>
          </w:p>
          <w:p w14:paraId="42FDCEA1" w14:textId="77777777" w:rsidR="00157798" w:rsidRPr="00CE6F80" w:rsidRDefault="00157798" w:rsidP="00CE6F80">
            <w:pPr>
              <w:ind w:left="0" w:hanging="2"/>
              <w:rPr>
                <w:rFonts w:ascii="Arial" w:hAnsi="Arial" w:cs="Arial"/>
                <w:sz w:val="24"/>
                <w:szCs w:val="24"/>
              </w:rPr>
            </w:pPr>
          </w:p>
          <w:p w14:paraId="1DECCB3D" w14:textId="77777777" w:rsidR="00157798" w:rsidRPr="00CE6F80" w:rsidRDefault="00157798" w:rsidP="00CE6F80">
            <w:pPr>
              <w:ind w:left="0" w:hanging="2"/>
              <w:rPr>
                <w:rFonts w:ascii="Arial" w:hAnsi="Arial" w:cs="Arial"/>
                <w:sz w:val="24"/>
                <w:szCs w:val="24"/>
              </w:rPr>
            </w:pPr>
          </w:p>
          <w:p w14:paraId="203D97FD" w14:textId="77777777" w:rsidR="00157798" w:rsidRPr="00CE6F80" w:rsidRDefault="00157798" w:rsidP="00CE6F80">
            <w:pPr>
              <w:ind w:left="0" w:hanging="2"/>
              <w:rPr>
                <w:rFonts w:ascii="Arial" w:hAnsi="Arial" w:cs="Arial"/>
                <w:sz w:val="24"/>
                <w:szCs w:val="24"/>
              </w:rPr>
            </w:pPr>
          </w:p>
        </w:tc>
        <w:tc>
          <w:tcPr>
            <w:tcW w:w="5388" w:type="dxa"/>
            <w:shd w:val="clear" w:color="auto" w:fill="auto"/>
          </w:tcPr>
          <w:p w14:paraId="75FC7A8E" w14:textId="77777777" w:rsidR="00157798" w:rsidRPr="00CE6F80" w:rsidRDefault="00305E5D" w:rsidP="00CE6F80">
            <w:pPr>
              <w:numPr>
                <w:ilvl w:val="1"/>
                <w:numId w:val="27"/>
              </w:numPr>
              <w:ind w:left="0" w:hanging="2"/>
              <w:jc w:val="both"/>
              <w:rPr>
                <w:rFonts w:ascii="Arial" w:hAnsi="Arial" w:cs="Arial"/>
                <w:sz w:val="24"/>
                <w:szCs w:val="24"/>
              </w:rPr>
            </w:pPr>
            <w:r w:rsidRPr="00CE6F80">
              <w:rPr>
                <w:rFonts w:ascii="Arial" w:hAnsi="Arial" w:cs="Arial"/>
                <w:sz w:val="24"/>
                <w:szCs w:val="24"/>
              </w:rPr>
              <w:t>Coordina con la persona subdirectora o vicedecana de sede o CEG para analizar la viabilidad y pertinencia de la propuesta.</w:t>
            </w:r>
          </w:p>
        </w:tc>
        <w:tc>
          <w:tcPr>
            <w:tcW w:w="2268" w:type="dxa"/>
            <w:shd w:val="clear" w:color="auto" w:fill="auto"/>
          </w:tcPr>
          <w:p w14:paraId="71F69BE2" w14:textId="77777777" w:rsidR="00157798" w:rsidRPr="00CE6F80" w:rsidRDefault="00305E5D" w:rsidP="00CE6F80">
            <w:pPr>
              <w:tabs>
                <w:tab w:val="left" w:pos="500"/>
              </w:tabs>
              <w:ind w:left="0" w:hanging="2"/>
              <w:rPr>
                <w:rFonts w:ascii="Arial" w:hAnsi="Arial" w:cs="Arial"/>
                <w:sz w:val="24"/>
                <w:szCs w:val="24"/>
              </w:rPr>
            </w:pPr>
            <w:r w:rsidRPr="00CE6F80">
              <w:rPr>
                <w:rFonts w:ascii="Arial" w:hAnsi="Arial" w:cs="Arial"/>
                <w:sz w:val="24"/>
                <w:szCs w:val="24"/>
              </w:rPr>
              <w:t>Personas académicas proponentes</w:t>
            </w:r>
          </w:p>
        </w:tc>
      </w:tr>
      <w:tr w:rsidR="002B0D68" w:rsidRPr="00CE6F80" w14:paraId="3E0125F7" w14:textId="77777777" w:rsidTr="00CE6F80">
        <w:trPr>
          <w:trHeight w:val="557"/>
        </w:trPr>
        <w:tc>
          <w:tcPr>
            <w:tcW w:w="2127" w:type="dxa"/>
            <w:vMerge/>
            <w:shd w:val="clear" w:color="auto" w:fill="auto"/>
          </w:tcPr>
          <w:p w14:paraId="1F69E35D"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3C441BFC" w14:textId="77777777" w:rsidR="00157798" w:rsidRPr="00CE6F80" w:rsidRDefault="00305E5D" w:rsidP="00CE6F80">
            <w:pPr>
              <w:numPr>
                <w:ilvl w:val="1"/>
                <w:numId w:val="27"/>
              </w:numPr>
              <w:ind w:left="0" w:hanging="2"/>
              <w:jc w:val="both"/>
              <w:rPr>
                <w:rFonts w:ascii="Arial" w:hAnsi="Arial" w:cs="Arial"/>
                <w:sz w:val="24"/>
                <w:szCs w:val="24"/>
              </w:rPr>
            </w:pPr>
            <w:r w:rsidRPr="00CE6F80">
              <w:rPr>
                <w:rFonts w:ascii="Arial" w:hAnsi="Arial" w:cs="Arial"/>
                <w:sz w:val="24"/>
                <w:szCs w:val="24"/>
              </w:rPr>
              <w:t xml:space="preserve">Elabora la propuesta en el sistema del </w:t>
            </w:r>
            <w:r w:rsidR="00B33808" w:rsidRPr="00CE6F80">
              <w:rPr>
                <w:rFonts w:ascii="Arial" w:hAnsi="Arial" w:cs="Arial"/>
                <w:sz w:val="24"/>
                <w:szCs w:val="24"/>
              </w:rPr>
              <w:t>Conare tomando</w:t>
            </w:r>
            <w:r w:rsidRPr="00CE6F80">
              <w:rPr>
                <w:rFonts w:ascii="Arial" w:hAnsi="Arial" w:cs="Arial"/>
                <w:sz w:val="24"/>
                <w:szCs w:val="24"/>
              </w:rPr>
              <w:t xml:space="preserve"> en cuenta los lineamientos establecidos en la convocatoria aprobada por el Conare.</w:t>
            </w:r>
          </w:p>
        </w:tc>
        <w:tc>
          <w:tcPr>
            <w:tcW w:w="2268" w:type="dxa"/>
            <w:shd w:val="clear" w:color="auto" w:fill="auto"/>
          </w:tcPr>
          <w:p w14:paraId="1BF26B0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académicas proponentes</w:t>
            </w:r>
          </w:p>
        </w:tc>
      </w:tr>
      <w:tr w:rsidR="002B0D68" w:rsidRPr="00CE6F80" w14:paraId="7B7C4C56" w14:textId="77777777" w:rsidTr="00CE6F80">
        <w:trPr>
          <w:trHeight w:val="557"/>
        </w:trPr>
        <w:tc>
          <w:tcPr>
            <w:tcW w:w="2127" w:type="dxa"/>
            <w:vMerge/>
            <w:shd w:val="clear" w:color="auto" w:fill="auto"/>
          </w:tcPr>
          <w:p w14:paraId="4D1A4B92"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04D20DE3" w14:textId="77777777" w:rsidR="00157798" w:rsidRPr="00CE6F80" w:rsidRDefault="00305E5D" w:rsidP="00CE6F80">
            <w:pPr>
              <w:numPr>
                <w:ilvl w:val="1"/>
                <w:numId w:val="27"/>
              </w:numPr>
              <w:ind w:left="0" w:hanging="2"/>
              <w:jc w:val="both"/>
              <w:rPr>
                <w:rFonts w:ascii="Arial" w:hAnsi="Arial" w:cs="Arial"/>
                <w:sz w:val="24"/>
                <w:szCs w:val="24"/>
              </w:rPr>
            </w:pPr>
            <w:r w:rsidRPr="00CE6F80">
              <w:rPr>
                <w:rFonts w:ascii="Arial" w:hAnsi="Arial" w:cs="Arial"/>
                <w:sz w:val="24"/>
                <w:szCs w:val="24"/>
              </w:rPr>
              <w:t>Entrega la propuesta</w:t>
            </w:r>
            <w:r w:rsidRPr="00CE6F80">
              <w:rPr>
                <w:rFonts w:ascii="Arial" w:eastAsia="Calibri" w:hAnsi="Arial" w:cs="Arial"/>
                <w:sz w:val="24"/>
                <w:szCs w:val="24"/>
              </w:rPr>
              <w:t xml:space="preserve"> </w:t>
            </w:r>
            <w:r w:rsidRPr="00CE6F80">
              <w:rPr>
                <w:rFonts w:ascii="Arial" w:hAnsi="Arial" w:cs="Arial"/>
                <w:sz w:val="24"/>
                <w:szCs w:val="24"/>
              </w:rPr>
              <w:t>a la persona subdirectora o vicedecana de sede o CEG considerando los plazos establecidos en la convocatoria del Conare.</w:t>
            </w:r>
          </w:p>
        </w:tc>
        <w:tc>
          <w:tcPr>
            <w:tcW w:w="2268" w:type="dxa"/>
            <w:shd w:val="clear" w:color="auto" w:fill="auto"/>
          </w:tcPr>
          <w:p w14:paraId="096B7BE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académicas proponentes</w:t>
            </w:r>
          </w:p>
        </w:tc>
      </w:tr>
      <w:tr w:rsidR="002B0D68" w:rsidRPr="00CE6F80" w14:paraId="517D54A3" w14:textId="77777777" w:rsidTr="00CE6F80">
        <w:trPr>
          <w:trHeight w:val="1408"/>
        </w:trPr>
        <w:tc>
          <w:tcPr>
            <w:tcW w:w="2127" w:type="dxa"/>
            <w:vMerge w:val="restart"/>
            <w:shd w:val="clear" w:color="auto" w:fill="auto"/>
          </w:tcPr>
          <w:p w14:paraId="6A898B22" w14:textId="77777777" w:rsidR="00157798" w:rsidRPr="00CE6F80" w:rsidRDefault="00305E5D" w:rsidP="00CE6F80">
            <w:pPr>
              <w:numPr>
                <w:ilvl w:val="0"/>
                <w:numId w:val="54"/>
              </w:numPr>
              <w:ind w:left="0" w:hanging="2"/>
              <w:rPr>
                <w:rFonts w:ascii="Arial" w:hAnsi="Arial" w:cs="Arial"/>
                <w:sz w:val="24"/>
                <w:szCs w:val="24"/>
              </w:rPr>
            </w:pPr>
            <w:r w:rsidRPr="00CE6F80">
              <w:rPr>
                <w:rFonts w:ascii="Arial" w:hAnsi="Arial" w:cs="Arial"/>
                <w:sz w:val="24"/>
                <w:szCs w:val="24"/>
              </w:rPr>
              <w:t>Revisa la propuesta de forma preliminar.</w:t>
            </w:r>
          </w:p>
        </w:tc>
        <w:tc>
          <w:tcPr>
            <w:tcW w:w="5388" w:type="dxa"/>
            <w:shd w:val="clear" w:color="auto" w:fill="auto"/>
          </w:tcPr>
          <w:p w14:paraId="39AB75FD" w14:textId="77777777" w:rsidR="00157798" w:rsidRPr="00CE6F80" w:rsidRDefault="00305E5D" w:rsidP="00CE6F80">
            <w:pPr>
              <w:numPr>
                <w:ilvl w:val="1"/>
                <w:numId w:val="174"/>
              </w:numPr>
              <w:spacing w:line="249" w:lineRule="auto"/>
              <w:ind w:left="0" w:hanging="2"/>
              <w:jc w:val="both"/>
              <w:rPr>
                <w:rFonts w:ascii="Arial" w:hAnsi="Arial" w:cs="Arial"/>
                <w:sz w:val="24"/>
                <w:szCs w:val="24"/>
              </w:rPr>
            </w:pPr>
            <w:r w:rsidRPr="00CE6F80">
              <w:rPr>
                <w:rFonts w:ascii="Arial" w:hAnsi="Arial" w:cs="Arial"/>
                <w:sz w:val="24"/>
                <w:szCs w:val="24"/>
              </w:rPr>
              <w:t>Revisa la propuesta presentada según las condiciones para la admisibilidad de la propuesta y</w:t>
            </w:r>
            <w:r w:rsidRPr="00CE6F80">
              <w:rPr>
                <w:rFonts w:ascii="Arial" w:eastAsia="Sorts Mill Goudy" w:hAnsi="Arial" w:cs="Arial"/>
                <w:sz w:val="24"/>
                <w:szCs w:val="24"/>
              </w:rPr>
              <w:t xml:space="preserve"> </w:t>
            </w:r>
            <w:r w:rsidRPr="00CE6F80">
              <w:rPr>
                <w:rFonts w:ascii="Arial" w:hAnsi="Arial" w:cs="Arial"/>
                <w:sz w:val="24"/>
                <w:szCs w:val="24"/>
              </w:rPr>
              <w:t>los lineamientos específicos de la convocatoria del Conare, apoyándose en los mecanismos establecidos en su unidad académica y al menos, las siguientes condiciones:</w:t>
            </w:r>
          </w:p>
          <w:p w14:paraId="01DA2E33" w14:textId="77777777" w:rsidR="00157798" w:rsidRPr="00CE6F80" w:rsidRDefault="00305E5D" w:rsidP="00CE6F80">
            <w:pPr>
              <w:numPr>
                <w:ilvl w:val="0"/>
                <w:numId w:val="150"/>
              </w:numPr>
              <w:ind w:left="0" w:hanging="2"/>
              <w:jc w:val="both"/>
              <w:rPr>
                <w:rFonts w:ascii="Arial" w:hAnsi="Arial" w:cs="Arial"/>
                <w:sz w:val="24"/>
                <w:szCs w:val="24"/>
              </w:rPr>
            </w:pPr>
            <w:r w:rsidRPr="00CE6F80">
              <w:rPr>
                <w:rFonts w:ascii="Arial" w:hAnsi="Arial" w:cs="Arial"/>
                <w:sz w:val="24"/>
                <w:szCs w:val="24"/>
              </w:rPr>
              <w:t>Disponibilidad de las jornadas solicitadas por las personas ejecutoras.</w:t>
            </w:r>
          </w:p>
          <w:p w14:paraId="2A2B125A" w14:textId="77777777" w:rsidR="00157798" w:rsidRPr="00CE6F80" w:rsidRDefault="00305E5D" w:rsidP="00CE6F80">
            <w:pPr>
              <w:numPr>
                <w:ilvl w:val="0"/>
                <w:numId w:val="150"/>
              </w:numPr>
              <w:ind w:left="0" w:hanging="2"/>
              <w:jc w:val="both"/>
              <w:rPr>
                <w:rFonts w:ascii="Arial" w:hAnsi="Arial" w:cs="Arial"/>
                <w:sz w:val="24"/>
                <w:szCs w:val="24"/>
              </w:rPr>
            </w:pPr>
            <w:r w:rsidRPr="00CE6F80">
              <w:rPr>
                <w:rFonts w:ascii="Arial" w:hAnsi="Arial" w:cs="Arial"/>
                <w:sz w:val="24"/>
                <w:szCs w:val="24"/>
              </w:rPr>
              <w:t>Cumplimiento de las obligaciones académicas de las personas proponentes en la ejecución de PPAA (vigentes y por cerrar). No se consideran incumplimientos:</w:t>
            </w:r>
          </w:p>
          <w:p w14:paraId="516BC689" w14:textId="77777777" w:rsidR="00157798" w:rsidRPr="00CE6F80" w:rsidRDefault="00305E5D" w:rsidP="00CE6F80">
            <w:pPr>
              <w:numPr>
                <w:ilvl w:val="1"/>
                <w:numId w:val="150"/>
              </w:numPr>
              <w:ind w:left="0" w:hanging="2"/>
              <w:jc w:val="both"/>
              <w:rPr>
                <w:rFonts w:ascii="Arial" w:hAnsi="Arial" w:cs="Arial"/>
                <w:sz w:val="24"/>
                <w:szCs w:val="24"/>
              </w:rPr>
            </w:pPr>
            <w:r w:rsidRPr="00CE6F80">
              <w:rPr>
                <w:rFonts w:ascii="Arial" w:hAnsi="Arial" w:cs="Arial"/>
                <w:sz w:val="24"/>
                <w:szCs w:val="24"/>
              </w:rPr>
              <w:t>Pendientes derivados de compromisos asumidos por equipos de otras universidades en proyectos financiados con el Fondo del Sistema. Lo anterior sin detrimento de lo establecido por los lineamientos y gestión del Conare.</w:t>
            </w:r>
          </w:p>
          <w:p w14:paraId="2EAC5D52" w14:textId="77777777" w:rsidR="00157798" w:rsidRPr="00CE6F80" w:rsidRDefault="00305E5D" w:rsidP="00CE6F80">
            <w:pPr>
              <w:numPr>
                <w:ilvl w:val="1"/>
                <w:numId w:val="150"/>
              </w:numPr>
              <w:ind w:left="0" w:hanging="2"/>
              <w:jc w:val="both"/>
              <w:rPr>
                <w:rFonts w:ascii="Arial" w:hAnsi="Arial" w:cs="Arial"/>
                <w:sz w:val="24"/>
                <w:szCs w:val="24"/>
              </w:rPr>
            </w:pPr>
            <w:r w:rsidRPr="00CE6F80">
              <w:rPr>
                <w:rFonts w:ascii="Arial" w:hAnsi="Arial" w:cs="Arial"/>
                <w:sz w:val="24"/>
                <w:szCs w:val="24"/>
              </w:rPr>
              <w:t xml:space="preserve">Pendientes derivados de compromisos asumidos por equipos o personas de otras instancias académicas de la UNA en PPAA </w:t>
            </w:r>
            <w:r w:rsidRPr="00CE6F80">
              <w:rPr>
                <w:rFonts w:ascii="Arial" w:hAnsi="Arial" w:cs="Arial"/>
                <w:sz w:val="24"/>
                <w:szCs w:val="24"/>
              </w:rPr>
              <w:lastRenderedPageBreak/>
              <w:t>financiados con fondos regulares y concursables internos.</w:t>
            </w:r>
          </w:p>
          <w:p w14:paraId="2584EDAE" w14:textId="77777777" w:rsidR="00157798" w:rsidRPr="00CE6F80" w:rsidRDefault="00305E5D" w:rsidP="00CE6F80">
            <w:pPr>
              <w:numPr>
                <w:ilvl w:val="0"/>
                <w:numId w:val="150"/>
              </w:numPr>
              <w:ind w:left="0" w:hanging="2"/>
              <w:jc w:val="both"/>
              <w:rPr>
                <w:rFonts w:ascii="Arial" w:hAnsi="Arial" w:cs="Arial"/>
                <w:sz w:val="24"/>
                <w:szCs w:val="24"/>
              </w:rPr>
            </w:pPr>
            <w:r w:rsidRPr="00CE6F80">
              <w:rPr>
                <w:rFonts w:ascii="Arial" w:hAnsi="Arial" w:cs="Arial"/>
                <w:sz w:val="24"/>
                <w:szCs w:val="24"/>
              </w:rPr>
              <w:t>Concordancia de la propuesta con la planificación estratégica institucional, las líneas académicas o áreas temáticas de la instancia, las políticas, lineamientos y la normativa nacional que resulte aplicable a la ejecución del PPAA.</w:t>
            </w:r>
          </w:p>
          <w:p w14:paraId="779EEC59" w14:textId="77777777" w:rsidR="00157798" w:rsidRPr="00CE6F80" w:rsidRDefault="00305E5D" w:rsidP="00CE6F80">
            <w:pPr>
              <w:numPr>
                <w:ilvl w:val="0"/>
                <w:numId w:val="150"/>
              </w:numPr>
              <w:ind w:left="0" w:hanging="2"/>
              <w:jc w:val="both"/>
              <w:rPr>
                <w:rFonts w:ascii="Arial" w:hAnsi="Arial" w:cs="Arial"/>
                <w:sz w:val="24"/>
                <w:szCs w:val="24"/>
              </w:rPr>
            </w:pPr>
            <w:r w:rsidRPr="00CE6F80">
              <w:rPr>
                <w:rFonts w:ascii="Arial" w:hAnsi="Arial" w:cs="Arial"/>
                <w:sz w:val="24"/>
                <w:szCs w:val="24"/>
              </w:rPr>
              <w:t>Pertinencia de la participación estudiantil, con la asignación de actividades que aportan a su formación profesional.</w:t>
            </w:r>
          </w:p>
          <w:p w14:paraId="26DDFEC1" w14:textId="77777777" w:rsidR="00157798" w:rsidRPr="00CE6F80" w:rsidRDefault="00305E5D" w:rsidP="00CE6F80">
            <w:pPr>
              <w:numPr>
                <w:ilvl w:val="0"/>
                <w:numId w:val="150"/>
              </w:numPr>
              <w:ind w:left="0" w:hanging="2"/>
              <w:jc w:val="both"/>
              <w:rPr>
                <w:rFonts w:ascii="Arial" w:hAnsi="Arial" w:cs="Arial"/>
                <w:sz w:val="24"/>
                <w:szCs w:val="24"/>
              </w:rPr>
            </w:pPr>
            <w:r w:rsidRPr="00CE6F80">
              <w:rPr>
                <w:rFonts w:ascii="Arial" w:hAnsi="Arial" w:cs="Arial"/>
                <w:sz w:val="24"/>
                <w:szCs w:val="24"/>
              </w:rPr>
              <w:t>Tramitación de permisos relativos al cumplimiento de leyes que resguardan las buenas prácticas de la investigación y la extensión, cuando corresponda.</w:t>
            </w:r>
          </w:p>
        </w:tc>
        <w:tc>
          <w:tcPr>
            <w:tcW w:w="2268" w:type="dxa"/>
            <w:shd w:val="clear" w:color="auto" w:fill="auto"/>
          </w:tcPr>
          <w:p w14:paraId="2D8305A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Persona subdirectora o vicedecana de sede o CEG</w:t>
            </w:r>
          </w:p>
          <w:p w14:paraId="167CEC2E" w14:textId="77777777" w:rsidR="00157798" w:rsidRPr="00CE6F80" w:rsidRDefault="00157798" w:rsidP="00CE6F80">
            <w:pPr>
              <w:ind w:left="0" w:hanging="2"/>
              <w:rPr>
                <w:rFonts w:ascii="Arial" w:hAnsi="Arial" w:cs="Arial"/>
                <w:sz w:val="24"/>
                <w:szCs w:val="24"/>
              </w:rPr>
            </w:pPr>
          </w:p>
        </w:tc>
      </w:tr>
      <w:tr w:rsidR="002B0D68" w:rsidRPr="00CE6F80" w14:paraId="5A4A6619" w14:textId="77777777" w:rsidTr="00CE6F80">
        <w:trPr>
          <w:trHeight w:val="575"/>
        </w:trPr>
        <w:tc>
          <w:tcPr>
            <w:tcW w:w="2127" w:type="dxa"/>
            <w:vMerge/>
            <w:shd w:val="clear" w:color="auto" w:fill="auto"/>
          </w:tcPr>
          <w:p w14:paraId="5024C655"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2DD991E8" w14:textId="77777777" w:rsidR="00157798" w:rsidRPr="00CE6F80" w:rsidRDefault="00305E5D" w:rsidP="00CE6F80">
            <w:pPr>
              <w:numPr>
                <w:ilvl w:val="1"/>
                <w:numId w:val="174"/>
              </w:numPr>
              <w:spacing w:line="249" w:lineRule="auto"/>
              <w:ind w:left="0" w:hanging="2"/>
              <w:rPr>
                <w:rFonts w:ascii="Arial" w:hAnsi="Arial" w:cs="Arial"/>
                <w:sz w:val="24"/>
                <w:szCs w:val="24"/>
              </w:rPr>
            </w:pPr>
            <w:r w:rsidRPr="00CE6F80">
              <w:rPr>
                <w:rFonts w:ascii="Arial" w:hAnsi="Arial" w:cs="Arial"/>
                <w:sz w:val="24"/>
                <w:szCs w:val="24"/>
              </w:rPr>
              <w:t xml:space="preserve"> Gestiona según corresponda:</w:t>
            </w:r>
          </w:p>
        </w:tc>
        <w:tc>
          <w:tcPr>
            <w:tcW w:w="2268" w:type="dxa"/>
            <w:shd w:val="clear" w:color="auto" w:fill="auto"/>
          </w:tcPr>
          <w:p w14:paraId="0EBF41C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3C57946" w14:textId="77777777" w:rsidTr="00CE6F80">
        <w:trPr>
          <w:trHeight w:val="575"/>
        </w:trPr>
        <w:tc>
          <w:tcPr>
            <w:tcW w:w="2127" w:type="dxa"/>
            <w:vMerge/>
            <w:shd w:val="clear" w:color="auto" w:fill="auto"/>
          </w:tcPr>
          <w:p w14:paraId="733BB6E1"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54E3C1DC" w14:textId="77777777" w:rsidR="00157798" w:rsidRPr="00CE6F80" w:rsidRDefault="00305E5D" w:rsidP="00CE6F80">
            <w:pPr>
              <w:numPr>
                <w:ilvl w:val="2"/>
                <w:numId w:val="174"/>
              </w:numPr>
              <w:spacing w:line="249" w:lineRule="auto"/>
              <w:ind w:left="0" w:hanging="2"/>
              <w:jc w:val="both"/>
              <w:rPr>
                <w:rFonts w:ascii="Arial" w:hAnsi="Arial" w:cs="Arial"/>
                <w:sz w:val="24"/>
                <w:szCs w:val="24"/>
              </w:rPr>
            </w:pPr>
            <w:r w:rsidRPr="00CE6F80">
              <w:rPr>
                <w:rFonts w:ascii="Arial" w:hAnsi="Arial" w:cs="Arial"/>
                <w:sz w:val="24"/>
                <w:szCs w:val="24"/>
              </w:rPr>
              <w:t>Entrega la propuesta con la recomendación de aprobación al consejo de la IA, cuando el resultado de la revisión sea satisfactorio.</w:t>
            </w:r>
          </w:p>
        </w:tc>
        <w:tc>
          <w:tcPr>
            <w:tcW w:w="2268" w:type="dxa"/>
            <w:shd w:val="clear" w:color="auto" w:fill="auto"/>
          </w:tcPr>
          <w:p w14:paraId="4090F2F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90F09F1" w14:textId="77777777" w:rsidTr="00CE6F80">
        <w:trPr>
          <w:trHeight w:val="575"/>
        </w:trPr>
        <w:tc>
          <w:tcPr>
            <w:tcW w:w="2127" w:type="dxa"/>
            <w:vMerge/>
            <w:shd w:val="clear" w:color="auto" w:fill="auto"/>
          </w:tcPr>
          <w:p w14:paraId="19CA24DC"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7AF4C8C3" w14:textId="77777777" w:rsidR="00157798" w:rsidRPr="00CE6F80" w:rsidRDefault="00305E5D" w:rsidP="00CE6F80">
            <w:pPr>
              <w:numPr>
                <w:ilvl w:val="2"/>
                <w:numId w:val="174"/>
              </w:numPr>
              <w:ind w:left="0" w:hanging="2"/>
              <w:jc w:val="both"/>
              <w:rPr>
                <w:rFonts w:ascii="Arial" w:hAnsi="Arial" w:cs="Arial"/>
                <w:sz w:val="24"/>
                <w:szCs w:val="24"/>
              </w:rPr>
            </w:pPr>
            <w:r w:rsidRPr="00CE6F80">
              <w:rPr>
                <w:rFonts w:ascii="Arial" w:hAnsi="Arial" w:cs="Arial"/>
                <w:sz w:val="24"/>
                <w:szCs w:val="24"/>
              </w:rPr>
              <w:t>Elabora en el SIA un oficio recomendando la no aprobación de la propuesta ante el consejo de la IA, cuando no cumple con las condiciones de revisión.</w:t>
            </w:r>
          </w:p>
          <w:p w14:paraId="1BC6CD90" w14:textId="77777777" w:rsidR="00157798" w:rsidRPr="00CE6F80" w:rsidRDefault="00157798" w:rsidP="00CE6F80">
            <w:pPr>
              <w:ind w:left="0" w:hanging="2"/>
              <w:jc w:val="both"/>
              <w:rPr>
                <w:rFonts w:ascii="Arial" w:hAnsi="Arial" w:cs="Arial"/>
                <w:sz w:val="24"/>
                <w:szCs w:val="24"/>
              </w:rPr>
            </w:pPr>
          </w:p>
          <w:p w14:paraId="34C8D65E" w14:textId="77777777" w:rsidR="00157798" w:rsidRPr="00CE6F80" w:rsidRDefault="00305E5D" w:rsidP="00CE6F80">
            <w:pPr>
              <w:ind w:left="0" w:hanging="2"/>
              <w:jc w:val="both"/>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p w14:paraId="17D4B1D0" w14:textId="77777777" w:rsidR="00157798" w:rsidRPr="00CE6F80" w:rsidRDefault="00157798" w:rsidP="00CE6F80">
            <w:pPr>
              <w:ind w:left="0" w:hanging="2"/>
              <w:jc w:val="both"/>
              <w:rPr>
                <w:rFonts w:ascii="Arial" w:hAnsi="Arial" w:cs="Arial"/>
                <w:sz w:val="24"/>
                <w:szCs w:val="24"/>
              </w:rPr>
            </w:pPr>
          </w:p>
        </w:tc>
        <w:tc>
          <w:tcPr>
            <w:tcW w:w="2268" w:type="dxa"/>
            <w:shd w:val="clear" w:color="auto" w:fill="auto"/>
          </w:tcPr>
          <w:p w14:paraId="55B62DF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656DA1E" w14:textId="77777777" w:rsidTr="00CE6F80">
        <w:trPr>
          <w:trHeight w:val="575"/>
        </w:trPr>
        <w:tc>
          <w:tcPr>
            <w:tcW w:w="2127" w:type="dxa"/>
            <w:vMerge/>
            <w:shd w:val="clear" w:color="auto" w:fill="auto"/>
          </w:tcPr>
          <w:p w14:paraId="60FD43E2"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6F220D11" w14:textId="77777777" w:rsidR="00157798" w:rsidRPr="00CE6F80" w:rsidRDefault="00305E5D" w:rsidP="00CE6F80">
            <w:pPr>
              <w:numPr>
                <w:ilvl w:val="2"/>
                <w:numId w:val="174"/>
              </w:numPr>
              <w:ind w:left="0" w:hanging="2"/>
              <w:jc w:val="both"/>
              <w:rPr>
                <w:rFonts w:ascii="Arial" w:hAnsi="Arial" w:cs="Arial"/>
                <w:sz w:val="24"/>
                <w:szCs w:val="24"/>
              </w:rPr>
            </w:pPr>
            <w:r w:rsidRPr="00CE6F80">
              <w:rPr>
                <w:rFonts w:ascii="Arial" w:hAnsi="Arial" w:cs="Arial"/>
                <w:sz w:val="24"/>
                <w:szCs w:val="24"/>
              </w:rPr>
              <w:t xml:space="preserve">Habilita un espacio de retroalimentación con la persona académica responsable si se presenta algún incumplimiento subsanable. El </w:t>
            </w:r>
            <w:r w:rsidRPr="00CE6F80">
              <w:rPr>
                <w:rFonts w:ascii="Arial" w:hAnsi="Arial" w:cs="Arial"/>
                <w:sz w:val="24"/>
                <w:szCs w:val="24"/>
              </w:rPr>
              <w:lastRenderedPageBreak/>
              <w:t>proceso de retroalimentación no podrá llevarse a cabo más de dos veces con la misma propuesta.</w:t>
            </w:r>
            <w:r w:rsidR="007D77EA" w:rsidRPr="00CE6F80">
              <w:rPr>
                <w:rFonts w:ascii="Arial" w:hAnsi="Arial" w:cs="Arial"/>
                <w:sz w:val="24"/>
                <w:szCs w:val="24"/>
              </w:rPr>
              <w:t xml:space="preserve"> Se gestiona de la siguiente forma:</w:t>
            </w:r>
          </w:p>
        </w:tc>
        <w:tc>
          <w:tcPr>
            <w:tcW w:w="2268" w:type="dxa"/>
            <w:shd w:val="clear" w:color="auto" w:fill="auto"/>
          </w:tcPr>
          <w:p w14:paraId="085C287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p w14:paraId="5288DDE7" w14:textId="77777777" w:rsidR="00157798" w:rsidRPr="00CE6F80" w:rsidRDefault="00157798" w:rsidP="00CE6F80">
            <w:pPr>
              <w:ind w:left="0" w:hanging="2"/>
              <w:rPr>
                <w:rFonts w:ascii="Arial" w:hAnsi="Arial" w:cs="Arial"/>
                <w:sz w:val="24"/>
                <w:szCs w:val="24"/>
              </w:rPr>
            </w:pPr>
          </w:p>
          <w:p w14:paraId="67B5D91B" w14:textId="77777777" w:rsidR="00157798" w:rsidRPr="00CE6F80" w:rsidRDefault="00157798" w:rsidP="00CE6F80">
            <w:pPr>
              <w:ind w:left="0" w:hanging="2"/>
              <w:rPr>
                <w:rFonts w:ascii="Arial" w:hAnsi="Arial" w:cs="Arial"/>
                <w:sz w:val="24"/>
                <w:szCs w:val="24"/>
              </w:rPr>
            </w:pPr>
          </w:p>
        </w:tc>
      </w:tr>
      <w:tr w:rsidR="002B0D68" w:rsidRPr="00CE6F80" w14:paraId="09DCD135" w14:textId="77777777" w:rsidTr="00CE6F80">
        <w:trPr>
          <w:trHeight w:val="575"/>
        </w:trPr>
        <w:tc>
          <w:tcPr>
            <w:tcW w:w="2127" w:type="dxa"/>
            <w:vMerge/>
            <w:shd w:val="clear" w:color="auto" w:fill="auto"/>
          </w:tcPr>
          <w:p w14:paraId="0CFA8DAA"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0319614B" w14:textId="77777777" w:rsidR="00157798" w:rsidRPr="00CE6F80" w:rsidRDefault="00305E5D" w:rsidP="00CE6F80">
            <w:pPr>
              <w:numPr>
                <w:ilvl w:val="3"/>
                <w:numId w:val="174"/>
              </w:numPr>
              <w:spacing w:line="249" w:lineRule="auto"/>
              <w:ind w:left="0" w:hanging="2"/>
              <w:jc w:val="both"/>
              <w:rPr>
                <w:rFonts w:ascii="Arial" w:hAnsi="Arial" w:cs="Arial"/>
                <w:sz w:val="24"/>
                <w:szCs w:val="24"/>
              </w:rPr>
            </w:pPr>
            <w:r w:rsidRPr="00CE6F80">
              <w:rPr>
                <w:rFonts w:ascii="Arial" w:hAnsi="Arial" w:cs="Arial"/>
                <w:sz w:val="24"/>
                <w:szCs w:val="24"/>
              </w:rPr>
              <w:t>Modifica la propuesta y</w:t>
            </w:r>
            <w:r w:rsidRPr="00CE6F80">
              <w:rPr>
                <w:rFonts w:ascii="Arial" w:eastAsia="Sorts Mill Goudy" w:hAnsi="Arial" w:cs="Arial"/>
                <w:sz w:val="24"/>
                <w:szCs w:val="24"/>
              </w:rPr>
              <w:t xml:space="preserve"> </w:t>
            </w:r>
            <w:r w:rsidRPr="00CE6F80">
              <w:rPr>
                <w:rFonts w:ascii="Arial" w:hAnsi="Arial" w:cs="Arial"/>
                <w:sz w:val="24"/>
                <w:szCs w:val="24"/>
              </w:rPr>
              <w:t>la entrega a la persona subdirectora o vicedecana de sede o CEG.</w:t>
            </w:r>
            <w:r w:rsidRPr="00CE6F80">
              <w:rPr>
                <w:rFonts w:ascii="Arial" w:hAnsi="Arial" w:cs="Arial"/>
                <w:sz w:val="24"/>
                <w:szCs w:val="24"/>
              </w:rPr>
              <w:tab/>
            </w:r>
          </w:p>
        </w:tc>
        <w:tc>
          <w:tcPr>
            <w:tcW w:w="2268" w:type="dxa"/>
            <w:shd w:val="clear" w:color="auto" w:fill="auto"/>
          </w:tcPr>
          <w:p w14:paraId="7FB6260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proponentes del proyecto</w:t>
            </w:r>
          </w:p>
        </w:tc>
      </w:tr>
      <w:tr w:rsidR="002B0D68" w:rsidRPr="00CE6F80" w14:paraId="42B56829" w14:textId="77777777" w:rsidTr="00CE6F80">
        <w:trPr>
          <w:trHeight w:val="575"/>
        </w:trPr>
        <w:tc>
          <w:tcPr>
            <w:tcW w:w="2127" w:type="dxa"/>
            <w:vMerge/>
            <w:shd w:val="clear" w:color="auto" w:fill="auto"/>
          </w:tcPr>
          <w:p w14:paraId="77528464"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33ADDBA0" w14:textId="77777777" w:rsidR="00157798" w:rsidRPr="00CE6F80" w:rsidRDefault="00305E5D" w:rsidP="00CE6F80">
            <w:pPr>
              <w:numPr>
                <w:ilvl w:val="3"/>
                <w:numId w:val="174"/>
              </w:numPr>
              <w:ind w:left="0" w:hanging="2"/>
              <w:jc w:val="both"/>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2FCF672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2596B05" w14:textId="77777777" w:rsidTr="00CE6F80">
        <w:trPr>
          <w:trHeight w:val="575"/>
        </w:trPr>
        <w:tc>
          <w:tcPr>
            <w:tcW w:w="2127" w:type="dxa"/>
            <w:vMerge/>
            <w:shd w:val="clear" w:color="auto" w:fill="auto"/>
          </w:tcPr>
          <w:p w14:paraId="4469C5AF"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28D1ADC8" w14:textId="77777777" w:rsidR="00157798" w:rsidRPr="00CE6F80" w:rsidRDefault="00305E5D" w:rsidP="00CE6F80">
            <w:pPr>
              <w:numPr>
                <w:ilvl w:val="4"/>
                <w:numId w:val="174"/>
              </w:numPr>
              <w:spacing w:line="249" w:lineRule="auto"/>
              <w:ind w:left="0" w:hanging="2"/>
              <w:rPr>
                <w:rFonts w:ascii="Arial" w:hAnsi="Arial" w:cs="Arial"/>
                <w:sz w:val="24"/>
                <w:szCs w:val="24"/>
              </w:rPr>
            </w:pPr>
            <w:r w:rsidRPr="00CE6F80">
              <w:rPr>
                <w:rFonts w:ascii="Arial" w:hAnsi="Arial" w:cs="Arial"/>
                <w:sz w:val="24"/>
                <w:szCs w:val="24"/>
              </w:rPr>
              <w:t>Entrega la propuesta al consejo de la IA con la recomendación de aprobación cuando las observaciones son atendidas de manera satisfactoria.</w:t>
            </w:r>
          </w:p>
        </w:tc>
        <w:tc>
          <w:tcPr>
            <w:tcW w:w="2268" w:type="dxa"/>
            <w:shd w:val="clear" w:color="auto" w:fill="auto"/>
          </w:tcPr>
          <w:p w14:paraId="0F04980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p w14:paraId="3E489A6F" w14:textId="77777777" w:rsidR="00157798" w:rsidRPr="00CE6F80" w:rsidRDefault="00157798" w:rsidP="00CE6F80">
            <w:pPr>
              <w:ind w:left="0" w:hanging="2"/>
              <w:rPr>
                <w:rFonts w:ascii="Arial" w:hAnsi="Arial" w:cs="Arial"/>
                <w:sz w:val="24"/>
                <w:szCs w:val="24"/>
              </w:rPr>
            </w:pPr>
          </w:p>
        </w:tc>
      </w:tr>
      <w:tr w:rsidR="002B0D68" w:rsidRPr="00CE6F80" w14:paraId="3DF947C9" w14:textId="77777777" w:rsidTr="00CE6F80">
        <w:trPr>
          <w:trHeight w:val="600"/>
        </w:trPr>
        <w:tc>
          <w:tcPr>
            <w:tcW w:w="2127" w:type="dxa"/>
            <w:vMerge/>
            <w:shd w:val="clear" w:color="auto" w:fill="auto"/>
          </w:tcPr>
          <w:p w14:paraId="3B6B585D"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2029AE72" w14:textId="77777777" w:rsidR="00157798" w:rsidRPr="00CE6F80" w:rsidRDefault="00305E5D" w:rsidP="00CE6F80">
            <w:pPr>
              <w:numPr>
                <w:ilvl w:val="4"/>
                <w:numId w:val="174"/>
              </w:numPr>
              <w:ind w:left="0" w:hanging="2"/>
              <w:rPr>
                <w:rFonts w:ascii="Arial" w:hAnsi="Arial" w:cs="Arial"/>
                <w:sz w:val="24"/>
                <w:szCs w:val="24"/>
              </w:rPr>
            </w:pPr>
            <w:r w:rsidRPr="00CE6F80">
              <w:rPr>
                <w:rFonts w:ascii="Arial" w:hAnsi="Arial" w:cs="Arial"/>
                <w:sz w:val="24"/>
                <w:szCs w:val="24"/>
              </w:rPr>
              <w:t>Entrega la propuesta con la recomendación de no aprobación al consejo de la IA, cuando las observaciones no son atendidas de manera satisfactoria.</w:t>
            </w:r>
          </w:p>
        </w:tc>
        <w:tc>
          <w:tcPr>
            <w:tcW w:w="2268" w:type="dxa"/>
            <w:shd w:val="clear" w:color="auto" w:fill="auto"/>
          </w:tcPr>
          <w:p w14:paraId="7A1620E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A52F2A2" w14:textId="77777777" w:rsidTr="00CE6F80">
        <w:trPr>
          <w:trHeight w:val="600"/>
        </w:trPr>
        <w:tc>
          <w:tcPr>
            <w:tcW w:w="2127" w:type="dxa"/>
            <w:vMerge w:val="restart"/>
            <w:shd w:val="clear" w:color="auto" w:fill="auto"/>
          </w:tcPr>
          <w:p w14:paraId="1F43CC41" w14:textId="77777777" w:rsidR="00157798" w:rsidRPr="00CE6F80" w:rsidRDefault="00305E5D" w:rsidP="00CE6F80">
            <w:pPr>
              <w:numPr>
                <w:ilvl w:val="0"/>
                <w:numId w:val="54"/>
              </w:numPr>
              <w:ind w:left="0" w:hanging="2"/>
              <w:rPr>
                <w:rFonts w:ascii="Arial" w:hAnsi="Arial" w:cs="Arial"/>
                <w:sz w:val="24"/>
                <w:szCs w:val="24"/>
              </w:rPr>
            </w:pPr>
            <w:r w:rsidRPr="00CE6F80">
              <w:rPr>
                <w:rFonts w:ascii="Arial" w:hAnsi="Arial" w:cs="Arial"/>
                <w:sz w:val="24"/>
                <w:szCs w:val="24"/>
              </w:rPr>
              <w:t>Aprueba o no aprueba la propuesta.</w:t>
            </w:r>
          </w:p>
        </w:tc>
        <w:tc>
          <w:tcPr>
            <w:tcW w:w="5388" w:type="dxa"/>
            <w:shd w:val="clear" w:color="auto" w:fill="auto"/>
          </w:tcPr>
          <w:p w14:paraId="06FF921D" w14:textId="77777777" w:rsidR="006570B4" w:rsidRPr="00CE6F80" w:rsidRDefault="006570B4" w:rsidP="00CE6F80">
            <w:pPr>
              <w:pStyle w:val="Prrafodelista"/>
              <w:numPr>
                <w:ilvl w:val="0"/>
                <w:numId w:val="174"/>
              </w:numPr>
              <w:suppressAutoHyphens w:val="0"/>
              <w:autoSpaceDN/>
              <w:ind w:left="0" w:hanging="2"/>
              <w:textAlignment w:val="auto"/>
              <w:rPr>
                <w:rFonts w:ascii="Arial" w:eastAsia="Times New Roman" w:hAnsi="Arial" w:cs="Arial"/>
                <w:vanish/>
                <w:sz w:val="24"/>
                <w:szCs w:val="24"/>
                <w:lang w:eastAsia="es-CR"/>
              </w:rPr>
            </w:pPr>
          </w:p>
          <w:p w14:paraId="1595145E" w14:textId="77777777" w:rsidR="00157798" w:rsidRPr="00CE6F80" w:rsidRDefault="00305E5D" w:rsidP="00CE6F80">
            <w:pPr>
              <w:numPr>
                <w:ilvl w:val="1"/>
                <w:numId w:val="174"/>
              </w:numPr>
              <w:spacing w:line="249" w:lineRule="auto"/>
              <w:ind w:left="0" w:hanging="2"/>
              <w:rPr>
                <w:rFonts w:ascii="Arial" w:hAnsi="Arial" w:cs="Arial"/>
                <w:sz w:val="24"/>
                <w:szCs w:val="24"/>
              </w:rPr>
            </w:pPr>
            <w:r w:rsidRPr="00CE6F80">
              <w:rPr>
                <w:rFonts w:ascii="Arial" w:hAnsi="Arial" w:cs="Arial"/>
                <w:sz w:val="24"/>
                <w:szCs w:val="24"/>
              </w:rPr>
              <w:t xml:space="preserve">Analiza la </w:t>
            </w:r>
            <w:r w:rsidR="006570B4" w:rsidRPr="00CE6F80">
              <w:rPr>
                <w:rFonts w:ascii="Arial" w:hAnsi="Arial" w:cs="Arial"/>
                <w:sz w:val="24"/>
                <w:szCs w:val="24"/>
              </w:rPr>
              <w:t>información y</w:t>
            </w:r>
            <w:r w:rsidRPr="00CE6F80">
              <w:rPr>
                <w:rFonts w:ascii="Arial" w:hAnsi="Arial" w:cs="Arial"/>
                <w:sz w:val="24"/>
                <w:szCs w:val="24"/>
              </w:rPr>
              <w:t xml:space="preserve"> define los considerandos que respaldarán el acuerdo.</w:t>
            </w:r>
          </w:p>
        </w:tc>
        <w:tc>
          <w:tcPr>
            <w:tcW w:w="2268" w:type="dxa"/>
            <w:shd w:val="clear" w:color="auto" w:fill="auto"/>
          </w:tcPr>
          <w:p w14:paraId="133B059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477949AE" w14:textId="77777777" w:rsidTr="00CE6F80">
        <w:trPr>
          <w:trHeight w:val="600"/>
        </w:trPr>
        <w:tc>
          <w:tcPr>
            <w:tcW w:w="2127" w:type="dxa"/>
            <w:vMerge/>
            <w:shd w:val="clear" w:color="auto" w:fill="auto"/>
          </w:tcPr>
          <w:p w14:paraId="3B331D33"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32F3FA08" w14:textId="77777777" w:rsidR="00157798" w:rsidRPr="00CE6F80" w:rsidRDefault="00305E5D" w:rsidP="00CE6F80">
            <w:pPr>
              <w:numPr>
                <w:ilvl w:val="1"/>
                <w:numId w:val="174"/>
              </w:numPr>
              <w:spacing w:line="249" w:lineRule="auto"/>
              <w:ind w:left="0" w:hanging="2"/>
              <w:rPr>
                <w:rFonts w:ascii="Arial" w:hAnsi="Arial" w:cs="Arial"/>
                <w:sz w:val="24"/>
                <w:szCs w:val="24"/>
              </w:rPr>
            </w:pPr>
            <w:r w:rsidRPr="00CE6F80">
              <w:rPr>
                <w:rFonts w:ascii="Arial" w:hAnsi="Arial" w:cs="Arial"/>
                <w:sz w:val="24"/>
                <w:szCs w:val="24"/>
              </w:rPr>
              <w:t>Toma el acuerdo y lo comunica a la facultad o centro, según corresponda:</w:t>
            </w:r>
          </w:p>
          <w:p w14:paraId="54CBC9D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-Aprobación de la propuesta o</w:t>
            </w:r>
          </w:p>
          <w:p w14:paraId="290B1B24" w14:textId="77777777" w:rsidR="00157798" w:rsidRPr="00CE6F80" w:rsidRDefault="00157798" w:rsidP="00CE6F80">
            <w:pPr>
              <w:ind w:left="0" w:hanging="2"/>
              <w:rPr>
                <w:rFonts w:ascii="Arial" w:hAnsi="Arial" w:cs="Arial"/>
                <w:sz w:val="24"/>
                <w:szCs w:val="24"/>
              </w:rPr>
            </w:pPr>
          </w:p>
          <w:p w14:paraId="2A1D0C5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 aprobación de la propuesta</w:t>
            </w:r>
          </w:p>
        </w:tc>
        <w:tc>
          <w:tcPr>
            <w:tcW w:w="2268" w:type="dxa"/>
            <w:shd w:val="clear" w:color="auto" w:fill="auto"/>
          </w:tcPr>
          <w:p w14:paraId="376F64C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4A5B90F3" w14:textId="77777777" w:rsidTr="00CE6F80">
        <w:trPr>
          <w:trHeight w:val="600"/>
        </w:trPr>
        <w:tc>
          <w:tcPr>
            <w:tcW w:w="2127" w:type="dxa"/>
            <w:vMerge/>
            <w:shd w:val="clear" w:color="auto" w:fill="auto"/>
          </w:tcPr>
          <w:p w14:paraId="130C84EF"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62548DCD" w14:textId="77777777" w:rsidR="00157798" w:rsidRPr="00CE6F80" w:rsidRDefault="00305E5D" w:rsidP="00CE6F80">
            <w:pPr>
              <w:numPr>
                <w:ilvl w:val="1"/>
                <w:numId w:val="174"/>
              </w:numPr>
              <w:spacing w:line="249" w:lineRule="auto"/>
              <w:ind w:left="0" w:hanging="2"/>
              <w:rPr>
                <w:rFonts w:ascii="Arial" w:hAnsi="Arial" w:cs="Arial"/>
                <w:sz w:val="24"/>
                <w:szCs w:val="24"/>
              </w:rPr>
            </w:pPr>
            <w:r w:rsidRPr="00CE6F80">
              <w:rPr>
                <w:rFonts w:ascii="Arial" w:hAnsi="Arial" w:cs="Arial"/>
                <w:sz w:val="24"/>
                <w:szCs w:val="24"/>
              </w:rPr>
              <w:t xml:space="preserve">Remite la propuesta a la secretaría del PGP en las fechas </w:t>
            </w:r>
            <w:r w:rsidR="006570B4" w:rsidRPr="00CE6F80">
              <w:rPr>
                <w:rFonts w:ascii="Arial" w:hAnsi="Arial" w:cs="Arial"/>
                <w:sz w:val="24"/>
                <w:szCs w:val="24"/>
              </w:rPr>
              <w:t>establecidas en</w:t>
            </w:r>
            <w:r w:rsidRPr="00CE6F80">
              <w:rPr>
                <w:rFonts w:ascii="Arial" w:hAnsi="Arial" w:cs="Arial"/>
                <w:sz w:val="24"/>
                <w:szCs w:val="24"/>
              </w:rPr>
              <w:t xml:space="preserve"> la convocatoria del Conare.</w:t>
            </w:r>
          </w:p>
        </w:tc>
        <w:tc>
          <w:tcPr>
            <w:tcW w:w="2268" w:type="dxa"/>
            <w:shd w:val="clear" w:color="auto" w:fill="auto"/>
          </w:tcPr>
          <w:p w14:paraId="60D0EE8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4015C418" w14:textId="77777777" w:rsidTr="00CE6F80">
        <w:trPr>
          <w:trHeight w:val="600"/>
        </w:trPr>
        <w:tc>
          <w:tcPr>
            <w:tcW w:w="2127" w:type="dxa"/>
            <w:vMerge/>
            <w:shd w:val="clear" w:color="auto" w:fill="auto"/>
          </w:tcPr>
          <w:p w14:paraId="35D4A74D"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3A22F377" w14:textId="77777777" w:rsidR="00157798" w:rsidRPr="00CE6F80" w:rsidRDefault="00305E5D" w:rsidP="00CE6F80">
            <w:pPr>
              <w:numPr>
                <w:ilvl w:val="1"/>
                <w:numId w:val="174"/>
              </w:numPr>
              <w:spacing w:line="249" w:lineRule="auto"/>
              <w:ind w:left="0" w:hanging="2"/>
              <w:rPr>
                <w:rFonts w:ascii="Arial" w:hAnsi="Arial" w:cs="Arial"/>
                <w:sz w:val="24"/>
                <w:szCs w:val="24"/>
              </w:rPr>
            </w:pPr>
            <w:r w:rsidRPr="00CE6F80">
              <w:rPr>
                <w:rFonts w:ascii="Arial" w:hAnsi="Arial" w:cs="Arial"/>
                <w:sz w:val="24"/>
                <w:szCs w:val="24"/>
              </w:rPr>
              <w:t>Recibe el acuerdo de aprobación y gestiona según corresponda:</w:t>
            </w:r>
          </w:p>
        </w:tc>
        <w:tc>
          <w:tcPr>
            <w:tcW w:w="2268" w:type="dxa"/>
            <w:shd w:val="clear" w:color="auto" w:fill="auto"/>
          </w:tcPr>
          <w:p w14:paraId="69E2E27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4AC2822F" w14:textId="77777777" w:rsidTr="00CE6F80">
        <w:trPr>
          <w:trHeight w:val="600"/>
        </w:trPr>
        <w:tc>
          <w:tcPr>
            <w:tcW w:w="2127" w:type="dxa"/>
            <w:vMerge/>
            <w:shd w:val="clear" w:color="auto" w:fill="auto"/>
          </w:tcPr>
          <w:p w14:paraId="1E10ABA8"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009604D5" w14:textId="77777777" w:rsidR="00157798" w:rsidRPr="00CE6F80" w:rsidRDefault="00305E5D" w:rsidP="00CE6F80">
            <w:pPr>
              <w:numPr>
                <w:ilvl w:val="2"/>
                <w:numId w:val="174"/>
              </w:numPr>
              <w:spacing w:line="249" w:lineRule="auto"/>
              <w:ind w:left="0" w:hanging="2"/>
              <w:rPr>
                <w:rFonts w:ascii="Arial" w:hAnsi="Arial" w:cs="Arial"/>
                <w:sz w:val="24"/>
                <w:szCs w:val="24"/>
              </w:rPr>
            </w:pPr>
            <w:r w:rsidRPr="00CE6F80">
              <w:rPr>
                <w:rFonts w:ascii="Arial" w:hAnsi="Arial" w:cs="Arial"/>
                <w:sz w:val="24"/>
                <w:szCs w:val="24"/>
              </w:rPr>
              <w:t>Verifica el cumplimiento de requisitos, solicita las subsanaciones ante la IA, cuando corresponda, y entrega la propuesta al Conare en casos de proyectos de investigación.</w:t>
            </w:r>
          </w:p>
        </w:tc>
        <w:tc>
          <w:tcPr>
            <w:tcW w:w="2268" w:type="dxa"/>
            <w:shd w:val="clear" w:color="auto" w:fill="auto"/>
          </w:tcPr>
          <w:p w14:paraId="164406B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04C332FB" w14:textId="77777777" w:rsidTr="00CE6F80">
        <w:trPr>
          <w:trHeight w:val="600"/>
        </w:trPr>
        <w:tc>
          <w:tcPr>
            <w:tcW w:w="2127" w:type="dxa"/>
            <w:vMerge/>
            <w:shd w:val="clear" w:color="auto" w:fill="auto"/>
          </w:tcPr>
          <w:p w14:paraId="2309130A"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2E2C2D37" w14:textId="77777777" w:rsidR="00157798" w:rsidRPr="00CE6F80" w:rsidRDefault="00305E5D" w:rsidP="00CE6F80">
            <w:pPr>
              <w:numPr>
                <w:ilvl w:val="2"/>
                <w:numId w:val="174"/>
              </w:numPr>
              <w:spacing w:line="249" w:lineRule="auto"/>
              <w:ind w:left="0" w:hanging="2"/>
              <w:rPr>
                <w:rFonts w:ascii="Arial" w:hAnsi="Arial" w:cs="Arial"/>
                <w:sz w:val="24"/>
                <w:szCs w:val="24"/>
              </w:rPr>
            </w:pPr>
            <w:r w:rsidRPr="00CE6F80">
              <w:rPr>
                <w:rFonts w:ascii="Arial" w:hAnsi="Arial" w:cs="Arial"/>
                <w:sz w:val="24"/>
                <w:szCs w:val="24"/>
              </w:rPr>
              <w:t>Traslada la documentación a la vicerrectoría correspondiente en caso de proyecto de extensión o docencia.</w:t>
            </w:r>
          </w:p>
        </w:tc>
        <w:tc>
          <w:tcPr>
            <w:tcW w:w="2268" w:type="dxa"/>
            <w:shd w:val="clear" w:color="auto" w:fill="auto"/>
          </w:tcPr>
          <w:p w14:paraId="6FCF74D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7D8FBC5D" w14:textId="77777777" w:rsidTr="00CE6F80">
        <w:trPr>
          <w:trHeight w:val="600"/>
        </w:trPr>
        <w:tc>
          <w:tcPr>
            <w:tcW w:w="2127" w:type="dxa"/>
            <w:vMerge/>
            <w:shd w:val="clear" w:color="auto" w:fill="auto"/>
          </w:tcPr>
          <w:p w14:paraId="4F8781DA"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1C8D6AA7" w14:textId="77777777" w:rsidR="00157798" w:rsidRPr="00CE6F80" w:rsidRDefault="00305E5D" w:rsidP="00CE6F80">
            <w:pPr>
              <w:numPr>
                <w:ilvl w:val="3"/>
                <w:numId w:val="174"/>
              </w:numPr>
              <w:spacing w:line="249" w:lineRule="auto"/>
              <w:ind w:left="0" w:hanging="2"/>
              <w:rPr>
                <w:rFonts w:ascii="Arial" w:hAnsi="Arial" w:cs="Arial"/>
                <w:sz w:val="24"/>
                <w:szCs w:val="24"/>
              </w:rPr>
            </w:pPr>
            <w:r w:rsidRPr="00CE6F80">
              <w:rPr>
                <w:rFonts w:ascii="Arial" w:hAnsi="Arial" w:cs="Arial"/>
                <w:sz w:val="24"/>
                <w:szCs w:val="24"/>
              </w:rPr>
              <w:t xml:space="preserve">Revisa, subsana ante la IA cuando corresponda, </w:t>
            </w:r>
            <w:r w:rsidR="006570B4" w:rsidRPr="00CE6F80">
              <w:rPr>
                <w:rFonts w:ascii="Arial" w:hAnsi="Arial" w:cs="Arial"/>
                <w:sz w:val="24"/>
                <w:szCs w:val="24"/>
              </w:rPr>
              <w:t>dictamina</w:t>
            </w:r>
            <w:r w:rsidRPr="00CE6F80">
              <w:rPr>
                <w:rFonts w:ascii="Arial" w:hAnsi="Arial" w:cs="Arial"/>
                <w:sz w:val="24"/>
                <w:szCs w:val="24"/>
              </w:rPr>
              <w:t xml:space="preserve"> y gestiona ante el Conare.</w:t>
            </w:r>
          </w:p>
        </w:tc>
        <w:tc>
          <w:tcPr>
            <w:tcW w:w="2268" w:type="dxa"/>
            <w:shd w:val="clear" w:color="auto" w:fill="auto"/>
          </w:tcPr>
          <w:p w14:paraId="7841561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asesora de la Vicerrectoría de Extensión o Docencia</w:t>
            </w:r>
          </w:p>
        </w:tc>
      </w:tr>
      <w:tr w:rsidR="002B0D68" w:rsidRPr="00CE6F80" w14:paraId="522A1634" w14:textId="77777777" w:rsidTr="00CE6F80">
        <w:trPr>
          <w:trHeight w:val="600"/>
        </w:trPr>
        <w:tc>
          <w:tcPr>
            <w:tcW w:w="2127" w:type="dxa"/>
            <w:vMerge w:val="restart"/>
            <w:shd w:val="clear" w:color="auto" w:fill="auto"/>
          </w:tcPr>
          <w:p w14:paraId="0E3A3519" w14:textId="77777777" w:rsidR="00157798" w:rsidRPr="00CE6F80" w:rsidRDefault="00305E5D" w:rsidP="00CE6F80">
            <w:pPr>
              <w:numPr>
                <w:ilvl w:val="0"/>
                <w:numId w:val="54"/>
              </w:numPr>
              <w:ind w:left="0" w:hanging="2"/>
              <w:rPr>
                <w:rFonts w:ascii="Arial" w:hAnsi="Arial" w:cs="Arial"/>
                <w:sz w:val="24"/>
                <w:szCs w:val="24"/>
              </w:rPr>
            </w:pPr>
            <w:r w:rsidRPr="00CE6F80">
              <w:rPr>
                <w:rFonts w:ascii="Arial" w:hAnsi="Arial" w:cs="Arial"/>
                <w:sz w:val="24"/>
                <w:szCs w:val="24"/>
              </w:rPr>
              <w:t>Aprueba o no aprueba el financiamiento de la propuesta y comunica los resultados.</w:t>
            </w:r>
          </w:p>
        </w:tc>
        <w:tc>
          <w:tcPr>
            <w:tcW w:w="5388" w:type="dxa"/>
            <w:shd w:val="clear" w:color="auto" w:fill="auto"/>
          </w:tcPr>
          <w:p w14:paraId="6A13B68D" w14:textId="77777777" w:rsidR="006570B4" w:rsidRPr="00CE6F80" w:rsidRDefault="006570B4" w:rsidP="00CE6F80">
            <w:pPr>
              <w:pStyle w:val="Prrafodelista"/>
              <w:numPr>
                <w:ilvl w:val="0"/>
                <w:numId w:val="35"/>
              </w:numPr>
              <w:suppressAutoHyphens w:val="0"/>
              <w:autoSpaceDN/>
              <w:ind w:left="0" w:hanging="2"/>
              <w:textAlignment w:val="auto"/>
              <w:rPr>
                <w:rFonts w:ascii="Arial" w:eastAsia="Times New Roman" w:hAnsi="Arial" w:cs="Arial"/>
                <w:vanish/>
                <w:sz w:val="24"/>
                <w:szCs w:val="24"/>
                <w:lang w:eastAsia="es-CR"/>
              </w:rPr>
            </w:pPr>
          </w:p>
          <w:p w14:paraId="114F4174" w14:textId="77777777" w:rsidR="006570B4" w:rsidRPr="00CE6F80" w:rsidRDefault="006570B4" w:rsidP="00CE6F80">
            <w:pPr>
              <w:pStyle w:val="Prrafodelista"/>
              <w:numPr>
                <w:ilvl w:val="0"/>
                <w:numId w:val="35"/>
              </w:numPr>
              <w:suppressAutoHyphens w:val="0"/>
              <w:autoSpaceDN/>
              <w:ind w:left="0" w:hanging="2"/>
              <w:textAlignment w:val="auto"/>
              <w:rPr>
                <w:rFonts w:ascii="Arial" w:eastAsia="Times New Roman" w:hAnsi="Arial" w:cs="Arial"/>
                <w:vanish/>
                <w:sz w:val="24"/>
                <w:szCs w:val="24"/>
                <w:lang w:eastAsia="es-CR"/>
              </w:rPr>
            </w:pPr>
          </w:p>
          <w:p w14:paraId="288EA6C8" w14:textId="77777777" w:rsidR="00157798" w:rsidRPr="00CE6F80" w:rsidRDefault="00305E5D" w:rsidP="00CE6F80">
            <w:pPr>
              <w:numPr>
                <w:ilvl w:val="1"/>
                <w:numId w:val="35"/>
              </w:numPr>
              <w:spacing w:line="249" w:lineRule="auto"/>
              <w:ind w:left="0" w:hanging="2"/>
              <w:rPr>
                <w:rFonts w:ascii="Arial" w:hAnsi="Arial" w:cs="Arial"/>
                <w:sz w:val="24"/>
                <w:szCs w:val="24"/>
              </w:rPr>
            </w:pPr>
            <w:r w:rsidRPr="00CE6F80">
              <w:rPr>
                <w:rFonts w:ascii="Arial" w:hAnsi="Arial" w:cs="Arial"/>
                <w:sz w:val="24"/>
                <w:szCs w:val="24"/>
              </w:rPr>
              <w:t>Evalúa la propuesta.</w:t>
            </w:r>
          </w:p>
        </w:tc>
        <w:tc>
          <w:tcPr>
            <w:tcW w:w="2268" w:type="dxa"/>
            <w:shd w:val="clear" w:color="auto" w:fill="auto"/>
          </w:tcPr>
          <w:p w14:paraId="03A0FD82" w14:textId="77777777" w:rsidR="00157798" w:rsidRPr="00CE6F80" w:rsidRDefault="006570B4" w:rsidP="00CE6F80">
            <w:pPr>
              <w:ind w:left="0" w:hanging="2"/>
              <w:rPr>
                <w:rFonts w:ascii="Arial" w:hAnsi="Arial" w:cs="Arial"/>
                <w:sz w:val="24"/>
                <w:szCs w:val="24"/>
              </w:rPr>
            </w:pPr>
            <w:r w:rsidRPr="00CE6F80">
              <w:rPr>
                <w:rFonts w:ascii="Arial" w:hAnsi="Arial" w:cs="Arial"/>
                <w:sz w:val="24"/>
                <w:szCs w:val="24"/>
              </w:rPr>
              <w:t>Subcomisión de Conare</w:t>
            </w:r>
          </w:p>
        </w:tc>
      </w:tr>
      <w:tr w:rsidR="002B0D68" w:rsidRPr="00CE6F80" w14:paraId="502A4146" w14:textId="77777777" w:rsidTr="00CE6F80">
        <w:trPr>
          <w:trHeight w:val="600"/>
        </w:trPr>
        <w:tc>
          <w:tcPr>
            <w:tcW w:w="2127" w:type="dxa"/>
            <w:vMerge/>
            <w:shd w:val="clear" w:color="auto" w:fill="auto"/>
          </w:tcPr>
          <w:p w14:paraId="33A2A8A6"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022CC765" w14:textId="77777777" w:rsidR="00157798" w:rsidRPr="00CE6F80" w:rsidRDefault="00305E5D" w:rsidP="00CE6F80">
            <w:pPr>
              <w:numPr>
                <w:ilvl w:val="1"/>
                <w:numId w:val="35"/>
              </w:numPr>
              <w:spacing w:line="249" w:lineRule="auto"/>
              <w:ind w:left="0" w:hanging="2"/>
              <w:jc w:val="both"/>
              <w:rPr>
                <w:rFonts w:ascii="Arial" w:hAnsi="Arial" w:cs="Arial"/>
                <w:sz w:val="24"/>
                <w:szCs w:val="24"/>
              </w:rPr>
            </w:pPr>
            <w:r w:rsidRPr="00CE6F80">
              <w:rPr>
                <w:rFonts w:ascii="Arial" w:hAnsi="Arial" w:cs="Arial"/>
                <w:sz w:val="24"/>
                <w:szCs w:val="24"/>
              </w:rPr>
              <w:t>Realiza la coordinación para que las modificaciones sean atendidas en propuestas de extensión o docencia que requieren modificaciones.</w:t>
            </w:r>
            <w:r w:rsidR="00AC2240" w:rsidRPr="00CE6F80">
              <w:rPr>
                <w:rFonts w:ascii="Arial" w:hAnsi="Arial" w:cs="Arial"/>
                <w:sz w:val="24"/>
                <w:szCs w:val="24"/>
              </w:rPr>
              <w:t xml:space="preserve"> Se gestiona según corresponda:</w:t>
            </w:r>
          </w:p>
        </w:tc>
        <w:tc>
          <w:tcPr>
            <w:tcW w:w="2268" w:type="dxa"/>
            <w:shd w:val="clear" w:color="auto" w:fill="auto"/>
          </w:tcPr>
          <w:p w14:paraId="0AEA0E1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Conare</w:t>
            </w:r>
          </w:p>
        </w:tc>
      </w:tr>
      <w:tr w:rsidR="002B0D68" w:rsidRPr="00CE6F80" w14:paraId="3B95E2D8" w14:textId="77777777" w:rsidTr="00CE6F80">
        <w:trPr>
          <w:trHeight w:val="600"/>
        </w:trPr>
        <w:tc>
          <w:tcPr>
            <w:tcW w:w="2127" w:type="dxa"/>
            <w:vMerge/>
            <w:shd w:val="clear" w:color="auto" w:fill="auto"/>
          </w:tcPr>
          <w:p w14:paraId="0016F384"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0B88B206" w14:textId="77777777" w:rsidR="00157798" w:rsidRPr="00CE6F80" w:rsidRDefault="00305E5D" w:rsidP="00CE6F80">
            <w:pPr>
              <w:numPr>
                <w:ilvl w:val="2"/>
                <w:numId w:val="35"/>
              </w:numPr>
              <w:spacing w:line="249" w:lineRule="auto"/>
              <w:ind w:left="0" w:hanging="2"/>
              <w:jc w:val="both"/>
              <w:rPr>
                <w:rFonts w:ascii="Arial" w:hAnsi="Arial" w:cs="Arial"/>
                <w:sz w:val="24"/>
                <w:szCs w:val="24"/>
              </w:rPr>
            </w:pPr>
            <w:r w:rsidRPr="00CE6F80">
              <w:rPr>
                <w:rFonts w:ascii="Arial" w:hAnsi="Arial" w:cs="Arial"/>
                <w:sz w:val="24"/>
                <w:szCs w:val="24"/>
              </w:rPr>
              <w:t>Recibe la solicitud de modificación de la propuesta.</w:t>
            </w:r>
          </w:p>
        </w:tc>
        <w:tc>
          <w:tcPr>
            <w:tcW w:w="2268" w:type="dxa"/>
            <w:shd w:val="clear" w:color="auto" w:fill="auto"/>
          </w:tcPr>
          <w:p w14:paraId="162243F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asesora de la Vicerrectoría de Extensión o Docencia</w:t>
            </w:r>
          </w:p>
        </w:tc>
      </w:tr>
      <w:tr w:rsidR="002B0D68" w:rsidRPr="00CE6F80" w14:paraId="26FCCA14" w14:textId="77777777" w:rsidTr="00CE6F80">
        <w:trPr>
          <w:trHeight w:val="600"/>
        </w:trPr>
        <w:tc>
          <w:tcPr>
            <w:tcW w:w="2127" w:type="dxa"/>
            <w:vMerge/>
            <w:shd w:val="clear" w:color="auto" w:fill="auto"/>
          </w:tcPr>
          <w:p w14:paraId="002C3BC7"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3BFDF13F" w14:textId="77777777" w:rsidR="00157798" w:rsidRPr="00CE6F80" w:rsidRDefault="00305E5D" w:rsidP="00CE6F80">
            <w:pPr>
              <w:numPr>
                <w:ilvl w:val="2"/>
                <w:numId w:val="35"/>
              </w:numPr>
              <w:spacing w:line="249" w:lineRule="auto"/>
              <w:ind w:left="0" w:hanging="2"/>
              <w:jc w:val="both"/>
              <w:rPr>
                <w:rFonts w:ascii="Arial" w:hAnsi="Arial" w:cs="Arial"/>
                <w:sz w:val="24"/>
                <w:szCs w:val="24"/>
              </w:rPr>
            </w:pPr>
            <w:r w:rsidRPr="00CE6F80">
              <w:rPr>
                <w:rFonts w:ascii="Arial" w:hAnsi="Arial" w:cs="Arial"/>
                <w:sz w:val="24"/>
                <w:szCs w:val="24"/>
              </w:rPr>
              <w:t>Solicita la modificación de la propuesta a la persona responsable del proyecto.</w:t>
            </w:r>
          </w:p>
        </w:tc>
        <w:tc>
          <w:tcPr>
            <w:tcW w:w="2268" w:type="dxa"/>
            <w:shd w:val="clear" w:color="auto" w:fill="auto"/>
          </w:tcPr>
          <w:p w14:paraId="181CE15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asesora de la Vicerrectoría de Extensión o Docencia</w:t>
            </w:r>
          </w:p>
        </w:tc>
      </w:tr>
      <w:tr w:rsidR="002B0D68" w:rsidRPr="00CE6F80" w14:paraId="64AB3F12" w14:textId="77777777" w:rsidTr="00CE6F80">
        <w:trPr>
          <w:trHeight w:val="600"/>
        </w:trPr>
        <w:tc>
          <w:tcPr>
            <w:tcW w:w="2127" w:type="dxa"/>
            <w:vMerge/>
            <w:shd w:val="clear" w:color="auto" w:fill="auto"/>
          </w:tcPr>
          <w:p w14:paraId="4AE11916"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388C4732" w14:textId="77777777" w:rsidR="00157798" w:rsidRPr="00CE6F80" w:rsidRDefault="00305E5D" w:rsidP="00CE6F80">
            <w:pPr>
              <w:numPr>
                <w:ilvl w:val="2"/>
                <w:numId w:val="35"/>
              </w:numPr>
              <w:spacing w:line="249" w:lineRule="auto"/>
              <w:ind w:left="0" w:hanging="2"/>
              <w:jc w:val="both"/>
              <w:rPr>
                <w:rFonts w:ascii="Arial" w:hAnsi="Arial" w:cs="Arial"/>
                <w:sz w:val="24"/>
                <w:szCs w:val="24"/>
              </w:rPr>
            </w:pPr>
            <w:r w:rsidRPr="00CE6F80">
              <w:rPr>
                <w:rFonts w:ascii="Arial" w:hAnsi="Arial" w:cs="Arial"/>
                <w:sz w:val="24"/>
                <w:szCs w:val="24"/>
              </w:rPr>
              <w:t>Modifica la propuesta y la entrega a la vicerrectoría correspondiente.</w:t>
            </w:r>
          </w:p>
        </w:tc>
        <w:tc>
          <w:tcPr>
            <w:tcW w:w="2268" w:type="dxa"/>
            <w:shd w:val="clear" w:color="auto" w:fill="auto"/>
          </w:tcPr>
          <w:p w14:paraId="789419B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48F350F0" w14:textId="77777777" w:rsidTr="00CE6F80">
        <w:trPr>
          <w:trHeight w:val="600"/>
        </w:trPr>
        <w:tc>
          <w:tcPr>
            <w:tcW w:w="2127" w:type="dxa"/>
            <w:vMerge/>
            <w:shd w:val="clear" w:color="auto" w:fill="auto"/>
          </w:tcPr>
          <w:p w14:paraId="189F7B5F"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394C9938" w14:textId="77777777" w:rsidR="00157798" w:rsidRPr="00CE6F80" w:rsidRDefault="00305E5D" w:rsidP="00CE6F80">
            <w:pPr>
              <w:numPr>
                <w:ilvl w:val="2"/>
                <w:numId w:val="35"/>
              </w:numPr>
              <w:spacing w:line="249" w:lineRule="auto"/>
              <w:ind w:left="0" w:hanging="2"/>
              <w:rPr>
                <w:rFonts w:ascii="Arial" w:hAnsi="Arial" w:cs="Arial"/>
                <w:sz w:val="24"/>
                <w:szCs w:val="24"/>
              </w:rPr>
            </w:pPr>
            <w:r w:rsidRPr="00CE6F80">
              <w:rPr>
                <w:rFonts w:ascii="Arial" w:hAnsi="Arial" w:cs="Arial"/>
                <w:sz w:val="24"/>
                <w:szCs w:val="24"/>
              </w:rPr>
              <w:t>Remite la documentación al Conare.</w:t>
            </w:r>
          </w:p>
        </w:tc>
        <w:tc>
          <w:tcPr>
            <w:tcW w:w="2268" w:type="dxa"/>
            <w:shd w:val="clear" w:color="auto" w:fill="auto"/>
          </w:tcPr>
          <w:p w14:paraId="4A9ECB8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asesora de la Vicerrectoría de Extensión o Docencia</w:t>
            </w:r>
          </w:p>
        </w:tc>
      </w:tr>
      <w:tr w:rsidR="002B0D68" w:rsidRPr="00CE6F80" w14:paraId="35AF530F" w14:textId="77777777" w:rsidTr="00CE6F80">
        <w:trPr>
          <w:trHeight w:val="600"/>
        </w:trPr>
        <w:tc>
          <w:tcPr>
            <w:tcW w:w="2127" w:type="dxa"/>
            <w:vMerge/>
            <w:shd w:val="clear" w:color="auto" w:fill="auto"/>
          </w:tcPr>
          <w:p w14:paraId="3974DEEE"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53991ED6" w14:textId="77777777" w:rsidR="00157798" w:rsidRPr="00CE6F80" w:rsidRDefault="00305E5D" w:rsidP="00CE6F80">
            <w:pPr>
              <w:numPr>
                <w:ilvl w:val="1"/>
                <w:numId w:val="35"/>
              </w:numPr>
              <w:spacing w:line="249" w:lineRule="auto"/>
              <w:ind w:left="0" w:hanging="2"/>
              <w:rPr>
                <w:rFonts w:ascii="Arial" w:hAnsi="Arial" w:cs="Arial"/>
                <w:sz w:val="24"/>
                <w:szCs w:val="24"/>
              </w:rPr>
            </w:pPr>
            <w:r w:rsidRPr="00CE6F80">
              <w:rPr>
                <w:rFonts w:ascii="Arial" w:hAnsi="Arial" w:cs="Arial"/>
                <w:sz w:val="24"/>
                <w:szCs w:val="24"/>
              </w:rPr>
              <w:t>Acuerda y comunica las propuestas aprobadas y no aprobadas, con base en la evaluación realizada por la subcomisión y la recomendación de la comisión de vicerrectores.</w:t>
            </w:r>
          </w:p>
        </w:tc>
        <w:tc>
          <w:tcPr>
            <w:tcW w:w="2268" w:type="dxa"/>
            <w:shd w:val="clear" w:color="auto" w:fill="auto"/>
          </w:tcPr>
          <w:p w14:paraId="3440D16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Conare</w:t>
            </w:r>
          </w:p>
        </w:tc>
      </w:tr>
      <w:tr w:rsidR="002B0D68" w:rsidRPr="00CE6F80" w14:paraId="0EC0E223" w14:textId="77777777" w:rsidTr="00CE6F80">
        <w:trPr>
          <w:trHeight w:val="600"/>
        </w:trPr>
        <w:tc>
          <w:tcPr>
            <w:tcW w:w="2127" w:type="dxa"/>
            <w:vMerge/>
            <w:shd w:val="clear" w:color="auto" w:fill="auto"/>
          </w:tcPr>
          <w:p w14:paraId="22124815"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32641B1B" w14:textId="77777777" w:rsidR="00157798" w:rsidRPr="00CE6F80" w:rsidRDefault="00305E5D" w:rsidP="00CE6F80">
            <w:pPr>
              <w:numPr>
                <w:ilvl w:val="1"/>
                <w:numId w:val="35"/>
              </w:numPr>
              <w:spacing w:line="249" w:lineRule="auto"/>
              <w:ind w:left="0" w:hanging="2"/>
              <w:rPr>
                <w:rFonts w:ascii="Arial" w:hAnsi="Arial" w:cs="Arial"/>
                <w:sz w:val="24"/>
                <w:szCs w:val="24"/>
              </w:rPr>
            </w:pPr>
            <w:r w:rsidRPr="00CE6F80">
              <w:rPr>
                <w:rFonts w:ascii="Arial" w:hAnsi="Arial" w:cs="Arial"/>
                <w:sz w:val="24"/>
                <w:szCs w:val="24"/>
              </w:rPr>
              <w:t>Comunica las propuestas aprobadas.</w:t>
            </w:r>
          </w:p>
        </w:tc>
        <w:tc>
          <w:tcPr>
            <w:tcW w:w="2268" w:type="dxa"/>
            <w:shd w:val="clear" w:color="auto" w:fill="auto"/>
          </w:tcPr>
          <w:p w14:paraId="4570AD9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Vicerrectoría académica correspondiente</w:t>
            </w:r>
          </w:p>
        </w:tc>
      </w:tr>
      <w:tr w:rsidR="002B0D68" w:rsidRPr="00CE6F80" w14:paraId="773AFDEF" w14:textId="77777777" w:rsidTr="00CE6F80">
        <w:trPr>
          <w:trHeight w:val="600"/>
        </w:trPr>
        <w:tc>
          <w:tcPr>
            <w:tcW w:w="2127" w:type="dxa"/>
            <w:shd w:val="clear" w:color="auto" w:fill="auto"/>
          </w:tcPr>
          <w:p w14:paraId="18B00F7D" w14:textId="77777777" w:rsidR="00157798" w:rsidRPr="00CE6F80" w:rsidRDefault="00305E5D" w:rsidP="00CE6F80">
            <w:pPr>
              <w:numPr>
                <w:ilvl w:val="0"/>
                <w:numId w:val="54"/>
              </w:numPr>
              <w:ind w:left="0" w:hanging="2"/>
              <w:rPr>
                <w:rFonts w:ascii="Arial" w:hAnsi="Arial" w:cs="Arial"/>
                <w:sz w:val="24"/>
                <w:szCs w:val="24"/>
              </w:rPr>
            </w:pPr>
            <w:r w:rsidRPr="00CE6F80">
              <w:rPr>
                <w:rFonts w:ascii="Arial" w:hAnsi="Arial" w:cs="Arial"/>
                <w:sz w:val="24"/>
                <w:szCs w:val="24"/>
              </w:rPr>
              <w:t>Aprueba la propuesta modificada</w:t>
            </w:r>
          </w:p>
        </w:tc>
        <w:tc>
          <w:tcPr>
            <w:tcW w:w="5388" w:type="dxa"/>
            <w:shd w:val="clear" w:color="auto" w:fill="auto"/>
          </w:tcPr>
          <w:p w14:paraId="354EFFC9" w14:textId="77777777" w:rsidR="006570B4" w:rsidRPr="00CE6F80" w:rsidRDefault="006570B4" w:rsidP="00CE6F80">
            <w:pPr>
              <w:pStyle w:val="Prrafodelista"/>
              <w:numPr>
                <w:ilvl w:val="0"/>
                <w:numId w:val="35"/>
              </w:numPr>
              <w:suppressAutoHyphens w:val="0"/>
              <w:autoSpaceDN/>
              <w:spacing w:after="0"/>
              <w:ind w:left="0" w:hanging="2"/>
              <w:textAlignment w:val="auto"/>
              <w:rPr>
                <w:rFonts w:ascii="Arial" w:eastAsia="Times New Roman" w:hAnsi="Arial" w:cs="Arial"/>
                <w:vanish/>
                <w:sz w:val="24"/>
                <w:szCs w:val="24"/>
                <w:lang w:eastAsia="es-CR"/>
              </w:rPr>
            </w:pPr>
          </w:p>
          <w:p w14:paraId="32B77F89" w14:textId="77777777" w:rsidR="00157798" w:rsidRPr="00CE6F80" w:rsidRDefault="00305E5D" w:rsidP="00CE6F80">
            <w:pPr>
              <w:numPr>
                <w:ilvl w:val="1"/>
                <w:numId w:val="35"/>
              </w:numPr>
              <w:spacing w:line="249" w:lineRule="auto"/>
              <w:ind w:left="0" w:hanging="2"/>
              <w:rPr>
                <w:rFonts w:ascii="Arial" w:hAnsi="Arial" w:cs="Arial"/>
                <w:sz w:val="24"/>
                <w:szCs w:val="24"/>
              </w:rPr>
            </w:pPr>
            <w:r w:rsidRPr="00CE6F80">
              <w:rPr>
                <w:rFonts w:ascii="Arial" w:hAnsi="Arial" w:cs="Arial"/>
                <w:sz w:val="24"/>
                <w:szCs w:val="24"/>
              </w:rPr>
              <w:t>Aprueba la propuesta, previo análisis de la modificación, en propuestas de extensión o docencia que requirieron de modificaciones.</w:t>
            </w:r>
          </w:p>
        </w:tc>
        <w:tc>
          <w:tcPr>
            <w:tcW w:w="2268" w:type="dxa"/>
            <w:shd w:val="clear" w:color="auto" w:fill="auto"/>
          </w:tcPr>
          <w:p w14:paraId="44A4897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2804A935" w14:textId="77777777" w:rsidTr="00CE6F80">
        <w:trPr>
          <w:trHeight w:val="600"/>
        </w:trPr>
        <w:tc>
          <w:tcPr>
            <w:tcW w:w="2127" w:type="dxa"/>
            <w:vMerge w:val="restart"/>
            <w:shd w:val="clear" w:color="auto" w:fill="auto"/>
          </w:tcPr>
          <w:p w14:paraId="2D2CBA41" w14:textId="77777777" w:rsidR="00157798" w:rsidRPr="00CE6F80" w:rsidRDefault="00305E5D" w:rsidP="00CE6F80">
            <w:pPr>
              <w:numPr>
                <w:ilvl w:val="0"/>
                <w:numId w:val="54"/>
              </w:numPr>
              <w:ind w:left="0" w:hanging="2"/>
              <w:rPr>
                <w:rFonts w:ascii="Arial" w:hAnsi="Arial" w:cs="Arial"/>
                <w:sz w:val="24"/>
                <w:szCs w:val="24"/>
              </w:rPr>
            </w:pPr>
            <w:r w:rsidRPr="00CE6F80">
              <w:rPr>
                <w:rFonts w:ascii="Arial" w:hAnsi="Arial" w:cs="Arial"/>
                <w:sz w:val="24"/>
                <w:szCs w:val="24"/>
              </w:rPr>
              <w:t>Formaliza la propuesta en el SIA</w:t>
            </w:r>
          </w:p>
        </w:tc>
        <w:tc>
          <w:tcPr>
            <w:tcW w:w="5388" w:type="dxa"/>
            <w:shd w:val="clear" w:color="auto" w:fill="auto"/>
          </w:tcPr>
          <w:p w14:paraId="27F20FFA" w14:textId="77777777" w:rsidR="006570B4" w:rsidRPr="00CE6F80" w:rsidRDefault="006570B4" w:rsidP="00CE6F80">
            <w:pPr>
              <w:pStyle w:val="Prrafodelista"/>
              <w:numPr>
                <w:ilvl w:val="0"/>
                <w:numId w:val="142"/>
              </w:numPr>
              <w:suppressAutoHyphens w:val="0"/>
              <w:autoSpaceDN/>
              <w:spacing w:after="0"/>
              <w:ind w:left="0" w:hanging="2"/>
              <w:textAlignment w:val="auto"/>
              <w:rPr>
                <w:rFonts w:ascii="Arial" w:eastAsia="Times New Roman" w:hAnsi="Arial" w:cs="Arial"/>
                <w:vanish/>
                <w:sz w:val="24"/>
                <w:szCs w:val="24"/>
                <w:lang w:eastAsia="es-CR"/>
              </w:rPr>
            </w:pPr>
          </w:p>
          <w:p w14:paraId="0C5BC4C9" w14:textId="77777777" w:rsidR="006570B4" w:rsidRPr="00CE6F80" w:rsidRDefault="006570B4" w:rsidP="00CE6F80">
            <w:pPr>
              <w:pStyle w:val="Prrafodelista"/>
              <w:numPr>
                <w:ilvl w:val="0"/>
                <w:numId w:val="142"/>
              </w:numPr>
              <w:suppressAutoHyphens w:val="0"/>
              <w:autoSpaceDN/>
              <w:spacing w:after="0"/>
              <w:ind w:left="0" w:hanging="2"/>
              <w:textAlignment w:val="auto"/>
              <w:rPr>
                <w:rFonts w:ascii="Arial" w:eastAsia="Times New Roman" w:hAnsi="Arial" w:cs="Arial"/>
                <w:vanish/>
                <w:sz w:val="24"/>
                <w:szCs w:val="24"/>
                <w:lang w:eastAsia="es-CR"/>
              </w:rPr>
            </w:pPr>
          </w:p>
          <w:p w14:paraId="37991A21" w14:textId="77777777" w:rsidR="006570B4" w:rsidRPr="00CE6F80" w:rsidRDefault="006570B4" w:rsidP="00CE6F80">
            <w:pPr>
              <w:pStyle w:val="Prrafodelista"/>
              <w:numPr>
                <w:ilvl w:val="0"/>
                <w:numId w:val="142"/>
              </w:numPr>
              <w:suppressAutoHyphens w:val="0"/>
              <w:autoSpaceDN/>
              <w:spacing w:after="0"/>
              <w:ind w:left="0" w:hanging="2"/>
              <w:textAlignment w:val="auto"/>
              <w:rPr>
                <w:rFonts w:ascii="Arial" w:eastAsia="Times New Roman" w:hAnsi="Arial" w:cs="Arial"/>
                <w:vanish/>
                <w:sz w:val="24"/>
                <w:szCs w:val="24"/>
                <w:lang w:eastAsia="es-CR"/>
              </w:rPr>
            </w:pPr>
          </w:p>
          <w:p w14:paraId="078C25EE" w14:textId="77777777" w:rsidR="00157798" w:rsidRPr="00CE6F80" w:rsidRDefault="00305E5D" w:rsidP="00CE6F80">
            <w:pPr>
              <w:numPr>
                <w:ilvl w:val="1"/>
                <w:numId w:val="142"/>
              </w:numPr>
              <w:spacing w:line="249" w:lineRule="auto"/>
              <w:ind w:left="0" w:hanging="2"/>
              <w:rPr>
                <w:rFonts w:ascii="Arial" w:hAnsi="Arial" w:cs="Arial"/>
                <w:sz w:val="24"/>
                <w:szCs w:val="24"/>
              </w:rPr>
            </w:pPr>
            <w:r w:rsidRPr="00CE6F80">
              <w:rPr>
                <w:rFonts w:ascii="Arial" w:hAnsi="Arial" w:cs="Arial"/>
                <w:sz w:val="24"/>
                <w:szCs w:val="24"/>
              </w:rPr>
              <w:t>Incluye los datos necesarios en el SIA para la apertura de códigos de las propuestas aprobadas y la generación de indicadores, con base en la resolución del Conare.</w:t>
            </w:r>
          </w:p>
        </w:tc>
        <w:tc>
          <w:tcPr>
            <w:tcW w:w="2268" w:type="dxa"/>
            <w:shd w:val="clear" w:color="auto" w:fill="auto"/>
          </w:tcPr>
          <w:p w14:paraId="2697C8F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0B09E0C1" w14:textId="77777777" w:rsidTr="00CE6F80">
        <w:trPr>
          <w:trHeight w:val="600"/>
        </w:trPr>
        <w:tc>
          <w:tcPr>
            <w:tcW w:w="2127" w:type="dxa"/>
            <w:vMerge/>
            <w:shd w:val="clear" w:color="auto" w:fill="auto"/>
          </w:tcPr>
          <w:p w14:paraId="55DC200F"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78C6B610" w14:textId="77777777" w:rsidR="00157798" w:rsidRPr="00CE6F80" w:rsidRDefault="00305E5D" w:rsidP="00CE6F80">
            <w:pPr>
              <w:numPr>
                <w:ilvl w:val="1"/>
                <w:numId w:val="142"/>
              </w:numPr>
              <w:spacing w:line="249" w:lineRule="auto"/>
              <w:ind w:left="0" w:hanging="2"/>
              <w:rPr>
                <w:rFonts w:ascii="Arial" w:hAnsi="Arial" w:cs="Arial"/>
                <w:sz w:val="24"/>
                <w:szCs w:val="24"/>
              </w:rPr>
            </w:pPr>
            <w:r w:rsidRPr="00CE6F80">
              <w:rPr>
                <w:rFonts w:ascii="Arial" w:hAnsi="Arial" w:cs="Arial"/>
                <w:sz w:val="24"/>
                <w:szCs w:val="24"/>
              </w:rPr>
              <w:t>Emite un aviso a la secretaría del consejo de la IA.</w:t>
            </w:r>
          </w:p>
        </w:tc>
        <w:tc>
          <w:tcPr>
            <w:tcW w:w="2268" w:type="dxa"/>
            <w:shd w:val="clear" w:color="auto" w:fill="auto"/>
          </w:tcPr>
          <w:p w14:paraId="7A43831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automático)</w:t>
            </w:r>
          </w:p>
        </w:tc>
      </w:tr>
      <w:tr w:rsidR="002B0D68" w:rsidRPr="00CE6F80" w14:paraId="06AA2168" w14:textId="77777777" w:rsidTr="00CE6F80">
        <w:trPr>
          <w:trHeight w:val="600"/>
        </w:trPr>
        <w:tc>
          <w:tcPr>
            <w:tcW w:w="2127" w:type="dxa"/>
            <w:vMerge/>
            <w:shd w:val="clear" w:color="auto" w:fill="auto"/>
          </w:tcPr>
          <w:p w14:paraId="15001146"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3EA37702" w14:textId="77777777" w:rsidR="00157798" w:rsidRPr="00CE6F80" w:rsidRDefault="00305E5D" w:rsidP="00CE6F80">
            <w:pPr>
              <w:numPr>
                <w:ilvl w:val="1"/>
                <w:numId w:val="142"/>
              </w:numPr>
              <w:spacing w:line="249" w:lineRule="auto"/>
              <w:ind w:left="0" w:hanging="2"/>
              <w:jc w:val="both"/>
              <w:rPr>
                <w:rFonts w:ascii="Arial" w:hAnsi="Arial" w:cs="Arial"/>
                <w:sz w:val="24"/>
                <w:szCs w:val="24"/>
              </w:rPr>
            </w:pPr>
            <w:r w:rsidRPr="00CE6F80">
              <w:rPr>
                <w:rFonts w:ascii="Arial" w:hAnsi="Arial" w:cs="Arial"/>
                <w:sz w:val="24"/>
                <w:szCs w:val="24"/>
              </w:rPr>
              <w:t xml:space="preserve">Incluye en el SIA el acuerdo de aprobación tomado para la presentación de la propuesta al concurso y el acuerdo de aprobación de modificaciones, cuando corresponda. </w:t>
            </w:r>
          </w:p>
        </w:tc>
        <w:tc>
          <w:tcPr>
            <w:tcW w:w="2268" w:type="dxa"/>
            <w:shd w:val="clear" w:color="auto" w:fill="auto"/>
          </w:tcPr>
          <w:p w14:paraId="201953A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Secretaría del Consejo de la IA</w:t>
            </w:r>
          </w:p>
        </w:tc>
      </w:tr>
      <w:tr w:rsidR="002B0D68" w:rsidRPr="00CE6F80" w14:paraId="3FC327A5" w14:textId="77777777" w:rsidTr="00CE6F80">
        <w:trPr>
          <w:trHeight w:val="600"/>
        </w:trPr>
        <w:tc>
          <w:tcPr>
            <w:tcW w:w="2127" w:type="dxa"/>
            <w:vMerge/>
            <w:shd w:val="clear" w:color="auto" w:fill="auto"/>
          </w:tcPr>
          <w:p w14:paraId="47D0450F"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1BF625B8" w14:textId="77777777" w:rsidR="00157798" w:rsidRPr="00CE6F80" w:rsidRDefault="00305E5D" w:rsidP="00CE6F80">
            <w:pPr>
              <w:numPr>
                <w:ilvl w:val="1"/>
                <w:numId w:val="142"/>
              </w:numPr>
              <w:spacing w:line="249" w:lineRule="auto"/>
              <w:ind w:left="0" w:hanging="2"/>
              <w:jc w:val="both"/>
              <w:rPr>
                <w:rFonts w:ascii="Arial" w:hAnsi="Arial" w:cs="Arial"/>
                <w:sz w:val="24"/>
                <w:szCs w:val="24"/>
              </w:rPr>
            </w:pPr>
            <w:r w:rsidRPr="00CE6F80">
              <w:rPr>
                <w:rFonts w:ascii="Arial" w:hAnsi="Arial" w:cs="Arial"/>
                <w:sz w:val="24"/>
                <w:szCs w:val="24"/>
              </w:rPr>
              <w:t>Cambia el estado de la propuesta a “aprobada por Conare''.</w:t>
            </w:r>
          </w:p>
        </w:tc>
        <w:tc>
          <w:tcPr>
            <w:tcW w:w="2268" w:type="dxa"/>
            <w:shd w:val="clear" w:color="auto" w:fill="auto"/>
          </w:tcPr>
          <w:p w14:paraId="4D11D27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5B9800E" w14:textId="77777777" w:rsidTr="00CE6F80">
        <w:trPr>
          <w:trHeight w:val="600"/>
        </w:trPr>
        <w:tc>
          <w:tcPr>
            <w:tcW w:w="2127" w:type="dxa"/>
            <w:vMerge/>
            <w:shd w:val="clear" w:color="auto" w:fill="auto"/>
          </w:tcPr>
          <w:p w14:paraId="3CD4C2AD"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493D499A" w14:textId="77777777" w:rsidR="00157798" w:rsidRPr="00CE6F80" w:rsidRDefault="00305E5D" w:rsidP="00CE6F80">
            <w:pPr>
              <w:numPr>
                <w:ilvl w:val="1"/>
                <w:numId w:val="142"/>
              </w:numPr>
              <w:spacing w:line="249" w:lineRule="auto"/>
              <w:ind w:left="0" w:hanging="2"/>
              <w:jc w:val="both"/>
              <w:rPr>
                <w:rFonts w:ascii="Arial" w:hAnsi="Arial" w:cs="Arial"/>
                <w:sz w:val="24"/>
                <w:szCs w:val="24"/>
              </w:rPr>
            </w:pPr>
            <w:r w:rsidRPr="00CE6F80">
              <w:rPr>
                <w:rFonts w:ascii="Arial" w:hAnsi="Arial" w:cs="Arial"/>
                <w:sz w:val="24"/>
                <w:szCs w:val="24"/>
              </w:rPr>
              <w:t>Realiza la asignación de los códigos presupuestarios correspondientes.</w:t>
            </w:r>
          </w:p>
        </w:tc>
        <w:tc>
          <w:tcPr>
            <w:tcW w:w="2268" w:type="dxa"/>
            <w:shd w:val="clear" w:color="auto" w:fill="auto"/>
          </w:tcPr>
          <w:p w14:paraId="4F3D823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2F362DB2" w14:textId="77777777" w:rsidTr="00CE6F80">
        <w:trPr>
          <w:trHeight w:val="600"/>
        </w:trPr>
        <w:tc>
          <w:tcPr>
            <w:tcW w:w="2127" w:type="dxa"/>
            <w:vMerge w:val="restart"/>
            <w:shd w:val="clear" w:color="auto" w:fill="auto"/>
          </w:tcPr>
          <w:p w14:paraId="3872472B" w14:textId="77777777" w:rsidR="00157798" w:rsidRPr="00CE6F80" w:rsidRDefault="00305E5D" w:rsidP="00CE6F80">
            <w:pPr>
              <w:numPr>
                <w:ilvl w:val="0"/>
                <w:numId w:val="54"/>
              </w:numPr>
              <w:ind w:left="0" w:hanging="2"/>
              <w:rPr>
                <w:rFonts w:ascii="Arial" w:hAnsi="Arial" w:cs="Arial"/>
                <w:sz w:val="24"/>
                <w:szCs w:val="24"/>
              </w:rPr>
            </w:pPr>
            <w:r w:rsidRPr="00CE6F80">
              <w:rPr>
                <w:rFonts w:ascii="Arial" w:hAnsi="Arial" w:cs="Arial"/>
                <w:sz w:val="24"/>
                <w:szCs w:val="24"/>
              </w:rPr>
              <w:t xml:space="preserve">Solicita la modificación, prórroga o suspensión </w:t>
            </w:r>
            <w:r w:rsidRPr="00CE6F80">
              <w:rPr>
                <w:rFonts w:ascii="Arial" w:hAnsi="Arial" w:cs="Arial"/>
                <w:sz w:val="24"/>
                <w:szCs w:val="24"/>
              </w:rPr>
              <w:lastRenderedPageBreak/>
              <w:t>temporal de proyecto en ejecución.</w:t>
            </w:r>
          </w:p>
        </w:tc>
        <w:tc>
          <w:tcPr>
            <w:tcW w:w="5388" w:type="dxa"/>
            <w:shd w:val="clear" w:color="auto" w:fill="auto"/>
          </w:tcPr>
          <w:p w14:paraId="13210B4D" w14:textId="77777777" w:rsidR="00F70FB6" w:rsidRPr="00CE6F80" w:rsidRDefault="00F70FB6" w:rsidP="00CE6F80">
            <w:pPr>
              <w:pStyle w:val="Prrafodelista"/>
              <w:numPr>
                <w:ilvl w:val="0"/>
                <w:numId w:val="142"/>
              </w:numPr>
              <w:suppressAutoHyphens w:val="0"/>
              <w:autoSpaceDN/>
              <w:spacing w:after="0"/>
              <w:ind w:left="0" w:hanging="2"/>
              <w:textAlignment w:val="auto"/>
              <w:rPr>
                <w:rFonts w:ascii="Arial" w:eastAsia="Times New Roman" w:hAnsi="Arial" w:cs="Arial"/>
                <w:vanish/>
                <w:sz w:val="24"/>
                <w:szCs w:val="24"/>
                <w:lang w:eastAsia="es-CR"/>
              </w:rPr>
            </w:pPr>
          </w:p>
          <w:p w14:paraId="75BB31CE" w14:textId="77777777" w:rsidR="00157798" w:rsidRPr="00CE6F80" w:rsidRDefault="00305E5D" w:rsidP="00CE6F80">
            <w:pPr>
              <w:numPr>
                <w:ilvl w:val="1"/>
                <w:numId w:val="142"/>
              </w:numPr>
              <w:spacing w:line="249" w:lineRule="auto"/>
              <w:ind w:left="0" w:hanging="2"/>
              <w:rPr>
                <w:rFonts w:ascii="Arial" w:hAnsi="Arial" w:cs="Arial"/>
                <w:sz w:val="24"/>
                <w:szCs w:val="24"/>
              </w:rPr>
            </w:pPr>
            <w:r w:rsidRPr="00CE6F80">
              <w:rPr>
                <w:rFonts w:ascii="Arial" w:hAnsi="Arial" w:cs="Arial"/>
                <w:sz w:val="24"/>
                <w:szCs w:val="24"/>
              </w:rPr>
              <w:t xml:space="preserve">Coordina con el equipo ejecutor, los términos de la solicitud de modificación, </w:t>
            </w:r>
            <w:r w:rsidRPr="00CE6F80">
              <w:rPr>
                <w:rFonts w:ascii="Arial" w:hAnsi="Arial" w:cs="Arial"/>
                <w:sz w:val="24"/>
                <w:szCs w:val="24"/>
              </w:rPr>
              <w:lastRenderedPageBreak/>
              <w:t>prórroga del proyecto, prórroga del informe final o suspensión temporal del proyecto.</w:t>
            </w:r>
          </w:p>
        </w:tc>
        <w:tc>
          <w:tcPr>
            <w:tcW w:w="2268" w:type="dxa"/>
            <w:shd w:val="clear" w:color="auto" w:fill="auto"/>
          </w:tcPr>
          <w:p w14:paraId="2972ABD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Persona responsable o participante del proyecto</w:t>
            </w:r>
          </w:p>
        </w:tc>
      </w:tr>
      <w:tr w:rsidR="002B0D68" w:rsidRPr="00CE6F80" w14:paraId="1275C98C" w14:textId="77777777" w:rsidTr="00CE6F80">
        <w:trPr>
          <w:trHeight w:val="600"/>
        </w:trPr>
        <w:tc>
          <w:tcPr>
            <w:tcW w:w="2127" w:type="dxa"/>
            <w:vMerge/>
            <w:shd w:val="clear" w:color="auto" w:fill="auto"/>
          </w:tcPr>
          <w:p w14:paraId="4C83C50E" w14:textId="77777777" w:rsidR="00157798" w:rsidRPr="00CE6F80" w:rsidRDefault="00157798" w:rsidP="00CE6F80">
            <w:pPr>
              <w:ind w:left="0" w:hanging="2"/>
              <w:rPr>
                <w:rFonts w:ascii="Arial" w:hAnsi="Arial" w:cs="Arial"/>
                <w:sz w:val="24"/>
                <w:szCs w:val="24"/>
              </w:rPr>
            </w:pPr>
          </w:p>
        </w:tc>
        <w:tc>
          <w:tcPr>
            <w:tcW w:w="5388" w:type="dxa"/>
            <w:shd w:val="clear" w:color="auto" w:fill="auto"/>
          </w:tcPr>
          <w:p w14:paraId="762B772F" w14:textId="77777777" w:rsidR="00157798" w:rsidRPr="00CE6F80" w:rsidRDefault="00305E5D" w:rsidP="00CE6F80">
            <w:pPr>
              <w:numPr>
                <w:ilvl w:val="1"/>
                <w:numId w:val="142"/>
              </w:numPr>
              <w:spacing w:line="249" w:lineRule="auto"/>
              <w:ind w:left="0" w:hanging="2"/>
              <w:rPr>
                <w:rFonts w:ascii="Arial" w:hAnsi="Arial" w:cs="Arial"/>
                <w:sz w:val="24"/>
                <w:szCs w:val="24"/>
              </w:rPr>
            </w:pPr>
            <w:r w:rsidRPr="00CE6F80">
              <w:rPr>
                <w:rFonts w:ascii="Arial" w:hAnsi="Arial" w:cs="Arial"/>
                <w:sz w:val="24"/>
                <w:szCs w:val="24"/>
              </w:rPr>
              <w:t>Solicita a través del SIA la modificación, prórroga del proyecto, prórroga del informe final o suspensión temporal, incluyendo un informe técnico de lo actuado y adjuntando toda la documentación que respalde la gestión, según lo establecido en los lineamientos del Conare.</w:t>
            </w:r>
          </w:p>
        </w:tc>
        <w:tc>
          <w:tcPr>
            <w:tcW w:w="2268" w:type="dxa"/>
            <w:shd w:val="clear" w:color="auto" w:fill="auto"/>
          </w:tcPr>
          <w:p w14:paraId="7C8842C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 del proyecto</w:t>
            </w:r>
          </w:p>
        </w:tc>
      </w:tr>
      <w:tr w:rsidR="002B0D68" w:rsidRPr="00CE6F80" w14:paraId="12F0254B" w14:textId="77777777" w:rsidTr="00CE6F80">
        <w:trPr>
          <w:trHeight w:val="600"/>
        </w:trPr>
        <w:tc>
          <w:tcPr>
            <w:tcW w:w="2127" w:type="dxa"/>
            <w:vMerge/>
            <w:shd w:val="clear" w:color="auto" w:fill="auto"/>
          </w:tcPr>
          <w:p w14:paraId="4BC1B4D5" w14:textId="77777777" w:rsidR="00157798" w:rsidRPr="00CE6F80" w:rsidRDefault="00157798" w:rsidP="00CE6F80">
            <w:pPr>
              <w:ind w:left="0" w:hanging="2"/>
              <w:rPr>
                <w:rFonts w:ascii="Arial" w:hAnsi="Arial" w:cs="Arial"/>
                <w:sz w:val="24"/>
                <w:szCs w:val="24"/>
              </w:rPr>
            </w:pPr>
          </w:p>
        </w:tc>
        <w:tc>
          <w:tcPr>
            <w:tcW w:w="5388" w:type="dxa"/>
            <w:shd w:val="clear" w:color="auto" w:fill="auto"/>
          </w:tcPr>
          <w:p w14:paraId="61433953" w14:textId="77777777" w:rsidR="00157798" w:rsidRPr="00CE6F80" w:rsidRDefault="00305E5D" w:rsidP="00CE6F80">
            <w:pPr>
              <w:numPr>
                <w:ilvl w:val="1"/>
                <w:numId w:val="142"/>
              </w:numPr>
              <w:spacing w:line="249" w:lineRule="auto"/>
              <w:ind w:left="0" w:hanging="2"/>
              <w:rPr>
                <w:rFonts w:ascii="Arial" w:hAnsi="Arial" w:cs="Arial"/>
                <w:sz w:val="24"/>
                <w:szCs w:val="24"/>
              </w:rPr>
            </w:pPr>
            <w:r w:rsidRPr="00CE6F80">
              <w:rPr>
                <w:rFonts w:ascii="Arial" w:hAnsi="Arial" w:cs="Arial"/>
                <w:sz w:val="24"/>
                <w:szCs w:val="24"/>
              </w:rPr>
              <w:t>Presenta la solicitud de cambio a través del SIA.</w:t>
            </w:r>
          </w:p>
          <w:p w14:paraId="6AFB1F35" w14:textId="77777777" w:rsidR="00157798" w:rsidRPr="00CE6F80" w:rsidRDefault="00157798" w:rsidP="00CE6F80">
            <w:pPr>
              <w:spacing w:line="249" w:lineRule="auto"/>
              <w:ind w:left="0" w:hanging="2"/>
              <w:rPr>
                <w:rFonts w:ascii="Arial" w:hAnsi="Arial" w:cs="Arial"/>
                <w:sz w:val="24"/>
                <w:szCs w:val="24"/>
              </w:rPr>
            </w:pPr>
          </w:p>
        </w:tc>
        <w:tc>
          <w:tcPr>
            <w:tcW w:w="2268" w:type="dxa"/>
            <w:shd w:val="clear" w:color="auto" w:fill="auto"/>
          </w:tcPr>
          <w:p w14:paraId="3EE9305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 del proyecto</w:t>
            </w:r>
          </w:p>
        </w:tc>
      </w:tr>
      <w:tr w:rsidR="002B0D68" w:rsidRPr="00CE6F80" w14:paraId="6EAF1B20" w14:textId="77777777" w:rsidTr="00CE6F80">
        <w:trPr>
          <w:trHeight w:val="600"/>
        </w:trPr>
        <w:tc>
          <w:tcPr>
            <w:tcW w:w="2127" w:type="dxa"/>
            <w:vMerge w:val="restart"/>
            <w:shd w:val="clear" w:color="auto" w:fill="auto"/>
          </w:tcPr>
          <w:p w14:paraId="21D35DC1" w14:textId="77777777" w:rsidR="00157798" w:rsidRPr="00CE6F80" w:rsidRDefault="00305E5D" w:rsidP="00CE6F80">
            <w:pPr>
              <w:numPr>
                <w:ilvl w:val="0"/>
                <w:numId w:val="54"/>
              </w:numPr>
              <w:ind w:left="0" w:hanging="2"/>
              <w:rPr>
                <w:rFonts w:ascii="Arial" w:hAnsi="Arial" w:cs="Arial"/>
                <w:sz w:val="24"/>
                <w:szCs w:val="24"/>
              </w:rPr>
            </w:pPr>
            <w:r w:rsidRPr="00CE6F80">
              <w:rPr>
                <w:rFonts w:ascii="Arial" w:hAnsi="Arial" w:cs="Arial"/>
                <w:sz w:val="24"/>
                <w:szCs w:val="24"/>
              </w:rPr>
              <w:t>Revisa la solicitud de modificación, prórroga o suspensión temporal de forma preliminar.</w:t>
            </w:r>
          </w:p>
        </w:tc>
        <w:tc>
          <w:tcPr>
            <w:tcW w:w="5388" w:type="dxa"/>
            <w:shd w:val="clear" w:color="auto" w:fill="auto"/>
          </w:tcPr>
          <w:p w14:paraId="44C06EBC" w14:textId="77777777" w:rsidR="00F70FB6" w:rsidRPr="00CE6F80" w:rsidRDefault="00F70FB6" w:rsidP="00CE6F80">
            <w:pPr>
              <w:pStyle w:val="Prrafodelista"/>
              <w:numPr>
                <w:ilvl w:val="0"/>
                <w:numId w:val="51"/>
              </w:numPr>
              <w:suppressAutoHyphens w:val="0"/>
              <w:autoSpaceDN/>
              <w:spacing w:after="0"/>
              <w:ind w:left="0" w:hanging="2"/>
              <w:textAlignment w:val="auto"/>
              <w:rPr>
                <w:rFonts w:ascii="Arial" w:eastAsia="Times New Roman" w:hAnsi="Arial" w:cs="Arial"/>
                <w:vanish/>
                <w:sz w:val="24"/>
                <w:szCs w:val="24"/>
                <w:lang w:eastAsia="es-CR"/>
              </w:rPr>
            </w:pPr>
          </w:p>
          <w:p w14:paraId="2564EFED" w14:textId="77777777" w:rsidR="00F70FB6" w:rsidRPr="00CE6F80" w:rsidRDefault="00F70FB6" w:rsidP="00CE6F80">
            <w:pPr>
              <w:pStyle w:val="Prrafodelista"/>
              <w:numPr>
                <w:ilvl w:val="0"/>
                <w:numId w:val="51"/>
              </w:numPr>
              <w:suppressAutoHyphens w:val="0"/>
              <w:autoSpaceDN/>
              <w:spacing w:after="0"/>
              <w:ind w:left="0" w:hanging="2"/>
              <w:textAlignment w:val="auto"/>
              <w:rPr>
                <w:rFonts w:ascii="Arial" w:eastAsia="Times New Roman" w:hAnsi="Arial" w:cs="Arial"/>
                <w:vanish/>
                <w:sz w:val="24"/>
                <w:szCs w:val="24"/>
                <w:lang w:eastAsia="es-CR"/>
              </w:rPr>
            </w:pPr>
          </w:p>
          <w:p w14:paraId="2C551178" w14:textId="77777777" w:rsidR="00F70FB6" w:rsidRPr="00CE6F80" w:rsidRDefault="00F70FB6" w:rsidP="00CE6F80">
            <w:pPr>
              <w:pStyle w:val="Prrafodelista"/>
              <w:numPr>
                <w:ilvl w:val="0"/>
                <w:numId w:val="51"/>
              </w:numPr>
              <w:suppressAutoHyphens w:val="0"/>
              <w:autoSpaceDN/>
              <w:spacing w:after="0"/>
              <w:ind w:left="0" w:hanging="2"/>
              <w:textAlignment w:val="auto"/>
              <w:rPr>
                <w:rFonts w:ascii="Arial" w:eastAsia="Times New Roman" w:hAnsi="Arial" w:cs="Arial"/>
                <w:vanish/>
                <w:sz w:val="24"/>
                <w:szCs w:val="24"/>
                <w:lang w:eastAsia="es-CR"/>
              </w:rPr>
            </w:pPr>
          </w:p>
          <w:p w14:paraId="568BEF2D" w14:textId="77777777" w:rsidR="00157798" w:rsidRPr="00CE6F80" w:rsidRDefault="00305E5D" w:rsidP="00CE6F80">
            <w:pPr>
              <w:numPr>
                <w:ilvl w:val="1"/>
                <w:numId w:val="51"/>
              </w:numPr>
              <w:spacing w:line="249" w:lineRule="auto"/>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51636F3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7795F747" w14:textId="77777777" w:rsidTr="00CE6F80">
        <w:trPr>
          <w:trHeight w:val="600"/>
        </w:trPr>
        <w:tc>
          <w:tcPr>
            <w:tcW w:w="2127" w:type="dxa"/>
            <w:vMerge/>
            <w:shd w:val="clear" w:color="auto" w:fill="auto"/>
          </w:tcPr>
          <w:p w14:paraId="4EB07BA8"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6384BE8F" w14:textId="77777777" w:rsidR="00157798" w:rsidRPr="00CE6F80" w:rsidRDefault="00305E5D" w:rsidP="00CE6F80">
            <w:pPr>
              <w:numPr>
                <w:ilvl w:val="1"/>
                <w:numId w:val="51"/>
              </w:numPr>
              <w:spacing w:line="249" w:lineRule="auto"/>
              <w:ind w:left="0" w:hanging="2"/>
              <w:rPr>
                <w:rFonts w:ascii="Arial" w:hAnsi="Arial" w:cs="Arial"/>
                <w:sz w:val="24"/>
                <w:szCs w:val="24"/>
              </w:rPr>
            </w:pPr>
            <w:r w:rsidRPr="00CE6F80">
              <w:rPr>
                <w:rFonts w:ascii="Arial" w:hAnsi="Arial" w:cs="Arial"/>
                <w:sz w:val="24"/>
                <w:szCs w:val="24"/>
              </w:rPr>
              <w:t>Revisa la solicitud con el fin de garantizar que se cumpla lo establecido en la normativa, en otras disposiciones de la IA</w:t>
            </w:r>
            <w:r w:rsidRPr="00CE6F80">
              <w:rPr>
                <w:rFonts w:ascii="Arial" w:eastAsia="Calibri" w:hAnsi="Arial" w:cs="Arial"/>
                <w:sz w:val="24"/>
                <w:szCs w:val="24"/>
              </w:rPr>
              <w:t xml:space="preserve"> </w:t>
            </w:r>
            <w:r w:rsidRPr="00CE6F80">
              <w:rPr>
                <w:rFonts w:ascii="Arial" w:hAnsi="Arial" w:cs="Arial"/>
                <w:sz w:val="24"/>
                <w:szCs w:val="24"/>
              </w:rPr>
              <w:t>y en los lineamientos del Conare.</w:t>
            </w:r>
          </w:p>
        </w:tc>
        <w:tc>
          <w:tcPr>
            <w:tcW w:w="2268" w:type="dxa"/>
            <w:shd w:val="clear" w:color="auto" w:fill="auto"/>
          </w:tcPr>
          <w:p w14:paraId="768F6EA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F62C709" w14:textId="77777777" w:rsidTr="00CE6F80">
        <w:trPr>
          <w:trHeight w:val="564"/>
        </w:trPr>
        <w:tc>
          <w:tcPr>
            <w:tcW w:w="2127" w:type="dxa"/>
            <w:vMerge/>
            <w:shd w:val="clear" w:color="auto" w:fill="auto"/>
          </w:tcPr>
          <w:p w14:paraId="4F3C588D"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591DF981" w14:textId="77777777" w:rsidR="00157798" w:rsidRPr="00CE6F80" w:rsidRDefault="00305E5D" w:rsidP="00CE6F80">
            <w:pPr>
              <w:numPr>
                <w:ilvl w:val="1"/>
                <w:numId w:val="51"/>
              </w:numPr>
              <w:spacing w:line="249" w:lineRule="auto"/>
              <w:ind w:left="0" w:hanging="2"/>
              <w:rPr>
                <w:rFonts w:ascii="Arial" w:hAnsi="Arial" w:cs="Arial"/>
                <w:sz w:val="24"/>
                <w:szCs w:val="24"/>
              </w:rPr>
            </w:pPr>
            <w:r w:rsidRPr="00CE6F80">
              <w:rPr>
                <w:rFonts w:ascii="Arial" w:hAnsi="Arial" w:cs="Arial"/>
                <w:sz w:val="24"/>
                <w:szCs w:val="24"/>
              </w:rPr>
              <w:t>Incluye las observaciones en el SIA y gestiona según corresponda:</w:t>
            </w:r>
          </w:p>
        </w:tc>
        <w:tc>
          <w:tcPr>
            <w:tcW w:w="2268" w:type="dxa"/>
            <w:shd w:val="clear" w:color="auto" w:fill="auto"/>
          </w:tcPr>
          <w:p w14:paraId="6DF9B35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8D1A24C" w14:textId="77777777" w:rsidTr="00CE6F80">
        <w:trPr>
          <w:trHeight w:val="564"/>
        </w:trPr>
        <w:tc>
          <w:tcPr>
            <w:tcW w:w="2127" w:type="dxa"/>
            <w:vMerge/>
            <w:shd w:val="clear" w:color="auto" w:fill="auto"/>
          </w:tcPr>
          <w:p w14:paraId="2B7A6C6D"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129E685E" w14:textId="77777777" w:rsidR="00157798" w:rsidRPr="00CE6F80" w:rsidRDefault="00305E5D" w:rsidP="00CE6F80">
            <w:pPr>
              <w:numPr>
                <w:ilvl w:val="2"/>
                <w:numId w:val="51"/>
              </w:numPr>
              <w:spacing w:line="249" w:lineRule="auto"/>
              <w:ind w:left="0" w:hanging="2"/>
              <w:rPr>
                <w:rFonts w:ascii="Arial" w:hAnsi="Arial" w:cs="Arial"/>
                <w:sz w:val="24"/>
                <w:szCs w:val="24"/>
              </w:rPr>
            </w:pPr>
            <w:r w:rsidRPr="00CE6F80">
              <w:rPr>
                <w:rFonts w:ascii="Arial" w:hAnsi="Arial" w:cs="Arial"/>
                <w:sz w:val="24"/>
                <w:szCs w:val="24"/>
              </w:rPr>
              <w:t>Entrega la solicitud de cambio ante el consejo de la IA, cuando la solicitud cumple con lo establecido en la normativa, en otras disposiciones de la IA</w:t>
            </w:r>
            <w:r w:rsidRPr="00CE6F80">
              <w:rPr>
                <w:rFonts w:ascii="Arial" w:eastAsia="Calibri" w:hAnsi="Arial" w:cs="Arial"/>
                <w:sz w:val="24"/>
                <w:szCs w:val="24"/>
              </w:rPr>
              <w:t xml:space="preserve"> </w:t>
            </w:r>
            <w:r w:rsidRPr="00CE6F80">
              <w:rPr>
                <w:rFonts w:ascii="Arial" w:hAnsi="Arial" w:cs="Arial"/>
                <w:sz w:val="24"/>
                <w:szCs w:val="24"/>
              </w:rPr>
              <w:t>y en los lineamientos del Conare.</w:t>
            </w:r>
          </w:p>
        </w:tc>
        <w:tc>
          <w:tcPr>
            <w:tcW w:w="2268" w:type="dxa"/>
            <w:shd w:val="clear" w:color="auto" w:fill="auto"/>
          </w:tcPr>
          <w:p w14:paraId="62169EA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1620826" w14:textId="77777777" w:rsidTr="00CE6F80">
        <w:trPr>
          <w:trHeight w:val="618"/>
        </w:trPr>
        <w:tc>
          <w:tcPr>
            <w:tcW w:w="2127" w:type="dxa"/>
            <w:vMerge/>
            <w:shd w:val="clear" w:color="auto" w:fill="auto"/>
          </w:tcPr>
          <w:p w14:paraId="3D4BFC7A"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27219702" w14:textId="77777777" w:rsidR="00157798" w:rsidRPr="00CE6F80" w:rsidRDefault="00305E5D" w:rsidP="00CE6F80">
            <w:pPr>
              <w:numPr>
                <w:ilvl w:val="2"/>
                <w:numId w:val="51"/>
              </w:numPr>
              <w:spacing w:line="249" w:lineRule="auto"/>
              <w:ind w:left="0" w:hanging="2"/>
              <w:rPr>
                <w:rFonts w:ascii="Arial" w:hAnsi="Arial" w:cs="Arial"/>
                <w:sz w:val="24"/>
                <w:szCs w:val="24"/>
              </w:rPr>
            </w:pPr>
            <w:r w:rsidRPr="00CE6F80">
              <w:rPr>
                <w:rFonts w:ascii="Arial" w:hAnsi="Arial" w:cs="Arial"/>
                <w:sz w:val="24"/>
                <w:szCs w:val="24"/>
              </w:rPr>
              <w:t>Elabora en el SIA un oficio recomendando la no aprobación de la solicitud ante el consejo de la IA, cuando no cumple con lo establecido en la normativa, en otras disposiciones de la IA y en los lineamientos del Conare.</w:t>
            </w:r>
          </w:p>
          <w:p w14:paraId="4EAAF487" w14:textId="77777777" w:rsidR="00157798" w:rsidRPr="00CE6F80" w:rsidRDefault="00157798" w:rsidP="00CE6F80">
            <w:pPr>
              <w:spacing w:line="249" w:lineRule="auto"/>
              <w:ind w:left="0" w:hanging="2"/>
              <w:rPr>
                <w:rFonts w:ascii="Arial" w:hAnsi="Arial" w:cs="Arial"/>
                <w:sz w:val="24"/>
                <w:szCs w:val="24"/>
              </w:rPr>
            </w:pPr>
          </w:p>
          <w:p w14:paraId="0F73BFDB" w14:textId="77777777" w:rsidR="00157798" w:rsidRPr="00CE6F80" w:rsidRDefault="00305E5D" w:rsidP="00CE6F80">
            <w:pPr>
              <w:spacing w:line="249" w:lineRule="auto"/>
              <w:ind w:left="0" w:hanging="2"/>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tc>
        <w:tc>
          <w:tcPr>
            <w:tcW w:w="2268" w:type="dxa"/>
            <w:shd w:val="clear" w:color="auto" w:fill="auto"/>
          </w:tcPr>
          <w:p w14:paraId="6693DBBE" w14:textId="77777777" w:rsidR="00157798" w:rsidRPr="00CE6F80" w:rsidRDefault="00157798" w:rsidP="00CE6F80">
            <w:pPr>
              <w:ind w:left="0" w:hanging="2"/>
              <w:rPr>
                <w:rFonts w:ascii="Arial" w:hAnsi="Arial" w:cs="Arial"/>
                <w:sz w:val="24"/>
                <w:szCs w:val="24"/>
              </w:rPr>
            </w:pPr>
          </w:p>
        </w:tc>
      </w:tr>
      <w:tr w:rsidR="002B0D68" w:rsidRPr="00CE6F80" w14:paraId="104B84C2" w14:textId="77777777" w:rsidTr="00CE6F80">
        <w:trPr>
          <w:trHeight w:val="618"/>
        </w:trPr>
        <w:tc>
          <w:tcPr>
            <w:tcW w:w="2127" w:type="dxa"/>
            <w:vMerge/>
            <w:shd w:val="clear" w:color="auto" w:fill="auto"/>
          </w:tcPr>
          <w:p w14:paraId="38DF8ADF"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72DF6A85" w14:textId="77777777" w:rsidR="00157798" w:rsidRPr="00CE6F80" w:rsidRDefault="00305E5D" w:rsidP="00CE6F80">
            <w:pPr>
              <w:numPr>
                <w:ilvl w:val="2"/>
                <w:numId w:val="51"/>
              </w:numPr>
              <w:spacing w:line="249" w:lineRule="auto"/>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proyecto, cuando hay incumplimiento subsanable de lo establecido en la normativa, en otras disposiciones de la IA</w:t>
            </w:r>
            <w:r w:rsidRPr="00CE6F80">
              <w:rPr>
                <w:rFonts w:ascii="Arial" w:eastAsia="Calibri" w:hAnsi="Arial" w:cs="Arial"/>
                <w:sz w:val="24"/>
                <w:szCs w:val="24"/>
              </w:rPr>
              <w:t xml:space="preserve"> </w:t>
            </w:r>
            <w:r w:rsidRPr="00CE6F80">
              <w:rPr>
                <w:rFonts w:ascii="Arial" w:hAnsi="Arial" w:cs="Arial"/>
                <w:sz w:val="24"/>
                <w:szCs w:val="24"/>
              </w:rPr>
              <w:t>y en los lineamientos del Conare.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0006648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5B0FD14" w14:textId="77777777" w:rsidTr="00CE6F80">
        <w:trPr>
          <w:trHeight w:val="618"/>
        </w:trPr>
        <w:tc>
          <w:tcPr>
            <w:tcW w:w="2127" w:type="dxa"/>
            <w:vMerge/>
            <w:shd w:val="clear" w:color="auto" w:fill="auto"/>
          </w:tcPr>
          <w:p w14:paraId="3C30C7AB"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3668AD4D" w14:textId="77777777" w:rsidR="00157798" w:rsidRPr="00CE6F80" w:rsidRDefault="00305E5D" w:rsidP="00CE6F80">
            <w:pPr>
              <w:numPr>
                <w:ilvl w:val="3"/>
                <w:numId w:val="51"/>
              </w:numPr>
              <w:spacing w:line="249" w:lineRule="auto"/>
              <w:ind w:left="0" w:hanging="2"/>
              <w:rPr>
                <w:rFonts w:ascii="Arial" w:hAnsi="Arial" w:cs="Arial"/>
                <w:sz w:val="24"/>
                <w:szCs w:val="24"/>
              </w:rPr>
            </w:pPr>
            <w:r w:rsidRPr="00CE6F80">
              <w:rPr>
                <w:rFonts w:ascii="Arial" w:hAnsi="Arial" w:cs="Arial"/>
                <w:sz w:val="24"/>
                <w:szCs w:val="24"/>
              </w:rPr>
              <w:t>Cambia el estado de la solicitud a “en formulación”.</w:t>
            </w:r>
          </w:p>
        </w:tc>
        <w:tc>
          <w:tcPr>
            <w:tcW w:w="2268" w:type="dxa"/>
            <w:shd w:val="clear" w:color="auto" w:fill="auto"/>
          </w:tcPr>
          <w:p w14:paraId="68CD43D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6F292C6" w14:textId="77777777" w:rsidTr="00CE6F80">
        <w:trPr>
          <w:trHeight w:val="618"/>
        </w:trPr>
        <w:tc>
          <w:tcPr>
            <w:tcW w:w="2127" w:type="dxa"/>
            <w:vMerge/>
            <w:shd w:val="clear" w:color="auto" w:fill="auto"/>
          </w:tcPr>
          <w:p w14:paraId="11E9BDE9"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4F275EB9" w14:textId="77777777" w:rsidR="00157798" w:rsidRPr="00CE6F80" w:rsidRDefault="00305E5D" w:rsidP="00CE6F80">
            <w:pPr>
              <w:numPr>
                <w:ilvl w:val="3"/>
                <w:numId w:val="51"/>
              </w:numPr>
              <w:spacing w:line="249" w:lineRule="auto"/>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3469B93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6A159AED" w14:textId="77777777" w:rsidTr="00CE6F80">
        <w:trPr>
          <w:trHeight w:val="618"/>
        </w:trPr>
        <w:tc>
          <w:tcPr>
            <w:tcW w:w="2127" w:type="dxa"/>
            <w:vMerge/>
            <w:shd w:val="clear" w:color="auto" w:fill="auto"/>
          </w:tcPr>
          <w:p w14:paraId="32F58714"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104BD93E" w14:textId="77777777" w:rsidR="00157798" w:rsidRPr="00CE6F80" w:rsidRDefault="00305E5D" w:rsidP="00CE6F80">
            <w:pPr>
              <w:numPr>
                <w:ilvl w:val="3"/>
                <w:numId w:val="51"/>
              </w:numPr>
              <w:spacing w:line="249" w:lineRule="auto"/>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48D9E43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BD8687D" w14:textId="77777777" w:rsidTr="00CE6F80">
        <w:trPr>
          <w:trHeight w:val="618"/>
        </w:trPr>
        <w:tc>
          <w:tcPr>
            <w:tcW w:w="2127" w:type="dxa"/>
            <w:vMerge/>
            <w:shd w:val="clear" w:color="auto" w:fill="auto"/>
          </w:tcPr>
          <w:p w14:paraId="59E55ABA"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4ED6693C" w14:textId="77777777" w:rsidR="00157798" w:rsidRPr="00CE6F80" w:rsidRDefault="00305E5D" w:rsidP="00CE6F80">
            <w:pPr>
              <w:numPr>
                <w:ilvl w:val="3"/>
                <w:numId w:val="51"/>
              </w:numPr>
              <w:spacing w:line="249" w:lineRule="auto"/>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1290109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E41D0D7" w14:textId="77777777" w:rsidTr="00CE6F80">
        <w:trPr>
          <w:trHeight w:val="618"/>
        </w:trPr>
        <w:tc>
          <w:tcPr>
            <w:tcW w:w="2127" w:type="dxa"/>
            <w:vMerge/>
            <w:shd w:val="clear" w:color="auto" w:fill="auto"/>
          </w:tcPr>
          <w:p w14:paraId="782D46C5"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7C00D8B7" w14:textId="77777777" w:rsidR="00157798" w:rsidRPr="00CE6F80" w:rsidRDefault="00305E5D" w:rsidP="00CE6F80">
            <w:pPr>
              <w:numPr>
                <w:ilvl w:val="4"/>
                <w:numId w:val="51"/>
              </w:numPr>
              <w:spacing w:line="249" w:lineRule="auto"/>
              <w:ind w:left="0" w:hanging="2"/>
              <w:rPr>
                <w:rFonts w:ascii="Arial" w:hAnsi="Arial" w:cs="Arial"/>
                <w:sz w:val="24"/>
                <w:szCs w:val="24"/>
              </w:rPr>
            </w:pPr>
            <w:r w:rsidRPr="00CE6F80">
              <w:rPr>
                <w:rFonts w:ascii="Arial" w:hAnsi="Arial" w:cs="Arial"/>
                <w:sz w:val="24"/>
                <w:szCs w:val="24"/>
              </w:rPr>
              <w:t>Entrega la solicitud ante el consejo de la IA, cuando las observaciones son atendidas de manera satisfactoria.</w:t>
            </w:r>
          </w:p>
        </w:tc>
        <w:tc>
          <w:tcPr>
            <w:tcW w:w="2268" w:type="dxa"/>
            <w:shd w:val="clear" w:color="auto" w:fill="auto"/>
          </w:tcPr>
          <w:p w14:paraId="4786ED1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67E4BE8" w14:textId="77777777" w:rsidTr="00CE6F80">
        <w:trPr>
          <w:trHeight w:val="618"/>
        </w:trPr>
        <w:tc>
          <w:tcPr>
            <w:tcW w:w="2127" w:type="dxa"/>
            <w:vMerge/>
            <w:shd w:val="clear" w:color="auto" w:fill="auto"/>
          </w:tcPr>
          <w:p w14:paraId="5DF580E6"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2E5EEB9F" w14:textId="77777777" w:rsidR="00157798" w:rsidRPr="00CE6F80" w:rsidRDefault="00305E5D" w:rsidP="00CE6F80">
            <w:pPr>
              <w:numPr>
                <w:ilvl w:val="4"/>
                <w:numId w:val="51"/>
              </w:numPr>
              <w:spacing w:line="249" w:lineRule="auto"/>
              <w:ind w:left="0" w:hanging="2"/>
              <w:rPr>
                <w:rFonts w:ascii="Arial" w:hAnsi="Arial" w:cs="Arial"/>
                <w:sz w:val="24"/>
                <w:szCs w:val="24"/>
              </w:rPr>
            </w:pPr>
            <w:r w:rsidRPr="00CE6F80">
              <w:rPr>
                <w:rFonts w:ascii="Arial" w:hAnsi="Arial" w:cs="Arial"/>
                <w:sz w:val="24"/>
                <w:szCs w:val="24"/>
              </w:rPr>
              <w:t xml:space="preserve">Entrega la solicitud con la recomendación de no aprobación al consejo de </w:t>
            </w:r>
            <w:r w:rsidRPr="00CE6F80">
              <w:rPr>
                <w:rFonts w:ascii="Arial" w:hAnsi="Arial" w:cs="Arial"/>
                <w:sz w:val="24"/>
                <w:szCs w:val="24"/>
              </w:rPr>
              <w:lastRenderedPageBreak/>
              <w:t>la IA, cuando las observaciones no son atendidas de manera satisfactoria.</w:t>
            </w:r>
          </w:p>
        </w:tc>
        <w:tc>
          <w:tcPr>
            <w:tcW w:w="2268" w:type="dxa"/>
            <w:shd w:val="clear" w:color="auto" w:fill="auto"/>
          </w:tcPr>
          <w:p w14:paraId="0A81F41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2B0D68" w:rsidRPr="00CE6F80" w14:paraId="6E78DA2E" w14:textId="77777777" w:rsidTr="00CE6F80">
        <w:trPr>
          <w:trHeight w:val="292"/>
        </w:trPr>
        <w:tc>
          <w:tcPr>
            <w:tcW w:w="2127" w:type="dxa"/>
            <w:vMerge w:val="restart"/>
            <w:shd w:val="clear" w:color="auto" w:fill="auto"/>
          </w:tcPr>
          <w:p w14:paraId="2632E18B" w14:textId="77777777" w:rsidR="00157798" w:rsidRPr="00CE6F80" w:rsidRDefault="00305E5D" w:rsidP="00CE6F80">
            <w:pPr>
              <w:numPr>
                <w:ilvl w:val="0"/>
                <w:numId w:val="54"/>
              </w:numPr>
              <w:ind w:left="0" w:hanging="2"/>
              <w:rPr>
                <w:rFonts w:ascii="Arial" w:hAnsi="Arial" w:cs="Arial"/>
                <w:sz w:val="24"/>
                <w:szCs w:val="24"/>
              </w:rPr>
            </w:pPr>
            <w:r w:rsidRPr="00CE6F80">
              <w:rPr>
                <w:rFonts w:ascii="Arial" w:hAnsi="Arial" w:cs="Arial"/>
                <w:sz w:val="24"/>
                <w:szCs w:val="24"/>
              </w:rPr>
              <w:lastRenderedPageBreak/>
              <w:t>Aprueba o no aprueba la modificación, prórroga o suspensión temporal.</w:t>
            </w:r>
          </w:p>
        </w:tc>
        <w:tc>
          <w:tcPr>
            <w:tcW w:w="5388" w:type="dxa"/>
            <w:shd w:val="clear" w:color="auto" w:fill="auto"/>
          </w:tcPr>
          <w:p w14:paraId="0903584F" w14:textId="77777777" w:rsidR="00F70FB6" w:rsidRPr="00CE6F80" w:rsidRDefault="00F70FB6" w:rsidP="00CE6F80">
            <w:pPr>
              <w:pStyle w:val="Prrafodelista"/>
              <w:numPr>
                <w:ilvl w:val="0"/>
                <w:numId w:val="22"/>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605F74C3" w14:textId="77777777" w:rsidR="00F70FB6" w:rsidRPr="00CE6F80" w:rsidRDefault="00F70FB6" w:rsidP="00CE6F80">
            <w:pPr>
              <w:pStyle w:val="Prrafodelista"/>
              <w:numPr>
                <w:ilvl w:val="0"/>
                <w:numId w:val="22"/>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490F412B" w14:textId="77777777" w:rsidR="00157798" w:rsidRPr="00CE6F80" w:rsidRDefault="00305E5D" w:rsidP="00CE6F80">
            <w:pPr>
              <w:numPr>
                <w:ilvl w:val="1"/>
                <w:numId w:val="22"/>
              </w:numPr>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6943F0C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48701620" w14:textId="77777777" w:rsidTr="00CE6F80">
        <w:trPr>
          <w:trHeight w:val="618"/>
        </w:trPr>
        <w:tc>
          <w:tcPr>
            <w:tcW w:w="2127" w:type="dxa"/>
            <w:vMerge/>
            <w:shd w:val="clear" w:color="auto" w:fill="auto"/>
          </w:tcPr>
          <w:p w14:paraId="2D571963"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0175BC6B" w14:textId="77777777" w:rsidR="00157798" w:rsidRPr="00CE6F80" w:rsidRDefault="00305E5D" w:rsidP="00CE6F80">
            <w:pPr>
              <w:numPr>
                <w:ilvl w:val="1"/>
                <w:numId w:val="22"/>
              </w:numPr>
              <w:ind w:left="0" w:hanging="2"/>
              <w:rPr>
                <w:rFonts w:ascii="Arial" w:hAnsi="Arial" w:cs="Arial"/>
                <w:sz w:val="24"/>
                <w:szCs w:val="24"/>
              </w:rPr>
            </w:pPr>
            <w:r w:rsidRPr="00CE6F80">
              <w:rPr>
                <w:rFonts w:ascii="Arial" w:hAnsi="Arial" w:cs="Arial"/>
                <w:sz w:val="24"/>
                <w:szCs w:val="24"/>
              </w:rPr>
              <w:t>Toma el acuerdo según corresponda:</w:t>
            </w:r>
          </w:p>
          <w:p w14:paraId="1CC9F2FF" w14:textId="77777777" w:rsidR="00157798" w:rsidRPr="00CE6F80" w:rsidRDefault="00157798" w:rsidP="00CE6F80">
            <w:pPr>
              <w:ind w:left="0" w:hanging="2"/>
              <w:rPr>
                <w:rFonts w:ascii="Arial" w:hAnsi="Arial" w:cs="Arial"/>
                <w:sz w:val="24"/>
                <w:szCs w:val="24"/>
              </w:rPr>
            </w:pPr>
          </w:p>
          <w:p w14:paraId="0A7BD4D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Aprobación de la solicitud o</w:t>
            </w:r>
          </w:p>
          <w:p w14:paraId="4BA1F86A" w14:textId="77777777" w:rsidR="00157798" w:rsidRPr="00CE6F80" w:rsidRDefault="00157798" w:rsidP="00CE6F80">
            <w:pPr>
              <w:ind w:left="0" w:hanging="2"/>
              <w:rPr>
                <w:rFonts w:ascii="Arial" w:hAnsi="Arial" w:cs="Arial"/>
                <w:sz w:val="24"/>
                <w:szCs w:val="24"/>
              </w:rPr>
            </w:pPr>
          </w:p>
          <w:p w14:paraId="1FC3DFB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No aprobación de la solicitud.</w:t>
            </w:r>
          </w:p>
        </w:tc>
        <w:tc>
          <w:tcPr>
            <w:tcW w:w="2268" w:type="dxa"/>
            <w:shd w:val="clear" w:color="auto" w:fill="auto"/>
          </w:tcPr>
          <w:p w14:paraId="3869A87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1BB2EDCB" w14:textId="77777777" w:rsidTr="00CE6F80">
        <w:trPr>
          <w:trHeight w:val="396"/>
        </w:trPr>
        <w:tc>
          <w:tcPr>
            <w:tcW w:w="2127" w:type="dxa"/>
            <w:vMerge/>
            <w:shd w:val="clear" w:color="auto" w:fill="auto"/>
          </w:tcPr>
          <w:p w14:paraId="0F0D9502"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171A16DD" w14:textId="77777777" w:rsidR="00157798" w:rsidRPr="00CE6F80" w:rsidRDefault="00305E5D" w:rsidP="00CE6F80">
            <w:pPr>
              <w:numPr>
                <w:ilvl w:val="1"/>
                <w:numId w:val="22"/>
              </w:numPr>
              <w:ind w:left="0" w:hanging="2"/>
              <w:rPr>
                <w:rFonts w:ascii="Arial" w:hAnsi="Arial" w:cs="Arial"/>
                <w:sz w:val="24"/>
                <w:szCs w:val="24"/>
              </w:rPr>
            </w:pPr>
            <w:r w:rsidRPr="00CE6F80">
              <w:rPr>
                <w:rFonts w:ascii="Arial" w:hAnsi="Arial" w:cs="Arial"/>
                <w:sz w:val="24"/>
                <w:szCs w:val="24"/>
              </w:rPr>
              <w:t>Comunica el acuerdo a la facultad o centro.</w:t>
            </w:r>
          </w:p>
        </w:tc>
        <w:tc>
          <w:tcPr>
            <w:tcW w:w="2268" w:type="dxa"/>
            <w:shd w:val="clear" w:color="auto" w:fill="auto"/>
          </w:tcPr>
          <w:p w14:paraId="5EEBEB6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7F2EF101" w14:textId="77777777" w:rsidTr="00CE6F80">
        <w:trPr>
          <w:trHeight w:val="618"/>
        </w:trPr>
        <w:tc>
          <w:tcPr>
            <w:tcW w:w="2127" w:type="dxa"/>
            <w:vMerge/>
            <w:shd w:val="clear" w:color="auto" w:fill="auto"/>
          </w:tcPr>
          <w:p w14:paraId="3A5945A2"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0DD13D3C" w14:textId="77777777" w:rsidR="00157798" w:rsidRPr="00CE6F80" w:rsidRDefault="00305E5D" w:rsidP="00CE6F80">
            <w:pPr>
              <w:numPr>
                <w:ilvl w:val="1"/>
                <w:numId w:val="22"/>
              </w:numPr>
              <w:ind w:left="0" w:hanging="2"/>
              <w:rPr>
                <w:rFonts w:ascii="Arial" w:hAnsi="Arial" w:cs="Arial"/>
                <w:sz w:val="24"/>
                <w:szCs w:val="24"/>
              </w:rPr>
            </w:pPr>
            <w:r w:rsidRPr="00CE6F80">
              <w:rPr>
                <w:rFonts w:ascii="Arial" w:hAnsi="Arial" w:cs="Arial"/>
                <w:sz w:val="24"/>
                <w:szCs w:val="24"/>
              </w:rPr>
              <w:t xml:space="preserve">Procede en el SIA conforme </w:t>
            </w:r>
            <w:r w:rsidR="00054061" w:rsidRPr="00CE6F80">
              <w:rPr>
                <w:rFonts w:ascii="Arial" w:hAnsi="Arial" w:cs="Arial"/>
                <w:sz w:val="24"/>
                <w:szCs w:val="24"/>
              </w:rPr>
              <w:t>a</w:t>
            </w:r>
            <w:r w:rsidRPr="00CE6F80">
              <w:rPr>
                <w:rFonts w:ascii="Arial" w:hAnsi="Arial" w:cs="Arial"/>
                <w:sz w:val="24"/>
                <w:szCs w:val="24"/>
              </w:rPr>
              <w:t>l acuerdo tomado:</w:t>
            </w:r>
            <w:r w:rsidRPr="00CE6F80">
              <w:rPr>
                <w:rFonts w:ascii="Arial" w:hAnsi="Arial" w:cs="Arial"/>
                <w:sz w:val="24"/>
                <w:szCs w:val="24"/>
              </w:rPr>
              <w:tab/>
            </w:r>
          </w:p>
        </w:tc>
        <w:tc>
          <w:tcPr>
            <w:tcW w:w="2268" w:type="dxa"/>
            <w:shd w:val="clear" w:color="auto" w:fill="auto"/>
          </w:tcPr>
          <w:p w14:paraId="2F26D10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19E1E19" w14:textId="77777777" w:rsidTr="00CE6F80">
        <w:trPr>
          <w:trHeight w:val="618"/>
        </w:trPr>
        <w:tc>
          <w:tcPr>
            <w:tcW w:w="2127" w:type="dxa"/>
            <w:vMerge/>
            <w:shd w:val="clear" w:color="auto" w:fill="auto"/>
          </w:tcPr>
          <w:p w14:paraId="46E0BB48"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367DA62E" w14:textId="77777777" w:rsidR="00157798" w:rsidRPr="00CE6F80" w:rsidRDefault="00305E5D" w:rsidP="00CE6F80">
            <w:pPr>
              <w:numPr>
                <w:ilvl w:val="2"/>
                <w:numId w:val="22"/>
              </w:numPr>
              <w:ind w:left="0" w:hanging="2"/>
              <w:rPr>
                <w:rFonts w:ascii="Arial" w:hAnsi="Arial" w:cs="Arial"/>
                <w:sz w:val="24"/>
                <w:szCs w:val="24"/>
              </w:rPr>
            </w:pPr>
            <w:r w:rsidRPr="00CE6F80">
              <w:rPr>
                <w:rFonts w:ascii="Arial" w:hAnsi="Arial" w:cs="Arial"/>
                <w:sz w:val="24"/>
                <w:szCs w:val="24"/>
              </w:rPr>
              <w:t>Cambia el estado de la solicitud a “no aprobada” en caso de no aprobación.</w:t>
            </w:r>
          </w:p>
        </w:tc>
        <w:tc>
          <w:tcPr>
            <w:tcW w:w="2268" w:type="dxa"/>
            <w:shd w:val="clear" w:color="auto" w:fill="auto"/>
          </w:tcPr>
          <w:p w14:paraId="0D5CF13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CC0BAB1" w14:textId="77777777" w:rsidTr="00CE6F80">
        <w:trPr>
          <w:trHeight w:val="618"/>
        </w:trPr>
        <w:tc>
          <w:tcPr>
            <w:tcW w:w="2127" w:type="dxa"/>
            <w:vMerge/>
            <w:shd w:val="clear" w:color="auto" w:fill="auto"/>
          </w:tcPr>
          <w:p w14:paraId="69F5867D" w14:textId="77777777" w:rsidR="00157798" w:rsidRPr="00CE6F80" w:rsidRDefault="00157798" w:rsidP="00CE6F80">
            <w:pPr>
              <w:widowControl w:val="0"/>
              <w:spacing w:line="276" w:lineRule="auto"/>
              <w:ind w:left="0" w:hanging="2"/>
              <w:rPr>
                <w:rFonts w:ascii="Arial" w:hAnsi="Arial" w:cs="Arial"/>
                <w:sz w:val="24"/>
                <w:szCs w:val="24"/>
              </w:rPr>
            </w:pPr>
          </w:p>
        </w:tc>
        <w:tc>
          <w:tcPr>
            <w:tcW w:w="5388" w:type="dxa"/>
            <w:shd w:val="clear" w:color="auto" w:fill="auto"/>
          </w:tcPr>
          <w:p w14:paraId="0B354859" w14:textId="77777777" w:rsidR="00157798" w:rsidRPr="00CE6F80" w:rsidRDefault="00305E5D" w:rsidP="00CE6F80">
            <w:pPr>
              <w:numPr>
                <w:ilvl w:val="2"/>
                <w:numId w:val="22"/>
              </w:numPr>
              <w:ind w:left="0" w:hanging="2"/>
              <w:rPr>
                <w:rFonts w:ascii="Arial" w:hAnsi="Arial" w:cs="Arial"/>
                <w:sz w:val="24"/>
                <w:szCs w:val="24"/>
              </w:rPr>
            </w:pPr>
            <w:r w:rsidRPr="00CE6F80">
              <w:rPr>
                <w:rFonts w:ascii="Arial" w:hAnsi="Arial" w:cs="Arial"/>
                <w:sz w:val="24"/>
                <w:szCs w:val="24"/>
              </w:rPr>
              <w:t>Cambia el estado de la solicitud a “aprobada” en caso de aprobación de modificaciones que no deben ser tramitadas al Conare.</w:t>
            </w:r>
          </w:p>
        </w:tc>
        <w:tc>
          <w:tcPr>
            <w:tcW w:w="2268" w:type="dxa"/>
            <w:shd w:val="clear" w:color="auto" w:fill="auto"/>
          </w:tcPr>
          <w:p w14:paraId="1625372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C7083F2" w14:textId="77777777" w:rsidTr="00CE6F80">
        <w:trPr>
          <w:trHeight w:val="618"/>
        </w:trPr>
        <w:tc>
          <w:tcPr>
            <w:tcW w:w="2127" w:type="dxa"/>
            <w:vMerge/>
            <w:shd w:val="clear" w:color="auto" w:fill="auto"/>
          </w:tcPr>
          <w:p w14:paraId="78C6D9A3" w14:textId="77777777" w:rsidR="006E230C" w:rsidRPr="00CE6F80" w:rsidRDefault="006E230C" w:rsidP="00CE6F80">
            <w:pPr>
              <w:widowControl w:val="0"/>
              <w:spacing w:line="276" w:lineRule="auto"/>
              <w:ind w:left="0" w:hanging="2"/>
              <w:rPr>
                <w:rFonts w:ascii="Arial" w:hAnsi="Arial" w:cs="Arial"/>
                <w:sz w:val="24"/>
                <w:szCs w:val="24"/>
              </w:rPr>
            </w:pPr>
          </w:p>
        </w:tc>
        <w:tc>
          <w:tcPr>
            <w:tcW w:w="5388" w:type="dxa"/>
            <w:shd w:val="clear" w:color="auto" w:fill="auto"/>
          </w:tcPr>
          <w:p w14:paraId="7F982B09" w14:textId="77777777" w:rsidR="006E230C" w:rsidRPr="00CE6F80" w:rsidRDefault="006E230C" w:rsidP="00CE6F80">
            <w:pPr>
              <w:numPr>
                <w:ilvl w:val="2"/>
                <w:numId w:val="22"/>
              </w:numPr>
              <w:spacing w:line="249" w:lineRule="auto"/>
              <w:ind w:left="0" w:hanging="2"/>
              <w:rPr>
                <w:rFonts w:ascii="Arial" w:hAnsi="Arial" w:cs="Arial"/>
                <w:sz w:val="24"/>
                <w:szCs w:val="24"/>
              </w:rPr>
            </w:pPr>
            <w:r w:rsidRPr="00CE6F80">
              <w:rPr>
                <w:rFonts w:ascii="Arial" w:hAnsi="Arial" w:cs="Arial"/>
                <w:sz w:val="24"/>
                <w:szCs w:val="24"/>
              </w:rPr>
              <w:t>Emite un aviso a la secretaría del PGP en caso de modificaciones que deben ser tramitadas en CONARE, según los lineamientos establecidos por esta instancia.</w:t>
            </w:r>
          </w:p>
        </w:tc>
        <w:tc>
          <w:tcPr>
            <w:tcW w:w="2268" w:type="dxa"/>
            <w:shd w:val="clear" w:color="auto" w:fill="auto"/>
          </w:tcPr>
          <w:p w14:paraId="0BB7FCF9" w14:textId="77777777" w:rsidR="006E230C" w:rsidRPr="00CE6F80" w:rsidRDefault="006E230C"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AFF3EB9" w14:textId="77777777" w:rsidTr="00CE6F80">
        <w:trPr>
          <w:trHeight w:val="618"/>
        </w:trPr>
        <w:tc>
          <w:tcPr>
            <w:tcW w:w="2127" w:type="dxa"/>
            <w:shd w:val="clear" w:color="auto" w:fill="auto"/>
          </w:tcPr>
          <w:p w14:paraId="7382AA2F" w14:textId="77777777" w:rsidR="006E230C" w:rsidRPr="00CE6F80" w:rsidRDefault="006E230C" w:rsidP="00CE6F80">
            <w:pPr>
              <w:widowControl w:val="0"/>
              <w:spacing w:line="276" w:lineRule="auto"/>
              <w:ind w:left="0" w:hanging="2"/>
              <w:rPr>
                <w:rFonts w:ascii="Arial" w:hAnsi="Arial" w:cs="Arial"/>
                <w:sz w:val="24"/>
                <w:szCs w:val="24"/>
              </w:rPr>
            </w:pPr>
          </w:p>
        </w:tc>
        <w:tc>
          <w:tcPr>
            <w:tcW w:w="5388" w:type="dxa"/>
            <w:shd w:val="clear" w:color="auto" w:fill="auto"/>
          </w:tcPr>
          <w:p w14:paraId="76C7D404" w14:textId="77777777" w:rsidR="006E230C" w:rsidRPr="00CE6F80" w:rsidRDefault="006E230C" w:rsidP="00CE6F80">
            <w:pPr>
              <w:pStyle w:val="Prrafodelista"/>
              <w:numPr>
                <w:ilvl w:val="2"/>
                <w:numId w:val="22"/>
              </w:numPr>
              <w:ind w:left="0" w:hanging="2"/>
              <w:rPr>
                <w:rFonts w:ascii="Arial" w:eastAsia="Times New Roman" w:hAnsi="Arial" w:cs="Arial"/>
                <w:sz w:val="24"/>
                <w:szCs w:val="24"/>
                <w:lang w:eastAsia="es-CR"/>
              </w:rPr>
            </w:pPr>
            <w:r w:rsidRPr="00CE6F80">
              <w:rPr>
                <w:rFonts w:ascii="Arial" w:eastAsia="Times New Roman" w:hAnsi="Arial" w:cs="Arial"/>
                <w:sz w:val="24"/>
                <w:szCs w:val="24"/>
                <w:lang w:eastAsia="es-CR"/>
              </w:rPr>
              <w:t xml:space="preserve">Revisa la solicitud de cambio, realiza las subsanaciones ante la IA, cuando corresponda y, en caso de modificaciones que deben ser tramitadas en CONARE, entrega a la </w:t>
            </w:r>
            <w:r w:rsidRPr="00CE6F80">
              <w:rPr>
                <w:rFonts w:ascii="Arial" w:eastAsia="Times New Roman" w:hAnsi="Arial" w:cs="Arial"/>
                <w:sz w:val="24"/>
                <w:szCs w:val="24"/>
                <w:lang w:eastAsia="es-CR"/>
              </w:rPr>
              <w:lastRenderedPageBreak/>
              <w:t>subcomisión evaluadora correspondiente del Conare.</w:t>
            </w:r>
          </w:p>
        </w:tc>
        <w:tc>
          <w:tcPr>
            <w:tcW w:w="2268" w:type="dxa"/>
            <w:shd w:val="clear" w:color="auto" w:fill="auto"/>
          </w:tcPr>
          <w:p w14:paraId="6B1DA2E6" w14:textId="77777777" w:rsidR="006E230C" w:rsidRPr="00CE6F80" w:rsidRDefault="006E230C" w:rsidP="00CE6F80">
            <w:pPr>
              <w:ind w:left="0" w:hanging="2"/>
              <w:rPr>
                <w:rFonts w:ascii="Arial" w:hAnsi="Arial" w:cs="Arial"/>
                <w:sz w:val="24"/>
                <w:szCs w:val="24"/>
              </w:rPr>
            </w:pPr>
            <w:r w:rsidRPr="00CE6F80">
              <w:rPr>
                <w:rFonts w:ascii="Arial" w:hAnsi="Arial" w:cs="Arial"/>
                <w:sz w:val="24"/>
                <w:szCs w:val="24"/>
              </w:rPr>
              <w:lastRenderedPageBreak/>
              <w:t>Secretaría del PGP</w:t>
            </w:r>
          </w:p>
        </w:tc>
      </w:tr>
      <w:tr w:rsidR="002B0D68" w:rsidRPr="00CE6F80" w14:paraId="536A173C" w14:textId="77777777" w:rsidTr="00CE6F80">
        <w:trPr>
          <w:trHeight w:val="618"/>
        </w:trPr>
        <w:tc>
          <w:tcPr>
            <w:tcW w:w="2127" w:type="dxa"/>
            <w:vMerge w:val="restart"/>
            <w:shd w:val="clear" w:color="auto" w:fill="auto"/>
          </w:tcPr>
          <w:p w14:paraId="5D163212" w14:textId="77777777" w:rsidR="006E230C" w:rsidRPr="00CE6F80" w:rsidRDefault="006E230C" w:rsidP="00CE6F80">
            <w:pPr>
              <w:numPr>
                <w:ilvl w:val="0"/>
                <w:numId w:val="54"/>
              </w:numPr>
              <w:ind w:left="0" w:hanging="2"/>
              <w:rPr>
                <w:rFonts w:ascii="Arial" w:hAnsi="Arial" w:cs="Arial"/>
                <w:sz w:val="24"/>
                <w:szCs w:val="24"/>
              </w:rPr>
            </w:pPr>
            <w:r w:rsidRPr="00CE6F80">
              <w:rPr>
                <w:rFonts w:ascii="Arial" w:hAnsi="Arial" w:cs="Arial"/>
                <w:sz w:val="24"/>
                <w:szCs w:val="24"/>
              </w:rPr>
              <w:t>Aprueba o no aprueba la solicitud de cambio</w:t>
            </w:r>
            <w:r w:rsidR="007334DE" w:rsidRPr="00CE6F80">
              <w:rPr>
                <w:rFonts w:ascii="Arial" w:hAnsi="Arial" w:cs="Arial"/>
                <w:sz w:val="24"/>
                <w:szCs w:val="24"/>
              </w:rPr>
              <w:t xml:space="preserve"> en Conare</w:t>
            </w:r>
          </w:p>
        </w:tc>
        <w:tc>
          <w:tcPr>
            <w:tcW w:w="5388" w:type="dxa"/>
            <w:shd w:val="clear" w:color="auto" w:fill="auto"/>
          </w:tcPr>
          <w:p w14:paraId="378BC7EA" w14:textId="77777777" w:rsidR="006E230C" w:rsidRPr="00CE6F80" w:rsidRDefault="006E230C" w:rsidP="00CE6F80">
            <w:pPr>
              <w:pStyle w:val="Prrafodelista"/>
              <w:numPr>
                <w:ilvl w:val="0"/>
                <w:numId w:val="30"/>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08811AA7" w14:textId="77777777" w:rsidR="006E230C" w:rsidRPr="00CE6F80" w:rsidRDefault="006E230C" w:rsidP="00CE6F80">
            <w:pPr>
              <w:pStyle w:val="Prrafodelista"/>
              <w:numPr>
                <w:ilvl w:val="0"/>
                <w:numId w:val="30"/>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5BE82673" w14:textId="77777777" w:rsidR="006E230C" w:rsidRPr="00CE6F80" w:rsidRDefault="006E230C" w:rsidP="00CE6F80">
            <w:pPr>
              <w:numPr>
                <w:ilvl w:val="1"/>
                <w:numId w:val="30"/>
              </w:numPr>
              <w:tabs>
                <w:tab w:val="left" w:pos="496"/>
              </w:tabs>
              <w:ind w:left="0" w:hanging="2"/>
              <w:rPr>
                <w:rFonts w:ascii="Arial" w:hAnsi="Arial" w:cs="Arial"/>
                <w:sz w:val="24"/>
                <w:szCs w:val="24"/>
              </w:rPr>
            </w:pPr>
            <w:r w:rsidRPr="00CE6F80">
              <w:rPr>
                <w:rFonts w:ascii="Arial" w:hAnsi="Arial" w:cs="Arial"/>
                <w:sz w:val="24"/>
                <w:szCs w:val="24"/>
              </w:rPr>
              <w:t>Analiza la solicitud de cambio y comunica el acuerdo de aprobación o de no aprobación a la persona responsable del proyecto y a la secretaría del PGP.</w:t>
            </w:r>
          </w:p>
        </w:tc>
        <w:tc>
          <w:tcPr>
            <w:tcW w:w="2268" w:type="dxa"/>
            <w:shd w:val="clear" w:color="auto" w:fill="auto"/>
          </w:tcPr>
          <w:p w14:paraId="7417E2F0" w14:textId="77777777" w:rsidR="006E230C" w:rsidRPr="00CE6F80" w:rsidRDefault="006E230C" w:rsidP="00CE6F80">
            <w:pPr>
              <w:ind w:left="0" w:hanging="2"/>
              <w:rPr>
                <w:rFonts w:ascii="Arial" w:hAnsi="Arial" w:cs="Arial"/>
                <w:sz w:val="24"/>
                <w:szCs w:val="24"/>
              </w:rPr>
            </w:pPr>
            <w:r w:rsidRPr="00CE6F80">
              <w:rPr>
                <w:rFonts w:ascii="Arial" w:hAnsi="Arial" w:cs="Arial"/>
                <w:sz w:val="24"/>
                <w:szCs w:val="24"/>
              </w:rPr>
              <w:t>Conare</w:t>
            </w:r>
          </w:p>
        </w:tc>
      </w:tr>
      <w:tr w:rsidR="002B0D68" w:rsidRPr="00CE6F80" w14:paraId="2DB9AC53" w14:textId="77777777" w:rsidTr="00CE6F80">
        <w:trPr>
          <w:trHeight w:val="618"/>
        </w:trPr>
        <w:tc>
          <w:tcPr>
            <w:tcW w:w="2127" w:type="dxa"/>
            <w:vMerge/>
            <w:shd w:val="clear" w:color="auto" w:fill="auto"/>
          </w:tcPr>
          <w:p w14:paraId="280A30FD" w14:textId="77777777" w:rsidR="006E230C" w:rsidRPr="00CE6F80" w:rsidRDefault="006E230C" w:rsidP="00CE6F80">
            <w:pPr>
              <w:widowControl w:val="0"/>
              <w:spacing w:line="276" w:lineRule="auto"/>
              <w:ind w:left="0" w:hanging="2"/>
              <w:rPr>
                <w:rFonts w:ascii="Arial" w:hAnsi="Arial" w:cs="Arial"/>
                <w:sz w:val="24"/>
                <w:szCs w:val="24"/>
              </w:rPr>
            </w:pPr>
          </w:p>
        </w:tc>
        <w:tc>
          <w:tcPr>
            <w:tcW w:w="5388" w:type="dxa"/>
            <w:shd w:val="clear" w:color="auto" w:fill="auto"/>
          </w:tcPr>
          <w:p w14:paraId="2A062BBC" w14:textId="77777777" w:rsidR="006E230C" w:rsidRPr="00CE6F80" w:rsidRDefault="006E230C" w:rsidP="00CE6F80">
            <w:pPr>
              <w:numPr>
                <w:ilvl w:val="1"/>
                <w:numId w:val="30"/>
              </w:numPr>
              <w:tabs>
                <w:tab w:val="left" w:pos="496"/>
              </w:tabs>
              <w:spacing w:line="249" w:lineRule="auto"/>
              <w:ind w:left="0" w:hanging="2"/>
              <w:rPr>
                <w:rFonts w:ascii="Arial" w:hAnsi="Arial" w:cs="Arial"/>
                <w:sz w:val="24"/>
                <w:szCs w:val="24"/>
              </w:rPr>
            </w:pPr>
            <w:r w:rsidRPr="00CE6F80">
              <w:rPr>
                <w:rFonts w:ascii="Arial" w:hAnsi="Arial" w:cs="Arial"/>
                <w:sz w:val="24"/>
                <w:szCs w:val="24"/>
              </w:rPr>
              <w:t xml:space="preserve">Comunica a la persona subdirectora o vicedecana de sede o CEG el acuerdo </w:t>
            </w:r>
            <w:r w:rsidR="00BC5A59" w:rsidRPr="00CE6F80">
              <w:rPr>
                <w:rFonts w:ascii="Arial" w:hAnsi="Arial" w:cs="Arial"/>
                <w:sz w:val="24"/>
                <w:szCs w:val="24"/>
              </w:rPr>
              <w:t xml:space="preserve">de </w:t>
            </w:r>
            <w:r w:rsidRPr="00CE6F80">
              <w:rPr>
                <w:rFonts w:ascii="Arial" w:hAnsi="Arial" w:cs="Arial"/>
                <w:sz w:val="24"/>
                <w:szCs w:val="24"/>
              </w:rPr>
              <w:t>aprobación o de no aprobación del Conare.</w:t>
            </w:r>
          </w:p>
        </w:tc>
        <w:tc>
          <w:tcPr>
            <w:tcW w:w="2268" w:type="dxa"/>
            <w:shd w:val="clear" w:color="auto" w:fill="auto"/>
          </w:tcPr>
          <w:p w14:paraId="49C88C42" w14:textId="77777777" w:rsidR="006E230C" w:rsidRPr="00CE6F80" w:rsidRDefault="006E230C" w:rsidP="00CE6F80">
            <w:pPr>
              <w:tabs>
                <w:tab w:val="left" w:pos="496"/>
              </w:tabs>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418DC578" w14:textId="77777777" w:rsidTr="00CE6F80">
        <w:trPr>
          <w:trHeight w:val="618"/>
        </w:trPr>
        <w:tc>
          <w:tcPr>
            <w:tcW w:w="2127" w:type="dxa"/>
            <w:vMerge/>
            <w:shd w:val="clear" w:color="auto" w:fill="auto"/>
          </w:tcPr>
          <w:p w14:paraId="4714B8A7"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00FCC9F8" w14:textId="77777777" w:rsidR="00BC5A59" w:rsidRPr="00CE6F80" w:rsidRDefault="00BC5A59" w:rsidP="00CE6F80">
            <w:pPr>
              <w:numPr>
                <w:ilvl w:val="1"/>
                <w:numId w:val="30"/>
              </w:numPr>
              <w:tabs>
                <w:tab w:val="left" w:pos="496"/>
              </w:tabs>
              <w:spacing w:line="249" w:lineRule="auto"/>
              <w:ind w:left="0" w:hanging="2"/>
              <w:rPr>
                <w:rFonts w:ascii="Arial" w:hAnsi="Arial" w:cs="Arial"/>
                <w:sz w:val="24"/>
                <w:szCs w:val="24"/>
              </w:rPr>
            </w:pPr>
            <w:r w:rsidRPr="00CE6F80">
              <w:rPr>
                <w:rFonts w:ascii="Arial" w:hAnsi="Arial" w:cs="Arial"/>
                <w:sz w:val="24"/>
                <w:szCs w:val="24"/>
              </w:rPr>
              <w:t>Incluye el acuerdo del Conare en el SIA.</w:t>
            </w:r>
            <w:r w:rsidRPr="00CE6F80">
              <w:rPr>
                <w:rFonts w:ascii="Arial" w:hAnsi="Arial" w:cs="Arial"/>
                <w:sz w:val="24"/>
                <w:szCs w:val="24"/>
              </w:rPr>
              <w:tab/>
              <w:t>Secretaría de PGP.</w:t>
            </w:r>
          </w:p>
        </w:tc>
        <w:tc>
          <w:tcPr>
            <w:tcW w:w="2268" w:type="dxa"/>
            <w:shd w:val="clear" w:color="auto" w:fill="auto"/>
          </w:tcPr>
          <w:p w14:paraId="7CDCE6C3"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0FC58FE6" w14:textId="77777777" w:rsidTr="00CE6F80">
        <w:trPr>
          <w:trHeight w:val="618"/>
        </w:trPr>
        <w:tc>
          <w:tcPr>
            <w:tcW w:w="2127" w:type="dxa"/>
            <w:vMerge/>
            <w:shd w:val="clear" w:color="auto" w:fill="auto"/>
          </w:tcPr>
          <w:p w14:paraId="76DD70EB"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2841EFE4" w14:textId="77777777" w:rsidR="00BC5A59" w:rsidRPr="00CE6F80" w:rsidRDefault="00BC5A59" w:rsidP="00CE6F80">
            <w:pPr>
              <w:numPr>
                <w:ilvl w:val="1"/>
                <w:numId w:val="30"/>
              </w:numPr>
              <w:spacing w:line="249" w:lineRule="auto"/>
              <w:ind w:left="0" w:hanging="2"/>
              <w:rPr>
                <w:rFonts w:ascii="Arial" w:hAnsi="Arial" w:cs="Arial"/>
                <w:sz w:val="24"/>
                <w:szCs w:val="24"/>
              </w:rPr>
            </w:pPr>
            <w:r w:rsidRPr="00CE6F80">
              <w:rPr>
                <w:rFonts w:ascii="Arial" w:hAnsi="Arial" w:cs="Arial"/>
                <w:sz w:val="24"/>
                <w:szCs w:val="24"/>
              </w:rPr>
              <w:t>Activa la modificación en el SIA o cambia su estado a “no aprobada por el Conare”, según corresponda.</w:t>
            </w:r>
          </w:p>
        </w:tc>
        <w:tc>
          <w:tcPr>
            <w:tcW w:w="2268" w:type="dxa"/>
            <w:shd w:val="clear" w:color="auto" w:fill="auto"/>
          </w:tcPr>
          <w:p w14:paraId="049CD5DF"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894ECA3" w14:textId="77777777" w:rsidTr="00CE6F80">
        <w:trPr>
          <w:trHeight w:val="618"/>
        </w:trPr>
        <w:tc>
          <w:tcPr>
            <w:tcW w:w="2127" w:type="dxa"/>
            <w:vMerge/>
            <w:shd w:val="clear" w:color="auto" w:fill="auto"/>
          </w:tcPr>
          <w:p w14:paraId="292E33C3"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6C848512" w14:textId="77777777" w:rsidR="00BC5A59" w:rsidRPr="00CE6F80" w:rsidRDefault="00BC5A59" w:rsidP="00CE6F80">
            <w:pPr>
              <w:numPr>
                <w:ilvl w:val="1"/>
                <w:numId w:val="30"/>
              </w:numPr>
              <w:spacing w:line="249" w:lineRule="auto"/>
              <w:ind w:left="0" w:hanging="2"/>
              <w:rPr>
                <w:rFonts w:ascii="Arial" w:hAnsi="Arial" w:cs="Arial"/>
                <w:sz w:val="24"/>
                <w:szCs w:val="24"/>
              </w:rPr>
            </w:pPr>
            <w:r w:rsidRPr="00CE6F80">
              <w:rPr>
                <w:rFonts w:ascii="Arial" w:hAnsi="Arial" w:cs="Arial"/>
                <w:sz w:val="24"/>
                <w:szCs w:val="24"/>
              </w:rPr>
              <w:t>Coordina con PGF para lo que corresponda, en casos de modificaciones con implicaciones en el presupuesto del Fondo del Sistema.</w:t>
            </w:r>
          </w:p>
        </w:tc>
        <w:tc>
          <w:tcPr>
            <w:tcW w:w="2268" w:type="dxa"/>
            <w:shd w:val="clear" w:color="auto" w:fill="auto"/>
          </w:tcPr>
          <w:p w14:paraId="32F1FD73"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DE2209B" w14:textId="77777777" w:rsidTr="00CE6F80">
        <w:trPr>
          <w:trHeight w:val="618"/>
        </w:trPr>
        <w:tc>
          <w:tcPr>
            <w:tcW w:w="2127" w:type="dxa"/>
            <w:vMerge w:val="restart"/>
            <w:shd w:val="clear" w:color="auto" w:fill="auto"/>
          </w:tcPr>
          <w:p w14:paraId="5446E41C" w14:textId="77777777" w:rsidR="00BC5A59" w:rsidRPr="00CE6F80" w:rsidRDefault="00BC5A59" w:rsidP="00CE6F80">
            <w:pPr>
              <w:numPr>
                <w:ilvl w:val="0"/>
                <w:numId w:val="54"/>
              </w:numPr>
              <w:ind w:left="0" w:hanging="2"/>
              <w:rPr>
                <w:rFonts w:ascii="Arial" w:hAnsi="Arial" w:cs="Arial"/>
                <w:sz w:val="24"/>
                <w:szCs w:val="24"/>
              </w:rPr>
            </w:pPr>
            <w:r w:rsidRPr="00CE6F80">
              <w:rPr>
                <w:rFonts w:ascii="Arial" w:hAnsi="Arial" w:cs="Arial"/>
                <w:sz w:val="24"/>
                <w:szCs w:val="24"/>
              </w:rPr>
              <w:t>Incluye y excluye estudiantes en el proyecto.</w:t>
            </w:r>
          </w:p>
        </w:tc>
        <w:tc>
          <w:tcPr>
            <w:tcW w:w="5388" w:type="dxa"/>
            <w:shd w:val="clear" w:color="auto" w:fill="auto"/>
          </w:tcPr>
          <w:p w14:paraId="3EA9D72B" w14:textId="77777777" w:rsidR="00BC5A59" w:rsidRPr="00CE6F80" w:rsidRDefault="00BC5A59" w:rsidP="00CE6F80">
            <w:pPr>
              <w:pStyle w:val="Prrafodelista"/>
              <w:numPr>
                <w:ilvl w:val="0"/>
                <w:numId w:val="97"/>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14B07406" w14:textId="77777777" w:rsidR="00BC5A59" w:rsidRPr="00CE6F80" w:rsidRDefault="00BC5A59" w:rsidP="00CE6F80">
            <w:pPr>
              <w:pStyle w:val="Prrafodelista"/>
              <w:numPr>
                <w:ilvl w:val="0"/>
                <w:numId w:val="97"/>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505FD721" w14:textId="77777777" w:rsidR="00BC5A59" w:rsidRPr="00CE6F80" w:rsidRDefault="00BC5A59" w:rsidP="00CE6F80">
            <w:pPr>
              <w:numPr>
                <w:ilvl w:val="1"/>
                <w:numId w:val="97"/>
              </w:numPr>
              <w:tabs>
                <w:tab w:val="left" w:pos="496"/>
              </w:tabs>
              <w:ind w:left="0" w:hanging="2"/>
              <w:rPr>
                <w:rFonts w:ascii="Arial" w:hAnsi="Arial" w:cs="Arial"/>
                <w:sz w:val="24"/>
                <w:szCs w:val="24"/>
              </w:rPr>
            </w:pPr>
            <w:r w:rsidRPr="00CE6F80">
              <w:rPr>
                <w:rFonts w:ascii="Arial" w:hAnsi="Arial" w:cs="Arial"/>
                <w:sz w:val="24"/>
                <w:szCs w:val="24"/>
              </w:rPr>
              <w:t>Elabora una solicitud de cambio en el SIA, incluyendo o excluyendo personas estudiantes en el proyecto.</w:t>
            </w:r>
          </w:p>
        </w:tc>
        <w:tc>
          <w:tcPr>
            <w:tcW w:w="2268" w:type="dxa"/>
            <w:shd w:val="clear" w:color="auto" w:fill="auto"/>
          </w:tcPr>
          <w:p w14:paraId="07CCFBBC"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Persona académica responsable del estudiante</w:t>
            </w:r>
          </w:p>
        </w:tc>
      </w:tr>
      <w:tr w:rsidR="002B0D68" w:rsidRPr="00CE6F80" w14:paraId="2F1C422B" w14:textId="77777777" w:rsidTr="00CE6F80">
        <w:trPr>
          <w:trHeight w:val="618"/>
        </w:trPr>
        <w:tc>
          <w:tcPr>
            <w:tcW w:w="2127" w:type="dxa"/>
            <w:vMerge/>
            <w:shd w:val="clear" w:color="auto" w:fill="auto"/>
          </w:tcPr>
          <w:p w14:paraId="4709B4D2"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5A6AC650" w14:textId="77777777" w:rsidR="00BC5A59" w:rsidRPr="00CE6F80" w:rsidRDefault="00BC5A59" w:rsidP="00CE6F80">
            <w:pPr>
              <w:numPr>
                <w:ilvl w:val="1"/>
                <w:numId w:val="97"/>
              </w:numPr>
              <w:tabs>
                <w:tab w:val="left" w:pos="496"/>
              </w:tabs>
              <w:ind w:left="0" w:hanging="2"/>
              <w:rPr>
                <w:rFonts w:ascii="Arial" w:hAnsi="Arial" w:cs="Arial"/>
                <w:sz w:val="24"/>
                <w:szCs w:val="24"/>
              </w:rPr>
            </w:pPr>
            <w:r w:rsidRPr="00CE6F80">
              <w:rPr>
                <w:rFonts w:ascii="Arial" w:hAnsi="Arial" w:cs="Arial"/>
                <w:sz w:val="24"/>
                <w:szCs w:val="24"/>
              </w:rPr>
              <w:t>Presenta la solicitud a través del SIA.</w:t>
            </w:r>
          </w:p>
        </w:tc>
        <w:tc>
          <w:tcPr>
            <w:tcW w:w="2268" w:type="dxa"/>
            <w:shd w:val="clear" w:color="auto" w:fill="auto"/>
          </w:tcPr>
          <w:p w14:paraId="4D46C5BA"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académica responsable del estudiante.</w:t>
            </w:r>
          </w:p>
        </w:tc>
      </w:tr>
      <w:tr w:rsidR="002B0D68" w:rsidRPr="00CE6F80" w14:paraId="78E0C2D4" w14:textId="77777777" w:rsidTr="00CE6F80">
        <w:trPr>
          <w:trHeight w:val="618"/>
        </w:trPr>
        <w:tc>
          <w:tcPr>
            <w:tcW w:w="2127" w:type="dxa"/>
            <w:vMerge/>
            <w:shd w:val="clear" w:color="auto" w:fill="auto"/>
          </w:tcPr>
          <w:p w14:paraId="6A233E0A"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650FFE57" w14:textId="77777777" w:rsidR="00BC5A59" w:rsidRPr="00CE6F80" w:rsidRDefault="00BC5A59" w:rsidP="00CE6F80">
            <w:pPr>
              <w:numPr>
                <w:ilvl w:val="1"/>
                <w:numId w:val="97"/>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319D4159"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B346AB4" w14:textId="77777777" w:rsidTr="00CE6F80">
        <w:trPr>
          <w:trHeight w:val="618"/>
        </w:trPr>
        <w:tc>
          <w:tcPr>
            <w:tcW w:w="2127" w:type="dxa"/>
            <w:vMerge/>
            <w:shd w:val="clear" w:color="auto" w:fill="auto"/>
          </w:tcPr>
          <w:p w14:paraId="619F3480"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33AE0B83" w14:textId="77777777" w:rsidR="00BC5A59" w:rsidRPr="00CE6F80" w:rsidRDefault="00BC5A59" w:rsidP="00CE6F80">
            <w:pPr>
              <w:numPr>
                <w:ilvl w:val="1"/>
                <w:numId w:val="97"/>
              </w:numPr>
              <w:tabs>
                <w:tab w:val="left" w:pos="496"/>
              </w:tabs>
              <w:ind w:left="0" w:hanging="2"/>
              <w:rPr>
                <w:rFonts w:ascii="Arial" w:hAnsi="Arial" w:cs="Arial"/>
                <w:sz w:val="24"/>
                <w:szCs w:val="24"/>
              </w:rPr>
            </w:pPr>
            <w:r w:rsidRPr="00CE6F80">
              <w:rPr>
                <w:rFonts w:ascii="Arial" w:hAnsi="Arial" w:cs="Arial"/>
                <w:sz w:val="24"/>
                <w:szCs w:val="24"/>
              </w:rPr>
              <w:t>Revisa la solicitud de cambio y gestiona según corresponda:</w:t>
            </w:r>
          </w:p>
        </w:tc>
        <w:tc>
          <w:tcPr>
            <w:tcW w:w="2268" w:type="dxa"/>
            <w:shd w:val="clear" w:color="auto" w:fill="auto"/>
          </w:tcPr>
          <w:p w14:paraId="36FC617B"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 xml:space="preserve">Persona subdirectora o vicedecana de </w:t>
            </w:r>
            <w:r w:rsidRPr="00CE6F80">
              <w:rPr>
                <w:rFonts w:ascii="Arial" w:hAnsi="Arial" w:cs="Arial"/>
                <w:sz w:val="24"/>
                <w:szCs w:val="24"/>
              </w:rPr>
              <w:lastRenderedPageBreak/>
              <w:t xml:space="preserve">sede o CEG de la IA </w:t>
            </w:r>
          </w:p>
        </w:tc>
      </w:tr>
      <w:tr w:rsidR="002B0D68" w:rsidRPr="00CE6F80" w14:paraId="26C3ECF1" w14:textId="77777777" w:rsidTr="00CE6F80">
        <w:trPr>
          <w:trHeight w:val="618"/>
        </w:trPr>
        <w:tc>
          <w:tcPr>
            <w:tcW w:w="2127" w:type="dxa"/>
            <w:vMerge/>
            <w:shd w:val="clear" w:color="auto" w:fill="auto"/>
          </w:tcPr>
          <w:p w14:paraId="74EE25A6"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6F273C3A" w14:textId="77777777" w:rsidR="00BC5A59" w:rsidRPr="00CE6F80" w:rsidRDefault="00BC5A59" w:rsidP="00CE6F80">
            <w:pPr>
              <w:numPr>
                <w:ilvl w:val="2"/>
                <w:numId w:val="97"/>
              </w:numPr>
              <w:tabs>
                <w:tab w:val="left" w:pos="496"/>
              </w:tabs>
              <w:ind w:left="0" w:hanging="2"/>
              <w:rPr>
                <w:rFonts w:ascii="Arial" w:hAnsi="Arial" w:cs="Arial"/>
                <w:sz w:val="24"/>
                <w:szCs w:val="24"/>
              </w:rPr>
            </w:pPr>
            <w:r w:rsidRPr="00CE6F80">
              <w:rPr>
                <w:rFonts w:ascii="Arial" w:hAnsi="Arial" w:cs="Arial"/>
                <w:sz w:val="24"/>
                <w:szCs w:val="24"/>
              </w:rPr>
              <w:t>Activa la solicitud cuando no requiera modificaciones.</w:t>
            </w:r>
          </w:p>
        </w:tc>
        <w:tc>
          <w:tcPr>
            <w:tcW w:w="2268" w:type="dxa"/>
            <w:shd w:val="clear" w:color="auto" w:fill="auto"/>
          </w:tcPr>
          <w:p w14:paraId="4F3E5EB4"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Persona subdirectora o vicedecana de sede o CEG de la IA</w:t>
            </w:r>
          </w:p>
        </w:tc>
      </w:tr>
      <w:tr w:rsidR="002B0D68" w:rsidRPr="00CE6F80" w14:paraId="2D6F8C5A" w14:textId="77777777" w:rsidTr="00CE6F80">
        <w:trPr>
          <w:trHeight w:val="618"/>
        </w:trPr>
        <w:tc>
          <w:tcPr>
            <w:tcW w:w="2127" w:type="dxa"/>
            <w:vMerge/>
            <w:shd w:val="clear" w:color="auto" w:fill="auto"/>
          </w:tcPr>
          <w:p w14:paraId="4565B351"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699CF521" w14:textId="77777777" w:rsidR="00BC5A59" w:rsidRPr="00CE6F80" w:rsidRDefault="00BC5A59" w:rsidP="00CE6F80">
            <w:pPr>
              <w:numPr>
                <w:ilvl w:val="2"/>
                <w:numId w:val="97"/>
              </w:numPr>
              <w:tabs>
                <w:tab w:val="left" w:pos="496"/>
              </w:tabs>
              <w:ind w:left="0" w:hanging="2"/>
              <w:rPr>
                <w:rFonts w:ascii="Arial" w:hAnsi="Arial" w:cs="Arial"/>
                <w:sz w:val="24"/>
                <w:szCs w:val="24"/>
              </w:rPr>
            </w:pPr>
            <w:r w:rsidRPr="00CE6F80">
              <w:rPr>
                <w:rFonts w:ascii="Arial" w:hAnsi="Arial" w:cs="Arial"/>
                <w:sz w:val="24"/>
                <w:szCs w:val="24"/>
              </w:rPr>
              <w:t>Habilita un proceso de retroalimentación y cambia el estado de la solicitud a “en formulación”, cuando requiera modificaciones:</w:t>
            </w:r>
          </w:p>
        </w:tc>
        <w:tc>
          <w:tcPr>
            <w:tcW w:w="2268" w:type="dxa"/>
            <w:shd w:val="clear" w:color="auto" w:fill="auto"/>
          </w:tcPr>
          <w:p w14:paraId="4574D080"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 xml:space="preserve">Persona subdirectora o vicedecana de sede o CEG de la IA </w:t>
            </w:r>
          </w:p>
        </w:tc>
      </w:tr>
      <w:tr w:rsidR="002B0D68" w:rsidRPr="00CE6F80" w14:paraId="589413AF" w14:textId="77777777" w:rsidTr="00CE6F80">
        <w:trPr>
          <w:trHeight w:val="618"/>
        </w:trPr>
        <w:tc>
          <w:tcPr>
            <w:tcW w:w="2127" w:type="dxa"/>
            <w:vMerge/>
            <w:shd w:val="clear" w:color="auto" w:fill="auto"/>
          </w:tcPr>
          <w:p w14:paraId="2B6827F9"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55D235AD" w14:textId="77777777" w:rsidR="00BC5A59" w:rsidRPr="00CE6F80" w:rsidRDefault="00BC5A59" w:rsidP="00CE6F80">
            <w:pPr>
              <w:numPr>
                <w:ilvl w:val="3"/>
                <w:numId w:val="97"/>
              </w:numPr>
              <w:tabs>
                <w:tab w:val="left" w:pos="496"/>
              </w:tabs>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7C620CDA"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723EABB0" w14:textId="77777777" w:rsidTr="00CE6F80">
        <w:trPr>
          <w:trHeight w:val="618"/>
        </w:trPr>
        <w:tc>
          <w:tcPr>
            <w:tcW w:w="2127" w:type="dxa"/>
            <w:vMerge/>
            <w:shd w:val="clear" w:color="auto" w:fill="auto"/>
          </w:tcPr>
          <w:p w14:paraId="43C41098"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53BD5FE6" w14:textId="77777777" w:rsidR="00BC5A59" w:rsidRPr="00CE6F80" w:rsidRDefault="00BC5A59" w:rsidP="00CE6F80">
            <w:pPr>
              <w:numPr>
                <w:ilvl w:val="3"/>
                <w:numId w:val="97"/>
              </w:numPr>
              <w:tabs>
                <w:tab w:val="left" w:pos="496"/>
              </w:tabs>
              <w:ind w:left="0" w:hanging="2"/>
              <w:rPr>
                <w:rFonts w:ascii="Arial" w:hAnsi="Arial" w:cs="Arial"/>
                <w:sz w:val="24"/>
                <w:szCs w:val="24"/>
              </w:rPr>
            </w:pPr>
            <w:r w:rsidRPr="00CE6F80">
              <w:rPr>
                <w:rFonts w:ascii="Arial" w:hAnsi="Arial" w:cs="Arial"/>
                <w:sz w:val="24"/>
                <w:szCs w:val="24"/>
              </w:rPr>
              <w:t>Emite un aviso a la persona directora de IA o vicedecana.</w:t>
            </w:r>
          </w:p>
        </w:tc>
        <w:tc>
          <w:tcPr>
            <w:tcW w:w="2268" w:type="dxa"/>
            <w:shd w:val="clear" w:color="auto" w:fill="auto"/>
          </w:tcPr>
          <w:p w14:paraId="2314DBBD"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4AB0C93B" w14:textId="77777777" w:rsidTr="00CE6F80">
        <w:trPr>
          <w:trHeight w:val="618"/>
        </w:trPr>
        <w:tc>
          <w:tcPr>
            <w:tcW w:w="2127" w:type="dxa"/>
            <w:vMerge/>
            <w:shd w:val="clear" w:color="auto" w:fill="auto"/>
          </w:tcPr>
          <w:p w14:paraId="694D6A75"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59F9FD84" w14:textId="77777777" w:rsidR="00BC5A59" w:rsidRPr="00CE6F80" w:rsidRDefault="00BC5A59" w:rsidP="00CE6F80">
            <w:pPr>
              <w:numPr>
                <w:ilvl w:val="3"/>
                <w:numId w:val="97"/>
              </w:numPr>
              <w:tabs>
                <w:tab w:val="left" w:pos="496"/>
              </w:tabs>
              <w:ind w:left="0" w:hanging="2"/>
              <w:rPr>
                <w:rFonts w:ascii="Arial" w:hAnsi="Arial" w:cs="Arial"/>
                <w:sz w:val="24"/>
                <w:szCs w:val="24"/>
              </w:rPr>
            </w:pPr>
            <w:r w:rsidRPr="00CE6F80">
              <w:rPr>
                <w:rFonts w:ascii="Arial" w:hAnsi="Arial" w:cs="Arial"/>
                <w:sz w:val="24"/>
                <w:szCs w:val="24"/>
              </w:rPr>
              <w:t>Activa o rechaza la solicitud, según corresponda.</w:t>
            </w:r>
          </w:p>
        </w:tc>
        <w:tc>
          <w:tcPr>
            <w:tcW w:w="2268" w:type="dxa"/>
            <w:shd w:val="clear" w:color="auto" w:fill="auto"/>
          </w:tcPr>
          <w:p w14:paraId="667FAA2F"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Persona directora de IA o vicedecana.</w:t>
            </w:r>
          </w:p>
        </w:tc>
      </w:tr>
      <w:tr w:rsidR="002B0D68" w:rsidRPr="00CE6F80" w14:paraId="64AF8C0A" w14:textId="77777777" w:rsidTr="00CE6F80">
        <w:trPr>
          <w:trHeight w:val="618"/>
        </w:trPr>
        <w:tc>
          <w:tcPr>
            <w:tcW w:w="2127" w:type="dxa"/>
            <w:vMerge w:val="restart"/>
            <w:shd w:val="clear" w:color="auto" w:fill="auto"/>
          </w:tcPr>
          <w:p w14:paraId="7B24B572" w14:textId="77777777" w:rsidR="00BC5A59" w:rsidRPr="00CE6F80" w:rsidRDefault="00BC5A59" w:rsidP="00CE6F80">
            <w:pPr>
              <w:numPr>
                <w:ilvl w:val="0"/>
                <w:numId w:val="54"/>
              </w:numPr>
              <w:ind w:left="0" w:hanging="2"/>
              <w:rPr>
                <w:rFonts w:ascii="Arial" w:hAnsi="Arial" w:cs="Arial"/>
                <w:sz w:val="24"/>
                <w:szCs w:val="24"/>
              </w:rPr>
            </w:pPr>
            <w:r w:rsidRPr="00CE6F80">
              <w:rPr>
                <w:rFonts w:ascii="Arial" w:hAnsi="Arial" w:cs="Arial"/>
                <w:sz w:val="24"/>
                <w:szCs w:val="24"/>
              </w:rPr>
              <w:t>Solicita la suspensión definitiva de un proyecto vigente.</w:t>
            </w:r>
          </w:p>
        </w:tc>
        <w:tc>
          <w:tcPr>
            <w:tcW w:w="5388" w:type="dxa"/>
            <w:shd w:val="clear" w:color="auto" w:fill="auto"/>
          </w:tcPr>
          <w:p w14:paraId="4A51CE86" w14:textId="77777777" w:rsidR="00BC5A59" w:rsidRPr="00CE6F80" w:rsidRDefault="00BC5A59" w:rsidP="00CE6F80">
            <w:pPr>
              <w:pStyle w:val="Prrafodelista"/>
              <w:numPr>
                <w:ilvl w:val="0"/>
                <w:numId w:val="177"/>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3F6CCB1D" w14:textId="77777777" w:rsidR="00BC5A59" w:rsidRPr="00CE6F80" w:rsidRDefault="00BC5A59" w:rsidP="00CE6F80">
            <w:pPr>
              <w:pStyle w:val="Prrafodelista"/>
              <w:numPr>
                <w:ilvl w:val="0"/>
                <w:numId w:val="177"/>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4BB8E89B" w14:textId="77777777" w:rsidR="00BC5A59" w:rsidRPr="00CE6F80" w:rsidRDefault="00BC5A59" w:rsidP="00CE6F80">
            <w:pPr>
              <w:numPr>
                <w:ilvl w:val="1"/>
                <w:numId w:val="177"/>
              </w:numPr>
              <w:tabs>
                <w:tab w:val="left" w:pos="496"/>
              </w:tabs>
              <w:ind w:left="0" w:hanging="2"/>
              <w:rPr>
                <w:rFonts w:ascii="Arial" w:hAnsi="Arial" w:cs="Arial"/>
                <w:sz w:val="24"/>
                <w:szCs w:val="24"/>
              </w:rPr>
            </w:pPr>
            <w:r w:rsidRPr="00CE6F80">
              <w:rPr>
                <w:rFonts w:ascii="Arial" w:hAnsi="Arial" w:cs="Arial"/>
                <w:sz w:val="24"/>
                <w:szCs w:val="24"/>
              </w:rPr>
              <w:t xml:space="preserve">Elabora en el SIA la solicitud de suspensión definitiva del proyecto, incluyendo el informe técnico, por iniciativa propia o a solicitud del consejo de la IA o de la persona vicedecana de facultad o centro. </w:t>
            </w:r>
          </w:p>
        </w:tc>
        <w:tc>
          <w:tcPr>
            <w:tcW w:w="2268" w:type="dxa"/>
            <w:shd w:val="clear" w:color="auto" w:fill="auto"/>
          </w:tcPr>
          <w:p w14:paraId="0FC070AE"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7B64C88C" w14:textId="77777777" w:rsidTr="00CE6F80">
        <w:trPr>
          <w:trHeight w:val="618"/>
        </w:trPr>
        <w:tc>
          <w:tcPr>
            <w:tcW w:w="2127" w:type="dxa"/>
            <w:vMerge/>
            <w:shd w:val="clear" w:color="auto" w:fill="auto"/>
          </w:tcPr>
          <w:p w14:paraId="3D9C4AC0" w14:textId="77777777" w:rsidR="00BC5A59" w:rsidRPr="00CE6F80" w:rsidRDefault="00BC5A59" w:rsidP="00CE6F80">
            <w:pPr>
              <w:ind w:left="0" w:hanging="2"/>
              <w:rPr>
                <w:rFonts w:ascii="Arial" w:hAnsi="Arial" w:cs="Arial"/>
                <w:sz w:val="24"/>
                <w:szCs w:val="24"/>
              </w:rPr>
            </w:pPr>
          </w:p>
        </w:tc>
        <w:tc>
          <w:tcPr>
            <w:tcW w:w="5388" w:type="dxa"/>
            <w:shd w:val="clear" w:color="auto" w:fill="auto"/>
          </w:tcPr>
          <w:p w14:paraId="2FEC8FE7" w14:textId="77777777" w:rsidR="00BC5A59" w:rsidRPr="00CE6F80" w:rsidRDefault="00BC5A59" w:rsidP="00CE6F80">
            <w:pPr>
              <w:numPr>
                <w:ilvl w:val="1"/>
                <w:numId w:val="177"/>
              </w:numPr>
              <w:tabs>
                <w:tab w:val="left" w:pos="496"/>
              </w:tabs>
              <w:ind w:left="0" w:hanging="2"/>
              <w:rPr>
                <w:rFonts w:ascii="Arial" w:hAnsi="Arial" w:cs="Arial"/>
                <w:sz w:val="24"/>
                <w:szCs w:val="24"/>
              </w:rPr>
            </w:pPr>
            <w:r w:rsidRPr="00CE6F80">
              <w:rPr>
                <w:rFonts w:ascii="Arial" w:hAnsi="Arial" w:cs="Arial"/>
                <w:sz w:val="24"/>
                <w:szCs w:val="24"/>
              </w:rPr>
              <w:t>Presenta la solicitud de suspensión definitiva a través del SIA</w:t>
            </w:r>
          </w:p>
        </w:tc>
        <w:tc>
          <w:tcPr>
            <w:tcW w:w="2268" w:type="dxa"/>
            <w:shd w:val="clear" w:color="auto" w:fill="auto"/>
          </w:tcPr>
          <w:p w14:paraId="215956D4"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2B46C36F" w14:textId="77777777" w:rsidTr="00CE6F80">
        <w:trPr>
          <w:trHeight w:val="618"/>
        </w:trPr>
        <w:tc>
          <w:tcPr>
            <w:tcW w:w="2127" w:type="dxa"/>
            <w:vMerge w:val="restart"/>
            <w:shd w:val="clear" w:color="auto" w:fill="auto"/>
          </w:tcPr>
          <w:p w14:paraId="646E9247" w14:textId="77777777" w:rsidR="00BC5A59" w:rsidRPr="00CE6F80" w:rsidRDefault="00BC5A59" w:rsidP="00CE6F80">
            <w:pPr>
              <w:numPr>
                <w:ilvl w:val="0"/>
                <w:numId w:val="54"/>
              </w:numPr>
              <w:ind w:left="0" w:hanging="2"/>
              <w:rPr>
                <w:rFonts w:ascii="Arial" w:hAnsi="Arial" w:cs="Arial"/>
                <w:sz w:val="24"/>
                <w:szCs w:val="24"/>
              </w:rPr>
            </w:pPr>
            <w:r w:rsidRPr="00CE6F80">
              <w:rPr>
                <w:rFonts w:ascii="Arial" w:hAnsi="Arial" w:cs="Arial"/>
                <w:sz w:val="24"/>
                <w:szCs w:val="24"/>
              </w:rPr>
              <w:t xml:space="preserve">Revisa la solicitud de suspensión </w:t>
            </w:r>
            <w:r w:rsidRPr="00CE6F80">
              <w:rPr>
                <w:rFonts w:ascii="Arial" w:hAnsi="Arial" w:cs="Arial"/>
                <w:sz w:val="24"/>
                <w:szCs w:val="24"/>
              </w:rPr>
              <w:lastRenderedPageBreak/>
              <w:t>definitiva de forma preliminar.</w:t>
            </w:r>
          </w:p>
        </w:tc>
        <w:tc>
          <w:tcPr>
            <w:tcW w:w="5388" w:type="dxa"/>
            <w:shd w:val="clear" w:color="auto" w:fill="auto"/>
          </w:tcPr>
          <w:p w14:paraId="00EE8B88" w14:textId="77777777" w:rsidR="00BC5A59" w:rsidRPr="00CE6F80" w:rsidRDefault="00BC5A59" w:rsidP="00CE6F80">
            <w:pPr>
              <w:pStyle w:val="Prrafodelista"/>
              <w:numPr>
                <w:ilvl w:val="0"/>
                <w:numId w:val="29"/>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5A6B9CCC" w14:textId="77777777" w:rsidR="00BC5A59" w:rsidRPr="00CE6F80" w:rsidRDefault="00BC5A59" w:rsidP="00CE6F80">
            <w:pPr>
              <w:pStyle w:val="Prrafodelista"/>
              <w:numPr>
                <w:ilvl w:val="0"/>
                <w:numId w:val="29"/>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6D6B2762" w14:textId="77777777" w:rsidR="00BC5A59" w:rsidRPr="00CE6F80" w:rsidRDefault="00BC5A59" w:rsidP="00CE6F80">
            <w:pPr>
              <w:numPr>
                <w:ilvl w:val="1"/>
                <w:numId w:val="29"/>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42D2C7C6"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 xml:space="preserve">Persona coordinadora del </w:t>
            </w:r>
            <w:r w:rsidRPr="00CE6F80">
              <w:rPr>
                <w:rFonts w:ascii="Arial" w:hAnsi="Arial" w:cs="Arial"/>
                <w:sz w:val="24"/>
                <w:szCs w:val="24"/>
              </w:rPr>
              <w:lastRenderedPageBreak/>
              <w:t>SIA (proceso automatizado)</w:t>
            </w:r>
          </w:p>
        </w:tc>
      </w:tr>
      <w:tr w:rsidR="002B0D68" w:rsidRPr="00CE6F80" w14:paraId="4A6E42D9" w14:textId="77777777" w:rsidTr="00CE6F80">
        <w:trPr>
          <w:trHeight w:val="618"/>
        </w:trPr>
        <w:tc>
          <w:tcPr>
            <w:tcW w:w="2127" w:type="dxa"/>
            <w:vMerge/>
            <w:shd w:val="clear" w:color="auto" w:fill="auto"/>
          </w:tcPr>
          <w:p w14:paraId="54C43E42"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07954804" w14:textId="77777777" w:rsidR="00BC5A59" w:rsidRPr="00CE6F80" w:rsidRDefault="00BC5A59" w:rsidP="00CE6F80">
            <w:pPr>
              <w:numPr>
                <w:ilvl w:val="1"/>
                <w:numId w:val="29"/>
              </w:numPr>
              <w:tabs>
                <w:tab w:val="left" w:pos="496"/>
              </w:tabs>
              <w:ind w:left="0" w:hanging="2"/>
              <w:rPr>
                <w:rFonts w:ascii="Arial" w:hAnsi="Arial" w:cs="Arial"/>
                <w:sz w:val="24"/>
                <w:szCs w:val="24"/>
              </w:rPr>
            </w:pPr>
            <w:r w:rsidRPr="00CE6F80">
              <w:rPr>
                <w:rFonts w:ascii="Arial" w:hAnsi="Arial" w:cs="Arial"/>
                <w:sz w:val="24"/>
                <w:szCs w:val="24"/>
              </w:rPr>
              <w:t>Revisa la solicitud con el fin de garantizar que se cumple lo establecido en la normativa, en otras disposiciones de la IA</w:t>
            </w:r>
            <w:r w:rsidRPr="00CE6F80">
              <w:rPr>
                <w:rFonts w:ascii="Arial" w:eastAsia="Calibri" w:hAnsi="Arial" w:cs="Arial"/>
                <w:sz w:val="24"/>
                <w:szCs w:val="24"/>
              </w:rPr>
              <w:t xml:space="preserve"> </w:t>
            </w:r>
            <w:r w:rsidRPr="00CE6F80">
              <w:rPr>
                <w:rFonts w:ascii="Arial" w:hAnsi="Arial" w:cs="Arial"/>
                <w:sz w:val="24"/>
                <w:szCs w:val="24"/>
              </w:rPr>
              <w:t>y en los lineamientos del Conare.</w:t>
            </w:r>
          </w:p>
        </w:tc>
        <w:tc>
          <w:tcPr>
            <w:tcW w:w="2268" w:type="dxa"/>
            <w:shd w:val="clear" w:color="auto" w:fill="auto"/>
          </w:tcPr>
          <w:p w14:paraId="04F8735C"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49F974E" w14:textId="77777777" w:rsidTr="00CE6F80">
        <w:trPr>
          <w:trHeight w:val="618"/>
        </w:trPr>
        <w:tc>
          <w:tcPr>
            <w:tcW w:w="2127" w:type="dxa"/>
            <w:vMerge/>
            <w:shd w:val="clear" w:color="auto" w:fill="auto"/>
          </w:tcPr>
          <w:p w14:paraId="0307620B"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4D48DFFD" w14:textId="77777777" w:rsidR="00BC5A59" w:rsidRPr="00CE6F80" w:rsidRDefault="00BC5A59" w:rsidP="00CE6F80">
            <w:pPr>
              <w:numPr>
                <w:ilvl w:val="1"/>
                <w:numId w:val="29"/>
              </w:numPr>
              <w:tabs>
                <w:tab w:val="left" w:pos="496"/>
              </w:tabs>
              <w:ind w:left="0" w:hanging="2"/>
              <w:rPr>
                <w:rFonts w:ascii="Arial" w:hAnsi="Arial" w:cs="Arial"/>
                <w:sz w:val="24"/>
                <w:szCs w:val="24"/>
              </w:rPr>
            </w:pPr>
            <w:r w:rsidRPr="00CE6F80">
              <w:rPr>
                <w:rFonts w:ascii="Arial" w:hAnsi="Arial" w:cs="Arial"/>
                <w:sz w:val="24"/>
                <w:szCs w:val="24"/>
              </w:rPr>
              <w:t>Incluye las observaciones en el SIA y gestiona según corresponda:</w:t>
            </w:r>
          </w:p>
        </w:tc>
        <w:tc>
          <w:tcPr>
            <w:tcW w:w="2268" w:type="dxa"/>
            <w:shd w:val="clear" w:color="auto" w:fill="auto"/>
          </w:tcPr>
          <w:p w14:paraId="7FC5DC41"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9713D2F" w14:textId="77777777" w:rsidTr="00CE6F80">
        <w:trPr>
          <w:trHeight w:val="618"/>
        </w:trPr>
        <w:tc>
          <w:tcPr>
            <w:tcW w:w="2127" w:type="dxa"/>
            <w:vMerge/>
            <w:shd w:val="clear" w:color="auto" w:fill="auto"/>
          </w:tcPr>
          <w:p w14:paraId="597C888A"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198F03FB" w14:textId="77777777" w:rsidR="00BC5A59" w:rsidRPr="00CE6F80" w:rsidRDefault="00BC5A59" w:rsidP="00CE6F80">
            <w:pPr>
              <w:numPr>
                <w:ilvl w:val="2"/>
                <w:numId w:val="29"/>
              </w:numPr>
              <w:tabs>
                <w:tab w:val="left" w:pos="496"/>
              </w:tabs>
              <w:ind w:left="0" w:hanging="2"/>
              <w:rPr>
                <w:rFonts w:ascii="Arial" w:hAnsi="Arial" w:cs="Arial"/>
                <w:sz w:val="24"/>
                <w:szCs w:val="24"/>
              </w:rPr>
            </w:pPr>
            <w:r w:rsidRPr="00CE6F80">
              <w:rPr>
                <w:rFonts w:ascii="Arial" w:hAnsi="Arial" w:cs="Arial"/>
                <w:sz w:val="24"/>
                <w:szCs w:val="24"/>
              </w:rPr>
              <w:t>Entrega la solicitud ante el consejo de la IA, cuando la solicitud cumple con lo establecido en la normativa, en otras disposiciones de la IA</w:t>
            </w:r>
            <w:r w:rsidRPr="00CE6F80">
              <w:rPr>
                <w:rFonts w:ascii="Arial" w:eastAsia="Calibri" w:hAnsi="Arial" w:cs="Arial"/>
                <w:sz w:val="24"/>
                <w:szCs w:val="24"/>
              </w:rPr>
              <w:t xml:space="preserve"> </w:t>
            </w:r>
            <w:r w:rsidRPr="00CE6F80">
              <w:rPr>
                <w:rFonts w:ascii="Arial" w:hAnsi="Arial" w:cs="Arial"/>
                <w:sz w:val="24"/>
                <w:szCs w:val="24"/>
              </w:rPr>
              <w:t>y en los lineamientos del Conare.</w:t>
            </w:r>
          </w:p>
        </w:tc>
        <w:tc>
          <w:tcPr>
            <w:tcW w:w="2268" w:type="dxa"/>
            <w:shd w:val="clear" w:color="auto" w:fill="auto"/>
          </w:tcPr>
          <w:p w14:paraId="1E98729A"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9169C32" w14:textId="77777777" w:rsidTr="00CE6F80">
        <w:trPr>
          <w:trHeight w:val="1472"/>
        </w:trPr>
        <w:tc>
          <w:tcPr>
            <w:tcW w:w="2127" w:type="dxa"/>
            <w:vMerge/>
            <w:shd w:val="clear" w:color="auto" w:fill="auto"/>
          </w:tcPr>
          <w:p w14:paraId="6845199A"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3DF40781" w14:textId="77777777" w:rsidR="00BC5A59" w:rsidRPr="00CE6F80" w:rsidRDefault="00BC5A59" w:rsidP="00CE6F80">
            <w:pPr>
              <w:numPr>
                <w:ilvl w:val="2"/>
                <w:numId w:val="29"/>
              </w:numPr>
              <w:tabs>
                <w:tab w:val="left" w:pos="496"/>
              </w:tabs>
              <w:ind w:left="0" w:hanging="2"/>
              <w:rPr>
                <w:rFonts w:ascii="Arial" w:hAnsi="Arial" w:cs="Arial"/>
                <w:sz w:val="24"/>
                <w:szCs w:val="24"/>
              </w:rPr>
            </w:pPr>
            <w:r w:rsidRPr="00CE6F80">
              <w:rPr>
                <w:rFonts w:ascii="Arial" w:hAnsi="Arial" w:cs="Arial"/>
                <w:sz w:val="24"/>
                <w:szCs w:val="24"/>
              </w:rPr>
              <w:t>Elabora en el SIA un oficio recomendando la no aprobación de la solicitud definitiva ante el consejo de la IA, cuando cumple con lo establecido en la normativa, en otras disposiciones de la IA y en los lineamientos del Conare.</w:t>
            </w:r>
          </w:p>
          <w:p w14:paraId="55D0C28B" w14:textId="77777777" w:rsidR="00BC5A59" w:rsidRPr="00CE6F80" w:rsidRDefault="00BC5A59" w:rsidP="00CE6F80">
            <w:pPr>
              <w:tabs>
                <w:tab w:val="left" w:pos="496"/>
              </w:tabs>
              <w:ind w:left="0" w:hanging="2"/>
              <w:rPr>
                <w:rFonts w:ascii="Arial" w:hAnsi="Arial" w:cs="Arial"/>
                <w:sz w:val="24"/>
                <w:szCs w:val="24"/>
              </w:rPr>
            </w:pPr>
          </w:p>
          <w:p w14:paraId="44C430CD"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p w14:paraId="35910E4D"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 xml:space="preserve"> </w:t>
            </w:r>
          </w:p>
        </w:tc>
        <w:tc>
          <w:tcPr>
            <w:tcW w:w="2268" w:type="dxa"/>
            <w:shd w:val="clear" w:color="auto" w:fill="auto"/>
          </w:tcPr>
          <w:p w14:paraId="18DE740B"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9655AC6" w14:textId="77777777" w:rsidTr="00CE6F80">
        <w:trPr>
          <w:trHeight w:val="1472"/>
        </w:trPr>
        <w:tc>
          <w:tcPr>
            <w:tcW w:w="2127" w:type="dxa"/>
            <w:vMerge/>
            <w:shd w:val="clear" w:color="auto" w:fill="auto"/>
          </w:tcPr>
          <w:p w14:paraId="6372E79A"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4A2BFD0D" w14:textId="77777777" w:rsidR="00BC5A59" w:rsidRPr="00CE6F80" w:rsidRDefault="00BC5A59" w:rsidP="00CE6F80">
            <w:pPr>
              <w:numPr>
                <w:ilvl w:val="2"/>
                <w:numId w:val="29"/>
              </w:numPr>
              <w:tabs>
                <w:tab w:val="left" w:pos="496"/>
              </w:tabs>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PPAA, cuando hay incumplimiento subsanable de lo establecido en la normativa, en otras disposiciones de la IA</w:t>
            </w:r>
            <w:r w:rsidRPr="00CE6F80">
              <w:rPr>
                <w:rFonts w:ascii="Arial" w:eastAsia="Calibri" w:hAnsi="Arial" w:cs="Arial"/>
                <w:sz w:val="24"/>
                <w:szCs w:val="24"/>
              </w:rPr>
              <w:t xml:space="preserve"> </w:t>
            </w:r>
            <w:r w:rsidRPr="00CE6F80">
              <w:rPr>
                <w:rFonts w:ascii="Arial" w:hAnsi="Arial" w:cs="Arial"/>
                <w:sz w:val="24"/>
                <w:szCs w:val="24"/>
              </w:rPr>
              <w:t>y en los lineamientos del Conare. El proceso de retroalimentación no podrá llevarse a cabo más de dos veces. Se gestiona de la siguiente forma:</w:t>
            </w:r>
          </w:p>
        </w:tc>
        <w:tc>
          <w:tcPr>
            <w:tcW w:w="2268" w:type="dxa"/>
            <w:shd w:val="clear" w:color="auto" w:fill="auto"/>
          </w:tcPr>
          <w:p w14:paraId="1497AA1A"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9E6CEA3" w14:textId="77777777" w:rsidTr="00CE6F80">
        <w:trPr>
          <w:trHeight w:val="618"/>
        </w:trPr>
        <w:tc>
          <w:tcPr>
            <w:tcW w:w="2127" w:type="dxa"/>
            <w:vMerge/>
            <w:shd w:val="clear" w:color="auto" w:fill="auto"/>
          </w:tcPr>
          <w:p w14:paraId="605821AA"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30105864" w14:textId="77777777" w:rsidR="00BC5A59" w:rsidRPr="00CE6F80" w:rsidRDefault="00BC5A59" w:rsidP="00CE6F80">
            <w:pPr>
              <w:numPr>
                <w:ilvl w:val="3"/>
                <w:numId w:val="29"/>
              </w:numPr>
              <w:tabs>
                <w:tab w:val="left" w:pos="496"/>
              </w:tabs>
              <w:ind w:left="0" w:hanging="2"/>
              <w:rPr>
                <w:rFonts w:ascii="Arial" w:hAnsi="Arial" w:cs="Arial"/>
                <w:sz w:val="24"/>
                <w:szCs w:val="24"/>
              </w:rPr>
            </w:pPr>
            <w:r w:rsidRPr="00CE6F80">
              <w:rPr>
                <w:rFonts w:ascii="Arial" w:hAnsi="Arial" w:cs="Arial"/>
                <w:sz w:val="24"/>
                <w:szCs w:val="24"/>
              </w:rPr>
              <w:t xml:space="preserve">Cambia el estado de la solicitud a “en formulación”. </w:t>
            </w:r>
          </w:p>
        </w:tc>
        <w:tc>
          <w:tcPr>
            <w:tcW w:w="2268" w:type="dxa"/>
            <w:shd w:val="clear" w:color="auto" w:fill="auto"/>
          </w:tcPr>
          <w:p w14:paraId="7E1BC1CD"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E1E9773" w14:textId="77777777" w:rsidTr="00CE6F80">
        <w:trPr>
          <w:trHeight w:val="618"/>
        </w:trPr>
        <w:tc>
          <w:tcPr>
            <w:tcW w:w="2127" w:type="dxa"/>
            <w:vMerge/>
            <w:shd w:val="clear" w:color="auto" w:fill="auto"/>
          </w:tcPr>
          <w:p w14:paraId="7691EBC0"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570E08DA" w14:textId="77777777" w:rsidR="00BC5A59" w:rsidRPr="00CE6F80" w:rsidRDefault="00BC5A59" w:rsidP="00CE6F80">
            <w:pPr>
              <w:numPr>
                <w:ilvl w:val="3"/>
                <w:numId w:val="29"/>
              </w:numPr>
              <w:tabs>
                <w:tab w:val="left" w:pos="496"/>
              </w:tabs>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507686CF"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6FDFD40A" w14:textId="77777777" w:rsidTr="00CE6F80">
        <w:trPr>
          <w:trHeight w:val="618"/>
        </w:trPr>
        <w:tc>
          <w:tcPr>
            <w:tcW w:w="2127" w:type="dxa"/>
            <w:vMerge/>
            <w:shd w:val="clear" w:color="auto" w:fill="auto"/>
          </w:tcPr>
          <w:p w14:paraId="26A51855"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26A32A9B" w14:textId="77777777" w:rsidR="00BC5A59" w:rsidRPr="00CE6F80" w:rsidRDefault="00BC5A59" w:rsidP="00CE6F80">
            <w:pPr>
              <w:numPr>
                <w:ilvl w:val="3"/>
                <w:numId w:val="29"/>
              </w:numPr>
              <w:tabs>
                <w:tab w:val="left" w:pos="496"/>
              </w:tabs>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5CA638D9"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46D1216B" w14:textId="77777777" w:rsidTr="00CE6F80">
        <w:trPr>
          <w:trHeight w:val="618"/>
        </w:trPr>
        <w:tc>
          <w:tcPr>
            <w:tcW w:w="2127" w:type="dxa"/>
            <w:vMerge/>
            <w:shd w:val="clear" w:color="auto" w:fill="auto"/>
          </w:tcPr>
          <w:p w14:paraId="78D68375"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587E1B36" w14:textId="77777777" w:rsidR="00BC5A59" w:rsidRPr="00CE6F80" w:rsidRDefault="00BC5A59" w:rsidP="00CE6F80">
            <w:pPr>
              <w:numPr>
                <w:ilvl w:val="3"/>
                <w:numId w:val="29"/>
              </w:numPr>
              <w:tabs>
                <w:tab w:val="left" w:pos="496"/>
              </w:tabs>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78E6BC42"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5120AF7" w14:textId="77777777" w:rsidTr="00CE6F80">
        <w:trPr>
          <w:trHeight w:val="618"/>
        </w:trPr>
        <w:tc>
          <w:tcPr>
            <w:tcW w:w="2127" w:type="dxa"/>
            <w:vMerge/>
            <w:shd w:val="clear" w:color="auto" w:fill="auto"/>
          </w:tcPr>
          <w:p w14:paraId="5FFBE002"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5CCD9A45" w14:textId="77777777" w:rsidR="00BC5A59" w:rsidRPr="00CE6F80" w:rsidRDefault="00BC5A59" w:rsidP="00CE6F80">
            <w:pPr>
              <w:numPr>
                <w:ilvl w:val="4"/>
                <w:numId w:val="29"/>
              </w:numPr>
              <w:tabs>
                <w:tab w:val="left" w:pos="496"/>
              </w:tabs>
              <w:ind w:left="0" w:hanging="2"/>
              <w:rPr>
                <w:rFonts w:ascii="Arial" w:hAnsi="Arial" w:cs="Arial"/>
                <w:sz w:val="24"/>
                <w:szCs w:val="24"/>
              </w:rPr>
            </w:pPr>
            <w:r w:rsidRPr="00CE6F80">
              <w:rPr>
                <w:rFonts w:ascii="Arial" w:hAnsi="Arial" w:cs="Arial"/>
                <w:sz w:val="24"/>
                <w:szCs w:val="24"/>
              </w:rPr>
              <w:t>Entrega la solicitud de suspensión ante el consejo de la IA, cuando las observaciones son atendidas de manera satisfactoria.</w:t>
            </w:r>
          </w:p>
        </w:tc>
        <w:tc>
          <w:tcPr>
            <w:tcW w:w="2268" w:type="dxa"/>
            <w:shd w:val="clear" w:color="auto" w:fill="auto"/>
          </w:tcPr>
          <w:p w14:paraId="56A43855"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F27CEEC" w14:textId="77777777" w:rsidTr="00CE6F80">
        <w:trPr>
          <w:trHeight w:val="618"/>
        </w:trPr>
        <w:tc>
          <w:tcPr>
            <w:tcW w:w="2127" w:type="dxa"/>
            <w:vMerge/>
            <w:shd w:val="clear" w:color="auto" w:fill="auto"/>
          </w:tcPr>
          <w:p w14:paraId="503B89C2"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1720C433" w14:textId="77777777" w:rsidR="00BC5A59" w:rsidRPr="00CE6F80" w:rsidRDefault="00BC5A59" w:rsidP="00CE6F80">
            <w:pPr>
              <w:numPr>
                <w:ilvl w:val="4"/>
                <w:numId w:val="29"/>
              </w:numPr>
              <w:tabs>
                <w:tab w:val="left" w:pos="496"/>
              </w:tabs>
              <w:ind w:left="0" w:hanging="2"/>
              <w:rPr>
                <w:rFonts w:ascii="Arial" w:hAnsi="Arial" w:cs="Arial"/>
                <w:sz w:val="24"/>
                <w:szCs w:val="24"/>
              </w:rPr>
            </w:pPr>
            <w:r w:rsidRPr="00CE6F80">
              <w:rPr>
                <w:rFonts w:ascii="Arial" w:hAnsi="Arial" w:cs="Arial"/>
                <w:sz w:val="24"/>
                <w:szCs w:val="24"/>
              </w:rPr>
              <w:t>Entrega la solicitud con la recomendación de no aprobación al consejo de la IA cuando las observaciones no son atendidas de manera satisfactoria.</w:t>
            </w:r>
          </w:p>
        </w:tc>
        <w:tc>
          <w:tcPr>
            <w:tcW w:w="2268" w:type="dxa"/>
            <w:shd w:val="clear" w:color="auto" w:fill="auto"/>
          </w:tcPr>
          <w:p w14:paraId="5F13A182"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2F54907" w14:textId="77777777" w:rsidTr="00CE6F80">
        <w:trPr>
          <w:trHeight w:val="618"/>
        </w:trPr>
        <w:tc>
          <w:tcPr>
            <w:tcW w:w="2127" w:type="dxa"/>
            <w:vMerge w:val="restart"/>
            <w:shd w:val="clear" w:color="auto" w:fill="auto"/>
          </w:tcPr>
          <w:p w14:paraId="0539ED49" w14:textId="77777777" w:rsidR="00BC5A59" w:rsidRPr="00CE6F80" w:rsidRDefault="00BC5A59" w:rsidP="00CE6F80">
            <w:pPr>
              <w:numPr>
                <w:ilvl w:val="0"/>
                <w:numId w:val="54"/>
              </w:numPr>
              <w:ind w:left="0" w:hanging="2"/>
              <w:rPr>
                <w:rFonts w:ascii="Arial" w:hAnsi="Arial" w:cs="Arial"/>
                <w:sz w:val="24"/>
                <w:szCs w:val="24"/>
              </w:rPr>
            </w:pPr>
            <w:r w:rsidRPr="00CE6F80">
              <w:rPr>
                <w:rFonts w:ascii="Arial" w:hAnsi="Arial" w:cs="Arial"/>
                <w:sz w:val="24"/>
                <w:szCs w:val="24"/>
              </w:rPr>
              <w:t>Aprueba o no aprueba la suspensión definitiva.</w:t>
            </w:r>
          </w:p>
        </w:tc>
        <w:tc>
          <w:tcPr>
            <w:tcW w:w="5388" w:type="dxa"/>
            <w:shd w:val="clear" w:color="auto" w:fill="auto"/>
          </w:tcPr>
          <w:p w14:paraId="1A50A9D1" w14:textId="77777777" w:rsidR="00BC5A59" w:rsidRPr="00CE6F80" w:rsidRDefault="00BC5A59" w:rsidP="00CE6F80">
            <w:pPr>
              <w:pStyle w:val="Prrafodelista"/>
              <w:numPr>
                <w:ilvl w:val="0"/>
                <w:numId w:val="134"/>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238F756B" w14:textId="77777777" w:rsidR="00BC5A59" w:rsidRPr="00CE6F80" w:rsidRDefault="00BC5A59" w:rsidP="00CE6F80">
            <w:pPr>
              <w:pStyle w:val="Prrafodelista"/>
              <w:numPr>
                <w:ilvl w:val="0"/>
                <w:numId w:val="134"/>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51985014" w14:textId="77777777" w:rsidR="00BC5A59" w:rsidRPr="00CE6F80" w:rsidRDefault="00BC5A59" w:rsidP="00CE6F80">
            <w:pPr>
              <w:numPr>
                <w:ilvl w:val="1"/>
                <w:numId w:val="134"/>
              </w:numPr>
              <w:tabs>
                <w:tab w:val="left" w:pos="496"/>
              </w:tabs>
              <w:ind w:left="0" w:hanging="2"/>
              <w:rPr>
                <w:rFonts w:ascii="Arial" w:hAnsi="Arial" w:cs="Arial"/>
                <w:sz w:val="24"/>
                <w:szCs w:val="24"/>
              </w:rPr>
            </w:pPr>
            <w:r w:rsidRPr="00CE6F80">
              <w:rPr>
                <w:rFonts w:ascii="Arial" w:hAnsi="Arial" w:cs="Arial"/>
                <w:sz w:val="24"/>
                <w:szCs w:val="24"/>
              </w:rPr>
              <w:t xml:space="preserve"> Analiza la información y define los considerandos que respaldarán el acuerdo.</w:t>
            </w:r>
          </w:p>
        </w:tc>
        <w:tc>
          <w:tcPr>
            <w:tcW w:w="2268" w:type="dxa"/>
            <w:shd w:val="clear" w:color="auto" w:fill="auto"/>
          </w:tcPr>
          <w:p w14:paraId="5B44F0AC"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Consejo de la IA</w:t>
            </w:r>
          </w:p>
          <w:p w14:paraId="7ED1D56A" w14:textId="77777777" w:rsidR="00BC5A59" w:rsidRPr="00CE6F80" w:rsidRDefault="00BC5A59" w:rsidP="00CE6F80">
            <w:pPr>
              <w:ind w:left="0" w:hanging="2"/>
              <w:rPr>
                <w:rFonts w:ascii="Arial" w:hAnsi="Arial" w:cs="Arial"/>
                <w:sz w:val="24"/>
                <w:szCs w:val="24"/>
              </w:rPr>
            </w:pPr>
          </w:p>
        </w:tc>
      </w:tr>
      <w:tr w:rsidR="002B0D68" w:rsidRPr="00CE6F80" w14:paraId="7794FF73" w14:textId="77777777" w:rsidTr="00CE6F80">
        <w:trPr>
          <w:trHeight w:val="617"/>
        </w:trPr>
        <w:tc>
          <w:tcPr>
            <w:tcW w:w="2127" w:type="dxa"/>
            <w:vMerge/>
            <w:shd w:val="clear" w:color="auto" w:fill="auto"/>
          </w:tcPr>
          <w:p w14:paraId="26FF85C2"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33BB32C0" w14:textId="77777777" w:rsidR="00BC5A59" w:rsidRPr="00CE6F80" w:rsidRDefault="00BC5A59" w:rsidP="00CE6F80">
            <w:pPr>
              <w:numPr>
                <w:ilvl w:val="1"/>
                <w:numId w:val="134"/>
              </w:numPr>
              <w:tabs>
                <w:tab w:val="left" w:pos="496"/>
              </w:tabs>
              <w:ind w:left="0" w:hanging="2"/>
              <w:rPr>
                <w:rFonts w:ascii="Arial" w:hAnsi="Arial" w:cs="Arial"/>
                <w:sz w:val="24"/>
                <w:szCs w:val="24"/>
              </w:rPr>
            </w:pPr>
            <w:r w:rsidRPr="00CE6F80">
              <w:rPr>
                <w:rFonts w:ascii="Arial" w:hAnsi="Arial" w:cs="Arial"/>
                <w:sz w:val="24"/>
                <w:szCs w:val="24"/>
              </w:rPr>
              <w:t>Toma el acuerdo según corresponda:</w:t>
            </w:r>
          </w:p>
          <w:p w14:paraId="2F96D055" w14:textId="77777777" w:rsidR="00BC5A59" w:rsidRPr="00CE6F80" w:rsidRDefault="00BC5A59" w:rsidP="00CE6F80">
            <w:pPr>
              <w:tabs>
                <w:tab w:val="left" w:pos="496"/>
              </w:tabs>
              <w:ind w:left="0" w:hanging="2"/>
              <w:rPr>
                <w:rFonts w:ascii="Arial" w:hAnsi="Arial" w:cs="Arial"/>
                <w:sz w:val="24"/>
                <w:szCs w:val="24"/>
              </w:rPr>
            </w:pPr>
          </w:p>
          <w:p w14:paraId="47C32BE3"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 Aprobación de la solicitud de suspensión definitiva y de la reasignación del presupuesto laboral, de operación y de inversión o</w:t>
            </w:r>
          </w:p>
          <w:p w14:paraId="25778998" w14:textId="77777777" w:rsidR="00BC5A59" w:rsidRPr="00CE6F80" w:rsidRDefault="00BC5A59" w:rsidP="00CE6F80">
            <w:pPr>
              <w:tabs>
                <w:tab w:val="left" w:pos="496"/>
              </w:tabs>
              <w:ind w:left="0" w:hanging="2"/>
              <w:rPr>
                <w:rFonts w:ascii="Arial" w:hAnsi="Arial" w:cs="Arial"/>
                <w:sz w:val="24"/>
                <w:szCs w:val="24"/>
              </w:rPr>
            </w:pPr>
          </w:p>
          <w:p w14:paraId="75E655CC"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lastRenderedPageBreak/>
              <w:t>- No aprobación de la solicitud de suspensión definitiva.</w:t>
            </w:r>
          </w:p>
        </w:tc>
        <w:tc>
          <w:tcPr>
            <w:tcW w:w="2268" w:type="dxa"/>
            <w:shd w:val="clear" w:color="auto" w:fill="auto"/>
          </w:tcPr>
          <w:p w14:paraId="20765B30"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lastRenderedPageBreak/>
              <w:t>Consejo de la IA</w:t>
            </w:r>
          </w:p>
        </w:tc>
      </w:tr>
      <w:tr w:rsidR="002B0D68" w:rsidRPr="00CE6F80" w14:paraId="0E142591" w14:textId="77777777" w:rsidTr="00CE6F80">
        <w:trPr>
          <w:trHeight w:val="617"/>
        </w:trPr>
        <w:tc>
          <w:tcPr>
            <w:tcW w:w="2127" w:type="dxa"/>
            <w:vMerge/>
            <w:shd w:val="clear" w:color="auto" w:fill="auto"/>
          </w:tcPr>
          <w:p w14:paraId="2A18D5C4"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15CD84C4" w14:textId="77777777" w:rsidR="00BC5A59" w:rsidRPr="00CE6F80" w:rsidRDefault="00BC5A59" w:rsidP="00CE6F80">
            <w:pPr>
              <w:numPr>
                <w:ilvl w:val="1"/>
                <w:numId w:val="134"/>
              </w:numPr>
              <w:tabs>
                <w:tab w:val="left" w:pos="496"/>
              </w:tabs>
              <w:ind w:left="0" w:hanging="2"/>
              <w:rPr>
                <w:rFonts w:ascii="Arial" w:hAnsi="Arial" w:cs="Arial"/>
                <w:sz w:val="24"/>
                <w:szCs w:val="24"/>
              </w:rPr>
            </w:pPr>
            <w:r w:rsidRPr="00CE6F80">
              <w:rPr>
                <w:rFonts w:ascii="Arial" w:hAnsi="Arial" w:cs="Arial"/>
                <w:sz w:val="24"/>
                <w:szCs w:val="24"/>
              </w:rPr>
              <w:t>Comunica el acuerdo a la facultad o centro.</w:t>
            </w:r>
          </w:p>
        </w:tc>
        <w:tc>
          <w:tcPr>
            <w:tcW w:w="2268" w:type="dxa"/>
            <w:shd w:val="clear" w:color="auto" w:fill="auto"/>
          </w:tcPr>
          <w:p w14:paraId="086B0E66"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1AC1D775" w14:textId="77777777" w:rsidTr="00CE6F80">
        <w:trPr>
          <w:trHeight w:val="617"/>
        </w:trPr>
        <w:tc>
          <w:tcPr>
            <w:tcW w:w="2127" w:type="dxa"/>
            <w:vMerge/>
            <w:shd w:val="clear" w:color="auto" w:fill="auto"/>
          </w:tcPr>
          <w:p w14:paraId="35F1DC3B"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1A9A91E3" w14:textId="77777777" w:rsidR="00BC5A59" w:rsidRPr="00CE6F80" w:rsidRDefault="00BC5A59" w:rsidP="00CE6F80">
            <w:pPr>
              <w:numPr>
                <w:ilvl w:val="1"/>
                <w:numId w:val="134"/>
              </w:numPr>
              <w:tabs>
                <w:tab w:val="left" w:pos="496"/>
              </w:tabs>
              <w:ind w:left="0" w:hanging="2"/>
              <w:rPr>
                <w:rFonts w:ascii="Arial" w:hAnsi="Arial" w:cs="Arial"/>
                <w:sz w:val="24"/>
                <w:szCs w:val="24"/>
              </w:rPr>
            </w:pPr>
            <w:r w:rsidRPr="00CE6F80">
              <w:rPr>
                <w:rFonts w:ascii="Arial" w:hAnsi="Arial" w:cs="Arial"/>
                <w:sz w:val="24"/>
                <w:szCs w:val="24"/>
              </w:rPr>
              <w:t>Procede en el SIA conforme con el acuerdo tomado:</w:t>
            </w:r>
          </w:p>
        </w:tc>
        <w:tc>
          <w:tcPr>
            <w:tcW w:w="2268" w:type="dxa"/>
            <w:shd w:val="clear" w:color="auto" w:fill="auto"/>
          </w:tcPr>
          <w:p w14:paraId="36DB6BC3"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DC12CC1" w14:textId="77777777" w:rsidTr="00CE6F80">
        <w:trPr>
          <w:trHeight w:val="617"/>
        </w:trPr>
        <w:tc>
          <w:tcPr>
            <w:tcW w:w="2127" w:type="dxa"/>
            <w:vMerge/>
            <w:shd w:val="clear" w:color="auto" w:fill="auto"/>
          </w:tcPr>
          <w:p w14:paraId="19735F26"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7A15FEC1" w14:textId="77777777" w:rsidR="00BC5A59" w:rsidRPr="00CE6F80" w:rsidRDefault="00BC5A59" w:rsidP="00CE6F80">
            <w:pPr>
              <w:numPr>
                <w:ilvl w:val="2"/>
                <w:numId w:val="134"/>
              </w:numPr>
              <w:tabs>
                <w:tab w:val="left" w:pos="496"/>
              </w:tabs>
              <w:ind w:left="0" w:hanging="2"/>
              <w:rPr>
                <w:rFonts w:ascii="Arial" w:hAnsi="Arial" w:cs="Arial"/>
                <w:sz w:val="24"/>
                <w:szCs w:val="24"/>
              </w:rPr>
            </w:pPr>
            <w:r w:rsidRPr="00CE6F80">
              <w:rPr>
                <w:rFonts w:ascii="Arial" w:hAnsi="Arial" w:cs="Arial"/>
                <w:sz w:val="24"/>
                <w:szCs w:val="24"/>
              </w:rPr>
              <w:t>Cambia el estado de la solicitud de suspensión definitiva a “no aprobada” en caso de no aprobación.</w:t>
            </w:r>
          </w:p>
        </w:tc>
        <w:tc>
          <w:tcPr>
            <w:tcW w:w="2268" w:type="dxa"/>
            <w:shd w:val="clear" w:color="auto" w:fill="auto"/>
          </w:tcPr>
          <w:p w14:paraId="38DB3D08"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BAC145A" w14:textId="77777777" w:rsidTr="00CE6F80">
        <w:trPr>
          <w:trHeight w:val="617"/>
        </w:trPr>
        <w:tc>
          <w:tcPr>
            <w:tcW w:w="2127" w:type="dxa"/>
            <w:vMerge/>
            <w:shd w:val="clear" w:color="auto" w:fill="auto"/>
          </w:tcPr>
          <w:p w14:paraId="06DEC195"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2AB51FF6" w14:textId="77777777" w:rsidR="00BC5A59" w:rsidRPr="00CE6F80" w:rsidRDefault="00BC5A59" w:rsidP="00CE6F80">
            <w:pPr>
              <w:numPr>
                <w:ilvl w:val="2"/>
                <w:numId w:val="134"/>
              </w:numPr>
              <w:tabs>
                <w:tab w:val="left" w:pos="496"/>
              </w:tabs>
              <w:ind w:left="0" w:hanging="2"/>
              <w:rPr>
                <w:rFonts w:ascii="Arial" w:hAnsi="Arial" w:cs="Arial"/>
                <w:sz w:val="24"/>
                <w:szCs w:val="24"/>
              </w:rPr>
            </w:pPr>
            <w:r w:rsidRPr="00CE6F80">
              <w:rPr>
                <w:rFonts w:ascii="Arial" w:hAnsi="Arial" w:cs="Arial"/>
                <w:sz w:val="24"/>
                <w:szCs w:val="24"/>
              </w:rPr>
              <w:t>Cambia el estado de la solicitud de suspensión definitiva a “aprobada”, en caso de aprobación.</w:t>
            </w:r>
          </w:p>
        </w:tc>
        <w:tc>
          <w:tcPr>
            <w:tcW w:w="2268" w:type="dxa"/>
            <w:shd w:val="clear" w:color="auto" w:fill="auto"/>
          </w:tcPr>
          <w:p w14:paraId="0197E801"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6D74B14" w14:textId="77777777" w:rsidTr="00CE6F80">
        <w:trPr>
          <w:trHeight w:val="617"/>
        </w:trPr>
        <w:tc>
          <w:tcPr>
            <w:tcW w:w="2127" w:type="dxa"/>
            <w:vMerge/>
            <w:shd w:val="clear" w:color="auto" w:fill="auto"/>
          </w:tcPr>
          <w:p w14:paraId="53959E0E"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2DDD70D4" w14:textId="77777777" w:rsidR="00BC5A59" w:rsidRPr="00CE6F80" w:rsidRDefault="00BC5A59" w:rsidP="00CE6F80">
            <w:pPr>
              <w:numPr>
                <w:ilvl w:val="1"/>
                <w:numId w:val="134"/>
              </w:numPr>
              <w:tabs>
                <w:tab w:val="left" w:pos="496"/>
              </w:tabs>
              <w:ind w:left="0" w:hanging="2"/>
              <w:rPr>
                <w:rFonts w:ascii="Arial" w:hAnsi="Arial" w:cs="Arial"/>
                <w:sz w:val="24"/>
                <w:szCs w:val="24"/>
              </w:rPr>
            </w:pPr>
            <w:r w:rsidRPr="00CE6F80">
              <w:rPr>
                <w:rFonts w:ascii="Arial" w:hAnsi="Arial" w:cs="Arial"/>
                <w:sz w:val="24"/>
                <w:szCs w:val="24"/>
              </w:rPr>
              <w:t>Emite un aviso a la secretaría del PGP en casos de aprobación en casos de aprobación.</w:t>
            </w:r>
          </w:p>
        </w:tc>
        <w:tc>
          <w:tcPr>
            <w:tcW w:w="2268" w:type="dxa"/>
            <w:shd w:val="clear" w:color="auto" w:fill="auto"/>
          </w:tcPr>
          <w:p w14:paraId="233E4484"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6CADB8A9" w14:textId="77777777" w:rsidTr="00CE6F80">
        <w:trPr>
          <w:trHeight w:val="617"/>
        </w:trPr>
        <w:tc>
          <w:tcPr>
            <w:tcW w:w="2127" w:type="dxa"/>
            <w:vMerge/>
            <w:shd w:val="clear" w:color="auto" w:fill="auto"/>
          </w:tcPr>
          <w:p w14:paraId="2C6810EA"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2F5DA1E6" w14:textId="77777777" w:rsidR="00BC5A59" w:rsidRPr="00CE6F80" w:rsidRDefault="00BC5A59" w:rsidP="00CE6F80">
            <w:pPr>
              <w:numPr>
                <w:ilvl w:val="1"/>
                <w:numId w:val="134"/>
              </w:numPr>
              <w:tabs>
                <w:tab w:val="left" w:pos="496"/>
              </w:tabs>
              <w:ind w:left="0" w:hanging="2"/>
              <w:rPr>
                <w:rFonts w:ascii="Arial" w:hAnsi="Arial" w:cs="Arial"/>
                <w:sz w:val="24"/>
                <w:szCs w:val="24"/>
              </w:rPr>
            </w:pPr>
            <w:r w:rsidRPr="00CE6F80">
              <w:rPr>
                <w:rFonts w:ascii="Arial" w:hAnsi="Arial" w:cs="Arial"/>
                <w:sz w:val="24"/>
                <w:szCs w:val="24"/>
              </w:rPr>
              <w:t>Revisa el cumplimiento de requisitos de la solicitud de suspensión, solicita las subsanaciones ante la IA, cuando corresponda, y la entrega al Conare.</w:t>
            </w:r>
          </w:p>
        </w:tc>
        <w:tc>
          <w:tcPr>
            <w:tcW w:w="2268" w:type="dxa"/>
            <w:shd w:val="clear" w:color="auto" w:fill="auto"/>
          </w:tcPr>
          <w:p w14:paraId="3618B392"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6351C3E2" w14:textId="77777777" w:rsidTr="00CE6F80">
        <w:trPr>
          <w:trHeight w:val="618"/>
        </w:trPr>
        <w:tc>
          <w:tcPr>
            <w:tcW w:w="2127" w:type="dxa"/>
            <w:vMerge w:val="restart"/>
            <w:shd w:val="clear" w:color="auto" w:fill="auto"/>
          </w:tcPr>
          <w:p w14:paraId="5F921651" w14:textId="77777777" w:rsidR="00BC5A59" w:rsidRPr="00CE6F80" w:rsidRDefault="00BC5A59" w:rsidP="00CE6F80">
            <w:pPr>
              <w:numPr>
                <w:ilvl w:val="0"/>
                <w:numId w:val="54"/>
              </w:numPr>
              <w:ind w:left="0" w:hanging="2"/>
              <w:rPr>
                <w:rFonts w:ascii="Arial" w:hAnsi="Arial" w:cs="Arial"/>
                <w:sz w:val="24"/>
                <w:szCs w:val="24"/>
              </w:rPr>
            </w:pPr>
            <w:r w:rsidRPr="00CE6F80">
              <w:rPr>
                <w:rFonts w:ascii="Arial" w:hAnsi="Arial" w:cs="Arial"/>
                <w:sz w:val="24"/>
                <w:szCs w:val="24"/>
              </w:rPr>
              <w:t>Aprueba o no aprueba la solicitud de suspensión definitiva en Conare y cambia el estado en el SIA</w:t>
            </w:r>
          </w:p>
        </w:tc>
        <w:tc>
          <w:tcPr>
            <w:tcW w:w="5388" w:type="dxa"/>
            <w:shd w:val="clear" w:color="auto" w:fill="auto"/>
          </w:tcPr>
          <w:p w14:paraId="026F0310" w14:textId="77777777" w:rsidR="00BC5A59" w:rsidRPr="00CE6F80" w:rsidRDefault="00BC5A59" w:rsidP="00CE6F80">
            <w:pPr>
              <w:pStyle w:val="Prrafodelista"/>
              <w:numPr>
                <w:ilvl w:val="0"/>
                <w:numId w:val="73"/>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77D523EC" w14:textId="77777777" w:rsidR="00BC5A59" w:rsidRPr="00CE6F80" w:rsidRDefault="00BC5A59" w:rsidP="00CE6F80">
            <w:pPr>
              <w:pStyle w:val="Prrafodelista"/>
              <w:numPr>
                <w:ilvl w:val="0"/>
                <w:numId w:val="73"/>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46D00DE5" w14:textId="77777777" w:rsidR="00BC5A59" w:rsidRPr="00CE6F80" w:rsidRDefault="00BC5A59" w:rsidP="00CE6F80">
            <w:pPr>
              <w:numPr>
                <w:ilvl w:val="1"/>
                <w:numId w:val="73"/>
              </w:numPr>
              <w:tabs>
                <w:tab w:val="left" w:pos="496"/>
              </w:tabs>
              <w:ind w:left="0" w:hanging="2"/>
              <w:rPr>
                <w:rFonts w:ascii="Arial" w:hAnsi="Arial" w:cs="Arial"/>
                <w:sz w:val="24"/>
                <w:szCs w:val="24"/>
              </w:rPr>
            </w:pPr>
            <w:r w:rsidRPr="00CE6F80">
              <w:rPr>
                <w:rFonts w:ascii="Arial" w:hAnsi="Arial" w:cs="Arial"/>
                <w:sz w:val="24"/>
                <w:szCs w:val="24"/>
              </w:rPr>
              <w:t>Analiza la solicitud de suspensión definitiva y comunica el acuerdo de aprobación o de no aprobación a la persona responsable del proyecto y a la secretaría del PGP.</w:t>
            </w:r>
          </w:p>
        </w:tc>
        <w:tc>
          <w:tcPr>
            <w:tcW w:w="2268" w:type="dxa"/>
            <w:shd w:val="clear" w:color="auto" w:fill="auto"/>
          </w:tcPr>
          <w:p w14:paraId="36B1F005"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Conare</w:t>
            </w:r>
          </w:p>
        </w:tc>
      </w:tr>
      <w:tr w:rsidR="002B0D68" w:rsidRPr="00CE6F80" w14:paraId="68DBC170" w14:textId="77777777" w:rsidTr="00CE6F80">
        <w:trPr>
          <w:trHeight w:val="618"/>
        </w:trPr>
        <w:tc>
          <w:tcPr>
            <w:tcW w:w="2127" w:type="dxa"/>
            <w:vMerge/>
            <w:shd w:val="clear" w:color="auto" w:fill="auto"/>
          </w:tcPr>
          <w:p w14:paraId="52D4ADA9"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44171033" w14:textId="77777777" w:rsidR="00BC5A59" w:rsidRPr="00CE6F80" w:rsidRDefault="00BC5A59" w:rsidP="00CE6F80">
            <w:pPr>
              <w:numPr>
                <w:ilvl w:val="1"/>
                <w:numId w:val="73"/>
              </w:numPr>
              <w:tabs>
                <w:tab w:val="left" w:pos="496"/>
              </w:tabs>
              <w:ind w:left="0" w:hanging="2"/>
              <w:rPr>
                <w:rFonts w:ascii="Arial" w:hAnsi="Arial" w:cs="Arial"/>
                <w:sz w:val="24"/>
                <w:szCs w:val="24"/>
              </w:rPr>
            </w:pPr>
            <w:r w:rsidRPr="00CE6F80">
              <w:rPr>
                <w:rFonts w:ascii="Arial" w:hAnsi="Arial" w:cs="Arial"/>
                <w:sz w:val="24"/>
                <w:szCs w:val="24"/>
              </w:rPr>
              <w:t>Adjunta en el SIA y comunica a la persona subdirectora o vicedecana de sede o CEG el acuerdo de aprobación o de no aprobación del Conare.</w:t>
            </w:r>
          </w:p>
        </w:tc>
        <w:tc>
          <w:tcPr>
            <w:tcW w:w="2268" w:type="dxa"/>
            <w:shd w:val="clear" w:color="auto" w:fill="auto"/>
          </w:tcPr>
          <w:p w14:paraId="43D54C45"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Secretaría de PGP</w:t>
            </w:r>
          </w:p>
        </w:tc>
      </w:tr>
      <w:tr w:rsidR="002B0D68" w:rsidRPr="00CE6F80" w14:paraId="061738BA" w14:textId="77777777" w:rsidTr="00CE6F80">
        <w:trPr>
          <w:trHeight w:val="618"/>
        </w:trPr>
        <w:tc>
          <w:tcPr>
            <w:tcW w:w="2127" w:type="dxa"/>
            <w:vMerge/>
            <w:shd w:val="clear" w:color="auto" w:fill="auto"/>
          </w:tcPr>
          <w:p w14:paraId="5198E5BD"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71B26DC2" w14:textId="77777777" w:rsidR="00BC5A59" w:rsidRPr="00CE6F80" w:rsidRDefault="00BC5A59" w:rsidP="00CE6F80">
            <w:pPr>
              <w:numPr>
                <w:ilvl w:val="1"/>
                <w:numId w:val="73"/>
              </w:numPr>
              <w:tabs>
                <w:tab w:val="left" w:pos="496"/>
              </w:tabs>
              <w:ind w:left="0" w:hanging="2"/>
              <w:rPr>
                <w:rFonts w:ascii="Arial" w:hAnsi="Arial" w:cs="Arial"/>
                <w:sz w:val="24"/>
                <w:szCs w:val="24"/>
              </w:rPr>
            </w:pPr>
            <w:r w:rsidRPr="00CE6F80">
              <w:rPr>
                <w:rFonts w:ascii="Arial" w:hAnsi="Arial" w:cs="Arial"/>
                <w:sz w:val="24"/>
                <w:szCs w:val="24"/>
              </w:rPr>
              <w:t>Activa la suspensión definitiva en el SIA o cambia su estado a “no aprobada por el Conare”, según corresponda.</w:t>
            </w:r>
          </w:p>
        </w:tc>
        <w:tc>
          <w:tcPr>
            <w:tcW w:w="2268" w:type="dxa"/>
            <w:shd w:val="clear" w:color="auto" w:fill="auto"/>
          </w:tcPr>
          <w:p w14:paraId="65298D1B"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 xml:space="preserve">Persona subdirectora o </w:t>
            </w:r>
            <w:r w:rsidRPr="00CE6F80">
              <w:rPr>
                <w:rFonts w:ascii="Arial" w:hAnsi="Arial" w:cs="Arial"/>
                <w:sz w:val="24"/>
                <w:szCs w:val="24"/>
              </w:rPr>
              <w:lastRenderedPageBreak/>
              <w:t>vicedecana de sede o CEG</w:t>
            </w:r>
          </w:p>
        </w:tc>
      </w:tr>
      <w:tr w:rsidR="002B0D68" w:rsidRPr="00CE6F80" w14:paraId="116F1C36" w14:textId="77777777" w:rsidTr="00CE6F80">
        <w:trPr>
          <w:trHeight w:val="618"/>
        </w:trPr>
        <w:tc>
          <w:tcPr>
            <w:tcW w:w="2127" w:type="dxa"/>
            <w:vMerge w:val="restart"/>
            <w:shd w:val="clear" w:color="auto" w:fill="auto"/>
          </w:tcPr>
          <w:p w14:paraId="43E7EAF9" w14:textId="77777777" w:rsidR="00BC5A59" w:rsidRPr="00CE6F80" w:rsidRDefault="00BC5A59" w:rsidP="00CE6F80">
            <w:pPr>
              <w:numPr>
                <w:ilvl w:val="0"/>
                <w:numId w:val="54"/>
              </w:numPr>
              <w:ind w:left="0" w:hanging="2"/>
              <w:rPr>
                <w:rFonts w:ascii="Arial" w:hAnsi="Arial" w:cs="Arial"/>
                <w:sz w:val="24"/>
                <w:szCs w:val="24"/>
              </w:rPr>
            </w:pPr>
            <w:r w:rsidRPr="00CE6F80">
              <w:rPr>
                <w:rFonts w:ascii="Arial" w:hAnsi="Arial" w:cs="Arial"/>
                <w:sz w:val="24"/>
                <w:szCs w:val="24"/>
              </w:rPr>
              <w:lastRenderedPageBreak/>
              <w:t>Presenta el informe de avance (académico y presupuestario).</w:t>
            </w:r>
          </w:p>
        </w:tc>
        <w:tc>
          <w:tcPr>
            <w:tcW w:w="5388" w:type="dxa"/>
            <w:shd w:val="clear" w:color="auto" w:fill="auto"/>
          </w:tcPr>
          <w:p w14:paraId="332E1D29" w14:textId="77777777" w:rsidR="00BC5A59" w:rsidRPr="00CE6F80" w:rsidRDefault="00BC5A59" w:rsidP="00CE6F80">
            <w:pPr>
              <w:pStyle w:val="Prrafodelista"/>
              <w:numPr>
                <w:ilvl w:val="0"/>
                <w:numId w:val="146"/>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0B218B69" w14:textId="77777777" w:rsidR="00BC5A59" w:rsidRPr="00CE6F80" w:rsidRDefault="00BC5A59" w:rsidP="00CE6F80">
            <w:pPr>
              <w:pStyle w:val="Prrafodelista"/>
              <w:numPr>
                <w:ilvl w:val="0"/>
                <w:numId w:val="146"/>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20EDE2A2" w14:textId="77777777" w:rsidR="00BC5A59" w:rsidRPr="00CE6F80" w:rsidRDefault="00BC5A59" w:rsidP="00CE6F80">
            <w:pPr>
              <w:numPr>
                <w:ilvl w:val="1"/>
                <w:numId w:val="146"/>
              </w:numPr>
              <w:tabs>
                <w:tab w:val="left" w:pos="496"/>
              </w:tabs>
              <w:ind w:left="0" w:hanging="2"/>
              <w:rPr>
                <w:rFonts w:ascii="Arial" w:hAnsi="Arial" w:cs="Arial"/>
                <w:sz w:val="24"/>
                <w:szCs w:val="24"/>
              </w:rPr>
            </w:pPr>
            <w:r w:rsidRPr="00CE6F80">
              <w:rPr>
                <w:rFonts w:ascii="Arial" w:hAnsi="Arial" w:cs="Arial"/>
                <w:sz w:val="24"/>
                <w:szCs w:val="24"/>
              </w:rPr>
              <w:t xml:space="preserve">Formula un informe del grado de avance en formato Conare y en los plazos establecidos en los lineamientos específicos de esta instancia, cada vez que se cumpla un año de ejecución del proyecto. </w:t>
            </w:r>
          </w:p>
        </w:tc>
        <w:tc>
          <w:tcPr>
            <w:tcW w:w="2268" w:type="dxa"/>
            <w:shd w:val="clear" w:color="auto" w:fill="auto"/>
          </w:tcPr>
          <w:p w14:paraId="611C3020"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Personas responsables y participantes del proyecto</w:t>
            </w:r>
          </w:p>
        </w:tc>
      </w:tr>
      <w:tr w:rsidR="002B0D68" w:rsidRPr="00CE6F80" w14:paraId="74964CED" w14:textId="77777777" w:rsidTr="00CE6F80">
        <w:trPr>
          <w:trHeight w:val="618"/>
        </w:trPr>
        <w:tc>
          <w:tcPr>
            <w:tcW w:w="2127" w:type="dxa"/>
            <w:vMerge/>
            <w:shd w:val="clear" w:color="auto" w:fill="auto"/>
          </w:tcPr>
          <w:p w14:paraId="6E99FC43"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246F7C78" w14:textId="77777777" w:rsidR="00BC5A59" w:rsidRPr="00CE6F80" w:rsidRDefault="00BC5A59" w:rsidP="00CE6F80">
            <w:pPr>
              <w:numPr>
                <w:ilvl w:val="1"/>
                <w:numId w:val="146"/>
              </w:numPr>
              <w:tabs>
                <w:tab w:val="left" w:pos="496"/>
              </w:tabs>
              <w:ind w:left="0" w:hanging="2"/>
              <w:rPr>
                <w:rFonts w:ascii="Arial" w:hAnsi="Arial" w:cs="Arial"/>
                <w:sz w:val="24"/>
                <w:szCs w:val="24"/>
              </w:rPr>
            </w:pPr>
            <w:r w:rsidRPr="00CE6F80">
              <w:rPr>
                <w:rFonts w:ascii="Arial" w:hAnsi="Arial" w:cs="Arial"/>
                <w:sz w:val="24"/>
                <w:szCs w:val="24"/>
              </w:rPr>
              <w:t>Incluye el informe de avance como adjunto en el SIA</w:t>
            </w:r>
            <w:r w:rsidRPr="00CE6F80">
              <w:rPr>
                <w:rFonts w:ascii="Arial" w:eastAsia="Calibri" w:hAnsi="Arial" w:cs="Arial"/>
                <w:sz w:val="24"/>
                <w:szCs w:val="24"/>
              </w:rPr>
              <w:t xml:space="preserve"> </w:t>
            </w:r>
            <w:r w:rsidRPr="00CE6F80">
              <w:rPr>
                <w:rFonts w:ascii="Arial" w:hAnsi="Arial" w:cs="Arial"/>
                <w:sz w:val="24"/>
                <w:szCs w:val="24"/>
              </w:rPr>
              <w:t>y lo entrega a la persona subdirectora o vicedecana de sede o CEG.</w:t>
            </w:r>
          </w:p>
        </w:tc>
        <w:tc>
          <w:tcPr>
            <w:tcW w:w="2268" w:type="dxa"/>
            <w:shd w:val="clear" w:color="auto" w:fill="auto"/>
          </w:tcPr>
          <w:p w14:paraId="6406D13F"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5DF8DC7D" w14:textId="77777777" w:rsidTr="00CE6F80">
        <w:trPr>
          <w:trHeight w:val="618"/>
        </w:trPr>
        <w:tc>
          <w:tcPr>
            <w:tcW w:w="2127" w:type="dxa"/>
            <w:vMerge w:val="restart"/>
            <w:shd w:val="clear" w:color="auto" w:fill="auto"/>
          </w:tcPr>
          <w:p w14:paraId="451227A5" w14:textId="77777777" w:rsidR="00BC5A59" w:rsidRPr="00CE6F80" w:rsidRDefault="00BC5A59" w:rsidP="00CE6F80">
            <w:pPr>
              <w:numPr>
                <w:ilvl w:val="0"/>
                <w:numId w:val="54"/>
              </w:numPr>
              <w:ind w:left="0" w:hanging="2"/>
              <w:rPr>
                <w:rFonts w:ascii="Arial" w:hAnsi="Arial" w:cs="Arial"/>
                <w:sz w:val="24"/>
                <w:szCs w:val="24"/>
              </w:rPr>
            </w:pPr>
            <w:r w:rsidRPr="00CE6F80">
              <w:rPr>
                <w:rFonts w:ascii="Arial" w:hAnsi="Arial" w:cs="Arial"/>
                <w:sz w:val="24"/>
                <w:szCs w:val="24"/>
              </w:rPr>
              <w:t>Revisa el informe de avance de forma preliminar.</w:t>
            </w:r>
          </w:p>
        </w:tc>
        <w:tc>
          <w:tcPr>
            <w:tcW w:w="5388" w:type="dxa"/>
            <w:shd w:val="clear" w:color="auto" w:fill="auto"/>
          </w:tcPr>
          <w:p w14:paraId="6487AF0B" w14:textId="77777777" w:rsidR="00BC5A59" w:rsidRPr="00CE6F80" w:rsidRDefault="00BC5A59" w:rsidP="00CE6F80">
            <w:pPr>
              <w:pStyle w:val="Prrafodelista"/>
              <w:numPr>
                <w:ilvl w:val="0"/>
                <w:numId w:val="146"/>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44532B7D" w14:textId="77777777" w:rsidR="00BC5A59" w:rsidRPr="00CE6F80" w:rsidRDefault="00BC5A59" w:rsidP="00CE6F80">
            <w:pPr>
              <w:numPr>
                <w:ilvl w:val="1"/>
                <w:numId w:val="146"/>
              </w:numPr>
              <w:tabs>
                <w:tab w:val="left" w:pos="496"/>
              </w:tabs>
              <w:ind w:left="0" w:hanging="2"/>
              <w:rPr>
                <w:rFonts w:ascii="Arial" w:hAnsi="Arial" w:cs="Arial"/>
                <w:sz w:val="24"/>
                <w:szCs w:val="24"/>
              </w:rPr>
            </w:pPr>
            <w:r w:rsidRPr="00CE6F80">
              <w:rPr>
                <w:rFonts w:ascii="Arial" w:hAnsi="Arial" w:cs="Arial"/>
                <w:sz w:val="24"/>
                <w:szCs w:val="24"/>
              </w:rPr>
              <w:t>Evalúa el informe de avance siguiendo los criterios de evaluación y los lineamientos específicos del Conare, apoyándose en los mecanismos establecidos en su unidad académica, y gestiona según corresponda:</w:t>
            </w:r>
          </w:p>
        </w:tc>
        <w:tc>
          <w:tcPr>
            <w:tcW w:w="2268" w:type="dxa"/>
            <w:shd w:val="clear" w:color="auto" w:fill="auto"/>
          </w:tcPr>
          <w:p w14:paraId="45B822DE"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p w14:paraId="441E6AED" w14:textId="77777777" w:rsidR="00BC5A59" w:rsidRPr="00CE6F80" w:rsidRDefault="00BC5A59" w:rsidP="00CE6F80">
            <w:pPr>
              <w:ind w:left="0" w:hanging="2"/>
              <w:rPr>
                <w:rFonts w:ascii="Arial" w:hAnsi="Arial" w:cs="Arial"/>
                <w:sz w:val="24"/>
                <w:szCs w:val="24"/>
              </w:rPr>
            </w:pPr>
          </w:p>
        </w:tc>
      </w:tr>
      <w:tr w:rsidR="002B0D68" w:rsidRPr="00CE6F80" w14:paraId="3FB5FEA9" w14:textId="77777777" w:rsidTr="00CE6F80">
        <w:trPr>
          <w:trHeight w:val="618"/>
        </w:trPr>
        <w:tc>
          <w:tcPr>
            <w:tcW w:w="2127" w:type="dxa"/>
            <w:vMerge/>
            <w:shd w:val="clear" w:color="auto" w:fill="auto"/>
          </w:tcPr>
          <w:p w14:paraId="2F2F91CF"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4EF98957" w14:textId="77777777" w:rsidR="00BC5A59" w:rsidRPr="00CE6F80" w:rsidRDefault="00BC5A59" w:rsidP="00CE6F80">
            <w:pPr>
              <w:numPr>
                <w:ilvl w:val="2"/>
                <w:numId w:val="146"/>
              </w:numPr>
              <w:tabs>
                <w:tab w:val="left" w:pos="496"/>
              </w:tabs>
              <w:ind w:left="0" w:hanging="2"/>
              <w:rPr>
                <w:rFonts w:ascii="Arial" w:hAnsi="Arial" w:cs="Arial"/>
                <w:sz w:val="24"/>
                <w:szCs w:val="24"/>
              </w:rPr>
            </w:pPr>
            <w:r w:rsidRPr="00CE6F80">
              <w:rPr>
                <w:rFonts w:ascii="Arial" w:hAnsi="Arial" w:cs="Arial"/>
                <w:sz w:val="24"/>
                <w:szCs w:val="24"/>
              </w:rPr>
              <w:t>Entrega el informe de avance y el resultado de evaluación en el consejo de la IA, si el resultado de la evaluación es satisfactorio.</w:t>
            </w:r>
          </w:p>
        </w:tc>
        <w:tc>
          <w:tcPr>
            <w:tcW w:w="2268" w:type="dxa"/>
            <w:shd w:val="clear" w:color="auto" w:fill="auto"/>
          </w:tcPr>
          <w:p w14:paraId="5616B1F6"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E40CFAA" w14:textId="77777777" w:rsidTr="00CE6F80">
        <w:trPr>
          <w:trHeight w:val="618"/>
        </w:trPr>
        <w:tc>
          <w:tcPr>
            <w:tcW w:w="2127" w:type="dxa"/>
            <w:vMerge/>
            <w:shd w:val="clear" w:color="auto" w:fill="auto"/>
          </w:tcPr>
          <w:p w14:paraId="43F7807F"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09095F95" w14:textId="77777777" w:rsidR="00BC5A59" w:rsidRPr="00CE6F80" w:rsidRDefault="00BC5A59" w:rsidP="00CE6F80">
            <w:pPr>
              <w:numPr>
                <w:ilvl w:val="2"/>
                <w:numId w:val="146"/>
              </w:numPr>
              <w:tabs>
                <w:tab w:val="left" w:pos="496"/>
              </w:tabs>
              <w:ind w:left="0" w:hanging="2"/>
              <w:rPr>
                <w:rFonts w:ascii="Arial" w:hAnsi="Arial" w:cs="Arial"/>
                <w:sz w:val="24"/>
                <w:szCs w:val="24"/>
              </w:rPr>
            </w:pPr>
            <w:r w:rsidRPr="00CE6F80">
              <w:rPr>
                <w:rFonts w:ascii="Arial" w:hAnsi="Arial" w:cs="Arial"/>
                <w:sz w:val="24"/>
                <w:szCs w:val="24"/>
              </w:rPr>
              <w:t>Entrega el informe de avance y la evaluación al consejo de la IA, con la recomendación de no aprobación, si el resultado de la evaluación es desfavorable.</w:t>
            </w:r>
          </w:p>
        </w:tc>
        <w:tc>
          <w:tcPr>
            <w:tcW w:w="2268" w:type="dxa"/>
            <w:shd w:val="clear" w:color="auto" w:fill="auto"/>
          </w:tcPr>
          <w:p w14:paraId="47A489A1"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9A2B4B7" w14:textId="77777777" w:rsidTr="00CE6F80">
        <w:trPr>
          <w:trHeight w:val="618"/>
        </w:trPr>
        <w:tc>
          <w:tcPr>
            <w:tcW w:w="2127" w:type="dxa"/>
            <w:vMerge/>
            <w:shd w:val="clear" w:color="auto" w:fill="auto"/>
          </w:tcPr>
          <w:p w14:paraId="676B6EFE"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1F8DF5FE" w14:textId="77777777" w:rsidR="00BC5A59" w:rsidRPr="00CE6F80" w:rsidRDefault="00BC5A59" w:rsidP="00CE6F80">
            <w:pPr>
              <w:numPr>
                <w:ilvl w:val="2"/>
                <w:numId w:val="146"/>
              </w:numPr>
              <w:tabs>
                <w:tab w:val="left" w:pos="496"/>
              </w:tabs>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proyecto, si la evaluación evidencia oportunidades de mejora. El proceso de retroalimentación no podrá llevarse a cabo más de dos veces. Se gestiona de la siguiente forma:</w:t>
            </w:r>
          </w:p>
        </w:tc>
        <w:tc>
          <w:tcPr>
            <w:tcW w:w="2268" w:type="dxa"/>
            <w:shd w:val="clear" w:color="auto" w:fill="auto"/>
          </w:tcPr>
          <w:p w14:paraId="2422E472"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581A82D" w14:textId="77777777" w:rsidTr="00CE6F80">
        <w:trPr>
          <w:trHeight w:val="618"/>
        </w:trPr>
        <w:tc>
          <w:tcPr>
            <w:tcW w:w="2127" w:type="dxa"/>
            <w:vMerge/>
            <w:shd w:val="clear" w:color="auto" w:fill="auto"/>
          </w:tcPr>
          <w:p w14:paraId="21FBBF60"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51E9991F" w14:textId="77777777" w:rsidR="00BC5A59" w:rsidRPr="00CE6F80" w:rsidRDefault="00BC5A59" w:rsidP="00CE6F80">
            <w:pPr>
              <w:numPr>
                <w:ilvl w:val="3"/>
                <w:numId w:val="146"/>
              </w:numPr>
              <w:tabs>
                <w:tab w:val="left" w:pos="496"/>
              </w:tabs>
              <w:ind w:left="0" w:hanging="2"/>
              <w:rPr>
                <w:rFonts w:ascii="Arial" w:hAnsi="Arial" w:cs="Arial"/>
                <w:sz w:val="24"/>
                <w:szCs w:val="24"/>
              </w:rPr>
            </w:pPr>
            <w:r w:rsidRPr="00CE6F80">
              <w:rPr>
                <w:rFonts w:ascii="Arial" w:hAnsi="Arial" w:cs="Arial"/>
                <w:sz w:val="24"/>
                <w:szCs w:val="24"/>
              </w:rPr>
              <w:t>Modifica el informe de avance, lo sustituye en el SIA como adjunto y lo entrega a la persona subdirectora o vicedecana de sede o CEG.</w:t>
            </w:r>
          </w:p>
        </w:tc>
        <w:tc>
          <w:tcPr>
            <w:tcW w:w="2268" w:type="dxa"/>
            <w:shd w:val="clear" w:color="auto" w:fill="auto"/>
          </w:tcPr>
          <w:p w14:paraId="09A40C89"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7C594385" w14:textId="77777777" w:rsidTr="00CE6F80">
        <w:trPr>
          <w:trHeight w:val="618"/>
        </w:trPr>
        <w:tc>
          <w:tcPr>
            <w:tcW w:w="2127" w:type="dxa"/>
            <w:vMerge/>
            <w:shd w:val="clear" w:color="auto" w:fill="auto"/>
          </w:tcPr>
          <w:p w14:paraId="0A1DC056"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32684BA1" w14:textId="77777777" w:rsidR="00BC5A59" w:rsidRPr="00CE6F80" w:rsidRDefault="00BC5A59" w:rsidP="00CE6F80">
            <w:pPr>
              <w:numPr>
                <w:ilvl w:val="3"/>
                <w:numId w:val="146"/>
              </w:numPr>
              <w:tabs>
                <w:tab w:val="left" w:pos="496"/>
              </w:tabs>
              <w:ind w:left="0" w:hanging="2"/>
              <w:rPr>
                <w:rFonts w:ascii="Arial" w:hAnsi="Arial" w:cs="Arial"/>
                <w:sz w:val="24"/>
                <w:szCs w:val="24"/>
              </w:rPr>
            </w:pPr>
            <w:r w:rsidRPr="00CE6F80">
              <w:rPr>
                <w:rFonts w:ascii="Arial" w:hAnsi="Arial" w:cs="Arial"/>
                <w:sz w:val="24"/>
                <w:szCs w:val="24"/>
              </w:rPr>
              <w:t>Verifica la atención de las observaciones:</w:t>
            </w:r>
          </w:p>
        </w:tc>
        <w:tc>
          <w:tcPr>
            <w:tcW w:w="2268" w:type="dxa"/>
            <w:shd w:val="clear" w:color="auto" w:fill="auto"/>
          </w:tcPr>
          <w:p w14:paraId="662A35A7"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411E95A" w14:textId="77777777" w:rsidTr="00CE6F80">
        <w:trPr>
          <w:trHeight w:val="618"/>
        </w:trPr>
        <w:tc>
          <w:tcPr>
            <w:tcW w:w="2127" w:type="dxa"/>
            <w:vMerge/>
            <w:shd w:val="clear" w:color="auto" w:fill="auto"/>
          </w:tcPr>
          <w:p w14:paraId="07804F30"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606AA04E" w14:textId="77777777" w:rsidR="00BC5A59" w:rsidRPr="00CE6F80" w:rsidRDefault="00BC5A59" w:rsidP="00CE6F80">
            <w:pPr>
              <w:numPr>
                <w:ilvl w:val="4"/>
                <w:numId w:val="146"/>
              </w:numPr>
              <w:tabs>
                <w:tab w:val="left" w:pos="496"/>
              </w:tabs>
              <w:ind w:left="0" w:hanging="2"/>
              <w:rPr>
                <w:rFonts w:ascii="Arial" w:hAnsi="Arial" w:cs="Arial"/>
                <w:sz w:val="24"/>
                <w:szCs w:val="24"/>
              </w:rPr>
            </w:pPr>
            <w:r w:rsidRPr="00CE6F80">
              <w:rPr>
                <w:rFonts w:ascii="Arial" w:hAnsi="Arial" w:cs="Arial"/>
                <w:sz w:val="24"/>
                <w:szCs w:val="24"/>
              </w:rPr>
              <w:t>Entrega el informe de avance con la evaluación al consejo de la IA, cuando las observaciones se atienden de manera satisfactoria.</w:t>
            </w:r>
          </w:p>
        </w:tc>
        <w:tc>
          <w:tcPr>
            <w:tcW w:w="2268" w:type="dxa"/>
            <w:shd w:val="clear" w:color="auto" w:fill="auto"/>
          </w:tcPr>
          <w:p w14:paraId="7594AF31"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29C5F99" w14:textId="77777777" w:rsidTr="00CE6F80">
        <w:trPr>
          <w:trHeight w:val="618"/>
        </w:trPr>
        <w:tc>
          <w:tcPr>
            <w:tcW w:w="2127" w:type="dxa"/>
            <w:vMerge/>
            <w:shd w:val="clear" w:color="auto" w:fill="auto"/>
          </w:tcPr>
          <w:p w14:paraId="1E3219F5"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031A93F0" w14:textId="77777777" w:rsidR="00BC5A59" w:rsidRPr="00CE6F80" w:rsidRDefault="00BC5A59" w:rsidP="00CE6F80">
            <w:pPr>
              <w:numPr>
                <w:ilvl w:val="4"/>
                <w:numId w:val="146"/>
              </w:numPr>
              <w:tabs>
                <w:tab w:val="left" w:pos="496"/>
              </w:tabs>
              <w:ind w:left="0" w:hanging="2"/>
              <w:rPr>
                <w:rFonts w:ascii="Arial" w:hAnsi="Arial" w:cs="Arial"/>
                <w:sz w:val="24"/>
                <w:szCs w:val="24"/>
              </w:rPr>
            </w:pPr>
            <w:r w:rsidRPr="00CE6F80">
              <w:rPr>
                <w:rFonts w:ascii="Arial" w:hAnsi="Arial" w:cs="Arial"/>
                <w:sz w:val="24"/>
                <w:szCs w:val="24"/>
              </w:rPr>
              <w:t xml:space="preserve">Entrega el informe de avance con la recomendación de no aprobación al consejo de la IA, cuando las observaciones no se atienden de manera satisfactoria. </w:t>
            </w:r>
          </w:p>
        </w:tc>
        <w:tc>
          <w:tcPr>
            <w:tcW w:w="2268" w:type="dxa"/>
            <w:shd w:val="clear" w:color="auto" w:fill="auto"/>
          </w:tcPr>
          <w:p w14:paraId="2DAA200D"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w:t>
            </w:r>
          </w:p>
        </w:tc>
      </w:tr>
      <w:tr w:rsidR="002B0D68" w:rsidRPr="00CE6F80" w14:paraId="45075424" w14:textId="77777777" w:rsidTr="00CE6F80">
        <w:trPr>
          <w:trHeight w:val="618"/>
        </w:trPr>
        <w:tc>
          <w:tcPr>
            <w:tcW w:w="2127" w:type="dxa"/>
            <w:vMerge w:val="restart"/>
            <w:shd w:val="clear" w:color="auto" w:fill="auto"/>
          </w:tcPr>
          <w:p w14:paraId="740C6F5C" w14:textId="77777777" w:rsidR="00BC5A59" w:rsidRPr="00CE6F80" w:rsidRDefault="00BC5A59" w:rsidP="00CE6F80">
            <w:pPr>
              <w:numPr>
                <w:ilvl w:val="0"/>
                <w:numId w:val="54"/>
              </w:numPr>
              <w:ind w:left="0" w:hanging="2"/>
              <w:rPr>
                <w:rFonts w:ascii="Arial" w:hAnsi="Arial" w:cs="Arial"/>
                <w:sz w:val="24"/>
                <w:szCs w:val="24"/>
              </w:rPr>
            </w:pPr>
            <w:r w:rsidRPr="00CE6F80">
              <w:rPr>
                <w:rFonts w:ascii="Arial" w:hAnsi="Arial" w:cs="Arial"/>
                <w:sz w:val="24"/>
                <w:szCs w:val="24"/>
              </w:rPr>
              <w:t>Aprueba o no aprueba el informe de avance.</w:t>
            </w:r>
          </w:p>
        </w:tc>
        <w:tc>
          <w:tcPr>
            <w:tcW w:w="5388" w:type="dxa"/>
            <w:shd w:val="clear" w:color="auto" w:fill="auto"/>
          </w:tcPr>
          <w:p w14:paraId="1C190327" w14:textId="77777777" w:rsidR="00BC5A59" w:rsidRPr="00CE6F80" w:rsidRDefault="00BC5A59" w:rsidP="00CE6F80">
            <w:pPr>
              <w:pStyle w:val="Prrafodelista"/>
              <w:numPr>
                <w:ilvl w:val="0"/>
                <w:numId w:val="144"/>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069AA3D9" w14:textId="77777777" w:rsidR="00BC5A59" w:rsidRPr="00CE6F80" w:rsidRDefault="00BC5A59" w:rsidP="00CE6F80">
            <w:pPr>
              <w:pStyle w:val="Prrafodelista"/>
              <w:numPr>
                <w:ilvl w:val="0"/>
                <w:numId w:val="144"/>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758C638B" w14:textId="77777777" w:rsidR="00BC5A59" w:rsidRPr="00CE6F80" w:rsidRDefault="00BC5A59" w:rsidP="00CE6F80">
            <w:pPr>
              <w:numPr>
                <w:ilvl w:val="1"/>
                <w:numId w:val="144"/>
              </w:numPr>
              <w:tabs>
                <w:tab w:val="left" w:pos="496"/>
              </w:tabs>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25D3AFAD"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0BEDEDD0" w14:textId="77777777" w:rsidTr="00CE6F80">
        <w:trPr>
          <w:trHeight w:val="618"/>
        </w:trPr>
        <w:tc>
          <w:tcPr>
            <w:tcW w:w="2127" w:type="dxa"/>
            <w:vMerge/>
            <w:shd w:val="clear" w:color="auto" w:fill="auto"/>
          </w:tcPr>
          <w:p w14:paraId="4533D02E"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6FC64C26" w14:textId="77777777" w:rsidR="00BC5A59" w:rsidRPr="00CE6F80" w:rsidRDefault="00BC5A59" w:rsidP="00CE6F80">
            <w:pPr>
              <w:numPr>
                <w:ilvl w:val="1"/>
                <w:numId w:val="144"/>
              </w:numPr>
              <w:tabs>
                <w:tab w:val="left" w:pos="496"/>
              </w:tabs>
              <w:ind w:left="0" w:hanging="2"/>
              <w:rPr>
                <w:rFonts w:ascii="Arial" w:hAnsi="Arial" w:cs="Arial"/>
                <w:sz w:val="24"/>
                <w:szCs w:val="24"/>
              </w:rPr>
            </w:pPr>
            <w:r w:rsidRPr="00CE6F80">
              <w:rPr>
                <w:rFonts w:ascii="Arial" w:hAnsi="Arial" w:cs="Arial"/>
                <w:sz w:val="24"/>
                <w:szCs w:val="24"/>
              </w:rPr>
              <w:t xml:space="preserve">Toma el acuerdo según corresponda: </w:t>
            </w:r>
          </w:p>
          <w:p w14:paraId="25644D09" w14:textId="77777777" w:rsidR="00BC5A59" w:rsidRPr="00CE6F80" w:rsidRDefault="00BC5A59" w:rsidP="00CE6F80">
            <w:pPr>
              <w:tabs>
                <w:tab w:val="left" w:pos="496"/>
              </w:tabs>
              <w:ind w:left="0" w:hanging="2"/>
              <w:rPr>
                <w:rFonts w:ascii="Arial" w:hAnsi="Arial" w:cs="Arial"/>
                <w:sz w:val="24"/>
                <w:szCs w:val="24"/>
              </w:rPr>
            </w:pPr>
          </w:p>
          <w:p w14:paraId="13EC163C" w14:textId="77777777" w:rsidR="00BC5A59" w:rsidRPr="00CE6F80" w:rsidRDefault="00BC5A59" w:rsidP="00CE6F80">
            <w:pPr>
              <w:tabs>
                <w:tab w:val="left" w:pos="496"/>
              </w:tabs>
              <w:ind w:left="0" w:hanging="2"/>
              <w:rPr>
                <w:rFonts w:ascii="Arial" w:hAnsi="Arial" w:cs="Arial"/>
                <w:sz w:val="24"/>
                <w:szCs w:val="24"/>
              </w:rPr>
            </w:pPr>
            <w:r w:rsidRPr="00CE6F80">
              <w:rPr>
                <w:rFonts w:ascii="Arial" w:hAnsi="Arial" w:cs="Arial"/>
                <w:sz w:val="24"/>
                <w:szCs w:val="24"/>
              </w:rPr>
              <w:t>- Aprobación del avance en la ejecución del proyecto o</w:t>
            </w:r>
          </w:p>
          <w:p w14:paraId="631DA59B" w14:textId="77777777" w:rsidR="00BC5A59" w:rsidRPr="00CE6F80" w:rsidRDefault="00BC5A59" w:rsidP="00CE6F80">
            <w:pPr>
              <w:tabs>
                <w:tab w:val="left" w:pos="496"/>
              </w:tabs>
              <w:ind w:left="0" w:hanging="2"/>
              <w:rPr>
                <w:rFonts w:ascii="Arial" w:hAnsi="Arial" w:cs="Arial"/>
                <w:sz w:val="24"/>
                <w:szCs w:val="24"/>
              </w:rPr>
            </w:pPr>
          </w:p>
          <w:p w14:paraId="036712CA" w14:textId="77777777" w:rsidR="00BC5A59" w:rsidRPr="00CE6F80" w:rsidRDefault="00BC5A59" w:rsidP="00CE6F80">
            <w:pPr>
              <w:widowControl w:val="0"/>
              <w:spacing w:line="276" w:lineRule="auto"/>
              <w:ind w:left="0" w:hanging="2"/>
              <w:rPr>
                <w:rFonts w:ascii="Arial" w:hAnsi="Arial" w:cs="Arial"/>
                <w:sz w:val="24"/>
                <w:szCs w:val="24"/>
              </w:rPr>
            </w:pPr>
            <w:r w:rsidRPr="00CE6F80">
              <w:rPr>
                <w:rFonts w:ascii="Arial" w:hAnsi="Arial" w:cs="Arial"/>
                <w:sz w:val="24"/>
                <w:szCs w:val="24"/>
              </w:rPr>
              <w:t>- No aprobación del avance en la ejecución del proyecto.</w:t>
            </w:r>
          </w:p>
        </w:tc>
        <w:tc>
          <w:tcPr>
            <w:tcW w:w="2268" w:type="dxa"/>
            <w:shd w:val="clear" w:color="auto" w:fill="auto"/>
          </w:tcPr>
          <w:p w14:paraId="24487CF1"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2A900512" w14:textId="77777777" w:rsidTr="00CE6F80">
        <w:trPr>
          <w:trHeight w:val="618"/>
        </w:trPr>
        <w:tc>
          <w:tcPr>
            <w:tcW w:w="2127" w:type="dxa"/>
            <w:vMerge/>
            <w:shd w:val="clear" w:color="auto" w:fill="auto"/>
          </w:tcPr>
          <w:p w14:paraId="41C90A3F" w14:textId="77777777" w:rsidR="00BC5A59" w:rsidRPr="00CE6F80" w:rsidRDefault="00BC5A59" w:rsidP="00CE6F80">
            <w:pPr>
              <w:widowControl w:val="0"/>
              <w:spacing w:line="276" w:lineRule="auto"/>
              <w:ind w:left="0" w:hanging="2"/>
              <w:rPr>
                <w:rFonts w:ascii="Arial" w:hAnsi="Arial" w:cs="Arial"/>
                <w:sz w:val="24"/>
                <w:szCs w:val="24"/>
              </w:rPr>
            </w:pPr>
          </w:p>
        </w:tc>
        <w:tc>
          <w:tcPr>
            <w:tcW w:w="5388" w:type="dxa"/>
            <w:shd w:val="clear" w:color="auto" w:fill="auto"/>
          </w:tcPr>
          <w:p w14:paraId="589AE9E1" w14:textId="77777777" w:rsidR="00BC5A59" w:rsidRPr="00CE6F80" w:rsidRDefault="00BC5A59" w:rsidP="00CE6F80">
            <w:pPr>
              <w:numPr>
                <w:ilvl w:val="1"/>
                <w:numId w:val="144"/>
              </w:numPr>
              <w:tabs>
                <w:tab w:val="left" w:pos="496"/>
              </w:tabs>
              <w:ind w:left="0" w:hanging="2"/>
              <w:rPr>
                <w:rFonts w:ascii="Arial" w:hAnsi="Arial" w:cs="Arial"/>
                <w:sz w:val="24"/>
                <w:szCs w:val="24"/>
              </w:rPr>
            </w:pPr>
            <w:r w:rsidRPr="00CE6F80">
              <w:rPr>
                <w:rFonts w:ascii="Arial" w:hAnsi="Arial" w:cs="Arial"/>
                <w:sz w:val="24"/>
                <w:szCs w:val="24"/>
              </w:rPr>
              <w:t>Comunica el acuerdo a la facultad o centro.</w:t>
            </w:r>
          </w:p>
        </w:tc>
        <w:tc>
          <w:tcPr>
            <w:tcW w:w="2268" w:type="dxa"/>
            <w:shd w:val="clear" w:color="auto" w:fill="auto"/>
          </w:tcPr>
          <w:p w14:paraId="4A0B3228" w14:textId="77777777" w:rsidR="00BC5A59" w:rsidRPr="00CE6F80" w:rsidRDefault="00BC5A59"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1762C94A" w14:textId="77777777" w:rsidTr="00CE6F80">
        <w:trPr>
          <w:trHeight w:val="618"/>
        </w:trPr>
        <w:tc>
          <w:tcPr>
            <w:tcW w:w="2127" w:type="dxa"/>
            <w:vMerge w:val="restart"/>
            <w:shd w:val="clear" w:color="auto" w:fill="auto"/>
          </w:tcPr>
          <w:p w14:paraId="721F4386" w14:textId="77777777" w:rsidR="00420B0D" w:rsidRPr="00CE6F80" w:rsidRDefault="00420B0D" w:rsidP="00CE6F80">
            <w:pPr>
              <w:numPr>
                <w:ilvl w:val="0"/>
                <w:numId w:val="54"/>
              </w:numPr>
              <w:ind w:left="0" w:hanging="2"/>
              <w:rPr>
                <w:rFonts w:ascii="Arial" w:hAnsi="Arial" w:cs="Arial"/>
                <w:sz w:val="24"/>
                <w:szCs w:val="24"/>
              </w:rPr>
            </w:pPr>
            <w:r w:rsidRPr="00CE6F80">
              <w:rPr>
                <w:rFonts w:ascii="Arial" w:hAnsi="Arial" w:cs="Arial"/>
                <w:sz w:val="24"/>
                <w:szCs w:val="24"/>
              </w:rPr>
              <w:t>Traslada el informe de avance a Conare</w:t>
            </w:r>
          </w:p>
        </w:tc>
        <w:tc>
          <w:tcPr>
            <w:tcW w:w="5388" w:type="dxa"/>
            <w:shd w:val="clear" w:color="auto" w:fill="auto"/>
          </w:tcPr>
          <w:p w14:paraId="346E7087" w14:textId="77777777" w:rsidR="007C4B1C" w:rsidRPr="00CE6F80" w:rsidRDefault="007C4B1C" w:rsidP="00CE6F80">
            <w:pPr>
              <w:pStyle w:val="Prrafodelista"/>
              <w:numPr>
                <w:ilvl w:val="0"/>
                <w:numId w:val="66"/>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0BDFC6D5" w14:textId="77777777" w:rsidR="007C4B1C" w:rsidRPr="00CE6F80" w:rsidRDefault="007C4B1C" w:rsidP="00CE6F80">
            <w:pPr>
              <w:pStyle w:val="Prrafodelista"/>
              <w:numPr>
                <w:ilvl w:val="0"/>
                <w:numId w:val="66"/>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22DBA06A" w14:textId="77777777" w:rsidR="00420B0D" w:rsidRPr="00CE6F80" w:rsidRDefault="00420B0D" w:rsidP="00CE6F80">
            <w:pPr>
              <w:numPr>
                <w:ilvl w:val="1"/>
                <w:numId w:val="66"/>
              </w:numPr>
              <w:tabs>
                <w:tab w:val="left" w:pos="496"/>
              </w:tabs>
              <w:ind w:left="0" w:hanging="2"/>
              <w:rPr>
                <w:rFonts w:ascii="Arial" w:hAnsi="Arial" w:cs="Arial"/>
                <w:vanish/>
                <w:sz w:val="24"/>
                <w:szCs w:val="24"/>
              </w:rPr>
            </w:pPr>
            <w:r w:rsidRPr="00CE6F80">
              <w:rPr>
                <w:rFonts w:ascii="Arial" w:hAnsi="Arial" w:cs="Arial"/>
                <w:sz w:val="24"/>
                <w:szCs w:val="24"/>
              </w:rPr>
              <w:t>Emite un aviso de informe de avance a la Secretaría del PGP.</w:t>
            </w:r>
          </w:p>
        </w:tc>
        <w:tc>
          <w:tcPr>
            <w:tcW w:w="2268" w:type="dxa"/>
            <w:shd w:val="clear" w:color="auto" w:fill="auto"/>
          </w:tcPr>
          <w:p w14:paraId="5EA5BD7A"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coordinadora del SIA (aviso automático)</w:t>
            </w:r>
          </w:p>
        </w:tc>
      </w:tr>
      <w:tr w:rsidR="002B0D68" w:rsidRPr="00CE6F80" w14:paraId="23A4A1F3" w14:textId="77777777" w:rsidTr="00CE6F80">
        <w:trPr>
          <w:trHeight w:val="618"/>
        </w:trPr>
        <w:tc>
          <w:tcPr>
            <w:tcW w:w="2127" w:type="dxa"/>
            <w:vMerge/>
            <w:shd w:val="clear" w:color="auto" w:fill="auto"/>
          </w:tcPr>
          <w:p w14:paraId="43D0D8CD" w14:textId="77777777" w:rsidR="00420B0D" w:rsidRPr="00CE6F80" w:rsidRDefault="00420B0D" w:rsidP="00CE6F80">
            <w:pPr>
              <w:ind w:left="0" w:hanging="2"/>
              <w:rPr>
                <w:rFonts w:ascii="Arial" w:hAnsi="Arial" w:cs="Arial"/>
                <w:sz w:val="24"/>
                <w:szCs w:val="24"/>
              </w:rPr>
            </w:pPr>
          </w:p>
        </w:tc>
        <w:tc>
          <w:tcPr>
            <w:tcW w:w="5388" w:type="dxa"/>
            <w:shd w:val="clear" w:color="auto" w:fill="auto"/>
          </w:tcPr>
          <w:p w14:paraId="3E19FDCD" w14:textId="77777777" w:rsidR="00420B0D" w:rsidRPr="00CE6F80" w:rsidRDefault="00420B0D" w:rsidP="00CE6F80">
            <w:pPr>
              <w:numPr>
                <w:ilvl w:val="1"/>
                <w:numId w:val="66"/>
              </w:numPr>
              <w:tabs>
                <w:tab w:val="left" w:pos="496"/>
              </w:tabs>
              <w:ind w:left="0" w:hanging="2"/>
              <w:rPr>
                <w:rFonts w:ascii="Arial" w:hAnsi="Arial" w:cs="Arial"/>
                <w:sz w:val="24"/>
                <w:szCs w:val="24"/>
              </w:rPr>
            </w:pPr>
            <w:r w:rsidRPr="00CE6F80">
              <w:rPr>
                <w:rFonts w:ascii="Arial" w:hAnsi="Arial" w:cs="Arial"/>
                <w:sz w:val="24"/>
                <w:szCs w:val="24"/>
              </w:rPr>
              <w:t>Recibe el acuerdo del consejo de la IA y gestiona según corresponda:</w:t>
            </w:r>
          </w:p>
        </w:tc>
        <w:tc>
          <w:tcPr>
            <w:tcW w:w="2268" w:type="dxa"/>
            <w:shd w:val="clear" w:color="auto" w:fill="auto"/>
          </w:tcPr>
          <w:p w14:paraId="062A6656"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35C5B057" w14:textId="77777777" w:rsidTr="00CE6F80">
        <w:trPr>
          <w:trHeight w:val="618"/>
        </w:trPr>
        <w:tc>
          <w:tcPr>
            <w:tcW w:w="2127" w:type="dxa"/>
            <w:vMerge/>
            <w:shd w:val="clear" w:color="auto" w:fill="auto"/>
          </w:tcPr>
          <w:p w14:paraId="7DE59D4C"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6CD06B63" w14:textId="77777777" w:rsidR="00420B0D" w:rsidRPr="00CE6F80" w:rsidRDefault="00420B0D" w:rsidP="00CE6F80">
            <w:pPr>
              <w:numPr>
                <w:ilvl w:val="2"/>
                <w:numId w:val="66"/>
              </w:numPr>
              <w:tabs>
                <w:tab w:val="left" w:pos="496"/>
              </w:tabs>
              <w:ind w:left="0" w:hanging="2"/>
              <w:rPr>
                <w:rFonts w:ascii="Arial" w:hAnsi="Arial" w:cs="Arial"/>
                <w:sz w:val="24"/>
                <w:szCs w:val="24"/>
              </w:rPr>
            </w:pPr>
            <w:r w:rsidRPr="00CE6F80">
              <w:rPr>
                <w:rFonts w:ascii="Arial" w:hAnsi="Arial" w:cs="Arial"/>
                <w:sz w:val="24"/>
                <w:szCs w:val="24"/>
              </w:rPr>
              <w:t xml:space="preserve">Realiza las subsanaciones, cuando corresponda, y remite al Conare el informe de </w:t>
            </w:r>
            <w:r w:rsidRPr="00CE6F80">
              <w:rPr>
                <w:rFonts w:ascii="Arial" w:hAnsi="Arial" w:cs="Arial"/>
                <w:sz w:val="24"/>
                <w:szCs w:val="24"/>
              </w:rPr>
              <w:lastRenderedPageBreak/>
              <w:t>avance y los documentos que lo respalden, en caso de proyectos de investigación.</w:t>
            </w:r>
          </w:p>
        </w:tc>
        <w:tc>
          <w:tcPr>
            <w:tcW w:w="2268" w:type="dxa"/>
            <w:shd w:val="clear" w:color="auto" w:fill="auto"/>
          </w:tcPr>
          <w:p w14:paraId="12B49BB2"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lastRenderedPageBreak/>
              <w:t>Secretaría del PGP</w:t>
            </w:r>
          </w:p>
        </w:tc>
      </w:tr>
      <w:tr w:rsidR="002B0D68" w:rsidRPr="00CE6F80" w14:paraId="50C01CDD" w14:textId="77777777" w:rsidTr="00CE6F80">
        <w:trPr>
          <w:trHeight w:val="618"/>
        </w:trPr>
        <w:tc>
          <w:tcPr>
            <w:tcW w:w="2127" w:type="dxa"/>
            <w:vMerge/>
            <w:shd w:val="clear" w:color="auto" w:fill="auto"/>
          </w:tcPr>
          <w:p w14:paraId="7C0AC7AD"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449B4264" w14:textId="77777777" w:rsidR="00420B0D" w:rsidRPr="00CE6F80" w:rsidRDefault="00420B0D" w:rsidP="00CE6F80">
            <w:pPr>
              <w:numPr>
                <w:ilvl w:val="2"/>
                <w:numId w:val="66"/>
              </w:numPr>
              <w:tabs>
                <w:tab w:val="left" w:pos="496"/>
              </w:tabs>
              <w:ind w:left="0" w:hanging="2"/>
              <w:rPr>
                <w:rFonts w:ascii="Arial" w:hAnsi="Arial" w:cs="Arial"/>
                <w:sz w:val="24"/>
                <w:szCs w:val="24"/>
              </w:rPr>
            </w:pPr>
            <w:r w:rsidRPr="00CE6F80">
              <w:rPr>
                <w:rFonts w:ascii="Arial" w:hAnsi="Arial" w:cs="Arial"/>
                <w:sz w:val="24"/>
                <w:szCs w:val="24"/>
              </w:rPr>
              <w:t>Traslada la documentación a la vicerrectoría correspondiente, en caso de aprobación de informe de avance de extensión o docencia.</w:t>
            </w:r>
          </w:p>
        </w:tc>
        <w:tc>
          <w:tcPr>
            <w:tcW w:w="2268" w:type="dxa"/>
            <w:shd w:val="clear" w:color="auto" w:fill="auto"/>
          </w:tcPr>
          <w:p w14:paraId="134ECAA0"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18E2A98E" w14:textId="77777777" w:rsidTr="00CE6F80">
        <w:trPr>
          <w:trHeight w:val="618"/>
        </w:trPr>
        <w:tc>
          <w:tcPr>
            <w:tcW w:w="2127" w:type="dxa"/>
            <w:vMerge/>
            <w:shd w:val="clear" w:color="auto" w:fill="auto"/>
          </w:tcPr>
          <w:p w14:paraId="752021B9"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6CBAB56F" w14:textId="77777777" w:rsidR="00420B0D" w:rsidRPr="00CE6F80" w:rsidRDefault="00420B0D" w:rsidP="00CE6F80">
            <w:pPr>
              <w:numPr>
                <w:ilvl w:val="3"/>
                <w:numId w:val="66"/>
              </w:numPr>
              <w:tabs>
                <w:tab w:val="left" w:pos="496"/>
              </w:tabs>
              <w:ind w:left="0" w:hanging="2"/>
              <w:rPr>
                <w:rFonts w:ascii="Arial" w:hAnsi="Arial" w:cs="Arial"/>
                <w:sz w:val="24"/>
                <w:szCs w:val="24"/>
              </w:rPr>
            </w:pPr>
            <w:r w:rsidRPr="00CE6F80">
              <w:rPr>
                <w:rFonts w:ascii="Arial" w:hAnsi="Arial" w:cs="Arial"/>
                <w:sz w:val="24"/>
                <w:szCs w:val="24"/>
              </w:rPr>
              <w:t>Revisa, subsana, cuando corresponda, dictamina y entrega ante el Conare el informe de avance, junto con los acuerdos de aprobación y toda la documentación que lo respalde.</w:t>
            </w:r>
          </w:p>
        </w:tc>
        <w:tc>
          <w:tcPr>
            <w:tcW w:w="2268" w:type="dxa"/>
            <w:shd w:val="clear" w:color="auto" w:fill="auto"/>
          </w:tcPr>
          <w:p w14:paraId="51CF4DA6"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 xml:space="preserve">Persona Asesora de la Vicerrectoría de Extensión o Docencia </w:t>
            </w:r>
          </w:p>
        </w:tc>
      </w:tr>
      <w:tr w:rsidR="002B0D68" w:rsidRPr="00CE6F80" w14:paraId="4F5D8316" w14:textId="77777777" w:rsidTr="00CE6F80">
        <w:trPr>
          <w:trHeight w:val="618"/>
        </w:trPr>
        <w:tc>
          <w:tcPr>
            <w:tcW w:w="2127" w:type="dxa"/>
            <w:vMerge w:val="restart"/>
            <w:shd w:val="clear" w:color="auto" w:fill="auto"/>
          </w:tcPr>
          <w:p w14:paraId="4A8F74AB" w14:textId="77777777" w:rsidR="00420B0D" w:rsidRPr="00CE6F80" w:rsidRDefault="00420B0D" w:rsidP="00CE6F80">
            <w:pPr>
              <w:numPr>
                <w:ilvl w:val="0"/>
                <w:numId w:val="54"/>
              </w:numPr>
              <w:ind w:left="0" w:hanging="2"/>
              <w:rPr>
                <w:rFonts w:ascii="Arial" w:hAnsi="Arial" w:cs="Arial"/>
                <w:sz w:val="24"/>
                <w:szCs w:val="24"/>
              </w:rPr>
            </w:pPr>
            <w:r w:rsidRPr="00CE6F80">
              <w:rPr>
                <w:rFonts w:ascii="Arial" w:hAnsi="Arial" w:cs="Arial"/>
                <w:sz w:val="24"/>
                <w:szCs w:val="24"/>
              </w:rPr>
              <w:t>Aprueba o no aprueba el informe de avance en Conare</w:t>
            </w:r>
          </w:p>
        </w:tc>
        <w:tc>
          <w:tcPr>
            <w:tcW w:w="5388" w:type="dxa"/>
            <w:shd w:val="clear" w:color="auto" w:fill="auto"/>
          </w:tcPr>
          <w:p w14:paraId="7C7B93EB" w14:textId="77777777" w:rsidR="00420B0D" w:rsidRPr="00CE6F80" w:rsidRDefault="00420B0D" w:rsidP="00CE6F80">
            <w:pPr>
              <w:pStyle w:val="Prrafodelista"/>
              <w:numPr>
                <w:ilvl w:val="0"/>
                <w:numId w:val="48"/>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2BE6895F" w14:textId="77777777" w:rsidR="00420B0D" w:rsidRPr="00CE6F80" w:rsidRDefault="00420B0D" w:rsidP="00CE6F80">
            <w:pPr>
              <w:pStyle w:val="Prrafodelista"/>
              <w:numPr>
                <w:ilvl w:val="0"/>
                <w:numId w:val="48"/>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4630C3AC" w14:textId="77777777" w:rsidR="00420B0D" w:rsidRPr="00CE6F80" w:rsidRDefault="00420B0D" w:rsidP="00CE6F80">
            <w:pPr>
              <w:numPr>
                <w:ilvl w:val="1"/>
                <w:numId w:val="48"/>
              </w:numPr>
              <w:tabs>
                <w:tab w:val="left" w:pos="496"/>
              </w:tabs>
              <w:ind w:left="0" w:hanging="2"/>
              <w:rPr>
                <w:rFonts w:ascii="Arial" w:hAnsi="Arial" w:cs="Arial"/>
                <w:sz w:val="24"/>
                <w:szCs w:val="24"/>
              </w:rPr>
            </w:pPr>
            <w:r w:rsidRPr="00CE6F80">
              <w:rPr>
                <w:rFonts w:ascii="Arial" w:hAnsi="Arial" w:cs="Arial"/>
                <w:sz w:val="24"/>
                <w:szCs w:val="24"/>
              </w:rPr>
              <w:t xml:space="preserve">Evalúa el informe de avance. Para proyectos de extensión o docencia, el análisis considera el dictamen elaborado por esas vicerrectorías. </w:t>
            </w:r>
          </w:p>
        </w:tc>
        <w:tc>
          <w:tcPr>
            <w:tcW w:w="2268" w:type="dxa"/>
            <w:shd w:val="clear" w:color="auto" w:fill="auto"/>
          </w:tcPr>
          <w:p w14:paraId="57CF863C"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Conare</w:t>
            </w:r>
          </w:p>
        </w:tc>
      </w:tr>
      <w:tr w:rsidR="002B0D68" w:rsidRPr="00CE6F80" w14:paraId="78F6635F" w14:textId="77777777" w:rsidTr="00CE6F80">
        <w:trPr>
          <w:trHeight w:val="618"/>
        </w:trPr>
        <w:tc>
          <w:tcPr>
            <w:tcW w:w="2127" w:type="dxa"/>
            <w:vMerge/>
            <w:shd w:val="clear" w:color="auto" w:fill="auto"/>
          </w:tcPr>
          <w:p w14:paraId="517AD448"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702EC092" w14:textId="77777777" w:rsidR="00420B0D" w:rsidRPr="00CE6F80" w:rsidRDefault="00420B0D" w:rsidP="00CE6F80">
            <w:pPr>
              <w:numPr>
                <w:ilvl w:val="1"/>
                <w:numId w:val="48"/>
              </w:numPr>
              <w:tabs>
                <w:tab w:val="left" w:pos="496"/>
              </w:tabs>
              <w:ind w:left="0" w:hanging="2"/>
              <w:rPr>
                <w:rFonts w:ascii="Arial" w:hAnsi="Arial" w:cs="Arial"/>
                <w:sz w:val="24"/>
                <w:szCs w:val="24"/>
              </w:rPr>
            </w:pPr>
            <w:r w:rsidRPr="00CE6F80">
              <w:rPr>
                <w:rFonts w:ascii="Arial" w:hAnsi="Arial" w:cs="Arial"/>
                <w:sz w:val="24"/>
                <w:szCs w:val="24"/>
              </w:rPr>
              <w:t>Comunica el acuerdo de aprobación o de no aprobación a la persona responsable del proyecto y a la vicerrectoría correspondiente.</w:t>
            </w:r>
          </w:p>
        </w:tc>
        <w:tc>
          <w:tcPr>
            <w:tcW w:w="2268" w:type="dxa"/>
            <w:shd w:val="clear" w:color="auto" w:fill="auto"/>
          </w:tcPr>
          <w:p w14:paraId="4C9E88E4"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Conare</w:t>
            </w:r>
          </w:p>
        </w:tc>
      </w:tr>
      <w:tr w:rsidR="002B0D68" w:rsidRPr="00CE6F80" w14:paraId="20C05555" w14:textId="77777777" w:rsidTr="00CE6F80">
        <w:trPr>
          <w:trHeight w:val="618"/>
        </w:trPr>
        <w:tc>
          <w:tcPr>
            <w:tcW w:w="2127" w:type="dxa"/>
            <w:vMerge/>
            <w:shd w:val="clear" w:color="auto" w:fill="auto"/>
          </w:tcPr>
          <w:p w14:paraId="1F4F3DD5"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3E03D3D8" w14:textId="77777777" w:rsidR="00420B0D" w:rsidRPr="00CE6F80" w:rsidRDefault="00420B0D" w:rsidP="00CE6F80">
            <w:pPr>
              <w:numPr>
                <w:ilvl w:val="1"/>
                <w:numId w:val="48"/>
              </w:numPr>
              <w:tabs>
                <w:tab w:val="left" w:pos="496"/>
              </w:tabs>
              <w:ind w:left="0" w:hanging="2"/>
              <w:rPr>
                <w:rFonts w:ascii="Arial" w:hAnsi="Arial" w:cs="Arial"/>
                <w:sz w:val="24"/>
                <w:szCs w:val="24"/>
              </w:rPr>
            </w:pPr>
            <w:r w:rsidRPr="00CE6F80">
              <w:rPr>
                <w:rFonts w:ascii="Arial" w:hAnsi="Arial" w:cs="Arial"/>
                <w:sz w:val="24"/>
                <w:szCs w:val="24"/>
              </w:rPr>
              <w:t>Comunica el acuerdo de aprobación o de no aprobación a la persona subdirectora o vicedecana de sede o CEG.</w:t>
            </w:r>
          </w:p>
        </w:tc>
        <w:tc>
          <w:tcPr>
            <w:tcW w:w="2268" w:type="dxa"/>
            <w:shd w:val="clear" w:color="auto" w:fill="auto"/>
          </w:tcPr>
          <w:p w14:paraId="33E2D98A"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 xml:space="preserve">Secretaría del PGP </w:t>
            </w:r>
          </w:p>
        </w:tc>
      </w:tr>
      <w:tr w:rsidR="002B0D68" w:rsidRPr="00CE6F80" w14:paraId="12529559" w14:textId="77777777" w:rsidTr="00CE6F80">
        <w:trPr>
          <w:trHeight w:val="618"/>
        </w:trPr>
        <w:tc>
          <w:tcPr>
            <w:tcW w:w="2127" w:type="dxa"/>
            <w:vMerge/>
            <w:shd w:val="clear" w:color="auto" w:fill="auto"/>
          </w:tcPr>
          <w:p w14:paraId="0D965B53"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5C3A3087" w14:textId="77777777" w:rsidR="00420B0D" w:rsidRPr="00CE6F80" w:rsidRDefault="00420B0D" w:rsidP="00CE6F80">
            <w:pPr>
              <w:numPr>
                <w:ilvl w:val="1"/>
                <w:numId w:val="48"/>
              </w:numPr>
              <w:tabs>
                <w:tab w:val="left" w:pos="496"/>
              </w:tabs>
              <w:ind w:left="0" w:hanging="2"/>
              <w:rPr>
                <w:rFonts w:ascii="Arial" w:hAnsi="Arial" w:cs="Arial"/>
                <w:sz w:val="24"/>
                <w:szCs w:val="24"/>
              </w:rPr>
            </w:pPr>
            <w:r w:rsidRPr="00CE6F80">
              <w:rPr>
                <w:rFonts w:ascii="Arial" w:hAnsi="Arial" w:cs="Arial"/>
                <w:sz w:val="24"/>
                <w:szCs w:val="24"/>
              </w:rPr>
              <w:t>Incluye en el SIA como adjunto el acuerdo del Conare.</w:t>
            </w:r>
          </w:p>
        </w:tc>
        <w:tc>
          <w:tcPr>
            <w:tcW w:w="2268" w:type="dxa"/>
            <w:shd w:val="clear" w:color="auto" w:fill="auto"/>
          </w:tcPr>
          <w:p w14:paraId="3F649FC8"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 xml:space="preserve">Secretaría del PGP </w:t>
            </w:r>
          </w:p>
        </w:tc>
      </w:tr>
      <w:tr w:rsidR="002B0D68" w:rsidRPr="00CE6F80" w14:paraId="1A04C5A5" w14:textId="77777777" w:rsidTr="00CE6F80">
        <w:trPr>
          <w:trHeight w:val="618"/>
        </w:trPr>
        <w:tc>
          <w:tcPr>
            <w:tcW w:w="2127" w:type="dxa"/>
            <w:vMerge/>
            <w:shd w:val="clear" w:color="auto" w:fill="auto"/>
          </w:tcPr>
          <w:p w14:paraId="05383B12"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593EDCCE" w14:textId="77777777" w:rsidR="00420B0D" w:rsidRPr="00CE6F80" w:rsidRDefault="00420B0D" w:rsidP="00CE6F80">
            <w:pPr>
              <w:numPr>
                <w:ilvl w:val="1"/>
                <w:numId w:val="48"/>
              </w:numPr>
              <w:tabs>
                <w:tab w:val="left" w:pos="496"/>
              </w:tabs>
              <w:ind w:left="0" w:hanging="2"/>
              <w:rPr>
                <w:rFonts w:ascii="Arial" w:hAnsi="Arial" w:cs="Arial"/>
                <w:sz w:val="24"/>
                <w:szCs w:val="24"/>
              </w:rPr>
            </w:pPr>
            <w:r w:rsidRPr="00CE6F80">
              <w:rPr>
                <w:rFonts w:ascii="Arial" w:hAnsi="Arial" w:cs="Arial"/>
                <w:sz w:val="24"/>
                <w:szCs w:val="24"/>
              </w:rPr>
              <w:t>Cambia el estado del PPAA a “aprobado por Conare”, en caso de aprobación.</w:t>
            </w:r>
          </w:p>
        </w:tc>
        <w:tc>
          <w:tcPr>
            <w:tcW w:w="2268" w:type="dxa"/>
            <w:shd w:val="clear" w:color="auto" w:fill="auto"/>
          </w:tcPr>
          <w:p w14:paraId="5BA9BEAC"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4B8B25D9" w14:textId="77777777" w:rsidTr="00CE6F80">
        <w:trPr>
          <w:trHeight w:val="618"/>
        </w:trPr>
        <w:tc>
          <w:tcPr>
            <w:tcW w:w="2127" w:type="dxa"/>
            <w:vMerge/>
            <w:shd w:val="clear" w:color="auto" w:fill="auto"/>
          </w:tcPr>
          <w:p w14:paraId="441F19C4"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782C5156" w14:textId="77777777" w:rsidR="00420B0D" w:rsidRPr="00CE6F80" w:rsidRDefault="00420B0D" w:rsidP="00CE6F80">
            <w:pPr>
              <w:numPr>
                <w:ilvl w:val="1"/>
                <w:numId w:val="48"/>
              </w:numPr>
              <w:tabs>
                <w:tab w:val="left" w:pos="496"/>
              </w:tabs>
              <w:ind w:left="0" w:hanging="2"/>
              <w:rPr>
                <w:rFonts w:ascii="Arial" w:hAnsi="Arial" w:cs="Arial"/>
                <w:sz w:val="24"/>
                <w:szCs w:val="24"/>
              </w:rPr>
            </w:pPr>
            <w:r w:rsidRPr="00CE6F80">
              <w:rPr>
                <w:rFonts w:ascii="Arial" w:hAnsi="Arial" w:cs="Arial"/>
                <w:sz w:val="24"/>
                <w:szCs w:val="24"/>
              </w:rPr>
              <w:t>Entrega el acuerdo de no aprobación del Conare al Consejo de la IA, en caso de proyecto de extensión o docencia.</w:t>
            </w:r>
          </w:p>
        </w:tc>
        <w:tc>
          <w:tcPr>
            <w:tcW w:w="2268" w:type="dxa"/>
            <w:shd w:val="clear" w:color="auto" w:fill="auto"/>
          </w:tcPr>
          <w:p w14:paraId="573947FA"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C194CDA" w14:textId="77777777" w:rsidTr="00CE6F80">
        <w:trPr>
          <w:trHeight w:val="618"/>
        </w:trPr>
        <w:tc>
          <w:tcPr>
            <w:tcW w:w="2127" w:type="dxa"/>
            <w:vMerge/>
            <w:shd w:val="clear" w:color="auto" w:fill="auto"/>
          </w:tcPr>
          <w:p w14:paraId="3437E27B"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5EF84AB2" w14:textId="77777777" w:rsidR="00420B0D" w:rsidRPr="00CE6F80" w:rsidRDefault="00420B0D" w:rsidP="00CE6F80">
            <w:pPr>
              <w:numPr>
                <w:ilvl w:val="2"/>
                <w:numId w:val="48"/>
              </w:numPr>
              <w:tabs>
                <w:tab w:val="left" w:pos="496"/>
              </w:tabs>
              <w:ind w:left="0" w:hanging="2"/>
              <w:rPr>
                <w:rFonts w:ascii="Arial" w:hAnsi="Arial" w:cs="Arial"/>
                <w:sz w:val="24"/>
                <w:szCs w:val="24"/>
              </w:rPr>
            </w:pPr>
            <w:r w:rsidRPr="00CE6F80">
              <w:rPr>
                <w:rFonts w:ascii="Arial" w:hAnsi="Arial" w:cs="Arial"/>
                <w:sz w:val="24"/>
                <w:szCs w:val="24"/>
              </w:rPr>
              <w:t>Solicita</w:t>
            </w:r>
            <w:r w:rsidR="002117BB" w:rsidRPr="00CE6F80">
              <w:rPr>
                <w:rFonts w:ascii="Arial" w:hAnsi="Arial" w:cs="Arial"/>
                <w:sz w:val="24"/>
                <w:szCs w:val="24"/>
              </w:rPr>
              <w:t>, mediante acuerdo,</w:t>
            </w:r>
            <w:r w:rsidRPr="00CE6F80">
              <w:rPr>
                <w:rFonts w:ascii="Arial" w:hAnsi="Arial" w:cs="Arial"/>
                <w:sz w:val="24"/>
                <w:szCs w:val="24"/>
              </w:rPr>
              <w:t xml:space="preserve"> la modificación del informe de avance a la persona </w:t>
            </w:r>
            <w:r w:rsidRPr="00CE6F80">
              <w:rPr>
                <w:rFonts w:ascii="Arial" w:hAnsi="Arial" w:cs="Arial"/>
                <w:sz w:val="24"/>
                <w:szCs w:val="24"/>
              </w:rPr>
              <w:lastRenderedPageBreak/>
              <w:t>responsable del proyecto de extensión o docencia.</w:t>
            </w:r>
          </w:p>
        </w:tc>
        <w:tc>
          <w:tcPr>
            <w:tcW w:w="2268" w:type="dxa"/>
            <w:shd w:val="clear" w:color="auto" w:fill="auto"/>
          </w:tcPr>
          <w:p w14:paraId="76566979"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lastRenderedPageBreak/>
              <w:t>Consejo de la IA</w:t>
            </w:r>
          </w:p>
        </w:tc>
      </w:tr>
      <w:tr w:rsidR="002B0D68" w:rsidRPr="00CE6F80" w14:paraId="478B904F" w14:textId="77777777" w:rsidTr="00CE6F80">
        <w:trPr>
          <w:trHeight w:val="1258"/>
        </w:trPr>
        <w:tc>
          <w:tcPr>
            <w:tcW w:w="2127" w:type="dxa"/>
            <w:vMerge/>
            <w:shd w:val="clear" w:color="auto" w:fill="auto"/>
          </w:tcPr>
          <w:p w14:paraId="21A637D1"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00B800B5" w14:textId="77777777" w:rsidR="00420B0D" w:rsidRPr="00CE6F80" w:rsidRDefault="00420B0D" w:rsidP="00CE6F80">
            <w:pPr>
              <w:numPr>
                <w:ilvl w:val="2"/>
                <w:numId w:val="48"/>
              </w:numPr>
              <w:tabs>
                <w:tab w:val="left" w:pos="496"/>
              </w:tabs>
              <w:ind w:left="0" w:hanging="2"/>
              <w:rPr>
                <w:rFonts w:ascii="Arial" w:hAnsi="Arial" w:cs="Arial"/>
                <w:sz w:val="24"/>
                <w:szCs w:val="24"/>
              </w:rPr>
            </w:pPr>
            <w:r w:rsidRPr="00CE6F80">
              <w:rPr>
                <w:rFonts w:ascii="Arial" w:hAnsi="Arial" w:cs="Arial"/>
                <w:sz w:val="24"/>
                <w:szCs w:val="24"/>
              </w:rPr>
              <w:t>Modifica el informe de avance, lo sustituye en el SIA como adjunto y lo entrega a la persona subdirectora o vicedecana de sede o CEG titular.</w:t>
            </w:r>
          </w:p>
        </w:tc>
        <w:tc>
          <w:tcPr>
            <w:tcW w:w="2268" w:type="dxa"/>
            <w:shd w:val="clear" w:color="auto" w:fill="auto"/>
          </w:tcPr>
          <w:p w14:paraId="2DFFC093"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7713A519" w14:textId="77777777" w:rsidTr="00CE6F80">
        <w:trPr>
          <w:trHeight w:val="618"/>
        </w:trPr>
        <w:tc>
          <w:tcPr>
            <w:tcW w:w="2127" w:type="dxa"/>
            <w:vMerge/>
            <w:shd w:val="clear" w:color="auto" w:fill="auto"/>
          </w:tcPr>
          <w:p w14:paraId="502C01EC"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4352AD60" w14:textId="77777777" w:rsidR="00420B0D" w:rsidRPr="00CE6F80" w:rsidRDefault="00420B0D" w:rsidP="00CE6F80">
            <w:pPr>
              <w:numPr>
                <w:ilvl w:val="2"/>
                <w:numId w:val="48"/>
              </w:numPr>
              <w:tabs>
                <w:tab w:val="left" w:pos="496"/>
              </w:tabs>
              <w:ind w:left="0" w:hanging="2"/>
              <w:rPr>
                <w:rFonts w:ascii="Arial" w:hAnsi="Arial" w:cs="Arial"/>
                <w:sz w:val="24"/>
                <w:szCs w:val="24"/>
              </w:rPr>
            </w:pPr>
            <w:r w:rsidRPr="00CE6F80">
              <w:rPr>
                <w:rFonts w:ascii="Arial" w:hAnsi="Arial" w:cs="Arial"/>
                <w:sz w:val="24"/>
                <w:szCs w:val="24"/>
              </w:rPr>
              <w:t xml:space="preserve">Verifica la atención de las observaciones. </w:t>
            </w:r>
          </w:p>
        </w:tc>
        <w:tc>
          <w:tcPr>
            <w:tcW w:w="2268" w:type="dxa"/>
            <w:shd w:val="clear" w:color="auto" w:fill="auto"/>
          </w:tcPr>
          <w:p w14:paraId="55D21244"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E14D79E" w14:textId="77777777" w:rsidTr="00CE6F80">
        <w:trPr>
          <w:trHeight w:val="618"/>
        </w:trPr>
        <w:tc>
          <w:tcPr>
            <w:tcW w:w="2127" w:type="dxa"/>
            <w:vMerge/>
            <w:shd w:val="clear" w:color="auto" w:fill="auto"/>
          </w:tcPr>
          <w:p w14:paraId="47B1AD96"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065D36ED" w14:textId="77777777" w:rsidR="00420B0D" w:rsidRPr="00CE6F80" w:rsidRDefault="00420B0D" w:rsidP="00CE6F80">
            <w:pPr>
              <w:numPr>
                <w:ilvl w:val="2"/>
                <w:numId w:val="48"/>
              </w:numPr>
              <w:tabs>
                <w:tab w:val="left" w:pos="496"/>
              </w:tabs>
              <w:ind w:left="0" w:hanging="2"/>
              <w:rPr>
                <w:rFonts w:ascii="Arial" w:hAnsi="Arial" w:cs="Arial"/>
                <w:sz w:val="24"/>
                <w:szCs w:val="24"/>
              </w:rPr>
            </w:pPr>
            <w:r w:rsidRPr="00CE6F80">
              <w:rPr>
                <w:rFonts w:ascii="Arial" w:hAnsi="Arial" w:cs="Arial"/>
                <w:sz w:val="24"/>
                <w:szCs w:val="24"/>
              </w:rPr>
              <w:t>Remite el informe de avance a la secretaría del PGP.</w:t>
            </w:r>
          </w:p>
        </w:tc>
        <w:tc>
          <w:tcPr>
            <w:tcW w:w="2268" w:type="dxa"/>
            <w:shd w:val="clear" w:color="auto" w:fill="auto"/>
          </w:tcPr>
          <w:p w14:paraId="4110D6FF"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34A9977" w14:textId="77777777" w:rsidTr="00CE6F80">
        <w:trPr>
          <w:trHeight w:val="618"/>
        </w:trPr>
        <w:tc>
          <w:tcPr>
            <w:tcW w:w="2127" w:type="dxa"/>
            <w:vMerge/>
            <w:shd w:val="clear" w:color="auto" w:fill="auto"/>
          </w:tcPr>
          <w:p w14:paraId="40A0A037"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6D2F3352" w14:textId="77777777" w:rsidR="00420B0D" w:rsidRPr="00CE6F80" w:rsidRDefault="00420B0D" w:rsidP="00CE6F80">
            <w:pPr>
              <w:numPr>
                <w:ilvl w:val="2"/>
                <w:numId w:val="48"/>
              </w:numPr>
              <w:tabs>
                <w:tab w:val="left" w:pos="496"/>
              </w:tabs>
              <w:ind w:left="0" w:hanging="2"/>
              <w:rPr>
                <w:rFonts w:ascii="Arial" w:hAnsi="Arial" w:cs="Arial"/>
                <w:sz w:val="24"/>
                <w:szCs w:val="24"/>
              </w:rPr>
            </w:pPr>
            <w:r w:rsidRPr="00CE6F80">
              <w:rPr>
                <w:rFonts w:ascii="Arial" w:hAnsi="Arial" w:cs="Arial"/>
                <w:sz w:val="24"/>
                <w:szCs w:val="24"/>
              </w:rPr>
              <w:t>Envía el informe de avance con las modificaciones al Conare, según corresponda.</w:t>
            </w:r>
          </w:p>
        </w:tc>
        <w:tc>
          <w:tcPr>
            <w:tcW w:w="2268" w:type="dxa"/>
            <w:shd w:val="clear" w:color="auto" w:fill="auto"/>
          </w:tcPr>
          <w:p w14:paraId="46D0CCB8"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3F4BA118" w14:textId="77777777" w:rsidTr="00CE6F80">
        <w:trPr>
          <w:trHeight w:val="618"/>
        </w:trPr>
        <w:tc>
          <w:tcPr>
            <w:tcW w:w="2127" w:type="dxa"/>
            <w:vMerge/>
            <w:shd w:val="clear" w:color="auto" w:fill="auto"/>
          </w:tcPr>
          <w:p w14:paraId="6FEE5646"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2570B8C9" w14:textId="77777777" w:rsidR="00420B0D" w:rsidRPr="00CE6F80" w:rsidRDefault="00420B0D" w:rsidP="00CE6F80">
            <w:pPr>
              <w:numPr>
                <w:ilvl w:val="1"/>
                <w:numId w:val="48"/>
              </w:numPr>
              <w:tabs>
                <w:tab w:val="left" w:pos="496"/>
              </w:tabs>
              <w:ind w:left="0" w:hanging="2"/>
              <w:rPr>
                <w:rFonts w:ascii="Arial" w:hAnsi="Arial" w:cs="Arial"/>
                <w:sz w:val="24"/>
                <w:szCs w:val="24"/>
              </w:rPr>
            </w:pPr>
            <w:r w:rsidRPr="00CE6F80">
              <w:rPr>
                <w:rFonts w:ascii="Arial" w:hAnsi="Arial" w:cs="Arial"/>
                <w:sz w:val="24"/>
                <w:szCs w:val="24"/>
              </w:rPr>
              <w:t>Solicita la modificación del informe de avance a la persona responsable del proyecto de investigación.</w:t>
            </w:r>
          </w:p>
        </w:tc>
        <w:tc>
          <w:tcPr>
            <w:tcW w:w="2268" w:type="dxa"/>
            <w:shd w:val="clear" w:color="auto" w:fill="auto"/>
          </w:tcPr>
          <w:p w14:paraId="706DCC83"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02C4B81B" w14:textId="77777777" w:rsidTr="00CE6F80">
        <w:trPr>
          <w:trHeight w:val="618"/>
        </w:trPr>
        <w:tc>
          <w:tcPr>
            <w:tcW w:w="2127" w:type="dxa"/>
            <w:vMerge/>
            <w:shd w:val="clear" w:color="auto" w:fill="auto"/>
          </w:tcPr>
          <w:p w14:paraId="536FF7F3"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09880424" w14:textId="77777777" w:rsidR="00420B0D" w:rsidRPr="00CE6F80" w:rsidRDefault="00420B0D" w:rsidP="00CE6F80">
            <w:pPr>
              <w:numPr>
                <w:ilvl w:val="2"/>
                <w:numId w:val="48"/>
              </w:numPr>
              <w:tabs>
                <w:tab w:val="left" w:pos="496"/>
              </w:tabs>
              <w:ind w:left="0" w:hanging="2"/>
              <w:rPr>
                <w:rFonts w:ascii="Arial" w:hAnsi="Arial" w:cs="Arial"/>
                <w:sz w:val="24"/>
                <w:szCs w:val="24"/>
              </w:rPr>
            </w:pPr>
            <w:r w:rsidRPr="00CE6F80">
              <w:rPr>
                <w:rFonts w:ascii="Arial" w:hAnsi="Arial" w:cs="Arial"/>
                <w:sz w:val="24"/>
                <w:szCs w:val="24"/>
              </w:rPr>
              <w:t>Modifica el informe de avance, lo sustituye en el SIA como adjunto y lo entrega a la persona subdirectora o vicedecana de sede o CEG.</w:t>
            </w:r>
          </w:p>
        </w:tc>
        <w:tc>
          <w:tcPr>
            <w:tcW w:w="2268" w:type="dxa"/>
            <w:shd w:val="clear" w:color="auto" w:fill="auto"/>
          </w:tcPr>
          <w:p w14:paraId="42138AE8"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45DA14D2" w14:textId="77777777" w:rsidTr="00CE6F80">
        <w:trPr>
          <w:trHeight w:val="618"/>
        </w:trPr>
        <w:tc>
          <w:tcPr>
            <w:tcW w:w="2127" w:type="dxa"/>
            <w:vMerge/>
            <w:shd w:val="clear" w:color="auto" w:fill="auto"/>
          </w:tcPr>
          <w:p w14:paraId="4FD7A4C5"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1ED905EB" w14:textId="77777777" w:rsidR="00420B0D" w:rsidRPr="00CE6F80" w:rsidRDefault="00420B0D" w:rsidP="00CE6F80">
            <w:pPr>
              <w:numPr>
                <w:ilvl w:val="2"/>
                <w:numId w:val="48"/>
              </w:numPr>
              <w:tabs>
                <w:tab w:val="left" w:pos="496"/>
              </w:tabs>
              <w:ind w:left="0" w:hanging="2"/>
              <w:rPr>
                <w:rFonts w:ascii="Arial" w:hAnsi="Arial" w:cs="Arial"/>
                <w:sz w:val="24"/>
                <w:szCs w:val="24"/>
              </w:rPr>
            </w:pPr>
            <w:r w:rsidRPr="00CE6F80">
              <w:rPr>
                <w:rFonts w:ascii="Arial" w:hAnsi="Arial" w:cs="Arial"/>
                <w:sz w:val="24"/>
                <w:szCs w:val="24"/>
              </w:rPr>
              <w:t xml:space="preserve">Verifica la atención de las observaciones. </w:t>
            </w:r>
          </w:p>
        </w:tc>
        <w:tc>
          <w:tcPr>
            <w:tcW w:w="2268" w:type="dxa"/>
            <w:shd w:val="clear" w:color="auto" w:fill="auto"/>
          </w:tcPr>
          <w:p w14:paraId="06C4C584"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5D76EFD4" w14:textId="77777777" w:rsidTr="00CE6F80">
        <w:trPr>
          <w:trHeight w:val="618"/>
        </w:trPr>
        <w:tc>
          <w:tcPr>
            <w:tcW w:w="2127" w:type="dxa"/>
            <w:vMerge/>
            <w:shd w:val="clear" w:color="auto" w:fill="auto"/>
          </w:tcPr>
          <w:p w14:paraId="5A5D9B26"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5415D8FF" w14:textId="77777777" w:rsidR="00420B0D" w:rsidRPr="00CE6F80" w:rsidRDefault="00420B0D" w:rsidP="00CE6F80">
            <w:pPr>
              <w:numPr>
                <w:ilvl w:val="2"/>
                <w:numId w:val="48"/>
              </w:numPr>
              <w:tabs>
                <w:tab w:val="left" w:pos="496"/>
              </w:tabs>
              <w:ind w:left="0" w:hanging="2"/>
              <w:rPr>
                <w:rFonts w:ascii="Arial" w:hAnsi="Arial" w:cs="Arial"/>
                <w:sz w:val="24"/>
                <w:szCs w:val="24"/>
              </w:rPr>
            </w:pPr>
            <w:r w:rsidRPr="00CE6F80">
              <w:rPr>
                <w:rFonts w:ascii="Arial" w:hAnsi="Arial" w:cs="Arial"/>
                <w:sz w:val="24"/>
                <w:szCs w:val="24"/>
              </w:rPr>
              <w:t>Remite el informe de avance a la secretaría del PGP.</w:t>
            </w:r>
          </w:p>
        </w:tc>
        <w:tc>
          <w:tcPr>
            <w:tcW w:w="2268" w:type="dxa"/>
            <w:shd w:val="clear" w:color="auto" w:fill="auto"/>
          </w:tcPr>
          <w:p w14:paraId="65328075"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238BEEF6" w14:textId="77777777" w:rsidTr="00CE6F80">
        <w:trPr>
          <w:trHeight w:val="618"/>
        </w:trPr>
        <w:tc>
          <w:tcPr>
            <w:tcW w:w="2127" w:type="dxa"/>
            <w:vMerge/>
            <w:shd w:val="clear" w:color="auto" w:fill="auto"/>
          </w:tcPr>
          <w:p w14:paraId="36DB845D"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1E71B04A" w14:textId="77777777" w:rsidR="00420B0D" w:rsidRPr="00CE6F80" w:rsidRDefault="00420B0D" w:rsidP="00CE6F80">
            <w:pPr>
              <w:numPr>
                <w:ilvl w:val="2"/>
                <w:numId w:val="48"/>
              </w:numPr>
              <w:tabs>
                <w:tab w:val="left" w:pos="496"/>
              </w:tabs>
              <w:ind w:left="0" w:hanging="2"/>
              <w:rPr>
                <w:rFonts w:ascii="Arial" w:hAnsi="Arial" w:cs="Arial"/>
                <w:sz w:val="24"/>
                <w:szCs w:val="24"/>
              </w:rPr>
            </w:pPr>
            <w:r w:rsidRPr="00CE6F80">
              <w:rPr>
                <w:rFonts w:ascii="Arial" w:hAnsi="Arial" w:cs="Arial"/>
                <w:sz w:val="24"/>
                <w:szCs w:val="24"/>
              </w:rPr>
              <w:t>Envía el informe de avance con las modificaciones al Conare, según corresponda.</w:t>
            </w:r>
          </w:p>
        </w:tc>
        <w:tc>
          <w:tcPr>
            <w:tcW w:w="2268" w:type="dxa"/>
            <w:shd w:val="clear" w:color="auto" w:fill="auto"/>
          </w:tcPr>
          <w:p w14:paraId="0A84CBD2"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679A3E2F" w14:textId="77777777" w:rsidTr="00CE6F80">
        <w:trPr>
          <w:trHeight w:val="618"/>
        </w:trPr>
        <w:tc>
          <w:tcPr>
            <w:tcW w:w="2127" w:type="dxa"/>
            <w:vMerge w:val="restart"/>
            <w:shd w:val="clear" w:color="auto" w:fill="auto"/>
          </w:tcPr>
          <w:p w14:paraId="4A5B2BA2" w14:textId="77777777" w:rsidR="00420B0D" w:rsidRPr="00CE6F80" w:rsidRDefault="00420B0D" w:rsidP="00CE6F80">
            <w:pPr>
              <w:numPr>
                <w:ilvl w:val="0"/>
                <w:numId w:val="54"/>
              </w:numPr>
              <w:ind w:left="0" w:hanging="2"/>
              <w:rPr>
                <w:rFonts w:ascii="Arial" w:hAnsi="Arial" w:cs="Arial"/>
                <w:sz w:val="24"/>
                <w:szCs w:val="24"/>
              </w:rPr>
            </w:pPr>
            <w:r w:rsidRPr="00CE6F80">
              <w:rPr>
                <w:rFonts w:ascii="Arial" w:hAnsi="Arial" w:cs="Arial"/>
                <w:sz w:val="24"/>
                <w:szCs w:val="24"/>
              </w:rPr>
              <w:lastRenderedPageBreak/>
              <w:t>Presenta el informe final (académico y presupuestario).</w:t>
            </w:r>
          </w:p>
        </w:tc>
        <w:tc>
          <w:tcPr>
            <w:tcW w:w="5388" w:type="dxa"/>
            <w:shd w:val="clear" w:color="auto" w:fill="auto"/>
          </w:tcPr>
          <w:p w14:paraId="26A5BEA5" w14:textId="77777777" w:rsidR="00420B0D" w:rsidRPr="00CE6F80" w:rsidRDefault="00420B0D" w:rsidP="00CE6F80">
            <w:pPr>
              <w:pStyle w:val="Prrafodelista"/>
              <w:numPr>
                <w:ilvl w:val="0"/>
                <w:numId w:val="18"/>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3F8F7CC9" w14:textId="77777777" w:rsidR="00420B0D" w:rsidRPr="00CE6F80" w:rsidRDefault="00420B0D" w:rsidP="00CE6F80">
            <w:pPr>
              <w:pStyle w:val="Prrafodelista"/>
              <w:numPr>
                <w:ilvl w:val="0"/>
                <w:numId w:val="18"/>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7EB2F160" w14:textId="77777777" w:rsidR="00420B0D" w:rsidRPr="00CE6F80" w:rsidRDefault="00420B0D" w:rsidP="00CE6F80">
            <w:pPr>
              <w:numPr>
                <w:ilvl w:val="1"/>
                <w:numId w:val="18"/>
              </w:numPr>
              <w:tabs>
                <w:tab w:val="left" w:pos="496"/>
              </w:tabs>
              <w:ind w:left="0" w:hanging="2"/>
              <w:rPr>
                <w:rFonts w:ascii="Arial" w:hAnsi="Arial" w:cs="Arial"/>
                <w:sz w:val="24"/>
                <w:szCs w:val="24"/>
              </w:rPr>
            </w:pPr>
            <w:r w:rsidRPr="00CE6F80">
              <w:rPr>
                <w:rFonts w:ascii="Arial" w:hAnsi="Arial" w:cs="Arial"/>
                <w:sz w:val="24"/>
                <w:szCs w:val="24"/>
              </w:rPr>
              <w:t>Formula un informe final en formato Conare una vez concluido el periodo de vigencia del proyecto, en los plazos establecidos en los lineamientos del CONARE y aporta las evidencias que permitan valorar la información suministrada.</w:t>
            </w:r>
          </w:p>
        </w:tc>
        <w:tc>
          <w:tcPr>
            <w:tcW w:w="2268" w:type="dxa"/>
            <w:shd w:val="clear" w:color="auto" w:fill="auto"/>
          </w:tcPr>
          <w:p w14:paraId="31E2DF38"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responsable y participantes del proyecto</w:t>
            </w:r>
          </w:p>
        </w:tc>
      </w:tr>
      <w:tr w:rsidR="002B0D68" w:rsidRPr="00CE6F80" w14:paraId="61BBC84F" w14:textId="77777777" w:rsidTr="00CE6F80">
        <w:trPr>
          <w:trHeight w:val="618"/>
        </w:trPr>
        <w:tc>
          <w:tcPr>
            <w:tcW w:w="2127" w:type="dxa"/>
            <w:vMerge/>
            <w:shd w:val="clear" w:color="auto" w:fill="auto"/>
          </w:tcPr>
          <w:p w14:paraId="23507EEC"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6221E226" w14:textId="77777777" w:rsidR="00420B0D" w:rsidRPr="00CE6F80" w:rsidRDefault="00420B0D" w:rsidP="00CE6F80">
            <w:pPr>
              <w:numPr>
                <w:ilvl w:val="1"/>
                <w:numId w:val="18"/>
              </w:numPr>
              <w:tabs>
                <w:tab w:val="left" w:pos="496"/>
              </w:tabs>
              <w:ind w:left="0" w:hanging="2"/>
              <w:rPr>
                <w:rFonts w:ascii="Arial" w:hAnsi="Arial" w:cs="Arial"/>
                <w:sz w:val="24"/>
                <w:szCs w:val="24"/>
              </w:rPr>
            </w:pPr>
            <w:r w:rsidRPr="00CE6F80">
              <w:rPr>
                <w:rFonts w:ascii="Arial" w:hAnsi="Arial" w:cs="Arial"/>
                <w:sz w:val="24"/>
                <w:szCs w:val="24"/>
              </w:rPr>
              <w:t>Adjunta el informe final en el SIA</w:t>
            </w:r>
            <w:r w:rsidRPr="00CE6F80">
              <w:rPr>
                <w:rFonts w:ascii="Arial" w:eastAsia="Calibri" w:hAnsi="Arial" w:cs="Arial"/>
                <w:sz w:val="24"/>
                <w:szCs w:val="24"/>
              </w:rPr>
              <w:t xml:space="preserve"> </w:t>
            </w:r>
            <w:r w:rsidRPr="00CE6F80">
              <w:rPr>
                <w:rFonts w:ascii="Arial" w:hAnsi="Arial" w:cs="Arial"/>
                <w:sz w:val="24"/>
                <w:szCs w:val="24"/>
              </w:rPr>
              <w:t>con los respectivos documentos que demuestren los logros alcanzados.</w:t>
            </w:r>
          </w:p>
        </w:tc>
        <w:tc>
          <w:tcPr>
            <w:tcW w:w="2268" w:type="dxa"/>
            <w:shd w:val="clear" w:color="auto" w:fill="auto"/>
          </w:tcPr>
          <w:p w14:paraId="48EDB168"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48E362F1" w14:textId="77777777" w:rsidTr="00CE6F80">
        <w:trPr>
          <w:trHeight w:val="618"/>
        </w:trPr>
        <w:tc>
          <w:tcPr>
            <w:tcW w:w="2127" w:type="dxa"/>
            <w:vMerge/>
            <w:shd w:val="clear" w:color="auto" w:fill="auto"/>
          </w:tcPr>
          <w:p w14:paraId="7C005D41"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35068FA8" w14:textId="77777777" w:rsidR="00420B0D" w:rsidRPr="00CE6F80" w:rsidRDefault="00420B0D" w:rsidP="00CE6F80">
            <w:pPr>
              <w:numPr>
                <w:ilvl w:val="1"/>
                <w:numId w:val="18"/>
              </w:numPr>
              <w:tabs>
                <w:tab w:val="left" w:pos="496"/>
              </w:tabs>
              <w:ind w:left="0" w:hanging="2"/>
              <w:rPr>
                <w:rFonts w:ascii="Arial" w:hAnsi="Arial" w:cs="Arial"/>
                <w:sz w:val="24"/>
                <w:szCs w:val="24"/>
              </w:rPr>
            </w:pPr>
            <w:r w:rsidRPr="00CE6F80">
              <w:rPr>
                <w:rFonts w:ascii="Arial" w:hAnsi="Arial" w:cs="Arial"/>
                <w:sz w:val="24"/>
                <w:szCs w:val="24"/>
              </w:rPr>
              <w:t>Entrega el informe final a la persona subdirectora o vicedecana de sede o CEG.</w:t>
            </w:r>
          </w:p>
        </w:tc>
        <w:tc>
          <w:tcPr>
            <w:tcW w:w="2268" w:type="dxa"/>
            <w:shd w:val="clear" w:color="auto" w:fill="auto"/>
          </w:tcPr>
          <w:p w14:paraId="57C20269"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6AB6E8D2" w14:textId="77777777" w:rsidTr="00CE6F80">
        <w:trPr>
          <w:trHeight w:val="618"/>
        </w:trPr>
        <w:tc>
          <w:tcPr>
            <w:tcW w:w="2127" w:type="dxa"/>
            <w:vMerge w:val="restart"/>
            <w:shd w:val="clear" w:color="auto" w:fill="auto"/>
          </w:tcPr>
          <w:p w14:paraId="56578780" w14:textId="77777777" w:rsidR="00420B0D" w:rsidRPr="00CE6F80" w:rsidRDefault="00420B0D" w:rsidP="00CE6F80">
            <w:pPr>
              <w:numPr>
                <w:ilvl w:val="0"/>
                <w:numId w:val="54"/>
              </w:numPr>
              <w:ind w:left="0" w:hanging="2"/>
              <w:rPr>
                <w:rFonts w:ascii="Arial" w:hAnsi="Arial" w:cs="Arial"/>
                <w:sz w:val="24"/>
                <w:szCs w:val="24"/>
              </w:rPr>
            </w:pPr>
            <w:r w:rsidRPr="00CE6F80">
              <w:rPr>
                <w:rFonts w:ascii="Arial" w:hAnsi="Arial" w:cs="Arial"/>
                <w:sz w:val="24"/>
                <w:szCs w:val="24"/>
              </w:rPr>
              <w:t>Revisa el informe final de forma preliminar.</w:t>
            </w:r>
          </w:p>
        </w:tc>
        <w:tc>
          <w:tcPr>
            <w:tcW w:w="5388" w:type="dxa"/>
            <w:shd w:val="clear" w:color="auto" w:fill="auto"/>
          </w:tcPr>
          <w:p w14:paraId="76F60C11" w14:textId="77777777" w:rsidR="00420B0D" w:rsidRPr="00CE6F80" w:rsidRDefault="00420B0D" w:rsidP="00CE6F80">
            <w:pPr>
              <w:pStyle w:val="Prrafodelista"/>
              <w:numPr>
                <w:ilvl w:val="0"/>
                <w:numId w:val="62"/>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5839EED2" w14:textId="77777777" w:rsidR="00420B0D" w:rsidRPr="00CE6F80" w:rsidRDefault="00420B0D" w:rsidP="00CE6F80">
            <w:pPr>
              <w:pStyle w:val="Prrafodelista"/>
              <w:numPr>
                <w:ilvl w:val="0"/>
                <w:numId w:val="62"/>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418BD7DD" w14:textId="77777777" w:rsidR="00420B0D" w:rsidRPr="00CE6F80" w:rsidRDefault="00420B0D" w:rsidP="00CE6F80">
            <w:pPr>
              <w:numPr>
                <w:ilvl w:val="1"/>
                <w:numId w:val="62"/>
              </w:numPr>
              <w:tabs>
                <w:tab w:val="left" w:pos="496"/>
              </w:tabs>
              <w:ind w:left="0" w:hanging="2"/>
              <w:rPr>
                <w:rFonts w:ascii="Arial" w:hAnsi="Arial" w:cs="Arial"/>
                <w:sz w:val="24"/>
                <w:szCs w:val="24"/>
              </w:rPr>
            </w:pPr>
            <w:r w:rsidRPr="00CE6F80">
              <w:rPr>
                <w:rFonts w:ascii="Arial" w:hAnsi="Arial" w:cs="Arial"/>
                <w:sz w:val="24"/>
                <w:szCs w:val="24"/>
              </w:rPr>
              <w:t>Revisa el informe final, apoyándose en los mecanismos establecidos en su unidad académica y en las evidencias que permitan valorar la información suministrada, y gestiona según corresponda:</w:t>
            </w:r>
          </w:p>
        </w:tc>
        <w:tc>
          <w:tcPr>
            <w:tcW w:w="2268" w:type="dxa"/>
            <w:shd w:val="clear" w:color="auto" w:fill="auto"/>
          </w:tcPr>
          <w:p w14:paraId="2CE51081"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13F03E7" w14:textId="77777777" w:rsidTr="00CE6F80">
        <w:trPr>
          <w:trHeight w:val="618"/>
        </w:trPr>
        <w:tc>
          <w:tcPr>
            <w:tcW w:w="2127" w:type="dxa"/>
            <w:vMerge/>
            <w:shd w:val="clear" w:color="auto" w:fill="auto"/>
          </w:tcPr>
          <w:p w14:paraId="060EB6D4"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7D88A420" w14:textId="77777777" w:rsidR="00420B0D" w:rsidRPr="00CE6F80" w:rsidRDefault="00420B0D" w:rsidP="00CE6F80">
            <w:pPr>
              <w:numPr>
                <w:ilvl w:val="2"/>
                <w:numId w:val="62"/>
              </w:numPr>
              <w:tabs>
                <w:tab w:val="left" w:pos="496"/>
              </w:tabs>
              <w:ind w:left="0" w:hanging="2"/>
              <w:rPr>
                <w:rFonts w:ascii="Arial" w:hAnsi="Arial" w:cs="Arial"/>
                <w:sz w:val="24"/>
                <w:szCs w:val="24"/>
              </w:rPr>
            </w:pPr>
            <w:r w:rsidRPr="00CE6F80">
              <w:rPr>
                <w:rFonts w:ascii="Arial" w:hAnsi="Arial" w:cs="Arial"/>
                <w:sz w:val="24"/>
                <w:szCs w:val="24"/>
              </w:rPr>
              <w:t>Entrega el informe final al consejo de la IA cuando el resultado de la revisión es satisfactorio.</w:t>
            </w:r>
          </w:p>
        </w:tc>
        <w:tc>
          <w:tcPr>
            <w:tcW w:w="2268" w:type="dxa"/>
            <w:shd w:val="clear" w:color="auto" w:fill="auto"/>
          </w:tcPr>
          <w:p w14:paraId="7E0D59E8"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06CBEE0" w14:textId="77777777" w:rsidTr="00CE6F80">
        <w:trPr>
          <w:trHeight w:val="618"/>
        </w:trPr>
        <w:tc>
          <w:tcPr>
            <w:tcW w:w="2127" w:type="dxa"/>
            <w:vMerge/>
            <w:shd w:val="clear" w:color="auto" w:fill="auto"/>
          </w:tcPr>
          <w:p w14:paraId="4985A10A"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267FDA98" w14:textId="77777777" w:rsidR="00420B0D" w:rsidRPr="00CE6F80" w:rsidRDefault="00420B0D" w:rsidP="00CE6F80">
            <w:pPr>
              <w:numPr>
                <w:ilvl w:val="2"/>
                <w:numId w:val="62"/>
              </w:numPr>
              <w:tabs>
                <w:tab w:val="left" w:pos="496"/>
              </w:tabs>
              <w:ind w:left="0" w:hanging="2"/>
              <w:rPr>
                <w:rFonts w:ascii="Arial" w:hAnsi="Arial" w:cs="Arial"/>
                <w:sz w:val="24"/>
                <w:szCs w:val="24"/>
              </w:rPr>
            </w:pPr>
            <w:r w:rsidRPr="00CE6F80">
              <w:rPr>
                <w:rFonts w:ascii="Arial" w:hAnsi="Arial" w:cs="Arial"/>
                <w:sz w:val="24"/>
                <w:szCs w:val="24"/>
              </w:rPr>
              <w:t>Elabora en el SIA un oficio recomendando la no aprobación del informe final ante el consejo de la IA, cuando no cumple con las condiciones de revisión.</w:t>
            </w:r>
          </w:p>
          <w:p w14:paraId="11F1CA85" w14:textId="77777777" w:rsidR="00420B0D" w:rsidRPr="00CE6F80" w:rsidRDefault="00420B0D" w:rsidP="00CE6F80">
            <w:pPr>
              <w:tabs>
                <w:tab w:val="left" w:pos="496"/>
              </w:tabs>
              <w:ind w:left="0" w:hanging="2"/>
              <w:rPr>
                <w:rFonts w:ascii="Arial" w:hAnsi="Arial" w:cs="Arial"/>
                <w:sz w:val="24"/>
                <w:szCs w:val="24"/>
              </w:rPr>
            </w:pPr>
          </w:p>
          <w:p w14:paraId="03F306DE" w14:textId="77777777" w:rsidR="00420B0D" w:rsidRPr="00CE6F80" w:rsidRDefault="00420B0D" w:rsidP="00CE6F80">
            <w:pPr>
              <w:tabs>
                <w:tab w:val="left" w:pos="496"/>
              </w:tabs>
              <w:ind w:left="0" w:hanging="2"/>
              <w:rPr>
                <w:rFonts w:ascii="Arial" w:hAnsi="Arial" w:cs="Arial"/>
                <w:sz w:val="24"/>
                <w:szCs w:val="24"/>
              </w:rPr>
            </w:pPr>
            <w:r w:rsidRPr="00CE6F80">
              <w:rPr>
                <w:rFonts w:ascii="Arial" w:hAnsi="Arial" w:cs="Arial"/>
                <w:sz w:val="24"/>
                <w:szCs w:val="24"/>
              </w:rPr>
              <w:t>NOTA: en tanto no exista en el SIA un espacio para la elaboración del oficio, este debe incluirse como adjunto.</w:t>
            </w:r>
          </w:p>
          <w:p w14:paraId="1D5B2F1E" w14:textId="77777777" w:rsidR="00420B0D" w:rsidRPr="00CE6F80" w:rsidRDefault="00420B0D" w:rsidP="00CE6F80">
            <w:pPr>
              <w:tabs>
                <w:tab w:val="left" w:pos="496"/>
              </w:tabs>
              <w:ind w:left="0" w:hanging="2"/>
              <w:rPr>
                <w:rFonts w:ascii="Arial" w:hAnsi="Arial" w:cs="Arial"/>
                <w:sz w:val="24"/>
                <w:szCs w:val="24"/>
              </w:rPr>
            </w:pPr>
          </w:p>
        </w:tc>
        <w:tc>
          <w:tcPr>
            <w:tcW w:w="2268" w:type="dxa"/>
            <w:shd w:val="clear" w:color="auto" w:fill="auto"/>
          </w:tcPr>
          <w:p w14:paraId="4E2B5BC7"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90DD3E8" w14:textId="77777777" w:rsidTr="00CE6F80">
        <w:trPr>
          <w:trHeight w:val="618"/>
        </w:trPr>
        <w:tc>
          <w:tcPr>
            <w:tcW w:w="2127" w:type="dxa"/>
            <w:vMerge/>
            <w:shd w:val="clear" w:color="auto" w:fill="auto"/>
          </w:tcPr>
          <w:p w14:paraId="16E3928F"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337A431A" w14:textId="77777777" w:rsidR="00420B0D" w:rsidRPr="00CE6F80" w:rsidRDefault="00420B0D" w:rsidP="00CE6F80">
            <w:pPr>
              <w:numPr>
                <w:ilvl w:val="2"/>
                <w:numId w:val="62"/>
              </w:numPr>
              <w:tabs>
                <w:tab w:val="left" w:pos="496"/>
              </w:tabs>
              <w:ind w:left="0" w:hanging="2"/>
              <w:rPr>
                <w:rFonts w:ascii="Arial" w:hAnsi="Arial" w:cs="Arial"/>
                <w:sz w:val="24"/>
                <w:szCs w:val="24"/>
              </w:rPr>
            </w:pPr>
            <w:r w:rsidRPr="00CE6F80">
              <w:rPr>
                <w:rFonts w:ascii="Arial" w:hAnsi="Arial" w:cs="Arial"/>
                <w:sz w:val="24"/>
                <w:szCs w:val="24"/>
              </w:rPr>
              <w:t xml:space="preserve">Habilita un espacio de retroalimentación con la persona académica responsable del proyecto, si se detecta algún incumplimiento. El </w:t>
            </w:r>
            <w:r w:rsidRPr="00CE6F80">
              <w:rPr>
                <w:rFonts w:ascii="Arial" w:hAnsi="Arial" w:cs="Arial"/>
                <w:sz w:val="24"/>
                <w:szCs w:val="24"/>
              </w:rPr>
              <w:lastRenderedPageBreak/>
              <w:t>proceso de retroalimentación no podrá llevarse a cabo más de dos veces. Se gestiona de la siguiente forma:</w:t>
            </w:r>
          </w:p>
        </w:tc>
        <w:tc>
          <w:tcPr>
            <w:tcW w:w="2268" w:type="dxa"/>
            <w:shd w:val="clear" w:color="auto" w:fill="auto"/>
          </w:tcPr>
          <w:p w14:paraId="746D1D66"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2B0D68" w:rsidRPr="00CE6F80" w14:paraId="529456E7" w14:textId="77777777" w:rsidTr="00CE6F80">
        <w:trPr>
          <w:trHeight w:val="618"/>
        </w:trPr>
        <w:tc>
          <w:tcPr>
            <w:tcW w:w="2127" w:type="dxa"/>
            <w:vMerge/>
            <w:shd w:val="clear" w:color="auto" w:fill="auto"/>
          </w:tcPr>
          <w:p w14:paraId="42873CE1"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59375628" w14:textId="77777777" w:rsidR="00420B0D" w:rsidRPr="00CE6F80" w:rsidRDefault="00420B0D" w:rsidP="00CE6F80">
            <w:pPr>
              <w:numPr>
                <w:ilvl w:val="3"/>
                <w:numId w:val="62"/>
              </w:numPr>
              <w:tabs>
                <w:tab w:val="left" w:pos="496"/>
              </w:tabs>
              <w:ind w:left="0" w:hanging="2"/>
              <w:rPr>
                <w:rFonts w:ascii="Arial" w:hAnsi="Arial" w:cs="Arial"/>
                <w:sz w:val="24"/>
                <w:szCs w:val="24"/>
              </w:rPr>
            </w:pPr>
            <w:r w:rsidRPr="00CE6F80">
              <w:rPr>
                <w:rFonts w:ascii="Arial" w:hAnsi="Arial" w:cs="Arial"/>
                <w:sz w:val="24"/>
                <w:szCs w:val="24"/>
              </w:rPr>
              <w:t xml:space="preserve">Modifica el informe final, lo sustituye en el SIA y lo entrega a la persona subdirectora o vicedecana de sede o CEG. </w:t>
            </w:r>
          </w:p>
        </w:tc>
        <w:tc>
          <w:tcPr>
            <w:tcW w:w="2268" w:type="dxa"/>
            <w:shd w:val="clear" w:color="auto" w:fill="auto"/>
          </w:tcPr>
          <w:p w14:paraId="3AF1353E"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53211C68" w14:textId="77777777" w:rsidTr="00CE6F80">
        <w:trPr>
          <w:trHeight w:val="618"/>
        </w:trPr>
        <w:tc>
          <w:tcPr>
            <w:tcW w:w="2127" w:type="dxa"/>
            <w:vMerge/>
            <w:shd w:val="clear" w:color="auto" w:fill="auto"/>
          </w:tcPr>
          <w:p w14:paraId="1FD6AB6B"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097AF700" w14:textId="77777777" w:rsidR="00420B0D" w:rsidRPr="00CE6F80" w:rsidRDefault="00420B0D" w:rsidP="00CE6F80">
            <w:pPr>
              <w:numPr>
                <w:ilvl w:val="3"/>
                <w:numId w:val="62"/>
              </w:numPr>
              <w:tabs>
                <w:tab w:val="left" w:pos="496"/>
              </w:tabs>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4D626748"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530BCEF" w14:textId="77777777" w:rsidTr="00CE6F80">
        <w:trPr>
          <w:trHeight w:val="618"/>
        </w:trPr>
        <w:tc>
          <w:tcPr>
            <w:tcW w:w="2127" w:type="dxa"/>
            <w:vMerge/>
            <w:shd w:val="clear" w:color="auto" w:fill="auto"/>
          </w:tcPr>
          <w:p w14:paraId="384BA729"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4958A084" w14:textId="77777777" w:rsidR="00420B0D" w:rsidRPr="00CE6F80" w:rsidRDefault="00420B0D" w:rsidP="00CE6F80">
            <w:pPr>
              <w:numPr>
                <w:ilvl w:val="4"/>
                <w:numId w:val="62"/>
              </w:numPr>
              <w:tabs>
                <w:tab w:val="left" w:pos="496"/>
              </w:tabs>
              <w:ind w:left="0" w:hanging="2"/>
              <w:rPr>
                <w:rFonts w:ascii="Arial" w:hAnsi="Arial" w:cs="Arial"/>
                <w:sz w:val="24"/>
                <w:szCs w:val="24"/>
              </w:rPr>
            </w:pPr>
            <w:r w:rsidRPr="00CE6F80">
              <w:rPr>
                <w:rFonts w:ascii="Arial" w:hAnsi="Arial" w:cs="Arial"/>
                <w:sz w:val="24"/>
                <w:szCs w:val="24"/>
              </w:rPr>
              <w:t>Entrega el informe final al consejo de la IA cuando las observaciones son atendidas.</w:t>
            </w:r>
          </w:p>
        </w:tc>
        <w:tc>
          <w:tcPr>
            <w:tcW w:w="2268" w:type="dxa"/>
            <w:shd w:val="clear" w:color="auto" w:fill="auto"/>
          </w:tcPr>
          <w:p w14:paraId="6812D2E0"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3B18089B" w14:textId="77777777" w:rsidTr="00CE6F80">
        <w:trPr>
          <w:trHeight w:val="1148"/>
        </w:trPr>
        <w:tc>
          <w:tcPr>
            <w:tcW w:w="2127" w:type="dxa"/>
            <w:vMerge/>
            <w:shd w:val="clear" w:color="auto" w:fill="auto"/>
          </w:tcPr>
          <w:p w14:paraId="29CCE355"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343A0ACC" w14:textId="77777777" w:rsidR="00420B0D" w:rsidRPr="00CE6F80" w:rsidRDefault="00420B0D" w:rsidP="00CE6F80">
            <w:pPr>
              <w:numPr>
                <w:ilvl w:val="4"/>
                <w:numId w:val="62"/>
              </w:numPr>
              <w:tabs>
                <w:tab w:val="left" w:pos="496"/>
              </w:tabs>
              <w:ind w:left="0" w:hanging="2"/>
              <w:rPr>
                <w:rFonts w:ascii="Arial" w:hAnsi="Arial" w:cs="Arial"/>
                <w:sz w:val="24"/>
                <w:szCs w:val="24"/>
              </w:rPr>
            </w:pPr>
            <w:r w:rsidRPr="00CE6F80">
              <w:rPr>
                <w:rFonts w:ascii="Arial" w:hAnsi="Arial" w:cs="Arial"/>
                <w:sz w:val="24"/>
                <w:szCs w:val="24"/>
              </w:rPr>
              <w:t>Entrega el informe final con la recomendación de no aprobación al consejo de la IA, cuando las observaciones no son atendidas.</w:t>
            </w:r>
          </w:p>
        </w:tc>
        <w:tc>
          <w:tcPr>
            <w:tcW w:w="2268" w:type="dxa"/>
            <w:shd w:val="clear" w:color="auto" w:fill="auto"/>
          </w:tcPr>
          <w:p w14:paraId="31BD028F"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718E9D5E" w14:textId="77777777" w:rsidTr="00CE6F80">
        <w:trPr>
          <w:trHeight w:val="618"/>
        </w:trPr>
        <w:tc>
          <w:tcPr>
            <w:tcW w:w="2127" w:type="dxa"/>
            <w:vMerge w:val="restart"/>
            <w:shd w:val="clear" w:color="auto" w:fill="auto"/>
          </w:tcPr>
          <w:p w14:paraId="240F084A" w14:textId="77777777" w:rsidR="00420B0D" w:rsidRPr="00CE6F80" w:rsidRDefault="00420B0D" w:rsidP="00CE6F80">
            <w:pPr>
              <w:numPr>
                <w:ilvl w:val="0"/>
                <w:numId w:val="54"/>
              </w:numPr>
              <w:ind w:left="0" w:hanging="2"/>
              <w:rPr>
                <w:rFonts w:ascii="Arial" w:hAnsi="Arial" w:cs="Arial"/>
                <w:sz w:val="24"/>
                <w:szCs w:val="24"/>
              </w:rPr>
            </w:pPr>
            <w:r w:rsidRPr="00CE6F80">
              <w:rPr>
                <w:rFonts w:ascii="Arial" w:hAnsi="Arial" w:cs="Arial"/>
                <w:sz w:val="24"/>
                <w:szCs w:val="24"/>
              </w:rPr>
              <w:t xml:space="preserve">Aprueba o no aprueba el informe final </w:t>
            </w:r>
          </w:p>
        </w:tc>
        <w:tc>
          <w:tcPr>
            <w:tcW w:w="5388" w:type="dxa"/>
            <w:shd w:val="clear" w:color="auto" w:fill="auto"/>
          </w:tcPr>
          <w:p w14:paraId="6FBDBA86" w14:textId="77777777" w:rsidR="00420B0D" w:rsidRPr="00CE6F80" w:rsidRDefault="00420B0D" w:rsidP="00CE6F80">
            <w:pPr>
              <w:pStyle w:val="Prrafodelista"/>
              <w:numPr>
                <w:ilvl w:val="0"/>
                <w:numId w:val="62"/>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5CA996FF" w14:textId="77777777" w:rsidR="00420B0D" w:rsidRPr="00CE6F80" w:rsidRDefault="00420B0D" w:rsidP="00CE6F80">
            <w:pPr>
              <w:numPr>
                <w:ilvl w:val="1"/>
                <w:numId w:val="62"/>
              </w:numPr>
              <w:tabs>
                <w:tab w:val="left" w:pos="496"/>
              </w:tabs>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71129943"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4DA7C4FC" w14:textId="77777777" w:rsidTr="00CE6F80">
        <w:trPr>
          <w:trHeight w:val="618"/>
        </w:trPr>
        <w:tc>
          <w:tcPr>
            <w:tcW w:w="2127" w:type="dxa"/>
            <w:vMerge/>
            <w:shd w:val="clear" w:color="auto" w:fill="auto"/>
          </w:tcPr>
          <w:p w14:paraId="07380D12"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0C5A3100" w14:textId="77777777" w:rsidR="00420B0D" w:rsidRPr="00CE6F80" w:rsidRDefault="00420B0D" w:rsidP="00CE6F80">
            <w:pPr>
              <w:numPr>
                <w:ilvl w:val="1"/>
                <w:numId w:val="62"/>
              </w:numPr>
              <w:tabs>
                <w:tab w:val="left" w:pos="496"/>
              </w:tabs>
              <w:ind w:left="0" w:hanging="2"/>
              <w:rPr>
                <w:rFonts w:ascii="Arial" w:hAnsi="Arial" w:cs="Arial"/>
                <w:sz w:val="24"/>
                <w:szCs w:val="24"/>
              </w:rPr>
            </w:pPr>
            <w:r w:rsidRPr="00CE6F80">
              <w:rPr>
                <w:rFonts w:ascii="Arial" w:hAnsi="Arial" w:cs="Arial"/>
                <w:sz w:val="24"/>
                <w:szCs w:val="24"/>
              </w:rPr>
              <w:t>Toma el acuerdo según corresponda:</w:t>
            </w:r>
          </w:p>
          <w:p w14:paraId="7B168F15" w14:textId="77777777" w:rsidR="00420B0D" w:rsidRPr="00CE6F80" w:rsidRDefault="00420B0D" w:rsidP="00CE6F80">
            <w:pPr>
              <w:tabs>
                <w:tab w:val="left" w:pos="496"/>
                <w:tab w:val="left" w:pos="921"/>
              </w:tabs>
              <w:ind w:left="0" w:hanging="2"/>
              <w:rPr>
                <w:rFonts w:ascii="Arial" w:hAnsi="Arial" w:cs="Arial"/>
                <w:sz w:val="24"/>
                <w:szCs w:val="24"/>
              </w:rPr>
            </w:pPr>
          </w:p>
          <w:p w14:paraId="2B7C20C6" w14:textId="77777777" w:rsidR="00420B0D" w:rsidRPr="00CE6F80" w:rsidRDefault="00420B0D" w:rsidP="00CE6F80">
            <w:pPr>
              <w:spacing w:line="249" w:lineRule="auto"/>
              <w:ind w:left="0" w:hanging="2"/>
              <w:rPr>
                <w:rFonts w:ascii="Arial" w:hAnsi="Arial" w:cs="Arial"/>
                <w:sz w:val="24"/>
                <w:szCs w:val="24"/>
              </w:rPr>
            </w:pPr>
            <w:r w:rsidRPr="00CE6F80">
              <w:rPr>
                <w:rFonts w:ascii="Arial" w:hAnsi="Arial" w:cs="Arial"/>
                <w:sz w:val="24"/>
                <w:szCs w:val="24"/>
              </w:rPr>
              <w:t>- Aprobación de la ejecución del proyecto o</w:t>
            </w:r>
          </w:p>
          <w:p w14:paraId="5402276B" w14:textId="77777777" w:rsidR="00420B0D" w:rsidRPr="00CE6F80" w:rsidRDefault="00420B0D" w:rsidP="00CE6F80">
            <w:pPr>
              <w:spacing w:line="249" w:lineRule="auto"/>
              <w:ind w:left="0" w:hanging="2"/>
              <w:rPr>
                <w:rFonts w:ascii="Arial" w:hAnsi="Arial" w:cs="Arial"/>
                <w:sz w:val="24"/>
                <w:szCs w:val="24"/>
              </w:rPr>
            </w:pPr>
          </w:p>
          <w:p w14:paraId="71AF0564" w14:textId="77777777" w:rsidR="00420B0D" w:rsidRPr="00CE6F80" w:rsidRDefault="00420B0D" w:rsidP="00CE6F80">
            <w:pPr>
              <w:spacing w:line="249" w:lineRule="auto"/>
              <w:ind w:left="0" w:hanging="2"/>
              <w:rPr>
                <w:rFonts w:ascii="Arial" w:hAnsi="Arial" w:cs="Arial"/>
                <w:sz w:val="24"/>
                <w:szCs w:val="24"/>
              </w:rPr>
            </w:pPr>
            <w:r w:rsidRPr="00CE6F80">
              <w:rPr>
                <w:rFonts w:ascii="Arial" w:hAnsi="Arial" w:cs="Arial"/>
                <w:sz w:val="24"/>
                <w:szCs w:val="24"/>
              </w:rPr>
              <w:t>- No aprobación de la ejecución del proyecto</w:t>
            </w:r>
          </w:p>
        </w:tc>
        <w:tc>
          <w:tcPr>
            <w:tcW w:w="2268" w:type="dxa"/>
            <w:shd w:val="clear" w:color="auto" w:fill="auto"/>
          </w:tcPr>
          <w:p w14:paraId="626EBF24"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Consejo de IA</w:t>
            </w:r>
          </w:p>
        </w:tc>
      </w:tr>
      <w:tr w:rsidR="002B0D68" w:rsidRPr="00CE6F80" w14:paraId="513EC53E" w14:textId="77777777" w:rsidTr="00CE6F80">
        <w:trPr>
          <w:trHeight w:val="618"/>
        </w:trPr>
        <w:tc>
          <w:tcPr>
            <w:tcW w:w="2127" w:type="dxa"/>
            <w:vMerge/>
            <w:shd w:val="clear" w:color="auto" w:fill="auto"/>
          </w:tcPr>
          <w:p w14:paraId="383CC985"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0F0BC238" w14:textId="77777777" w:rsidR="00420B0D" w:rsidRPr="00CE6F80" w:rsidRDefault="00420B0D" w:rsidP="00CE6F80">
            <w:pPr>
              <w:numPr>
                <w:ilvl w:val="1"/>
                <w:numId w:val="62"/>
              </w:numPr>
              <w:tabs>
                <w:tab w:val="left" w:pos="496"/>
              </w:tabs>
              <w:ind w:left="0" w:hanging="2"/>
              <w:rPr>
                <w:rFonts w:ascii="Arial" w:hAnsi="Arial" w:cs="Arial"/>
                <w:sz w:val="24"/>
                <w:szCs w:val="24"/>
              </w:rPr>
            </w:pPr>
            <w:r w:rsidRPr="00CE6F80">
              <w:rPr>
                <w:rFonts w:ascii="Arial" w:hAnsi="Arial" w:cs="Arial"/>
                <w:sz w:val="24"/>
                <w:szCs w:val="24"/>
              </w:rPr>
              <w:t>Comunica el acuerdo a la facultad o centro.</w:t>
            </w:r>
          </w:p>
        </w:tc>
        <w:tc>
          <w:tcPr>
            <w:tcW w:w="2268" w:type="dxa"/>
            <w:shd w:val="clear" w:color="auto" w:fill="auto"/>
          </w:tcPr>
          <w:p w14:paraId="51269C15"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Consejo de la IA</w:t>
            </w:r>
          </w:p>
        </w:tc>
      </w:tr>
      <w:tr w:rsidR="002B0D68" w:rsidRPr="00CE6F80" w14:paraId="22C9CC61" w14:textId="77777777" w:rsidTr="00CE6F80">
        <w:trPr>
          <w:trHeight w:val="618"/>
        </w:trPr>
        <w:tc>
          <w:tcPr>
            <w:tcW w:w="2127" w:type="dxa"/>
            <w:vMerge w:val="restart"/>
            <w:shd w:val="clear" w:color="auto" w:fill="auto"/>
          </w:tcPr>
          <w:p w14:paraId="7021BFC6" w14:textId="77777777" w:rsidR="00420B0D" w:rsidRPr="00CE6F80" w:rsidRDefault="00420B0D" w:rsidP="00CE6F80">
            <w:pPr>
              <w:numPr>
                <w:ilvl w:val="0"/>
                <w:numId w:val="54"/>
              </w:numPr>
              <w:ind w:left="0" w:hanging="2"/>
              <w:rPr>
                <w:rFonts w:ascii="Arial" w:hAnsi="Arial" w:cs="Arial"/>
                <w:sz w:val="24"/>
                <w:szCs w:val="24"/>
              </w:rPr>
            </w:pPr>
            <w:r w:rsidRPr="00CE6F80">
              <w:rPr>
                <w:rFonts w:ascii="Arial" w:hAnsi="Arial" w:cs="Arial"/>
                <w:sz w:val="24"/>
                <w:szCs w:val="24"/>
              </w:rPr>
              <w:t>Traslada el informe final a Conare</w:t>
            </w:r>
          </w:p>
        </w:tc>
        <w:tc>
          <w:tcPr>
            <w:tcW w:w="5388" w:type="dxa"/>
            <w:shd w:val="clear" w:color="auto" w:fill="auto"/>
          </w:tcPr>
          <w:p w14:paraId="59C7107B" w14:textId="77777777" w:rsidR="00420B0D" w:rsidRPr="00CE6F80" w:rsidRDefault="00420B0D" w:rsidP="00CE6F80">
            <w:pPr>
              <w:pStyle w:val="Prrafodelista"/>
              <w:numPr>
                <w:ilvl w:val="0"/>
                <w:numId w:val="114"/>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44D01AC5" w14:textId="77777777" w:rsidR="00420B0D" w:rsidRPr="00CE6F80" w:rsidRDefault="00420B0D" w:rsidP="00CE6F80">
            <w:pPr>
              <w:pStyle w:val="Prrafodelista"/>
              <w:numPr>
                <w:ilvl w:val="0"/>
                <w:numId w:val="114"/>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7E9FDA78" w14:textId="77777777" w:rsidR="00420B0D" w:rsidRPr="00CE6F80" w:rsidRDefault="00003AE9" w:rsidP="00CE6F80">
            <w:pPr>
              <w:numPr>
                <w:ilvl w:val="1"/>
                <w:numId w:val="114"/>
              </w:numPr>
              <w:tabs>
                <w:tab w:val="left" w:pos="496"/>
              </w:tabs>
              <w:ind w:left="0" w:hanging="2"/>
              <w:rPr>
                <w:rFonts w:ascii="Arial" w:hAnsi="Arial" w:cs="Arial"/>
                <w:sz w:val="24"/>
                <w:szCs w:val="24"/>
              </w:rPr>
            </w:pPr>
            <w:r w:rsidRPr="00CE6F80">
              <w:rPr>
                <w:rFonts w:ascii="Arial" w:hAnsi="Arial" w:cs="Arial"/>
                <w:sz w:val="24"/>
                <w:szCs w:val="24"/>
              </w:rPr>
              <w:t>Emite un aviso de informe final a la secretaría del PGP.</w:t>
            </w:r>
          </w:p>
        </w:tc>
        <w:tc>
          <w:tcPr>
            <w:tcW w:w="2268" w:type="dxa"/>
            <w:shd w:val="clear" w:color="auto" w:fill="auto"/>
          </w:tcPr>
          <w:p w14:paraId="558D24CE" w14:textId="77777777" w:rsidR="00420B0D" w:rsidRPr="00CE6F80" w:rsidRDefault="00003AE9" w:rsidP="00CE6F80">
            <w:pPr>
              <w:ind w:left="0" w:hanging="2"/>
              <w:rPr>
                <w:rFonts w:ascii="Arial" w:hAnsi="Arial" w:cs="Arial"/>
                <w:sz w:val="24"/>
                <w:szCs w:val="24"/>
              </w:rPr>
            </w:pPr>
            <w:r w:rsidRPr="00CE6F80">
              <w:rPr>
                <w:rFonts w:ascii="Arial" w:hAnsi="Arial" w:cs="Arial"/>
                <w:sz w:val="24"/>
                <w:szCs w:val="24"/>
              </w:rPr>
              <w:t>Persona coordinadora del SIA (aviso automático)</w:t>
            </w:r>
          </w:p>
        </w:tc>
      </w:tr>
      <w:tr w:rsidR="002B0D68" w:rsidRPr="00CE6F80" w14:paraId="420AA576" w14:textId="77777777" w:rsidTr="00CE6F80">
        <w:trPr>
          <w:trHeight w:val="618"/>
        </w:trPr>
        <w:tc>
          <w:tcPr>
            <w:tcW w:w="2127" w:type="dxa"/>
            <w:vMerge/>
            <w:shd w:val="clear" w:color="auto" w:fill="auto"/>
          </w:tcPr>
          <w:p w14:paraId="32B25B0A" w14:textId="77777777" w:rsidR="00003AE9" w:rsidRPr="00CE6F80" w:rsidRDefault="00003AE9" w:rsidP="00CE6F80">
            <w:pPr>
              <w:numPr>
                <w:ilvl w:val="1"/>
                <w:numId w:val="114"/>
              </w:numPr>
              <w:tabs>
                <w:tab w:val="left" w:pos="496"/>
              </w:tabs>
              <w:ind w:left="0" w:hanging="2"/>
              <w:rPr>
                <w:rFonts w:ascii="Arial" w:hAnsi="Arial" w:cs="Arial"/>
                <w:sz w:val="24"/>
                <w:szCs w:val="24"/>
              </w:rPr>
            </w:pPr>
          </w:p>
        </w:tc>
        <w:tc>
          <w:tcPr>
            <w:tcW w:w="5388" w:type="dxa"/>
            <w:shd w:val="clear" w:color="auto" w:fill="auto"/>
          </w:tcPr>
          <w:p w14:paraId="7F5B5224" w14:textId="77777777" w:rsidR="00003AE9" w:rsidRPr="00CE6F80" w:rsidRDefault="00003AE9" w:rsidP="00CE6F80">
            <w:pPr>
              <w:pStyle w:val="Prrafodelista"/>
              <w:numPr>
                <w:ilvl w:val="1"/>
                <w:numId w:val="114"/>
              </w:numPr>
              <w:tabs>
                <w:tab w:val="left" w:pos="496"/>
              </w:tabs>
              <w:suppressAutoHyphens w:val="0"/>
              <w:autoSpaceDN/>
              <w:spacing w:after="0" w:line="240" w:lineRule="auto"/>
              <w:ind w:left="0" w:hanging="2"/>
              <w:textAlignment w:val="auto"/>
              <w:rPr>
                <w:rFonts w:ascii="Arial" w:eastAsia="Times New Roman" w:hAnsi="Arial" w:cs="Arial"/>
                <w:sz w:val="24"/>
                <w:szCs w:val="24"/>
                <w:lang w:eastAsia="es-CR"/>
              </w:rPr>
            </w:pPr>
            <w:r w:rsidRPr="00CE6F80">
              <w:rPr>
                <w:rFonts w:ascii="Arial" w:hAnsi="Arial" w:cs="Arial"/>
                <w:sz w:val="24"/>
                <w:szCs w:val="24"/>
              </w:rPr>
              <w:t>Recibe el acuerdo de la IA y gestiona según corresponda:</w:t>
            </w:r>
          </w:p>
        </w:tc>
        <w:tc>
          <w:tcPr>
            <w:tcW w:w="2268" w:type="dxa"/>
            <w:shd w:val="clear" w:color="auto" w:fill="auto"/>
          </w:tcPr>
          <w:p w14:paraId="6D6B222A" w14:textId="77777777" w:rsidR="00003AE9" w:rsidRPr="00CE6F80" w:rsidRDefault="00003AE9" w:rsidP="00CE6F80">
            <w:pPr>
              <w:tabs>
                <w:tab w:val="left" w:pos="496"/>
              </w:tabs>
              <w:ind w:left="0" w:hanging="2"/>
              <w:rPr>
                <w:rFonts w:ascii="Arial" w:hAnsi="Arial" w:cs="Arial"/>
                <w:sz w:val="24"/>
                <w:szCs w:val="24"/>
              </w:rPr>
            </w:pPr>
            <w:r w:rsidRPr="00CE6F80">
              <w:rPr>
                <w:rFonts w:ascii="Arial" w:hAnsi="Arial" w:cs="Arial"/>
                <w:sz w:val="24"/>
                <w:szCs w:val="24"/>
              </w:rPr>
              <w:t>Secretaría de PGP</w:t>
            </w:r>
          </w:p>
        </w:tc>
      </w:tr>
      <w:tr w:rsidR="002B0D68" w:rsidRPr="00CE6F80" w14:paraId="50A42E3C" w14:textId="77777777" w:rsidTr="00CE6F80">
        <w:trPr>
          <w:trHeight w:val="618"/>
        </w:trPr>
        <w:tc>
          <w:tcPr>
            <w:tcW w:w="2127" w:type="dxa"/>
            <w:vMerge/>
            <w:shd w:val="clear" w:color="auto" w:fill="auto"/>
          </w:tcPr>
          <w:p w14:paraId="2D7A719E"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4D657464" w14:textId="77777777" w:rsidR="00420B0D" w:rsidRPr="00CE6F80" w:rsidRDefault="00420B0D" w:rsidP="00CE6F80">
            <w:pPr>
              <w:numPr>
                <w:ilvl w:val="2"/>
                <w:numId w:val="114"/>
              </w:numPr>
              <w:tabs>
                <w:tab w:val="left" w:pos="496"/>
              </w:tabs>
              <w:ind w:left="0" w:hanging="2"/>
              <w:rPr>
                <w:rFonts w:ascii="Arial" w:hAnsi="Arial" w:cs="Arial"/>
                <w:sz w:val="24"/>
                <w:szCs w:val="24"/>
              </w:rPr>
            </w:pPr>
            <w:r w:rsidRPr="00CE6F80">
              <w:rPr>
                <w:rFonts w:ascii="Arial" w:hAnsi="Arial" w:cs="Arial"/>
                <w:sz w:val="24"/>
                <w:szCs w:val="24"/>
              </w:rPr>
              <w:t>Verifica el cumplimiento de requisitos del informe final del proyecto de investigación, realiza las subsanaciones ante la IA, cuando corresponda, y entrega ante el Conare el informe final, el acuerdo de aprobación y los documentos que lo respalden.</w:t>
            </w:r>
          </w:p>
        </w:tc>
        <w:tc>
          <w:tcPr>
            <w:tcW w:w="2268" w:type="dxa"/>
            <w:shd w:val="clear" w:color="auto" w:fill="auto"/>
          </w:tcPr>
          <w:p w14:paraId="482F10CC"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Secretaría de PGP</w:t>
            </w:r>
          </w:p>
        </w:tc>
      </w:tr>
      <w:tr w:rsidR="002B0D68" w:rsidRPr="00CE6F80" w14:paraId="0D6E1090" w14:textId="77777777" w:rsidTr="00CE6F80">
        <w:trPr>
          <w:trHeight w:val="618"/>
        </w:trPr>
        <w:tc>
          <w:tcPr>
            <w:tcW w:w="2127" w:type="dxa"/>
            <w:vMerge/>
            <w:shd w:val="clear" w:color="auto" w:fill="auto"/>
          </w:tcPr>
          <w:p w14:paraId="458EA29E"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0C0153AE" w14:textId="77777777" w:rsidR="00420B0D" w:rsidRPr="00CE6F80" w:rsidRDefault="00420B0D" w:rsidP="00CE6F80">
            <w:pPr>
              <w:numPr>
                <w:ilvl w:val="2"/>
                <w:numId w:val="114"/>
              </w:numPr>
              <w:tabs>
                <w:tab w:val="left" w:pos="496"/>
              </w:tabs>
              <w:ind w:left="0" w:hanging="2"/>
              <w:rPr>
                <w:rFonts w:ascii="Arial" w:hAnsi="Arial" w:cs="Arial"/>
                <w:sz w:val="24"/>
                <w:szCs w:val="24"/>
              </w:rPr>
            </w:pPr>
            <w:r w:rsidRPr="00CE6F80">
              <w:rPr>
                <w:rFonts w:ascii="Arial" w:hAnsi="Arial" w:cs="Arial"/>
                <w:sz w:val="24"/>
                <w:szCs w:val="24"/>
              </w:rPr>
              <w:t>Traslada la documentación a la vicerrectoría correspondiente en caso de informe final de extensión o docencia.</w:t>
            </w:r>
          </w:p>
        </w:tc>
        <w:tc>
          <w:tcPr>
            <w:tcW w:w="2268" w:type="dxa"/>
            <w:shd w:val="clear" w:color="auto" w:fill="auto"/>
          </w:tcPr>
          <w:p w14:paraId="29F3EA3E"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11FC3B40" w14:textId="77777777" w:rsidTr="00CE6F80">
        <w:trPr>
          <w:trHeight w:val="618"/>
        </w:trPr>
        <w:tc>
          <w:tcPr>
            <w:tcW w:w="2127" w:type="dxa"/>
            <w:vMerge/>
            <w:shd w:val="clear" w:color="auto" w:fill="auto"/>
          </w:tcPr>
          <w:p w14:paraId="527E1517"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49FBF6B6" w14:textId="77777777" w:rsidR="00420B0D" w:rsidRPr="00CE6F80" w:rsidRDefault="00420B0D" w:rsidP="00CE6F80">
            <w:pPr>
              <w:numPr>
                <w:ilvl w:val="3"/>
                <w:numId w:val="114"/>
              </w:numPr>
              <w:tabs>
                <w:tab w:val="left" w:pos="496"/>
              </w:tabs>
              <w:ind w:left="0" w:hanging="2"/>
              <w:rPr>
                <w:rFonts w:ascii="Arial" w:hAnsi="Arial" w:cs="Arial"/>
                <w:sz w:val="24"/>
                <w:szCs w:val="24"/>
              </w:rPr>
            </w:pPr>
            <w:r w:rsidRPr="00CE6F80">
              <w:rPr>
                <w:rFonts w:ascii="Arial" w:hAnsi="Arial" w:cs="Arial"/>
                <w:sz w:val="24"/>
                <w:szCs w:val="24"/>
              </w:rPr>
              <w:t>Revisa, subsana ante la IA, cuando corresponda, dictamina y gestiona ante el Conare.</w:t>
            </w:r>
          </w:p>
        </w:tc>
        <w:tc>
          <w:tcPr>
            <w:tcW w:w="2268" w:type="dxa"/>
            <w:shd w:val="clear" w:color="auto" w:fill="auto"/>
          </w:tcPr>
          <w:p w14:paraId="62347869"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asesora de la Vicerrectoría de Extensión o Docencia</w:t>
            </w:r>
          </w:p>
        </w:tc>
      </w:tr>
      <w:tr w:rsidR="002B0D68" w:rsidRPr="00CE6F80" w14:paraId="20152132" w14:textId="77777777" w:rsidTr="00CE6F80">
        <w:trPr>
          <w:trHeight w:val="618"/>
        </w:trPr>
        <w:tc>
          <w:tcPr>
            <w:tcW w:w="2127" w:type="dxa"/>
            <w:vMerge w:val="restart"/>
            <w:shd w:val="clear" w:color="auto" w:fill="auto"/>
          </w:tcPr>
          <w:p w14:paraId="1479B755" w14:textId="77777777" w:rsidR="00420B0D" w:rsidRPr="00CE6F80" w:rsidRDefault="00420B0D" w:rsidP="00CE6F80">
            <w:pPr>
              <w:numPr>
                <w:ilvl w:val="0"/>
                <w:numId w:val="54"/>
              </w:numPr>
              <w:ind w:left="0" w:hanging="2"/>
              <w:rPr>
                <w:rFonts w:ascii="Arial" w:hAnsi="Arial" w:cs="Arial"/>
                <w:sz w:val="24"/>
                <w:szCs w:val="24"/>
              </w:rPr>
            </w:pPr>
            <w:r w:rsidRPr="00CE6F80">
              <w:rPr>
                <w:rFonts w:ascii="Arial" w:hAnsi="Arial" w:cs="Arial"/>
                <w:sz w:val="24"/>
                <w:szCs w:val="24"/>
              </w:rPr>
              <w:t>Aprueba o no aprueba el informe final en Conare y concluye la gestión en la UNA.</w:t>
            </w:r>
          </w:p>
        </w:tc>
        <w:tc>
          <w:tcPr>
            <w:tcW w:w="5388" w:type="dxa"/>
            <w:shd w:val="clear" w:color="auto" w:fill="auto"/>
          </w:tcPr>
          <w:p w14:paraId="1C7AEA62" w14:textId="77777777" w:rsidR="00420B0D" w:rsidRPr="00CE6F80" w:rsidRDefault="00420B0D" w:rsidP="00CE6F80">
            <w:pPr>
              <w:pStyle w:val="Prrafodelista"/>
              <w:numPr>
                <w:ilvl w:val="0"/>
                <w:numId w:val="45"/>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327E756A" w14:textId="77777777" w:rsidR="00420B0D" w:rsidRPr="00CE6F80" w:rsidRDefault="00420B0D" w:rsidP="00CE6F80">
            <w:pPr>
              <w:pStyle w:val="Prrafodelista"/>
              <w:numPr>
                <w:ilvl w:val="0"/>
                <w:numId w:val="45"/>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386B25BF" w14:textId="77777777" w:rsidR="00420B0D" w:rsidRPr="00CE6F80" w:rsidRDefault="00420B0D" w:rsidP="00CE6F80">
            <w:pPr>
              <w:numPr>
                <w:ilvl w:val="1"/>
                <w:numId w:val="45"/>
              </w:numPr>
              <w:tabs>
                <w:tab w:val="left" w:pos="496"/>
              </w:tabs>
              <w:ind w:left="0" w:hanging="2"/>
              <w:rPr>
                <w:rFonts w:ascii="Arial" w:hAnsi="Arial" w:cs="Arial"/>
                <w:sz w:val="24"/>
                <w:szCs w:val="24"/>
              </w:rPr>
            </w:pPr>
            <w:r w:rsidRPr="00CE6F80">
              <w:rPr>
                <w:rFonts w:ascii="Arial" w:hAnsi="Arial" w:cs="Arial"/>
                <w:sz w:val="24"/>
                <w:szCs w:val="24"/>
              </w:rPr>
              <w:t xml:space="preserve">Evalúa el informe final. Para proyectos de extensión o docencia, el análisis considera el dictamen elaborado por esas vicerrectorías. </w:t>
            </w:r>
          </w:p>
        </w:tc>
        <w:tc>
          <w:tcPr>
            <w:tcW w:w="2268" w:type="dxa"/>
            <w:shd w:val="clear" w:color="auto" w:fill="auto"/>
          </w:tcPr>
          <w:p w14:paraId="0193D9BF"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Conare</w:t>
            </w:r>
          </w:p>
        </w:tc>
      </w:tr>
      <w:tr w:rsidR="002B0D68" w:rsidRPr="00CE6F80" w14:paraId="480FF390" w14:textId="77777777" w:rsidTr="00CE6F80">
        <w:trPr>
          <w:trHeight w:val="618"/>
        </w:trPr>
        <w:tc>
          <w:tcPr>
            <w:tcW w:w="2127" w:type="dxa"/>
            <w:vMerge/>
            <w:shd w:val="clear" w:color="auto" w:fill="auto"/>
          </w:tcPr>
          <w:p w14:paraId="65A74677"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5D473DA0" w14:textId="77777777" w:rsidR="00420B0D" w:rsidRPr="00CE6F80" w:rsidRDefault="00420B0D" w:rsidP="00CE6F80">
            <w:pPr>
              <w:numPr>
                <w:ilvl w:val="1"/>
                <w:numId w:val="45"/>
              </w:numPr>
              <w:tabs>
                <w:tab w:val="left" w:pos="496"/>
              </w:tabs>
              <w:ind w:left="0" w:hanging="2"/>
              <w:rPr>
                <w:rFonts w:ascii="Arial" w:hAnsi="Arial" w:cs="Arial"/>
                <w:sz w:val="24"/>
                <w:szCs w:val="24"/>
              </w:rPr>
            </w:pPr>
            <w:r w:rsidRPr="00CE6F80">
              <w:rPr>
                <w:rFonts w:ascii="Arial" w:hAnsi="Arial" w:cs="Arial"/>
                <w:sz w:val="24"/>
                <w:szCs w:val="24"/>
              </w:rPr>
              <w:t xml:space="preserve">Solicita la subsanación del informe </w:t>
            </w:r>
            <w:r w:rsidR="009D78AE" w:rsidRPr="00CE6F80">
              <w:rPr>
                <w:rFonts w:ascii="Arial" w:hAnsi="Arial" w:cs="Arial"/>
                <w:sz w:val="24"/>
                <w:szCs w:val="24"/>
              </w:rPr>
              <w:t>final</w:t>
            </w:r>
            <w:r w:rsidRPr="00CE6F80">
              <w:rPr>
                <w:rFonts w:ascii="Arial" w:hAnsi="Arial" w:cs="Arial"/>
                <w:sz w:val="24"/>
                <w:szCs w:val="24"/>
              </w:rPr>
              <w:t>, en casos de proyectos de investigación.</w:t>
            </w:r>
          </w:p>
        </w:tc>
        <w:tc>
          <w:tcPr>
            <w:tcW w:w="2268" w:type="dxa"/>
            <w:shd w:val="clear" w:color="auto" w:fill="auto"/>
          </w:tcPr>
          <w:p w14:paraId="111404FC"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Conare</w:t>
            </w:r>
          </w:p>
        </w:tc>
      </w:tr>
      <w:tr w:rsidR="002B0D68" w:rsidRPr="00CE6F80" w14:paraId="444280A9" w14:textId="77777777" w:rsidTr="00CE6F80">
        <w:trPr>
          <w:trHeight w:val="618"/>
        </w:trPr>
        <w:tc>
          <w:tcPr>
            <w:tcW w:w="2127" w:type="dxa"/>
            <w:vMerge/>
            <w:shd w:val="clear" w:color="auto" w:fill="auto"/>
          </w:tcPr>
          <w:p w14:paraId="26FFC81C"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3DACAA1F" w14:textId="77777777" w:rsidR="00420B0D" w:rsidRPr="00CE6F80" w:rsidRDefault="00420B0D" w:rsidP="00CE6F80">
            <w:pPr>
              <w:pStyle w:val="Prrafodelista"/>
              <w:numPr>
                <w:ilvl w:val="2"/>
                <w:numId w:val="45"/>
              </w:numPr>
              <w:ind w:left="0" w:hanging="2"/>
              <w:rPr>
                <w:rFonts w:ascii="Arial" w:eastAsia="Times New Roman" w:hAnsi="Arial" w:cs="Arial"/>
                <w:sz w:val="24"/>
                <w:szCs w:val="24"/>
                <w:lang w:eastAsia="es-CR"/>
              </w:rPr>
            </w:pPr>
            <w:r w:rsidRPr="00CE6F80">
              <w:rPr>
                <w:rFonts w:ascii="Arial" w:eastAsia="Times New Roman" w:hAnsi="Arial" w:cs="Arial"/>
                <w:sz w:val="24"/>
                <w:szCs w:val="24"/>
                <w:lang w:eastAsia="es-CR"/>
              </w:rPr>
              <w:t>Modifica el informe final de investigación, lo sustituye en los adjuntos del SIA y lo entrega al Conare.</w:t>
            </w:r>
            <w:r w:rsidRPr="00CE6F80">
              <w:rPr>
                <w:rFonts w:ascii="Arial" w:eastAsia="Times New Roman" w:hAnsi="Arial" w:cs="Arial"/>
                <w:sz w:val="24"/>
                <w:szCs w:val="24"/>
                <w:lang w:eastAsia="es-CR"/>
              </w:rPr>
              <w:tab/>
            </w:r>
          </w:p>
        </w:tc>
        <w:tc>
          <w:tcPr>
            <w:tcW w:w="2268" w:type="dxa"/>
            <w:shd w:val="clear" w:color="auto" w:fill="auto"/>
          </w:tcPr>
          <w:p w14:paraId="240739D6"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76CEF826" w14:textId="77777777" w:rsidTr="00CE6F80">
        <w:trPr>
          <w:trHeight w:val="618"/>
        </w:trPr>
        <w:tc>
          <w:tcPr>
            <w:tcW w:w="2127" w:type="dxa"/>
            <w:vMerge/>
            <w:shd w:val="clear" w:color="auto" w:fill="auto"/>
          </w:tcPr>
          <w:p w14:paraId="464EBCE5"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55B16D70" w14:textId="77777777" w:rsidR="00420B0D" w:rsidRPr="00CE6F80" w:rsidRDefault="00420B0D" w:rsidP="00CE6F80">
            <w:pPr>
              <w:pStyle w:val="Prrafodelista"/>
              <w:numPr>
                <w:ilvl w:val="1"/>
                <w:numId w:val="45"/>
              </w:numPr>
              <w:ind w:left="0" w:hanging="2"/>
              <w:rPr>
                <w:rFonts w:ascii="Arial" w:eastAsia="Times New Roman" w:hAnsi="Arial" w:cs="Arial"/>
                <w:sz w:val="24"/>
                <w:szCs w:val="24"/>
                <w:lang w:eastAsia="es-CR"/>
              </w:rPr>
            </w:pPr>
            <w:r w:rsidRPr="00CE6F80">
              <w:rPr>
                <w:rFonts w:ascii="Arial" w:eastAsia="Times New Roman" w:hAnsi="Arial" w:cs="Arial"/>
                <w:sz w:val="24"/>
                <w:szCs w:val="24"/>
                <w:lang w:eastAsia="es-CR"/>
              </w:rPr>
              <w:t>Recibe la solicitud de modificación del informe final de extensión o docencia.</w:t>
            </w:r>
          </w:p>
        </w:tc>
        <w:tc>
          <w:tcPr>
            <w:tcW w:w="2268" w:type="dxa"/>
            <w:shd w:val="clear" w:color="auto" w:fill="auto"/>
          </w:tcPr>
          <w:p w14:paraId="12C05023" w14:textId="77777777" w:rsidR="00420B0D" w:rsidRPr="00CE6F80" w:rsidRDefault="009D78AE" w:rsidP="00CE6F80">
            <w:pPr>
              <w:ind w:left="0" w:hanging="2"/>
              <w:rPr>
                <w:rFonts w:ascii="Arial" w:hAnsi="Arial" w:cs="Arial"/>
                <w:sz w:val="24"/>
                <w:szCs w:val="24"/>
              </w:rPr>
            </w:pPr>
            <w:r w:rsidRPr="00CE6F80">
              <w:rPr>
                <w:rFonts w:ascii="Arial" w:hAnsi="Arial" w:cs="Arial"/>
                <w:sz w:val="24"/>
                <w:szCs w:val="24"/>
              </w:rPr>
              <w:t>Persona a</w:t>
            </w:r>
            <w:r w:rsidR="00420B0D" w:rsidRPr="00CE6F80">
              <w:rPr>
                <w:rFonts w:ascii="Arial" w:hAnsi="Arial" w:cs="Arial"/>
                <w:sz w:val="24"/>
                <w:szCs w:val="24"/>
              </w:rPr>
              <w:t>sesora de Vicerrectoría de Extensión o Docencia</w:t>
            </w:r>
          </w:p>
        </w:tc>
      </w:tr>
      <w:tr w:rsidR="002B0D68" w:rsidRPr="00CE6F80" w14:paraId="67A8F420" w14:textId="77777777" w:rsidTr="00CE6F80">
        <w:trPr>
          <w:trHeight w:val="618"/>
        </w:trPr>
        <w:tc>
          <w:tcPr>
            <w:tcW w:w="2127" w:type="dxa"/>
            <w:vMerge/>
            <w:shd w:val="clear" w:color="auto" w:fill="auto"/>
          </w:tcPr>
          <w:p w14:paraId="7D12B4CD"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51AF04FF" w14:textId="77777777" w:rsidR="00420B0D" w:rsidRPr="00CE6F80" w:rsidRDefault="00420B0D" w:rsidP="00CE6F80">
            <w:pPr>
              <w:pStyle w:val="Prrafodelista"/>
              <w:numPr>
                <w:ilvl w:val="2"/>
                <w:numId w:val="45"/>
              </w:numPr>
              <w:ind w:left="0" w:hanging="2"/>
              <w:rPr>
                <w:rFonts w:ascii="Arial" w:eastAsia="Times New Roman" w:hAnsi="Arial" w:cs="Arial"/>
                <w:sz w:val="24"/>
                <w:szCs w:val="24"/>
                <w:lang w:eastAsia="es-CR"/>
              </w:rPr>
            </w:pPr>
            <w:r w:rsidRPr="00CE6F80">
              <w:rPr>
                <w:rFonts w:ascii="Arial" w:eastAsia="Times New Roman" w:hAnsi="Arial" w:cs="Arial"/>
                <w:sz w:val="24"/>
                <w:szCs w:val="24"/>
                <w:lang w:eastAsia="es-CR"/>
              </w:rPr>
              <w:t xml:space="preserve">Solicita la subsanación del informe </w:t>
            </w:r>
            <w:r w:rsidR="009D78AE" w:rsidRPr="00CE6F80">
              <w:rPr>
                <w:rFonts w:ascii="Arial" w:eastAsia="Times New Roman" w:hAnsi="Arial" w:cs="Arial"/>
                <w:sz w:val="24"/>
                <w:szCs w:val="24"/>
                <w:lang w:eastAsia="es-CR"/>
              </w:rPr>
              <w:t>final</w:t>
            </w:r>
            <w:r w:rsidRPr="00CE6F80">
              <w:rPr>
                <w:rFonts w:ascii="Arial" w:eastAsia="Times New Roman" w:hAnsi="Arial" w:cs="Arial"/>
                <w:sz w:val="24"/>
                <w:szCs w:val="24"/>
                <w:lang w:eastAsia="es-CR"/>
              </w:rPr>
              <w:t>, en casos de proyectos de extensión o docencia.</w:t>
            </w:r>
          </w:p>
        </w:tc>
        <w:tc>
          <w:tcPr>
            <w:tcW w:w="2268" w:type="dxa"/>
            <w:shd w:val="clear" w:color="auto" w:fill="auto"/>
          </w:tcPr>
          <w:p w14:paraId="425F9376" w14:textId="77777777" w:rsidR="00420B0D" w:rsidRPr="00CE6F80" w:rsidRDefault="009D78AE" w:rsidP="00CE6F80">
            <w:pPr>
              <w:ind w:left="0" w:hanging="2"/>
              <w:rPr>
                <w:rFonts w:ascii="Arial" w:hAnsi="Arial" w:cs="Arial"/>
                <w:sz w:val="24"/>
                <w:szCs w:val="24"/>
              </w:rPr>
            </w:pPr>
            <w:r w:rsidRPr="00CE6F80">
              <w:rPr>
                <w:rFonts w:ascii="Arial" w:hAnsi="Arial" w:cs="Arial"/>
                <w:sz w:val="24"/>
                <w:szCs w:val="24"/>
              </w:rPr>
              <w:t>Persona a</w:t>
            </w:r>
            <w:r w:rsidR="00420B0D" w:rsidRPr="00CE6F80">
              <w:rPr>
                <w:rFonts w:ascii="Arial" w:hAnsi="Arial" w:cs="Arial"/>
                <w:sz w:val="24"/>
                <w:szCs w:val="24"/>
              </w:rPr>
              <w:t>sesora de Vicerrectoría de Extensión o Docencia</w:t>
            </w:r>
          </w:p>
        </w:tc>
      </w:tr>
      <w:tr w:rsidR="002B0D68" w:rsidRPr="00CE6F80" w14:paraId="09E3773E" w14:textId="77777777" w:rsidTr="00CE6F80">
        <w:trPr>
          <w:trHeight w:val="618"/>
        </w:trPr>
        <w:tc>
          <w:tcPr>
            <w:tcW w:w="2127" w:type="dxa"/>
            <w:vMerge/>
            <w:shd w:val="clear" w:color="auto" w:fill="auto"/>
          </w:tcPr>
          <w:p w14:paraId="57AA5CCB"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3DB6CA89" w14:textId="77777777" w:rsidR="00420B0D" w:rsidRPr="00CE6F80" w:rsidRDefault="00420B0D" w:rsidP="00CE6F80">
            <w:pPr>
              <w:pStyle w:val="Prrafodelista"/>
              <w:numPr>
                <w:ilvl w:val="2"/>
                <w:numId w:val="45"/>
              </w:numPr>
              <w:ind w:left="0" w:hanging="2"/>
              <w:rPr>
                <w:rFonts w:ascii="Arial" w:eastAsia="Times New Roman" w:hAnsi="Arial" w:cs="Arial"/>
                <w:sz w:val="24"/>
                <w:szCs w:val="24"/>
                <w:lang w:eastAsia="es-CR"/>
              </w:rPr>
            </w:pPr>
            <w:r w:rsidRPr="00CE6F80">
              <w:rPr>
                <w:rFonts w:ascii="Arial" w:eastAsia="Times New Roman" w:hAnsi="Arial" w:cs="Arial"/>
                <w:sz w:val="24"/>
                <w:szCs w:val="24"/>
                <w:lang w:eastAsia="es-CR"/>
              </w:rPr>
              <w:t>Modifica el informe final de extensión o docencia, lo sustituye en los adjuntos del SIA y lo entrega a la vicerrectoría correspondiente.</w:t>
            </w:r>
          </w:p>
        </w:tc>
        <w:tc>
          <w:tcPr>
            <w:tcW w:w="2268" w:type="dxa"/>
            <w:shd w:val="clear" w:color="auto" w:fill="auto"/>
          </w:tcPr>
          <w:p w14:paraId="2884CE1A"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responsable del proyecto</w:t>
            </w:r>
          </w:p>
        </w:tc>
      </w:tr>
      <w:tr w:rsidR="002B0D68" w:rsidRPr="00CE6F80" w14:paraId="07E03355" w14:textId="77777777" w:rsidTr="00CE6F80">
        <w:trPr>
          <w:trHeight w:val="618"/>
        </w:trPr>
        <w:tc>
          <w:tcPr>
            <w:tcW w:w="2127" w:type="dxa"/>
            <w:vMerge/>
            <w:shd w:val="clear" w:color="auto" w:fill="auto"/>
          </w:tcPr>
          <w:p w14:paraId="7662370C"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30E6CA09" w14:textId="77777777" w:rsidR="00420B0D" w:rsidRPr="00CE6F80" w:rsidRDefault="00420B0D" w:rsidP="00CE6F80">
            <w:pPr>
              <w:pStyle w:val="Prrafodelista"/>
              <w:numPr>
                <w:ilvl w:val="2"/>
                <w:numId w:val="45"/>
              </w:numPr>
              <w:ind w:left="0" w:hanging="2"/>
              <w:rPr>
                <w:rFonts w:ascii="Arial" w:eastAsia="Times New Roman" w:hAnsi="Arial" w:cs="Arial"/>
                <w:sz w:val="24"/>
                <w:szCs w:val="24"/>
                <w:lang w:eastAsia="es-CR"/>
              </w:rPr>
            </w:pPr>
            <w:r w:rsidRPr="00CE6F80">
              <w:rPr>
                <w:rFonts w:ascii="Arial" w:eastAsia="Times New Roman" w:hAnsi="Arial" w:cs="Arial"/>
                <w:sz w:val="24"/>
                <w:szCs w:val="24"/>
                <w:lang w:eastAsia="es-CR"/>
              </w:rPr>
              <w:t>Verifica la incorporación de las observaciones y envía al Conare.</w:t>
            </w:r>
          </w:p>
        </w:tc>
        <w:tc>
          <w:tcPr>
            <w:tcW w:w="2268" w:type="dxa"/>
            <w:shd w:val="clear" w:color="auto" w:fill="auto"/>
          </w:tcPr>
          <w:p w14:paraId="20E18CB8"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 xml:space="preserve">Persona asesora de la </w:t>
            </w:r>
            <w:proofErr w:type="spellStart"/>
            <w:r w:rsidRPr="00CE6F80">
              <w:rPr>
                <w:rFonts w:ascii="Arial" w:hAnsi="Arial" w:cs="Arial"/>
                <w:sz w:val="24"/>
                <w:szCs w:val="24"/>
              </w:rPr>
              <w:t>Vicerrectoría</w:t>
            </w:r>
            <w:proofErr w:type="spellEnd"/>
            <w:r w:rsidRPr="00CE6F80">
              <w:rPr>
                <w:rFonts w:ascii="Arial" w:hAnsi="Arial" w:cs="Arial"/>
                <w:sz w:val="24"/>
                <w:szCs w:val="24"/>
              </w:rPr>
              <w:t xml:space="preserve"> de Extensión o Docencia</w:t>
            </w:r>
          </w:p>
        </w:tc>
      </w:tr>
      <w:tr w:rsidR="002B0D68" w:rsidRPr="00CE6F80" w14:paraId="3FFE4A7B" w14:textId="77777777" w:rsidTr="00CE6F80">
        <w:trPr>
          <w:trHeight w:val="618"/>
        </w:trPr>
        <w:tc>
          <w:tcPr>
            <w:tcW w:w="2127" w:type="dxa"/>
            <w:vMerge/>
            <w:shd w:val="clear" w:color="auto" w:fill="auto"/>
          </w:tcPr>
          <w:p w14:paraId="3F1DF81B"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7BC3EE6F" w14:textId="77777777" w:rsidR="00420B0D" w:rsidRPr="00CE6F80" w:rsidRDefault="00420B0D" w:rsidP="00CE6F80">
            <w:pPr>
              <w:pStyle w:val="Prrafodelista"/>
              <w:numPr>
                <w:ilvl w:val="2"/>
                <w:numId w:val="45"/>
              </w:numPr>
              <w:ind w:left="0" w:hanging="2"/>
              <w:rPr>
                <w:rFonts w:ascii="Arial" w:eastAsia="Times New Roman" w:hAnsi="Arial" w:cs="Arial"/>
                <w:sz w:val="24"/>
                <w:szCs w:val="24"/>
                <w:lang w:eastAsia="es-CR"/>
              </w:rPr>
            </w:pPr>
            <w:r w:rsidRPr="00CE6F80">
              <w:rPr>
                <w:rFonts w:ascii="Arial" w:eastAsia="Times New Roman" w:hAnsi="Arial" w:cs="Arial"/>
                <w:sz w:val="24"/>
                <w:szCs w:val="24"/>
                <w:lang w:eastAsia="es-CR"/>
              </w:rPr>
              <w:t>Analiza la modificación del informe final.</w:t>
            </w:r>
          </w:p>
        </w:tc>
        <w:tc>
          <w:tcPr>
            <w:tcW w:w="2268" w:type="dxa"/>
            <w:shd w:val="clear" w:color="auto" w:fill="auto"/>
          </w:tcPr>
          <w:p w14:paraId="269F153B"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Conare</w:t>
            </w:r>
          </w:p>
        </w:tc>
      </w:tr>
      <w:tr w:rsidR="002B0D68" w:rsidRPr="00CE6F80" w14:paraId="7C782578" w14:textId="77777777" w:rsidTr="00CE6F80">
        <w:trPr>
          <w:trHeight w:val="618"/>
        </w:trPr>
        <w:tc>
          <w:tcPr>
            <w:tcW w:w="2127" w:type="dxa"/>
            <w:vMerge/>
            <w:shd w:val="clear" w:color="auto" w:fill="auto"/>
          </w:tcPr>
          <w:p w14:paraId="197C268E"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4ADFCF35" w14:textId="77777777" w:rsidR="00420B0D" w:rsidRPr="00CE6F80" w:rsidRDefault="00420B0D" w:rsidP="00CE6F80">
            <w:pPr>
              <w:numPr>
                <w:ilvl w:val="1"/>
                <w:numId w:val="45"/>
              </w:numPr>
              <w:tabs>
                <w:tab w:val="left" w:pos="496"/>
              </w:tabs>
              <w:ind w:left="0" w:hanging="2"/>
              <w:rPr>
                <w:rFonts w:ascii="Arial" w:hAnsi="Arial" w:cs="Arial"/>
                <w:sz w:val="24"/>
                <w:szCs w:val="24"/>
              </w:rPr>
            </w:pPr>
            <w:r w:rsidRPr="00CE6F80">
              <w:rPr>
                <w:rFonts w:ascii="Arial" w:hAnsi="Arial" w:cs="Arial"/>
                <w:sz w:val="24"/>
                <w:szCs w:val="24"/>
              </w:rPr>
              <w:t>Comunica el acuerdo de aprobación o de no aprobación a la persona responsable del proyecto y a la vicerrectoría correspondiente.</w:t>
            </w:r>
          </w:p>
        </w:tc>
        <w:tc>
          <w:tcPr>
            <w:tcW w:w="2268" w:type="dxa"/>
            <w:shd w:val="clear" w:color="auto" w:fill="auto"/>
          </w:tcPr>
          <w:p w14:paraId="071CF1E2"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Conare</w:t>
            </w:r>
          </w:p>
        </w:tc>
      </w:tr>
      <w:tr w:rsidR="002B0D68" w:rsidRPr="00CE6F80" w14:paraId="4D8D0B41" w14:textId="77777777" w:rsidTr="00CE6F80">
        <w:trPr>
          <w:trHeight w:val="618"/>
        </w:trPr>
        <w:tc>
          <w:tcPr>
            <w:tcW w:w="2127" w:type="dxa"/>
            <w:vMerge/>
            <w:shd w:val="clear" w:color="auto" w:fill="auto"/>
          </w:tcPr>
          <w:p w14:paraId="2842598B"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1471E12C" w14:textId="77777777" w:rsidR="00420B0D" w:rsidRPr="00CE6F80" w:rsidRDefault="00420B0D" w:rsidP="00CE6F80">
            <w:pPr>
              <w:numPr>
                <w:ilvl w:val="1"/>
                <w:numId w:val="45"/>
              </w:numPr>
              <w:tabs>
                <w:tab w:val="left" w:pos="496"/>
              </w:tabs>
              <w:ind w:left="0" w:hanging="2"/>
              <w:rPr>
                <w:rFonts w:ascii="Arial" w:hAnsi="Arial" w:cs="Arial"/>
                <w:sz w:val="24"/>
                <w:szCs w:val="24"/>
              </w:rPr>
            </w:pPr>
            <w:r w:rsidRPr="00CE6F80">
              <w:rPr>
                <w:rFonts w:ascii="Arial" w:hAnsi="Arial" w:cs="Arial"/>
                <w:sz w:val="24"/>
                <w:szCs w:val="24"/>
              </w:rPr>
              <w:t>Comunica el acuerdo de aprobación o de no aprobación del Conare a la persona subdirectora o vicedecana de sede o CEG.</w:t>
            </w:r>
          </w:p>
        </w:tc>
        <w:tc>
          <w:tcPr>
            <w:tcW w:w="2268" w:type="dxa"/>
            <w:shd w:val="clear" w:color="auto" w:fill="auto"/>
          </w:tcPr>
          <w:p w14:paraId="6FD806E2"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57AF456A" w14:textId="77777777" w:rsidTr="00CE6F80">
        <w:trPr>
          <w:trHeight w:val="618"/>
        </w:trPr>
        <w:tc>
          <w:tcPr>
            <w:tcW w:w="2127" w:type="dxa"/>
            <w:vMerge/>
            <w:shd w:val="clear" w:color="auto" w:fill="auto"/>
          </w:tcPr>
          <w:p w14:paraId="36F59FE5"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0803E185" w14:textId="77777777" w:rsidR="00420B0D" w:rsidRPr="00CE6F80" w:rsidRDefault="00420B0D" w:rsidP="00CE6F80">
            <w:pPr>
              <w:numPr>
                <w:ilvl w:val="1"/>
                <w:numId w:val="45"/>
              </w:numPr>
              <w:tabs>
                <w:tab w:val="left" w:pos="496"/>
              </w:tabs>
              <w:ind w:left="0" w:hanging="2"/>
              <w:rPr>
                <w:rFonts w:ascii="Arial" w:hAnsi="Arial" w:cs="Arial"/>
                <w:sz w:val="24"/>
                <w:szCs w:val="24"/>
              </w:rPr>
            </w:pPr>
            <w:r w:rsidRPr="00CE6F80">
              <w:rPr>
                <w:rFonts w:ascii="Arial" w:hAnsi="Arial" w:cs="Arial"/>
                <w:sz w:val="24"/>
                <w:szCs w:val="24"/>
              </w:rPr>
              <w:t>Incluye el acuerdo en el SIA como adjunto.</w:t>
            </w:r>
          </w:p>
        </w:tc>
        <w:tc>
          <w:tcPr>
            <w:tcW w:w="2268" w:type="dxa"/>
            <w:shd w:val="clear" w:color="auto" w:fill="auto"/>
          </w:tcPr>
          <w:p w14:paraId="17EF702E"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Secretaría del PGP</w:t>
            </w:r>
          </w:p>
        </w:tc>
      </w:tr>
      <w:tr w:rsidR="002B0D68" w:rsidRPr="00CE6F80" w14:paraId="653A6D4E" w14:textId="77777777" w:rsidTr="00CE6F80">
        <w:trPr>
          <w:trHeight w:val="618"/>
        </w:trPr>
        <w:tc>
          <w:tcPr>
            <w:tcW w:w="2127" w:type="dxa"/>
            <w:vMerge/>
            <w:shd w:val="clear" w:color="auto" w:fill="auto"/>
          </w:tcPr>
          <w:p w14:paraId="7A06CFE4"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72625C9B" w14:textId="77777777" w:rsidR="00420B0D" w:rsidRPr="00CE6F80" w:rsidRDefault="00420B0D" w:rsidP="00CE6F80">
            <w:pPr>
              <w:numPr>
                <w:ilvl w:val="1"/>
                <w:numId w:val="45"/>
              </w:numPr>
              <w:tabs>
                <w:tab w:val="left" w:pos="496"/>
              </w:tabs>
              <w:ind w:left="0" w:hanging="2"/>
              <w:rPr>
                <w:rFonts w:ascii="Arial" w:hAnsi="Arial" w:cs="Arial"/>
                <w:sz w:val="24"/>
                <w:szCs w:val="24"/>
              </w:rPr>
            </w:pPr>
            <w:r w:rsidRPr="00CE6F80">
              <w:rPr>
                <w:rFonts w:ascii="Arial" w:hAnsi="Arial" w:cs="Arial"/>
                <w:sz w:val="24"/>
                <w:szCs w:val="24"/>
              </w:rPr>
              <w:t>Recibe el acuerdo de Conare y gestiona según corresponda:</w:t>
            </w:r>
          </w:p>
        </w:tc>
        <w:tc>
          <w:tcPr>
            <w:tcW w:w="2268" w:type="dxa"/>
            <w:shd w:val="clear" w:color="auto" w:fill="auto"/>
          </w:tcPr>
          <w:p w14:paraId="42878D09"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2134B76" w14:textId="77777777" w:rsidTr="00CE6F80">
        <w:trPr>
          <w:trHeight w:val="618"/>
        </w:trPr>
        <w:tc>
          <w:tcPr>
            <w:tcW w:w="2127" w:type="dxa"/>
            <w:vMerge/>
            <w:shd w:val="clear" w:color="auto" w:fill="auto"/>
          </w:tcPr>
          <w:p w14:paraId="0D803DC7"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0BCEB91D" w14:textId="77777777" w:rsidR="00420B0D" w:rsidRPr="00CE6F80" w:rsidRDefault="00420B0D" w:rsidP="00CE6F80">
            <w:pPr>
              <w:numPr>
                <w:ilvl w:val="2"/>
                <w:numId w:val="45"/>
              </w:numPr>
              <w:tabs>
                <w:tab w:val="left" w:pos="496"/>
              </w:tabs>
              <w:ind w:left="0" w:hanging="2"/>
              <w:rPr>
                <w:rFonts w:ascii="Arial" w:hAnsi="Arial" w:cs="Arial"/>
                <w:sz w:val="24"/>
                <w:szCs w:val="24"/>
              </w:rPr>
            </w:pPr>
            <w:r w:rsidRPr="00CE6F80">
              <w:rPr>
                <w:rFonts w:ascii="Arial" w:hAnsi="Arial" w:cs="Arial"/>
                <w:sz w:val="24"/>
                <w:szCs w:val="24"/>
              </w:rPr>
              <w:t>Cambia el estado del proyecto a “cerrado”, en caso de aprobación.</w:t>
            </w:r>
          </w:p>
        </w:tc>
        <w:tc>
          <w:tcPr>
            <w:tcW w:w="2268" w:type="dxa"/>
            <w:shd w:val="clear" w:color="auto" w:fill="auto"/>
          </w:tcPr>
          <w:p w14:paraId="14A03B65"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628ABECC" w14:textId="77777777" w:rsidTr="00CE6F80">
        <w:trPr>
          <w:trHeight w:val="618"/>
        </w:trPr>
        <w:tc>
          <w:tcPr>
            <w:tcW w:w="2127" w:type="dxa"/>
            <w:vMerge/>
            <w:shd w:val="clear" w:color="auto" w:fill="auto"/>
          </w:tcPr>
          <w:p w14:paraId="1942C96F"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32365974" w14:textId="77777777" w:rsidR="00420B0D" w:rsidRPr="00CE6F80" w:rsidRDefault="00420B0D" w:rsidP="00CE6F80">
            <w:pPr>
              <w:numPr>
                <w:ilvl w:val="2"/>
                <w:numId w:val="45"/>
              </w:numPr>
              <w:tabs>
                <w:tab w:val="left" w:pos="496"/>
              </w:tabs>
              <w:ind w:left="0" w:hanging="2"/>
              <w:rPr>
                <w:rFonts w:ascii="Arial" w:hAnsi="Arial" w:cs="Arial"/>
                <w:sz w:val="24"/>
                <w:szCs w:val="24"/>
              </w:rPr>
            </w:pPr>
            <w:r w:rsidRPr="00CE6F80">
              <w:rPr>
                <w:rFonts w:ascii="Arial" w:hAnsi="Arial" w:cs="Arial"/>
                <w:sz w:val="24"/>
                <w:szCs w:val="24"/>
              </w:rPr>
              <w:t>Cambia el estado del proyecto a “no aprobado por Conare” en caso de no aprobación.</w:t>
            </w:r>
          </w:p>
        </w:tc>
        <w:tc>
          <w:tcPr>
            <w:tcW w:w="2268" w:type="dxa"/>
            <w:shd w:val="clear" w:color="auto" w:fill="auto"/>
          </w:tcPr>
          <w:p w14:paraId="6A127E78"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2B0D68" w:rsidRPr="00CE6F80" w14:paraId="1DF6D36F" w14:textId="77777777" w:rsidTr="00CE6F80">
        <w:trPr>
          <w:trHeight w:val="618"/>
        </w:trPr>
        <w:tc>
          <w:tcPr>
            <w:tcW w:w="2127" w:type="dxa"/>
            <w:vMerge/>
            <w:shd w:val="clear" w:color="auto" w:fill="auto"/>
          </w:tcPr>
          <w:p w14:paraId="7FC685F3" w14:textId="77777777" w:rsidR="00420B0D" w:rsidRPr="00CE6F80" w:rsidRDefault="00420B0D" w:rsidP="00CE6F80">
            <w:pPr>
              <w:widowControl w:val="0"/>
              <w:spacing w:line="276" w:lineRule="auto"/>
              <w:ind w:left="0" w:hanging="2"/>
              <w:rPr>
                <w:rFonts w:ascii="Arial" w:hAnsi="Arial" w:cs="Arial"/>
                <w:sz w:val="24"/>
                <w:szCs w:val="24"/>
              </w:rPr>
            </w:pPr>
          </w:p>
        </w:tc>
        <w:tc>
          <w:tcPr>
            <w:tcW w:w="5388" w:type="dxa"/>
            <w:shd w:val="clear" w:color="auto" w:fill="auto"/>
          </w:tcPr>
          <w:p w14:paraId="7E0DC66A" w14:textId="77777777" w:rsidR="00420B0D" w:rsidRPr="00CE6F80" w:rsidRDefault="00420B0D" w:rsidP="00CE6F80">
            <w:pPr>
              <w:numPr>
                <w:ilvl w:val="1"/>
                <w:numId w:val="45"/>
              </w:numPr>
              <w:tabs>
                <w:tab w:val="left" w:pos="496"/>
              </w:tabs>
              <w:ind w:left="0" w:hanging="2"/>
              <w:rPr>
                <w:rFonts w:ascii="Arial" w:hAnsi="Arial" w:cs="Arial"/>
                <w:sz w:val="24"/>
                <w:szCs w:val="24"/>
              </w:rPr>
            </w:pPr>
            <w:r w:rsidRPr="00CE6F80">
              <w:rPr>
                <w:rFonts w:ascii="Arial" w:hAnsi="Arial" w:cs="Arial"/>
                <w:sz w:val="24"/>
                <w:szCs w:val="24"/>
              </w:rPr>
              <w:t>Cierra los códigos presupuestarios.</w:t>
            </w:r>
          </w:p>
        </w:tc>
        <w:tc>
          <w:tcPr>
            <w:tcW w:w="2268" w:type="dxa"/>
            <w:shd w:val="clear" w:color="auto" w:fill="auto"/>
          </w:tcPr>
          <w:p w14:paraId="7181DC8C" w14:textId="77777777" w:rsidR="00420B0D" w:rsidRPr="00CE6F80" w:rsidRDefault="00420B0D" w:rsidP="00CE6F80">
            <w:pPr>
              <w:ind w:left="0" w:hanging="2"/>
              <w:rPr>
                <w:rFonts w:ascii="Arial" w:hAnsi="Arial" w:cs="Arial"/>
                <w:sz w:val="24"/>
                <w:szCs w:val="24"/>
              </w:rPr>
            </w:pPr>
            <w:r w:rsidRPr="00CE6F80">
              <w:rPr>
                <w:rFonts w:ascii="Arial" w:hAnsi="Arial" w:cs="Arial"/>
                <w:sz w:val="24"/>
                <w:szCs w:val="24"/>
              </w:rPr>
              <w:t>Persona coordinadora del SIA</w:t>
            </w:r>
          </w:p>
        </w:tc>
      </w:tr>
    </w:tbl>
    <w:p w14:paraId="211A0472" w14:textId="77777777" w:rsidR="00157798" w:rsidRPr="00693198" w:rsidRDefault="00157798">
      <w:pPr>
        <w:ind w:left="0" w:hanging="2"/>
        <w:rPr>
          <w:rFonts w:ascii="Arial" w:hAnsi="Arial" w:cs="Arial"/>
          <w:sz w:val="24"/>
          <w:szCs w:val="24"/>
        </w:rPr>
      </w:pPr>
    </w:p>
    <w:p w14:paraId="7E2948F3"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6. Disposiciones transitorias</w:t>
      </w:r>
    </w:p>
    <w:p w14:paraId="10E093AF" w14:textId="77777777" w:rsidR="00157798" w:rsidRPr="00693198" w:rsidRDefault="00305E5D">
      <w:pPr>
        <w:ind w:left="0" w:hanging="2"/>
        <w:rPr>
          <w:rFonts w:ascii="Arial" w:hAnsi="Arial" w:cs="Arial"/>
          <w:sz w:val="24"/>
          <w:szCs w:val="24"/>
        </w:rPr>
      </w:pPr>
      <w:r w:rsidRPr="00693198">
        <w:rPr>
          <w:rFonts w:ascii="Arial" w:hAnsi="Arial" w:cs="Arial"/>
          <w:sz w:val="24"/>
          <w:szCs w:val="24"/>
        </w:rPr>
        <w:t>No aplica</w:t>
      </w:r>
    </w:p>
    <w:p w14:paraId="128E485D" w14:textId="77777777" w:rsidR="00157798" w:rsidRPr="00693198" w:rsidRDefault="00157798">
      <w:pPr>
        <w:ind w:left="0" w:hanging="2"/>
        <w:rPr>
          <w:rFonts w:ascii="Arial" w:hAnsi="Arial" w:cs="Arial"/>
          <w:sz w:val="24"/>
          <w:szCs w:val="24"/>
        </w:rPr>
      </w:pPr>
    </w:p>
    <w:p w14:paraId="777ADC91"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lastRenderedPageBreak/>
        <w:t xml:space="preserve">7. Flujograma </w:t>
      </w:r>
    </w:p>
    <w:p w14:paraId="3F6C9D23" w14:textId="77777777" w:rsidR="00CB3714" w:rsidRPr="00693198" w:rsidRDefault="00CB3714" w:rsidP="00CB3714">
      <w:pPr>
        <w:shd w:val="clear" w:color="auto" w:fill="FFFFFF"/>
        <w:ind w:left="0" w:hanging="2"/>
        <w:rPr>
          <w:rFonts w:ascii="Arial" w:hAnsi="Arial" w:cs="Arial"/>
          <w:sz w:val="24"/>
          <w:szCs w:val="24"/>
        </w:rPr>
      </w:pPr>
    </w:p>
    <w:p w14:paraId="44D5284C" w14:textId="77777777" w:rsidR="00C438D4" w:rsidRPr="00693198" w:rsidRDefault="00C438D4">
      <w:pPr>
        <w:numPr>
          <w:ilvl w:val="0"/>
          <w:numId w:val="212"/>
        </w:numPr>
        <w:ind w:left="0" w:hanging="2"/>
        <w:rPr>
          <w:rFonts w:ascii="Arial" w:hAnsi="Arial" w:cs="Arial"/>
          <w:sz w:val="24"/>
          <w:szCs w:val="24"/>
        </w:rPr>
      </w:pPr>
      <w:r w:rsidRPr="00693198">
        <w:rPr>
          <w:rFonts w:ascii="Arial" w:hAnsi="Arial" w:cs="Arial"/>
          <w:b/>
          <w:bCs/>
          <w:sz w:val="24"/>
          <w:szCs w:val="24"/>
        </w:rPr>
        <w:t>Formulación:</w:t>
      </w:r>
      <w:r w:rsidRPr="00693198">
        <w:rPr>
          <w:rFonts w:ascii="Arial" w:hAnsi="Arial" w:cs="Arial"/>
          <w:sz w:val="24"/>
          <w:szCs w:val="24"/>
        </w:rPr>
        <w:t xml:space="preserve"> </w:t>
      </w:r>
      <w:hyperlink r:id="rId43" w:history="1">
        <w:r w:rsidRPr="00693198">
          <w:rPr>
            <w:rStyle w:val="Hipervnculo"/>
            <w:rFonts w:ascii="Arial" w:hAnsi="Arial" w:cs="Arial"/>
            <w:sz w:val="24"/>
            <w:szCs w:val="24"/>
          </w:rPr>
          <w:t>https://agd.una.ac.cr/share/s/_mOXfWQcSyirkAHvDCeTgw</w:t>
        </w:r>
      </w:hyperlink>
    </w:p>
    <w:p w14:paraId="4077CA9E" w14:textId="77777777" w:rsidR="00C438D4" w:rsidRPr="00693198" w:rsidRDefault="00C438D4">
      <w:pPr>
        <w:numPr>
          <w:ilvl w:val="0"/>
          <w:numId w:val="212"/>
        </w:numPr>
        <w:ind w:left="0" w:hanging="2"/>
        <w:rPr>
          <w:rFonts w:ascii="Arial" w:hAnsi="Arial" w:cs="Arial"/>
          <w:sz w:val="24"/>
          <w:szCs w:val="24"/>
        </w:rPr>
      </w:pPr>
      <w:r w:rsidRPr="00693198">
        <w:rPr>
          <w:rFonts w:ascii="Arial" w:hAnsi="Arial" w:cs="Arial"/>
          <w:b/>
          <w:bCs/>
          <w:sz w:val="24"/>
          <w:szCs w:val="24"/>
        </w:rPr>
        <w:t>Modificaciones:</w:t>
      </w:r>
      <w:r w:rsidRPr="00693198">
        <w:rPr>
          <w:rFonts w:ascii="Arial" w:hAnsi="Arial" w:cs="Arial"/>
          <w:sz w:val="24"/>
          <w:szCs w:val="24"/>
        </w:rPr>
        <w:t xml:space="preserve"> </w:t>
      </w:r>
      <w:hyperlink r:id="rId44" w:history="1">
        <w:r w:rsidRPr="00693198">
          <w:rPr>
            <w:rStyle w:val="Hipervnculo"/>
            <w:rFonts w:ascii="Arial" w:hAnsi="Arial" w:cs="Arial"/>
            <w:sz w:val="24"/>
            <w:szCs w:val="24"/>
          </w:rPr>
          <w:t>https://agd.una.ac.cr/share/s/Pfano4lxTvSrX7I_rf7Mfw</w:t>
        </w:r>
      </w:hyperlink>
    </w:p>
    <w:p w14:paraId="4EA4F586" w14:textId="77777777" w:rsidR="00C438D4" w:rsidRPr="00693198" w:rsidRDefault="00C438D4">
      <w:pPr>
        <w:numPr>
          <w:ilvl w:val="0"/>
          <w:numId w:val="212"/>
        </w:numPr>
        <w:ind w:left="0" w:hanging="2"/>
        <w:rPr>
          <w:rFonts w:ascii="Arial" w:hAnsi="Arial" w:cs="Arial"/>
          <w:sz w:val="24"/>
          <w:szCs w:val="24"/>
        </w:rPr>
      </w:pPr>
      <w:r w:rsidRPr="00693198">
        <w:rPr>
          <w:rFonts w:ascii="Arial" w:hAnsi="Arial" w:cs="Arial"/>
          <w:b/>
          <w:bCs/>
          <w:sz w:val="24"/>
          <w:szCs w:val="24"/>
        </w:rPr>
        <w:t>Suspensión definitiva:</w:t>
      </w:r>
      <w:r w:rsidRPr="00693198">
        <w:rPr>
          <w:rFonts w:ascii="Arial" w:hAnsi="Arial" w:cs="Arial"/>
          <w:sz w:val="24"/>
          <w:szCs w:val="24"/>
        </w:rPr>
        <w:t xml:space="preserve"> </w:t>
      </w:r>
      <w:hyperlink r:id="rId45" w:history="1">
        <w:r w:rsidRPr="00693198">
          <w:rPr>
            <w:rStyle w:val="Hipervnculo"/>
            <w:rFonts w:ascii="Arial" w:hAnsi="Arial" w:cs="Arial"/>
            <w:sz w:val="24"/>
            <w:szCs w:val="24"/>
          </w:rPr>
          <w:t>https://agd.una.ac.cr/share/s/j7vmfk7cQm6NyVQevN6N2Q</w:t>
        </w:r>
      </w:hyperlink>
    </w:p>
    <w:p w14:paraId="296C05A0" w14:textId="77777777" w:rsidR="00C438D4" w:rsidRPr="00693198" w:rsidRDefault="00C438D4">
      <w:pPr>
        <w:numPr>
          <w:ilvl w:val="0"/>
          <w:numId w:val="212"/>
        </w:numPr>
        <w:ind w:left="0" w:hanging="2"/>
        <w:rPr>
          <w:rFonts w:ascii="Arial" w:hAnsi="Arial" w:cs="Arial"/>
          <w:sz w:val="24"/>
          <w:szCs w:val="24"/>
        </w:rPr>
      </w:pPr>
      <w:r w:rsidRPr="00693198">
        <w:rPr>
          <w:rFonts w:ascii="Arial" w:hAnsi="Arial" w:cs="Arial"/>
          <w:b/>
          <w:bCs/>
          <w:sz w:val="24"/>
          <w:szCs w:val="24"/>
        </w:rPr>
        <w:t>Seguimiento:</w:t>
      </w:r>
      <w:r w:rsidRPr="00693198">
        <w:rPr>
          <w:rFonts w:ascii="Arial" w:hAnsi="Arial" w:cs="Arial"/>
          <w:sz w:val="24"/>
          <w:szCs w:val="24"/>
        </w:rPr>
        <w:t xml:space="preserve"> </w:t>
      </w:r>
      <w:hyperlink r:id="rId46" w:history="1">
        <w:r w:rsidRPr="00693198">
          <w:rPr>
            <w:rStyle w:val="Hipervnculo"/>
            <w:rFonts w:ascii="Arial" w:hAnsi="Arial" w:cs="Arial"/>
            <w:sz w:val="24"/>
            <w:szCs w:val="24"/>
          </w:rPr>
          <w:t>https://agd.una.ac.cr/share/s/YeM7FW98T0-NNC7fORXM9Q</w:t>
        </w:r>
      </w:hyperlink>
    </w:p>
    <w:p w14:paraId="30208CD7" w14:textId="77777777" w:rsidR="00C438D4" w:rsidRPr="00693198" w:rsidRDefault="00C438D4">
      <w:pPr>
        <w:numPr>
          <w:ilvl w:val="0"/>
          <w:numId w:val="212"/>
        </w:numPr>
        <w:ind w:left="0" w:hanging="2"/>
        <w:rPr>
          <w:rFonts w:ascii="Arial" w:hAnsi="Arial" w:cs="Arial"/>
          <w:sz w:val="24"/>
          <w:szCs w:val="24"/>
        </w:rPr>
      </w:pPr>
      <w:r w:rsidRPr="00693198">
        <w:rPr>
          <w:rFonts w:ascii="Arial" w:hAnsi="Arial" w:cs="Arial"/>
          <w:b/>
          <w:bCs/>
          <w:sz w:val="24"/>
          <w:szCs w:val="24"/>
        </w:rPr>
        <w:t>Inclusión y exclusión de estudiantes:</w:t>
      </w:r>
      <w:r w:rsidRPr="00693198">
        <w:rPr>
          <w:rFonts w:ascii="Arial" w:hAnsi="Arial" w:cs="Arial"/>
          <w:sz w:val="24"/>
          <w:szCs w:val="24"/>
        </w:rPr>
        <w:t xml:space="preserve"> </w:t>
      </w:r>
      <w:hyperlink r:id="rId47" w:history="1">
        <w:r w:rsidRPr="00693198">
          <w:rPr>
            <w:rStyle w:val="Hipervnculo"/>
            <w:rFonts w:ascii="Arial" w:hAnsi="Arial" w:cs="Arial"/>
            <w:sz w:val="24"/>
            <w:szCs w:val="24"/>
          </w:rPr>
          <w:t>https://agd.una.ac.cr/share/s/57G7d4wGSPehou7cxfY5dA</w:t>
        </w:r>
      </w:hyperlink>
    </w:p>
    <w:p w14:paraId="6BC7D30B" w14:textId="77777777" w:rsidR="00C438D4" w:rsidRPr="00693198" w:rsidRDefault="00C438D4">
      <w:pPr>
        <w:numPr>
          <w:ilvl w:val="0"/>
          <w:numId w:val="212"/>
        </w:numPr>
        <w:ind w:left="0" w:hanging="2"/>
        <w:rPr>
          <w:rFonts w:ascii="Arial" w:hAnsi="Arial" w:cs="Arial"/>
          <w:sz w:val="24"/>
          <w:szCs w:val="24"/>
        </w:rPr>
      </w:pPr>
      <w:r w:rsidRPr="00693198">
        <w:rPr>
          <w:rFonts w:ascii="Arial" w:hAnsi="Arial" w:cs="Arial"/>
          <w:b/>
          <w:bCs/>
          <w:sz w:val="24"/>
          <w:szCs w:val="24"/>
        </w:rPr>
        <w:t>Conclusión:</w:t>
      </w:r>
      <w:r w:rsidRPr="00693198">
        <w:rPr>
          <w:rFonts w:ascii="Arial" w:hAnsi="Arial" w:cs="Arial"/>
          <w:sz w:val="24"/>
          <w:szCs w:val="24"/>
        </w:rPr>
        <w:t xml:space="preserve"> </w:t>
      </w:r>
      <w:hyperlink r:id="rId48" w:history="1">
        <w:r w:rsidRPr="00693198">
          <w:rPr>
            <w:rStyle w:val="Hipervnculo"/>
            <w:rFonts w:ascii="Arial" w:hAnsi="Arial" w:cs="Arial"/>
            <w:sz w:val="24"/>
            <w:szCs w:val="24"/>
          </w:rPr>
          <w:t>https://agd.una.ac.cr/share/s/Yzn-AUcKROmQAblsNzz1Vw</w:t>
        </w:r>
      </w:hyperlink>
    </w:p>
    <w:p w14:paraId="6BF83D03" w14:textId="77777777" w:rsidR="00C438D4" w:rsidRPr="00693198" w:rsidRDefault="00C438D4" w:rsidP="00C438D4">
      <w:pPr>
        <w:ind w:left="0" w:hanging="2"/>
        <w:rPr>
          <w:rFonts w:ascii="Arial" w:hAnsi="Arial" w:cs="Arial"/>
          <w:b/>
          <w:sz w:val="24"/>
          <w:szCs w:val="24"/>
        </w:rPr>
      </w:pPr>
    </w:p>
    <w:p w14:paraId="2D498B36"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8. Anexos</w:t>
      </w:r>
    </w:p>
    <w:p w14:paraId="796E587A" w14:textId="77777777" w:rsidR="00157798" w:rsidRPr="00693198" w:rsidRDefault="00305E5D">
      <w:pPr>
        <w:ind w:left="0" w:hanging="2"/>
        <w:rPr>
          <w:rFonts w:ascii="Arial" w:hAnsi="Arial" w:cs="Arial"/>
          <w:sz w:val="24"/>
          <w:szCs w:val="24"/>
        </w:rPr>
      </w:pPr>
      <w:r w:rsidRPr="00693198">
        <w:rPr>
          <w:rFonts w:ascii="Arial" w:hAnsi="Arial" w:cs="Arial"/>
          <w:sz w:val="24"/>
          <w:szCs w:val="24"/>
        </w:rPr>
        <w:t>No aplica</w:t>
      </w:r>
    </w:p>
    <w:p w14:paraId="19453390" w14:textId="77777777" w:rsidR="00D24029" w:rsidRDefault="00D24029">
      <w:pPr>
        <w:ind w:left="0" w:hanging="2"/>
        <w:rPr>
          <w:rFonts w:ascii="Arial" w:hAnsi="Arial" w:cs="Arial"/>
          <w:sz w:val="24"/>
          <w:szCs w:val="24"/>
        </w:rPr>
      </w:pPr>
    </w:p>
    <w:p w14:paraId="0ED7DCE1" w14:textId="77777777" w:rsidR="006A628C" w:rsidRPr="00693198" w:rsidRDefault="006A628C">
      <w:pPr>
        <w:ind w:left="0" w:hanging="2"/>
        <w:rPr>
          <w:rFonts w:ascii="Arial" w:hAnsi="Arial" w:cs="Arial"/>
          <w:sz w:val="24"/>
          <w:szCs w:val="24"/>
        </w:rPr>
      </w:pPr>
    </w:p>
    <w:p w14:paraId="0A4154BF" w14:textId="77777777" w:rsidR="00157798" w:rsidRPr="00693198" w:rsidRDefault="00157798">
      <w:pPr>
        <w:ind w:left="0" w:hanging="2"/>
        <w:rPr>
          <w:rFonts w:ascii="Arial" w:hAnsi="Arial" w:cs="Arial"/>
          <w:sz w:val="24"/>
          <w:szCs w:val="24"/>
        </w:rPr>
      </w:pPr>
    </w:p>
    <w:p w14:paraId="075CCEED" w14:textId="77777777" w:rsidR="00157798" w:rsidRPr="00693198" w:rsidRDefault="00305E5D">
      <w:pPr>
        <w:tabs>
          <w:tab w:val="left" w:pos="7650"/>
        </w:tabs>
        <w:ind w:left="0" w:hanging="2"/>
        <w:rPr>
          <w:rFonts w:ascii="Arial" w:hAnsi="Arial" w:cs="Arial"/>
          <w:b/>
          <w:sz w:val="24"/>
          <w:szCs w:val="24"/>
        </w:rPr>
      </w:pPr>
      <w:r w:rsidRPr="00693198">
        <w:rPr>
          <w:rFonts w:ascii="Arial" w:hAnsi="Arial" w:cs="Arial"/>
          <w:b/>
          <w:sz w:val="24"/>
          <w:szCs w:val="24"/>
        </w:rPr>
        <w:t>9. Firmas de autorización</w:t>
      </w:r>
      <w:r w:rsidRPr="00693198">
        <w:rPr>
          <w:rFonts w:ascii="Arial" w:hAnsi="Arial" w:cs="Arial"/>
          <w:b/>
          <w:sz w:val="24"/>
          <w:szCs w:val="24"/>
        </w:rPr>
        <w:tab/>
      </w:r>
    </w:p>
    <w:p w14:paraId="0E7AFBAB" w14:textId="77777777" w:rsidR="00157798" w:rsidRPr="00693198" w:rsidRDefault="00157798">
      <w:pPr>
        <w:ind w:left="0" w:hanging="2"/>
        <w:rPr>
          <w:rFonts w:ascii="Arial" w:hAnsi="Arial" w:cs="Arial"/>
          <w:sz w:val="24"/>
          <w:szCs w:val="24"/>
        </w:rPr>
      </w:pPr>
    </w:p>
    <w:tbl>
      <w:tblPr>
        <w:tblW w:w="8789" w:type="dxa"/>
        <w:tblInd w:w="-5" w:type="dxa"/>
        <w:tblLayout w:type="fixed"/>
        <w:tblCellMar>
          <w:left w:w="70" w:type="dxa"/>
          <w:right w:w="70" w:type="dxa"/>
        </w:tblCellMar>
        <w:tblLook w:val="0000" w:firstRow="0" w:lastRow="0" w:firstColumn="0" w:lastColumn="0" w:noHBand="0" w:noVBand="0"/>
      </w:tblPr>
      <w:tblGrid>
        <w:gridCol w:w="993"/>
        <w:gridCol w:w="3827"/>
        <w:gridCol w:w="1984"/>
        <w:gridCol w:w="1985"/>
      </w:tblGrid>
      <w:tr w:rsidR="002B0D68" w:rsidRPr="00CE6F80" w14:paraId="18B10375" w14:textId="77777777" w:rsidTr="00CE6F80">
        <w:trPr>
          <w:trHeight w:val="232"/>
        </w:trPr>
        <w:tc>
          <w:tcPr>
            <w:tcW w:w="993" w:type="dxa"/>
            <w:tcBorders>
              <w:top w:val="single" w:sz="4" w:space="0" w:color="000000"/>
              <w:left w:val="single" w:sz="4" w:space="0" w:color="000000"/>
              <w:bottom w:val="single" w:sz="4" w:space="0" w:color="000000"/>
            </w:tcBorders>
            <w:shd w:val="clear" w:color="auto" w:fill="BFBFBF"/>
          </w:tcPr>
          <w:p w14:paraId="1F1590FC" w14:textId="77777777" w:rsidR="00157798" w:rsidRPr="00CE6F80" w:rsidRDefault="00157798" w:rsidP="00CE6F80">
            <w:pPr>
              <w:ind w:left="0" w:hanging="2"/>
              <w:rPr>
                <w:rFonts w:ascii="Arial" w:hAnsi="Arial" w:cs="Arial"/>
                <w:sz w:val="24"/>
                <w:szCs w:val="24"/>
              </w:rPr>
            </w:pPr>
          </w:p>
        </w:tc>
        <w:tc>
          <w:tcPr>
            <w:tcW w:w="3827" w:type="dxa"/>
            <w:tcBorders>
              <w:top w:val="single" w:sz="4" w:space="0" w:color="000000"/>
              <w:left w:val="single" w:sz="4" w:space="0" w:color="000000"/>
              <w:bottom w:val="single" w:sz="4" w:space="0" w:color="000000"/>
            </w:tcBorders>
            <w:shd w:val="clear" w:color="auto" w:fill="BFBFBF"/>
          </w:tcPr>
          <w:p w14:paraId="1967E06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Nombre y cargo</w:t>
            </w:r>
          </w:p>
        </w:tc>
        <w:tc>
          <w:tcPr>
            <w:tcW w:w="1984" w:type="dxa"/>
            <w:tcBorders>
              <w:top w:val="single" w:sz="4" w:space="0" w:color="000000"/>
              <w:left w:val="single" w:sz="4" w:space="0" w:color="000000"/>
              <w:bottom w:val="single" w:sz="4" w:space="0" w:color="000000"/>
            </w:tcBorders>
            <w:shd w:val="clear" w:color="auto" w:fill="BFBFBF"/>
          </w:tcPr>
          <w:p w14:paraId="4119770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Firma</w:t>
            </w: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08F7778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w:t>
            </w:r>
          </w:p>
        </w:tc>
      </w:tr>
      <w:tr w:rsidR="002B0D68" w:rsidRPr="00CE6F80" w14:paraId="39600567" w14:textId="77777777" w:rsidTr="00CE6F80">
        <w:trPr>
          <w:trHeight w:val="257"/>
        </w:trPr>
        <w:tc>
          <w:tcPr>
            <w:tcW w:w="993" w:type="dxa"/>
            <w:tcBorders>
              <w:top w:val="single" w:sz="4" w:space="0" w:color="000000"/>
              <w:left w:val="single" w:sz="4" w:space="0" w:color="000000"/>
              <w:bottom w:val="single" w:sz="4" w:space="0" w:color="000000"/>
            </w:tcBorders>
            <w:shd w:val="clear" w:color="auto" w:fill="FFFFFF"/>
          </w:tcPr>
          <w:p w14:paraId="59DE66A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Elaboró:</w:t>
            </w:r>
          </w:p>
        </w:tc>
        <w:tc>
          <w:tcPr>
            <w:tcW w:w="3827" w:type="dxa"/>
            <w:tcBorders>
              <w:top w:val="single" w:sz="4" w:space="0" w:color="000000"/>
              <w:left w:val="single" w:sz="4" w:space="0" w:color="000000"/>
              <w:bottom w:val="single" w:sz="4" w:space="0" w:color="000000"/>
            </w:tcBorders>
            <w:shd w:val="clear" w:color="auto" w:fill="FFFFFF"/>
          </w:tcPr>
          <w:p w14:paraId="441636D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Silvia Argüello Vargas</w:t>
            </w:r>
          </w:p>
          <w:p w14:paraId="2342CC3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Asesora Rectoría Adjunta</w:t>
            </w:r>
          </w:p>
          <w:p w14:paraId="54A057D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Viviana Salgado Silva</w:t>
            </w:r>
          </w:p>
          <w:p w14:paraId="26564CA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Asesora Vicerrectoría de Investigación</w:t>
            </w:r>
          </w:p>
          <w:p w14:paraId="57C7D7C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Dr. Jorge Herrera Murillo </w:t>
            </w:r>
          </w:p>
          <w:p w14:paraId="28AD7B6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Vicerrector de Investigación </w:t>
            </w:r>
          </w:p>
        </w:tc>
        <w:tc>
          <w:tcPr>
            <w:tcW w:w="1984" w:type="dxa"/>
            <w:tcBorders>
              <w:top w:val="single" w:sz="4" w:space="0" w:color="000000"/>
              <w:left w:val="single" w:sz="4" w:space="0" w:color="000000"/>
              <w:bottom w:val="single" w:sz="4" w:space="0" w:color="000000"/>
            </w:tcBorders>
            <w:shd w:val="clear" w:color="auto" w:fill="FFFFFF"/>
          </w:tcPr>
          <w:p w14:paraId="226317C6" w14:textId="77777777" w:rsidR="00157798" w:rsidRPr="00CE6F80" w:rsidRDefault="00157798" w:rsidP="00CE6F80">
            <w:pPr>
              <w:ind w:left="0" w:hanging="2"/>
              <w:rPr>
                <w:rFonts w:ascii="Arial" w:hAnsi="Arial" w:cs="Arial"/>
                <w:sz w:val="24"/>
                <w:szCs w:val="24"/>
              </w:rPr>
            </w:pPr>
          </w:p>
          <w:p w14:paraId="4E93D11C"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17C9F245" w14:textId="77777777" w:rsidR="00157798" w:rsidRPr="00CE6F80" w:rsidRDefault="00157798" w:rsidP="00CE6F80">
            <w:pPr>
              <w:ind w:left="0" w:hanging="2"/>
              <w:rPr>
                <w:rFonts w:ascii="Arial" w:hAnsi="Arial" w:cs="Arial"/>
                <w:sz w:val="24"/>
                <w:szCs w:val="24"/>
              </w:rPr>
            </w:pPr>
          </w:p>
        </w:tc>
      </w:tr>
      <w:tr w:rsidR="002B0D68" w:rsidRPr="00CE6F80" w14:paraId="7AE87566" w14:textId="77777777" w:rsidTr="00CE6F80">
        <w:trPr>
          <w:trHeight w:val="282"/>
        </w:trPr>
        <w:tc>
          <w:tcPr>
            <w:tcW w:w="993" w:type="dxa"/>
            <w:tcBorders>
              <w:top w:val="single" w:sz="4" w:space="0" w:color="000000"/>
              <w:left w:val="single" w:sz="4" w:space="0" w:color="000000"/>
              <w:bottom w:val="single" w:sz="4" w:space="0" w:color="000000"/>
            </w:tcBorders>
            <w:shd w:val="clear" w:color="auto" w:fill="FFFFFF"/>
          </w:tcPr>
          <w:p w14:paraId="33BC0D1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Revisó:</w:t>
            </w:r>
          </w:p>
        </w:tc>
        <w:tc>
          <w:tcPr>
            <w:tcW w:w="3827" w:type="dxa"/>
            <w:tcBorders>
              <w:top w:val="single" w:sz="4" w:space="0" w:color="000000"/>
              <w:left w:val="single" w:sz="4" w:space="0" w:color="000000"/>
              <w:bottom w:val="single" w:sz="4" w:space="0" w:color="000000"/>
            </w:tcBorders>
            <w:shd w:val="clear" w:color="auto" w:fill="FFFFFF"/>
          </w:tcPr>
          <w:p w14:paraId="504E3E6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Nancy Sánchez Acuña, asesora Vicerrectoría de Extensión</w:t>
            </w:r>
          </w:p>
          <w:p w14:paraId="64BD17E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M.Sc. Leidy Jiménez Dalorzo, asesora</w:t>
            </w:r>
          </w:p>
          <w:p w14:paraId="454C2B3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Vicerrectoría de Extensión</w:t>
            </w:r>
          </w:p>
          <w:p w14:paraId="16223BA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Ana Gamboa Jiménez</w:t>
            </w:r>
          </w:p>
          <w:p w14:paraId="3A56BC9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Vicerrectoría de Extensión</w:t>
            </w:r>
          </w:p>
          <w:p w14:paraId="2C8D1D8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Eduardo Solano López, asesor Vicerrectoría de Docencia</w:t>
            </w:r>
          </w:p>
          <w:p w14:paraId="3CB1D05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Julia Chan Jiménez, asesora Vicerrectoría de Docencia</w:t>
            </w:r>
          </w:p>
          <w:p w14:paraId="0C92FB8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Doriam Chavarría López, Vicedecana SRCH</w:t>
            </w:r>
          </w:p>
          <w:p w14:paraId="7DC7C33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Jaime Mora Arias,</w:t>
            </w:r>
          </w:p>
          <w:p w14:paraId="739984D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Vicedecano CEG</w:t>
            </w:r>
          </w:p>
        </w:tc>
        <w:tc>
          <w:tcPr>
            <w:tcW w:w="1984" w:type="dxa"/>
            <w:tcBorders>
              <w:top w:val="single" w:sz="4" w:space="0" w:color="000000"/>
              <w:left w:val="single" w:sz="4" w:space="0" w:color="000000"/>
              <w:bottom w:val="single" w:sz="4" w:space="0" w:color="000000"/>
            </w:tcBorders>
            <w:shd w:val="clear" w:color="auto" w:fill="FFFFFF"/>
          </w:tcPr>
          <w:p w14:paraId="63897D20"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2C9212D0" w14:textId="77777777" w:rsidR="00157798" w:rsidRPr="00CE6F80" w:rsidRDefault="00157798" w:rsidP="00CE6F80">
            <w:pPr>
              <w:ind w:left="0" w:hanging="2"/>
              <w:rPr>
                <w:rFonts w:ascii="Arial" w:hAnsi="Arial" w:cs="Arial"/>
                <w:sz w:val="24"/>
                <w:szCs w:val="24"/>
              </w:rPr>
            </w:pPr>
          </w:p>
        </w:tc>
      </w:tr>
      <w:tr w:rsidR="002B0D68" w:rsidRPr="00CE6F80" w14:paraId="6712FAF2" w14:textId="77777777" w:rsidTr="00CE6F80">
        <w:trPr>
          <w:trHeight w:val="289"/>
        </w:trPr>
        <w:tc>
          <w:tcPr>
            <w:tcW w:w="993" w:type="dxa"/>
            <w:tcBorders>
              <w:top w:val="single" w:sz="4" w:space="0" w:color="000000"/>
              <w:left w:val="single" w:sz="4" w:space="0" w:color="000000"/>
              <w:bottom w:val="single" w:sz="4" w:space="0" w:color="000000"/>
            </w:tcBorders>
            <w:shd w:val="clear" w:color="auto" w:fill="FFFFFF"/>
          </w:tcPr>
          <w:p w14:paraId="42ECC0F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Aprobó:</w:t>
            </w:r>
          </w:p>
        </w:tc>
        <w:tc>
          <w:tcPr>
            <w:tcW w:w="3827" w:type="dxa"/>
            <w:tcBorders>
              <w:top w:val="single" w:sz="4" w:space="0" w:color="000000"/>
              <w:left w:val="single" w:sz="4" w:space="0" w:color="000000"/>
              <w:bottom w:val="single" w:sz="4" w:space="0" w:color="000000"/>
            </w:tcBorders>
            <w:shd w:val="clear" w:color="auto" w:fill="FFFFFF"/>
          </w:tcPr>
          <w:p w14:paraId="0FB3A7C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Dra. Marianela Rojas Garbanzo</w:t>
            </w:r>
          </w:p>
          <w:p w14:paraId="7A37AA1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Rectora Adjunta</w:t>
            </w:r>
          </w:p>
        </w:tc>
        <w:tc>
          <w:tcPr>
            <w:tcW w:w="1984" w:type="dxa"/>
            <w:tcBorders>
              <w:top w:val="single" w:sz="4" w:space="0" w:color="000000"/>
              <w:left w:val="single" w:sz="4" w:space="0" w:color="000000"/>
              <w:bottom w:val="single" w:sz="4" w:space="0" w:color="000000"/>
            </w:tcBorders>
            <w:shd w:val="clear" w:color="auto" w:fill="FFFFFF"/>
          </w:tcPr>
          <w:p w14:paraId="44864FA3"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6FA9FB1A" w14:textId="77777777" w:rsidR="00157798" w:rsidRPr="00CE6F80" w:rsidRDefault="00157798" w:rsidP="00CE6F80">
            <w:pPr>
              <w:ind w:left="0" w:hanging="2"/>
              <w:rPr>
                <w:rFonts w:ascii="Arial" w:hAnsi="Arial" w:cs="Arial"/>
                <w:sz w:val="24"/>
                <w:szCs w:val="24"/>
              </w:rPr>
            </w:pPr>
          </w:p>
        </w:tc>
      </w:tr>
    </w:tbl>
    <w:p w14:paraId="5E320255" w14:textId="77777777" w:rsidR="00157798" w:rsidRPr="00693198" w:rsidRDefault="00157798">
      <w:pPr>
        <w:ind w:left="0" w:hanging="2"/>
        <w:rPr>
          <w:rFonts w:ascii="Arial" w:hAnsi="Arial" w:cs="Arial"/>
          <w:sz w:val="24"/>
          <w:szCs w:val="24"/>
        </w:rPr>
      </w:pPr>
    </w:p>
    <w:p w14:paraId="3F9070B6" w14:textId="77777777" w:rsidR="00157798" w:rsidRPr="00693198" w:rsidRDefault="00157798">
      <w:pPr>
        <w:ind w:left="0" w:hanging="2"/>
        <w:rPr>
          <w:rFonts w:ascii="Arial" w:hAnsi="Arial" w:cs="Arial"/>
          <w:sz w:val="24"/>
          <w:szCs w:val="24"/>
        </w:rPr>
      </w:pPr>
    </w:p>
    <w:p w14:paraId="2340DD4C"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10. Revisión o modificación</w:t>
      </w:r>
    </w:p>
    <w:p w14:paraId="0A7664A9" w14:textId="77777777" w:rsidR="00157798" w:rsidRPr="00693198" w:rsidRDefault="00157798">
      <w:pPr>
        <w:ind w:left="0" w:hanging="2"/>
        <w:rPr>
          <w:rFonts w:ascii="Arial" w:hAnsi="Arial" w:cs="Arial"/>
          <w:sz w:val="24"/>
          <w:szCs w:val="24"/>
        </w:rPr>
      </w:pPr>
    </w:p>
    <w:tbl>
      <w:tblPr>
        <w:tblW w:w="87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410"/>
        <w:gridCol w:w="2410"/>
        <w:gridCol w:w="3940"/>
      </w:tblGrid>
      <w:tr w:rsidR="002B0D68" w:rsidRPr="00CE6F80" w14:paraId="7DBAABE8" w14:textId="77777777" w:rsidTr="00CE6F80">
        <w:trPr>
          <w:trHeight w:val="280"/>
        </w:trPr>
        <w:tc>
          <w:tcPr>
            <w:tcW w:w="2410" w:type="dxa"/>
            <w:shd w:val="clear" w:color="auto" w:fill="BFBFBF"/>
          </w:tcPr>
          <w:p w14:paraId="7B0055C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Número de revisión</w:t>
            </w:r>
          </w:p>
        </w:tc>
        <w:tc>
          <w:tcPr>
            <w:tcW w:w="2410" w:type="dxa"/>
            <w:shd w:val="clear" w:color="auto" w:fill="BFBFBF"/>
          </w:tcPr>
          <w:p w14:paraId="56E7777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 de actualización</w:t>
            </w:r>
          </w:p>
        </w:tc>
        <w:tc>
          <w:tcPr>
            <w:tcW w:w="3940" w:type="dxa"/>
            <w:shd w:val="clear" w:color="auto" w:fill="BFBFBF"/>
          </w:tcPr>
          <w:p w14:paraId="08DF688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Descripción de la modificación</w:t>
            </w:r>
          </w:p>
        </w:tc>
      </w:tr>
      <w:tr w:rsidR="002B0D68" w:rsidRPr="00CE6F80" w14:paraId="426E5381" w14:textId="77777777" w:rsidTr="00CE6F80">
        <w:trPr>
          <w:trHeight w:val="70"/>
        </w:trPr>
        <w:tc>
          <w:tcPr>
            <w:tcW w:w="2410" w:type="dxa"/>
            <w:shd w:val="clear" w:color="auto" w:fill="auto"/>
          </w:tcPr>
          <w:p w14:paraId="7D61D671" w14:textId="77777777" w:rsidR="00157798" w:rsidRPr="00CE6F80" w:rsidRDefault="00157798" w:rsidP="00CE6F80">
            <w:pPr>
              <w:ind w:left="0" w:hanging="2"/>
              <w:rPr>
                <w:rFonts w:ascii="Arial" w:hAnsi="Arial" w:cs="Arial"/>
                <w:sz w:val="24"/>
                <w:szCs w:val="24"/>
              </w:rPr>
            </w:pPr>
          </w:p>
        </w:tc>
        <w:tc>
          <w:tcPr>
            <w:tcW w:w="2410" w:type="dxa"/>
            <w:shd w:val="clear" w:color="auto" w:fill="auto"/>
          </w:tcPr>
          <w:p w14:paraId="2D6CB44C" w14:textId="77777777" w:rsidR="00157798" w:rsidRPr="00CE6F80" w:rsidRDefault="00157798" w:rsidP="00CE6F80">
            <w:pPr>
              <w:ind w:left="0" w:hanging="2"/>
              <w:rPr>
                <w:rFonts w:ascii="Arial" w:hAnsi="Arial" w:cs="Arial"/>
                <w:sz w:val="24"/>
                <w:szCs w:val="24"/>
              </w:rPr>
            </w:pPr>
          </w:p>
        </w:tc>
        <w:tc>
          <w:tcPr>
            <w:tcW w:w="3940" w:type="dxa"/>
            <w:shd w:val="clear" w:color="auto" w:fill="auto"/>
          </w:tcPr>
          <w:p w14:paraId="3E4D9C34" w14:textId="77777777" w:rsidR="00157798" w:rsidRPr="00CE6F80" w:rsidRDefault="00157798" w:rsidP="00CE6F80">
            <w:pPr>
              <w:ind w:left="0" w:hanging="2"/>
              <w:rPr>
                <w:rFonts w:ascii="Arial" w:hAnsi="Arial" w:cs="Arial"/>
                <w:sz w:val="24"/>
                <w:szCs w:val="24"/>
              </w:rPr>
            </w:pPr>
          </w:p>
        </w:tc>
      </w:tr>
    </w:tbl>
    <w:p w14:paraId="1D8642D3" w14:textId="77777777" w:rsidR="009A6905" w:rsidRPr="00693198" w:rsidRDefault="009A6905">
      <w:pPr>
        <w:tabs>
          <w:tab w:val="left" w:pos="218"/>
          <w:tab w:val="left" w:pos="586"/>
          <w:tab w:val="left" w:pos="2775"/>
        </w:tabs>
        <w:ind w:left="0" w:hanging="2"/>
        <w:rPr>
          <w:rFonts w:ascii="Arial" w:hAnsi="Arial" w:cs="Arial"/>
          <w:sz w:val="24"/>
          <w:szCs w:val="24"/>
        </w:rPr>
        <w:sectPr w:rsidR="009A6905" w:rsidRPr="00693198">
          <w:headerReference w:type="default" r:id="rId49"/>
          <w:pgSz w:w="12240" w:h="15840"/>
          <w:pgMar w:top="1417" w:right="1701" w:bottom="1417" w:left="1701" w:header="708" w:footer="708" w:gutter="0"/>
          <w:cols w:space="720"/>
        </w:sectPr>
      </w:pPr>
    </w:p>
    <w:p w14:paraId="42BE4CA7" w14:textId="77777777" w:rsidR="00157798" w:rsidRDefault="00157798">
      <w:pPr>
        <w:tabs>
          <w:tab w:val="left" w:pos="218"/>
          <w:tab w:val="left" w:pos="586"/>
          <w:tab w:val="left" w:pos="2775"/>
        </w:tabs>
        <w:ind w:left="0" w:hanging="2"/>
      </w:pPr>
    </w:p>
    <w:p w14:paraId="198F7EC2" w14:textId="77777777" w:rsidR="00305E5D" w:rsidRPr="00693198" w:rsidRDefault="00305E5D">
      <w:pPr>
        <w:tabs>
          <w:tab w:val="left" w:pos="218"/>
          <w:tab w:val="left" w:pos="586"/>
          <w:tab w:val="left" w:pos="2775"/>
        </w:tabs>
        <w:ind w:left="0" w:hanging="2"/>
        <w:rPr>
          <w:rFonts w:ascii="Arial" w:hAnsi="Arial" w:cs="Arial"/>
          <w:sz w:val="24"/>
          <w:szCs w:val="24"/>
        </w:rPr>
      </w:pP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1820"/>
        <w:gridCol w:w="2858"/>
        <w:gridCol w:w="2977"/>
        <w:gridCol w:w="2126"/>
      </w:tblGrid>
      <w:tr w:rsidR="002B0D68" w:rsidRPr="006A628C" w14:paraId="18F7DCC2" w14:textId="77777777" w:rsidTr="00CE6F80">
        <w:trPr>
          <w:trHeight w:val="227"/>
        </w:trPr>
        <w:tc>
          <w:tcPr>
            <w:tcW w:w="1820" w:type="dxa"/>
            <w:vMerge w:val="restart"/>
            <w:shd w:val="clear" w:color="auto" w:fill="auto"/>
            <w:vAlign w:val="center"/>
          </w:tcPr>
          <w:p w14:paraId="30FE9505" w14:textId="1B01E9AB" w:rsidR="00305E5D" w:rsidRPr="006A628C" w:rsidRDefault="00A837B4" w:rsidP="00CE6F80">
            <w:pPr>
              <w:ind w:left="0" w:hanging="2"/>
              <w:jc w:val="center"/>
              <w:rPr>
                <w:rFonts w:ascii="Arial" w:eastAsia="Century Gothic" w:hAnsi="Arial" w:cs="Arial"/>
                <w:sz w:val="20"/>
                <w:szCs w:val="20"/>
              </w:rPr>
            </w:pPr>
            <w:r w:rsidRPr="006A628C">
              <w:rPr>
                <w:rFonts w:ascii="Arial" w:eastAsia="Arial" w:hAnsi="Arial" w:cs="Arial"/>
                <w:b/>
                <w:noProof/>
                <w:sz w:val="20"/>
                <w:szCs w:val="20"/>
              </w:rPr>
              <w:drawing>
                <wp:inline distT="0" distB="0" distL="0" distR="0" wp14:anchorId="221E1FF5" wp14:editId="4A5787CF">
                  <wp:extent cx="1066800" cy="571500"/>
                  <wp:effectExtent l="0" t="0" r="0" b="0"/>
                  <wp:docPr id="10" name="image1.png"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Imagen que contiene Icon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571500"/>
                          </a:xfrm>
                          <a:prstGeom prst="rect">
                            <a:avLst/>
                          </a:prstGeom>
                          <a:noFill/>
                          <a:ln>
                            <a:noFill/>
                          </a:ln>
                        </pic:spPr>
                      </pic:pic>
                    </a:graphicData>
                  </a:graphic>
                </wp:inline>
              </w:drawing>
            </w:r>
          </w:p>
        </w:tc>
        <w:tc>
          <w:tcPr>
            <w:tcW w:w="2858" w:type="dxa"/>
            <w:vMerge w:val="restart"/>
            <w:shd w:val="clear" w:color="auto" w:fill="auto"/>
          </w:tcPr>
          <w:p w14:paraId="31A7B1AA" w14:textId="77777777" w:rsidR="00305E5D" w:rsidRPr="006A628C" w:rsidRDefault="00305E5D" w:rsidP="00CE6F80">
            <w:pPr>
              <w:ind w:left="0" w:hanging="2"/>
              <w:jc w:val="both"/>
              <w:rPr>
                <w:rFonts w:ascii="Arial" w:hAnsi="Arial" w:cs="Arial"/>
                <w:b/>
                <w:sz w:val="20"/>
                <w:szCs w:val="20"/>
              </w:rPr>
            </w:pPr>
            <w:r w:rsidRPr="006A628C">
              <w:rPr>
                <w:rFonts w:ascii="Arial" w:hAnsi="Arial" w:cs="Arial"/>
                <w:b/>
                <w:sz w:val="20"/>
                <w:szCs w:val="20"/>
              </w:rPr>
              <w:t>Instancia emisora:</w:t>
            </w:r>
          </w:p>
          <w:p w14:paraId="0957A03A" w14:textId="77777777"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Rectoría Adjunta</w:t>
            </w:r>
          </w:p>
        </w:tc>
        <w:tc>
          <w:tcPr>
            <w:tcW w:w="2977" w:type="dxa"/>
            <w:shd w:val="clear" w:color="auto" w:fill="auto"/>
          </w:tcPr>
          <w:p w14:paraId="01AA7FE8" w14:textId="77777777"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Código: UNA-RA-PROC-006-2022</w:t>
            </w:r>
          </w:p>
          <w:p w14:paraId="04F9888E" w14:textId="77777777" w:rsidR="00305E5D" w:rsidRPr="006A628C" w:rsidRDefault="00305E5D" w:rsidP="00CE6F80">
            <w:pPr>
              <w:ind w:left="0" w:hanging="2"/>
              <w:jc w:val="both"/>
              <w:rPr>
                <w:rFonts w:ascii="Arial" w:hAnsi="Arial" w:cs="Arial"/>
                <w:sz w:val="20"/>
                <w:szCs w:val="20"/>
                <w:highlight w:val="yellow"/>
              </w:rPr>
            </w:pPr>
          </w:p>
        </w:tc>
        <w:tc>
          <w:tcPr>
            <w:tcW w:w="2126" w:type="dxa"/>
            <w:vMerge w:val="restart"/>
            <w:shd w:val="clear" w:color="auto" w:fill="auto"/>
          </w:tcPr>
          <w:p w14:paraId="73F85593" w14:textId="566C61AE" w:rsidR="00305E5D" w:rsidRPr="006A628C" w:rsidRDefault="00A837B4" w:rsidP="00CE6F80">
            <w:pPr>
              <w:ind w:left="0" w:hanging="2"/>
              <w:jc w:val="both"/>
              <w:rPr>
                <w:rFonts w:ascii="Arial" w:hAnsi="Arial" w:cs="Arial"/>
                <w:sz w:val="20"/>
                <w:szCs w:val="20"/>
              </w:rPr>
            </w:pPr>
            <w:r w:rsidRPr="006A628C">
              <w:rPr>
                <w:noProof/>
                <w:sz w:val="20"/>
                <w:szCs w:val="20"/>
              </w:rPr>
              <w:drawing>
                <wp:anchor distT="0" distB="0" distL="114300" distR="114300" simplePos="0" relativeHeight="251656192" behindDoc="0" locked="0" layoutInCell="1" allowOverlap="1" wp14:anchorId="1E9AFE6E" wp14:editId="63628A9C">
                  <wp:simplePos x="0" y="0"/>
                  <wp:positionH relativeFrom="column">
                    <wp:posOffset>127000</wp:posOffset>
                  </wp:positionH>
                  <wp:positionV relativeFrom="paragraph">
                    <wp:posOffset>224790</wp:posOffset>
                  </wp:positionV>
                  <wp:extent cx="1049020" cy="533400"/>
                  <wp:effectExtent l="0" t="0" r="0" b="0"/>
                  <wp:wrapNone/>
                  <wp:docPr id="2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9020" cy="5334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2B0D68" w:rsidRPr="006A628C" w14:paraId="0A077366" w14:textId="77777777" w:rsidTr="00CE6F80">
        <w:trPr>
          <w:trHeight w:val="345"/>
        </w:trPr>
        <w:tc>
          <w:tcPr>
            <w:tcW w:w="1820" w:type="dxa"/>
            <w:vMerge/>
            <w:shd w:val="clear" w:color="auto" w:fill="auto"/>
            <w:vAlign w:val="center"/>
          </w:tcPr>
          <w:p w14:paraId="77DCCC79" w14:textId="77777777" w:rsidR="00305E5D" w:rsidRPr="006A628C" w:rsidRDefault="00305E5D"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858" w:type="dxa"/>
            <w:vMerge/>
            <w:shd w:val="clear" w:color="auto" w:fill="auto"/>
          </w:tcPr>
          <w:p w14:paraId="6C9D4187" w14:textId="77777777" w:rsidR="00305E5D" w:rsidRPr="006A628C" w:rsidRDefault="00305E5D"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977" w:type="dxa"/>
            <w:shd w:val="clear" w:color="auto" w:fill="auto"/>
          </w:tcPr>
          <w:p w14:paraId="67E7D6BF" w14:textId="77777777"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Fecha: 22 de julio de 2022</w:t>
            </w:r>
          </w:p>
        </w:tc>
        <w:tc>
          <w:tcPr>
            <w:tcW w:w="2126" w:type="dxa"/>
            <w:vMerge/>
            <w:shd w:val="clear" w:color="auto" w:fill="auto"/>
          </w:tcPr>
          <w:p w14:paraId="44263D38" w14:textId="77777777" w:rsidR="00305E5D" w:rsidRPr="006A628C" w:rsidRDefault="00305E5D" w:rsidP="00CE6F80">
            <w:pPr>
              <w:ind w:left="0" w:hanging="2"/>
              <w:jc w:val="both"/>
              <w:rPr>
                <w:rFonts w:ascii="Arial" w:hAnsi="Arial" w:cs="Arial"/>
                <w:sz w:val="20"/>
                <w:szCs w:val="20"/>
              </w:rPr>
            </w:pPr>
          </w:p>
        </w:tc>
      </w:tr>
      <w:tr w:rsidR="002B0D68" w:rsidRPr="006A628C" w14:paraId="1803A504" w14:textId="77777777" w:rsidTr="00CE6F80">
        <w:trPr>
          <w:trHeight w:val="284"/>
        </w:trPr>
        <w:tc>
          <w:tcPr>
            <w:tcW w:w="1820" w:type="dxa"/>
            <w:vMerge/>
            <w:shd w:val="clear" w:color="auto" w:fill="auto"/>
            <w:vAlign w:val="center"/>
          </w:tcPr>
          <w:p w14:paraId="5AE2D2AA" w14:textId="77777777" w:rsidR="00305E5D" w:rsidRPr="006A628C" w:rsidRDefault="00305E5D"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858" w:type="dxa"/>
            <w:vMerge w:val="restart"/>
            <w:shd w:val="clear" w:color="auto" w:fill="auto"/>
          </w:tcPr>
          <w:p w14:paraId="4AB8AFF4" w14:textId="77777777" w:rsidR="00305E5D" w:rsidRPr="006A628C" w:rsidRDefault="00305E5D" w:rsidP="00CE6F80">
            <w:pPr>
              <w:ind w:left="0" w:hanging="2"/>
              <w:jc w:val="both"/>
              <w:rPr>
                <w:rFonts w:ascii="Arial" w:hAnsi="Arial" w:cs="Arial"/>
                <w:b/>
                <w:sz w:val="20"/>
                <w:szCs w:val="20"/>
              </w:rPr>
            </w:pPr>
            <w:r w:rsidRPr="006A628C">
              <w:rPr>
                <w:rFonts w:ascii="Arial" w:hAnsi="Arial" w:cs="Arial"/>
                <w:b/>
                <w:sz w:val="20"/>
                <w:szCs w:val="20"/>
              </w:rPr>
              <w:t>Procedimiento:</w:t>
            </w:r>
          </w:p>
          <w:p w14:paraId="2A430892" w14:textId="77777777" w:rsidR="00305E5D" w:rsidRPr="006A628C" w:rsidRDefault="00305E5D" w:rsidP="00CE6F80">
            <w:pPr>
              <w:spacing w:before="120" w:after="120" w:line="249" w:lineRule="auto"/>
              <w:ind w:left="0" w:hanging="2"/>
              <w:rPr>
                <w:rFonts w:ascii="Arial" w:hAnsi="Arial" w:cs="Arial"/>
                <w:sz w:val="20"/>
                <w:szCs w:val="20"/>
              </w:rPr>
            </w:pPr>
            <w:r w:rsidRPr="006A628C">
              <w:rPr>
                <w:rFonts w:ascii="Arial" w:hAnsi="Arial" w:cs="Arial"/>
                <w:sz w:val="20"/>
                <w:szCs w:val="20"/>
              </w:rPr>
              <w:t>Gestión de proyectos financiados con el Fondo del Sistema y presentados por varias instancias académicas.</w:t>
            </w:r>
          </w:p>
        </w:tc>
        <w:tc>
          <w:tcPr>
            <w:tcW w:w="2977" w:type="dxa"/>
            <w:shd w:val="clear" w:color="auto" w:fill="auto"/>
          </w:tcPr>
          <w:p w14:paraId="68AC9637" w14:textId="77777777" w:rsidR="00305E5D" w:rsidRPr="006A628C" w:rsidRDefault="00305E5D" w:rsidP="00CE6F80">
            <w:pPr>
              <w:ind w:left="0" w:hanging="2"/>
              <w:jc w:val="both"/>
              <w:rPr>
                <w:rFonts w:ascii="Arial" w:hAnsi="Arial" w:cs="Arial"/>
                <w:sz w:val="20"/>
                <w:szCs w:val="20"/>
                <w:highlight w:val="yellow"/>
              </w:rPr>
            </w:pPr>
            <w:r w:rsidRPr="006A628C">
              <w:rPr>
                <w:rFonts w:ascii="Arial" w:hAnsi="Arial" w:cs="Arial"/>
                <w:sz w:val="20"/>
                <w:szCs w:val="20"/>
              </w:rPr>
              <w:t>Número de versión: 1</w:t>
            </w:r>
          </w:p>
        </w:tc>
        <w:tc>
          <w:tcPr>
            <w:tcW w:w="2126" w:type="dxa"/>
            <w:vMerge/>
            <w:shd w:val="clear" w:color="auto" w:fill="auto"/>
          </w:tcPr>
          <w:p w14:paraId="400B9944" w14:textId="77777777" w:rsidR="00305E5D" w:rsidRPr="006A628C" w:rsidRDefault="00305E5D" w:rsidP="00CE6F80">
            <w:pPr>
              <w:ind w:left="0" w:hanging="2"/>
              <w:jc w:val="both"/>
              <w:rPr>
                <w:rFonts w:ascii="Arial" w:hAnsi="Arial" w:cs="Arial"/>
                <w:sz w:val="20"/>
                <w:szCs w:val="20"/>
              </w:rPr>
            </w:pPr>
          </w:p>
        </w:tc>
      </w:tr>
      <w:tr w:rsidR="002B0D68" w:rsidRPr="006A628C" w14:paraId="35F05819" w14:textId="77777777" w:rsidTr="00CE6F80">
        <w:trPr>
          <w:trHeight w:val="235"/>
        </w:trPr>
        <w:tc>
          <w:tcPr>
            <w:tcW w:w="1820" w:type="dxa"/>
            <w:vMerge/>
            <w:shd w:val="clear" w:color="auto" w:fill="auto"/>
            <w:vAlign w:val="center"/>
          </w:tcPr>
          <w:p w14:paraId="5EDE3FBA" w14:textId="77777777" w:rsidR="00305E5D" w:rsidRPr="006A628C" w:rsidRDefault="00305E5D"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858" w:type="dxa"/>
            <w:vMerge/>
            <w:shd w:val="clear" w:color="auto" w:fill="auto"/>
          </w:tcPr>
          <w:p w14:paraId="0F3FA208" w14:textId="77777777" w:rsidR="00305E5D" w:rsidRPr="006A628C" w:rsidRDefault="00305E5D" w:rsidP="00CE6F80">
            <w:pPr>
              <w:widowControl w:val="0"/>
              <w:pBdr>
                <w:top w:val="nil"/>
                <w:left w:val="nil"/>
                <w:bottom w:val="nil"/>
                <w:right w:val="nil"/>
                <w:between w:val="nil"/>
              </w:pBdr>
              <w:spacing w:line="276" w:lineRule="auto"/>
              <w:ind w:left="0" w:hanging="2"/>
              <w:rPr>
                <w:rFonts w:ascii="Arial" w:hAnsi="Arial" w:cs="Arial"/>
                <w:sz w:val="20"/>
                <w:szCs w:val="20"/>
                <w:highlight w:val="yellow"/>
              </w:rPr>
            </w:pPr>
          </w:p>
        </w:tc>
        <w:tc>
          <w:tcPr>
            <w:tcW w:w="2977" w:type="dxa"/>
            <w:shd w:val="clear" w:color="auto" w:fill="auto"/>
          </w:tcPr>
          <w:p w14:paraId="1737D01F" w14:textId="2BBB1E60"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 xml:space="preserve">Número de página: </w:t>
            </w:r>
            <w:r w:rsidRPr="006A628C">
              <w:rPr>
                <w:rFonts w:ascii="Arial" w:hAnsi="Arial" w:cs="Arial"/>
                <w:sz w:val="20"/>
                <w:szCs w:val="20"/>
              </w:rPr>
              <w:fldChar w:fldCharType="begin"/>
            </w:r>
            <w:r w:rsidRPr="006A628C">
              <w:rPr>
                <w:rFonts w:ascii="Arial" w:hAnsi="Arial" w:cs="Arial"/>
                <w:sz w:val="20"/>
                <w:szCs w:val="20"/>
              </w:rPr>
              <w:instrText>PAGE</w:instrText>
            </w:r>
            <w:r w:rsidRPr="006A628C">
              <w:rPr>
                <w:rFonts w:ascii="Arial" w:hAnsi="Arial" w:cs="Arial"/>
                <w:sz w:val="20"/>
                <w:szCs w:val="20"/>
              </w:rPr>
              <w:fldChar w:fldCharType="separate"/>
            </w:r>
            <w:r w:rsidR="00FA44ED">
              <w:rPr>
                <w:rFonts w:ascii="Arial" w:hAnsi="Arial" w:cs="Arial"/>
                <w:noProof/>
                <w:sz w:val="20"/>
                <w:szCs w:val="20"/>
              </w:rPr>
              <w:t>212</w:t>
            </w:r>
            <w:r w:rsidRPr="006A628C">
              <w:rPr>
                <w:rFonts w:ascii="Arial" w:hAnsi="Arial" w:cs="Arial"/>
                <w:sz w:val="20"/>
                <w:szCs w:val="20"/>
              </w:rPr>
              <w:fldChar w:fldCharType="end"/>
            </w:r>
            <w:r w:rsidRPr="006A628C">
              <w:rPr>
                <w:rFonts w:ascii="Arial" w:hAnsi="Arial" w:cs="Arial"/>
                <w:sz w:val="20"/>
                <w:szCs w:val="20"/>
              </w:rPr>
              <w:t xml:space="preserve"> de 209</w:t>
            </w:r>
          </w:p>
          <w:p w14:paraId="5337E61D" w14:textId="77777777" w:rsidR="00305E5D" w:rsidRPr="006A628C" w:rsidRDefault="00305E5D" w:rsidP="00CE6F80">
            <w:pPr>
              <w:ind w:left="0" w:hanging="2"/>
              <w:jc w:val="both"/>
              <w:rPr>
                <w:rFonts w:ascii="Arial" w:hAnsi="Arial" w:cs="Arial"/>
                <w:sz w:val="20"/>
                <w:szCs w:val="20"/>
                <w:highlight w:val="yellow"/>
              </w:rPr>
            </w:pPr>
          </w:p>
        </w:tc>
        <w:tc>
          <w:tcPr>
            <w:tcW w:w="2126" w:type="dxa"/>
            <w:vMerge/>
            <w:shd w:val="clear" w:color="auto" w:fill="auto"/>
          </w:tcPr>
          <w:p w14:paraId="2283D0DC" w14:textId="77777777" w:rsidR="00305E5D" w:rsidRPr="006A628C" w:rsidRDefault="00305E5D" w:rsidP="00CE6F80">
            <w:pPr>
              <w:ind w:left="0" w:hanging="2"/>
              <w:jc w:val="both"/>
              <w:rPr>
                <w:rFonts w:ascii="Arial" w:hAnsi="Arial" w:cs="Arial"/>
                <w:sz w:val="20"/>
                <w:szCs w:val="20"/>
              </w:rPr>
            </w:pPr>
          </w:p>
        </w:tc>
      </w:tr>
    </w:tbl>
    <w:p w14:paraId="60707831" w14:textId="77777777" w:rsidR="00305E5D" w:rsidRPr="00693198" w:rsidRDefault="00305E5D">
      <w:pPr>
        <w:tabs>
          <w:tab w:val="left" w:pos="218"/>
          <w:tab w:val="left" w:pos="586"/>
          <w:tab w:val="left" w:pos="2775"/>
        </w:tabs>
        <w:ind w:left="0" w:hanging="2"/>
        <w:rPr>
          <w:rFonts w:ascii="Arial" w:hAnsi="Arial" w:cs="Arial"/>
          <w:sz w:val="24"/>
          <w:szCs w:val="24"/>
        </w:rPr>
      </w:pPr>
    </w:p>
    <w:p w14:paraId="55BFEA15" w14:textId="77777777" w:rsidR="00157798" w:rsidRPr="00693198" w:rsidRDefault="00000000" w:rsidP="009A6905">
      <w:pPr>
        <w:pStyle w:val="Ttulo2"/>
        <w:ind w:left="0" w:hanging="2"/>
        <w:rPr>
          <w:rFonts w:ascii="Arial" w:hAnsi="Arial" w:cs="Arial"/>
          <w:sz w:val="24"/>
          <w:szCs w:val="24"/>
        </w:rPr>
      </w:pPr>
      <w:hyperlink w:anchor="_Tabla_de_contenido" w:history="1">
        <w:bookmarkStart w:id="23" w:name="_Toc118983171"/>
        <w:r w:rsidR="00FB0A49" w:rsidRPr="00693198">
          <w:rPr>
            <w:rStyle w:val="Hipervnculo"/>
            <w:rFonts w:ascii="Arial" w:hAnsi="Arial" w:cs="Arial"/>
            <w:sz w:val="24"/>
            <w:szCs w:val="24"/>
          </w:rPr>
          <w:t>Sexto</w:t>
        </w:r>
      </w:hyperlink>
      <w:r w:rsidR="00FB0A49" w:rsidRPr="00693198">
        <w:rPr>
          <w:rFonts w:ascii="Arial" w:hAnsi="Arial" w:cs="Arial"/>
          <w:sz w:val="24"/>
          <w:szCs w:val="24"/>
        </w:rPr>
        <w:t>: Gestión de proyectos financiados con el Fondo del Sistema y presentados por varias instancias académicas</w:t>
      </w:r>
      <w:bookmarkEnd w:id="23"/>
    </w:p>
    <w:p w14:paraId="3E841241" w14:textId="77777777" w:rsidR="00157798" w:rsidRPr="00693198" w:rsidRDefault="00157798">
      <w:pPr>
        <w:ind w:left="0" w:hanging="2"/>
        <w:rPr>
          <w:rFonts w:ascii="Arial" w:hAnsi="Arial" w:cs="Arial"/>
          <w:sz w:val="24"/>
          <w:szCs w:val="24"/>
        </w:rPr>
      </w:pPr>
    </w:p>
    <w:p w14:paraId="6BBD0D4B" w14:textId="77777777" w:rsidR="00157798" w:rsidRPr="00693198" w:rsidRDefault="00305E5D">
      <w:pPr>
        <w:numPr>
          <w:ilvl w:val="0"/>
          <w:numId w:val="169"/>
        </w:numPr>
        <w:ind w:left="0" w:hanging="2"/>
        <w:rPr>
          <w:rFonts w:ascii="Arial" w:hAnsi="Arial" w:cs="Arial"/>
          <w:b/>
          <w:sz w:val="24"/>
          <w:szCs w:val="24"/>
        </w:rPr>
      </w:pPr>
      <w:r w:rsidRPr="00693198">
        <w:rPr>
          <w:rFonts w:ascii="Arial" w:hAnsi="Arial" w:cs="Arial"/>
          <w:b/>
          <w:sz w:val="24"/>
          <w:szCs w:val="24"/>
        </w:rPr>
        <w:t>Propósito</w:t>
      </w:r>
    </w:p>
    <w:p w14:paraId="4EB3F39A" w14:textId="77777777" w:rsidR="00157798" w:rsidRPr="00693198" w:rsidRDefault="00305E5D" w:rsidP="00713150">
      <w:pPr>
        <w:ind w:left="0" w:hanging="2"/>
        <w:jc w:val="both"/>
        <w:rPr>
          <w:rFonts w:ascii="Arial" w:hAnsi="Arial" w:cs="Arial"/>
          <w:sz w:val="24"/>
          <w:szCs w:val="24"/>
        </w:rPr>
      </w:pPr>
      <w:r w:rsidRPr="00693198">
        <w:rPr>
          <w:rFonts w:ascii="Arial" w:hAnsi="Arial" w:cs="Arial"/>
          <w:sz w:val="24"/>
          <w:szCs w:val="24"/>
        </w:rPr>
        <w:t>El propósito de este procedimiento es describir las fases del proceso de gestión de proyectos financiados con recursos del Fondo del Sistema, tales como formulación/aprobación, ejecución / seguimiento y su finalización / cierre.  Incluyendo además la evaluación que debe ejecutarse en cada una de las fases, para garantizar el éxito de sus resultados, y la evaluación posterior para la mejora continua.</w:t>
      </w:r>
    </w:p>
    <w:p w14:paraId="68953070" w14:textId="77777777" w:rsidR="00157798" w:rsidRPr="00693198" w:rsidRDefault="00157798" w:rsidP="00713150">
      <w:pPr>
        <w:ind w:left="0" w:hanging="2"/>
        <w:jc w:val="both"/>
        <w:rPr>
          <w:rFonts w:ascii="Arial" w:hAnsi="Arial" w:cs="Arial"/>
          <w:sz w:val="24"/>
          <w:szCs w:val="24"/>
        </w:rPr>
      </w:pPr>
    </w:p>
    <w:p w14:paraId="3E701C31" w14:textId="77777777" w:rsidR="00157798" w:rsidRPr="00693198" w:rsidRDefault="00305E5D" w:rsidP="00713150">
      <w:pPr>
        <w:numPr>
          <w:ilvl w:val="0"/>
          <w:numId w:val="169"/>
        </w:numPr>
        <w:ind w:left="0" w:hanging="2"/>
        <w:jc w:val="both"/>
        <w:rPr>
          <w:rFonts w:ascii="Arial" w:hAnsi="Arial" w:cs="Arial"/>
          <w:b/>
          <w:sz w:val="24"/>
          <w:szCs w:val="24"/>
        </w:rPr>
      </w:pPr>
      <w:r w:rsidRPr="00693198">
        <w:rPr>
          <w:rFonts w:ascii="Arial" w:hAnsi="Arial" w:cs="Arial"/>
          <w:b/>
          <w:sz w:val="24"/>
          <w:szCs w:val="24"/>
        </w:rPr>
        <w:t>Alcance</w:t>
      </w:r>
    </w:p>
    <w:p w14:paraId="6DF66607" w14:textId="77777777" w:rsidR="00157798" w:rsidRPr="00693198" w:rsidRDefault="00305E5D" w:rsidP="00713150">
      <w:pPr>
        <w:ind w:left="0" w:hanging="2"/>
        <w:jc w:val="both"/>
        <w:rPr>
          <w:rFonts w:ascii="Arial" w:hAnsi="Arial" w:cs="Arial"/>
          <w:sz w:val="24"/>
          <w:szCs w:val="24"/>
        </w:rPr>
      </w:pPr>
      <w:r w:rsidRPr="00693198">
        <w:rPr>
          <w:rFonts w:ascii="Arial" w:hAnsi="Arial" w:cs="Arial"/>
          <w:sz w:val="24"/>
          <w:szCs w:val="24"/>
        </w:rPr>
        <w:t xml:space="preserve">Aplica a proyectos de investigación, extensión y docencia financiados con el Fondo del Sistema y que son propuestos y ejecutados en la UNA por varias instancias académicas. Deben ser utilizados por las instancias ejecutoras y las vicerrectorías académicas (Docencia/Extensión/Investigación) para la gestión de programas, proyectos y actividades académicas en la Universidad Nacional. </w:t>
      </w:r>
    </w:p>
    <w:p w14:paraId="20B51FC5" w14:textId="77777777" w:rsidR="00157798" w:rsidRPr="00693198" w:rsidRDefault="00157798">
      <w:pPr>
        <w:ind w:left="0" w:hanging="2"/>
        <w:rPr>
          <w:rFonts w:ascii="Arial" w:hAnsi="Arial" w:cs="Arial"/>
          <w:sz w:val="24"/>
          <w:szCs w:val="24"/>
        </w:rPr>
      </w:pPr>
    </w:p>
    <w:p w14:paraId="5F907A8B" w14:textId="77777777" w:rsidR="006E435C" w:rsidRPr="00693198" w:rsidRDefault="00305E5D">
      <w:pPr>
        <w:numPr>
          <w:ilvl w:val="0"/>
          <w:numId w:val="169"/>
        </w:numPr>
        <w:ind w:left="0" w:hanging="2"/>
        <w:rPr>
          <w:rFonts w:ascii="Arial" w:hAnsi="Arial" w:cs="Arial"/>
          <w:b/>
          <w:sz w:val="24"/>
          <w:szCs w:val="24"/>
        </w:rPr>
      </w:pPr>
      <w:r w:rsidRPr="00693198">
        <w:rPr>
          <w:rFonts w:ascii="Arial" w:hAnsi="Arial" w:cs="Arial"/>
          <w:b/>
          <w:sz w:val="24"/>
          <w:szCs w:val="24"/>
        </w:rPr>
        <w:t xml:space="preserve">Documentos normativos y de referencia  </w:t>
      </w:r>
    </w:p>
    <w:p w14:paraId="44BA0641" w14:textId="77777777" w:rsidR="006E435C" w:rsidRPr="00693198" w:rsidRDefault="00305E5D" w:rsidP="00713150">
      <w:pPr>
        <w:numPr>
          <w:ilvl w:val="1"/>
          <w:numId w:val="169"/>
        </w:numPr>
        <w:spacing w:before="240"/>
        <w:ind w:left="0" w:hanging="2"/>
        <w:jc w:val="both"/>
        <w:rPr>
          <w:rFonts w:ascii="Arial" w:hAnsi="Arial" w:cs="Arial"/>
          <w:bCs/>
          <w:sz w:val="24"/>
          <w:szCs w:val="24"/>
        </w:rPr>
      </w:pPr>
      <w:r w:rsidRPr="00693198">
        <w:rPr>
          <w:rFonts w:ascii="Arial" w:hAnsi="Arial" w:cs="Arial"/>
          <w:bCs/>
          <w:sz w:val="24"/>
          <w:szCs w:val="24"/>
        </w:rPr>
        <w:t>Naciones Unidas (2018), La Agenda 2030 y los Objetivos de Desarrollo Sostenible: una oportunidad para América Latina y el Caribe (LC/G.2681-P/Rev.3), Santiago.</w:t>
      </w:r>
    </w:p>
    <w:p w14:paraId="2F8ECAB3" w14:textId="77777777" w:rsidR="00157798" w:rsidRPr="00693198" w:rsidRDefault="006E435C">
      <w:pPr>
        <w:numPr>
          <w:ilvl w:val="1"/>
          <w:numId w:val="169"/>
        </w:numPr>
        <w:spacing w:before="240"/>
        <w:ind w:left="0" w:hanging="2"/>
        <w:rPr>
          <w:rFonts w:ascii="Arial" w:hAnsi="Arial" w:cs="Arial"/>
          <w:bCs/>
          <w:sz w:val="24"/>
          <w:szCs w:val="24"/>
        </w:rPr>
      </w:pPr>
      <w:r w:rsidRPr="00693198">
        <w:rPr>
          <w:rFonts w:ascii="Arial" w:hAnsi="Arial" w:cs="Arial"/>
          <w:bCs/>
          <w:sz w:val="24"/>
          <w:szCs w:val="24"/>
        </w:rPr>
        <w:lastRenderedPageBreak/>
        <w:t>Ley Reguladora de Investigación Biomédica (Ley 9234)</w:t>
      </w:r>
    </w:p>
    <w:p w14:paraId="1402FBC3" w14:textId="77777777" w:rsidR="00157798" w:rsidRPr="00693198" w:rsidRDefault="00305E5D">
      <w:pPr>
        <w:numPr>
          <w:ilvl w:val="1"/>
          <w:numId w:val="169"/>
        </w:numPr>
        <w:spacing w:before="240"/>
        <w:ind w:left="0" w:hanging="2"/>
        <w:rPr>
          <w:rFonts w:ascii="Arial" w:hAnsi="Arial" w:cs="Arial"/>
          <w:bCs/>
          <w:sz w:val="24"/>
          <w:szCs w:val="24"/>
        </w:rPr>
      </w:pPr>
      <w:r w:rsidRPr="00693198">
        <w:rPr>
          <w:rFonts w:ascii="Arial" w:hAnsi="Arial" w:cs="Arial"/>
          <w:bCs/>
          <w:sz w:val="24"/>
          <w:szCs w:val="24"/>
        </w:rPr>
        <w:t xml:space="preserve">Ley de Biodiversidad de Costa Rica (Ley 7788) </w:t>
      </w:r>
    </w:p>
    <w:p w14:paraId="51812D4C" w14:textId="77777777" w:rsidR="00157798" w:rsidRPr="00693198" w:rsidRDefault="00305E5D">
      <w:pPr>
        <w:numPr>
          <w:ilvl w:val="1"/>
          <w:numId w:val="169"/>
        </w:numPr>
        <w:spacing w:before="240"/>
        <w:ind w:left="0" w:hanging="2"/>
        <w:rPr>
          <w:rFonts w:ascii="Arial" w:hAnsi="Arial" w:cs="Arial"/>
          <w:bCs/>
          <w:sz w:val="24"/>
          <w:szCs w:val="24"/>
        </w:rPr>
      </w:pPr>
      <w:r w:rsidRPr="00693198">
        <w:rPr>
          <w:rFonts w:ascii="Arial" w:hAnsi="Arial" w:cs="Arial"/>
          <w:bCs/>
          <w:sz w:val="24"/>
          <w:szCs w:val="24"/>
        </w:rPr>
        <w:t>Ley de Bienestar de los animales (Ley 7451)</w:t>
      </w:r>
    </w:p>
    <w:p w14:paraId="63B3A50F" w14:textId="77777777" w:rsidR="00157798" w:rsidRPr="00693198" w:rsidRDefault="00305E5D" w:rsidP="00713150">
      <w:pPr>
        <w:numPr>
          <w:ilvl w:val="1"/>
          <w:numId w:val="169"/>
        </w:numPr>
        <w:spacing w:before="240"/>
        <w:ind w:left="0" w:hanging="2"/>
        <w:jc w:val="both"/>
        <w:rPr>
          <w:rFonts w:ascii="Arial" w:hAnsi="Arial" w:cs="Arial"/>
          <w:bCs/>
          <w:sz w:val="24"/>
          <w:szCs w:val="24"/>
        </w:rPr>
      </w:pPr>
      <w:r w:rsidRPr="00693198">
        <w:rPr>
          <w:rFonts w:ascii="Arial" w:hAnsi="Arial" w:cs="Arial"/>
          <w:bCs/>
          <w:sz w:val="24"/>
          <w:szCs w:val="24"/>
        </w:rPr>
        <w:t>Ley de Protección de la Persona frente al tratamiento de sus datos personales (Ley 8968)</w:t>
      </w:r>
    </w:p>
    <w:p w14:paraId="7DD0123A" w14:textId="77777777" w:rsidR="00157798" w:rsidRPr="00693198" w:rsidRDefault="00305E5D" w:rsidP="00713150">
      <w:pPr>
        <w:numPr>
          <w:ilvl w:val="1"/>
          <w:numId w:val="169"/>
        </w:numPr>
        <w:spacing w:before="240"/>
        <w:ind w:left="0" w:hanging="2"/>
        <w:jc w:val="both"/>
        <w:rPr>
          <w:rFonts w:ascii="Arial" w:hAnsi="Arial" w:cs="Arial"/>
          <w:bCs/>
          <w:sz w:val="24"/>
          <w:szCs w:val="24"/>
        </w:rPr>
      </w:pPr>
      <w:r w:rsidRPr="00693198">
        <w:rPr>
          <w:rFonts w:ascii="Arial" w:hAnsi="Arial" w:cs="Arial"/>
          <w:bCs/>
          <w:sz w:val="24"/>
          <w:szCs w:val="24"/>
        </w:rPr>
        <w:t>Estatuto Orgánico de la Universidad Nacional</w:t>
      </w:r>
    </w:p>
    <w:p w14:paraId="32583CD9" w14:textId="77777777" w:rsidR="00157798" w:rsidRPr="00693198" w:rsidRDefault="00305E5D" w:rsidP="00713150">
      <w:pPr>
        <w:numPr>
          <w:ilvl w:val="1"/>
          <w:numId w:val="169"/>
        </w:numPr>
        <w:spacing w:before="240"/>
        <w:ind w:left="0" w:hanging="2"/>
        <w:jc w:val="both"/>
        <w:rPr>
          <w:rFonts w:ascii="Arial" w:hAnsi="Arial" w:cs="Arial"/>
          <w:bCs/>
          <w:sz w:val="24"/>
          <w:szCs w:val="24"/>
        </w:rPr>
      </w:pPr>
      <w:r w:rsidRPr="00693198">
        <w:rPr>
          <w:rFonts w:ascii="Arial" w:hAnsi="Arial" w:cs="Arial"/>
          <w:bCs/>
          <w:sz w:val="24"/>
          <w:szCs w:val="24"/>
        </w:rPr>
        <w:t>Consejo Nacional de Rectores. (2020). Plan Nacional de la Educación Superior Universitaria Estatal: PLANES 2021-2025. San José, C.R.: CONARE, OPES</w:t>
      </w:r>
    </w:p>
    <w:p w14:paraId="7E231B62" w14:textId="77777777" w:rsidR="00157798" w:rsidRPr="00693198" w:rsidRDefault="00305E5D" w:rsidP="00713150">
      <w:pPr>
        <w:numPr>
          <w:ilvl w:val="1"/>
          <w:numId w:val="169"/>
        </w:numPr>
        <w:spacing w:before="240"/>
        <w:ind w:left="0" w:hanging="2"/>
        <w:jc w:val="both"/>
        <w:rPr>
          <w:rFonts w:ascii="Arial" w:hAnsi="Arial" w:cs="Arial"/>
          <w:bCs/>
          <w:sz w:val="24"/>
          <w:szCs w:val="24"/>
        </w:rPr>
      </w:pPr>
      <w:r w:rsidRPr="00693198">
        <w:rPr>
          <w:rFonts w:ascii="Arial" w:hAnsi="Arial" w:cs="Arial"/>
          <w:bCs/>
          <w:sz w:val="24"/>
          <w:szCs w:val="24"/>
        </w:rPr>
        <w:t>Lineamientos para proyectos y planes de trabajo financiados con recursos de Fondos del Sistema.</w:t>
      </w:r>
    </w:p>
    <w:p w14:paraId="23DE748A" w14:textId="77777777" w:rsidR="009A6905" w:rsidRPr="00693198" w:rsidRDefault="00305E5D" w:rsidP="00713150">
      <w:pPr>
        <w:numPr>
          <w:ilvl w:val="1"/>
          <w:numId w:val="169"/>
        </w:numPr>
        <w:spacing w:before="240"/>
        <w:ind w:left="0" w:hanging="2"/>
        <w:jc w:val="both"/>
        <w:rPr>
          <w:rFonts w:ascii="Arial" w:hAnsi="Arial" w:cs="Arial"/>
          <w:bCs/>
          <w:sz w:val="24"/>
          <w:szCs w:val="24"/>
        </w:rPr>
      </w:pPr>
      <w:r w:rsidRPr="00693198">
        <w:rPr>
          <w:rFonts w:ascii="Arial" w:hAnsi="Arial" w:cs="Arial"/>
          <w:bCs/>
          <w:sz w:val="24"/>
          <w:szCs w:val="24"/>
        </w:rPr>
        <w:t>Reglamento a la Ley Reguladora de Investigación Biomédica. Decreto N° 39061-S</w:t>
      </w:r>
    </w:p>
    <w:p w14:paraId="2829A861" w14:textId="77777777" w:rsidR="00157798" w:rsidRPr="00693198" w:rsidRDefault="00305E5D" w:rsidP="00713150">
      <w:pPr>
        <w:numPr>
          <w:ilvl w:val="1"/>
          <w:numId w:val="169"/>
        </w:numPr>
        <w:tabs>
          <w:tab w:val="left" w:pos="851"/>
        </w:tabs>
        <w:spacing w:before="240"/>
        <w:ind w:left="0" w:hanging="2"/>
        <w:jc w:val="both"/>
        <w:rPr>
          <w:rFonts w:ascii="Arial" w:hAnsi="Arial" w:cs="Arial"/>
          <w:bCs/>
          <w:sz w:val="24"/>
          <w:szCs w:val="24"/>
        </w:rPr>
      </w:pPr>
      <w:r w:rsidRPr="00693198">
        <w:rPr>
          <w:rFonts w:ascii="Arial" w:hAnsi="Arial" w:cs="Arial"/>
          <w:bCs/>
          <w:sz w:val="24"/>
          <w:szCs w:val="24"/>
        </w:rPr>
        <w:t>Reglamento a la Ley de Biodiversidad de Costa Rica. Decreto N°34433-MINAE</w:t>
      </w:r>
    </w:p>
    <w:p w14:paraId="612D4756" w14:textId="77777777" w:rsidR="00157798" w:rsidRPr="00693198" w:rsidRDefault="00305E5D" w:rsidP="00713150">
      <w:pPr>
        <w:numPr>
          <w:ilvl w:val="1"/>
          <w:numId w:val="169"/>
        </w:numPr>
        <w:tabs>
          <w:tab w:val="left" w:pos="851"/>
        </w:tabs>
        <w:spacing w:before="240"/>
        <w:ind w:left="0" w:hanging="2"/>
        <w:jc w:val="both"/>
        <w:rPr>
          <w:rFonts w:ascii="Arial" w:hAnsi="Arial" w:cs="Arial"/>
          <w:bCs/>
          <w:sz w:val="24"/>
          <w:szCs w:val="24"/>
        </w:rPr>
      </w:pPr>
      <w:r w:rsidRPr="00693198">
        <w:rPr>
          <w:rFonts w:ascii="Arial" w:hAnsi="Arial" w:cs="Arial"/>
          <w:bCs/>
          <w:sz w:val="24"/>
          <w:szCs w:val="24"/>
        </w:rPr>
        <w:t>Reglamento a la Ley de Bienestar de los animales. Decreto N°26668-MICIT</w:t>
      </w:r>
    </w:p>
    <w:p w14:paraId="21168DA1" w14:textId="77777777" w:rsidR="00157798" w:rsidRPr="00693198" w:rsidRDefault="00305E5D" w:rsidP="00713150">
      <w:pPr>
        <w:numPr>
          <w:ilvl w:val="1"/>
          <w:numId w:val="169"/>
        </w:numPr>
        <w:tabs>
          <w:tab w:val="left" w:pos="851"/>
        </w:tabs>
        <w:spacing w:before="240"/>
        <w:ind w:left="0" w:hanging="2"/>
        <w:jc w:val="both"/>
        <w:rPr>
          <w:rFonts w:ascii="Arial" w:hAnsi="Arial" w:cs="Arial"/>
          <w:bCs/>
          <w:sz w:val="24"/>
          <w:szCs w:val="24"/>
        </w:rPr>
      </w:pPr>
      <w:r w:rsidRPr="00693198">
        <w:rPr>
          <w:rFonts w:ascii="Arial" w:hAnsi="Arial" w:cs="Arial"/>
          <w:bCs/>
          <w:sz w:val="24"/>
          <w:szCs w:val="24"/>
        </w:rPr>
        <w:t>Reglamento a la Ley de Protección de la Persona frente al tratamiento de sus datos personales. Decreto N° 37554-JP</w:t>
      </w:r>
    </w:p>
    <w:p w14:paraId="794415BA" w14:textId="77777777" w:rsidR="00157798" w:rsidRPr="00693198" w:rsidRDefault="00305E5D" w:rsidP="00713150">
      <w:pPr>
        <w:numPr>
          <w:ilvl w:val="1"/>
          <w:numId w:val="169"/>
        </w:numPr>
        <w:tabs>
          <w:tab w:val="left" w:pos="851"/>
        </w:tabs>
        <w:spacing w:before="240"/>
        <w:ind w:left="0" w:hanging="2"/>
        <w:jc w:val="both"/>
        <w:rPr>
          <w:rFonts w:ascii="Arial" w:hAnsi="Arial" w:cs="Arial"/>
          <w:bCs/>
          <w:sz w:val="24"/>
          <w:szCs w:val="24"/>
        </w:rPr>
      </w:pPr>
      <w:r w:rsidRPr="00693198">
        <w:rPr>
          <w:rFonts w:ascii="Arial" w:hAnsi="Arial" w:cs="Arial"/>
          <w:bCs/>
          <w:sz w:val="24"/>
          <w:szCs w:val="24"/>
        </w:rPr>
        <w:t>Políticas para la protección y fomento de la propiedad intelectual generada en la Universidad Nacional, aprobadas según Acuerdo UNA-SCU-ACUE-823-2016 del 17 de mayo de 2016, publicado en Gaceta Ordinaria Nº10-2016 del 1º de junio de 2016</w:t>
      </w:r>
    </w:p>
    <w:p w14:paraId="44028245" w14:textId="77777777" w:rsidR="00157798" w:rsidRPr="00693198" w:rsidRDefault="00305E5D" w:rsidP="00713150">
      <w:pPr>
        <w:numPr>
          <w:ilvl w:val="1"/>
          <w:numId w:val="169"/>
        </w:numPr>
        <w:tabs>
          <w:tab w:val="left" w:pos="851"/>
        </w:tabs>
        <w:spacing w:before="240"/>
        <w:ind w:left="0" w:hanging="2"/>
        <w:jc w:val="both"/>
        <w:rPr>
          <w:rFonts w:ascii="Arial" w:hAnsi="Arial" w:cs="Arial"/>
          <w:bCs/>
          <w:sz w:val="24"/>
          <w:szCs w:val="24"/>
        </w:rPr>
      </w:pPr>
      <w:r w:rsidRPr="00693198">
        <w:rPr>
          <w:rFonts w:ascii="Arial" w:hAnsi="Arial" w:cs="Arial"/>
          <w:bCs/>
          <w:sz w:val="24"/>
          <w:szCs w:val="24"/>
        </w:rPr>
        <w:t>Política de Investigación Universitaria, aprobada según Acuerdo UNA-SCU-ACUE-032-2018 del 4 de enero 2018, publicado en Gaceta Ordinaria Nº1-2018 del 31 de enero de 2018.</w:t>
      </w:r>
    </w:p>
    <w:p w14:paraId="2F4C7B17" w14:textId="77777777" w:rsidR="00157798" w:rsidRPr="00693198" w:rsidRDefault="00305E5D" w:rsidP="00713150">
      <w:pPr>
        <w:numPr>
          <w:ilvl w:val="1"/>
          <w:numId w:val="169"/>
        </w:numPr>
        <w:tabs>
          <w:tab w:val="left" w:pos="851"/>
        </w:tabs>
        <w:spacing w:before="240"/>
        <w:ind w:left="0" w:hanging="2"/>
        <w:jc w:val="both"/>
        <w:rPr>
          <w:rFonts w:ascii="Arial" w:hAnsi="Arial" w:cs="Arial"/>
          <w:bCs/>
          <w:sz w:val="24"/>
          <w:szCs w:val="24"/>
        </w:rPr>
      </w:pPr>
      <w:r w:rsidRPr="00693198">
        <w:rPr>
          <w:rFonts w:ascii="Arial" w:hAnsi="Arial" w:cs="Arial"/>
          <w:bCs/>
          <w:sz w:val="24"/>
          <w:szCs w:val="24"/>
        </w:rPr>
        <w:t>Política Institucional de Desarrollo Regional, aprobada según Acuerdo UNA-SCU-ACUE-2587-2018 del 30 de noviembre de 2018, publicado en Gaceta Ordinaria Nº19-2018 del 30 de noviembre de 2018.</w:t>
      </w:r>
    </w:p>
    <w:p w14:paraId="241AFC05" w14:textId="77777777" w:rsidR="00157798" w:rsidRPr="00693198" w:rsidRDefault="00305E5D" w:rsidP="00713150">
      <w:pPr>
        <w:numPr>
          <w:ilvl w:val="1"/>
          <w:numId w:val="169"/>
        </w:numPr>
        <w:tabs>
          <w:tab w:val="left" w:pos="851"/>
        </w:tabs>
        <w:spacing w:before="240"/>
        <w:ind w:left="0" w:hanging="2"/>
        <w:jc w:val="both"/>
        <w:rPr>
          <w:rFonts w:ascii="Arial" w:hAnsi="Arial" w:cs="Arial"/>
          <w:bCs/>
          <w:sz w:val="24"/>
          <w:szCs w:val="24"/>
        </w:rPr>
      </w:pPr>
      <w:r w:rsidRPr="00693198">
        <w:rPr>
          <w:rFonts w:ascii="Arial" w:hAnsi="Arial" w:cs="Arial"/>
          <w:bCs/>
          <w:sz w:val="24"/>
          <w:szCs w:val="24"/>
        </w:rPr>
        <w:t>Política Institucional de Extensión Universitaria, aprobada según Acuerdo UNA-SCU-ACUE-218-2020, publicado en Gaceta Ordinaria Nº15-2020 del 15 de octubre de 2020.</w:t>
      </w:r>
    </w:p>
    <w:p w14:paraId="3A431D6A" w14:textId="77777777" w:rsidR="00157798" w:rsidRPr="00693198" w:rsidRDefault="00305E5D" w:rsidP="00713150">
      <w:pPr>
        <w:numPr>
          <w:ilvl w:val="1"/>
          <w:numId w:val="169"/>
        </w:numPr>
        <w:tabs>
          <w:tab w:val="left" w:pos="851"/>
        </w:tabs>
        <w:spacing w:before="240"/>
        <w:ind w:left="0" w:hanging="2"/>
        <w:jc w:val="both"/>
        <w:rPr>
          <w:rFonts w:ascii="Arial" w:hAnsi="Arial" w:cs="Arial"/>
          <w:bCs/>
          <w:sz w:val="24"/>
          <w:szCs w:val="24"/>
        </w:rPr>
      </w:pPr>
      <w:r w:rsidRPr="00693198">
        <w:rPr>
          <w:rFonts w:ascii="Arial" w:hAnsi="Arial" w:cs="Arial"/>
          <w:bCs/>
          <w:sz w:val="24"/>
          <w:szCs w:val="24"/>
        </w:rPr>
        <w:lastRenderedPageBreak/>
        <w:t>Reglamento de Gestión de Programas, Proyectos y Actividades Académicas, aprobado según Acuerdo UNA-CONSACA-ACUE-164-2021del 01 de diciembre de 2021, publicado en Gaceta Ordinaria Nº21-2021 del 7 de diciembre de 2021.</w:t>
      </w:r>
    </w:p>
    <w:p w14:paraId="3BCC3DEE" w14:textId="77777777" w:rsidR="00157798" w:rsidRPr="00693198" w:rsidRDefault="00305E5D" w:rsidP="00713150">
      <w:pPr>
        <w:numPr>
          <w:ilvl w:val="1"/>
          <w:numId w:val="169"/>
        </w:numPr>
        <w:tabs>
          <w:tab w:val="left" w:pos="851"/>
        </w:tabs>
        <w:spacing w:before="240"/>
        <w:ind w:left="0" w:hanging="2"/>
        <w:jc w:val="both"/>
        <w:rPr>
          <w:rFonts w:ascii="Arial" w:hAnsi="Arial" w:cs="Arial"/>
          <w:bCs/>
          <w:sz w:val="24"/>
          <w:szCs w:val="24"/>
        </w:rPr>
      </w:pPr>
      <w:r w:rsidRPr="00693198">
        <w:rPr>
          <w:rFonts w:ascii="Arial" w:hAnsi="Arial" w:cs="Arial"/>
          <w:bCs/>
          <w:sz w:val="24"/>
          <w:szCs w:val="24"/>
        </w:rPr>
        <w:t>Reglamento del Comité Ético Científico de la Universidad Nacional, aprobado por el Consejo Universitario mediante Acuerdo UNA-SCU-ACUE-1474-2017 del 28 de julio de 2017 y publicado en la Gaceta Nº9-2017.</w:t>
      </w:r>
    </w:p>
    <w:p w14:paraId="2570A5CF" w14:textId="77777777" w:rsidR="00157798" w:rsidRPr="00693198" w:rsidRDefault="00305E5D">
      <w:pPr>
        <w:numPr>
          <w:ilvl w:val="1"/>
          <w:numId w:val="169"/>
        </w:numPr>
        <w:tabs>
          <w:tab w:val="left" w:pos="851"/>
        </w:tabs>
        <w:spacing w:before="240"/>
        <w:ind w:left="0" w:hanging="2"/>
        <w:rPr>
          <w:rFonts w:ascii="Arial" w:hAnsi="Arial" w:cs="Arial"/>
          <w:bCs/>
          <w:sz w:val="24"/>
          <w:szCs w:val="24"/>
        </w:rPr>
      </w:pPr>
      <w:r w:rsidRPr="00693198">
        <w:rPr>
          <w:rFonts w:ascii="Arial" w:hAnsi="Arial" w:cs="Arial"/>
          <w:bCs/>
          <w:sz w:val="24"/>
          <w:szCs w:val="24"/>
        </w:rPr>
        <w:t>Plan de Mediano Plazo Institucional</w:t>
      </w:r>
    </w:p>
    <w:p w14:paraId="6D95C193" w14:textId="77777777" w:rsidR="00157798" w:rsidRPr="00693198" w:rsidRDefault="00305E5D">
      <w:pPr>
        <w:numPr>
          <w:ilvl w:val="1"/>
          <w:numId w:val="169"/>
        </w:numPr>
        <w:tabs>
          <w:tab w:val="left" w:pos="851"/>
        </w:tabs>
        <w:spacing w:before="240"/>
        <w:ind w:left="0" w:hanging="2"/>
        <w:rPr>
          <w:rFonts w:ascii="Arial" w:hAnsi="Arial" w:cs="Arial"/>
          <w:bCs/>
          <w:sz w:val="24"/>
          <w:szCs w:val="24"/>
        </w:rPr>
      </w:pPr>
      <w:r w:rsidRPr="00693198">
        <w:rPr>
          <w:rFonts w:ascii="Arial" w:hAnsi="Arial" w:cs="Arial"/>
          <w:bCs/>
          <w:sz w:val="24"/>
          <w:szCs w:val="24"/>
        </w:rPr>
        <w:t>Áreas del conocimiento institucionales.</w:t>
      </w:r>
    </w:p>
    <w:p w14:paraId="25301A44" w14:textId="77777777" w:rsidR="00157798" w:rsidRPr="00693198" w:rsidRDefault="00305E5D">
      <w:pPr>
        <w:numPr>
          <w:ilvl w:val="1"/>
          <w:numId w:val="169"/>
        </w:numPr>
        <w:tabs>
          <w:tab w:val="left" w:pos="851"/>
        </w:tabs>
        <w:spacing w:before="240"/>
        <w:ind w:left="0" w:hanging="2"/>
        <w:rPr>
          <w:rFonts w:ascii="Arial" w:hAnsi="Arial" w:cs="Arial"/>
          <w:bCs/>
          <w:sz w:val="24"/>
          <w:szCs w:val="24"/>
        </w:rPr>
      </w:pPr>
      <w:r w:rsidRPr="00693198">
        <w:rPr>
          <w:rFonts w:ascii="Arial" w:hAnsi="Arial" w:cs="Arial"/>
          <w:bCs/>
          <w:sz w:val="24"/>
          <w:szCs w:val="24"/>
        </w:rPr>
        <w:t xml:space="preserve">Líneas de académicas de las instancias involucradas </w:t>
      </w:r>
    </w:p>
    <w:p w14:paraId="416C71E7" w14:textId="77777777" w:rsidR="00157798" w:rsidRPr="00693198" w:rsidRDefault="00157798">
      <w:pPr>
        <w:ind w:left="0" w:hanging="2"/>
        <w:rPr>
          <w:rFonts w:ascii="Arial" w:hAnsi="Arial" w:cs="Arial"/>
          <w:b/>
          <w:sz w:val="24"/>
          <w:szCs w:val="24"/>
        </w:rPr>
      </w:pPr>
    </w:p>
    <w:p w14:paraId="785A8487"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4. Glosario de términos</w:t>
      </w:r>
    </w:p>
    <w:p w14:paraId="439B3889" w14:textId="77777777" w:rsidR="00424D0F" w:rsidRPr="00693198" w:rsidRDefault="00424D0F">
      <w:pPr>
        <w:pStyle w:val="Prrafodelista"/>
        <w:numPr>
          <w:ilvl w:val="0"/>
          <w:numId w:val="169"/>
        </w:numPr>
        <w:tabs>
          <w:tab w:val="left" w:pos="851"/>
        </w:tabs>
        <w:suppressAutoHyphens w:val="0"/>
        <w:autoSpaceDN/>
        <w:spacing w:before="240" w:after="0" w:line="240" w:lineRule="auto"/>
        <w:ind w:left="0" w:hanging="2"/>
        <w:textAlignment w:val="auto"/>
        <w:rPr>
          <w:rFonts w:ascii="Arial" w:eastAsia="Times New Roman" w:hAnsi="Arial" w:cs="Arial"/>
          <w:b/>
          <w:vanish/>
          <w:sz w:val="24"/>
          <w:szCs w:val="24"/>
          <w:lang w:eastAsia="es-CR"/>
        </w:rPr>
      </w:pPr>
    </w:p>
    <w:p w14:paraId="34D4C599" w14:textId="77777777" w:rsidR="00157798" w:rsidRPr="00693198" w:rsidRDefault="00305E5D" w:rsidP="00713150">
      <w:pPr>
        <w:numPr>
          <w:ilvl w:val="1"/>
          <w:numId w:val="169"/>
        </w:numPr>
        <w:tabs>
          <w:tab w:val="left" w:pos="851"/>
        </w:tabs>
        <w:spacing w:before="240"/>
        <w:ind w:left="0" w:hanging="2"/>
        <w:jc w:val="both"/>
        <w:rPr>
          <w:rFonts w:ascii="Arial" w:hAnsi="Arial" w:cs="Arial"/>
          <w:sz w:val="24"/>
          <w:szCs w:val="24"/>
        </w:rPr>
      </w:pPr>
      <w:r w:rsidRPr="00693198">
        <w:rPr>
          <w:rFonts w:ascii="Arial" w:hAnsi="Arial" w:cs="Arial"/>
          <w:b/>
          <w:sz w:val="24"/>
          <w:szCs w:val="24"/>
        </w:rPr>
        <w:t xml:space="preserve">Docencia: </w:t>
      </w:r>
      <w:r w:rsidRPr="00693198">
        <w:rPr>
          <w:rFonts w:ascii="Arial" w:hAnsi="Arial" w:cs="Arial"/>
          <w:sz w:val="24"/>
          <w:szCs w:val="24"/>
        </w:rPr>
        <w:t xml:space="preserve">actividades vinculadas con el aprendizaje y la formación, conducentes o no a un grado </w:t>
      </w:r>
      <w:r w:rsidRPr="00693198">
        <w:rPr>
          <w:rFonts w:ascii="Arial" w:hAnsi="Arial" w:cs="Arial"/>
          <w:bCs/>
          <w:sz w:val="24"/>
          <w:szCs w:val="24"/>
        </w:rPr>
        <w:t>académico</w:t>
      </w:r>
      <w:r w:rsidRPr="00693198">
        <w:rPr>
          <w:rFonts w:ascii="Arial" w:hAnsi="Arial" w:cs="Arial"/>
          <w:sz w:val="24"/>
          <w:szCs w:val="24"/>
        </w:rPr>
        <w:t>, desarrollada en espacios de formación específica, permanente o de actualización profesional. Implica aprendizaje, reflexión, mediación, producción de conocimiento y procesos de sistematización de experiencias, seguimiento, evaluación e innovación, para la transformación educativa y del entorno según las tendencias de las disciplinas, las necesidades del contexto nacional e internacional y las áreas emergentes, multi, inter y transdisciplinares, con el propósito de contribuir al desarrollo social, económico, ambiental, político y cultural.</w:t>
      </w:r>
    </w:p>
    <w:p w14:paraId="61AD52A6" w14:textId="77777777" w:rsidR="00157798" w:rsidRPr="00693198" w:rsidRDefault="00305E5D" w:rsidP="00713150">
      <w:pPr>
        <w:numPr>
          <w:ilvl w:val="1"/>
          <w:numId w:val="169"/>
        </w:numPr>
        <w:tabs>
          <w:tab w:val="left" w:pos="851"/>
        </w:tabs>
        <w:spacing w:before="240"/>
        <w:ind w:left="0" w:hanging="2"/>
        <w:jc w:val="both"/>
        <w:rPr>
          <w:rFonts w:ascii="Arial" w:hAnsi="Arial" w:cs="Arial"/>
          <w:sz w:val="24"/>
          <w:szCs w:val="24"/>
        </w:rPr>
      </w:pPr>
      <w:r w:rsidRPr="00693198">
        <w:rPr>
          <w:rFonts w:ascii="Arial" w:hAnsi="Arial" w:cs="Arial"/>
          <w:b/>
          <w:sz w:val="24"/>
          <w:szCs w:val="24"/>
        </w:rPr>
        <w:t xml:space="preserve">Extensión: </w:t>
      </w:r>
      <w:r w:rsidRPr="00693198">
        <w:rPr>
          <w:rFonts w:ascii="Arial" w:hAnsi="Arial" w:cs="Arial"/>
          <w:sz w:val="24"/>
          <w:szCs w:val="24"/>
        </w:rPr>
        <w:t>es un proceso de creación, fortalecimiento y desarrollo de las capacidades técnicas y humanas de las poblaciones interlocutoras, institucionales y locales, de transformación social integral en contribución al mejoramiento en el bienestar de la vida de las personas, la preservación del planeta y la formación integral del académico y del estudiante.  Fortalece el compromiso que demanda el desarrollo humano, comprende acciones conjuntas sociedad – universidad, continuas y planificadas, para la generación de una mejora en el bienestar económico, social, ambiental y cultural, con equidad y justicia social.</w:t>
      </w:r>
    </w:p>
    <w:p w14:paraId="5148A2DD" w14:textId="77777777" w:rsidR="00157798" w:rsidRPr="00693198" w:rsidRDefault="00305E5D" w:rsidP="00713150">
      <w:pPr>
        <w:numPr>
          <w:ilvl w:val="1"/>
          <w:numId w:val="169"/>
        </w:numPr>
        <w:tabs>
          <w:tab w:val="left" w:pos="851"/>
        </w:tabs>
        <w:spacing w:before="240"/>
        <w:ind w:left="0" w:hanging="2"/>
        <w:jc w:val="both"/>
        <w:rPr>
          <w:rFonts w:ascii="Arial" w:hAnsi="Arial" w:cs="Arial"/>
          <w:sz w:val="24"/>
          <w:szCs w:val="24"/>
        </w:rPr>
      </w:pPr>
      <w:r w:rsidRPr="00693198">
        <w:rPr>
          <w:rFonts w:ascii="Arial" w:hAnsi="Arial" w:cs="Arial"/>
          <w:b/>
          <w:sz w:val="24"/>
          <w:szCs w:val="24"/>
        </w:rPr>
        <w:t xml:space="preserve">Instancias académicas (IA): </w:t>
      </w:r>
      <w:r w:rsidRPr="00693198">
        <w:rPr>
          <w:rFonts w:ascii="Arial" w:hAnsi="Arial" w:cs="Arial"/>
          <w:sz w:val="24"/>
          <w:szCs w:val="24"/>
        </w:rPr>
        <w:t>referencia genérica a</w:t>
      </w:r>
      <w:r w:rsidRPr="00693198">
        <w:rPr>
          <w:rFonts w:ascii="Arial" w:hAnsi="Arial" w:cs="Arial"/>
          <w:b/>
          <w:sz w:val="24"/>
          <w:szCs w:val="24"/>
        </w:rPr>
        <w:t xml:space="preserve"> </w:t>
      </w:r>
      <w:r w:rsidRPr="00693198">
        <w:rPr>
          <w:rFonts w:ascii="Arial" w:hAnsi="Arial" w:cs="Arial"/>
          <w:sz w:val="24"/>
          <w:szCs w:val="24"/>
        </w:rPr>
        <w:t>unidades académicas, sedes y secciones regionales y al Centro de Estudios Generales (CEG), dentro de las cuales se pueden ejecutar los PPAA.</w:t>
      </w:r>
    </w:p>
    <w:p w14:paraId="6A9CDC16" w14:textId="77777777" w:rsidR="00157798" w:rsidRPr="00693198" w:rsidRDefault="00305E5D" w:rsidP="00713150">
      <w:pPr>
        <w:numPr>
          <w:ilvl w:val="1"/>
          <w:numId w:val="169"/>
        </w:numPr>
        <w:tabs>
          <w:tab w:val="left" w:pos="851"/>
        </w:tabs>
        <w:spacing w:before="240"/>
        <w:ind w:left="0" w:hanging="2"/>
        <w:jc w:val="both"/>
        <w:rPr>
          <w:rFonts w:ascii="Arial" w:hAnsi="Arial" w:cs="Arial"/>
          <w:sz w:val="24"/>
          <w:szCs w:val="24"/>
        </w:rPr>
      </w:pPr>
      <w:r w:rsidRPr="00693198">
        <w:rPr>
          <w:rFonts w:ascii="Arial" w:hAnsi="Arial" w:cs="Arial"/>
          <w:b/>
          <w:sz w:val="24"/>
          <w:szCs w:val="24"/>
        </w:rPr>
        <w:t xml:space="preserve">Investigación: </w:t>
      </w:r>
      <w:r w:rsidRPr="00693198">
        <w:rPr>
          <w:rFonts w:ascii="Arial" w:hAnsi="Arial" w:cs="Arial"/>
          <w:sz w:val="24"/>
          <w:szCs w:val="24"/>
        </w:rPr>
        <w:t xml:space="preserve">es un proceso de generación de conocimiento relevante, pertinente, sistemático e innovador del quehacer universitario, que se complementa </w:t>
      </w:r>
      <w:r w:rsidRPr="00693198">
        <w:rPr>
          <w:rFonts w:ascii="Arial" w:hAnsi="Arial" w:cs="Arial"/>
          <w:sz w:val="24"/>
          <w:szCs w:val="24"/>
        </w:rPr>
        <w:lastRenderedPageBreak/>
        <w:t>con las diferentes áreas de acción sustantiva institucional, con la participación de equipos disciplinarios y multidisciplinarios, y la construcción de la interdisciplinariedad y transdisciplinariedad.  Responde a las necesidades de desarrollo y transformación de la sociedad, especialmente, de las poblaciones vulnerables, así como a los principios, los valores y los fines estatutarios.</w:t>
      </w:r>
    </w:p>
    <w:p w14:paraId="1EB43619" w14:textId="77777777" w:rsidR="00157798" w:rsidRPr="00693198" w:rsidRDefault="00305E5D" w:rsidP="00713150">
      <w:pPr>
        <w:numPr>
          <w:ilvl w:val="1"/>
          <w:numId w:val="169"/>
        </w:numPr>
        <w:tabs>
          <w:tab w:val="left" w:pos="851"/>
        </w:tabs>
        <w:spacing w:before="240"/>
        <w:ind w:left="0" w:hanging="2"/>
        <w:jc w:val="both"/>
        <w:rPr>
          <w:rFonts w:ascii="Arial" w:hAnsi="Arial" w:cs="Arial"/>
          <w:sz w:val="24"/>
          <w:szCs w:val="24"/>
        </w:rPr>
      </w:pPr>
      <w:r w:rsidRPr="00693198">
        <w:rPr>
          <w:rFonts w:ascii="Arial" w:hAnsi="Arial" w:cs="Arial"/>
          <w:b/>
          <w:sz w:val="24"/>
          <w:szCs w:val="24"/>
        </w:rPr>
        <w:t xml:space="preserve">Proyecto: </w:t>
      </w:r>
      <w:r w:rsidRPr="00693198">
        <w:rPr>
          <w:rFonts w:ascii="Arial" w:hAnsi="Arial" w:cs="Arial"/>
          <w:sz w:val="24"/>
          <w:szCs w:val="24"/>
        </w:rPr>
        <w:t>es un conjunto de acciones académicas, ejecutadas de manera sistemática y coordinada, para abordar una temática específica, con el propósito de alcanzar los objetivos, metas e indicadores propuestos y generar conocimiento en un período establecido.</w:t>
      </w:r>
    </w:p>
    <w:p w14:paraId="028C2B76" w14:textId="77777777" w:rsidR="00157798" w:rsidRPr="00693198" w:rsidRDefault="00305E5D">
      <w:pPr>
        <w:numPr>
          <w:ilvl w:val="1"/>
          <w:numId w:val="169"/>
        </w:numPr>
        <w:tabs>
          <w:tab w:val="left" w:pos="851"/>
        </w:tabs>
        <w:spacing w:before="240"/>
        <w:ind w:left="0" w:hanging="2"/>
        <w:rPr>
          <w:rFonts w:ascii="Arial" w:hAnsi="Arial" w:cs="Arial"/>
          <w:sz w:val="24"/>
          <w:szCs w:val="24"/>
        </w:rPr>
      </w:pPr>
      <w:r w:rsidRPr="00693198">
        <w:rPr>
          <w:rFonts w:ascii="Arial" w:hAnsi="Arial" w:cs="Arial"/>
          <w:b/>
          <w:bCs/>
          <w:sz w:val="24"/>
          <w:szCs w:val="24"/>
        </w:rPr>
        <w:t>SIA</w:t>
      </w:r>
      <w:r w:rsidRPr="00693198">
        <w:rPr>
          <w:rFonts w:ascii="Arial" w:hAnsi="Arial" w:cs="Arial"/>
          <w:sz w:val="24"/>
          <w:szCs w:val="24"/>
        </w:rPr>
        <w:t>: Sistema de Información Académica</w:t>
      </w:r>
    </w:p>
    <w:p w14:paraId="566C0131" w14:textId="77777777" w:rsidR="00157798" w:rsidRPr="00693198" w:rsidRDefault="00305E5D">
      <w:pPr>
        <w:numPr>
          <w:ilvl w:val="1"/>
          <w:numId w:val="169"/>
        </w:numPr>
        <w:tabs>
          <w:tab w:val="left" w:pos="851"/>
        </w:tabs>
        <w:spacing w:before="240"/>
        <w:ind w:left="0" w:hanging="2"/>
        <w:rPr>
          <w:rFonts w:ascii="Arial" w:hAnsi="Arial" w:cs="Arial"/>
          <w:sz w:val="24"/>
          <w:szCs w:val="24"/>
        </w:rPr>
      </w:pPr>
      <w:r w:rsidRPr="00693198">
        <w:rPr>
          <w:rFonts w:ascii="Arial" w:hAnsi="Arial" w:cs="Arial"/>
          <w:b/>
          <w:bCs/>
          <w:sz w:val="24"/>
          <w:szCs w:val="24"/>
        </w:rPr>
        <w:t>CEG</w:t>
      </w:r>
      <w:r w:rsidRPr="00693198">
        <w:rPr>
          <w:rFonts w:ascii="Arial" w:hAnsi="Arial" w:cs="Arial"/>
          <w:sz w:val="24"/>
          <w:szCs w:val="24"/>
        </w:rPr>
        <w:t>: Centro de Estudios Generales</w:t>
      </w:r>
    </w:p>
    <w:p w14:paraId="08769EE8" w14:textId="77777777" w:rsidR="00157798" w:rsidRPr="00693198" w:rsidRDefault="00305E5D">
      <w:pPr>
        <w:numPr>
          <w:ilvl w:val="1"/>
          <w:numId w:val="169"/>
        </w:numPr>
        <w:tabs>
          <w:tab w:val="left" w:pos="851"/>
        </w:tabs>
        <w:spacing w:before="240"/>
        <w:ind w:left="0" w:hanging="2"/>
        <w:rPr>
          <w:rFonts w:ascii="Arial" w:hAnsi="Arial" w:cs="Arial"/>
          <w:sz w:val="24"/>
          <w:szCs w:val="24"/>
        </w:rPr>
      </w:pPr>
      <w:r w:rsidRPr="00693198">
        <w:rPr>
          <w:rFonts w:ascii="Arial" w:hAnsi="Arial" w:cs="Arial"/>
          <w:b/>
          <w:bCs/>
          <w:sz w:val="24"/>
          <w:szCs w:val="24"/>
        </w:rPr>
        <w:t>IA</w:t>
      </w:r>
      <w:r w:rsidRPr="00693198">
        <w:rPr>
          <w:rFonts w:ascii="Arial" w:hAnsi="Arial" w:cs="Arial"/>
          <w:sz w:val="24"/>
          <w:szCs w:val="24"/>
        </w:rPr>
        <w:t>: Instancia Académica</w:t>
      </w:r>
    </w:p>
    <w:p w14:paraId="49BAD630" w14:textId="77777777" w:rsidR="002E3F55" w:rsidRPr="00693198" w:rsidRDefault="00305E5D">
      <w:pPr>
        <w:numPr>
          <w:ilvl w:val="1"/>
          <w:numId w:val="169"/>
        </w:numPr>
        <w:tabs>
          <w:tab w:val="left" w:pos="851"/>
        </w:tabs>
        <w:spacing w:before="240"/>
        <w:ind w:left="0" w:hanging="2"/>
        <w:rPr>
          <w:rFonts w:ascii="Arial" w:hAnsi="Arial" w:cs="Arial"/>
          <w:bCs/>
          <w:sz w:val="24"/>
          <w:szCs w:val="24"/>
        </w:rPr>
      </w:pPr>
      <w:r w:rsidRPr="00693198">
        <w:rPr>
          <w:rFonts w:ascii="Arial" w:hAnsi="Arial" w:cs="Arial"/>
          <w:b/>
          <w:sz w:val="24"/>
          <w:szCs w:val="24"/>
        </w:rPr>
        <w:t xml:space="preserve">PPAA: </w:t>
      </w:r>
      <w:r w:rsidRPr="00693198">
        <w:rPr>
          <w:rFonts w:ascii="Arial" w:hAnsi="Arial" w:cs="Arial"/>
          <w:bCs/>
          <w:sz w:val="24"/>
          <w:szCs w:val="24"/>
        </w:rPr>
        <w:t>Programas, Proyectos y Actividades Académicas</w:t>
      </w:r>
    </w:p>
    <w:p w14:paraId="1FB7DA36" w14:textId="77777777" w:rsidR="00157798" w:rsidRPr="00693198" w:rsidRDefault="00305E5D">
      <w:pPr>
        <w:numPr>
          <w:ilvl w:val="1"/>
          <w:numId w:val="169"/>
        </w:numPr>
        <w:tabs>
          <w:tab w:val="left" w:pos="851"/>
          <w:tab w:val="left" w:pos="993"/>
        </w:tabs>
        <w:spacing w:before="240"/>
        <w:ind w:left="0" w:hanging="2"/>
        <w:rPr>
          <w:rFonts w:ascii="Arial" w:hAnsi="Arial" w:cs="Arial"/>
          <w:bCs/>
          <w:sz w:val="24"/>
          <w:szCs w:val="24"/>
        </w:rPr>
      </w:pPr>
      <w:r w:rsidRPr="00693198">
        <w:rPr>
          <w:rFonts w:ascii="Arial" w:hAnsi="Arial" w:cs="Arial"/>
          <w:b/>
          <w:sz w:val="24"/>
          <w:szCs w:val="24"/>
        </w:rPr>
        <w:t xml:space="preserve">CONSACA: </w:t>
      </w:r>
      <w:r w:rsidRPr="00693198">
        <w:rPr>
          <w:rFonts w:ascii="Arial" w:hAnsi="Arial" w:cs="Arial"/>
          <w:bCs/>
          <w:sz w:val="24"/>
          <w:szCs w:val="24"/>
        </w:rPr>
        <w:t>Consejo Académico</w:t>
      </w:r>
    </w:p>
    <w:p w14:paraId="6B3B1D3C" w14:textId="77777777" w:rsidR="00157798" w:rsidRPr="00693198" w:rsidRDefault="00305E5D">
      <w:pPr>
        <w:numPr>
          <w:ilvl w:val="1"/>
          <w:numId w:val="169"/>
        </w:numPr>
        <w:tabs>
          <w:tab w:val="left" w:pos="851"/>
        </w:tabs>
        <w:spacing w:before="240"/>
        <w:ind w:left="0" w:hanging="2"/>
        <w:rPr>
          <w:rFonts w:ascii="Arial" w:hAnsi="Arial" w:cs="Arial"/>
          <w:sz w:val="24"/>
          <w:szCs w:val="24"/>
        </w:rPr>
      </w:pPr>
      <w:r w:rsidRPr="00693198">
        <w:rPr>
          <w:rFonts w:ascii="Arial" w:hAnsi="Arial" w:cs="Arial"/>
          <w:b/>
          <w:sz w:val="24"/>
          <w:szCs w:val="24"/>
        </w:rPr>
        <w:t>PGP</w:t>
      </w:r>
      <w:r w:rsidRPr="00693198">
        <w:rPr>
          <w:rFonts w:ascii="Arial" w:hAnsi="Arial" w:cs="Arial"/>
          <w:sz w:val="24"/>
          <w:szCs w:val="24"/>
        </w:rPr>
        <w:t>: Programa de Gestión de Proyectos</w:t>
      </w:r>
    </w:p>
    <w:p w14:paraId="55DD7BE9" w14:textId="77777777" w:rsidR="000F1F71" w:rsidRPr="00693198" w:rsidRDefault="00305E5D">
      <w:pPr>
        <w:numPr>
          <w:ilvl w:val="1"/>
          <w:numId w:val="169"/>
        </w:numPr>
        <w:tabs>
          <w:tab w:val="left" w:pos="851"/>
        </w:tabs>
        <w:spacing w:before="240"/>
        <w:ind w:left="0" w:hanging="2"/>
        <w:rPr>
          <w:rFonts w:ascii="Arial" w:hAnsi="Arial" w:cs="Arial"/>
          <w:b/>
          <w:sz w:val="24"/>
          <w:szCs w:val="24"/>
        </w:rPr>
      </w:pPr>
      <w:r w:rsidRPr="00693198">
        <w:rPr>
          <w:rFonts w:ascii="Arial" w:hAnsi="Arial" w:cs="Arial"/>
          <w:b/>
          <w:sz w:val="24"/>
          <w:szCs w:val="24"/>
        </w:rPr>
        <w:t xml:space="preserve">PGF: </w:t>
      </w:r>
      <w:r w:rsidRPr="00693198">
        <w:rPr>
          <w:rFonts w:ascii="Arial" w:hAnsi="Arial" w:cs="Arial"/>
          <w:bCs/>
          <w:sz w:val="24"/>
          <w:szCs w:val="24"/>
        </w:rPr>
        <w:t>Programa</w:t>
      </w:r>
      <w:r w:rsidRPr="00693198">
        <w:rPr>
          <w:rFonts w:ascii="Arial" w:hAnsi="Arial" w:cs="Arial"/>
          <w:sz w:val="24"/>
          <w:szCs w:val="24"/>
        </w:rPr>
        <w:t xml:space="preserve"> de Gestión Financiera</w:t>
      </w:r>
    </w:p>
    <w:p w14:paraId="2CE76FE3" w14:textId="77777777" w:rsidR="00F11186" w:rsidRPr="00693198" w:rsidRDefault="00F11186" w:rsidP="00F11186">
      <w:pPr>
        <w:tabs>
          <w:tab w:val="left" w:pos="851"/>
        </w:tabs>
        <w:spacing w:before="240"/>
        <w:ind w:left="0" w:hanging="2"/>
        <w:rPr>
          <w:rFonts w:ascii="Arial" w:hAnsi="Arial" w:cs="Arial"/>
          <w:b/>
          <w:sz w:val="24"/>
          <w:szCs w:val="24"/>
        </w:rPr>
      </w:pPr>
    </w:p>
    <w:p w14:paraId="45BC33ED" w14:textId="77777777" w:rsidR="00157798" w:rsidRPr="00693198" w:rsidRDefault="009B03D8" w:rsidP="000F1F71">
      <w:pPr>
        <w:tabs>
          <w:tab w:val="left" w:pos="851"/>
        </w:tabs>
        <w:spacing w:before="200"/>
        <w:ind w:left="0" w:hanging="2"/>
        <w:rPr>
          <w:rFonts w:ascii="Arial" w:hAnsi="Arial" w:cs="Arial"/>
          <w:b/>
          <w:sz w:val="24"/>
          <w:szCs w:val="24"/>
        </w:rPr>
      </w:pPr>
      <w:r w:rsidRPr="00693198">
        <w:rPr>
          <w:rFonts w:ascii="Arial" w:hAnsi="Arial" w:cs="Arial"/>
          <w:b/>
          <w:sz w:val="24"/>
          <w:szCs w:val="24"/>
        </w:rPr>
        <w:t>5. Descripción del procedimiento:</w:t>
      </w:r>
    </w:p>
    <w:p w14:paraId="6020EA7B" w14:textId="77777777" w:rsidR="00157798" w:rsidRPr="00693198" w:rsidRDefault="00157798">
      <w:pPr>
        <w:widowControl w:val="0"/>
        <w:spacing w:line="276" w:lineRule="auto"/>
        <w:ind w:left="0" w:hanging="2"/>
        <w:rPr>
          <w:rFonts w:ascii="Arial" w:eastAsia="Arial" w:hAnsi="Arial" w:cs="Arial"/>
          <w:sz w:val="24"/>
          <w:szCs w:val="24"/>
        </w:rPr>
      </w:pP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52"/>
        <w:gridCol w:w="4961"/>
        <w:gridCol w:w="2268"/>
      </w:tblGrid>
      <w:tr w:rsidR="00CF26BB" w:rsidRPr="00693198" w14:paraId="57CA0817" w14:textId="77777777" w:rsidTr="0067587E">
        <w:trPr>
          <w:trHeight w:val="131"/>
          <w:tblHeader/>
        </w:trPr>
        <w:tc>
          <w:tcPr>
            <w:tcW w:w="2552" w:type="dxa"/>
            <w:shd w:val="clear" w:color="auto" w:fill="C0C0C0"/>
            <w:vAlign w:val="center"/>
          </w:tcPr>
          <w:p w14:paraId="69D05349" w14:textId="77777777" w:rsidR="00CF26BB" w:rsidRPr="00693198" w:rsidRDefault="00CF26BB" w:rsidP="00A1109B">
            <w:pPr>
              <w:ind w:left="0" w:hanging="2"/>
              <w:jc w:val="center"/>
              <w:rPr>
                <w:rFonts w:ascii="Arial" w:hAnsi="Arial" w:cs="Arial"/>
                <w:b/>
                <w:sz w:val="24"/>
                <w:szCs w:val="24"/>
              </w:rPr>
            </w:pPr>
            <w:r w:rsidRPr="00693198">
              <w:rPr>
                <w:rFonts w:ascii="Arial" w:hAnsi="Arial" w:cs="Arial"/>
                <w:b/>
                <w:sz w:val="24"/>
                <w:szCs w:val="24"/>
              </w:rPr>
              <w:t>Secuencia de etapas (a)</w:t>
            </w:r>
          </w:p>
        </w:tc>
        <w:tc>
          <w:tcPr>
            <w:tcW w:w="4961" w:type="dxa"/>
            <w:shd w:val="clear" w:color="auto" w:fill="C0C0C0"/>
            <w:vAlign w:val="center"/>
          </w:tcPr>
          <w:p w14:paraId="78181938" w14:textId="77777777" w:rsidR="00CF26BB" w:rsidRPr="00693198" w:rsidRDefault="00CF26BB" w:rsidP="00A1109B">
            <w:pPr>
              <w:ind w:left="0" w:hanging="2"/>
              <w:jc w:val="center"/>
              <w:rPr>
                <w:rFonts w:ascii="Arial" w:hAnsi="Arial" w:cs="Arial"/>
                <w:b/>
                <w:sz w:val="24"/>
                <w:szCs w:val="24"/>
              </w:rPr>
            </w:pPr>
            <w:r w:rsidRPr="00693198">
              <w:rPr>
                <w:rFonts w:ascii="Arial" w:hAnsi="Arial" w:cs="Arial"/>
                <w:b/>
                <w:sz w:val="24"/>
                <w:szCs w:val="24"/>
              </w:rPr>
              <w:t>Descripción de las actividades (b)</w:t>
            </w:r>
          </w:p>
        </w:tc>
        <w:tc>
          <w:tcPr>
            <w:tcW w:w="2268" w:type="dxa"/>
            <w:shd w:val="clear" w:color="auto" w:fill="C0C0C0"/>
            <w:vAlign w:val="center"/>
          </w:tcPr>
          <w:p w14:paraId="4F8C634B" w14:textId="77777777" w:rsidR="00CF26BB" w:rsidRPr="00693198" w:rsidRDefault="00CF26BB" w:rsidP="00A1109B">
            <w:pPr>
              <w:ind w:left="0" w:hanging="2"/>
              <w:jc w:val="center"/>
              <w:rPr>
                <w:rFonts w:ascii="Arial" w:hAnsi="Arial" w:cs="Arial"/>
                <w:b/>
                <w:sz w:val="24"/>
                <w:szCs w:val="24"/>
              </w:rPr>
            </w:pPr>
            <w:r w:rsidRPr="00693198">
              <w:rPr>
                <w:rFonts w:ascii="Arial" w:hAnsi="Arial" w:cs="Arial"/>
                <w:b/>
                <w:sz w:val="24"/>
                <w:szCs w:val="24"/>
              </w:rPr>
              <w:t>Responsable (c)</w:t>
            </w:r>
          </w:p>
        </w:tc>
      </w:tr>
      <w:tr w:rsidR="00CF26BB" w:rsidRPr="00693198" w14:paraId="0A96ECE2" w14:textId="77777777" w:rsidTr="0067587E">
        <w:trPr>
          <w:trHeight w:val="557"/>
        </w:trPr>
        <w:tc>
          <w:tcPr>
            <w:tcW w:w="2552" w:type="dxa"/>
            <w:vMerge w:val="restart"/>
            <w:shd w:val="clear" w:color="auto" w:fill="auto"/>
          </w:tcPr>
          <w:p w14:paraId="7CA53E02" w14:textId="77777777" w:rsidR="00CF26BB" w:rsidRPr="00693198" w:rsidRDefault="00CF26BB">
            <w:pPr>
              <w:numPr>
                <w:ilvl w:val="0"/>
                <w:numId w:val="185"/>
              </w:numPr>
              <w:ind w:left="0" w:hanging="2"/>
              <w:rPr>
                <w:rFonts w:ascii="Arial" w:hAnsi="Arial" w:cs="Arial"/>
                <w:sz w:val="24"/>
                <w:szCs w:val="24"/>
              </w:rPr>
            </w:pPr>
            <w:r w:rsidRPr="00693198">
              <w:rPr>
                <w:rFonts w:ascii="Arial" w:hAnsi="Arial" w:cs="Arial"/>
                <w:sz w:val="24"/>
                <w:szCs w:val="24"/>
              </w:rPr>
              <w:t>Formula la propuesta (académica y presupuestaria).</w:t>
            </w:r>
          </w:p>
          <w:p w14:paraId="6A48C2E4" w14:textId="77777777" w:rsidR="00CF26BB" w:rsidRPr="00693198" w:rsidRDefault="00CF26BB" w:rsidP="00A1109B">
            <w:pPr>
              <w:ind w:left="0" w:hanging="2"/>
              <w:rPr>
                <w:rFonts w:ascii="Arial" w:hAnsi="Arial" w:cs="Arial"/>
                <w:sz w:val="24"/>
                <w:szCs w:val="24"/>
              </w:rPr>
            </w:pPr>
          </w:p>
          <w:p w14:paraId="0469A1E3" w14:textId="77777777" w:rsidR="00CF26BB" w:rsidRPr="00693198" w:rsidRDefault="00CF26BB" w:rsidP="00A1109B">
            <w:pPr>
              <w:ind w:left="0" w:hanging="2"/>
              <w:rPr>
                <w:rFonts w:ascii="Arial" w:hAnsi="Arial" w:cs="Arial"/>
                <w:sz w:val="24"/>
                <w:szCs w:val="24"/>
              </w:rPr>
            </w:pPr>
          </w:p>
          <w:p w14:paraId="63743B02" w14:textId="77777777" w:rsidR="00CF26BB" w:rsidRPr="00693198" w:rsidRDefault="00CF26BB" w:rsidP="00A1109B">
            <w:pPr>
              <w:ind w:left="0" w:hanging="2"/>
              <w:rPr>
                <w:rFonts w:ascii="Arial" w:hAnsi="Arial" w:cs="Arial"/>
                <w:sz w:val="24"/>
                <w:szCs w:val="24"/>
              </w:rPr>
            </w:pPr>
          </w:p>
        </w:tc>
        <w:tc>
          <w:tcPr>
            <w:tcW w:w="4961" w:type="dxa"/>
            <w:shd w:val="clear" w:color="auto" w:fill="auto"/>
          </w:tcPr>
          <w:p w14:paraId="7D08A8BE" w14:textId="77777777" w:rsidR="00CF26BB" w:rsidRPr="00693198" w:rsidRDefault="00CF26BB">
            <w:pPr>
              <w:numPr>
                <w:ilvl w:val="1"/>
                <w:numId w:val="183"/>
              </w:numPr>
              <w:ind w:left="0" w:hanging="2"/>
              <w:rPr>
                <w:rFonts w:ascii="Arial" w:hAnsi="Arial" w:cs="Arial"/>
                <w:sz w:val="24"/>
                <w:szCs w:val="24"/>
              </w:rPr>
            </w:pPr>
            <w:r w:rsidRPr="00693198">
              <w:rPr>
                <w:rFonts w:ascii="Arial" w:hAnsi="Arial" w:cs="Arial"/>
                <w:sz w:val="24"/>
                <w:szCs w:val="24"/>
              </w:rPr>
              <w:t>Coordina con la persona subdirectora o vicedecana de sede o CEG para analizar la viabilidad y pertinencia de la propuesta.</w:t>
            </w:r>
          </w:p>
        </w:tc>
        <w:tc>
          <w:tcPr>
            <w:tcW w:w="2268" w:type="dxa"/>
            <w:shd w:val="clear" w:color="auto" w:fill="auto"/>
          </w:tcPr>
          <w:p w14:paraId="503E8C3D" w14:textId="77777777" w:rsidR="00CF26BB" w:rsidRPr="00693198" w:rsidRDefault="00CF26BB" w:rsidP="00A1109B">
            <w:pPr>
              <w:tabs>
                <w:tab w:val="left" w:pos="500"/>
              </w:tabs>
              <w:ind w:left="0" w:hanging="2"/>
              <w:rPr>
                <w:rFonts w:ascii="Arial" w:hAnsi="Arial" w:cs="Arial"/>
                <w:sz w:val="24"/>
                <w:szCs w:val="24"/>
              </w:rPr>
            </w:pPr>
            <w:r w:rsidRPr="00693198">
              <w:rPr>
                <w:rFonts w:ascii="Arial" w:hAnsi="Arial" w:cs="Arial"/>
                <w:sz w:val="24"/>
                <w:szCs w:val="24"/>
              </w:rPr>
              <w:t>Personas académicas proponentes</w:t>
            </w:r>
          </w:p>
        </w:tc>
      </w:tr>
      <w:tr w:rsidR="00CF26BB" w:rsidRPr="00693198" w14:paraId="49F1614D" w14:textId="77777777" w:rsidTr="0067587E">
        <w:trPr>
          <w:trHeight w:val="557"/>
        </w:trPr>
        <w:tc>
          <w:tcPr>
            <w:tcW w:w="2552" w:type="dxa"/>
            <w:vMerge/>
            <w:shd w:val="clear" w:color="auto" w:fill="auto"/>
          </w:tcPr>
          <w:p w14:paraId="5B0A6315"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887F352" w14:textId="77777777" w:rsidR="00CF26BB" w:rsidRPr="00693198" w:rsidRDefault="00CF26BB">
            <w:pPr>
              <w:numPr>
                <w:ilvl w:val="1"/>
                <w:numId w:val="183"/>
              </w:numPr>
              <w:ind w:left="0" w:hanging="2"/>
              <w:rPr>
                <w:rFonts w:ascii="Arial" w:hAnsi="Arial" w:cs="Arial"/>
                <w:sz w:val="24"/>
                <w:szCs w:val="24"/>
              </w:rPr>
            </w:pPr>
            <w:r w:rsidRPr="00693198">
              <w:rPr>
                <w:rFonts w:ascii="Arial" w:hAnsi="Arial" w:cs="Arial"/>
                <w:sz w:val="24"/>
                <w:szCs w:val="24"/>
              </w:rPr>
              <w:t xml:space="preserve">Elabora la propuesta en el sistema del </w:t>
            </w:r>
            <w:r w:rsidR="006E435C" w:rsidRPr="00693198">
              <w:rPr>
                <w:rFonts w:ascii="Arial" w:hAnsi="Arial" w:cs="Arial"/>
                <w:sz w:val="24"/>
                <w:szCs w:val="24"/>
              </w:rPr>
              <w:t>Conare, tomando</w:t>
            </w:r>
            <w:r w:rsidRPr="00693198">
              <w:rPr>
                <w:rFonts w:ascii="Arial" w:hAnsi="Arial" w:cs="Arial"/>
                <w:sz w:val="24"/>
                <w:szCs w:val="24"/>
              </w:rPr>
              <w:t xml:space="preserve"> en cuenta los lineamientos establecidos en la convocatoria aprobada por el Conare y al menos, las siguientes condiciones:</w:t>
            </w:r>
          </w:p>
          <w:p w14:paraId="528E70B2" w14:textId="77777777" w:rsidR="00CF26BB" w:rsidRPr="00693198" w:rsidRDefault="00CF26BB">
            <w:pPr>
              <w:numPr>
                <w:ilvl w:val="0"/>
                <w:numId w:val="204"/>
              </w:numPr>
              <w:ind w:left="0" w:hanging="2"/>
              <w:rPr>
                <w:rFonts w:ascii="Arial" w:hAnsi="Arial" w:cs="Arial"/>
                <w:sz w:val="24"/>
                <w:szCs w:val="24"/>
              </w:rPr>
            </w:pPr>
            <w:r w:rsidRPr="00693198">
              <w:rPr>
                <w:rFonts w:ascii="Arial" w:hAnsi="Arial" w:cs="Arial"/>
                <w:sz w:val="24"/>
                <w:szCs w:val="24"/>
              </w:rPr>
              <w:t>Disponibilidad de las jornadas solicitadas por las personas ejecutoras.</w:t>
            </w:r>
          </w:p>
          <w:p w14:paraId="3D8649AF" w14:textId="77777777" w:rsidR="00CF26BB" w:rsidRPr="00693198" w:rsidRDefault="00CF26BB">
            <w:pPr>
              <w:numPr>
                <w:ilvl w:val="0"/>
                <w:numId w:val="204"/>
              </w:numPr>
              <w:ind w:left="0" w:hanging="2"/>
              <w:rPr>
                <w:rFonts w:ascii="Arial" w:hAnsi="Arial" w:cs="Arial"/>
                <w:sz w:val="24"/>
                <w:szCs w:val="24"/>
              </w:rPr>
            </w:pPr>
            <w:r w:rsidRPr="00693198">
              <w:rPr>
                <w:rFonts w:ascii="Arial" w:hAnsi="Arial" w:cs="Arial"/>
                <w:sz w:val="24"/>
                <w:szCs w:val="24"/>
              </w:rPr>
              <w:lastRenderedPageBreak/>
              <w:t>Cumplimiento de las obligaciones académicas de las personas proponentes en la ejecución de PPAA (vigentes y por cerrar). No se consideran incumplimientos:</w:t>
            </w:r>
          </w:p>
          <w:p w14:paraId="63C5A36D" w14:textId="77777777" w:rsidR="00CF26BB" w:rsidRPr="00693198" w:rsidRDefault="00CF26BB">
            <w:pPr>
              <w:numPr>
                <w:ilvl w:val="1"/>
                <w:numId w:val="208"/>
              </w:numPr>
              <w:ind w:left="0" w:hanging="2"/>
              <w:rPr>
                <w:rFonts w:ascii="Arial" w:hAnsi="Arial" w:cs="Arial"/>
                <w:sz w:val="24"/>
                <w:szCs w:val="24"/>
              </w:rPr>
            </w:pPr>
            <w:r w:rsidRPr="00693198">
              <w:rPr>
                <w:rFonts w:ascii="Arial" w:hAnsi="Arial" w:cs="Arial"/>
                <w:sz w:val="24"/>
                <w:szCs w:val="24"/>
              </w:rPr>
              <w:t xml:space="preserve">Pendientes derivados de compromisos asumidos por equipos de otras universidades en proyectos financiados con el Fondo del Sistema. Lo anterior sin detrimento de lo establecido por los lineamientos y gestión del Conare. </w:t>
            </w:r>
          </w:p>
          <w:p w14:paraId="301B792C" w14:textId="77777777" w:rsidR="00CF26BB" w:rsidRPr="00693198" w:rsidRDefault="00CF26BB">
            <w:pPr>
              <w:numPr>
                <w:ilvl w:val="1"/>
                <w:numId w:val="208"/>
              </w:numPr>
              <w:ind w:left="0" w:hanging="2"/>
              <w:rPr>
                <w:rFonts w:ascii="Arial" w:hAnsi="Arial" w:cs="Arial"/>
                <w:sz w:val="24"/>
                <w:szCs w:val="24"/>
              </w:rPr>
            </w:pPr>
            <w:r w:rsidRPr="00693198">
              <w:rPr>
                <w:rFonts w:ascii="Arial" w:hAnsi="Arial" w:cs="Arial"/>
                <w:sz w:val="24"/>
                <w:szCs w:val="24"/>
              </w:rPr>
              <w:t xml:space="preserve"> Pendientes derivados de compromisos asumidos por equipos o personas de otras instancias académicas de la UNA en PPAA financiados con fondos regulares y concursables internos.</w:t>
            </w:r>
          </w:p>
          <w:p w14:paraId="29044808" w14:textId="77777777" w:rsidR="00CF26BB" w:rsidRPr="00693198" w:rsidRDefault="00CF26BB">
            <w:pPr>
              <w:numPr>
                <w:ilvl w:val="0"/>
                <w:numId w:val="204"/>
              </w:numPr>
              <w:ind w:left="0" w:hanging="2"/>
              <w:rPr>
                <w:rFonts w:ascii="Arial" w:hAnsi="Arial" w:cs="Arial"/>
                <w:sz w:val="24"/>
                <w:szCs w:val="24"/>
              </w:rPr>
            </w:pPr>
            <w:r w:rsidRPr="00693198">
              <w:rPr>
                <w:rFonts w:ascii="Arial" w:hAnsi="Arial" w:cs="Arial"/>
                <w:sz w:val="24"/>
                <w:szCs w:val="24"/>
              </w:rPr>
              <w:t>Concordancia de la propuesta con la planificación estratégica institucional, las líneas académicas o áreas temáticas de la instancia, las políticas, lineamientos y la normativa nacional que resulte aplicable a la ejecución del PPAA.</w:t>
            </w:r>
          </w:p>
          <w:p w14:paraId="244C137B" w14:textId="77777777" w:rsidR="00CF26BB" w:rsidRPr="00693198" w:rsidRDefault="00CF26BB">
            <w:pPr>
              <w:numPr>
                <w:ilvl w:val="0"/>
                <w:numId w:val="204"/>
              </w:numPr>
              <w:ind w:left="0" w:hanging="2"/>
              <w:rPr>
                <w:rFonts w:ascii="Arial" w:hAnsi="Arial" w:cs="Arial"/>
                <w:sz w:val="24"/>
                <w:szCs w:val="24"/>
              </w:rPr>
            </w:pPr>
            <w:r w:rsidRPr="00693198">
              <w:rPr>
                <w:rFonts w:ascii="Arial" w:hAnsi="Arial" w:cs="Arial"/>
                <w:sz w:val="24"/>
                <w:szCs w:val="24"/>
              </w:rPr>
              <w:t>Pertinencia de la participación estudiantil, con la asignación de actividades que aportan a su formación profesional.</w:t>
            </w:r>
          </w:p>
          <w:p w14:paraId="15940E7B" w14:textId="77777777" w:rsidR="00CF26BB" w:rsidRPr="00693198" w:rsidRDefault="00CF26BB">
            <w:pPr>
              <w:numPr>
                <w:ilvl w:val="0"/>
                <w:numId w:val="204"/>
              </w:numPr>
              <w:ind w:left="0" w:hanging="2"/>
              <w:rPr>
                <w:rFonts w:ascii="Arial" w:hAnsi="Arial" w:cs="Arial"/>
                <w:sz w:val="24"/>
                <w:szCs w:val="24"/>
              </w:rPr>
            </w:pPr>
            <w:r w:rsidRPr="00693198">
              <w:rPr>
                <w:rFonts w:ascii="Arial" w:hAnsi="Arial" w:cs="Arial"/>
                <w:sz w:val="24"/>
                <w:szCs w:val="24"/>
              </w:rPr>
              <w:t>Tramitación de permisos relativos al cumplimiento de leyes que resguardan las buenas prácticas de la investigación y la extensión, cuando corresponda.</w:t>
            </w:r>
          </w:p>
        </w:tc>
        <w:tc>
          <w:tcPr>
            <w:tcW w:w="2268" w:type="dxa"/>
            <w:shd w:val="clear" w:color="auto" w:fill="auto"/>
          </w:tcPr>
          <w:p w14:paraId="6BFC5262"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lastRenderedPageBreak/>
              <w:t>Personas académicas responsable y participantes</w:t>
            </w:r>
          </w:p>
        </w:tc>
      </w:tr>
      <w:tr w:rsidR="00CF26BB" w:rsidRPr="00693198" w14:paraId="1FC78838" w14:textId="77777777" w:rsidTr="0067587E">
        <w:trPr>
          <w:trHeight w:val="557"/>
        </w:trPr>
        <w:tc>
          <w:tcPr>
            <w:tcW w:w="2552" w:type="dxa"/>
            <w:vMerge/>
            <w:shd w:val="clear" w:color="auto" w:fill="auto"/>
          </w:tcPr>
          <w:p w14:paraId="4C2EAFCC"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61B035F" w14:textId="77777777" w:rsidR="00CF26BB" w:rsidRPr="00693198" w:rsidRDefault="00CF26BB">
            <w:pPr>
              <w:numPr>
                <w:ilvl w:val="1"/>
                <w:numId w:val="183"/>
              </w:numPr>
              <w:ind w:left="0" w:hanging="2"/>
              <w:rPr>
                <w:rFonts w:ascii="Arial" w:hAnsi="Arial" w:cs="Arial"/>
                <w:sz w:val="24"/>
                <w:szCs w:val="24"/>
              </w:rPr>
            </w:pPr>
            <w:r w:rsidRPr="00693198">
              <w:rPr>
                <w:rFonts w:ascii="Arial" w:hAnsi="Arial" w:cs="Arial"/>
                <w:sz w:val="24"/>
                <w:szCs w:val="24"/>
              </w:rPr>
              <w:t>Entrega la propuesta a cada una de las personas subdirectora o vicedecana de sede o CEG considerando los plazos establecidos en la convocatoria del Conare.</w:t>
            </w:r>
          </w:p>
        </w:tc>
        <w:tc>
          <w:tcPr>
            <w:tcW w:w="2268" w:type="dxa"/>
            <w:shd w:val="clear" w:color="auto" w:fill="auto"/>
          </w:tcPr>
          <w:p w14:paraId="455D1A52"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Personas responsable y participantes</w:t>
            </w:r>
          </w:p>
        </w:tc>
      </w:tr>
      <w:tr w:rsidR="00CF26BB" w:rsidRPr="00693198" w14:paraId="09213B20" w14:textId="77777777" w:rsidTr="0067587E">
        <w:trPr>
          <w:trHeight w:val="1408"/>
        </w:trPr>
        <w:tc>
          <w:tcPr>
            <w:tcW w:w="2552" w:type="dxa"/>
            <w:vMerge w:val="restart"/>
            <w:shd w:val="clear" w:color="auto" w:fill="auto"/>
          </w:tcPr>
          <w:p w14:paraId="44C18A4F" w14:textId="77777777" w:rsidR="00CF26BB" w:rsidRPr="00693198" w:rsidRDefault="00CF26BB">
            <w:pPr>
              <w:numPr>
                <w:ilvl w:val="0"/>
                <w:numId w:val="185"/>
              </w:numPr>
              <w:pBdr>
                <w:top w:val="nil"/>
                <w:left w:val="nil"/>
                <w:bottom w:val="nil"/>
                <w:right w:val="nil"/>
                <w:between w:val="nil"/>
              </w:pBdr>
              <w:ind w:left="0" w:hanging="2"/>
              <w:rPr>
                <w:rFonts w:ascii="Arial" w:hAnsi="Arial" w:cs="Arial"/>
                <w:sz w:val="24"/>
                <w:szCs w:val="24"/>
              </w:rPr>
            </w:pPr>
            <w:r w:rsidRPr="00693198">
              <w:rPr>
                <w:rFonts w:ascii="Arial" w:hAnsi="Arial" w:cs="Arial"/>
                <w:sz w:val="24"/>
                <w:szCs w:val="24"/>
              </w:rPr>
              <w:lastRenderedPageBreak/>
              <w:t>Revisa la propuesta de forma preliminar.</w:t>
            </w:r>
          </w:p>
        </w:tc>
        <w:tc>
          <w:tcPr>
            <w:tcW w:w="4961" w:type="dxa"/>
            <w:shd w:val="clear" w:color="auto" w:fill="auto"/>
          </w:tcPr>
          <w:p w14:paraId="4FE3DADB" w14:textId="77777777" w:rsidR="00CF26BB" w:rsidRPr="00693198" w:rsidRDefault="00CF26BB">
            <w:pPr>
              <w:numPr>
                <w:ilvl w:val="1"/>
                <w:numId w:val="186"/>
              </w:numPr>
              <w:spacing w:line="249" w:lineRule="auto"/>
              <w:ind w:left="0" w:hanging="2"/>
              <w:rPr>
                <w:rFonts w:ascii="Arial" w:hAnsi="Arial" w:cs="Arial"/>
                <w:sz w:val="24"/>
                <w:szCs w:val="24"/>
              </w:rPr>
            </w:pPr>
            <w:r w:rsidRPr="00693198">
              <w:rPr>
                <w:rFonts w:ascii="Arial" w:hAnsi="Arial" w:cs="Arial"/>
                <w:sz w:val="24"/>
                <w:szCs w:val="24"/>
              </w:rPr>
              <w:t>Revisa la propuesta presentada</w:t>
            </w:r>
            <w:r w:rsidR="00263312" w:rsidRPr="00693198">
              <w:rPr>
                <w:rFonts w:ascii="Arial" w:hAnsi="Arial" w:cs="Arial"/>
                <w:sz w:val="24"/>
                <w:szCs w:val="24"/>
              </w:rPr>
              <w:t>, en común acuerdo con sus homólogos en la IA participantes, según</w:t>
            </w:r>
            <w:r w:rsidRPr="00693198">
              <w:rPr>
                <w:rFonts w:ascii="Arial" w:hAnsi="Arial" w:cs="Arial"/>
                <w:sz w:val="24"/>
                <w:szCs w:val="24"/>
              </w:rPr>
              <w:t xml:space="preserve"> las condiciones para la admisibilidad de la propuesta y</w:t>
            </w:r>
            <w:r w:rsidRPr="00693198">
              <w:rPr>
                <w:rFonts w:ascii="Arial" w:eastAsia="Sorts Mill Goudy" w:hAnsi="Arial" w:cs="Arial"/>
                <w:sz w:val="24"/>
                <w:szCs w:val="24"/>
              </w:rPr>
              <w:t xml:space="preserve"> </w:t>
            </w:r>
            <w:r w:rsidRPr="00693198">
              <w:rPr>
                <w:rFonts w:ascii="Arial" w:hAnsi="Arial" w:cs="Arial"/>
                <w:sz w:val="24"/>
                <w:szCs w:val="24"/>
              </w:rPr>
              <w:t>los lineamientos específicos de la convocatoria del Conare, apoyándose en los mecanismos establecidos en su unidad académica y al menos, las siguientes condiciones:</w:t>
            </w:r>
          </w:p>
          <w:p w14:paraId="734FDB72" w14:textId="77777777" w:rsidR="00CF26BB" w:rsidRPr="00693198" w:rsidRDefault="00CF26BB">
            <w:pPr>
              <w:numPr>
                <w:ilvl w:val="0"/>
                <w:numId w:val="191"/>
              </w:numPr>
              <w:ind w:left="0" w:hanging="2"/>
              <w:rPr>
                <w:rFonts w:ascii="Arial" w:hAnsi="Arial" w:cs="Arial"/>
                <w:sz w:val="24"/>
                <w:szCs w:val="24"/>
              </w:rPr>
            </w:pPr>
            <w:r w:rsidRPr="00693198">
              <w:rPr>
                <w:rFonts w:ascii="Arial" w:hAnsi="Arial" w:cs="Arial"/>
                <w:sz w:val="24"/>
                <w:szCs w:val="24"/>
              </w:rPr>
              <w:t>Disponibilidad de las jornadas solicitadas por las personas ejecutoras.</w:t>
            </w:r>
          </w:p>
          <w:p w14:paraId="59A2A716" w14:textId="77777777" w:rsidR="00CF26BB" w:rsidRPr="00693198" w:rsidRDefault="00CF26BB">
            <w:pPr>
              <w:numPr>
                <w:ilvl w:val="0"/>
                <w:numId w:val="191"/>
              </w:numPr>
              <w:ind w:left="0" w:hanging="2"/>
              <w:rPr>
                <w:rFonts w:ascii="Arial" w:hAnsi="Arial" w:cs="Arial"/>
                <w:sz w:val="24"/>
                <w:szCs w:val="24"/>
              </w:rPr>
            </w:pPr>
            <w:r w:rsidRPr="00693198">
              <w:rPr>
                <w:rFonts w:ascii="Arial" w:hAnsi="Arial" w:cs="Arial"/>
                <w:sz w:val="24"/>
                <w:szCs w:val="24"/>
              </w:rPr>
              <w:t>Cumplimiento de las obligaciones académicas de las personas proponentes en la ejecución de PPAA (vigentes y por cerrar). No se consideran incumplimientos:</w:t>
            </w:r>
          </w:p>
          <w:p w14:paraId="4FF0EECD" w14:textId="77777777" w:rsidR="00CF26BB" w:rsidRPr="00693198" w:rsidRDefault="00CF26BB">
            <w:pPr>
              <w:numPr>
                <w:ilvl w:val="1"/>
                <w:numId w:val="209"/>
              </w:numPr>
              <w:ind w:left="0" w:hanging="2"/>
              <w:rPr>
                <w:rFonts w:ascii="Arial" w:hAnsi="Arial" w:cs="Arial"/>
                <w:sz w:val="24"/>
                <w:szCs w:val="24"/>
              </w:rPr>
            </w:pPr>
            <w:r w:rsidRPr="00693198">
              <w:rPr>
                <w:rFonts w:ascii="Arial" w:hAnsi="Arial" w:cs="Arial"/>
                <w:sz w:val="24"/>
                <w:szCs w:val="24"/>
              </w:rPr>
              <w:t>Pendientes derivados de compromisos asumidos por equipos de otras universidades en proyectos financiados con el Fondo del Sistema. Lo anterior sin detrimento de lo establecido por los lineamientos y gestión del Conare.</w:t>
            </w:r>
          </w:p>
          <w:p w14:paraId="69061951" w14:textId="77777777" w:rsidR="00CF26BB" w:rsidRPr="00693198" w:rsidRDefault="00CF26BB">
            <w:pPr>
              <w:numPr>
                <w:ilvl w:val="1"/>
                <w:numId w:val="209"/>
              </w:numPr>
              <w:ind w:left="0" w:hanging="2"/>
              <w:rPr>
                <w:rFonts w:ascii="Arial" w:hAnsi="Arial" w:cs="Arial"/>
                <w:sz w:val="24"/>
                <w:szCs w:val="24"/>
              </w:rPr>
            </w:pPr>
            <w:r w:rsidRPr="00693198">
              <w:rPr>
                <w:rFonts w:ascii="Arial" w:hAnsi="Arial" w:cs="Arial"/>
                <w:sz w:val="24"/>
                <w:szCs w:val="24"/>
              </w:rPr>
              <w:t>Pendientes derivados de compromisos asumidos por equipos o personas de otras instancias académicas de la UNA en PPAA financiados con fondos regulares y concursables internos.</w:t>
            </w:r>
          </w:p>
          <w:p w14:paraId="2A063961" w14:textId="77777777" w:rsidR="00CF26BB" w:rsidRPr="00693198" w:rsidRDefault="00CF26BB">
            <w:pPr>
              <w:numPr>
                <w:ilvl w:val="0"/>
                <w:numId w:val="191"/>
              </w:numPr>
              <w:ind w:left="0" w:hanging="2"/>
              <w:rPr>
                <w:rFonts w:ascii="Arial" w:hAnsi="Arial" w:cs="Arial"/>
                <w:sz w:val="24"/>
                <w:szCs w:val="24"/>
              </w:rPr>
            </w:pPr>
            <w:r w:rsidRPr="00693198">
              <w:rPr>
                <w:rFonts w:ascii="Arial" w:hAnsi="Arial" w:cs="Arial"/>
                <w:sz w:val="24"/>
                <w:szCs w:val="24"/>
              </w:rPr>
              <w:t>Concordancia de la propuesta con la planificación estratégica institucional, las líneas académicas o áreas temáticas de la instancia, las políticas, lineamientos y la normativa nacional que resulte aplicable a la ejecución del PPAA.</w:t>
            </w:r>
          </w:p>
          <w:p w14:paraId="4BD408DE" w14:textId="77777777" w:rsidR="00CF26BB" w:rsidRPr="00693198" w:rsidRDefault="00CF26BB">
            <w:pPr>
              <w:numPr>
                <w:ilvl w:val="0"/>
                <w:numId w:val="191"/>
              </w:numPr>
              <w:ind w:left="0" w:hanging="2"/>
              <w:rPr>
                <w:rFonts w:ascii="Arial" w:hAnsi="Arial" w:cs="Arial"/>
                <w:sz w:val="24"/>
                <w:szCs w:val="24"/>
              </w:rPr>
            </w:pPr>
            <w:r w:rsidRPr="00693198">
              <w:rPr>
                <w:rFonts w:ascii="Arial" w:hAnsi="Arial" w:cs="Arial"/>
                <w:sz w:val="24"/>
                <w:szCs w:val="24"/>
              </w:rPr>
              <w:t>Pertinencia de la participación estudiantil, con la asignación de actividades que aportan a su formación profesional.</w:t>
            </w:r>
          </w:p>
          <w:p w14:paraId="20650331" w14:textId="77777777" w:rsidR="00CF26BB" w:rsidRPr="00693198" w:rsidRDefault="00CF26BB">
            <w:pPr>
              <w:numPr>
                <w:ilvl w:val="0"/>
                <w:numId w:val="191"/>
              </w:numPr>
              <w:ind w:left="0" w:hanging="2"/>
              <w:rPr>
                <w:rFonts w:ascii="Arial" w:hAnsi="Arial" w:cs="Arial"/>
                <w:sz w:val="24"/>
                <w:szCs w:val="24"/>
              </w:rPr>
            </w:pPr>
            <w:r w:rsidRPr="00693198">
              <w:rPr>
                <w:rFonts w:ascii="Arial" w:hAnsi="Arial" w:cs="Arial"/>
                <w:sz w:val="24"/>
                <w:szCs w:val="24"/>
              </w:rPr>
              <w:t xml:space="preserve">Tramitación de permisos relativos al cumplimiento de leyes que resguardan las </w:t>
            </w:r>
            <w:r w:rsidRPr="00693198">
              <w:rPr>
                <w:rFonts w:ascii="Arial" w:hAnsi="Arial" w:cs="Arial"/>
                <w:sz w:val="24"/>
                <w:szCs w:val="24"/>
              </w:rPr>
              <w:lastRenderedPageBreak/>
              <w:t>buenas prácticas de la investigación y la extensión, cuando corresponda.</w:t>
            </w:r>
          </w:p>
        </w:tc>
        <w:tc>
          <w:tcPr>
            <w:tcW w:w="2268" w:type="dxa"/>
            <w:shd w:val="clear" w:color="auto" w:fill="auto"/>
          </w:tcPr>
          <w:p w14:paraId="5E3840C5"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lastRenderedPageBreak/>
              <w:t>Persona subdirectora o vicedecana de sede o CEG de la IA titular y participantes</w:t>
            </w:r>
          </w:p>
          <w:p w14:paraId="2F19BAD5" w14:textId="77777777" w:rsidR="00CF26BB" w:rsidRPr="00693198" w:rsidRDefault="00CF26BB" w:rsidP="00A1109B">
            <w:pPr>
              <w:ind w:left="0" w:hanging="2"/>
              <w:rPr>
                <w:rFonts w:ascii="Arial" w:hAnsi="Arial" w:cs="Arial"/>
                <w:sz w:val="24"/>
                <w:szCs w:val="24"/>
              </w:rPr>
            </w:pPr>
          </w:p>
        </w:tc>
      </w:tr>
      <w:tr w:rsidR="00CF26BB" w:rsidRPr="00693198" w14:paraId="3F8AD1EF" w14:textId="77777777" w:rsidTr="0067587E">
        <w:trPr>
          <w:trHeight w:val="1408"/>
        </w:trPr>
        <w:tc>
          <w:tcPr>
            <w:tcW w:w="2552" w:type="dxa"/>
            <w:vMerge/>
            <w:shd w:val="clear" w:color="auto" w:fill="auto"/>
          </w:tcPr>
          <w:p w14:paraId="5AE5E183" w14:textId="77777777" w:rsidR="00CF26BB" w:rsidRPr="00693198" w:rsidRDefault="00CF26BB" w:rsidP="00A1109B">
            <w:pPr>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400942D8" w14:textId="77777777" w:rsidR="00CF26BB" w:rsidRPr="00693198" w:rsidRDefault="00CF26BB">
            <w:pPr>
              <w:numPr>
                <w:ilvl w:val="1"/>
                <w:numId w:val="186"/>
              </w:numPr>
              <w:spacing w:line="249" w:lineRule="auto"/>
              <w:ind w:left="0" w:hanging="2"/>
              <w:rPr>
                <w:rFonts w:ascii="Arial" w:hAnsi="Arial" w:cs="Arial"/>
                <w:sz w:val="24"/>
                <w:szCs w:val="24"/>
              </w:rPr>
            </w:pPr>
            <w:r w:rsidRPr="00693198">
              <w:rPr>
                <w:rFonts w:ascii="Arial" w:hAnsi="Arial" w:cs="Arial"/>
                <w:sz w:val="24"/>
                <w:szCs w:val="24"/>
              </w:rPr>
              <w:t xml:space="preserve"> Gestiona según corresponda: </w:t>
            </w:r>
          </w:p>
        </w:tc>
        <w:tc>
          <w:tcPr>
            <w:tcW w:w="2268" w:type="dxa"/>
            <w:shd w:val="clear" w:color="auto" w:fill="auto"/>
          </w:tcPr>
          <w:p w14:paraId="3E5633A8"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subdirectora o vicedecana de sede o CEG de la IA titular y participantes</w:t>
            </w:r>
          </w:p>
          <w:p w14:paraId="0C08900C" w14:textId="77777777" w:rsidR="00CF26BB" w:rsidRPr="00693198" w:rsidRDefault="00CF26BB" w:rsidP="00A1109B">
            <w:pPr>
              <w:ind w:left="0" w:hanging="2"/>
              <w:rPr>
                <w:rFonts w:ascii="Arial" w:hAnsi="Arial" w:cs="Arial"/>
                <w:sz w:val="24"/>
                <w:szCs w:val="24"/>
              </w:rPr>
            </w:pPr>
          </w:p>
        </w:tc>
      </w:tr>
      <w:tr w:rsidR="00CF26BB" w:rsidRPr="00693198" w14:paraId="099EA4BF" w14:textId="77777777" w:rsidTr="0067587E">
        <w:trPr>
          <w:trHeight w:val="575"/>
        </w:trPr>
        <w:tc>
          <w:tcPr>
            <w:tcW w:w="2552" w:type="dxa"/>
            <w:vMerge/>
            <w:shd w:val="clear" w:color="auto" w:fill="auto"/>
          </w:tcPr>
          <w:p w14:paraId="4BA492CB"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3A04ED7" w14:textId="77777777" w:rsidR="00CF26BB" w:rsidRPr="00693198" w:rsidRDefault="00CF26BB">
            <w:pPr>
              <w:numPr>
                <w:ilvl w:val="2"/>
                <w:numId w:val="186"/>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Entrega la propuesta con la recomendación de aprobación al consejo de la IA, titular y participantes, cuando el resultado de la revisión sea satisfactorio.</w:t>
            </w:r>
          </w:p>
        </w:tc>
        <w:tc>
          <w:tcPr>
            <w:tcW w:w="2268" w:type="dxa"/>
            <w:shd w:val="clear" w:color="auto" w:fill="auto"/>
          </w:tcPr>
          <w:p w14:paraId="37FD4075"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subdirectora o vicedecana de sede o CEG de la IA titular y participantes</w:t>
            </w:r>
          </w:p>
        </w:tc>
      </w:tr>
      <w:tr w:rsidR="00CF26BB" w:rsidRPr="00693198" w14:paraId="5A8867C8" w14:textId="77777777" w:rsidTr="0067587E">
        <w:trPr>
          <w:trHeight w:val="575"/>
        </w:trPr>
        <w:tc>
          <w:tcPr>
            <w:tcW w:w="2552" w:type="dxa"/>
            <w:vMerge/>
            <w:shd w:val="clear" w:color="auto" w:fill="auto"/>
          </w:tcPr>
          <w:p w14:paraId="2622D781"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1B23879" w14:textId="77777777" w:rsidR="00CF26BB" w:rsidRPr="00693198" w:rsidRDefault="00CF26BB">
            <w:pPr>
              <w:numPr>
                <w:ilvl w:val="2"/>
                <w:numId w:val="186"/>
              </w:numPr>
              <w:ind w:left="0" w:hanging="2"/>
              <w:rPr>
                <w:rFonts w:ascii="Arial" w:hAnsi="Arial" w:cs="Arial"/>
                <w:sz w:val="24"/>
                <w:szCs w:val="24"/>
              </w:rPr>
            </w:pPr>
            <w:r w:rsidRPr="00693198">
              <w:rPr>
                <w:rFonts w:ascii="Arial" w:hAnsi="Arial" w:cs="Arial"/>
                <w:sz w:val="24"/>
                <w:szCs w:val="24"/>
              </w:rPr>
              <w:t>Elabora en el SIA un oficio recomendando la no aprobación de la propuesta ante el consejo de la IA, cuando no cumple con las condiciones de revisión.</w:t>
            </w:r>
          </w:p>
          <w:p w14:paraId="4D2D2DCF" w14:textId="77777777" w:rsidR="00CF26BB" w:rsidRPr="00693198" w:rsidRDefault="00CF26BB" w:rsidP="00A1109B">
            <w:pPr>
              <w:ind w:left="0" w:hanging="2"/>
              <w:rPr>
                <w:rFonts w:ascii="Arial" w:hAnsi="Arial" w:cs="Arial"/>
                <w:sz w:val="24"/>
                <w:szCs w:val="24"/>
              </w:rPr>
            </w:pPr>
          </w:p>
          <w:p w14:paraId="59432C59"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NOTA: en tanto no exista en el SIA un espacio para la elaboración del oficio, este debe incluirse como adjunto.</w:t>
            </w:r>
          </w:p>
        </w:tc>
        <w:tc>
          <w:tcPr>
            <w:tcW w:w="2268" w:type="dxa"/>
            <w:shd w:val="clear" w:color="auto" w:fill="auto"/>
          </w:tcPr>
          <w:p w14:paraId="01093D7C"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subdirectora o vicedecana de sede o CEG de la IA titular y participantes</w:t>
            </w:r>
          </w:p>
        </w:tc>
      </w:tr>
      <w:tr w:rsidR="00CF26BB" w:rsidRPr="00693198" w14:paraId="05DE8BC1" w14:textId="77777777" w:rsidTr="0067587E">
        <w:trPr>
          <w:trHeight w:val="575"/>
        </w:trPr>
        <w:tc>
          <w:tcPr>
            <w:tcW w:w="2552" w:type="dxa"/>
            <w:vMerge/>
            <w:shd w:val="clear" w:color="auto" w:fill="auto"/>
          </w:tcPr>
          <w:p w14:paraId="3E02442A"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7FDE2C2" w14:textId="77777777" w:rsidR="00CF26BB" w:rsidRPr="00693198" w:rsidRDefault="00CF26BB">
            <w:pPr>
              <w:numPr>
                <w:ilvl w:val="2"/>
                <w:numId w:val="186"/>
              </w:numPr>
              <w:ind w:left="0" w:hanging="2"/>
              <w:rPr>
                <w:rFonts w:ascii="Arial" w:hAnsi="Arial" w:cs="Arial"/>
                <w:sz w:val="24"/>
                <w:szCs w:val="24"/>
              </w:rPr>
            </w:pPr>
            <w:r w:rsidRPr="00693198">
              <w:rPr>
                <w:rFonts w:ascii="Arial" w:hAnsi="Arial" w:cs="Arial"/>
                <w:sz w:val="24"/>
                <w:szCs w:val="24"/>
              </w:rPr>
              <w:t>Habilita un espacio de retroalimentación con la persona académica responsable si se presenta algún incumplimiento subsanable. El proceso de retroalimentación no podrá llevarse a cabo más de dos veces con la misma propuesta.</w:t>
            </w:r>
            <w:r w:rsidR="007D77EA" w:rsidRPr="00693198">
              <w:rPr>
                <w:rFonts w:ascii="Arial" w:hAnsi="Arial" w:cs="Arial"/>
                <w:sz w:val="24"/>
                <w:szCs w:val="24"/>
              </w:rPr>
              <w:t xml:space="preserve"> Se gestiona de la siguiente forma:</w:t>
            </w:r>
          </w:p>
        </w:tc>
        <w:tc>
          <w:tcPr>
            <w:tcW w:w="2268" w:type="dxa"/>
            <w:shd w:val="clear" w:color="auto" w:fill="auto"/>
          </w:tcPr>
          <w:p w14:paraId="61F13512"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subdirectora o vicedecana de sede o CEG de la IA titular</w:t>
            </w:r>
          </w:p>
          <w:p w14:paraId="7D8DD278" w14:textId="77777777" w:rsidR="00CF26BB" w:rsidRPr="00693198" w:rsidRDefault="00CF26BB" w:rsidP="00A1109B">
            <w:pPr>
              <w:ind w:left="0" w:hanging="2"/>
              <w:rPr>
                <w:rFonts w:ascii="Arial" w:hAnsi="Arial" w:cs="Arial"/>
                <w:sz w:val="24"/>
                <w:szCs w:val="24"/>
              </w:rPr>
            </w:pPr>
          </w:p>
          <w:p w14:paraId="44D04B1E" w14:textId="77777777" w:rsidR="00CF26BB" w:rsidRPr="00693198" w:rsidRDefault="00CF26BB" w:rsidP="00A1109B">
            <w:pPr>
              <w:ind w:left="0" w:hanging="2"/>
              <w:rPr>
                <w:rFonts w:ascii="Arial" w:hAnsi="Arial" w:cs="Arial"/>
                <w:sz w:val="24"/>
                <w:szCs w:val="24"/>
              </w:rPr>
            </w:pPr>
          </w:p>
        </w:tc>
      </w:tr>
      <w:tr w:rsidR="00CF26BB" w:rsidRPr="00693198" w14:paraId="63B49FF5" w14:textId="77777777" w:rsidTr="0067587E">
        <w:trPr>
          <w:trHeight w:val="575"/>
        </w:trPr>
        <w:tc>
          <w:tcPr>
            <w:tcW w:w="2552" w:type="dxa"/>
            <w:vMerge/>
            <w:shd w:val="clear" w:color="auto" w:fill="auto"/>
          </w:tcPr>
          <w:p w14:paraId="45A41406"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2A10AC3" w14:textId="77777777" w:rsidR="00CF26BB" w:rsidRPr="00693198" w:rsidRDefault="00CF26BB">
            <w:pPr>
              <w:numPr>
                <w:ilvl w:val="3"/>
                <w:numId w:val="186"/>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Modifica la propuesta y</w:t>
            </w:r>
            <w:r w:rsidRPr="00693198">
              <w:rPr>
                <w:rFonts w:ascii="Arial" w:eastAsia="Sorts Mill Goudy" w:hAnsi="Arial" w:cs="Arial"/>
                <w:color w:val="000000"/>
                <w:sz w:val="24"/>
                <w:szCs w:val="24"/>
              </w:rPr>
              <w:t xml:space="preserve"> </w:t>
            </w:r>
            <w:r w:rsidRPr="00693198">
              <w:rPr>
                <w:rFonts w:ascii="Arial" w:hAnsi="Arial" w:cs="Arial"/>
                <w:color w:val="000000"/>
                <w:sz w:val="24"/>
                <w:szCs w:val="24"/>
              </w:rPr>
              <w:t>la entrega a la persona subdirectora o vicedecana de sede o CEG.</w:t>
            </w:r>
            <w:r w:rsidRPr="00693198">
              <w:rPr>
                <w:rFonts w:ascii="Arial" w:hAnsi="Arial" w:cs="Arial"/>
                <w:color w:val="000000"/>
                <w:sz w:val="24"/>
                <w:szCs w:val="24"/>
              </w:rPr>
              <w:tab/>
            </w:r>
          </w:p>
        </w:tc>
        <w:tc>
          <w:tcPr>
            <w:tcW w:w="2268" w:type="dxa"/>
            <w:shd w:val="clear" w:color="auto" w:fill="auto"/>
          </w:tcPr>
          <w:p w14:paraId="3726B9DA"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Personas proponentes del proyecto</w:t>
            </w:r>
          </w:p>
        </w:tc>
      </w:tr>
      <w:tr w:rsidR="00CF26BB" w:rsidRPr="00693198" w14:paraId="58B50AA2" w14:textId="77777777" w:rsidTr="0067587E">
        <w:trPr>
          <w:trHeight w:val="575"/>
        </w:trPr>
        <w:tc>
          <w:tcPr>
            <w:tcW w:w="2552" w:type="dxa"/>
            <w:vMerge/>
            <w:shd w:val="clear" w:color="auto" w:fill="auto"/>
          </w:tcPr>
          <w:p w14:paraId="236969F3"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E1250FE" w14:textId="77777777" w:rsidR="00CF26BB" w:rsidRPr="00693198" w:rsidRDefault="00CF26BB">
            <w:pPr>
              <w:numPr>
                <w:ilvl w:val="3"/>
                <w:numId w:val="186"/>
              </w:numPr>
              <w:ind w:left="0" w:hanging="2"/>
              <w:rPr>
                <w:rFonts w:ascii="Arial" w:hAnsi="Arial" w:cs="Arial"/>
                <w:sz w:val="24"/>
                <w:szCs w:val="24"/>
              </w:rPr>
            </w:pPr>
            <w:r w:rsidRPr="00693198">
              <w:rPr>
                <w:rFonts w:ascii="Arial" w:hAnsi="Arial" w:cs="Arial"/>
                <w:sz w:val="24"/>
                <w:szCs w:val="24"/>
              </w:rPr>
              <w:t>Verifica la atención de las observaciones y gestiona según corresponda:</w:t>
            </w:r>
          </w:p>
        </w:tc>
        <w:tc>
          <w:tcPr>
            <w:tcW w:w="2268" w:type="dxa"/>
            <w:shd w:val="clear" w:color="auto" w:fill="auto"/>
          </w:tcPr>
          <w:p w14:paraId="3FB9DF37"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CF26BB" w:rsidRPr="00693198" w14:paraId="732B8DA0" w14:textId="77777777" w:rsidTr="0067587E">
        <w:trPr>
          <w:trHeight w:val="575"/>
        </w:trPr>
        <w:tc>
          <w:tcPr>
            <w:tcW w:w="2552" w:type="dxa"/>
            <w:vMerge/>
            <w:shd w:val="clear" w:color="auto" w:fill="auto"/>
          </w:tcPr>
          <w:p w14:paraId="3465D7E5"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2184D60" w14:textId="77777777" w:rsidR="00CF26BB" w:rsidRPr="00693198" w:rsidRDefault="00CF26BB">
            <w:pPr>
              <w:numPr>
                <w:ilvl w:val="4"/>
                <w:numId w:val="186"/>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Entrega la propuesta al consejo de la IA, titular y participantes, con la recomendación de aprobación cuando las observaciones son atendidas de manera satisfactoria.</w:t>
            </w:r>
          </w:p>
        </w:tc>
        <w:tc>
          <w:tcPr>
            <w:tcW w:w="2268" w:type="dxa"/>
            <w:shd w:val="clear" w:color="auto" w:fill="auto"/>
          </w:tcPr>
          <w:p w14:paraId="395D25E8"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subdirectora o vicedecana de sede o CEG de la IA titular y participantes</w:t>
            </w:r>
          </w:p>
          <w:p w14:paraId="4583FA71" w14:textId="77777777" w:rsidR="00CF26BB" w:rsidRPr="00693198" w:rsidRDefault="00CF26BB" w:rsidP="00A1109B">
            <w:pPr>
              <w:ind w:left="0" w:hanging="2"/>
              <w:rPr>
                <w:rFonts w:ascii="Arial" w:hAnsi="Arial" w:cs="Arial"/>
                <w:sz w:val="24"/>
                <w:szCs w:val="24"/>
              </w:rPr>
            </w:pPr>
          </w:p>
        </w:tc>
      </w:tr>
      <w:tr w:rsidR="00CF26BB" w:rsidRPr="00693198" w14:paraId="39D1006B" w14:textId="77777777" w:rsidTr="0067587E">
        <w:trPr>
          <w:trHeight w:val="600"/>
        </w:trPr>
        <w:tc>
          <w:tcPr>
            <w:tcW w:w="2552" w:type="dxa"/>
            <w:vMerge/>
            <w:shd w:val="clear" w:color="auto" w:fill="auto"/>
          </w:tcPr>
          <w:p w14:paraId="68E52563"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9D84751" w14:textId="77777777" w:rsidR="00CF26BB" w:rsidRPr="00693198" w:rsidRDefault="00CF26BB">
            <w:pPr>
              <w:numPr>
                <w:ilvl w:val="4"/>
                <w:numId w:val="186"/>
              </w:numPr>
              <w:ind w:left="0" w:hanging="2"/>
              <w:rPr>
                <w:rFonts w:ascii="Arial" w:hAnsi="Arial" w:cs="Arial"/>
                <w:sz w:val="24"/>
                <w:szCs w:val="24"/>
              </w:rPr>
            </w:pPr>
            <w:r w:rsidRPr="00693198">
              <w:rPr>
                <w:rFonts w:ascii="Arial" w:hAnsi="Arial" w:cs="Arial"/>
                <w:sz w:val="24"/>
                <w:szCs w:val="24"/>
              </w:rPr>
              <w:t>Entrega la propuesta con la recomendación de no aprobación al consejo de la IA, titular y participantes, cuando las observaciones no son atendidas de manera satisfactoria.</w:t>
            </w:r>
          </w:p>
        </w:tc>
        <w:tc>
          <w:tcPr>
            <w:tcW w:w="2268" w:type="dxa"/>
            <w:shd w:val="clear" w:color="auto" w:fill="auto"/>
          </w:tcPr>
          <w:p w14:paraId="3934CE09"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subdirectora o vicedecana de sede o CEG de la IA titular y participantes</w:t>
            </w:r>
          </w:p>
        </w:tc>
      </w:tr>
      <w:tr w:rsidR="00CF26BB" w:rsidRPr="00693198" w14:paraId="20CB35A0" w14:textId="77777777" w:rsidTr="0067587E">
        <w:trPr>
          <w:trHeight w:val="600"/>
        </w:trPr>
        <w:tc>
          <w:tcPr>
            <w:tcW w:w="2552" w:type="dxa"/>
            <w:vMerge w:val="restart"/>
            <w:shd w:val="clear" w:color="auto" w:fill="auto"/>
          </w:tcPr>
          <w:p w14:paraId="2209D7D9" w14:textId="77777777" w:rsidR="00CF26BB" w:rsidRPr="00693198" w:rsidRDefault="00CF26BB">
            <w:pPr>
              <w:numPr>
                <w:ilvl w:val="0"/>
                <w:numId w:val="185"/>
              </w:numPr>
              <w:ind w:left="0" w:hanging="2"/>
              <w:rPr>
                <w:rFonts w:ascii="Arial" w:hAnsi="Arial" w:cs="Arial"/>
                <w:sz w:val="24"/>
                <w:szCs w:val="24"/>
              </w:rPr>
            </w:pPr>
            <w:r w:rsidRPr="00693198">
              <w:rPr>
                <w:rFonts w:ascii="Arial" w:hAnsi="Arial" w:cs="Arial"/>
                <w:sz w:val="24"/>
                <w:szCs w:val="24"/>
              </w:rPr>
              <w:t>Aprueba o no aprueba la propuesta.</w:t>
            </w:r>
          </w:p>
        </w:tc>
        <w:tc>
          <w:tcPr>
            <w:tcW w:w="4961" w:type="dxa"/>
            <w:shd w:val="clear" w:color="auto" w:fill="auto"/>
          </w:tcPr>
          <w:p w14:paraId="6EAA648A" w14:textId="77777777" w:rsidR="00553E1D" w:rsidRPr="00693198" w:rsidRDefault="00553E1D">
            <w:pPr>
              <w:pStyle w:val="Prrafodelista"/>
              <w:numPr>
                <w:ilvl w:val="0"/>
                <w:numId w:val="181"/>
              </w:numPr>
              <w:pBdr>
                <w:top w:val="nil"/>
                <w:left w:val="nil"/>
                <w:bottom w:val="nil"/>
                <w:right w:val="nil"/>
                <w:between w:val="nil"/>
              </w:pBdr>
              <w:suppressAutoHyphens w:val="0"/>
              <w:autoSpaceDN/>
              <w:ind w:left="0" w:hanging="2"/>
              <w:textAlignment w:val="auto"/>
              <w:rPr>
                <w:rFonts w:ascii="Arial" w:eastAsia="Times New Roman" w:hAnsi="Arial" w:cs="Arial"/>
                <w:vanish/>
                <w:color w:val="000000"/>
                <w:sz w:val="24"/>
                <w:szCs w:val="24"/>
                <w:lang w:eastAsia="es-CR"/>
              </w:rPr>
            </w:pPr>
          </w:p>
          <w:p w14:paraId="19DFF1A1" w14:textId="77777777" w:rsidR="00553E1D" w:rsidRPr="00693198" w:rsidRDefault="00553E1D">
            <w:pPr>
              <w:pStyle w:val="Prrafodelista"/>
              <w:numPr>
                <w:ilvl w:val="0"/>
                <w:numId w:val="181"/>
              </w:numPr>
              <w:pBdr>
                <w:top w:val="nil"/>
                <w:left w:val="nil"/>
                <w:bottom w:val="nil"/>
                <w:right w:val="nil"/>
                <w:between w:val="nil"/>
              </w:pBdr>
              <w:suppressAutoHyphens w:val="0"/>
              <w:autoSpaceDN/>
              <w:ind w:left="0" w:hanging="2"/>
              <w:textAlignment w:val="auto"/>
              <w:rPr>
                <w:rFonts w:ascii="Arial" w:eastAsia="Times New Roman" w:hAnsi="Arial" w:cs="Arial"/>
                <w:vanish/>
                <w:color w:val="000000"/>
                <w:sz w:val="24"/>
                <w:szCs w:val="24"/>
                <w:lang w:eastAsia="es-CR"/>
              </w:rPr>
            </w:pPr>
          </w:p>
          <w:p w14:paraId="3F456BC1" w14:textId="77777777" w:rsidR="00CF26BB" w:rsidRPr="00693198" w:rsidRDefault="00CF26BB">
            <w:pPr>
              <w:numPr>
                <w:ilvl w:val="1"/>
                <w:numId w:val="181"/>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Analiza la información y define los considerandos que respaldarán el acuerdo.</w:t>
            </w:r>
          </w:p>
          <w:p w14:paraId="6543A2C7" w14:textId="77777777" w:rsidR="00CF26BB" w:rsidRPr="00693198" w:rsidRDefault="00CF26BB" w:rsidP="00A1109B">
            <w:pPr>
              <w:ind w:left="0" w:hanging="2"/>
              <w:rPr>
                <w:rFonts w:ascii="Arial" w:hAnsi="Arial" w:cs="Arial"/>
                <w:sz w:val="24"/>
                <w:szCs w:val="24"/>
              </w:rPr>
            </w:pPr>
          </w:p>
        </w:tc>
        <w:tc>
          <w:tcPr>
            <w:tcW w:w="2268" w:type="dxa"/>
            <w:shd w:val="clear" w:color="auto" w:fill="auto"/>
          </w:tcPr>
          <w:p w14:paraId="6EC89A0F"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Consejo de la IA titular y participantes</w:t>
            </w:r>
          </w:p>
        </w:tc>
      </w:tr>
      <w:tr w:rsidR="00CF26BB" w:rsidRPr="00693198" w14:paraId="5BAC9607" w14:textId="77777777" w:rsidTr="0067587E">
        <w:trPr>
          <w:trHeight w:val="600"/>
        </w:trPr>
        <w:tc>
          <w:tcPr>
            <w:tcW w:w="2552" w:type="dxa"/>
            <w:vMerge/>
            <w:shd w:val="clear" w:color="auto" w:fill="auto"/>
          </w:tcPr>
          <w:p w14:paraId="2ED4FE7D"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C33C033" w14:textId="77777777" w:rsidR="00CF26BB" w:rsidRPr="00693198" w:rsidRDefault="00CF26BB">
            <w:pPr>
              <w:numPr>
                <w:ilvl w:val="1"/>
                <w:numId w:val="181"/>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 Toma el acuerdo y lo comunica a la facultad o centro, según corresponda:</w:t>
            </w:r>
          </w:p>
          <w:p w14:paraId="2861469C"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-Aprobación de la propuesta o</w:t>
            </w:r>
          </w:p>
          <w:p w14:paraId="36DE9F98" w14:textId="77777777" w:rsidR="00CF26BB" w:rsidRPr="00693198" w:rsidRDefault="00CF26BB" w:rsidP="00A1109B">
            <w:pPr>
              <w:pBdr>
                <w:top w:val="nil"/>
                <w:left w:val="nil"/>
                <w:bottom w:val="nil"/>
                <w:right w:val="nil"/>
                <w:between w:val="nil"/>
              </w:pBdr>
              <w:ind w:left="0" w:hanging="2"/>
              <w:rPr>
                <w:rFonts w:ascii="Arial" w:hAnsi="Arial" w:cs="Arial"/>
                <w:sz w:val="24"/>
                <w:szCs w:val="24"/>
              </w:rPr>
            </w:pPr>
          </w:p>
          <w:p w14:paraId="159D6AA8" w14:textId="77777777" w:rsidR="00CF26BB" w:rsidRPr="00693198" w:rsidRDefault="00CF26BB" w:rsidP="00A1109B">
            <w:pPr>
              <w:pBdr>
                <w:top w:val="nil"/>
                <w:left w:val="nil"/>
                <w:bottom w:val="nil"/>
                <w:right w:val="nil"/>
                <w:between w:val="nil"/>
              </w:pBdr>
              <w:ind w:left="0" w:hanging="2"/>
              <w:rPr>
                <w:rFonts w:ascii="Arial" w:hAnsi="Arial" w:cs="Arial"/>
                <w:sz w:val="24"/>
                <w:szCs w:val="24"/>
              </w:rPr>
            </w:pPr>
            <w:r w:rsidRPr="00693198">
              <w:rPr>
                <w:rFonts w:ascii="Arial" w:hAnsi="Arial" w:cs="Arial"/>
                <w:sz w:val="24"/>
                <w:szCs w:val="24"/>
              </w:rPr>
              <w:t>-No aprobación de la propuesta</w:t>
            </w:r>
          </w:p>
        </w:tc>
        <w:tc>
          <w:tcPr>
            <w:tcW w:w="2268" w:type="dxa"/>
            <w:shd w:val="clear" w:color="auto" w:fill="auto"/>
          </w:tcPr>
          <w:p w14:paraId="531159BD"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Consejo de la IA titular y participantes</w:t>
            </w:r>
          </w:p>
        </w:tc>
      </w:tr>
      <w:tr w:rsidR="00CF26BB" w:rsidRPr="00693198" w14:paraId="686B0B4D" w14:textId="77777777" w:rsidTr="0067587E">
        <w:trPr>
          <w:trHeight w:val="600"/>
        </w:trPr>
        <w:tc>
          <w:tcPr>
            <w:tcW w:w="2552" w:type="dxa"/>
            <w:vMerge/>
            <w:shd w:val="clear" w:color="auto" w:fill="auto"/>
          </w:tcPr>
          <w:p w14:paraId="070479BE"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1BF106A" w14:textId="77777777" w:rsidR="00CF26BB" w:rsidRPr="00693198" w:rsidRDefault="00CF26BB">
            <w:pPr>
              <w:numPr>
                <w:ilvl w:val="1"/>
                <w:numId w:val="181"/>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Remite la propuesta a la secretaría de PGP antes de la fecha límite establecida en la convocatoria del C</w:t>
            </w:r>
            <w:r w:rsidRPr="00693198">
              <w:rPr>
                <w:rFonts w:ascii="Arial" w:hAnsi="Arial" w:cs="Arial"/>
                <w:sz w:val="24"/>
                <w:szCs w:val="24"/>
              </w:rPr>
              <w:t>onare</w:t>
            </w:r>
            <w:r w:rsidRPr="00693198">
              <w:rPr>
                <w:rFonts w:ascii="Arial" w:hAnsi="Arial" w:cs="Arial"/>
                <w:color w:val="000000"/>
                <w:sz w:val="24"/>
                <w:szCs w:val="24"/>
              </w:rPr>
              <w:t>.</w:t>
            </w:r>
          </w:p>
        </w:tc>
        <w:tc>
          <w:tcPr>
            <w:tcW w:w="2268" w:type="dxa"/>
            <w:shd w:val="clear" w:color="auto" w:fill="auto"/>
          </w:tcPr>
          <w:p w14:paraId="29E59AA9"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Consejo de la IA titular</w:t>
            </w:r>
          </w:p>
        </w:tc>
      </w:tr>
      <w:tr w:rsidR="00CF26BB" w:rsidRPr="00693198" w14:paraId="3BBD0A67" w14:textId="77777777" w:rsidTr="0067587E">
        <w:trPr>
          <w:trHeight w:val="600"/>
        </w:trPr>
        <w:tc>
          <w:tcPr>
            <w:tcW w:w="2552" w:type="dxa"/>
            <w:vMerge/>
            <w:shd w:val="clear" w:color="auto" w:fill="auto"/>
          </w:tcPr>
          <w:p w14:paraId="6D9D74DE"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C995811" w14:textId="77777777" w:rsidR="00CF26BB" w:rsidRPr="00693198" w:rsidRDefault="00CF26BB">
            <w:pPr>
              <w:numPr>
                <w:ilvl w:val="1"/>
                <w:numId w:val="181"/>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Recibe el acuerdo de aprobación y gestiona según corresponda:</w:t>
            </w:r>
          </w:p>
        </w:tc>
        <w:tc>
          <w:tcPr>
            <w:tcW w:w="2268" w:type="dxa"/>
            <w:shd w:val="clear" w:color="auto" w:fill="auto"/>
          </w:tcPr>
          <w:p w14:paraId="31D461EA"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Secretaría del PGP</w:t>
            </w:r>
          </w:p>
        </w:tc>
      </w:tr>
      <w:tr w:rsidR="00CF26BB" w:rsidRPr="00693198" w14:paraId="137F85D9" w14:textId="77777777" w:rsidTr="0067587E">
        <w:trPr>
          <w:trHeight w:val="600"/>
        </w:trPr>
        <w:tc>
          <w:tcPr>
            <w:tcW w:w="2552" w:type="dxa"/>
            <w:vMerge/>
            <w:shd w:val="clear" w:color="auto" w:fill="auto"/>
          </w:tcPr>
          <w:p w14:paraId="5E44D454"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1927C3A" w14:textId="77777777" w:rsidR="00CF26BB" w:rsidRPr="00693198" w:rsidRDefault="00CF26BB">
            <w:pPr>
              <w:numPr>
                <w:ilvl w:val="2"/>
                <w:numId w:val="181"/>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Verifica el cumplimiento de requisitos, </w:t>
            </w:r>
            <w:r w:rsidRPr="00693198">
              <w:rPr>
                <w:rFonts w:ascii="Arial" w:hAnsi="Arial" w:cs="Arial"/>
                <w:sz w:val="24"/>
                <w:szCs w:val="24"/>
              </w:rPr>
              <w:t>solicita</w:t>
            </w:r>
            <w:r w:rsidRPr="00693198">
              <w:rPr>
                <w:rFonts w:ascii="Arial" w:hAnsi="Arial" w:cs="Arial"/>
                <w:color w:val="000000"/>
                <w:sz w:val="24"/>
                <w:szCs w:val="24"/>
              </w:rPr>
              <w:t xml:space="preserve"> las subsanaciones ante la IA, cuando corresponda, y entrega la propuesta al Conare, en caso de proyecto de investigación.</w:t>
            </w:r>
          </w:p>
        </w:tc>
        <w:tc>
          <w:tcPr>
            <w:tcW w:w="2268" w:type="dxa"/>
            <w:shd w:val="clear" w:color="auto" w:fill="auto"/>
          </w:tcPr>
          <w:p w14:paraId="3BB46B27"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Secretaría del PGP</w:t>
            </w:r>
          </w:p>
        </w:tc>
      </w:tr>
      <w:tr w:rsidR="00CF26BB" w:rsidRPr="00693198" w14:paraId="54742559" w14:textId="77777777" w:rsidTr="0067587E">
        <w:trPr>
          <w:trHeight w:val="600"/>
        </w:trPr>
        <w:tc>
          <w:tcPr>
            <w:tcW w:w="2552" w:type="dxa"/>
            <w:vMerge/>
            <w:shd w:val="clear" w:color="auto" w:fill="auto"/>
          </w:tcPr>
          <w:p w14:paraId="1E3E7EAC"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E8E3FBC" w14:textId="77777777" w:rsidR="00CF26BB" w:rsidRPr="00693198" w:rsidRDefault="00CF26BB">
            <w:pPr>
              <w:numPr>
                <w:ilvl w:val="2"/>
                <w:numId w:val="181"/>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Traslada la documentación a la vicerrectoría correspondiente, en caso de proyecto de extensión </w:t>
            </w:r>
            <w:r w:rsidRPr="00693198">
              <w:rPr>
                <w:rFonts w:ascii="Arial" w:hAnsi="Arial" w:cs="Arial"/>
                <w:sz w:val="24"/>
                <w:szCs w:val="24"/>
              </w:rPr>
              <w:t xml:space="preserve">o </w:t>
            </w:r>
            <w:r w:rsidRPr="00693198">
              <w:rPr>
                <w:rFonts w:ascii="Arial" w:hAnsi="Arial" w:cs="Arial"/>
                <w:color w:val="000000"/>
                <w:sz w:val="24"/>
                <w:szCs w:val="24"/>
              </w:rPr>
              <w:t>docencia.</w:t>
            </w:r>
          </w:p>
        </w:tc>
        <w:tc>
          <w:tcPr>
            <w:tcW w:w="2268" w:type="dxa"/>
            <w:shd w:val="clear" w:color="auto" w:fill="auto"/>
          </w:tcPr>
          <w:p w14:paraId="122FF26E"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Secretaría del PGP</w:t>
            </w:r>
          </w:p>
        </w:tc>
      </w:tr>
      <w:tr w:rsidR="00CF26BB" w:rsidRPr="00693198" w14:paraId="4D3EE6CE" w14:textId="77777777" w:rsidTr="0067587E">
        <w:trPr>
          <w:trHeight w:val="600"/>
        </w:trPr>
        <w:tc>
          <w:tcPr>
            <w:tcW w:w="2552" w:type="dxa"/>
            <w:vMerge/>
            <w:shd w:val="clear" w:color="auto" w:fill="auto"/>
          </w:tcPr>
          <w:p w14:paraId="06C9BACD"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40FFA6E" w14:textId="77777777" w:rsidR="00CF26BB" w:rsidRPr="00693198" w:rsidRDefault="00CF26BB">
            <w:pPr>
              <w:numPr>
                <w:ilvl w:val="1"/>
                <w:numId w:val="181"/>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Revisa, subsana ante la IA titular cuando corresponda, dictamina y gestiona ante el Conare.</w:t>
            </w:r>
          </w:p>
        </w:tc>
        <w:tc>
          <w:tcPr>
            <w:tcW w:w="2268" w:type="dxa"/>
            <w:shd w:val="clear" w:color="auto" w:fill="auto"/>
          </w:tcPr>
          <w:p w14:paraId="74070B06"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asesora de la Vicerrectoría de Extensión o Docencia</w:t>
            </w:r>
          </w:p>
        </w:tc>
      </w:tr>
      <w:tr w:rsidR="00CF26BB" w:rsidRPr="00693198" w14:paraId="67CEE5D8" w14:textId="77777777" w:rsidTr="0067587E">
        <w:trPr>
          <w:trHeight w:val="600"/>
        </w:trPr>
        <w:tc>
          <w:tcPr>
            <w:tcW w:w="2552" w:type="dxa"/>
            <w:vMerge w:val="restart"/>
            <w:shd w:val="clear" w:color="auto" w:fill="auto"/>
          </w:tcPr>
          <w:p w14:paraId="01294FF8" w14:textId="77777777" w:rsidR="00CF26BB" w:rsidRPr="00693198" w:rsidRDefault="00CF26BB">
            <w:pPr>
              <w:numPr>
                <w:ilvl w:val="0"/>
                <w:numId w:val="185"/>
              </w:numPr>
              <w:ind w:left="0" w:hanging="2"/>
              <w:rPr>
                <w:rFonts w:ascii="Arial" w:hAnsi="Arial" w:cs="Arial"/>
                <w:sz w:val="24"/>
                <w:szCs w:val="24"/>
              </w:rPr>
            </w:pPr>
            <w:r w:rsidRPr="00693198">
              <w:rPr>
                <w:rFonts w:ascii="Arial" w:hAnsi="Arial" w:cs="Arial"/>
                <w:sz w:val="24"/>
                <w:szCs w:val="24"/>
              </w:rPr>
              <w:t>Aprueba o no aprueba el financiamiento de la propuesta y comunica los resultados.</w:t>
            </w:r>
          </w:p>
        </w:tc>
        <w:tc>
          <w:tcPr>
            <w:tcW w:w="4961" w:type="dxa"/>
            <w:shd w:val="clear" w:color="auto" w:fill="auto"/>
          </w:tcPr>
          <w:p w14:paraId="28ED9C7C" w14:textId="77777777" w:rsidR="00553E1D" w:rsidRPr="00693198" w:rsidRDefault="00553E1D">
            <w:pPr>
              <w:pStyle w:val="Prrafodelista"/>
              <w:numPr>
                <w:ilvl w:val="0"/>
                <w:numId w:val="182"/>
              </w:numPr>
              <w:pBdr>
                <w:top w:val="nil"/>
                <w:left w:val="nil"/>
                <w:bottom w:val="nil"/>
                <w:right w:val="nil"/>
                <w:between w:val="nil"/>
              </w:pBdr>
              <w:suppressAutoHyphens w:val="0"/>
              <w:autoSpaceDN/>
              <w:ind w:left="0" w:hanging="2"/>
              <w:textAlignment w:val="auto"/>
              <w:rPr>
                <w:rFonts w:ascii="Arial" w:eastAsia="Times New Roman" w:hAnsi="Arial" w:cs="Arial"/>
                <w:vanish/>
                <w:sz w:val="24"/>
                <w:szCs w:val="24"/>
                <w:lang w:eastAsia="es-CR"/>
              </w:rPr>
            </w:pPr>
          </w:p>
          <w:p w14:paraId="3E990E26" w14:textId="77777777" w:rsidR="00553E1D" w:rsidRPr="00693198" w:rsidRDefault="00553E1D">
            <w:pPr>
              <w:pStyle w:val="Prrafodelista"/>
              <w:numPr>
                <w:ilvl w:val="0"/>
                <w:numId w:val="182"/>
              </w:numPr>
              <w:pBdr>
                <w:top w:val="nil"/>
                <w:left w:val="nil"/>
                <w:bottom w:val="nil"/>
                <w:right w:val="nil"/>
                <w:between w:val="nil"/>
              </w:pBdr>
              <w:suppressAutoHyphens w:val="0"/>
              <w:autoSpaceDN/>
              <w:ind w:left="0" w:hanging="2"/>
              <w:textAlignment w:val="auto"/>
              <w:rPr>
                <w:rFonts w:ascii="Arial" w:eastAsia="Times New Roman" w:hAnsi="Arial" w:cs="Arial"/>
                <w:vanish/>
                <w:sz w:val="24"/>
                <w:szCs w:val="24"/>
                <w:lang w:eastAsia="es-CR"/>
              </w:rPr>
            </w:pPr>
          </w:p>
          <w:p w14:paraId="10C0A9A0" w14:textId="77777777" w:rsidR="00CF26BB" w:rsidRPr="00693198" w:rsidRDefault="00CF26BB">
            <w:pPr>
              <w:numPr>
                <w:ilvl w:val="1"/>
                <w:numId w:val="182"/>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Evalúa la propuesta.</w:t>
            </w:r>
          </w:p>
        </w:tc>
        <w:tc>
          <w:tcPr>
            <w:tcW w:w="2268" w:type="dxa"/>
            <w:shd w:val="clear" w:color="auto" w:fill="auto"/>
          </w:tcPr>
          <w:p w14:paraId="4A382ACD"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Subcomisión de Conare</w:t>
            </w:r>
          </w:p>
        </w:tc>
      </w:tr>
      <w:tr w:rsidR="00CF26BB" w:rsidRPr="00693198" w14:paraId="58A0B05B" w14:textId="77777777" w:rsidTr="0067587E">
        <w:trPr>
          <w:trHeight w:val="600"/>
        </w:trPr>
        <w:tc>
          <w:tcPr>
            <w:tcW w:w="2552" w:type="dxa"/>
            <w:vMerge/>
            <w:shd w:val="clear" w:color="auto" w:fill="auto"/>
          </w:tcPr>
          <w:p w14:paraId="0754747A"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E051A1A" w14:textId="77777777" w:rsidR="00CF26BB" w:rsidRPr="00693198" w:rsidRDefault="00CF26BB">
            <w:pPr>
              <w:numPr>
                <w:ilvl w:val="1"/>
                <w:numId w:val="182"/>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Realiza la </w:t>
            </w:r>
            <w:r w:rsidR="00553E1D" w:rsidRPr="00693198">
              <w:rPr>
                <w:rFonts w:ascii="Arial" w:hAnsi="Arial" w:cs="Arial"/>
                <w:color w:val="000000"/>
                <w:sz w:val="24"/>
                <w:szCs w:val="24"/>
              </w:rPr>
              <w:t>coordinación para</w:t>
            </w:r>
            <w:r w:rsidRPr="00693198">
              <w:rPr>
                <w:rFonts w:ascii="Arial" w:hAnsi="Arial" w:cs="Arial"/>
                <w:color w:val="000000"/>
                <w:sz w:val="24"/>
                <w:szCs w:val="24"/>
              </w:rPr>
              <w:t xml:space="preserve"> que las modificaciones sean atendidas en propuestas de extensión </w:t>
            </w:r>
            <w:r w:rsidRPr="00693198">
              <w:rPr>
                <w:rFonts w:ascii="Arial" w:hAnsi="Arial" w:cs="Arial"/>
                <w:sz w:val="24"/>
                <w:szCs w:val="24"/>
              </w:rPr>
              <w:t xml:space="preserve">o </w:t>
            </w:r>
            <w:r w:rsidRPr="00693198">
              <w:rPr>
                <w:rFonts w:ascii="Arial" w:hAnsi="Arial" w:cs="Arial"/>
                <w:color w:val="000000"/>
                <w:sz w:val="24"/>
                <w:szCs w:val="24"/>
              </w:rPr>
              <w:t>docencia que requieren modificaciones.</w:t>
            </w:r>
            <w:r w:rsidR="009E43CC" w:rsidRPr="00693198">
              <w:rPr>
                <w:rFonts w:ascii="Arial" w:hAnsi="Arial" w:cs="Arial"/>
                <w:sz w:val="24"/>
                <w:szCs w:val="24"/>
              </w:rPr>
              <w:t xml:space="preserve"> </w:t>
            </w:r>
            <w:r w:rsidR="009E43CC" w:rsidRPr="00693198">
              <w:rPr>
                <w:rFonts w:ascii="Arial" w:hAnsi="Arial" w:cs="Arial"/>
                <w:color w:val="000000"/>
                <w:sz w:val="24"/>
                <w:szCs w:val="24"/>
              </w:rPr>
              <w:t>Se gestiona según corresponda:</w:t>
            </w:r>
          </w:p>
        </w:tc>
        <w:tc>
          <w:tcPr>
            <w:tcW w:w="2268" w:type="dxa"/>
            <w:shd w:val="clear" w:color="auto" w:fill="auto"/>
          </w:tcPr>
          <w:p w14:paraId="34C7309C"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Conare</w:t>
            </w:r>
          </w:p>
        </w:tc>
      </w:tr>
      <w:tr w:rsidR="00CF26BB" w:rsidRPr="00693198" w14:paraId="7EFBD76D" w14:textId="77777777" w:rsidTr="0067587E">
        <w:trPr>
          <w:trHeight w:val="600"/>
        </w:trPr>
        <w:tc>
          <w:tcPr>
            <w:tcW w:w="2552" w:type="dxa"/>
            <w:vMerge/>
            <w:shd w:val="clear" w:color="auto" w:fill="auto"/>
          </w:tcPr>
          <w:p w14:paraId="279A6B2D"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A0E6833" w14:textId="77777777" w:rsidR="00CF26BB" w:rsidRPr="00693198" w:rsidRDefault="00CF26BB">
            <w:pPr>
              <w:numPr>
                <w:ilvl w:val="2"/>
                <w:numId w:val="182"/>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Recibe la solicitud de modificación de la propuesta.</w:t>
            </w:r>
          </w:p>
        </w:tc>
        <w:tc>
          <w:tcPr>
            <w:tcW w:w="2268" w:type="dxa"/>
            <w:shd w:val="clear" w:color="auto" w:fill="auto"/>
          </w:tcPr>
          <w:p w14:paraId="45C057F9"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asesora de la Vicerrectoría de Extensión o Docencia</w:t>
            </w:r>
          </w:p>
        </w:tc>
      </w:tr>
      <w:tr w:rsidR="00CF26BB" w:rsidRPr="00693198" w14:paraId="4BCD8D0B" w14:textId="77777777" w:rsidTr="0067587E">
        <w:trPr>
          <w:trHeight w:val="600"/>
        </w:trPr>
        <w:tc>
          <w:tcPr>
            <w:tcW w:w="2552" w:type="dxa"/>
            <w:vMerge/>
            <w:shd w:val="clear" w:color="auto" w:fill="auto"/>
          </w:tcPr>
          <w:p w14:paraId="1E8466FD"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86FAB16" w14:textId="77777777" w:rsidR="00CF26BB" w:rsidRPr="00693198" w:rsidRDefault="00CF26BB">
            <w:pPr>
              <w:numPr>
                <w:ilvl w:val="2"/>
                <w:numId w:val="182"/>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Solicita la modificación de la propuesta a la persona responsable del proyecto.</w:t>
            </w:r>
          </w:p>
        </w:tc>
        <w:tc>
          <w:tcPr>
            <w:tcW w:w="2268" w:type="dxa"/>
            <w:shd w:val="clear" w:color="auto" w:fill="auto"/>
          </w:tcPr>
          <w:p w14:paraId="4F034727"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asesora de la Vicerrectoría de Extensión o Docencia</w:t>
            </w:r>
          </w:p>
        </w:tc>
      </w:tr>
      <w:tr w:rsidR="00CF26BB" w:rsidRPr="00693198" w14:paraId="0C17344D" w14:textId="77777777" w:rsidTr="0067587E">
        <w:trPr>
          <w:trHeight w:val="600"/>
        </w:trPr>
        <w:tc>
          <w:tcPr>
            <w:tcW w:w="2552" w:type="dxa"/>
            <w:vMerge/>
            <w:shd w:val="clear" w:color="auto" w:fill="auto"/>
          </w:tcPr>
          <w:p w14:paraId="27A8ABB9"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CD0B20D" w14:textId="77777777" w:rsidR="00CF26BB" w:rsidRPr="00693198" w:rsidRDefault="00CF26BB">
            <w:pPr>
              <w:numPr>
                <w:ilvl w:val="2"/>
                <w:numId w:val="182"/>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sz w:val="24"/>
                <w:szCs w:val="24"/>
              </w:rPr>
              <w:t>M</w:t>
            </w:r>
            <w:r w:rsidRPr="00693198">
              <w:rPr>
                <w:rFonts w:ascii="Arial" w:hAnsi="Arial" w:cs="Arial"/>
                <w:color w:val="000000"/>
                <w:sz w:val="24"/>
                <w:szCs w:val="24"/>
              </w:rPr>
              <w:t>odifica la prop</w:t>
            </w:r>
            <w:r w:rsidRPr="00693198">
              <w:rPr>
                <w:rFonts w:ascii="Arial" w:hAnsi="Arial" w:cs="Arial"/>
                <w:sz w:val="24"/>
                <w:szCs w:val="24"/>
              </w:rPr>
              <w:t xml:space="preserve">uesta </w:t>
            </w:r>
            <w:r w:rsidRPr="00693198">
              <w:rPr>
                <w:rFonts w:ascii="Arial" w:hAnsi="Arial" w:cs="Arial"/>
                <w:color w:val="000000"/>
                <w:sz w:val="24"/>
                <w:szCs w:val="24"/>
              </w:rPr>
              <w:t>y la entrega a la vicerrectoría correspondiente.</w:t>
            </w:r>
          </w:p>
        </w:tc>
        <w:tc>
          <w:tcPr>
            <w:tcW w:w="2268" w:type="dxa"/>
            <w:shd w:val="clear" w:color="auto" w:fill="auto"/>
          </w:tcPr>
          <w:p w14:paraId="3D4B4808"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responsable del proyecto</w:t>
            </w:r>
          </w:p>
        </w:tc>
      </w:tr>
      <w:tr w:rsidR="00CF26BB" w:rsidRPr="00693198" w14:paraId="0D1D0B5E" w14:textId="77777777" w:rsidTr="0067587E">
        <w:trPr>
          <w:trHeight w:val="600"/>
        </w:trPr>
        <w:tc>
          <w:tcPr>
            <w:tcW w:w="2552" w:type="dxa"/>
            <w:vMerge/>
            <w:shd w:val="clear" w:color="auto" w:fill="auto"/>
          </w:tcPr>
          <w:p w14:paraId="713E15D5"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5D87E7E" w14:textId="77777777" w:rsidR="00CF26BB" w:rsidRPr="00693198" w:rsidRDefault="00CF26BB">
            <w:pPr>
              <w:numPr>
                <w:ilvl w:val="2"/>
                <w:numId w:val="182"/>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Remite la documentación al Conare.</w:t>
            </w:r>
          </w:p>
        </w:tc>
        <w:tc>
          <w:tcPr>
            <w:tcW w:w="2268" w:type="dxa"/>
            <w:shd w:val="clear" w:color="auto" w:fill="auto"/>
          </w:tcPr>
          <w:p w14:paraId="0D799A31"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asesora de la Vicerrectoría </w:t>
            </w:r>
            <w:r w:rsidRPr="00693198">
              <w:rPr>
                <w:rFonts w:ascii="Arial" w:hAnsi="Arial" w:cs="Arial"/>
                <w:sz w:val="24"/>
                <w:szCs w:val="24"/>
              </w:rPr>
              <w:lastRenderedPageBreak/>
              <w:t>de Extensión o Docencia</w:t>
            </w:r>
          </w:p>
        </w:tc>
      </w:tr>
      <w:tr w:rsidR="00CF26BB" w:rsidRPr="00693198" w14:paraId="5164D008" w14:textId="77777777" w:rsidTr="0067587E">
        <w:trPr>
          <w:trHeight w:val="600"/>
        </w:trPr>
        <w:tc>
          <w:tcPr>
            <w:tcW w:w="2552" w:type="dxa"/>
            <w:vMerge/>
            <w:shd w:val="clear" w:color="auto" w:fill="auto"/>
          </w:tcPr>
          <w:p w14:paraId="2E49C627"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F439810" w14:textId="77777777" w:rsidR="00CF26BB" w:rsidRPr="00693198" w:rsidRDefault="00CF26BB">
            <w:pPr>
              <w:numPr>
                <w:ilvl w:val="1"/>
                <w:numId w:val="182"/>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Acuerda y comunica las propuestas aprobadas y no aprobadas, con base en la evaluación realizada por la subcomisión y la recomendación de la comisión de vicerrectores.</w:t>
            </w:r>
          </w:p>
        </w:tc>
        <w:tc>
          <w:tcPr>
            <w:tcW w:w="2268" w:type="dxa"/>
            <w:shd w:val="clear" w:color="auto" w:fill="auto"/>
          </w:tcPr>
          <w:p w14:paraId="3F2D8C1B"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Conare</w:t>
            </w:r>
          </w:p>
        </w:tc>
      </w:tr>
      <w:tr w:rsidR="00CF26BB" w:rsidRPr="00693198" w14:paraId="2DE1B812" w14:textId="77777777" w:rsidTr="0067587E">
        <w:trPr>
          <w:trHeight w:val="600"/>
        </w:trPr>
        <w:tc>
          <w:tcPr>
            <w:tcW w:w="2552" w:type="dxa"/>
            <w:vMerge/>
            <w:shd w:val="clear" w:color="auto" w:fill="auto"/>
          </w:tcPr>
          <w:p w14:paraId="238DB626"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E919138" w14:textId="77777777" w:rsidR="00CF26BB" w:rsidRPr="00693198" w:rsidRDefault="00CF26BB">
            <w:pPr>
              <w:numPr>
                <w:ilvl w:val="1"/>
                <w:numId w:val="182"/>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Comunica las propuestas aprobadas.</w:t>
            </w:r>
          </w:p>
        </w:tc>
        <w:tc>
          <w:tcPr>
            <w:tcW w:w="2268" w:type="dxa"/>
            <w:shd w:val="clear" w:color="auto" w:fill="auto"/>
          </w:tcPr>
          <w:p w14:paraId="017CDAC7"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Vicerrectoría académica correspondiente</w:t>
            </w:r>
          </w:p>
        </w:tc>
      </w:tr>
      <w:tr w:rsidR="00CF26BB" w:rsidRPr="00693198" w14:paraId="28F1567F" w14:textId="77777777" w:rsidTr="0067587E">
        <w:trPr>
          <w:trHeight w:val="600"/>
        </w:trPr>
        <w:tc>
          <w:tcPr>
            <w:tcW w:w="2552" w:type="dxa"/>
            <w:shd w:val="clear" w:color="auto" w:fill="auto"/>
          </w:tcPr>
          <w:p w14:paraId="475F51B9" w14:textId="77777777" w:rsidR="00CF26BB" w:rsidRPr="00693198" w:rsidRDefault="00CF26BB">
            <w:pPr>
              <w:numPr>
                <w:ilvl w:val="0"/>
                <w:numId w:val="185"/>
              </w:numPr>
              <w:pBdr>
                <w:top w:val="nil"/>
                <w:left w:val="nil"/>
                <w:bottom w:val="nil"/>
                <w:right w:val="nil"/>
                <w:between w:val="nil"/>
              </w:pBdr>
              <w:ind w:left="0" w:hanging="2"/>
              <w:rPr>
                <w:rFonts w:ascii="Arial" w:hAnsi="Arial" w:cs="Arial"/>
                <w:sz w:val="24"/>
                <w:szCs w:val="24"/>
              </w:rPr>
            </w:pPr>
            <w:r w:rsidRPr="00693198">
              <w:rPr>
                <w:rFonts w:ascii="Arial" w:hAnsi="Arial" w:cs="Arial"/>
                <w:sz w:val="24"/>
                <w:szCs w:val="24"/>
              </w:rPr>
              <w:t>Aprueba la propuesta modificada</w:t>
            </w:r>
          </w:p>
        </w:tc>
        <w:tc>
          <w:tcPr>
            <w:tcW w:w="4961" w:type="dxa"/>
            <w:shd w:val="clear" w:color="auto" w:fill="auto"/>
          </w:tcPr>
          <w:p w14:paraId="2ECEFA9D" w14:textId="77777777" w:rsidR="00553E1D" w:rsidRPr="00693198" w:rsidRDefault="00553E1D">
            <w:pPr>
              <w:pStyle w:val="Prrafodelista"/>
              <w:numPr>
                <w:ilvl w:val="0"/>
                <w:numId w:val="184"/>
              </w:numPr>
              <w:suppressAutoHyphens w:val="0"/>
              <w:autoSpaceDN/>
              <w:spacing w:after="0"/>
              <w:ind w:left="0" w:hanging="2"/>
              <w:textAlignment w:val="auto"/>
              <w:rPr>
                <w:rFonts w:ascii="Arial" w:eastAsia="Times New Roman" w:hAnsi="Arial" w:cs="Arial"/>
                <w:vanish/>
                <w:sz w:val="24"/>
                <w:szCs w:val="24"/>
                <w:lang w:eastAsia="es-CR"/>
              </w:rPr>
            </w:pPr>
          </w:p>
          <w:p w14:paraId="55713772" w14:textId="77777777" w:rsidR="00553E1D" w:rsidRPr="00693198" w:rsidRDefault="00553E1D">
            <w:pPr>
              <w:pStyle w:val="Prrafodelista"/>
              <w:numPr>
                <w:ilvl w:val="0"/>
                <w:numId w:val="184"/>
              </w:numPr>
              <w:suppressAutoHyphens w:val="0"/>
              <w:autoSpaceDN/>
              <w:spacing w:after="0"/>
              <w:ind w:left="0" w:hanging="2"/>
              <w:textAlignment w:val="auto"/>
              <w:rPr>
                <w:rFonts w:ascii="Arial" w:eastAsia="Times New Roman" w:hAnsi="Arial" w:cs="Arial"/>
                <w:vanish/>
                <w:sz w:val="24"/>
                <w:szCs w:val="24"/>
                <w:lang w:eastAsia="es-CR"/>
              </w:rPr>
            </w:pPr>
          </w:p>
          <w:p w14:paraId="7368E528" w14:textId="77777777" w:rsidR="00CF26BB" w:rsidRPr="00693198" w:rsidRDefault="00CF26BB">
            <w:pPr>
              <w:numPr>
                <w:ilvl w:val="1"/>
                <w:numId w:val="184"/>
              </w:numPr>
              <w:spacing w:line="249" w:lineRule="auto"/>
              <w:ind w:left="0" w:hanging="2"/>
              <w:rPr>
                <w:rFonts w:ascii="Arial" w:hAnsi="Arial" w:cs="Arial"/>
                <w:sz w:val="24"/>
                <w:szCs w:val="24"/>
              </w:rPr>
            </w:pPr>
            <w:r w:rsidRPr="00693198">
              <w:rPr>
                <w:rFonts w:ascii="Arial" w:hAnsi="Arial" w:cs="Arial"/>
                <w:sz w:val="24"/>
                <w:szCs w:val="24"/>
              </w:rPr>
              <w:t>Aprueba la propuesta, previo análisis de la modificación, en propuestas de extensión o docencia que requirieron de modificaciones.</w:t>
            </w:r>
          </w:p>
        </w:tc>
        <w:tc>
          <w:tcPr>
            <w:tcW w:w="2268" w:type="dxa"/>
            <w:shd w:val="clear" w:color="auto" w:fill="auto"/>
          </w:tcPr>
          <w:p w14:paraId="1A2C1A15"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Consejo de la IA titular y participantes</w:t>
            </w:r>
          </w:p>
        </w:tc>
      </w:tr>
      <w:tr w:rsidR="00CF26BB" w:rsidRPr="00693198" w14:paraId="5BF80AC7" w14:textId="77777777" w:rsidTr="0067587E">
        <w:trPr>
          <w:trHeight w:val="600"/>
        </w:trPr>
        <w:tc>
          <w:tcPr>
            <w:tcW w:w="2552" w:type="dxa"/>
            <w:vMerge w:val="restart"/>
          </w:tcPr>
          <w:p w14:paraId="4D9008D3" w14:textId="77777777" w:rsidR="00CF26BB" w:rsidRPr="00693198" w:rsidRDefault="00CF26BB">
            <w:pPr>
              <w:numPr>
                <w:ilvl w:val="0"/>
                <w:numId w:val="185"/>
              </w:numPr>
              <w:ind w:left="0" w:hanging="2"/>
              <w:rPr>
                <w:rFonts w:ascii="Arial" w:hAnsi="Arial" w:cs="Arial"/>
                <w:sz w:val="24"/>
                <w:szCs w:val="24"/>
              </w:rPr>
            </w:pPr>
            <w:r w:rsidRPr="00693198">
              <w:rPr>
                <w:rFonts w:ascii="Arial" w:hAnsi="Arial" w:cs="Arial"/>
                <w:sz w:val="24"/>
                <w:szCs w:val="24"/>
              </w:rPr>
              <w:t>Formaliza la propuesta en el SIA</w:t>
            </w:r>
          </w:p>
        </w:tc>
        <w:tc>
          <w:tcPr>
            <w:tcW w:w="4961" w:type="dxa"/>
            <w:shd w:val="clear" w:color="auto" w:fill="auto"/>
          </w:tcPr>
          <w:p w14:paraId="29AF5375" w14:textId="77777777" w:rsidR="00553E1D" w:rsidRPr="00693198" w:rsidRDefault="00553E1D">
            <w:pPr>
              <w:pStyle w:val="Prrafodelista"/>
              <w:numPr>
                <w:ilvl w:val="0"/>
                <w:numId w:val="184"/>
              </w:numPr>
              <w:pBdr>
                <w:top w:val="nil"/>
                <w:left w:val="nil"/>
                <w:bottom w:val="nil"/>
                <w:right w:val="nil"/>
                <w:between w:val="nil"/>
              </w:pBdr>
              <w:suppressAutoHyphens w:val="0"/>
              <w:autoSpaceDN/>
              <w:spacing w:after="0"/>
              <w:ind w:left="0" w:hanging="2"/>
              <w:textAlignment w:val="auto"/>
              <w:rPr>
                <w:rFonts w:ascii="Arial" w:eastAsia="Times New Roman" w:hAnsi="Arial" w:cs="Arial"/>
                <w:vanish/>
                <w:color w:val="000000"/>
                <w:sz w:val="24"/>
                <w:szCs w:val="24"/>
                <w:lang w:eastAsia="es-CR"/>
              </w:rPr>
            </w:pPr>
          </w:p>
          <w:p w14:paraId="462169F3" w14:textId="77777777" w:rsidR="00CF26BB" w:rsidRPr="00693198" w:rsidRDefault="00CF26BB">
            <w:pPr>
              <w:numPr>
                <w:ilvl w:val="1"/>
                <w:numId w:val="184"/>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Incluye los datos necesarios en el </w:t>
            </w:r>
            <w:r w:rsidRPr="00693198">
              <w:rPr>
                <w:rFonts w:ascii="Arial" w:hAnsi="Arial" w:cs="Arial"/>
                <w:sz w:val="24"/>
                <w:szCs w:val="24"/>
              </w:rPr>
              <w:t xml:space="preserve">SIA </w:t>
            </w:r>
            <w:r w:rsidRPr="00693198">
              <w:rPr>
                <w:rFonts w:ascii="Arial" w:hAnsi="Arial" w:cs="Arial"/>
                <w:color w:val="000000"/>
                <w:sz w:val="24"/>
                <w:szCs w:val="24"/>
              </w:rPr>
              <w:t>para la apertura de códigos de las propuestas aprobadas y la generación de indicadores, con base en la resolución del Conare.</w:t>
            </w:r>
          </w:p>
        </w:tc>
        <w:tc>
          <w:tcPr>
            <w:tcW w:w="2268" w:type="dxa"/>
            <w:shd w:val="clear" w:color="auto" w:fill="auto"/>
          </w:tcPr>
          <w:p w14:paraId="0AEA5CD5"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coordinadora del SIA</w:t>
            </w:r>
          </w:p>
        </w:tc>
      </w:tr>
      <w:tr w:rsidR="00CF26BB" w:rsidRPr="00693198" w14:paraId="4C72711F" w14:textId="77777777" w:rsidTr="0067587E">
        <w:trPr>
          <w:trHeight w:val="600"/>
        </w:trPr>
        <w:tc>
          <w:tcPr>
            <w:tcW w:w="2552" w:type="dxa"/>
            <w:vMerge/>
          </w:tcPr>
          <w:p w14:paraId="55C2655C"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DB757EF" w14:textId="77777777" w:rsidR="00CF26BB" w:rsidRPr="00693198" w:rsidRDefault="00CF26BB">
            <w:pPr>
              <w:numPr>
                <w:ilvl w:val="1"/>
                <w:numId w:val="184"/>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Emite un aviso a la secretaría del consejo de la IA titular y participantes.</w:t>
            </w:r>
          </w:p>
        </w:tc>
        <w:tc>
          <w:tcPr>
            <w:tcW w:w="2268" w:type="dxa"/>
            <w:shd w:val="clear" w:color="auto" w:fill="auto"/>
          </w:tcPr>
          <w:p w14:paraId="1DB539AD"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coordinadora del SIA (proceso automático)</w:t>
            </w:r>
          </w:p>
        </w:tc>
      </w:tr>
      <w:tr w:rsidR="00CF26BB" w:rsidRPr="00693198" w14:paraId="40F87A5B" w14:textId="77777777" w:rsidTr="0067587E">
        <w:trPr>
          <w:trHeight w:val="600"/>
        </w:trPr>
        <w:tc>
          <w:tcPr>
            <w:tcW w:w="2552" w:type="dxa"/>
            <w:vMerge/>
          </w:tcPr>
          <w:p w14:paraId="5D6A92D8"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C90477A" w14:textId="77777777" w:rsidR="00CF26BB" w:rsidRPr="00693198" w:rsidRDefault="00CF26BB">
            <w:pPr>
              <w:numPr>
                <w:ilvl w:val="1"/>
                <w:numId w:val="184"/>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Incluye en el </w:t>
            </w:r>
            <w:r w:rsidRPr="00693198">
              <w:rPr>
                <w:rFonts w:ascii="Arial" w:hAnsi="Arial" w:cs="Arial"/>
                <w:sz w:val="24"/>
                <w:szCs w:val="24"/>
              </w:rPr>
              <w:t xml:space="preserve">SIA </w:t>
            </w:r>
            <w:r w:rsidRPr="00693198">
              <w:rPr>
                <w:rFonts w:ascii="Arial" w:hAnsi="Arial" w:cs="Arial"/>
                <w:color w:val="000000"/>
                <w:sz w:val="24"/>
                <w:szCs w:val="24"/>
              </w:rPr>
              <w:t xml:space="preserve">el acuerdo de aprobación tomado para la presentación de la propuesta al concurso y el acuerdo de aprobación de </w:t>
            </w:r>
            <w:r w:rsidRPr="00693198">
              <w:rPr>
                <w:rFonts w:ascii="Arial" w:hAnsi="Arial" w:cs="Arial"/>
                <w:sz w:val="24"/>
                <w:szCs w:val="24"/>
              </w:rPr>
              <w:t>modificación</w:t>
            </w:r>
            <w:r w:rsidRPr="00693198">
              <w:rPr>
                <w:rFonts w:ascii="Arial" w:hAnsi="Arial" w:cs="Arial"/>
                <w:color w:val="000000"/>
                <w:sz w:val="24"/>
                <w:szCs w:val="24"/>
              </w:rPr>
              <w:t xml:space="preserve">, cuando corresponda. </w:t>
            </w:r>
          </w:p>
        </w:tc>
        <w:tc>
          <w:tcPr>
            <w:tcW w:w="2268" w:type="dxa"/>
            <w:shd w:val="clear" w:color="auto" w:fill="auto"/>
          </w:tcPr>
          <w:p w14:paraId="2612F973"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Secretaría del Consejo de la IA titular y participantes</w:t>
            </w:r>
          </w:p>
        </w:tc>
      </w:tr>
      <w:tr w:rsidR="00CF26BB" w:rsidRPr="00693198" w14:paraId="7F6C7C9D" w14:textId="77777777" w:rsidTr="0067587E">
        <w:trPr>
          <w:trHeight w:val="600"/>
        </w:trPr>
        <w:tc>
          <w:tcPr>
            <w:tcW w:w="2552" w:type="dxa"/>
            <w:vMerge/>
          </w:tcPr>
          <w:p w14:paraId="177ADD23"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F8246A7" w14:textId="77777777" w:rsidR="00CF26BB" w:rsidRPr="00693198" w:rsidRDefault="00CF26BB">
            <w:pPr>
              <w:numPr>
                <w:ilvl w:val="1"/>
                <w:numId w:val="184"/>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Cambia el estado de la propuesta a “aprobada por Conare.</w:t>
            </w:r>
          </w:p>
        </w:tc>
        <w:tc>
          <w:tcPr>
            <w:tcW w:w="2268" w:type="dxa"/>
            <w:shd w:val="clear" w:color="auto" w:fill="auto"/>
          </w:tcPr>
          <w:p w14:paraId="23DD64B0"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CF26BB" w:rsidRPr="00693198" w14:paraId="19C7C16D" w14:textId="77777777" w:rsidTr="0067587E">
        <w:trPr>
          <w:trHeight w:val="600"/>
        </w:trPr>
        <w:tc>
          <w:tcPr>
            <w:tcW w:w="2552" w:type="dxa"/>
            <w:vMerge/>
          </w:tcPr>
          <w:p w14:paraId="7FF59A94"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C38103D" w14:textId="77777777" w:rsidR="00CF26BB" w:rsidRPr="00693198" w:rsidRDefault="00CF26BB">
            <w:pPr>
              <w:numPr>
                <w:ilvl w:val="1"/>
                <w:numId w:val="184"/>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Realiza la asignación de los códigos presupuestarios correspondientes.</w:t>
            </w:r>
          </w:p>
        </w:tc>
        <w:tc>
          <w:tcPr>
            <w:tcW w:w="2268" w:type="dxa"/>
            <w:shd w:val="clear" w:color="auto" w:fill="auto"/>
          </w:tcPr>
          <w:p w14:paraId="5DD399FF"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coordinadora del SIA</w:t>
            </w:r>
          </w:p>
        </w:tc>
      </w:tr>
      <w:tr w:rsidR="00CF26BB" w:rsidRPr="00693198" w14:paraId="04804A03" w14:textId="77777777" w:rsidTr="0067587E">
        <w:trPr>
          <w:trHeight w:val="600"/>
        </w:trPr>
        <w:tc>
          <w:tcPr>
            <w:tcW w:w="2552" w:type="dxa"/>
            <w:vMerge w:val="restart"/>
            <w:shd w:val="clear" w:color="auto" w:fill="auto"/>
          </w:tcPr>
          <w:p w14:paraId="1F543AC2" w14:textId="77777777" w:rsidR="00CF26BB" w:rsidRPr="00693198" w:rsidRDefault="00CF26BB">
            <w:pPr>
              <w:numPr>
                <w:ilvl w:val="0"/>
                <w:numId w:val="185"/>
              </w:numPr>
              <w:ind w:left="0" w:hanging="2"/>
              <w:rPr>
                <w:rFonts w:ascii="Arial" w:hAnsi="Arial" w:cs="Arial"/>
                <w:sz w:val="24"/>
                <w:szCs w:val="24"/>
              </w:rPr>
            </w:pPr>
            <w:r w:rsidRPr="00693198">
              <w:rPr>
                <w:rFonts w:ascii="Arial" w:hAnsi="Arial" w:cs="Arial"/>
                <w:sz w:val="24"/>
                <w:szCs w:val="24"/>
              </w:rPr>
              <w:t>Solicita la modificación, prórroga o suspensión temporal de PPAA en ejecución.</w:t>
            </w:r>
          </w:p>
        </w:tc>
        <w:tc>
          <w:tcPr>
            <w:tcW w:w="4961" w:type="dxa"/>
            <w:shd w:val="clear" w:color="auto" w:fill="auto"/>
          </w:tcPr>
          <w:p w14:paraId="7D5ED4E0"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7.1 Coordina con el equipo ejecutor, los términos de la solicitud de modificación, prórroga del proyecto, prórroga del informe final o suspensión temporal del proyecto.</w:t>
            </w:r>
          </w:p>
        </w:tc>
        <w:tc>
          <w:tcPr>
            <w:tcW w:w="2268" w:type="dxa"/>
            <w:shd w:val="clear" w:color="auto" w:fill="auto"/>
          </w:tcPr>
          <w:p w14:paraId="3A19A29E"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responsable o participante en el proyecto</w:t>
            </w:r>
          </w:p>
        </w:tc>
      </w:tr>
      <w:tr w:rsidR="00CF26BB" w:rsidRPr="00693198" w14:paraId="6B9E701C" w14:textId="77777777" w:rsidTr="0067587E">
        <w:trPr>
          <w:trHeight w:val="600"/>
        </w:trPr>
        <w:tc>
          <w:tcPr>
            <w:tcW w:w="2552" w:type="dxa"/>
            <w:vMerge/>
            <w:shd w:val="clear" w:color="auto" w:fill="auto"/>
          </w:tcPr>
          <w:p w14:paraId="48A41AEC" w14:textId="77777777" w:rsidR="00CF26BB" w:rsidRPr="00693198" w:rsidRDefault="00CF26BB" w:rsidP="00A1109B">
            <w:pPr>
              <w:ind w:left="0" w:hanging="2"/>
              <w:rPr>
                <w:rFonts w:ascii="Arial" w:hAnsi="Arial" w:cs="Arial"/>
                <w:sz w:val="24"/>
                <w:szCs w:val="24"/>
              </w:rPr>
            </w:pPr>
          </w:p>
        </w:tc>
        <w:tc>
          <w:tcPr>
            <w:tcW w:w="4961" w:type="dxa"/>
            <w:shd w:val="clear" w:color="auto" w:fill="auto"/>
          </w:tcPr>
          <w:p w14:paraId="5AA9B4A9" w14:textId="77777777" w:rsidR="00CF26BB" w:rsidRPr="00693198" w:rsidRDefault="00CF26BB" w:rsidP="00A1109B">
            <w:p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sz w:val="24"/>
                <w:szCs w:val="24"/>
              </w:rPr>
              <w:t>7.2 Solicita a través del SIA la modificación, prórroga del proyecto, prórroga del informe final o suspensión temporal, incluyendo un informe técnico de lo actuado y adjuntando toda la documentación que respalde la gestión, según lo establecido en los lineamientos del Conare.</w:t>
            </w:r>
          </w:p>
        </w:tc>
        <w:tc>
          <w:tcPr>
            <w:tcW w:w="2268" w:type="dxa"/>
            <w:shd w:val="clear" w:color="auto" w:fill="auto"/>
          </w:tcPr>
          <w:p w14:paraId="3B84AAEF"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responsable o participante que requiere la solicitud</w:t>
            </w:r>
          </w:p>
        </w:tc>
      </w:tr>
      <w:tr w:rsidR="00CF26BB" w:rsidRPr="00693198" w14:paraId="458A1E76" w14:textId="77777777" w:rsidTr="0067587E">
        <w:trPr>
          <w:trHeight w:val="600"/>
        </w:trPr>
        <w:tc>
          <w:tcPr>
            <w:tcW w:w="2552" w:type="dxa"/>
            <w:vMerge/>
            <w:shd w:val="clear" w:color="auto" w:fill="auto"/>
          </w:tcPr>
          <w:p w14:paraId="383FC17B" w14:textId="77777777" w:rsidR="00CF26BB" w:rsidRPr="00693198" w:rsidRDefault="00CF26BB" w:rsidP="00A1109B">
            <w:pPr>
              <w:ind w:left="0" w:hanging="2"/>
              <w:rPr>
                <w:rFonts w:ascii="Arial" w:hAnsi="Arial" w:cs="Arial"/>
                <w:sz w:val="24"/>
                <w:szCs w:val="24"/>
              </w:rPr>
            </w:pPr>
          </w:p>
        </w:tc>
        <w:tc>
          <w:tcPr>
            <w:tcW w:w="4961" w:type="dxa"/>
            <w:shd w:val="clear" w:color="auto" w:fill="auto"/>
          </w:tcPr>
          <w:p w14:paraId="00EE6753"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7.3 Presenta la solicitud de cambio a través del SIA.</w:t>
            </w:r>
          </w:p>
        </w:tc>
        <w:tc>
          <w:tcPr>
            <w:tcW w:w="2268" w:type="dxa"/>
            <w:shd w:val="clear" w:color="auto" w:fill="auto"/>
          </w:tcPr>
          <w:p w14:paraId="54FE943F"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responsable o participante que requiere la solicitud</w:t>
            </w:r>
          </w:p>
        </w:tc>
      </w:tr>
      <w:tr w:rsidR="00CF26BB" w:rsidRPr="00693198" w14:paraId="75638A17" w14:textId="77777777" w:rsidTr="0067587E">
        <w:trPr>
          <w:trHeight w:val="600"/>
        </w:trPr>
        <w:tc>
          <w:tcPr>
            <w:tcW w:w="2552" w:type="dxa"/>
            <w:vMerge w:val="restart"/>
            <w:shd w:val="clear" w:color="auto" w:fill="auto"/>
          </w:tcPr>
          <w:p w14:paraId="5EBF778C" w14:textId="77777777" w:rsidR="00CF26BB" w:rsidRPr="00693198" w:rsidRDefault="00553E1D">
            <w:pPr>
              <w:pStyle w:val="Prrafodelista"/>
              <w:numPr>
                <w:ilvl w:val="0"/>
                <w:numId w:val="185"/>
              </w:numPr>
              <w:ind w:left="0" w:hanging="2"/>
              <w:rPr>
                <w:rFonts w:ascii="Arial" w:hAnsi="Arial" w:cs="Arial"/>
                <w:sz w:val="24"/>
                <w:szCs w:val="24"/>
              </w:rPr>
            </w:pPr>
            <w:r w:rsidRPr="00693198">
              <w:rPr>
                <w:rFonts w:ascii="Arial" w:hAnsi="Arial" w:cs="Arial"/>
                <w:sz w:val="24"/>
                <w:szCs w:val="24"/>
              </w:rPr>
              <w:t xml:space="preserve">     </w:t>
            </w:r>
            <w:r w:rsidR="00CF26BB" w:rsidRPr="00693198">
              <w:rPr>
                <w:rFonts w:ascii="Arial" w:hAnsi="Arial" w:cs="Arial"/>
                <w:sz w:val="24"/>
                <w:szCs w:val="24"/>
              </w:rPr>
              <w:t>Revisa la solicitud de modificación, prórroga o suspensión temporal de forma preliminar.</w:t>
            </w:r>
          </w:p>
        </w:tc>
        <w:tc>
          <w:tcPr>
            <w:tcW w:w="4961" w:type="dxa"/>
            <w:shd w:val="clear" w:color="auto" w:fill="auto"/>
          </w:tcPr>
          <w:p w14:paraId="725A182A" w14:textId="77777777" w:rsidR="00553E1D" w:rsidRPr="00693198" w:rsidRDefault="00553E1D">
            <w:pPr>
              <w:pStyle w:val="Prrafodelista"/>
              <w:numPr>
                <w:ilvl w:val="0"/>
                <w:numId w:val="197"/>
              </w:numPr>
              <w:pBdr>
                <w:top w:val="nil"/>
                <w:left w:val="nil"/>
                <w:bottom w:val="nil"/>
                <w:right w:val="nil"/>
                <w:between w:val="nil"/>
              </w:pBdr>
              <w:suppressAutoHyphens w:val="0"/>
              <w:autoSpaceDN/>
              <w:spacing w:after="0"/>
              <w:ind w:left="0" w:hanging="2"/>
              <w:textAlignment w:val="auto"/>
              <w:rPr>
                <w:rFonts w:ascii="Arial" w:eastAsia="Times New Roman" w:hAnsi="Arial" w:cs="Arial"/>
                <w:vanish/>
                <w:color w:val="000000"/>
                <w:sz w:val="24"/>
                <w:szCs w:val="24"/>
                <w:lang w:eastAsia="es-CR"/>
              </w:rPr>
            </w:pPr>
          </w:p>
          <w:p w14:paraId="055DE917" w14:textId="77777777" w:rsidR="00553E1D" w:rsidRPr="00693198" w:rsidRDefault="00553E1D">
            <w:pPr>
              <w:pStyle w:val="Prrafodelista"/>
              <w:numPr>
                <w:ilvl w:val="0"/>
                <w:numId w:val="197"/>
              </w:numPr>
              <w:pBdr>
                <w:top w:val="nil"/>
                <w:left w:val="nil"/>
                <w:bottom w:val="nil"/>
                <w:right w:val="nil"/>
                <w:between w:val="nil"/>
              </w:pBdr>
              <w:suppressAutoHyphens w:val="0"/>
              <w:autoSpaceDN/>
              <w:spacing w:after="0"/>
              <w:ind w:left="0" w:hanging="2"/>
              <w:textAlignment w:val="auto"/>
              <w:rPr>
                <w:rFonts w:ascii="Arial" w:eastAsia="Times New Roman" w:hAnsi="Arial" w:cs="Arial"/>
                <w:vanish/>
                <w:color w:val="000000"/>
                <w:sz w:val="24"/>
                <w:szCs w:val="24"/>
                <w:lang w:eastAsia="es-CR"/>
              </w:rPr>
            </w:pPr>
          </w:p>
          <w:p w14:paraId="7EC3C522" w14:textId="77777777" w:rsidR="00553E1D" w:rsidRPr="00693198" w:rsidRDefault="00553E1D">
            <w:pPr>
              <w:pStyle w:val="Prrafodelista"/>
              <w:numPr>
                <w:ilvl w:val="0"/>
                <w:numId w:val="197"/>
              </w:numPr>
              <w:pBdr>
                <w:top w:val="nil"/>
                <w:left w:val="nil"/>
                <w:bottom w:val="nil"/>
                <w:right w:val="nil"/>
                <w:between w:val="nil"/>
              </w:pBdr>
              <w:suppressAutoHyphens w:val="0"/>
              <w:autoSpaceDN/>
              <w:spacing w:after="0"/>
              <w:ind w:left="0" w:hanging="2"/>
              <w:textAlignment w:val="auto"/>
              <w:rPr>
                <w:rFonts w:ascii="Arial" w:eastAsia="Times New Roman" w:hAnsi="Arial" w:cs="Arial"/>
                <w:vanish/>
                <w:color w:val="000000"/>
                <w:sz w:val="24"/>
                <w:szCs w:val="24"/>
                <w:lang w:eastAsia="es-CR"/>
              </w:rPr>
            </w:pPr>
          </w:p>
          <w:p w14:paraId="376EA8E1" w14:textId="77777777" w:rsidR="00CF26BB" w:rsidRPr="00693198" w:rsidRDefault="00CF26BB">
            <w:pPr>
              <w:numPr>
                <w:ilvl w:val="1"/>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Emite un aviso a la persona subdirectora o vicedecana de sede o CEG de la IA titular y participantes.</w:t>
            </w:r>
          </w:p>
        </w:tc>
        <w:tc>
          <w:tcPr>
            <w:tcW w:w="2268" w:type="dxa"/>
            <w:shd w:val="clear" w:color="auto" w:fill="auto"/>
          </w:tcPr>
          <w:p w14:paraId="2B519F93"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coordinadora del SIA (proceso automatizado)</w:t>
            </w:r>
          </w:p>
        </w:tc>
      </w:tr>
      <w:tr w:rsidR="00CF26BB" w:rsidRPr="00693198" w14:paraId="6983256D" w14:textId="77777777" w:rsidTr="0067587E">
        <w:trPr>
          <w:trHeight w:val="600"/>
        </w:trPr>
        <w:tc>
          <w:tcPr>
            <w:tcW w:w="2552" w:type="dxa"/>
            <w:vMerge/>
            <w:shd w:val="clear" w:color="auto" w:fill="auto"/>
          </w:tcPr>
          <w:p w14:paraId="06B57D55"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7B95EBC9" w14:textId="77777777" w:rsidR="00CF26BB" w:rsidRPr="00693198" w:rsidRDefault="00CF26BB">
            <w:pPr>
              <w:numPr>
                <w:ilvl w:val="1"/>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Revisa, en común acuerdo con sus homólogos en las IA </w:t>
            </w:r>
            <w:r w:rsidRPr="00693198">
              <w:rPr>
                <w:rFonts w:ascii="Arial" w:hAnsi="Arial" w:cs="Arial"/>
                <w:sz w:val="24"/>
                <w:szCs w:val="24"/>
              </w:rPr>
              <w:t>participantes</w:t>
            </w:r>
            <w:r w:rsidRPr="00693198">
              <w:rPr>
                <w:rFonts w:ascii="Arial" w:hAnsi="Arial" w:cs="Arial"/>
                <w:color w:val="000000"/>
                <w:sz w:val="24"/>
                <w:szCs w:val="24"/>
              </w:rPr>
              <w:t xml:space="preserve">, la solicitud cuando se trata de </w:t>
            </w:r>
            <w:r w:rsidR="00927252" w:rsidRPr="00693198">
              <w:rPr>
                <w:rFonts w:ascii="Arial" w:hAnsi="Arial" w:cs="Arial"/>
                <w:color w:val="000000"/>
                <w:sz w:val="24"/>
                <w:szCs w:val="24"/>
              </w:rPr>
              <w:t>modificaciones</w:t>
            </w:r>
            <w:r w:rsidRPr="00693198">
              <w:rPr>
                <w:rFonts w:ascii="Arial" w:hAnsi="Arial" w:cs="Arial"/>
                <w:color w:val="000000"/>
                <w:sz w:val="24"/>
                <w:szCs w:val="24"/>
              </w:rPr>
              <w:t xml:space="preserve"> al alcance.</w:t>
            </w:r>
          </w:p>
        </w:tc>
        <w:tc>
          <w:tcPr>
            <w:tcW w:w="2268" w:type="dxa"/>
            <w:shd w:val="clear" w:color="auto" w:fill="auto"/>
          </w:tcPr>
          <w:p w14:paraId="418369EB"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titular</w:t>
            </w:r>
          </w:p>
        </w:tc>
      </w:tr>
      <w:tr w:rsidR="00CF26BB" w:rsidRPr="00693198" w14:paraId="3446D821" w14:textId="77777777" w:rsidTr="0067587E">
        <w:trPr>
          <w:trHeight w:val="564"/>
        </w:trPr>
        <w:tc>
          <w:tcPr>
            <w:tcW w:w="2552" w:type="dxa"/>
            <w:vMerge/>
            <w:shd w:val="clear" w:color="auto" w:fill="auto"/>
          </w:tcPr>
          <w:p w14:paraId="673FA442"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0F8D53C4" w14:textId="77777777" w:rsidR="00CF26BB" w:rsidRPr="00693198" w:rsidRDefault="00CF26BB">
            <w:pPr>
              <w:numPr>
                <w:ilvl w:val="2"/>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Incluye las observaciones en el SIA y gestiona según corresponda:</w:t>
            </w:r>
          </w:p>
        </w:tc>
        <w:tc>
          <w:tcPr>
            <w:tcW w:w="2268" w:type="dxa"/>
            <w:shd w:val="clear" w:color="auto" w:fill="auto"/>
          </w:tcPr>
          <w:p w14:paraId="3BD34D3C"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titular</w:t>
            </w:r>
          </w:p>
        </w:tc>
      </w:tr>
      <w:tr w:rsidR="00CF26BB" w:rsidRPr="00693198" w14:paraId="10CA59AD" w14:textId="77777777" w:rsidTr="0067587E">
        <w:trPr>
          <w:trHeight w:val="564"/>
        </w:trPr>
        <w:tc>
          <w:tcPr>
            <w:tcW w:w="2552" w:type="dxa"/>
            <w:vMerge/>
            <w:shd w:val="clear" w:color="auto" w:fill="auto"/>
          </w:tcPr>
          <w:p w14:paraId="1CDE41F5"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159510EC" w14:textId="77777777" w:rsidR="00CF26BB" w:rsidRPr="00693198" w:rsidRDefault="00CF26BB">
            <w:pPr>
              <w:numPr>
                <w:ilvl w:val="3"/>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Entrega la solicitud de cambio ante el consejo de la IA titular, cuando la solicitud cumpla con lo establecido </w:t>
            </w:r>
            <w:r w:rsidRPr="00693198">
              <w:rPr>
                <w:rFonts w:ascii="Arial" w:hAnsi="Arial" w:cs="Arial"/>
                <w:sz w:val="24"/>
                <w:szCs w:val="24"/>
              </w:rPr>
              <w:t xml:space="preserve">en la </w:t>
            </w:r>
            <w:r w:rsidRPr="00693198">
              <w:rPr>
                <w:rFonts w:ascii="Arial" w:hAnsi="Arial" w:cs="Arial"/>
                <w:sz w:val="24"/>
                <w:szCs w:val="24"/>
              </w:rPr>
              <w:lastRenderedPageBreak/>
              <w:t>normativa, en otras disposiciones de la IA y en los lineamientos del Conare.</w:t>
            </w:r>
          </w:p>
        </w:tc>
        <w:tc>
          <w:tcPr>
            <w:tcW w:w="2268" w:type="dxa"/>
            <w:shd w:val="clear" w:color="auto" w:fill="auto"/>
          </w:tcPr>
          <w:p w14:paraId="12B6FB10"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lastRenderedPageBreak/>
              <w:t xml:space="preserve">Persona subdirectora o vicedecana de </w:t>
            </w:r>
            <w:r w:rsidRPr="00693198">
              <w:rPr>
                <w:rFonts w:ascii="Arial" w:hAnsi="Arial" w:cs="Arial"/>
                <w:sz w:val="24"/>
                <w:szCs w:val="24"/>
              </w:rPr>
              <w:lastRenderedPageBreak/>
              <w:t xml:space="preserve">sede o CEG de la IA </w:t>
            </w:r>
            <w:r w:rsidRPr="00693198">
              <w:rPr>
                <w:rFonts w:ascii="Arial" w:hAnsi="Arial" w:cs="Arial"/>
                <w:b/>
                <w:sz w:val="24"/>
                <w:szCs w:val="24"/>
              </w:rPr>
              <w:t>titular</w:t>
            </w:r>
          </w:p>
        </w:tc>
      </w:tr>
      <w:tr w:rsidR="00CF26BB" w:rsidRPr="00693198" w14:paraId="562DCBEE" w14:textId="77777777" w:rsidTr="0067587E">
        <w:trPr>
          <w:trHeight w:val="564"/>
        </w:trPr>
        <w:tc>
          <w:tcPr>
            <w:tcW w:w="2552" w:type="dxa"/>
            <w:vMerge/>
            <w:shd w:val="clear" w:color="auto" w:fill="auto"/>
          </w:tcPr>
          <w:p w14:paraId="3DDEF28D"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2D0BE79C" w14:textId="77777777" w:rsidR="00CF26BB" w:rsidRPr="00693198" w:rsidRDefault="00CF26BB">
            <w:pPr>
              <w:numPr>
                <w:ilvl w:val="3"/>
                <w:numId w:val="197"/>
              </w:numPr>
              <w:ind w:left="0" w:hanging="2"/>
              <w:rPr>
                <w:rFonts w:ascii="Arial" w:hAnsi="Arial" w:cs="Arial"/>
                <w:sz w:val="24"/>
                <w:szCs w:val="24"/>
              </w:rPr>
            </w:pPr>
            <w:r w:rsidRPr="00693198">
              <w:rPr>
                <w:rFonts w:ascii="Arial" w:hAnsi="Arial" w:cs="Arial"/>
                <w:sz w:val="24"/>
                <w:szCs w:val="24"/>
              </w:rPr>
              <w:t>Elabora en el SIA un oficio recomendando la no aprobación de la solicitud ante el consejo de la IA, cuando no cumpla con lo establecido en la normativa, en otras disposiciones de la IA y en los lineamientos del Conare.</w:t>
            </w:r>
          </w:p>
          <w:p w14:paraId="3CC12416" w14:textId="77777777" w:rsidR="00CF26BB" w:rsidRPr="00693198" w:rsidRDefault="00CF26BB" w:rsidP="00A1109B">
            <w:pPr>
              <w:ind w:left="0" w:hanging="2"/>
              <w:rPr>
                <w:rFonts w:ascii="Arial" w:hAnsi="Arial" w:cs="Arial"/>
                <w:sz w:val="24"/>
                <w:szCs w:val="24"/>
              </w:rPr>
            </w:pPr>
          </w:p>
          <w:p w14:paraId="589246B8" w14:textId="77777777" w:rsidR="00CF26BB" w:rsidRPr="00693198" w:rsidRDefault="00CF26BB" w:rsidP="00553E1D">
            <w:pPr>
              <w:pBdr>
                <w:top w:val="nil"/>
                <w:left w:val="nil"/>
                <w:bottom w:val="nil"/>
                <w:right w:val="nil"/>
                <w:between w:val="nil"/>
              </w:pBdr>
              <w:spacing w:line="249" w:lineRule="auto"/>
              <w:ind w:left="0" w:hanging="2"/>
              <w:rPr>
                <w:rFonts w:ascii="Arial" w:hAnsi="Arial" w:cs="Arial"/>
                <w:sz w:val="24"/>
                <w:szCs w:val="24"/>
              </w:rPr>
            </w:pPr>
            <w:r w:rsidRPr="00693198">
              <w:rPr>
                <w:rFonts w:ascii="Arial" w:hAnsi="Arial" w:cs="Arial"/>
                <w:sz w:val="24"/>
                <w:szCs w:val="24"/>
              </w:rPr>
              <w:t xml:space="preserve">NOTA: en tanto no exista en el SIA un espacio para la elaboración del oficio, este debe incluirse como adjunto. </w:t>
            </w:r>
          </w:p>
        </w:tc>
        <w:tc>
          <w:tcPr>
            <w:tcW w:w="2268" w:type="dxa"/>
            <w:shd w:val="clear" w:color="auto" w:fill="auto"/>
          </w:tcPr>
          <w:p w14:paraId="7EAFDBCE" w14:textId="77777777" w:rsidR="00CF26BB" w:rsidRPr="00693198" w:rsidRDefault="00CF26BB" w:rsidP="00A1109B">
            <w:pPr>
              <w:ind w:left="0" w:hanging="2"/>
              <w:rPr>
                <w:rFonts w:ascii="Arial" w:hAnsi="Arial" w:cs="Arial"/>
                <w:b/>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titular</w:t>
            </w:r>
          </w:p>
          <w:p w14:paraId="3B905B4F" w14:textId="77777777" w:rsidR="00CF26BB" w:rsidRPr="00693198" w:rsidRDefault="00CF26BB" w:rsidP="00A1109B">
            <w:pPr>
              <w:ind w:left="0" w:hanging="2"/>
              <w:rPr>
                <w:rFonts w:ascii="Arial" w:hAnsi="Arial" w:cs="Arial"/>
                <w:sz w:val="24"/>
                <w:szCs w:val="24"/>
              </w:rPr>
            </w:pPr>
          </w:p>
          <w:p w14:paraId="2C0BA7B6" w14:textId="77777777" w:rsidR="00CF26BB" w:rsidRPr="00693198" w:rsidRDefault="00CF26BB" w:rsidP="00A1109B">
            <w:pPr>
              <w:ind w:left="0" w:hanging="2"/>
              <w:rPr>
                <w:rFonts w:ascii="Arial" w:hAnsi="Arial" w:cs="Arial"/>
                <w:sz w:val="24"/>
                <w:szCs w:val="24"/>
              </w:rPr>
            </w:pPr>
          </w:p>
        </w:tc>
      </w:tr>
      <w:tr w:rsidR="00CF26BB" w:rsidRPr="00693198" w14:paraId="1B842B9B" w14:textId="77777777" w:rsidTr="0067587E">
        <w:trPr>
          <w:trHeight w:val="618"/>
        </w:trPr>
        <w:tc>
          <w:tcPr>
            <w:tcW w:w="2552" w:type="dxa"/>
            <w:vMerge/>
            <w:shd w:val="clear" w:color="auto" w:fill="auto"/>
          </w:tcPr>
          <w:p w14:paraId="35F548FF"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1DFE28D1" w14:textId="77777777" w:rsidR="00CF26BB" w:rsidRPr="00693198" w:rsidRDefault="00CF26BB">
            <w:pPr>
              <w:numPr>
                <w:ilvl w:val="3"/>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Habilita un espacio de retroalimentación con la persona académica responsable del proyecto, cuando </w:t>
            </w:r>
            <w:r w:rsidRPr="00693198">
              <w:rPr>
                <w:rFonts w:ascii="Arial" w:hAnsi="Arial" w:cs="Arial"/>
                <w:sz w:val="24"/>
                <w:szCs w:val="24"/>
              </w:rPr>
              <w:t>el incumplimiento de</w:t>
            </w:r>
            <w:r w:rsidRPr="00693198">
              <w:rPr>
                <w:rFonts w:ascii="Arial" w:hAnsi="Arial" w:cs="Arial"/>
                <w:color w:val="000000"/>
                <w:sz w:val="24"/>
                <w:szCs w:val="24"/>
              </w:rPr>
              <w:t xml:space="preserve"> lo establecido </w:t>
            </w:r>
            <w:r w:rsidRPr="00693198">
              <w:rPr>
                <w:rFonts w:ascii="Arial" w:hAnsi="Arial" w:cs="Arial"/>
                <w:sz w:val="24"/>
                <w:szCs w:val="24"/>
              </w:rPr>
              <w:t>en la normativa, en otras disposiciones de la IA y en los lineamientos del Conare</w:t>
            </w:r>
            <w:r w:rsidRPr="00693198">
              <w:rPr>
                <w:rFonts w:ascii="Arial" w:hAnsi="Arial" w:cs="Arial"/>
                <w:color w:val="000000"/>
                <w:sz w:val="24"/>
                <w:szCs w:val="24"/>
              </w:rPr>
              <w:t>. El proceso de retroalimentación no podrá llevarse a cabo más de dos veces.</w:t>
            </w:r>
            <w:r w:rsidR="007D77EA" w:rsidRPr="00693198">
              <w:rPr>
                <w:rFonts w:ascii="Arial" w:hAnsi="Arial" w:cs="Arial"/>
                <w:sz w:val="24"/>
                <w:szCs w:val="24"/>
              </w:rPr>
              <w:t xml:space="preserve"> </w:t>
            </w:r>
            <w:r w:rsidR="007D77EA" w:rsidRPr="00693198">
              <w:rPr>
                <w:rFonts w:ascii="Arial" w:hAnsi="Arial" w:cs="Arial"/>
                <w:color w:val="000000"/>
                <w:sz w:val="24"/>
                <w:szCs w:val="24"/>
              </w:rPr>
              <w:t>Se gestiona de la siguiente forma:</w:t>
            </w:r>
          </w:p>
        </w:tc>
        <w:tc>
          <w:tcPr>
            <w:tcW w:w="2268" w:type="dxa"/>
            <w:shd w:val="clear" w:color="auto" w:fill="auto"/>
          </w:tcPr>
          <w:p w14:paraId="3A70AD06"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titular</w:t>
            </w:r>
          </w:p>
          <w:p w14:paraId="0FAA8384" w14:textId="77777777" w:rsidR="00CF26BB" w:rsidRPr="00693198" w:rsidRDefault="00CF26BB" w:rsidP="00A1109B">
            <w:pPr>
              <w:ind w:left="0" w:hanging="2"/>
              <w:rPr>
                <w:rFonts w:ascii="Arial" w:hAnsi="Arial" w:cs="Arial"/>
                <w:sz w:val="24"/>
                <w:szCs w:val="24"/>
              </w:rPr>
            </w:pPr>
          </w:p>
        </w:tc>
      </w:tr>
      <w:tr w:rsidR="00CF26BB" w:rsidRPr="00693198" w14:paraId="426C487C" w14:textId="77777777" w:rsidTr="0067587E">
        <w:trPr>
          <w:trHeight w:val="618"/>
        </w:trPr>
        <w:tc>
          <w:tcPr>
            <w:tcW w:w="2552" w:type="dxa"/>
            <w:vMerge/>
            <w:shd w:val="clear" w:color="auto" w:fill="auto"/>
          </w:tcPr>
          <w:p w14:paraId="3889AC2E"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149F3682" w14:textId="77777777" w:rsidR="00CF26BB" w:rsidRPr="00693198" w:rsidRDefault="00CF26BB">
            <w:pPr>
              <w:numPr>
                <w:ilvl w:val="4"/>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Cambia el estado de la solicitud a “en formulación”.</w:t>
            </w:r>
          </w:p>
        </w:tc>
        <w:tc>
          <w:tcPr>
            <w:tcW w:w="2268" w:type="dxa"/>
            <w:shd w:val="clear" w:color="auto" w:fill="auto"/>
          </w:tcPr>
          <w:p w14:paraId="3AFACBE1"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titular</w:t>
            </w:r>
          </w:p>
        </w:tc>
      </w:tr>
      <w:tr w:rsidR="00CF26BB" w:rsidRPr="00693198" w14:paraId="5FD2C7AC" w14:textId="77777777" w:rsidTr="0067587E">
        <w:trPr>
          <w:trHeight w:val="618"/>
        </w:trPr>
        <w:tc>
          <w:tcPr>
            <w:tcW w:w="2552" w:type="dxa"/>
            <w:vMerge/>
            <w:shd w:val="clear" w:color="auto" w:fill="auto"/>
          </w:tcPr>
          <w:p w14:paraId="4F259D67"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711468E2" w14:textId="77777777" w:rsidR="00CF26BB" w:rsidRPr="00693198" w:rsidRDefault="00CF26BB">
            <w:pPr>
              <w:numPr>
                <w:ilvl w:val="4"/>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Modifica la solicitud y </w:t>
            </w:r>
            <w:r w:rsidRPr="00693198">
              <w:rPr>
                <w:rFonts w:ascii="Arial" w:hAnsi="Arial" w:cs="Arial"/>
                <w:sz w:val="24"/>
                <w:szCs w:val="24"/>
              </w:rPr>
              <w:t>la presenta a través del SIA</w:t>
            </w:r>
            <w:r w:rsidRPr="00693198">
              <w:rPr>
                <w:rFonts w:ascii="Arial" w:hAnsi="Arial" w:cs="Arial"/>
                <w:color w:val="000000"/>
                <w:sz w:val="24"/>
                <w:szCs w:val="24"/>
              </w:rPr>
              <w:t>.</w:t>
            </w:r>
          </w:p>
        </w:tc>
        <w:tc>
          <w:tcPr>
            <w:tcW w:w="2268" w:type="dxa"/>
            <w:shd w:val="clear" w:color="auto" w:fill="auto"/>
          </w:tcPr>
          <w:p w14:paraId="37089898"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responsable del proyecto</w:t>
            </w:r>
          </w:p>
        </w:tc>
      </w:tr>
      <w:tr w:rsidR="00CF26BB" w:rsidRPr="00693198" w14:paraId="40695F56" w14:textId="77777777" w:rsidTr="0067587E">
        <w:trPr>
          <w:trHeight w:val="618"/>
        </w:trPr>
        <w:tc>
          <w:tcPr>
            <w:tcW w:w="2552" w:type="dxa"/>
            <w:vMerge/>
            <w:shd w:val="clear" w:color="auto" w:fill="auto"/>
          </w:tcPr>
          <w:p w14:paraId="34430420"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0A021605" w14:textId="77777777" w:rsidR="00CF26BB" w:rsidRPr="00693198" w:rsidRDefault="00CF26BB">
            <w:pPr>
              <w:numPr>
                <w:ilvl w:val="4"/>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Emite un aviso a la persona subdirectora o vicedecana de sede o CEG de la IA titular. </w:t>
            </w:r>
          </w:p>
        </w:tc>
        <w:tc>
          <w:tcPr>
            <w:tcW w:w="2268" w:type="dxa"/>
            <w:shd w:val="clear" w:color="auto" w:fill="auto"/>
          </w:tcPr>
          <w:p w14:paraId="0D1381DB"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coordinadora del SIA (proceso automatizado)</w:t>
            </w:r>
          </w:p>
        </w:tc>
      </w:tr>
      <w:tr w:rsidR="00CF26BB" w:rsidRPr="00693198" w14:paraId="4BD0ADC3" w14:textId="77777777" w:rsidTr="0067587E">
        <w:trPr>
          <w:trHeight w:val="618"/>
        </w:trPr>
        <w:tc>
          <w:tcPr>
            <w:tcW w:w="2552" w:type="dxa"/>
            <w:vMerge/>
            <w:shd w:val="clear" w:color="auto" w:fill="auto"/>
          </w:tcPr>
          <w:p w14:paraId="257B4999"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05C346E1" w14:textId="77777777" w:rsidR="00CF26BB" w:rsidRPr="00693198" w:rsidRDefault="00CF26BB">
            <w:pPr>
              <w:numPr>
                <w:ilvl w:val="4"/>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Verifica la atención de las observaciones y gestiona según corresponda:</w:t>
            </w:r>
          </w:p>
        </w:tc>
        <w:tc>
          <w:tcPr>
            <w:tcW w:w="2268" w:type="dxa"/>
            <w:shd w:val="clear" w:color="auto" w:fill="auto"/>
          </w:tcPr>
          <w:p w14:paraId="2F82E67A"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titular</w:t>
            </w:r>
          </w:p>
        </w:tc>
      </w:tr>
      <w:tr w:rsidR="00CF26BB" w:rsidRPr="00693198" w14:paraId="1A19B35E" w14:textId="77777777" w:rsidTr="0067587E">
        <w:trPr>
          <w:trHeight w:val="618"/>
        </w:trPr>
        <w:tc>
          <w:tcPr>
            <w:tcW w:w="2552" w:type="dxa"/>
            <w:vMerge/>
            <w:shd w:val="clear" w:color="auto" w:fill="auto"/>
          </w:tcPr>
          <w:p w14:paraId="1FA6EAB5"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6186E590" w14:textId="77777777" w:rsidR="00CF26BB" w:rsidRPr="00693198" w:rsidRDefault="00CF26BB">
            <w:pPr>
              <w:numPr>
                <w:ilvl w:val="5"/>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Entrega la solicitud ante el consejo de la IA titular, cuando las observaciones son atendidas de manera satisfactoria.</w:t>
            </w:r>
          </w:p>
        </w:tc>
        <w:tc>
          <w:tcPr>
            <w:tcW w:w="2268" w:type="dxa"/>
            <w:shd w:val="clear" w:color="auto" w:fill="auto"/>
          </w:tcPr>
          <w:p w14:paraId="0F21ADEA"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titular</w:t>
            </w:r>
          </w:p>
        </w:tc>
      </w:tr>
      <w:tr w:rsidR="00CF26BB" w:rsidRPr="00693198" w14:paraId="5A906CAD" w14:textId="77777777" w:rsidTr="0067587E">
        <w:trPr>
          <w:trHeight w:val="618"/>
        </w:trPr>
        <w:tc>
          <w:tcPr>
            <w:tcW w:w="2552" w:type="dxa"/>
            <w:vMerge/>
            <w:shd w:val="clear" w:color="auto" w:fill="auto"/>
          </w:tcPr>
          <w:p w14:paraId="6702C9F4"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710A874E" w14:textId="77777777" w:rsidR="00CF26BB" w:rsidRPr="00693198" w:rsidRDefault="00CF26BB">
            <w:pPr>
              <w:numPr>
                <w:ilvl w:val="5"/>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Entrega la solicitud con la recomendación de no aprobación al consejo de la IA titular, cuando las observaciones no son atendidas de manera satisfac</w:t>
            </w:r>
            <w:r w:rsidRPr="00693198">
              <w:rPr>
                <w:rFonts w:ascii="Arial" w:hAnsi="Arial" w:cs="Arial"/>
                <w:sz w:val="24"/>
                <w:szCs w:val="24"/>
              </w:rPr>
              <w:t>toria</w:t>
            </w:r>
            <w:r w:rsidRPr="00693198">
              <w:rPr>
                <w:rFonts w:ascii="Arial" w:hAnsi="Arial" w:cs="Arial"/>
                <w:color w:val="000000"/>
                <w:sz w:val="24"/>
                <w:szCs w:val="24"/>
              </w:rPr>
              <w:t>.</w:t>
            </w:r>
          </w:p>
        </w:tc>
        <w:tc>
          <w:tcPr>
            <w:tcW w:w="2268" w:type="dxa"/>
            <w:shd w:val="clear" w:color="auto" w:fill="auto"/>
          </w:tcPr>
          <w:p w14:paraId="3BF5AA3B"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titular</w:t>
            </w:r>
          </w:p>
        </w:tc>
      </w:tr>
      <w:tr w:rsidR="00CF26BB" w:rsidRPr="00693198" w14:paraId="031C6C40" w14:textId="77777777" w:rsidTr="0067587E">
        <w:trPr>
          <w:trHeight w:val="618"/>
        </w:trPr>
        <w:tc>
          <w:tcPr>
            <w:tcW w:w="2552" w:type="dxa"/>
            <w:vMerge/>
            <w:shd w:val="clear" w:color="auto" w:fill="auto"/>
          </w:tcPr>
          <w:p w14:paraId="71A6217B"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0D5F5676" w14:textId="77777777" w:rsidR="00CF26BB" w:rsidRPr="00693198" w:rsidRDefault="00CF26BB">
            <w:pPr>
              <w:numPr>
                <w:ilvl w:val="2"/>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Revisa la solicitud cuando se trata de modificaciones en el presupuesto laboral, operación o inversión.</w:t>
            </w:r>
          </w:p>
        </w:tc>
        <w:tc>
          <w:tcPr>
            <w:tcW w:w="2268" w:type="dxa"/>
            <w:shd w:val="clear" w:color="auto" w:fill="auto"/>
          </w:tcPr>
          <w:p w14:paraId="1D849A34"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que realiza la solicitud</w:t>
            </w:r>
          </w:p>
        </w:tc>
      </w:tr>
      <w:tr w:rsidR="00CF26BB" w:rsidRPr="00693198" w14:paraId="3D68F050" w14:textId="77777777" w:rsidTr="0067587E">
        <w:trPr>
          <w:trHeight w:val="618"/>
        </w:trPr>
        <w:tc>
          <w:tcPr>
            <w:tcW w:w="2552" w:type="dxa"/>
            <w:vMerge/>
            <w:shd w:val="clear" w:color="auto" w:fill="auto"/>
          </w:tcPr>
          <w:p w14:paraId="74717EEE"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411F6CB2" w14:textId="77777777" w:rsidR="00CF26BB" w:rsidRPr="00693198" w:rsidRDefault="00CF26BB">
            <w:pPr>
              <w:numPr>
                <w:ilvl w:val="2"/>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Incluye las observaciones en el SIA y gestiona según corresponda:</w:t>
            </w:r>
          </w:p>
        </w:tc>
        <w:tc>
          <w:tcPr>
            <w:tcW w:w="2268" w:type="dxa"/>
            <w:shd w:val="clear" w:color="auto" w:fill="auto"/>
          </w:tcPr>
          <w:p w14:paraId="6D99B95C"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que realiza la solicitud</w:t>
            </w:r>
          </w:p>
        </w:tc>
      </w:tr>
      <w:tr w:rsidR="00CF26BB" w:rsidRPr="00693198" w14:paraId="33839F96" w14:textId="77777777" w:rsidTr="0067587E">
        <w:trPr>
          <w:trHeight w:val="618"/>
        </w:trPr>
        <w:tc>
          <w:tcPr>
            <w:tcW w:w="2552" w:type="dxa"/>
            <w:vMerge/>
            <w:shd w:val="clear" w:color="auto" w:fill="auto"/>
          </w:tcPr>
          <w:p w14:paraId="7DD80A7F"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64179761" w14:textId="77777777" w:rsidR="00CF26BB" w:rsidRPr="00693198" w:rsidRDefault="00CF26BB">
            <w:pPr>
              <w:numPr>
                <w:ilvl w:val="3"/>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Entrega la solicitud de cambio ante el consejo de la IA que realiza la solicitud, cuando cumpla con lo establecido </w:t>
            </w:r>
            <w:r w:rsidRPr="00693198">
              <w:rPr>
                <w:rFonts w:ascii="Arial" w:hAnsi="Arial" w:cs="Arial"/>
                <w:sz w:val="24"/>
                <w:szCs w:val="24"/>
              </w:rPr>
              <w:t>en la normativa, en otras disposiciones de la IA y en los lineamientos del Conare.</w:t>
            </w:r>
          </w:p>
        </w:tc>
        <w:tc>
          <w:tcPr>
            <w:tcW w:w="2268" w:type="dxa"/>
            <w:shd w:val="clear" w:color="auto" w:fill="auto"/>
          </w:tcPr>
          <w:p w14:paraId="78175E25"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que realiza la solicitud</w:t>
            </w:r>
          </w:p>
        </w:tc>
      </w:tr>
      <w:tr w:rsidR="00CF26BB" w:rsidRPr="00693198" w14:paraId="739F99F4" w14:textId="77777777" w:rsidTr="0067587E">
        <w:trPr>
          <w:trHeight w:val="618"/>
        </w:trPr>
        <w:tc>
          <w:tcPr>
            <w:tcW w:w="2552" w:type="dxa"/>
            <w:vMerge/>
            <w:shd w:val="clear" w:color="auto" w:fill="auto"/>
          </w:tcPr>
          <w:p w14:paraId="5B8E17EE"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7538E883" w14:textId="77777777" w:rsidR="00CF26BB" w:rsidRPr="00693198" w:rsidRDefault="00CF26BB">
            <w:pPr>
              <w:numPr>
                <w:ilvl w:val="3"/>
                <w:numId w:val="197"/>
              </w:numPr>
              <w:spacing w:line="249" w:lineRule="auto"/>
              <w:ind w:left="0" w:hanging="2"/>
              <w:rPr>
                <w:rFonts w:ascii="Arial" w:hAnsi="Arial" w:cs="Arial"/>
                <w:sz w:val="24"/>
                <w:szCs w:val="24"/>
              </w:rPr>
            </w:pPr>
            <w:r w:rsidRPr="00693198">
              <w:rPr>
                <w:rFonts w:ascii="Arial" w:hAnsi="Arial" w:cs="Arial"/>
                <w:sz w:val="24"/>
                <w:szCs w:val="24"/>
              </w:rPr>
              <w:t xml:space="preserve">Entrega la solicitud de cambio ante el consejo de la IA que realiza la solicitud, con la recomendación de no </w:t>
            </w:r>
            <w:r w:rsidRPr="00693198">
              <w:rPr>
                <w:rFonts w:ascii="Arial" w:hAnsi="Arial" w:cs="Arial"/>
                <w:sz w:val="24"/>
                <w:szCs w:val="24"/>
              </w:rPr>
              <w:lastRenderedPageBreak/>
              <w:t>aprobación cuando cumpla no con lo establecido en la normativa, en otras disposiciones de la IA y en los lineamientos del Conare.</w:t>
            </w:r>
          </w:p>
        </w:tc>
        <w:tc>
          <w:tcPr>
            <w:tcW w:w="2268" w:type="dxa"/>
            <w:shd w:val="clear" w:color="auto" w:fill="auto"/>
          </w:tcPr>
          <w:p w14:paraId="233CEEBD"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lastRenderedPageBreak/>
              <w:t xml:space="preserve">Persona subdirectora o vicedecana de </w:t>
            </w:r>
            <w:r w:rsidRPr="00693198">
              <w:rPr>
                <w:rFonts w:ascii="Arial" w:hAnsi="Arial" w:cs="Arial"/>
                <w:sz w:val="24"/>
                <w:szCs w:val="24"/>
              </w:rPr>
              <w:lastRenderedPageBreak/>
              <w:t xml:space="preserve">sede o CEG de la IA </w:t>
            </w:r>
            <w:r w:rsidRPr="00693198">
              <w:rPr>
                <w:rFonts w:ascii="Arial" w:hAnsi="Arial" w:cs="Arial"/>
                <w:b/>
                <w:sz w:val="24"/>
                <w:szCs w:val="24"/>
              </w:rPr>
              <w:t>que realiza la solicitud</w:t>
            </w:r>
          </w:p>
        </w:tc>
      </w:tr>
      <w:tr w:rsidR="00CF26BB" w:rsidRPr="00693198" w14:paraId="58F19A2B" w14:textId="77777777" w:rsidTr="0067587E">
        <w:trPr>
          <w:trHeight w:val="618"/>
        </w:trPr>
        <w:tc>
          <w:tcPr>
            <w:tcW w:w="2552" w:type="dxa"/>
            <w:vMerge/>
            <w:shd w:val="clear" w:color="auto" w:fill="auto"/>
          </w:tcPr>
          <w:p w14:paraId="4CE228EA"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1B487BD7" w14:textId="77777777" w:rsidR="00CF26BB" w:rsidRPr="00693198" w:rsidRDefault="00CF26BB">
            <w:pPr>
              <w:numPr>
                <w:ilvl w:val="3"/>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Habilita un espacio de retroalimentación con la persona académica responsable del proyecto, cuando no cumpla con lo establecido </w:t>
            </w:r>
            <w:r w:rsidRPr="00693198">
              <w:rPr>
                <w:rFonts w:ascii="Arial" w:hAnsi="Arial" w:cs="Arial"/>
                <w:sz w:val="24"/>
                <w:szCs w:val="24"/>
              </w:rPr>
              <w:t>en la normativa, en otras disposiciones de la IA y en los lineamientos del Conare.</w:t>
            </w:r>
            <w:r w:rsidRPr="00693198">
              <w:rPr>
                <w:rFonts w:ascii="Arial" w:hAnsi="Arial" w:cs="Arial"/>
                <w:color w:val="000000"/>
                <w:sz w:val="24"/>
                <w:szCs w:val="24"/>
              </w:rPr>
              <w:t xml:space="preserve"> El proceso de retroalimentación no podrá llevarse a cabo más de dos veces.</w:t>
            </w:r>
            <w:r w:rsidR="007D77EA" w:rsidRPr="00693198">
              <w:rPr>
                <w:rFonts w:ascii="Arial" w:hAnsi="Arial" w:cs="Arial"/>
                <w:sz w:val="24"/>
                <w:szCs w:val="24"/>
              </w:rPr>
              <w:t xml:space="preserve"> </w:t>
            </w:r>
            <w:r w:rsidR="007D77EA" w:rsidRPr="00693198">
              <w:rPr>
                <w:rFonts w:ascii="Arial" w:hAnsi="Arial" w:cs="Arial"/>
                <w:color w:val="000000"/>
                <w:sz w:val="24"/>
                <w:szCs w:val="24"/>
              </w:rPr>
              <w:t>Se gestiona de la siguiente forma:</w:t>
            </w:r>
          </w:p>
        </w:tc>
        <w:tc>
          <w:tcPr>
            <w:tcW w:w="2268" w:type="dxa"/>
            <w:shd w:val="clear" w:color="auto" w:fill="auto"/>
          </w:tcPr>
          <w:p w14:paraId="46C3B0FC"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que realiza la solicitud</w:t>
            </w:r>
          </w:p>
          <w:p w14:paraId="5C699122" w14:textId="77777777" w:rsidR="00CF26BB" w:rsidRPr="00693198" w:rsidRDefault="00CF26BB" w:rsidP="00A1109B">
            <w:pPr>
              <w:ind w:left="0" w:hanging="2"/>
              <w:rPr>
                <w:rFonts w:ascii="Arial" w:hAnsi="Arial" w:cs="Arial"/>
                <w:sz w:val="24"/>
                <w:szCs w:val="24"/>
              </w:rPr>
            </w:pPr>
          </w:p>
        </w:tc>
      </w:tr>
      <w:tr w:rsidR="00CF26BB" w:rsidRPr="00693198" w14:paraId="4F2B9F0E" w14:textId="77777777" w:rsidTr="0067587E">
        <w:trPr>
          <w:trHeight w:val="618"/>
        </w:trPr>
        <w:tc>
          <w:tcPr>
            <w:tcW w:w="2552" w:type="dxa"/>
            <w:vMerge/>
            <w:shd w:val="clear" w:color="auto" w:fill="auto"/>
          </w:tcPr>
          <w:p w14:paraId="47B45523"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6C3300AB" w14:textId="77777777" w:rsidR="00CF26BB" w:rsidRPr="00693198" w:rsidRDefault="00CF26BB">
            <w:pPr>
              <w:numPr>
                <w:ilvl w:val="4"/>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Cambia el estado de la solicitud a “en formulación”.</w:t>
            </w:r>
          </w:p>
        </w:tc>
        <w:tc>
          <w:tcPr>
            <w:tcW w:w="2268" w:type="dxa"/>
            <w:shd w:val="clear" w:color="auto" w:fill="auto"/>
          </w:tcPr>
          <w:p w14:paraId="7BADA1F8"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que realiza la solicitud</w:t>
            </w:r>
          </w:p>
        </w:tc>
      </w:tr>
      <w:tr w:rsidR="00CF26BB" w:rsidRPr="00693198" w14:paraId="2CF73D5C" w14:textId="77777777" w:rsidTr="0067587E">
        <w:trPr>
          <w:trHeight w:val="618"/>
        </w:trPr>
        <w:tc>
          <w:tcPr>
            <w:tcW w:w="2552" w:type="dxa"/>
            <w:vMerge/>
            <w:shd w:val="clear" w:color="auto" w:fill="auto"/>
          </w:tcPr>
          <w:p w14:paraId="5781AE95"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25136372" w14:textId="77777777" w:rsidR="00CF26BB" w:rsidRPr="00693198" w:rsidRDefault="00CF26BB">
            <w:pPr>
              <w:numPr>
                <w:ilvl w:val="4"/>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Modifica la solicitud y </w:t>
            </w:r>
            <w:r w:rsidRPr="00693198">
              <w:rPr>
                <w:rFonts w:ascii="Arial" w:hAnsi="Arial" w:cs="Arial"/>
                <w:sz w:val="24"/>
                <w:szCs w:val="24"/>
              </w:rPr>
              <w:t>la presenta a través del SIA</w:t>
            </w:r>
            <w:r w:rsidRPr="00693198">
              <w:rPr>
                <w:rFonts w:ascii="Arial" w:hAnsi="Arial" w:cs="Arial"/>
                <w:color w:val="000000"/>
                <w:sz w:val="24"/>
                <w:szCs w:val="24"/>
              </w:rPr>
              <w:t>.</w:t>
            </w:r>
          </w:p>
        </w:tc>
        <w:tc>
          <w:tcPr>
            <w:tcW w:w="2268" w:type="dxa"/>
            <w:shd w:val="clear" w:color="auto" w:fill="auto"/>
          </w:tcPr>
          <w:p w14:paraId="73DAD3AB"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académica que realiza la solicitud</w:t>
            </w:r>
          </w:p>
        </w:tc>
      </w:tr>
      <w:tr w:rsidR="00CF26BB" w:rsidRPr="00693198" w14:paraId="44D0AACA" w14:textId="77777777" w:rsidTr="0067587E">
        <w:trPr>
          <w:trHeight w:val="618"/>
        </w:trPr>
        <w:tc>
          <w:tcPr>
            <w:tcW w:w="2552" w:type="dxa"/>
            <w:vMerge/>
            <w:shd w:val="clear" w:color="auto" w:fill="auto"/>
          </w:tcPr>
          <w:p w14:paraId="23F9BE2D"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3F019053" w14:textId="77777777" w:rsidR="00CF26BB" w:rsidRPr="00693198" w:rsidRDefault="00CF26BB">
            <w:pPr>
              <w:numPr>
                <w:ilvl w:val="4"/>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Emite un aviso a la persona subdirectora o vicedecana de sede o CEG de la IA que realiza la solicitud.</w:t>
            </w:r>
          </w:p>
        </w:tc>
        <w:tc>
          <w:tcPr>
            <w:tcW w:w="2268" w:type="dxa"/>
            <w:shd w:val="clear" w:color="auto" w:fill="auto"/>
          </w:tcPr>
          <w:p w14:paraId="3A0AA109"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coordinadora del SIA (proceso automatizado)</w:t>
            </w:r>
          </w:p>
        </w:tc>
      </w:tr>
      <w:tr w:rsidR="00CF26BB" w:rsidRPr="00693198" w14:paraId="20739E5C" w14:textId="77777777" w:rsidTr="0067587E">
        <w:trPr>
          <w:trHeight w:val="618"/>
        </w:trPr>
        <w:tc>
          <w:tcPr>
            <w:tcW w:w="2552" w:type="dxa"/>
            <w:vMerge/>
            <w:shd w:val="clear" w:color="auto" w:fill="auto"/>
          </w:tcPr>
          <w:p w14:paraId="1434DD07"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4B10209F" w14:textId="77777777" w:rsidR="00CF26BB" w:rsidRPr="00693198" w:rsidRDefault="00CF26BB">
            <w:pPr>
              <w:numPr>
                <w:ilvl w:val="4"/>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Verifica la atención de las observaciones y gestiona según corresponda:</w:t>
            </w:r>
          </w:p>
        </w:tc>
        <w:tc>
          <w:tcPr>
            <w:tcW w:w="2268" w:type="dxa"/>
            <w:shd w:val="clear" w:color="auto" w:fill="auto"/>
          </w:tcPr>
          <w:p w14:paraId="44C04DC0"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que realiza la solicitud</w:t>
            </w:r>
          </w:p>
        </w:tc>
      </w:tr>
      <w:tr w:rsidR="00CF26BB" w:rsidRPr="00693198" w14:paraId="25D96A64" w14:textId="77777777" w:rsidTr="0067587E">
        <w:trPr>
          <w:trHeight w:val="618"/>
        </w:trPr>
        <w:tc>
          <w:tcPr>
            <w:tcW w:w="2552" w:type="dxa"/>
            <w:vMerge/>
            <w:shd w:val="clear" w:color="auto" w:fill="auto"/>
          </w:tcPr>
          <w:p w14:paraId="0E8F0093"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1F15B004" w14:textId="77777777" w:rsidR="00CF26BB" w:rsidRPr="00693198" w:rsidRDefault="00CF26BB">
            <w:pPr>
              <w:numPr>
                <w:ilvl w:val="5"/>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 xml:space="preserve">Entrega la solicitud de cambio ante el consejo de la IA que realiza la </w:t>
            </w:r>
            <w:r w:rsidRPr="00693198">
              <w:rPr>
                <w:rFonts w:ascii="Arial" w:hAnsi="Arial" w:cs="Arial"/>
                <w:sz w:val="24"/>
                <w:szCs w:val="24"/>
              </w:rPr>
              <w:t>gestión</w:t>
            </w:r>
            <w:r w:rsidRPr="00693198">
              <w:rPr>
                <w:rFonts w:ascii="Arial" w:hAnsi="Arial" w:cs="Arial"/>
                <w:color w:val="000000"/>
                <w:sz w:val="24"/>
                <w:szCs w:val="24"/>
              </w:rPr>
              <w:t>, cuando las observaciones son atendidas de manera satisfactoria.</w:t>
            </w:r>
          </w:p>
        </w:tc>
        <w:tc>
          <w:tcPr>
            <w:tcW w:w="2268" w:type="dxa"/>
            <w:shd w:val="clear" w:color="auto" w:fill="auto"/>
          </w:tcPr>
          <w:p w14:paraId="1E0E4E2A"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w:t>
            </w:r>
            <w:r w:rsidRPr="00693198">
              <w:rPr>
                <w:rFonts w:ascii="Arial" w:hAnsi="Arial" w:cs="Arial"/>
                <w:sz w:val="24"/>
                <w:szCs w:val="24"/>
              </w:rPr>
              <w:lastRenderedPageBreak/>
              <w:t xml:space="preserve">IA </w:t>
            </w:r>
            <w:r w:rsidRPr="00693198">
              <w:rPr>
                <w:rFonts w:ascii="Arial" w:hAnsi="Arial" w:cs="Arial"/>
                <w:b/>
                <w:sz w:val="24"/>
                <w:szCs w:val="24"/>
              </w:rPr>
              <w:t>que realiza la solicitud</w:t>
            </w:r>
          </w:p>
        </w:tc>
      </w:tr>
      <w:tr w:rsidR="00CF26BB" w:rsidRPr="00693198" w14:paraId="08ED41D3" w14:textId="77777777" w:rsidTr="0067587E">
        <w:trPr>
          <w:trHeight w:val="618"/>
        </w:trPr>
        <w:tc>
          <w:tcPr>
            <w:tcW w:w="2552" w:type="dxa"/>
            <w:vMerge/>
            <w:shd w:val="clear" w:color="auto" w:fill="auto"/>
          </w:tcPr>
          <w:p w14:paraId="20D33C99" w14:textId="77777777" w:rsidR="00CF26BB" w:rsidRPr="00693198" w:rsidRDefault="00CF26BB" w:rsidP="00A1109B">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62C86AE2" w14:textId="77777777" w:rsidR="00CF26BB" w:rsidRPr="00693198" w:rsidRDefault="00CF26BB">
            <w:pPr>
              <w:numPr>
                <w:ilvl w:val="5"/>
                <w:numId w:val="197"/>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Entrega la solicitud con la recomendación de no aprobación al consejo de la IA que realiza la solicitud, cuando las observaciones no son atendidas.</w:t>
            </w:r>
          </w:p>
        </w:tc>
        <w:tc>
          <w:tcPr>
            <w:tcW w:w="2268" w:type="dxa"/>
            <w:shd w:val="clear" w:color="auto" w:fill="auto"/>
          </w:tcPr>
          <w:p w14:paraId="3DB94DDF"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xml:space="preserve">Persona subdirectora o vicedecana de sede o CEG de la IA </w:t>
            </w:r>
            <w:r w:rsidRPr="00693198">
              <w:rPr>
                <w:rFonts w:ascii="Arial" w:hAnsi="Arial" w:cs="Arial"/>
                <w:b/>
                <w:sz w:val="24"/>
                <w:szCs w:val="24"/>
              </w:rPr>
              <w:t>que realiza la solicitud</w:t>
            </w:r>
          </w:p>
        </w:tc>
      </w:tr>
      <w:tr w:rsidR="00CF26BB" w:rsidRPr="00693198" w14:paraId="22CCFAB9" w14:textId="77777777" w:rsidTr="0067587E">
        <w:trPr>
          <w:trHeight w:val="292"/>
        </w:trPr>
        <w:tc>
          <w:tcPr>
            <w:tcW w:w="2552" w:type="dxa"/>
            <w:vMerge w:val="restart"/>
            <w:shd w:val="clear" w:color="auto" w:fill="auto"/>
          </w:tcPr>
          <w:p w14:paraId="1102FF04" w14:textId="77777777" w:rsidR="00CF26BB" w:rsidRPr="00693198" w:rsidRDefault="00CF26BB">
            <w:pPr>
              <w:numPr>
                <w:ilvl w:val="0"/>
                <w:numId w:val="185"/>
              </w:numPr>
              <w:ind w:left="0" w:hanging="2"/>
              <w:rPr>
                <w:rFonts w:ascii="Arial" w:hAnsi="Arial" w:cs="Arial"/>
                <w:sz w:val="24"/>
                <w:szCs w:val="24"/>
              </w:rPr>
            </w:pPr>
            <w:r w:rsidRPr="00693198">
              <w:rPr>
                <w:rFonts w:ascii="Arial" w:hAnsi="Arial" w:cs="Arial"/>
                <w:sz w:val="24"/>
                <w:szCs w:val="24"/>
              </w:rPr>
              <w:t>Aprueba o no aprueba la modificación, prórroga o suspensión temporal.</w:t>
            </w:r>
          </w:p>
        </w:tc>
        <w:tc>
          <w:tcPr>
            <w:tcW w:w="4961" w:type="dxa"/>
            <w:shd w:val="clear" w:color="auto" w:fill="auto"/>
          </w:tcPr>
          <w:p w14:paraId="3AFDFB3E" w14:textId="77777777" w:rsidR="00553E1D" w:rsidRPr="00693198" w:rsidRDefault="00553E1D">
            <w:pPr>
              <w:pStyle w:val="Prrafodelista"/>
              <w:numPr>
                <w:ilvl w:val="0"/>
                <w:numId w:val="198"/>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3C9C5B9B" w14:textId="77777777" w:rsidR="00553E1D" w:rsidRPr="00693198" w:rsidRDefault="00553E1D">
            <w:pPr>
              <w:pStyle w:val="Prrafodelista"/>
              <w:numPr>
                <w:ilvl w:val="0"/>
                <w:numId w:val="198"/>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55731A3B" w14:textId="77777777" w:rsidR="00CF26BB" w:rsidRPr="00693198" w:rsidRDefault="00CF26BB">
            <w:pPr>
              <w:numPr>
                <w:ilvl w:val="1"/>
                <w:numId w:val="198"/>
              </w:numPr>
              <w:ind w:left="0" w:hanging="2"/>
              <w:rPr>
                <w:rFonts w:ascii="Arial" w:hAnsi="Arial" w:cs="Arial"/>
                <w:sz w:val="24"/>
                <w:szCs w:val="24"/>
              </w:rPr>
            </w:pPr>
            <w:r w:rsidRPr="00693198">
              <w:rPr>
                <w:rFonts w:ascii="Arial" w:hAnsi="Arial" w:cs="Arial"/>
                <w:sz w:val="24"/>
                <w:szCs w:val="24"/>
              </w:rPr>
              <w:t>Analiza la información y define los considerandos que respaldarán el acuerdo.</w:t>
            </w:r>
          </w:p>
        </w:tc>
        <w:tc>
          <w:tcPr>
            <w:tcW w:w="2268" w:type="dxa"/>
            <w:shd w:val="clear" w:color="auto" w:fill="auto"/>
          </w:tcPr>
          <w:p w14:paraId="3BC229DE"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Consejo de la IA correspondiente</w:t>
            </w:r>
          </w:p>
        </w:tc>
      </w:tr>
      <w:tr w:rsidR="00CF26BB" w:rsidRPr="00693198" w14:paraId="02EB67B2" w14:textId="77777777" w:rsidTr="0067587E">
        <w:trPr>
          <w:trHeight w:val="618"/>
        </w:trPr>
        <w:tc>
          <w:tcPr>
            <w:tcW w:w="2552" w:type="dxa"/>
            <w:vMerge/>
            <w:shd w:val="clear" w:color="auto" w:fill="auto"/>
          </w:tcPr>
          <w:p w14:paraId="2CBB5337"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9742DD0" w14:textId="77777777" w:rsidR="00CF26BB" w:rsidRPr="00693198" w:rsidRDefault="00CF26BB">
            <w:pPr>
              <w:numPr>
                <w:ilvl w:val="1"/>
                <w:numId w:val="198"/>
              </w:numPr>
              <w:ind w:left="0" w:hanging="2"/>
              <w:rPr>
                <w:rFonts w:ascii="Arial" w:hAnsi="Arial" w:cs="Arial"/>
                <w:sz w:val="24"/>
                <w:szCs w:val="24"/>
              </w:rPr>
            </w:pPr>
            <w:r w:rsidRPr="00693198">
              <w:rPr>
                <w:rFonts w:ascii="Arial" w:hAnsi="Arial" w:cs="Arial"/>
                <w:sz w:val="24"/>
                <w:szCs w:val="24"/>
              </w:rPr>
              <w:t>Toma el acuerdo según corresponda:</w:t>
            </w:r>
          </w:p>
          <w:p w14:paraId="690E4D51" w14:textId="77777777" w:rsidR="00CF26BB" w:rsidRPr="00693198" w:rsidRDefault="00CF26BB" w:rsidP="00A1109B">
            <w:pPr>
              <w:ind w:left="0" w:hanging="2"/>
              <w:rPr>
                <w:rFonts w:ascii="Arial" w:hAnsi="Arial" w:cs="Arial"/>
                <w:sz w:val="24"/>
                <w:szCs w:val="24"/>
              </w:rPr>
            </w:pPr>
          </w:p>
          <w:p w14:paraId="64B90493"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Aprobación de la solicitud o</w:t>
            </w:r>
          </w:p>
          <w:p w14:paraId="28F167AD" w14:textId="77777777" w:rsidR="00CF26BB" w:rsidRPr="00693198" w:rsidRDefault="00CF26BB" w:rsidP="00A1109B">
            <w:pPr>
              <w:ind w:left="0" w:hanging="2"/>
              <w:rPr>
                <w:rFonts w:ascii="Arial" w:hAnsi="Arial" w:cs="Arial"/>
                <w:sz w:val="24"/>
                <w:szCs w:val="24"/>
              </w:rPr>
            </w:pPr>
          </w:p>
          <w:p w14:paraId="50231D61"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 No aprobación de la solicitud.</w:t>
            </w:r>
          </w:p>
        </w:tc>
        <w:tc>
          <w:tcPr>
            <w:tcW w:w="2268" w:type="dxa"/>
            <w:shd w:val="clear" w:color="auto" w:fill="auto"/>
          </w:tcPr>
          <w:p w14:paraId="6E2B01A7"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Consejo de la IA correspondiente</w:t>
            </w:r>
          </w:p>
        </w:tc>
      </w:tr>
      <w:tr w:rsidR="00CF26BB" w:rsidRPr="00693198" w14:paraId="67259147" w14:textId="77777777" w:rsidTr="0067587E">
        <w:trPr>
          <w:trHeight w:val="396"/>
        </w:trPr>
        <w:tc>
          <w:tcPr>
            <w:tcW w:w="2552" w:type="dxa"/>
            <w:vMerge/>
            <w:shd w:val="clear" w:color="auto" w:fill="auto"/>
          </w:tcPr>
          <w:p w14:paraId="1BF5CD3E"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FCF7222" w14:textId="77777777" w:rsidR="00CF26BB" w:rsidRPr="00693198" w:rsidRDefault="00CF26BB">
            <w:pPr>
              <w:numPr>
                <w:ilvl w:val="1"/>
                <w:numId w:val="198"/>
              </w:numPr>
              <w:ind w:left="0" w:hanging="2"/>
              <w:rPr>
                <w:rFonts w:ascii="Arial" w:hAnsi="Arial" w:cs="Arial"/>
                <w:sz w:val="24"/>
                <w:szCs w:val="24"/>
              </w:rPr>
            </w:pPr>
            <w:r w:rsidRPr="00693198">
              <w:rPr>
                <w:rFonts w:ascii="Arial" w:hAnsi="Arial" w:cs="Arial"/>
                <w:sz w:val="24"/>
                <w:szCs w:val="24"/>
              </w:rPr>
              <w:t>Comunica el acuerdo a la facultad o centro correspondiente.</w:t>
            </w:r>
          </w:p>
        </w:tc>
        <w:tc>
          <w:tcPr>
            <w:tcW w:w="2268" w:type="dxa"/>
            <w:shd w:val="clear" w:color="auto" w:fill="auto"/>
          </w:tcPr>
          <w:p w14:paraId="145A4C16"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Consejo de la IA correspondiente</w:t>
            </w:r>
          </w:p>
        </w:tc>
      </w:tr>
      <w:tr w:rsidR="00CF26BB" w:rsidRPr="00693198" w14:paraId="5D23197B" w14:textId="77777777" w:rsidTr="0067587E">
        <w:trPr>
          <w:trHeight w:val="618"/>
        </w:trPr>
        <w:tc>
          <w:tcPr>
            <w:tcW w:w="2552" w:type="dxa"/>
            <w:vMerge/>
            <w:shd w:val="clear" w:color="auto" w:fill="auto"/>
          </w:tcPr>
          <w:p w14:paraId="27432DDB"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742F4F6" w14:textId="77777777" w:rsidR="00CF26BB" w:rsidRPr="00693198" w:rsidRDefault="00CF26BB">
            <w:pPr>
              <w:numPr>
                <w:ilvl w:val="1"/>
                <w:numId w:val="198"/>
              </w:numPr>
              <w:ind w:left="0" w:hanging="2"/>
              <w:rPr>
                <w:rFonts w:ascii="Arial" w:hAnsi="Arial" w:cs="Arial"/>
                <w:sz w:val="24"/>
                <w:szCs w:val="24"/>
              </w:rPr>
            </w:pPr>
            <w:r w:rsidRPr="00693198">
              <w:rPr>
                <w:rFonts w:ascii="Arial" w:hAnsi="Arial" w:cs="Arial"/>
                <w:sz w:val="24"/>
                <w:szCs w:val="24"/>
              </w:rPr>
              <w:t>Procede en el SIA conforme con el acuerdo tomado:</w:t>
            </w:r>
          </w:p>
        </w:tc>
        <w:tc>
          <w:tcPr>
            <w:tcW w:w="2268" w:type="dxa"/>
            <w:shd w:val="clear" w:color="auto" w:fill="auto"/>
          </w:tcPr>
          <w:p w14:paraId="3EBC695E"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subdirectora o vicedecana de sede o CEG correspondiente</w:t>
            </w:r>
          </w:p>
        </w:tc>
      </w:tr>
      <w:tr w:rsidR="00CF26BB" w:rsidRPr="00693198" w14:paraId="2B3CB664" w14:textId="77777777" w:rsidTr="0067587E">
        <w:trPr>
          <w:trHeight w:val="618"/>
        </w:trPr>
        <w:tc>
          <w:tcPr>
            <w:tcW w:w="2552" w:type="dxa"/>
            <w:vMerge/>
            <w:shd w:val="clear" w:color="auto" w:fill="auto"/>
          </w:tcPr>
          <w:p w14:paraId="269577D3"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F22A1F5" w14:textId="77777777" w:rsidR="00CF26BB" w:rsidRPr="00693198" w:rsidRDefault="00CF26BB">
            <w:pPr>
              <w:numPr>
                <w:ilvl w:val="2"/>
                <w:numId w:val="198"/>
              </w:numPr>
              <w:ind w:left="0" w:hanging="2"/>
              <w:rPr>
                <w:rFonts w:ascii="Arial" w:hAnsi="Arial" w:cs="Arial"/>
                <w:sz w:val="24"/>
                <w:szCs w:val="24"/>
              </w:rPr>
            </w:pPr>
            <w:r w:rsidRPr="00693198">
              <w:rPr>
                <w:rFonts w:ascii="Arial" w:hAnsi="Arial" w:cs="Arial"/>
                <w:sz w:val="24"/>
                <w:szCs w:val="24"/>
              </w:rPr>
              <w:t>Cambia el estado de la solicitud a “no aprobada” en caso de no aprobación.</w:t>
            </w:r>
          </w:p>
        </w:tc>
        <w:tc>
          <w:tcPr>
            <w:tcW w:w="2268" w:type="dxa"/>
            <w:shd w:val="clear" w:color="auto" w:fill="auto"/>
          </w:tcPr>
          <w:p w14:paraId="7EAC18B4"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subdirectora o vicedecana de sede o CEG correspondiente</w:t>
            </w:r>
          </w:p>
        </w:tc>
      </w:tr>
      <w:tr w:rsidR="00CF26BB" w:rsidRPr="00693198" w14:paraId="42D79B9C" w14:textId="77777777" w:rsidTr="0067587E">
        <w:trPr>
          <w:trHeight w:val="618"/>
        </w:trPr>
        <w:tc>
          <w:tcPr>
            <w:tcW w:w="2552" w:type="dxa"/>
            <w:vMerge/>
            <w:shd w:val="clear" w:color="auto" w:fill="auto"/>
          </w:tcPr>
          <w:p w14:paraId="532DDDB0"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19E8E18" w14:textId="77777777" w:rsidR="00CF26BB" w:rsidRPr="00693198" w:rsidRDefault="00CF26BB">
            <w:pPr>
              <w:numPr>
                <w:ilvl w:val="2"/>
                <w:numId w:val="198"/>
              </w:numPr>
              <w:ind w:left="0" w:hanging="2"/>
              <w:rPr>
                <w:rFonts w:ascii="Arial" w:hAnsi="Arial" w:cs="Arial"/>
                <w:sz w:val="24"/>
                <w:szCs w:val="24"/>
              </w:rPr>
            </w:pPr>
            <w:r w:rsidRPr="00693198">
              <w:rPr>
                <w:rFonts w:ascii="Arial" w:hAnsi="Arial" w:cs="Arial"/>
                <w:sz w:val="24"/>
                <w:szCs w:val="24"/>
              </w:rPr>
              <w:t xml:space="preserve">Cambia el estado de la solicitud a “aprobada” en caso de aprobación de modificaciones que no deben ser tramitadas en </w:t>
            </w:r>
            <w:r w:rsidR="00553E1D" w:rsidRPr="00693198">
              <w:rPr>
                <w:rFonts w:ascii="Arial" w:hAnsi="Arial" w:cs="Arial"/>
                <w:sz w:val="24"/>
                <w:szCs w:val="24"/>
              </w:rPr>
              <w:t>el Conare</w:t>
            </w:r>
            <w:r w:rsidRPr="00693198">
              <w:rPr>
                <w:rFonts w:ascii="Arial" w:hAnsi="Arial" w:cs="Arial"/>
                <w:sz w:val="24"/>
                <w:szCs w:val="24"/>
              </w:rPr>
              <w:t>.</w:t>
            </w:r>
          </w:p>
        </w:tc>
        <w:tc>
          <w:tcPr>
            <w:tcW w:w="2268" w:type="dxa"/>
            <w:shd w:val="clear" w:color="auto" w:fill="auto"/>
          </w:tcPr>
          <w:p w14:paraId="5ABDEA6F"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Persona subdirectora o vicedecana de sede o CEG correspondiente</w:t>
            </w:r>
          </w:p>
        </w:tc>
      </w:tr>
      <w:tr w:rsidR="00054061" w:rsidRPr="00693198" w14:paraId="5D2FD500" w14:textId="77777777" w:rsidTr="0067587E">
        <w:trPr>
          <w:trHeight w:val="618"/>
        </w:trPr>
        <w:tc>
          <w:tcPr>
            <w:tcW w:w="2552" w:type="dxa"/>
            <w:vMerge/>
            <w:shd w:val="clear" w:color="auto" w:fill="auto"/>
          </w:tcPr>
          <w:p w14:paraId="6479901A" w14:textId="77777777" w:rsidR="00054061" w:rsidRPr="00693198" w:rsidRDefault="00054061" w:rsidP="0005406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69A2CE2" w14:textId="77777777" w:rsidR="00054061" w:rsidRPr="00693198" w:rsidRDefault="007716C8">
            <w:pPr>
              <w:numPr>
                <w:ilvl w:val="2"/>
                <w:numId w:val="198"/>
              </w:numPr>
              <w:ind w:left="0" w:hanging="2"/>
              <w:rPr>
                <w:rFonts w:ascii="Arial" w:hAnsi="Arial" w:cs="Arial"/>
                <w:sz w:val="24"/>
                <w:szCs w:val="24"/>
              </w:rPr>
            </w:pPr>
            <w:r w:rsidRPr="00693198">
              <w:rPr>
                <w:rFonts w:ascii="Arial" w:hAnsi="Arial" w:cs="Arial"/>
                <w:sz w:val="24"/>
                <w:szCs w:val="24"/>
              </w:rPr>
              <w:t>Emite un aviso a la secretaría del PGP en caso de modificaciones que deben ser tramitadas en Conare, según los lineamientos establecidos por esta instancia.</w:t>
            </w:r>
          </w:p>
        </w:tc>
        <w:tc>
          <w:tcPr>
            <w:tcW w:w="2268" w:type="dxa"/>
            <w:shd w:val="clear" w:color="auto" w:fill="auto"/>
          </w:tcPr>
          <w:p w14:paraId="03B8A21D" w14:textId="77777777" w:rsidR="00054061" w:rsidRPr="00693198" w:rsidRDefault="007716C8" w:rsidP="00054061">
            <w:pPr>
              <w:ind w:left="0" w:hanging="2"/>
              <w:rPr>
                <w:rFonts w:ascii="Arial" w:hAnsi="Arial" w:cs="Arial"/>
                <w:sz w:val="24"/>
                <w:szCs w:val="24"/>
              </w:rPr>
            </w:pPr>
            <w:r w:rsidRPr="00693198">
              <w:rPr>
                <w:rFonts w:ascii="Arial" w:hAnsi="Arial" w:cs="Arial"/>
                <w:sz w:val="24"/>
                <w:szCs w:val="24"/>
              </w:rPr>
              <w:t>Persona coordinadora del SIA (proceso automatizado)</w:t>
            </w:r>
          </w:p>
        </w:tc>
      </w:tr>
      <w:tr w:rsidR="00CF26BB" w:rsidRPr="00693198" w14:paraId="233B5363" w14:textId="77777777" w:rsidTr="0067587E">
        <w:trPr>
          <w:trHeight w:val="618"/>
        </w:trPr>
        <w:tc>
          <w:tcPr>
            <w:tcW w:w="2552" w:type="dxa"/>
            <w:vMerge/>
            <w:shd w:val="clear" w:color="auto" w:fill="auto"/>
          </w:tcPr>
          <w:p w14:paraId="0F0B501F"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00D770D" w14:textId="77777777" w:rsidR="00CF26BB" w:rsidRPr="00693198" w:rsidRDefault="00CF26BB">
            <w:pPr>
              <w:numPr>
                <w:ilvl w:val="1"/>
                <w:numId w:val="198"/>
              </w:numPr>
              <w:ind w:left="0" w:hanging="2"/>
              <w:rPr>
                <w:rFonts w:ascii="Arial" w:hAnsi="Arial" w:cs="Arial"/>
                <w:sz w:val="24"/>
                <w:szCs w:val="24"/>
              </w:rPr>
            </w:pPr>
            <w:r w:rsidRPr="00693198">
              <w:rPr>
                <w:rFonts w:ascii="Arial" w:hAnsi="Arial" w:cs="Arial"/>
                <w:sz w:val="24"/>
                <w:szCs w:val="24"/>
              </w:rPr>
              <w:t>Revisa la solicitud de cambio, realiza las subsanaciones ante la IA correspondiente, cuando sea necesario, y entrega a la subcomisión evaluadora correspondiente del Conare.</w:t>
            </w:r>
          </w:p>
        </w:tc>
        <w:tc>
          <w:tcPr>
            <w:tcW w:w="2268" w:type="dxa"/>
            <w:shd w:val="clear" w:color="auto" w:fill="auto"/>
          </w:tcPr>
          <w:p w14:paraId="5F9CF3A1"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Secretaría de PGP</w:t>
            </w:r>
          </w:p>
        </w:tc>
      </w:tr>
      <w:tr w:rsidR="00CF26BB" w:rsidRPr="00693198" w14:paraId="6F23F890" w14:textId="77777777" w:rsidTr="0067587E">
        <w:trPr>
          <w:trHeight w:val="618"/>
        </w:trPr>
        <w:tc>
          <w:tcPr>
            <w:tcW w:w="2552" w:type="dxa"/>
            <w:vMerge w:val="restart"/>
            <w:shd w:val="clear" w:color="auto" w:fill="auto"/>
          </w:tcPr>
          <w:p w14:paraId="35FAC605" w14:textId="77777777" w:rsidR="00CF26BB" w:rsidRPr="00693198" w:rsidRDefault="00CF26BB">
            <w:pPr>
              <w:numPr>
                <w:ilvl w:val="0"/>
                <w:numId w:val="185"/>
              </w:numPr>
              <w:ind w:left="0" w:hanging="2"/>
              <w:rPr>
                <w:rFonts w:ascii="Arial" w:hAnsi="Arial" w:cs="Arial"/>
                <w:sz w:val="24"/>
                <w:szCs w:val="24"/>
              </w:rPr>
            </w:pPr>
            <w:r w:rsidRPr="00693198">
              <w:rPr>
                <w:rFonts w:ascii="Arial" w:hAnsi="Arial" w:cs="Arial"/>
                <w:sz w:val="24"/>
                <w:szCs w:val="24"/>
              </w:rPr>
              <w:t>Aprueba o no aprueba la solicitud de cambio</w:t>
            </w:r>
            <w:r w:rsidR="00E708E3" w:rsidRPr="00693198">
              <w:rPr>
                <w:rFonts w:ascii="Arial" w:hAnsi="Arial" w:cs="Arial"/>
                <w:sz w:val="24"/>
                <w:szCs w:val="24"/>
              </w:rPr>
              <w:t xml:space="preserve"> en Conare</w:t>
            </w:r>
          </w:p>
        </w:tc>
        <w:tc>
          <w:tcPr>
            <w:tcW w:w="4961" w:type="dxa"/>
            <w:shd w:val="clear" w:color="auto" w:fill="auto"/>
          </w:tcPr>
          <w:p w14:paraId="708B8B79" w14:textId="77777777" w:rsidR="00553E1D" w:rsidRPr="00693198" w:rsidRDefault="00553E1D">
            <w:pPr>
              <w:pStyle w:val="Prrafodelista"/>
              <w:numPr>
                <w:ilvl w:val="0"/>
                <w:numId w:val="190"/>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3472A31C" w14:textId="77777777" w:rsidR="00553E1D" w:rsidRPr="00693198" w:rsidRDefault="00553E1D">
            <w:pPr>
              <w:pStyle w:val="Prrafodelista"/>
              <w:numPr>
                <w:ilvl w:val="0"/>
                <w:numId w:val="190"/>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2CE83048" w14:textId="77777777" w:rsidR="00CF26BB" w:rsidRPr="00693198" w:rsidRDefault="00CF26BB">
            <w:pPr>
              <w:numPr>
                <w:ilvl w:val="1"/>
                <w:numId w:val="190"/>
              </w:numPr>
              <w:tabs>
                <w:tab w:val="left" w:pos="496"/>
              </w:tabs>
              <w:ind w:left="0" w:hanging="2"/>
              <w:rPr>
                <w:rFonts w:ascii="Arial" w:hAnsi="Arial" w:cs="Arial"/>
                <w:sz w:val="24"/>
                <w:szCs w:val="24"/>
              </w:rPr>
            </w:pPr>
            <w:r w:rsidRPr="00693198">
              <w:rPr>
                <w:rFonts w:ascii="Arial" w:hAnsi="Arial" w:cs="Arial"/>
                <w:sz w:val="24"/>
                <w:szCs w:val="24"/>
              </w:rPr>
              <w:t>Analiza la solicitud de cambio y comunica el acuerdo de aprobación o de no aprobación a la persona responsable del proyecto y a la secretaría del PGP.</w:t>
            </w:r>
          </w:p>
        </w:tc>
        <w:tc>
          <w:tcPr>
            <w:tcW w:w="2268" w:type="dxa"/>
            <w:shd w:val="clear" w:color="auto" w:fill="auto"/>
          </w:tcPr>
          <w:p w14:paraId="6290FC17" w14:textId="77777777" w:rsidR="00CF26BB" w:rsidRPr="00693198" w:rsidRDefault="00CF26BB" w:rsidP="00A1109B">
            <w:pPr>
              <w:ind w:left="0" w:hanging="2"/>
              <w:rPr>
                <w:rFonts w:ascii="Arial" w:hAnsi="Arial" w:cs="Arial"/>
                <w:sz w:val="24"/>
                <w:szCs w:val="24"/>
              </w:rPr>
            </w:pPr>
            <w:r w:rsidRPr="00693198">
              <w:rPr>
                <w:rFonts w:ascii="Arial" w:hAnsi="Arial" w:cs="Arial"/>
                <w:sz w:val="24"/>
                <w:szCs w:val="24"/>
              </w:rPr>
              <w:t>Conare</w:t>
            </w:r>
          </w:p>
        </w:tc>
      </w:tr>
      <w:tr w:rsidR="00CF26BB" w:rsidRPr="00693198" w14:paraId="23CC30DC" w14:textId="77777777" w:rsidTr="0067587E">
        <w:trPr>
          <w:trHeight w:val="618"/>
        </w:trPr>
        <w:tc>
          <w:tcPr>
            <w:tcW w:w="2552" w:type="dxa"/>
            <w:vMerge/>
            <w:shd w:val="clear" w:color="auto" w:fill="auto"/>
          </w:tcPr>
          <w:p w14:paraId="52038FF7" w14:textId="77777777" w:rsidR="00CF26BB" w:rsidRPr="00693198" w:rsidRDefault="00CF26BB" w:rsidP="00A1109B">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DB6E70C" w14:textId="77777777" w:rsidR="00CF26BB" w:rsidRPr="00693198" w:rsidRDefault="00CF26BB">
            <w:pPr>
              <w:numPr>
                <w:ilvl w:val="1"/>
                <w:numId w:val="190"/>
              </w:numPr>
              <w:tabs>
                <w:tab w:val="left" w:pos="496"/>
              </w:tabs>
              <w:spacing w:line="249" w:lineRule="auto"/>
              <w:ind w:left="0" w:hanging="2"/>
              <w:rPr>
                <w:rFonts w:ascii="Arial" w:hAnsi="Arial" w:cs="Arial"/>
                <w:sz w:val="24"/>
                <w:szCs w:val="24"/>
              </w:rPr>
            </w:pPr>
            <w:r w:rsidRPr="00693198">
              <w:rPr>
                <w:rFonts w:ascii="Arial" w:hAnsi="Arial" w:cs="Arial"/>
                <w:sz w:val="24"/>
                <w:szCs w:val="24"/>
              </w:rPr>
              <w:t>Comunica a la persona subdirectora o vicedecana de sede o CEG correspondiente el acuerdo de aprobación o de no aprobación del Conare.</w:t>
            </w:r>
          </w:p>
        </w:tc>
        <w:tc>
          <w:tcPr>
            <w:tcW w:w="2268" w:type="dxa"/>
            <w:shd w:val="clear" w:color="auto" w:fill="auto"/>
          </w:tcPr>
          <w:p w14:paraId="1CCA9BEA" w14:textId="77777777" w:rsidR="00CF26BB" w:rsidRPr="00693198" w:rsidRDefault="00CF26BB" w:rsidP="00A1109B">
            <w:pPr>
              <w:tabs>
                <w:tab w:val="left" w:pos="496"/>
              </w:tabs>
              <w:ind w:left="0" w:hanging="2"/>
              <w:rPr>
                <w:rFonts w:ascii="Arial" w:hAnsi="Arial" w:cs="Arial"/>
                <w:sz w:val="24"/>
                <w:szCs w:val="24"/>
              </w:rPr>
            </w:pPr>
            <w:r w:rsidRPr="00693198">
              <w:rPr>
                <w:rFonts w:ascii="Arial" w:hAnsi="Arial" w:cs="Arial"/>
                <w:sz w:val="24"/>
                <w:szCs w:val="24"/>
              </w:rPr>
              <w:t>Secretaría de PGP</w:t>
            </w:r>
          </w:p>
        </w:tc>
      </w:tr>
      <w:tr w:rsidR="00941714" w:rsidRPr="00693198" w14:paraId="6993C386" w14:textId="77777777" w:rsidTr="00B01499">
        <w:trPr>
          <w:trHeight w:val="415"/>
        </w:trPr>
        <w:tc>
          <w:tcPr>
            <w:tcW w:w="2552" w:type="dxa"/>
            <w:vMerge/>
            <w:shd w:val="clear" w:color="auto" w:fill="auto"/>
          </w:tcPr>
          <w:p w14:paraId="6B7B1B05"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CC88A5F" w14:textId="77777777" w:rsidR="00941714" w:rsidRPr="00693198" w:rsidRDefault="00941714">
            <w:pPr>
              <w:numPr>
                <w:ilvl w:val="1"/>
                <w:numId w:val="190"/>
              </w:numPr>
              <w:tabs>
                <w:tab w:val="left" w:pos="496"/>
              </w:tabs>
              <w:spacing w:line="249" w:lineRule="auto"/>
              <w:ind w:left="0" w:hanging="2"/>
              <w:rPr>
                <w:rFonts w:ascii="Arial" w:hAnsi="Arial" w:cs="Arial"/>
                <w:sz w:val="24"/>
                <w:szCs w:val="24"/>
              </w:rPr>
            </w:pPr>
            <w:r w:rsidRPr="00693198">
              <w:rPr>
                <w:rFonts w:ascii="Arial" w:hAnsi="Arial" w:cs="Arial"/>
                <w:sz w:val="24"/>
                <w:szCs w:val="24"/>
              </w:rPr>
              <w:t>Incluye el acuerdo del Conare en el SIA.</w:t>
            </w:r>
          </w:p>
        </w:tc>
        <w:tc>
          <w:tcPr>
            <w:tcW w:w="2268" w:type="dxa"/>
            <w:shd w:val="clear" w:color="auto" w:fill="auto"/>
          </w:tcPr>
          <w:p w14:paraId="64714C94"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Secretaría de PGP</w:t>
            </w:r>
          </w:p>
        </w:tc>
      </w:tr>
      <w:tr w:rsidR="00941714" w:rsidRPr="00693198" w14:paraId="0936A070" w14:textId="77777777" w:rsidTr="0067587E">
        <w:trPr>
          <w:trHeight w:val="618"/>
        </w:trPr>
        <w:tc>
          <w:tcPr>
            <w:tcW w:w="2552" w:type="dxa"/>
            <w:vMerge/>
            <w:shd w:val="clear" w:color="auto" w:fill="auto"/>
          </w:tcPr>
          <w:p w14:paraId="64C0CBE3"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35AA5FF" w14:textId="77777777" w:rsidR="00941714" w:rsidRPr="00693198" w:rsidRDefault="00941714">
            <w:pPr>
              <w:numPr>
                <w:ilvl w:val="1"/>
                <w:numId w:val="190"/>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Activa la modificación en el SIA o cambia su estado a “no aprobada por el Conare”, según corresponda.</w:t>
            </w:r>
          </w:p>
        </w:tc>
        <w:tc>
          <w:tcPr>
            <w:tcW w:w="2268" w:type="dxa"/>
            <w:shd w:val="clear" w:color="auto" w:fill="auto"/>
          </w:tcPr>
          <w:p w14:paraId="579EFC01"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correspondiente</w:t>
            </w:r>
          </w:p>
        </w:tc>
      </w:tr>
      <w:tr w:rsidR="00941714" w:rsidRPr="00693198" w14:paraId="1668D6C8" w14:textId="77777777" w:rsidTr="0067587E">
        <w:trPr>
          <w:trHeight w:val="618"/>
        </w:trPr>
        <w:tc>
          <w:tcPr>
            <w:tcW w:w="2552" w:type="dxa"/>
            <w:vMerge/>
            <w:shd w:val="clear" w:color="auto" w:fill="auto"/>
          </w:tcPr>
          <w:p w14:paraId="0FB595A6"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43AB42E" w14:textId="77777777" w:rsidR="00941714" w:rsidRPr="00693198" w:rsidRDefault="00941714">
            <w:pPr>
              <w:numPr>
                <w:ilvl w:val="1"/>
                <w:numId w:val="190"/>
              </w:numPr>
              <w:pBdr>
                <w:top w:val="nil"/>
                <w:left w:val="nil"/>
                <w:bottom w:val="nil"/>
                <w:right w:val="nil"/>
                <w:between w:val="nil"/>
              </w:pBdr>
              <w:spacing w:line="249" w:lineRule="auto"/>
              <w:ind w:left="0" w:hanging="2"/>
              <w:rPr>
                <w:rFonts w:ascii="Arial" w:hAnsi="Arial" w:cs="Arial"/>
                <w:color w:val="000000"/>
                <w:sz w:val="24"/>
                <w:szCs w:val="24"/>
              </w:rPr>
            </w:pPr>
            <w:r w:rsidRPr="00693198">
              <w:rPr>
                <w:rFonts w:ascii="Arial" w:hAnsi="Arial" w:cs="Arial"/>
                <w:color w:val="000000"/>
                <w:sz w:val="24"/>
                <w:szCs w:val="24"/>
              </w:rPr>
              <w:t>Coordina con PGF para lo que corresponda en casos de modificaciones con implicaciones en el presupuesto del Fondo del Sistema.</w:t>
            </w:r>
          </w:p>
        </w:tc>
        <w:tc>
          <w:tcPr>
            <w:tcW w:w="2268" w:type="dxa"/>
            <w:shd w:val="clear" w:color="auto" w:fill="auto"/>
          </w:tcPr>
          <w:p w14:paraId="1B1F2F5E"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correspondiente</w:t>
            </w:r>
          </w:p>
        </w:tc>
      </w:tr>
      <w:tr w:rsidR="00941714" w:rsidRPr="00693198" w14:paraId="0AACDBC2" w14:textId="77777777" w:rsidTr="0067587E">
        <w:trPr>
          <w:trHeight w:val="618"/>
        </w:trPr>
        <w:tc>
          <w:tcPr>
            <w:tcW w:w="2552" w:type="dxa"/>
            <w:vMerge w:val="restart"/>
            <w:shd w:val="clear" w:color="auto" w:fill="auto"/>
          </w:tcPr>
          <w:p w14:paraId="4F0481E2"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t>Incluye y excluye estudiantes en el proyecto.</w:t>
            </w:r>
          </w:p>
        </w:tc>
        <w:tc>
          <w:tcPr>
            <w:tcW w:w="4961" w:type="dxa"/>
            <w:shd w:val="clear" w:color="auto" w:fill="auto"/>
          </w:tcPr>
          <w:p w14:paraId="7AF7A306" w14:textId="77777777" w:rsidR="00941714" w:rsidRPr="00693198" w:rsidRDefault="00941714">
            <w:pPr>
              <w:pStyle w:val="Prrafodelista"/>
              <w:numPr>
                <w:ilvl w:val="0"/>
                <w:numId w:val="199"/>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09361AEA" w14:textId="77777777" w:rsidR="00941714" w:rsidRPr="00693198" w:rsidRDefault="00941714">
            <w:pPr>
              <w:pStyle w:val="Prrafodelista"/>
              <w:numPr>
                <w:ilvl w:val="0"/>
                <w:numId w:val="199"/>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7BB32EB0" w14:textId="77777777" w:rsidR="00941714" w:rsidRPr="00693198" w:rsidRDefault="00941714">
            <w:pPr>
              <w:numPr>
                <w:ilvl w:val="1"/>
                <w:numId w:val="199"/>
              </w:numPr>
              <w:tabs>
                <w:tab w:val="left" w:pos="496"/>
              </w:tabs>
              <w:ind w:left="0" w:hanging="2"/>
              <w:rPr>
                <w:rFonts w:ascii="Arial" w:hAnsi="Arial" w:cs="Arial"/>
                <w:sz w:val="24"/>
                <w:szCs w:val="24"/>
              </w:rPr>
            </w:pPr>
            <w:r w:rsidRPr="00693198">
              <w:rPr>
                <w:rFonts w:ascii="Arial" w:hAnsi="Arial" w:cs="Arial"/>
                <w:sz w:val="24"/>
                <w:szCs w:val="24"/>
              </w:rPr>
              <w:t>Elabora una solicitud de cambio en el SIA incluyendo o excluyendo personas estudiantes en el proyecto.</w:t>
            </w:r>
          </w:p>
        </w:tc>
        <w:tc>
          <w:tcPr>
            <w:tcW w:w="2268" w:type="dxa"/>
            <w:shd w:val="clear" w:color="auto" w:fill="auto"/>
          </w:tcPr>
          <w:p w14:paraId="2413122C"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Persona académica a responsable del estudiante</w:t>
            </w:r>
          </w:p>
        </w:tc>
      </w:tr>
      <w:tr w:rsidR="00941714" w:rsidRPr="00693198" w14:paraId="79E22F62" w14:textId="77777777" w:rsidTr="0067587E">
        <w:trPr>
          <w:trHeight w:val="618"/>
        </w:trPr>
        <w:tc>
          <w:tcPr>
            <w:tcW w:w="2552" w:type="dxa"/>
            <w:vMerge/>
            <w:shd w:val="clear" w:color="auto" w:fill="auto"/>
          </w:tcPr>
          <w:p w14:paraId="247756AD"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1450357" w14:textId="77777777" w:rsidR="00941714" w:rsidRPr="00693198" w:rsidRDefault="00941714">
            <w:pPr>
              <w:numPr>
                <w:ilvl w:val="1"/>
                <w:numId w:val="199"/>
              </w:numPr>
              <w:pBdr>
                <w:top w:val="nil"/>
                <w:left w:val="nil"/>
                <w:bottom w:val="nil"/>
                <w:right w:val="nil"/>
                <w:between w:val="nil"/>
              </w:pBdr>
              <w:tabs>
                <w:tab w:val="left" w:pos="496"/>
              </w:tabs>
              <w:ind w:left="0" w:hanging="2"/>
              <w:rPr>
                <w:rFonts w:ascii="Arial" w:hAnsi="Arial" w:cs="Arial"/>
                <w:sz w:val="24"/>
                <w:szCs w:val="24"/>
              </w:rPr>
            </w:pPr>
            <w:r w:rsidRPr="00693198">
              <w:rPr>
                <w:rFonts w:ascii="Arial" w:hAnsi="Arial" w:cs="Arial"/>
                <w:sz w:val="24"/>
                <w:szCs w:val="24"/>
              </w:rPr>
              <w:t>Presenta la solicitud a través del SIA.</w:t>
            </w:r>
          </w:p>
          <w:p w14:paraId="1F9DE7F1" w14:textId="77777777" w:rsidR="00941714" w:rsidRPr="00693198" w:rsidRDefault="00941714" w:rsidP="00941714">
            <w:pPr>
              <w:tabs>
                <w:tab w:val="left" w:pos="496"/>
              </w:tabs>
              <w:ind w:left="0" w:hanging="2"/>
              <w:rPr>
                <w:rFonts w:ascii="Arial" w:hAnsi="Arial" w:cs="Arial"/>
                <w:sz w:val="24"/>
                <w:szCs w:val="24"/>
              </w:rPr>
            </w:pPr>
          </w:p>
        </w:tc>
        <w:tc>
          <w:tcPr>
            <w:tcW w:w="2268" w:type="dxa"/>
            <w:shd w:val="clear" w:color="auto" w:fill="auto"/>
          </w:tcPr>
          <w:p w14:paraId="07D7B908"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Persona académica a responsable del estudiante</w:t>
            </w:r>
          </w:p>
        </w:tc>
      </w:tr>
      <w:tr w:rsidR="00941714" w:rsidRPr="00693198" w14:paraId="403B00FD" w14:textId="77777777" w:rsidTr="0067587E">
        <w:trPr>
          <w:trHeight w:val="618"/>
        </w:trPr>
        <w:tc>
          <w:tcPr>
            <w:tcW w:w="2552" w:type="dxa"/>
            <w:vMerge/>
            <w:shd w:val="clear" w:color="auto" w:fill="auto"/>
          </w:tcPr>
          <w:p w14:paraId="7540CDBE"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221D7B3" w14:textId="77777777" w:rsidR="00941714" w:rsidRPr="00693198" w:rsidRDefault="00941714">
            <w:pPr>
              <w:numPr>
                <w:ilvl w:val="1"/>
                <w:numId w:val="199"/>
              </w:numPr>
              <w:tabs>
                <w:tab w:val="left" w:pos="496"/>
              </w:tabs>
              <w:ind w:left="0" w:hanging="2"/>
              <w:rPr>
                <w:rFonts w:ascii="Arial" w:hAnsi="Arial" w:cs="Arial"/>
                <w:sz w:val="24"/>
                <w:szCs w:val="24"/>
              </w:rPr>
            </w:pPr>
            <w:r w:rsidRPr="00693198">
              <w:rPr>
                <w:rFonts w:ascii="Arial" w:hAnsi="Arial" w:cs="Arial"/>
                <w:sz w:val="24"/>
                <w:szCs w:val="24"/>
              </w:rPr>
              <w:t>Emite un aviso a la persona subdirectora o vicedecana de sede o CEG.</w:t>
            </w:r>
          </w:p>
        </w:tc>
        <w:tc>
          <w:tcPr>
            <w:tcW w:w="2268" w:type="dxa"/>
            <w:shd w:val="clear" w:color="auto" w:fill="auto"/>
          </w:tcPr>
          <w:p w14:paraId="775CDA98"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Persona coordinadora del SIA (proceso automatizado)</w:t>
            </w:r>
          </w:p>
        </w:tc>
      </w:tr>
      <w:tr w:rsidR="00941714" w:rsidRPr="00693198" w14:paraId="6BC95C23" w14:textId="77777777" w:rsidTr="0067587E">
        <w:trPr>
          <w:trHeight w:val="618"/>
        </w:trPr>
        <w:tc>
          <w:tcPr>
            <w:tcW w:w="2552" w:type="dxa"/>
            <w:vMerge/>
            <w:shd w:val="clear" w:color="auto" w:fill="auto"/>
          </w:tcPr>
          <w:p w14:paraId="32A1C8D8"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3A2E5A2" w14:textId="77777777" w:rsidR="00941714" w:rsidRPr="00693198" w:rsidRDefault="00941714">
            <w:pPr>
              <w:numPr>
                <w:ilvl w:val="1"/>
                <w:numId w:val="199"/>
              </w:numPr>
              <w:tabs>
                <w:tab w:val="left" w:pos="496"/>
              </w:tabs>
              <w:ind w:left="0" w:hanging="2"/>
              <w:rPr>
                <w:rFonts w:ascii="Arial" w:hAnsi="Arial" w:cs="Arial"/>
                <w:sz w:val="24"/>
                <w:szCs w:val="24"/>
              </w:rPr>
            </w:pPr>
            <w:r w:rsidRPr="00693198">
              <w:rPr>
                <w:rFonts w:ascii="Arial" w:hAnsi="Arial" w:cs="Arial"/>
                <w:sz w:val="24"/>
                <w:szCs w:val="24"/>
              </w:rPr>
              <w:t>Revisa la solicitud de cambio y gestiona según corresponda:</w:t>
            </w:r>
          </w:p>
        </w:tc>
        <w:tc>
          <w:tcPr>
            <w:tcW w:w="2268" w:type="dxa"/>
            <w:shd w:val="clear" w:color="auto" w:fill="auto"/>
          </w:tcPr>
          <w:p w14:paraId="1B501F31"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Persona subdirectora o vicedecana de sede o CEG correspondiente</w:t>
            </w:r>
          </w:p>
        </w:tc>
      </w:tr>
      <w:tr w:rsidR="00941714" w:rsidRPr="00693198" w14:paraId="6B0DD4D1" w14:textId="77777777" w:rsidTr="0067587E">
        <w:trPr>
          <w:trHeight w:val="618"/>
        </w:trPr>
        <w:tc>
          <w:tcPr>
            <w:tcW w:w="2552" w:type="dxa"/>
            <w:vMerge/>
            <w:shd w:val="clear" w:color="auto" w:fill="auto"/>
          </w:tcPr>
          <w:p w14:paraId="26E0938B"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088F379" w14:textId="77777777" w:rsidR="00941714" w:rsidRPr="00693198" w:rsidRDefault="00941714">
            <w:pPr>
              <w:numPr>
                <w:ilvl w:val="2"/>
                <w:numId w:val="199"/>
              </w:numPr>
              <w:tabs>
                <w:tab w:val="left" w:pos="496"/>
              </w:tabs>
              <w:ind w:left="0" w:hanging="2"/>
              <w:rPr>
                <w:rFonts w:ascii="Arial" w:hAnsi="Arial" w:cs="Arial"/>
                <w:sz w:val="24"/>
                <w:szCs w:val="24"/>
              </w:rPr>
            </w:pPr>
            <w:r w:rsidRPr="00693198">
              <w:rPr>
                <w:rFonts w:ascii="Arial" w:hAnsi="Arial" w:cs="Arial"/>
                <w:sz w:val="24"/>
                <w:szCs w:val="24"/>
              </w:rPr>
              <w:t>Activa la solicitud cuando no requiera modificaciones.</w:t>
            </w:r>
          </w:p>
        </w:tc>
        <w:tc>
          <w:tcPr>
            <w:tcW w:w="2268" w:type="dxa"/>
            <w:shd w:val="clear" w:color="auto" w:fill="auto"/>
          </w:tcPr>
          <w:p w14:paraId="70F1105E"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Persona subdirectora o vicedecana de sede o CEG de la IA correspondiente</w:t>
            </w:r>
          </w:p>
        </w:tc>
      </w:tr>
      <w:tr w:rsidR="00941714" w:rsidRPr="00693198" w14:paraId="692971EC" w14:textId="77777777" w:rsidTr="0067587E">
        <w:trPr>
          <w:trHeight w:val="618"/>
        </w:trPr>
        <w:tc>
          <w:tcPr>
            <w:tcW w:w="2552" w:type="dxa"/>
            <w:vMerge/>
            <w:shd w:val="clear" w:color="auto" w:fill="auto"/>
          </w:tcPr>
          <w:p w14:paraId="0CAA3AB5"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99AF111" w14:textId="77777777" w:rsidR="00941714" w:rsidRPr="00693198" w:rsidRDefault="00941714">
            <w:pPr>
              <w:numPr>
                <w:ilvl w:val="2"/>
                <w:numId w:val="199"/>
              </w:numPr>
              <w:tabs>
                <w:tab w:val="left" w:pos="496"/>
              </w:tabs>
              <w:ind w:left="0" w:hanging="2"/>
              <w:rPr>
                <w:rFonts w:ascii="Arial" w:hAnsi="Arial" w:cs="Arial"/>
                <w:sz w:val="24"/>
                <w:szCs w:val="24"/>
              </w:rPr>
            </w:pPr>
            <w:r w:rsidRPr="00693198">
              <w:rPr>
                <w:rFonts w:ascii="Arial" w:hAnsi="Arial" w:cs="Arial"/>
                <w:sz w:val="24"/>
                <w:szCs w:val="24"/>
              </w:rPr>
              <w:t>Habilita un proceso de retroalimentación y cambia el estado de la solicitud a “en formulación”, cuando requiera modificaciones.</w:t>
            </w:r>
          </w:p>
        </w:tc>
        <w:tc>
          <w:tcPr>
            <w:tcW w:w="2268" w:type="dxa"/>
            <w:shd w:val="clear" w:color="auto" w:fill="auto"/>
          </w:tcPr>
          <w:p w14:paraId="481F05AC"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Persona subdirectora o vicedecana de sede o CEG correspondiente</w:t>
            </w:r>
          </w:p>
        </w:tc>
      </w:tr>
      <w:tr w:rsidR="00941714" w:rsidRPr="00693198" w14:paraId="78ABD347" w14:textId="77777777" w:rsidTr="0067587E">
        <w:trPr>
          <w:trHeight w:val="618"/>
        </w:trPr>
        <w:tc>
          <w:tcPr>
            <w:tcW w:w="2552" w:type="dxa"/>
            <w:vMerge/>
            <w:shd w:val="clear" w:color="auto" w:fill="auto"/>
          </w:tcPr>
          <w:p w14:paraId="76044DC9"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E291D2B" w14:textId="77777777" w:rsidR="00941714" w:rsidRPr="00693198" w:rsidRDefault="00941714">
            <w:pPr>
              <w:numPr>
                <w:ilvl w:val="2"/>
                <w:numId w:val="199"/>
              </w:numPr>
              <w:tabs>
                <w:tab w:val="left" w:pos="496"/>
              </w:tabs>
              <w:ind w:left="0" w:hanging="2"/>
              <w:rPr>
                <w:rFonts w:ascii="Arial" w:hAnsi="Arial" w:cs="Arial"/>
                <w:sz w:val="24"/>
                <w:szCs w:val="24"/>
              </w:rPr>
            </w:pPr>
            <w:r w:rsidRPr="00693198">
              <w:rPr>
                <w:rFonts w:ascii="Arial" w:hAnsi="Arial" w:cs="Arial"/>
                <w:sz w:val="24"/>
                <w:szCs w:val="24"/>
              </w:rPr>
              <w:t>Modifica la solicitud y la presenta a través del SIA.</w:t>
            </w:r>
          </w:p>
        </w:tc>
        <w:tc>
          <w:tcPr>
            <w:tcW w:w="2268" w:type="dxa"/>
            <w:shd w:val="clear" w:color="auto" w:fill="auto"/>
          </w:tcPr>
          <w:p w14:paraId="2A50CBEC"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Persona académica a responsable del estudiante</w:t>
            </w:r>
          </w:p>
        </w:tc>
      </w:tr>
      <w:tr w:rsidR="00941714" w:rsidRPr="00693198" w14:paraId="752ACCBF" w14:textId="77777777" w:rsidTr="0067587E">
        <w:trPr>
          <w:trHeight w:val="618"/>
        </w:trPr>
        <w:tc>
          <w:tcPr>
            <w:tcW w:w="2552" w:type="dxa"/>
            <w:vMerge/>
            <w:shd w:val="clear" w:color="auto" w:fill="auto"/>
          </w:tcPr>
          <w:p w14:paraId="72D553FC"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D03DADC" w14:textId="77777777" w:rsidR="00941714" w:rsidRPr="00693198" w:rsidRDefault="00941714">
            <w:pPr>
              <w:numPr>
                <w:ilvl w:val="2"/>
                <w:numId w:val="199"/>
              </w:numPr>
              <w:tabs>
                <w:tab w:val="left" w:pos="496"/>
              </w:tabs>
              <w:ind w:left="0" w:hanging="2"/>
              <w:rPr>
                <w:rFonts w:ascii="Arial" w:hAnsi="Arial" w:cs="Arial"/>
                <w:sz w:val="24"/>
                <w:szCs w:val="24"/>
              </w:rPr>
            </w:pPr>
            <w:r w:rsidRPr="00693198">
              <w:rPr>
                <w:rFonts w:ascii="Arial" w:hAnsi="Arial" w:cs="Arial"/>
                <w:sz w:val="24"/>
                <w:szCs w:val="24"/>
              </w:rPr>
              <w:t>Emite un aviso a la persona directora de IA o decana de Sede o CEG del responsable del estudiante.</w:t>
            </w:r>
          </w:p>
        </w:tc>
        <w:tc>
          <w:tcPr>
            <w:tcW w:w="2268" w:type="dxa"/>
            <w:shd w:val="clear" w:color="auto" w:fill="auto"/>
          </w:tcPr>
          <w:p w14:paraId="17F034EB"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Persona coordinadora del SIA (proceso automatizado)</w:t>
            </w:r>
          </w:p>
        </w:tc>
      </w:tr>
      <w:tr w:rsidR="00941714" w:rsidRPr="00693198" w14:paraId="4415C275" w14:textId="77777777" w:rsidTr="0067587E">
        <w:trPr>
          <w:trHeight w:val="618"/>
        </w:trPr>
        <w:tc>
          <w:tcPr>
            <w:tcW w:w="2552" w:type="dxa"/>
            <w:vMerge/>
            <w:shd w:val="clear" w:color="auto" w:fill="auto"/>
          </w:tcPr>
          <w:p w14:paraId="05FDB021"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05A9576" w14:textId="77777777" w:rsidR="00941714" w:rsidRPr="00693198" w:rsidRDefault="00941714">
            <w:pPr>
              <w:numPr>
                <w:ilvl w:val="2"/>
                <w:numId w:val="199"/>
              </w:numPr>
              <w:tabs>
                <w:tab w:val="left" w:pos="496"/>
              </w:tabs>
              <w:ind w:left="0" w:hanging="2"/>
              <w:rPr>
                <w:rFonts w:ascii="Arial" w:hAnsi="Arial" w:cs="Arial"/>
                <w:sz w:val="24"/>
                <w:szCs w:val="24"/>
              </w:rPr>
            </w:pPr>
            <w:r w:rsidRPr="00693198">
              <w:rPr>
                <w:rFonts w:ascii="Arial" w:hAnsi="Arial" w:cs="Arial"/>
                <w:sz w:val="24"/>
                <w:szCs w:val="24"/>
              </w:rPr>
              <w:t>Activa o rechaza la solicitud, según corresponda.</w:t>
            </w:r>
          </w:p>
        </w:tc>
        <w:tc>
          <w:tcPr>
            <w:tcW w:w="2268" w:type="dxa"/>
            <w:shd w:val="clear" w:color="auto" w:fill="auto"/>
          </w:tcPr>
          <w:p w14:paraId="5E24C7E7"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 xml:space="preserve">Persona directora de IA o decana de Sede o CEG de la </w:t>
            </w:r>
            <w:r w:rsidRPr="00693198">
              <w:rPr>
                <w:rFonts w:ascii="Arial" w:hAnsi="Arial" w:cs="Arial"/>
                <w:sz w:val="24"/>
                <w:szCs w:val="24"/>
              </w:rPr>
              <w:lastRenderedPageBreak/>
              <w:t>IA del responsable del estudiante</w:t>
            </w:r>
          </w:p>
        </w:tc>
      </w:tr>
      <w:tr w:rsidR="00941714" w:rsidRPr="00693198" w14:paraId="5AA7AC92" w14:textId="77777777" w:rsidTr="0067587E">
        <w:trPr>
          <w:trHeight w:val="618"/>
        </w:trPr>
        <w:tc>
          <w:tcPr>
            <w:tcW w:w="2552" w:type="dxa"/>
            <w:vMerge w:val="restart"/>
            <w:shd w:val="clear" w:color="auto" w:fill="auto"/>
          </w:tcPr>
          <w:p w14:paraId="11D1DEAB"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lastRenderedPageBreak/>
              <w:t>Solicita la suspensión definitiva de un proyecto vigente.</w:t>
            </w:r>
          </w:p>
        </w:tc>
        <w:tc>
          <w:tcPr>
            <w:tcW w:w="4961" w:type="dxa"/>
            <w:shd w:val="clear" w:color="auto" w:fill="auto"/>
          </w:tcPr>
          <w:p w14:paraId="3B5809A2" w14:textId="77777777" w:rsidR="00941714" w:rsidRPr="00693198" w:rsidRDefault="00941714">
            <w:pPr>
              <w:pStyle w:val="Prrafodelista"/>
              <w:numPr>
                <w:ilvl w:val="0"/>
                <w:numId w:val="192"/>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3B765894" w14:textId="77777777" w:rsidR="00941714" w:rsidRPr="00693198" w:rsidRDefault="00941714">
            <w:pPr>
              <w:pStyle w:val="Prrafodelista"/>
              <w:numPr>
                <w:ilvl w:val="0"/>
                <w:numId w:val="192"/>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4630FF9B" w14:textId="77777777" w:rsidR="00941714" w:rsidRPr="00693198" w:rsidRDefault="00941714">
            <w:pPr>
              <w:numPr>
                <w:ilvl w:val="1"/>
                <w:numId w:val="192"/>
              </w:numPr>
              <w:tabs>
                <w:tab w:val="left" w:pos="496"/>
              </w:tabs>
              <w:ind w:left="0" w:hanging="2"/>
              <w:rPr>
                <w:rFonts w:ascii="Arial" w:hAnsi="Arial" w:cs="Arial"/>
                <w:sz w:val="24"/>
                <w:szCs w:val="24"/>
              </w:rPr>
            </w:pPr>
            <w:r w:rsidRPr="00693198">
              <w:rPr>
                <w:rFonts w:ascii="Arial" w:hAnsi="Arial" w:cs="Arial"/>
                <w:sz w:val="24"/>
                <w:szCs w:val="24"/>
              </w:rPr>
              <w:t xml:space="preserve">Elabora en el SIA la solicitud de suspensión definitiva del proyecto, incluyendo el informe técnico, por iniciativa propia o a solicitud del consejo de la IA o de la persona vicedecana de facultad o centro. </w:t>
            </w:r>
          </w:p>
        </w:tc>
        <w:tc>
          <w:tcPr>
            <w:tcW w:w="2268" w:type="dxa"/>
            <w:shd w:val="clear" w:color="auto" w:fill="auto"/>
          </w:tcPr>
          <w:p w14:paraId="60CAAEFB"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responsable del proyecto</w:t>
            </w:r>
          </w:p>
        </w:tc>
      </w:tr>
      <w:tr w:rsidR="00941714" w:rsidRPr="00693198" w14:paraId="25D3CE54" w14:textId="77777777" w:rsidTr="0067587E">
        <w:trPr>
          <w:trHeight w:val="618"/>
        </w:trPr>
        <w:tc>
          <w:tcPr>
            <w:tcW w:w="2552" w:type="dxa"/>
            <w:vMerge/>
            <w:shd w:val="clear" w:color="auto" w:fill="auto"/>
          </w:tcPr>
          <w:p w14:paraId="6D9451A0"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E0C593D" w14:textId="77777777" w:rsidR="00941714" w:rsidRPr="00693198" w:rsidRDefault="00941714">
            <w:pPr>
              <w:numPr>
                <w:ilvl w:val="1"/>
                <w:numId w:val="192"/>
              </w:numPr>
              <w:pBdr>
                <w:top w:val="nil"/>
                <w:left w:val="nil"/>
                <w:bottom w:val="nil"/>
                <w:right w:val="nil"/>
                <w:between w:val="nil"/>
              </w:pBdr>
              <w:tabs>
                <w:tab w:val="left" w:pos="496"/>
              </w:tabs>
              <w:ind w:left="0" w:hanging="2"/>
              <w:rPr>
                <w:rFonts w:ascii="Arial" w:hAnsi="Arial" w:cs="Arial"/>
                <w:sz w:val="24"/>
                <w:szCs w:val="24"/>
              </w:rPr>
            </w:pPr>
            <w:r w:rsidRPr="00693198">
              <w:rPr>
                <w:rFonts w:ascii="Arial" w:hAnsi="Arial" w:cs="Arial"/>
                <w:sz w:val="24"/>
                <w:szCs w:val="24"/>
              </w:rPr>
              <w:t>Presenta la solicitud de suspensión definitiva a través del SIA</w:t>
            </w:r>
          </w:p>
        </w:tc>
        <w:tc>
          <w:tcPr>
            <w:tcW w:w="2268" w:type="dxa"/>
            <w:shd w:val="clear" w:color="auto" w:fill="auto"/>
          </w:tcPr>
          <w:p w14:paraId="6AC86B93"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responsable del proyecto</w:t>
            </w:r>
          </w:p>
        </w:tc>
      </w:tr>
      <w:tr w:rsidR="00941714" w:rsidRPr="00693198" w14:paraId="4BD2F823" w14:textId="77777777" w:rsidTr="0067587E">
        <w:trPr>
          <w:trHeight w:val="618"/>
        </w:trPr>
        <w:tc>
          <w:tcPr>
            <w:tcW w:w="2552" w:type="dxa"/>
            <w:vMerge w:val="restart"/>
            <w:shd w:val="clear" w:color="auto" w:fill="auto"/>
          </w:tcPr>
          <w:p w14:paraId="499F43F5"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t>Revisa la solicitud de suspensión definitiva de forma preliminar.</w:t>
            </w:r>
          </w:p>
        </w:tc>
        <w:tc>
          <w:tcPr>
            <w:tcW w:w="4961" w:type="dxa"/>
            <w:shd w:val="clear" w:color="auto" w:fill="auto"/>
          </w:tcPr>
          <w:p w14:paraId="7DFEE6DE" w14:textId="77777777" w:rsidR="00941714" w:rsidRPr="00693198" w:rsidRDefault="00941714">
            <w:pPr>
              <w:pStyle w:val="Prrafodelista"/>
              <w:numPr>
                <w:ilvl w:val="0"/>
                <w:numId w:val="193"/>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36EBBCD3" w14:textId="77777777" w:rsidR="00941714" w:rsidRPr="00693198" w:rsidRDefault="00941714">
            <w:pPr>
              <w:pStyle w:val="Prrafodelista"/>
              <w:numPr>
                <w:ilvl w:val="0"/>
                <w:numId w:val="193"/>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0CB7ACF8" w14:textId="77777777" w:rsidR="00941714" w:rsidRPr="00693198" w:rsidRDefault="00941714">
            <w:pPr>
              <w:numPr>
                <w:ilvl w:val="1"/>
                <w:numId w:val="193"/>
              </w:numPr>
              <w:tabs>
                <w:tab w:val="left" w:pos="496"/>
              </w:tabs>
              <w:ind w:left="0" w:hanging="2"/>
              <w:rPr>
                <w:rFonts w:ascii="Arial" w:hAnsi="Arial" w:cs="Arial"/>
                <w:sz w:val="24"/>
                <w:szCs w:val="24"/>
              </w:rPr>
            </w:pPr>
            <w:r w:rsidRPr="00693198">
              <w:rPr>
                <w:rFonts w:ascii="Arial" w:hAnsi="Arial" w:cs="Arial"/>
                <w:sz w:val="24"/>
                <w:szCs w:val="24"/>
              </w:rPr>
              <w:t>Emite un aviso a la persona subdirectora o vicedecana de sede o CEG de la IA titular y participantes.</w:t>
            </w:r>
          </w:p>
        </w:tc>
        <w:tc>
          <w:tcPr>
            <w:tcW w:w="2268" w:type="dxa"/>
            <w:shd w:val="clear" w:color="auto" w:fill="auto"/>
          </w:tcPr>
          <w:p w14:paraId="7D73500D"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coordinadora del SIA (proceso automatizado)</w:t>
            </w:r>
          </w:p>
        </w:tc>
      </w:tr>
      <w:tr w:rsidR="00941714" w:rsidRPr="00693198" w14:paraId="42BFF812" w14:textId="77777777" w:rsidTr="0067587E">
        <w:trPr>
          <w:trHeight w:val="618"/>
        </w:trPr>
        <w:tc>
          <w:tcPr>
            <w:tcW w:w="2552" w:type="dxa"/>
            <w:vMerge/>
            <w:shd w:val="clear" w:color="auto" w:fill="auto"/>
          </w:tcPr>
          <w:p w14:paraId="77862277"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FE52192" w14:textId="77777777" w:rsidR="00941714" w:rsidRPr="00693198" w:rsidRDefault="00941714">
            <w:pPr>
              <w:numPr>
                <w:ilvl w:val="1"/>
                <w:numId w:val="193"/>
              </w:numPr>
              <w:tabs>
                <w:tab w:val="left" w:pos="496"/>
              </w:tabs>
              <w:ind w:left="0" w:hanging="2"/>
              <w:rPr>
                <w:rFonts w:ascii="Arial" w:hAnsi="Arial" w:cs="Arial"/>
                <w:sz w:val="24"/>
                <w:szCs w:val="24"/>
              </w:rPr>
            </w:pPr>
            <w:r w:rsidRPr="00693198">
              <w:rPr>
                <w:rFonts w:ascii="Arial" w:hAnsi="Arial" w:cs="Arial"/>
                <w:sz w:val="24"/>
                <w:szCs w:val="24"/>
              </w:rPr>
              <w:t>Revisa la solicitud con el fin de garantizar que se cumpla lo establecido en la normativa, en otras disposiciones de la IA y en los lineamientos del Conare.</w:t>
            </w:r>
          </w:p>
        </w:tc>
        <w:tc>
          <w:tcPr>
            <w:tcW w:w="2268" w:type="dxa"/>
            <w:shd w:val="clear" w:color="auto" w:fill="auto"/>
          </w:tcPr>
          <w:p w14:paraId="4445BF12"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0DD85AB2" w14:textId="77777777" w:rsidTr="0067587E">
        <w:trPr>
          <w:trHeight w:val="618"/>
        </w:trPr>
        <w:tc>
          <w:tcPr>
            <w:tcW w:w="2552" w:type="dxa"/>
            <w:vMerge/>
            <w:shd w:val="clear" w:color="auto" w:fill="auto"/>
          </w:tcPr>
          <w:p w14:paraId="599C9EE8"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8891859" w14:textId="77777777" w:rsidR="00941714" w:rsidRPr="00693198" w:rsidRDefault="00941714">
            <w:pPr>
              <w:numPr>
                <w:ilvl w:val="1"/>
                <w:numId w:val="193"/>
              </w:numPr>
              <w:tabs>
                <w:tab w:val="left" w:pos="496"/>
              </w:tabs>
              <w:ind w:left="0" w:hanging="2"/>
              <w:rPr>
                <w:rFonts w:ascii="Arial" w:hAnsi="Arial" w:cs="Arial"/>
                <w:sz w:val="24"/>
                <w:szCs w:val="24"/>
              </w:rPr>
            </w:pPr>
            <w:r w:rsidRPr="00693198">
              <w:rPr>
                <w:rFonts w:ascii="Arial" w:hAnsi="Arial" w:cs="Arial"/>
                <w:sz w:val="24"/>
                <w:szCs w:val="24"/>
              </w:rPr>
              <w:t>Incluye en el SIA las observaciones tomadas en común acuerdo con sus homólogos de las IA participantes y gestiona según corresponda:</w:t>
            </w:r>
          </w:p>
        </w:tc>
        <w:tc>
          <w:tcPr>
            <w:tcW w:w="2268" w:type="dxa"/>
            <w:shd w:val="clear" w:color="auto" w:fill="auto"/>
          </w:tcPr>
          <w:p w14:paraId="6E780803"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5FD7992D" w14:textId="77777777" w:rsidTr="0067587E">
        <w:trPr>
          <w:trHeight w:val="618"/>
        </w:trPr>
        <w:tc>
          <w:tcPr>
            <w:tcW w:w="2552" w:type="dxa"/>
            <w:vMerge/>
            <w:shd w:val="clear" w:color="auto" w:fill="auto"/>
          </w:tcPr>
          <w:p w14:paraId="401C1F07"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1DF2A82" w14:textId="77777777" w:rsidR="00941714" w:rsidRPr="00693198" w:rsidRDefault="00941714">
            <w:pPr>
              <w:numPr>
                <w:ilvl w:val="2"/>
                <w:numId w:val="193"/>
              </w:numPr>
              <w:pBdr>
                <w:top w:val="nil"/>
                <w:left w:val="nil"/>
                <w:bottom w:val="nil"/>
                <w:right w:val="nil"/>
                <w:between w:val="nil"/>
              </w:pBdr>
              <w:tabs>
                <w:tab w:val="left" w:pos="496"/>
              </w:tabs>
              <w:ind w:left="0" w:hanging="2"/>
              <w:rPr>
                <w:rFonts w:ascii="Arial" w:hAnsi="Arial" w:cs="Arial"/>
                <w:sz w:val="24"/>
                <w:szCs w:val="24"/>
              </w:rPr>
            </w:pPr>
            <w:r w:rsidRPr="00693198">
              <w:rPr>
                <w:rFonts w:ascii="Arial" w:hAnsi="Arial" w:cs="Arial"/>
                <w:sz w:val="24"/>
                <w:szCs w:val="24"/>
              </w:rPr>
              <w:t>Entrega la solicitud ante el consejo de la IA titular, cuando la solicitud cumple con lo establecido en la normativa, en otras disposiciones de la IA y en los lineamientos del Conare.</w:t>
            </w:r>
          </w:p>
        </w:tc>
        <w:tc>
          <w:tcPr>
            <w:tcW w:w="2268" w:type="dxa"/>
            <w:shd w:val="clear" w:color="auto" w:fill="auto"/>
          </w:tcPr>
          <w:p w14:paraId="396E8456"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19B0FC53" w14:textId="77777777" w:rsidTr="0067587E">
        <w:trPr>
          <w:trHeight w:val="618"/>
        </w:trPr>
        <w:tc>
          <w:tcPr>
            <w:tcW w:w="2552" w:type="dxa"/>
            <w:vMerge/>
            <w:shd w:val="clear" w:color="auto" w:fill="auto"/>
          </w:tcPr>
          <w:p w14:paraId="6D1C4D8E"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1D8243D" w14:textId="77777777" w:rsidR="00941714" w:rsidRPr="00693198" w:rsidRDefault="00941714">
            <w:pPr>
              <w:numPr>
                <w:ilvl w:val="2"/>
                <w:numId w:val="193"/>
              </w:numPr>
              <w:ind w:left="0" w:hanging="2"/>
              <w:rPr>
                <w:rFonts w:ascii="Arial" w:hAnsi="Arial" w:cs="Arial"/>
                <w:sz w:val="24"/>
                <w:szCs w:val="24"/>
              </w:rPr>
            </w:pPr>
            <w:r w:rsidRPr="00693198">
              <w:rPr>
                <w:rFonts w:ascii="Arial" w:hAnsi="Arial" w:cs="Arial"/>
                <w:sz w:val="24"/>
                <w:szCs w:val="24"/>
              </w:rPr>
              <w:t>Elabora en el SIA un oficio recomendando la no aprobación de solicitud de suspensión definitiva ante el consejo de la IA, cuando no cumple con lo establecido en la normativa, en otras disposiciones de la IA y en los lineamientos del CONARE.</w:t>
            </w:r>
          </w:p>
          <w:p w14:paraId="0BF3287B" w14:textId="77777777" w:rsidR="00941714" w:rsidRPr="00693198" w:rsidRDefault="00941714" w:rsidP="00941714">
            <w:pPr>
              <w:ind w:left="0" w:hanging="2"/>
              <w:rPr>
                <w:rFonts w:ascii="Arial" w:hAnsi="Arial" w:cs="Arial"/>
                <w:sz w:val="24"/>
                <w:szCs w:val="24"/>
              </w:rPr>
            </w:pPr>
          </w:p>
          <w:p w14:paraId="0A64B4F4"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NOTA: en tanto no exista en el SIA un espacio para la elaboración del oficio, este debe incluirse como adjunto.</w:t>
            </w:r>
          </w:p>
        </w:tc>
        <w:tc>
          <w:tcPr>
            <w:tcW w:w="2268" w:type="dxa"/>
            <w:shd w:val="clear" w:color="auto" w:fill="auto"/>
          </w:tcPr>
          <w:p w14:paraId="547EA5F1"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lastRenderedPageBreak/>
              <w:t>Persona subdirectora o vicedecana de sede o CEG de la IA titular</w:t>
            </w:r>
          </w:p>
        </w:tc>
      </w:tr>
      <w:tr w:rsidR="00941714" w:rsidRPr="00693198" w14:paraId="48E20C7E" w14:textId="77777777" w:rsidTr="007D77EA">
        <w:trPr>
          <w:trHeight w:val="777"/>
        </w:trPr>
        <w:tc>
          <w:tcPr>
            <w:tcW w:w="2552" w:type="dxa"/>
            <w:vMerge/>
            <w:shd w:val="clear" w:color="auto" w:fill="auto"/>
          </w:tcPr>
          <w:p w14:paraId="35CCB39A"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912DE4F" w14:textId="77777777" w:rsidR="00941714" w:rsidRPr="00693198" w:rsidRDefault="00941714">
            <w:pPr>
              <w:numPr>
                <w:ilvl w:val="2"/>
                <w:numId w:val="193"/>
              </w:numPr>
              <w:pBdr>
                <w:top w:val="nil"/>
                <w:left w:val="nil"/>
                <w:bottom w:val="nil"/>
                <w:right w:val="nil"/>
                <w:between w:val="nil"/>
              </w:pBdr>
              <w:tabs>
                <w:tab w:val="left" w:pos="496"/>
              </w:tabs>
              <w:ind w:left="0" w:hanging="2"/>
              <w:rPr>
                <w:rFonts w:ascii="Arial" w:hAnsi="Arial" w:cs="Arial"/>
                <w:sz w:val="24"/>
                <w:szCs w:val="24"/>
              </w:rPr>
            </w:pPr>
            <w:r w:rsidRPr="00693198">
              <w:rPr>
                <w:rFonts w:ascii="Arial" w:hAnsi="Arial" w:cs="Arial"/>
                <w:sz w:val="24"/>
                <w:szCs w:val="24"/>
              </w:rPr>
              <w:t>Habilita un espacio de retroalimentación con la persona académica responsable del PPAA, cuando hay incumplimiento subsanable de lo establecido en la normativa, en otras disposiciones de la IA y en los lineamientos del Conare. El proceso de retroalimentación no podrá llevarse a cabo más de dos veces. Se gestiona de la siguiente forma:</w:t>
            </w:r>
          </w:p>
        </w:tc>
        <w:tc>
          <w:tcPr>
            <w:tcW w:w="2268" w:type="dxa"/>
            <w:shd w:val="clear" w:color="auto" w:fill="auto"/>
          </w:tcPr>
          <w:p w14:paraId="33E73B7D"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11AC118A" w14:textId="77777777" w:rsidTr="0067587E">
        <w:trPr>
          <w:trHeight w:val="618"/>
        </w:trPr>
        <w:tc>
          <w:tcPr>
            <w:tcW w:w="2552" w:type="dxa"/>
            <w:vMerge/>
            <w:shd w:val="clear" w:color="auto" w:fill="auto"/>
          </w:tcPr>
          <w:p w14:paraId="23060EB3"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A6EA319" w14:textId="77777777" w:rsidR="00941714" w:rsidRPr="00693198" w:rsidRDefault="00941714">
            <w:pPr>
              <w:numPr>
                <w:ilvl w:val="3"/>
                <w:numId w:val="193"/>
              </w:numPr>
              <w:tabs>
                <w:tab w:val="left" w:pos="496"/>
              </w:tabs>
              <w:ind w:left="0" w:hanging="2"/>
              <w:rPr>
                <w:rFonts w:ascii="Arial" w:hAnsi="Arial" w:cs="Arial"/>
                <w:sz w:val="24"/>
                <w:szCs w:val="24"/>
              </w:rPr>
            </w:pPr>
            <w:r w:rsidRPr="00693198">
              <w:rPr>
                <w:rFonts w:ascii="Arial" w:hAnsi="Arial" w:cs="Arial"/>
                <w:sz w:val="24"/>
                <w:szCs w:val="24"/>
              </w:rPr>
              <w:t xml:space="preserve">Cambia el estado de la solicitud a “en formulación”. </w:t>
            </w:r>
          </w:p>
        </w:tc>
        <w:tc>
          <w:tcPr>
            <w:tcW w:w="2268" w:type="dxa"/>
            <w:shd w:val="clear" w:color="auto" w:fill="auto"/>
          </w:tcPr>
          <w:p w14:paraId="4173C728"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29F02E70" w14:textId="77777777" w:rsidTr="0067587E">
        <w:trPr>
          <w:trHeight w:val="618"/>
        </w:trPr>
        <w:tc>
          <w:tcPr>
            <w:tcW w:w="2552" w:type="dxa"/>
            <w:vMerge/>
            <w:shd w:val="clear" w:color="auto" w:fill="auto"/>
          </w:tcPr>
          <w:p w14:paraId="1129A3F7"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584037D" w14:textId="77777777" w:rsidR="00941714" w:rsidRPr="00693198" w:rsidRDefault="00941714">
            <w:pPr>
              <w:numPr>
                <w:ilvl w:val="3"/>
                <w:numId w:val="193"/>
              </w:numPr>
              <w:tabs>
                <w:tab w:val="left" w:pos="496"/>
              </w:tabs>
              <w:ind w:left="0" w:hanging="2"/>
              <w:rPr>
                <w:rFonts w:ascii="Arial" w:hAnsi="Arial" w:cs="Arial"/>
                <w:sz w:val="24"/>
                <w:szCs w:val="24"/>
              </w:rPr>
            </w:pPr>
            <w:r w:rsidRPr="00693198">
              <w:rPr>
                <w:rFonts w:ascii="Arial" w:hAnsi="Arial" w:cs="Arial"/>
                <w:sz w:val="24"/>
                <w:szCs w:val="24"/>
              </w:rPr>
              <w:t>Modifica la solicitud y la presenta a través del SIA.</w:t>
            </w:r>
          </w:p>
        </w:tc>
        <w:tc>
          <w:tcPr>
            <w:tcW w:w="2268" w:type="dxa"/>
            <w:shd w:val="clear" w:color="auto" w:fill="auto"/>
          </w:tcPr>
          <w:p w14:paraId="34869433"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responsable del proyecto</w:t>
            </w:r>
          </w:p>
        </w:tc>
      </w:tr>
      <w:tr w:rsidR="00941714" w:rsidRPr="00693198" w14:paraId="6FD16728" w14:textId="77777777" w:rsidTr="0067587E">
        <w:trPr>
          <w:trHeight w:val="618"/>
        </w:trPr>
        <w:tc>
          <w:tcPr>
            <w:tcW w:w="2552" w:type="dxa"/>
            <w:vMerge/>
            <w:shd w:val="clear" w:color="auto" w:fill="auto"/>
          </w:tcPr>
          <w:p w14:paraId="7E324438"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97007C3" w14:textId="77777777" w:rsidR="00941714" w:rsidRPr="00693198" w:rsidRDefault="00941714">
            <w:pPr>
              <w:numPr>
                <w:ilvl w:val="3"/>
                <w:numId w:val="193"/>
              </w:numPr>
              <w:tabs>
                <w:tab w:val="left" w:pos="496"/>
              </w:tabs>
              <w:ind w:left="0" w:hanging="2"/>
              <w:rPr>
                <w:rFonts w:ascii="Arial" w:hAnsi="Arial" w:cs="Arial"/>
                <w:sz w:val="24"/>
                <w:szCs w:val="24"/>
              </w:rPr>
            </w:pPr>
            <w:r w:rsidRPr="00693198">
              <w:rPr>
                <w:rFonts w:ascii="Arial" w:hAnsi="Arial" w:cs="Arial"/>
                <w:sz w:val="24"/>
                <w:szCs w:val="24"/>
              </w:rPr>
              <w:t>Emite un aviso a la persona subdirectora o vicedecana de sede o CEG de la IA titular.</w:t>
            </w:r>
          </w:p>
        </w:tc>
        <w:tc>
          <w:tcPr>
            <w:tcW w:w="2268" w:type="dxa"/>
            <w:shd w:val="clear" w:color="auto" w:fill="auto"/>
          </w:tcPr>
          <w:p w14:paraId="09E6A194"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coordinadora del SIA (proceso automatizado)</w:t>
            </w:r>
          </w:p>
        </w:tc>
      </w:tr>
      <w:tr w:rsidR="00941714" w:rsidRPr="00693198" w14:paraId="60F7B81D" w14:textId="77777777" w:rsidTr="0067587E">
        <w:trPr>
          <w:trHeight w:val="618"/>
        </w:trPr>
        <w:tc>
          <w:tcPr>
            <w:tcW w:w="2552" w:type="dxa"/>
            <w:vMerge/>
            <w:shd w:val="clear" w:color="auto" w:fill="auto"/>
          </w:tcPr>
          <w:p w14:paraId="4F6F52CE"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CC88A9D" w14:textId="77777777" w:rsidR="00941714" w:rsidRPr="00693198" w:rsidRDefault="00941714">
            <w:pPr>
              <w:numPr>
                <w:ilvl w:val="3"/>
                <w:numId w:val="193"/>
              </w:numPr>
              <w:tabs>
                <w:tab w:val="left" w:pos="496"/>
              </w:tabs>
              <w:ind w:left="0" w:hanging="2"/>
              <w:rPr>
                <w:rFonts w:ascii="Arial" w:hAnsi="Arial" w:cs="Arial"/>
                <w:sz w:val="24"/>
                <w:szCs w:val="24"/>
              </w:rPr>
            </w:pPr>
            <w:r w:rsidRPr="00693198">
              <w:rPr>
                <w:rFonts w:ascii="Arial" w:hAnsi="Arial" w:cs="Arial"/>
                <w:sz w:val="24"/>
                <w:szCs w:val="24"/>
              </w:rPr>
              <w:t>Verifica la atención de las observaciones y gestiona según corresponda:</w:t>
            </w:r>
          </w:p>
        </w:tc>
        <w:tc>
          <w:tcPr>
            <w:tcW w:w="2268" w:type="dxa"/>
            <w:shd w:val="clear" w:color="auto" w:fill="auto"/>
          </w:tcPr>
          <w:p w14:paraId="347AAAD0"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7C0CEB82" w14:textId="77777777" w:rsidTr="0067587E">
        <w:trPr>
          <w:trHeight w:val="618"/>
        </w:trPr>
        <w:tc>
          <w:tcPr>
            <w:tcW w:w="2552" w:type="dxa"/>
            <w:vMerge/>
            <w:shd w:val="clear" w:color="auto" w:fill="auto"/>
          </w:tcPr>
          <w:p w14:paraId="1A5F267A"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F53C60D" w14:textId="77777777" w:rsidR="00941714" w:rsidRPr="00693198" w:rsidRDefault="00941714">
            <w:pPr>
              <w:numPr>
                <w:ilvl w:val="4"/>
                <w:numId w:val="193"/>
              </w:numPr>
              <w:tabs>
                <w:tab w:val="left" w:pos="496"/>
              </w:tabs>
              <w:ind w:left="0" w:hanging="2"/>
              <w:rPr>
                <w:rFonts w:ascii="Arial" w:hAnsi="Arial" w:cs="Arial"/>
                <w:sz w:val="24"/>
                <w:szCs w:val="24"/>
              </w:rPr>
            </w:pPr>
            <w:r w:rsidRPr="00693198">
              <w:rPr>
                <w:rFonts w:ascii="Arial" w:hAnsi="Arial" w:cs="Arial"/>
                <w:sz w:val="24"/>
                <w:szCs w:val="24"/>
              </w:rPr>
              <w:t>Entrega la solicitud de suspensión ante el consejo de la IA titular, cuando las observaciones son atendidas de manera satisfactoria.</w:t>
            </w:r>
          </w:p>
        </w:tc>
        <w:tc>
          <w:tcPr>
            <w:tcW w:w="2268" w:type="dxa"/>
            <w:shd w:val="clear" w:color="auto" w:fill="auto"/>
          </w:tcPr>
          <w:p w14:paraId="5BE1AF3F"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3872C93A" w14:textId="77777777" w:rsidTr="0067587E">
        <w:trPr>
          <w:trHeight w:val="618"/>
        </w:trPr>
        <w:tc>
          <w:tcPr>
            <w:tcW w:w="2552" w:type="dxa"/>
            <w:vMerge/>
            <w:shd w:val="clear" w:color="auto" w:fill="auto"/>
          </w:tcPr>
          <w:p w14:paraId="16B3E273"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E0311F3" w14:textId="77777777" w:rsidR="00941714" w:rsidRPr="00693198" w:rsidRDefault="00941714">
            <w:pPr>
              <w:numPr>
                <w:ilvl w:val="4"/>
                <w:numId w:val="193"/>
              </w:numPr>
              <w:tabs>
                <w:tab w:val="left" w:pos="496"/>
              </w:tabs>
              <w:ind w:left="0" w:hanging="2"/>
              <w:rPr>
                <w:rFonts w:ascii="Arial" w:hAnsi="Arial" w:cs="Arial"/>
                <w:sz w:val="24"/>
                <w:szCs w:val="24"/>
              </w:rPr>
            </w:pPr>
            <w:r w:rsidRPr="00693198">
              <w:rPr>
                <w:rFonts w:ascii="Arial" w:hAnsi="Arial" w:cs="Arial"/>
                <w:sz w:val="24"/>
                <w:szCs w:val="24"/>
              </w:rPr>
              <w:t>Entrega la solicitud con la recomendación de no aprobación al consejo de la IA titular cuando las observaciones no son atendidas de manera satisfactoria.</w:t>
            </w:r>
          </w:p>
        </w:tc>
        <w:tc>
          <w:tcPr>
            <w:tcW w:w="2268" w:type="dxa"/>
            <w:shd w:val="clear" w:color="auto" w:fill="auto"/>
          </w:tcPr>
          <w:p w14:paraId="26D44549"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6E738ED9" w14:textId="77777777" w:rsidTr="0067587E">
        <w:trPr>
          <w:trHeight w:val="618"/>
        </w:trPr>
        <w:tc>
          <w:tcPr>
            <w:tcW w:w="2552" w:type="dxa"/>
            <w:vMerge w:val="restart"/>
            <w:shd w:val="clear" w:color="auto" w:fill="auto"/>
          </w:tcPr>
          <w:p w14:paraId="269E8964"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t>Aprueba o no aprueba la suspensión definitiva.</w:t>
            </w:r>
          </w:p>
        </w:tc>
        <w:tc>
          <w:tcPr>
            <w:tcW w:w="4961" w:type="dxa"/>
            <w:shd w:val="clear" w:color="auto" w:fill="auto"/>
          </w:tcPr>
          <w:p w14:paraId="2B099A92" w14:textId="77777777" w:rsidR="00941714" w:rsidRPr="00693198" w:rsidRDefault="00941714">
            <w:pPr>
              <w:pStyle w:val="Prrafodelista"/>
              <w:numPr>
                <w:ilvl w:val="0"/>
                <w:numId w:val="201"/>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2A7B9354" w14:textId="77777777" w:rsidR="00941714" w:rsidRPr="00693198" w:rsidRDefault="00941714">
            <w:pPr>
              <w:pStyle w:val="Prrafodelista"/>
              <w:numPr>
                <w:ilvl w:val="0"/>
                <w:numId w:val="201"/>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61CFD182" w14:textId="77777777" w:rsidR="00941714" w:rsidRPr="00693198" w:rsidRDefault="00941714">
            <w:pPr>
              <w:numPr>
                <w:ilvl w:val="1"/>
                <w:numId w:val="201"/>
              </w:numPr>
              <w:tabs>
                <w:tab w:val="left" w:pos="496"/>
              </w:tabs>
              <w:ind w:left="0" w:hanging="2"/>
              <w:rPr>
                <w:rFonts w:ascii="Arial" w:hAnsi="Arial" w:cs="Arial"/>
                <w:sz w:val="24"/>
                <w:szCs w:val="24"/>
              </w:rPr>
            </w:pPr>
            <w:r w:rsidRPr="00693198">
              <w:rPr>
                <w:rFonts w:ascii="Arial" w:hAnsi="Arial" w:cs="Arial"/>
                <w:sz w:val="24"/>
                <w:szCs w:val="24"/>
              </w:rPr>
              <w:t xml:space="preserve"> Analiza la información y define los considerandos que respaldarán el acuerdo.</w:t>
            </w:r>
          </w:p>
        </w:tc>
        <w:tc>
          <w:tcPr>
            <w:tcW w:w="2268" w:type="dxa"/>
            <w:shd w:val="clear" w:color="auto" w:fill="auto"/>
          </w:tcPr>
          <w:p w14:paraId="7CA559D1" w14:textId="77777777" w:rsidR="00941714" w:rsidRPr="00693198" w:rsidRDefault="00941714" w:rsidP="00B01499">
            <w:pPr>
              <w:ind w:left="0" w:hanging="2"/>
              <w:rPr>
                <w:rFonts w:ascii="Arial" w:hAnsi="Arial" w:cs="Arial"/>
                <w:sz w:val="24"/>
                <w:szCs w:val="24"/>
              </w:rPr>
            </w:pPr>
            <w:r w:rsidRPr="00693198">
              <w:rPr>
                <w:rFonts w:ascii="Arial" w:hAnsi="Arial" w:cs="Arial"/>
                <w:sz w:val="24"/>
                <w:szCs w:val="24"/>
              </w:rPr>
              <w:t>Consejo de la IA titular</w:t>
            </w:r>
          </w:p>
        </w:tc>
      </w:tr>
      <w:tr w:rsidR="00941714" w:rsidRPr="00693198" w14:paraId="03D82EA2" w14:textId="77777777" w:rsidTr="0067587E">
        <w:trPr>
          <w:trHeight w:val="617"/>
        </w:trPr>
        <w:tc>
          <w:tcPr>
            <w:tcW w:w="2552" w:type="dxa"/>
            <w:vMerge/>
            <w:shd w:val="clear" w:color="auto" w:fill="auto"/>
          </w:tcPr>
          <w:p w14:paraId="623C18A3" w14:textId="77777777" w:rsidR="00941714" w:rsidRPr="00693198" w:rsidRDefault="00941714" w:rsidP="00941714">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3689FE28" w14:textId="77777777" w:rsidR="00941714" w:rsidRPr="00693198" w:rsidRDefault="00941714">
            <w:pPr>
              <w:numPr>
                <w:ilvl w:val="1"/>
                <w:numId w:val="201"/>
              </w:numPr>
              <w:tabs>
                <w:tab w:val="left" w:pos="496"/>
              </w:tabs>
              <w:ind w:left="0" w:hanging="2"/>
              <w:rPr>
                <w:rFonts w:ascii="Arial" w:hAnsi="Arial" w:cs="Arial"/>
                <w:sz w:val="24"/>
                <w:szCs w:val="24"/>
              </w:rPr>
            </w:pPr>
            <w:r w:rsidRPr="00693198">
              <w:rPr>
                <w:rFonts w:ascii="Arial" w:hAnsi="Arial" w:cs="Arial"/>
                <w:sz w:val="24"/>
                <w:szCs w:val="24"/>
              </w:rPr>
              <w:t>Toma el acuerdo según corresponda:</w:t>
            </w:r>
          </w:p>
          <w:p w14:paraId="66E80F4F" w14:textId="77777777" w:rsidR="00941714" w:rsidRPr="00693198" w:rsidRDefault="00941714" w:rsidP="00941714">
            <w:pPr>
              <w:tabs>
                <w:tab w:val="left" w:pos="496"/>
              </w:tabs>
              <w:ind w:left="0" w:hanging="2"/>
              <w:rPr>
                <w:rFonts w:ascii="Arial" w:hAnsi="Arial" w:cs="Arial"/>
                <w:sz w:val="24"/>
                <w:szCs w:val="24"/>
              </w:rPr>
            </w:pPr>
          </w:p>
          <w:p w14:paraId="6FA02E2D"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 Aprobación de la solicitud de suspensión definitiva y de la reasignación del presupuesto laboral, de operación y de inversión o</w:t>
            </w:r>
          </w:p>
          <w:p w14:paraId="6F186470" w14:textId="77777777" w:rsidR="00941714" w:rsidRPr="00693198" w:rsidRDefault="00941714" w:rsidP="00941714">
            <w:pPr>
              <w:tabs>
                <w:tab w:val="left" w:pos="496"/>
              </w:tabs>
              <w:ind w:left="0" w:hanging="2"/>
              <w:rPr>
                <w:rFonts w:ascii="Arial" w:hAnsi="Arial" w:cs="Arial"/>
                <w:sz w:val="24"/>
                <w:szCs w:val="24"/>
              </w:rPr>
            </w:pPr>
          </w:p>
          <w:p w14:paraId="15D212B4"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 No aprobación de la solicitud de suspensión definitiva.</w:t>
            </w:r>
          </w:p>
        </w:tc>
        <w:tc>
          <w:tcPr>
            <w:tcW w:w="2268" w:type="dxa"/>
            <w:shd w:val="clear" w:color="auto" w:fill="auto"/>
          </w:tcPr>
          <w:p w14:paraId="37243A2A"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Consejo de la IA titular</w:t>
            </w:r>
          </w:p>
        </w:tc>
      </w:tr>
      <w:tr w:rsidR="00941714" w:rsidRPr="00693198" w14:paraId="1CA5486A" w14:textId="77777777" w:rsidTr="0067587E">
        <w:trPr>
          <w:trHeight w:val="617"/>
        </w:trPr>
        <w:tc>
          <w:tcPr>
            <w:tcW w:w="2552" w:type="dxa"/>
            <w:vMerge/>
            <w:shd w:val="clear" w:color="auto" w:fill="auto"/>
          </w:tcPr>
          <w:p w14:paraId="1781BA5F" w14:textId="77777777" w:rsidR="00941714" w:rsidRPr="00693198" w:rsidRDefault="00941714" w:rsidP="00941714">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66D786DB" w14:textId="77777777" w:rsidR="00941714" w:rsidRPr="00693198" w:rsidRDefault="00941714">
            <w:pPr>
              <w:numPr>
                <w:ilvl w:val="1"/>
                <w:numId w:val="201"/>
              </w:numPr>
              <w:tabs>
                <w:tab w:val="left" w:pos="496"/>
              </w:tabs>
              <w:ind w:left="0" w:hanging="2"/>
              <w:rPr>
                <w:rFonts w:ascii="Arial" w:hAnsi="Arial" w:cs="Arial"/>
                <w:sz w:val="24"/>
                <w:szCs w:val="24"/>
              </w:rPr>
            </w:pPr>
            <w:r w:rsidRPr="00693198">
              <w:rPr>
                <w:rFonts w:ascii="Arial" w:hAnsi="Arial" w:cs="Arial"/>
                <w:sz w:val="24"/>
                <w:szCs w:val="24"/>
              </w:rPr>
              <w:t>Comunica el acuerdo a la facultad o centro y a las IA participantes.</w:t>
            </w:r>
          </w:p>
        </w:tc>
        <w:tc>
          <w:tcPr>
            <w:tcW w:w="2268" w:type="dxa"/>
            <w:shd w:val="clear" w:color="auto" w:fill="auto"/>
          </w:tcPr>
          <w:p w14:paraId="755D702C"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Consejo de la IA titular</w:t>
            </w:r>
          </w:p>
        </w:tc>
      </w:tr>
      <w:tr w:rsidR="00941714" w:rsidRPr="00693198" w14:paraId="3BCAB479" w14:textId="77777777" w:rsidTr="0067587E">
        <w:trPr>
          <w:trHeight w:val="617"/>
        </w:trPr>
        <w:tc>
          <w:tcPr>
            <w:tcW w:w="2552" w:type="dxa"/>
            <w:vMerge/>
            <w:shd w:val="clear" w:color="auto" w:fill="auto"/>
          </w:tcPr>
          <w:p w14:paraId="0BD7CAE0" w14:textId="77777777" w:rsidR="00941714" w:rsidRPr="00693198" w:rsidRDefault="00941714" w:rsidP="00941714">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708EA7F9" w14:textId="77777777" w:rsidR="00941714" w:rsidRPr="00693198" w:rsidRDefault="00941714">
            <w:pPr>
              <w:numPr>
                <w:ilvl w:val="1"/>
                <w:numId w:val="201"/>
              </w:numPr>
              <w:tabs>
                <w:tab w:val="left" w:pos="496"/>
              </w:tabs>
              <w:ind w:left="0" w:hanging="2"/>
              <w:rPr>
                <w:rFonts w:ascii="Arial" w:hAnsi="Arial" w:cs="Arial"/>
                <w:sz w:val="24"/>
                <w:szCs w:val="24"/>
              </w:rPr>
            </w:pPr>
            <w:r w:rsidRPr="00693198">
              <w:rPr>
                <w:rFonts w:ascii="Arial" w:hAnsi="Arial" w:cs="Arial"/>
                <w:sz w:val="24"/>
                <w:szCs w:val="24"/>
              </w:rPr>
              <w:t>Procede en el SIA conforme con el acuerdo tomado:</w:t>
            </w:r>
          </w:p>
        </w:tc>
        <w:tc>
          <w:tcPr>
            <w:tcW w:w="2268" w:type="dxa"/>
            <w:shd w:val="clear" w:color="auto" w:fill="auto"/>
          </w:tcPr>
          <w:p w14:paraId="2BCEE8EE"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356C8D5F" w14:textId="77777777" w:rsidTr="0067587E">
        <w:trPr>
          <w:trHeight w:val="617"/>
        </w:trPr>
        <w:tc>
          <w:tcPr>
            <w:tcW w:w="2552" w:type="dxa"/>
            <w:vMerge/>
            <w:shd w:val="clear" w:color="auto" w:fill="auto"/>
          </w:tcPr>
          <w:p w14:paraId="6A7A60C5" w14:textId="77777777" w:rsidR="00941714" w:rsidRPr="00693198" w:rsidRDefault="00941714" w:rsidP="00941714">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73DF4519" w14:textId="77777777" w:rsidR="00941714" w:rsidRPr="00693198" w:rsidRDefault="00941714">
            <w:pPr>
              <w:numPr>
                <w:ilvl w:val="2"/>
                <w:numId w:val="201"/>
              </w:numPr>
              <w:tabs>
                <w:tab w:val="left" w:pos="496"/>
              </w:tabs>
              <w:ind w:left="0" w:hanging="2"/>
              <w:rPr>
                <w:rFonts w:ascii="Arial" w:hAnsi="Arial" w:cs="Arial"/>
                <w:sz w:val="24"/>
                <w:szCs w:val="24"/>
              </w:rPr>
            </w:pPr>
            <w:r w:rsidRPr="00693198">
              <w:rPr>
                <w:rFonts w:ascii="Arial" w:hAnsi="Arial" w:cs="Arial"/>
                <w:sz w:val="24"/>
                <w:szCs w:val="24"/>
              </w:rPr>
              <w:t>Cambia el estado de la solicitud de suspensión definitiva a “no aprobada” en caso de no aprobación.</w:t>
            </w:r>
          </w:p>
        </w:tc>
        <w:tc>
          <w:tcPr>
            <w:tcW w:w="2268" w:type="dxa"/>
            <w:shd w:val="clear" w:color="auto" w:fill="auto"/>
          </w:tcPr>
          <w:p w14:paraId="576AC0A0"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489773E1" w14:textId="77777777" w:rsidTr="0067587E">
        <w:trPr>
          <w:trHeight w:val="617"/>
        </w:trPr>
        <w:tc>
          <w:tcPr>
            <w:tcW w:w="2552" w:type="dxa"/>
            <w:vMerge/>
            <w:shd w:val="clear" w:color="auto" w:fill="auto"/>
          </w:tcPr>
          <w:p w14:paraId="207847C9" w14:textId="77777777" w:rsidR="00941714" w:rsidRPr="00693198" w:rsidRDefault="00941714" w:rsidP="00941714">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4166AE6E" w14:textId="77777777" w:rsidR="00941714" w:rsidRPr="00693198" w:rsidRDefault="00941714">
            <w:pPr>
              <w:numPr>
                <w:ilvl w:val="2"/>
                <w:numId w:val="201"/>
              </w:numPr>
              <w:tabs>
                <w:tab w:val="left" w:pos="496"/>
              </w:tabs>
              <w:ind w:left="0" w:hanging="2"/>
              <w:rPr>
                <w:rFonts w:ascii="Arial" w:hAnsi="Arial" w:cs="Arial"/>
                <w:sz w:val="24"/>
                <w:szCs w:val="24"/>
              </w:rPr>
            </w:pPr>
            <w:r w:rsidRPr="00693198">
              <w:rPr>
                <w:rFonts w:ascii="Arial" w:hAnsi="Arial" w:cs="Arial"/>
                <w:sz w:val="24"/>
                <w:szCs w:val="24"/>
              </w:rPr>
              <w:t>Cambia el estado de la solicitud de suspensión definitiva a “aprobada” en caso de no aprobación.</w:t>
            </w:r>
          </w:p>
        </w:tc>
        <w:tc>
          <w:tcPr>
            <w:tcW w:w="2268" w:type="dxa"/>
            <w:shd w:val="clear" w:color="auto" w:fill="auto"/>
          </w:tcPr>
          <w:p w14:paraId="1B3E8595"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1E1F1C81" w14:textId="77777777" w:rsidTr="0067587E">
        <w:trPr>
          <w:trHeight w:val="617"/>
        </w:trPr>
        <w:tc>
          <w:tcPr>
            <w:tcW w:w="2552" w:type="dxa"/>
            <w:vMerge/>
            <w:shd w:val="clear" w:color="auto" w:fill="auto"/>
          </w:tcPr>
          <w:p w14:paraId="754554E7" w14:textId="77777777" w:rsidR="00941714" w:rsidRPr="00693198" w:rsidRDefault="00941714" w:rsidP="00941714">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7FD71DC5" w14:textId="77777777" w:rsidR="00941714" w:rsidRPr="00693198" w:rsidRDefault="00941714">
            <w:pPr>
              <w:numPr>
                <w:ilvl w:val="1"/>
                <w:numId w:val="201"/>
              </w:numPr>
              <w:tabs>
                <w:tab w:val="left" w:pos="496"/>
              </w:tabs>
              <w:ind w:left="0" w:hanging="2"/>
              <w:rPr>
                <w:rFonts w:ascii="Arial" w:hAnsi="Arial" w:cs="Arial"/>
                <w:sz w:val="24"/>
                <w:szCs w:val="24"/>
              </w:rPr>
            </w:pPr>
            <w:r w:rsidRPr="00693198">
              <w:rPr>
                <w:rFonts w:ascii="Arial" w:hAnsi="Arial" w:cs="Arial"/>
                <w:sz w:val="24"/>
                <w:szCs w:val="24"/>
              </w:rPr>
              <w:t>Emite un aviso a la secretaría del PGP en casos de aprobación.</w:t>
            </w:r>
          </w:p>
        </w:tc>
        <w:tc>
          <w:tcPr>
            <w:tcW w:w="2268" w:type="dxa"/>
            <w:shd w:val="clear" w:color="auto" w:fill="auto"/>
          </w:tcPr>
          <w:p w14:paraId="7A9E1882"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coordinadora del SIA</w:t>
            </w:r>
          </w:p>
        </w:tc>
      </w:tr>
      <w:tr w:rsidR="00941714" w:rsidRPr="00693198" w14:paraId="51496ECB" w14:textId="77777777" w:rsidTr="0067587E">
        <w:trPr>
          <w:trHeight w:val="617"/>
        </w:trPr>
        <w:tc>
          <w:tcPr>
            <w:tcW w:w="2552" w:type="dxa"/>
            <w:vMerge/>
            <w:shd w:val="clear" w:color="auto" w:fill="auto"/>
          </w:tcPr>
          <w:p w14:paraId="2A953C48" w14:textId="77777777" w:rsidR="00941714" w:rsidRPr="00693198" w:rsidRDefault="00941714" w:rsidP="00941714">
            <w:pPr>
              <w:widowControl w:val="0"/>
              <w:pBdr>
                <w:top w:val="nil"/>
                <w:left w:val="nil"/>
                <w:bottom w:val="nil"/>
                <w:right w:val="nil"/>
                <w:between w:val="nil"/>
              </w:pBdr>
              <w:ind w:left="0" w:hanging="2"/>
              <w:rPr>
                <w:rFonts w:ascii="Arial" w:hAnsi="Arial" w:cs="Arial"/>
                <w:sz w:val="24"/>
                <w:szCs w:val="24"/>
              </w:rPr>
            </w:pPr>
          </w:p>
        </w:tc>
        <w:tc>
          <w:tcPr>
            <w:tcW w:w="4961" w:type="dxa"/>
            <w:shd w:val="clear" w:color="auto" w:fill="auto"/>
          </w:tcPr>
          <w:p w14:paraId="3A367192" w14:textId="77777777" w:rsidR="00941714" w:rsidRPr="00693198" w:rsidRDefault="00941714">
            <w:pPr>
              <w:numPr>
                <w:ilvl w:val="1"/>
                <w:numId w:val="201"/>
              </w:numPr>
              <w:tabs>
                <w:tab w:val="left" w:pos="496"/>
              </w:tabs>
              <w:ind w:left="0" w:hanging="2"/>
              <w:rPr>
                <w:rFonts w:ascii="Arial" w:hAnsi="Arial" w:cs="Arial"/>
                <w:sz w:val="24"/>
                <w:szCs w:val="24"/>
              </w:rPr>
            </w:pPr>
            <w:r w:rsidRPr="00693198">
              <w:rPr>
                <w:rFonts w:ascii="Arial" w:hAnsi="Arial" w:cs="Arial"/>
                <w:sz w:val="24"/>
                <w:szCs w:val="24"/>
              </w:rPr>
              <w:t>Revisa el cumplimiento de requisitos de la solicitud de suspensión, realiza las subsanaciones ante la IA titular, cuando corresponda, y la entrega al Conare.</w:t>
            </w:r>
          </w:p>
        </w:tc>
        <w:tc>
          <w:tcPr>
            <w:tcW w:w="2268" w:type="dxa"/>
            <w:shd w:val="clear" w:color="auto" w:fill="auto"/>
          </w:tcPr>
          <w:p w14:paraId="55AFB897"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Secretaría del PGP</w:t>
            </w:r>
          </w:p>
        </w:tc>
      </w:tr>
      <w:tr w:rsidR="00941714" w:rsidRPr="00693198" w14:paraId="4B33C0BF" w14:textId="77777777" w:rsidTr="0067587E">
        <w:trPr>
          <w:trHeight w:val="618"/>
        </w:trPr>
        <w:tc>
          <w:tcPr>
            <w:tcW w:w="2552" w:type="dxa"/>
            <w:vMerge w:val="restart"/>
            <w:shd w:val="clear" w:color="auto" w:fill="auto"/>
          </w:tcPr>
          <w:p w14:paraId="092C37D8"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t>Aprueba o no aprueba la solicitud de suspensión definitiva en Conare y cambia el estado en el SIA</w:t>
            </w:r>
          </w:p>
        </w:tc>
        <w:tc>
          <w:tcPr>
            <w:tcW w:w="4961" w:type="dxa"/>
            <w:shd w:val="clear" w:color="auto" w:fill="auto"/>
          </w:tcPr>
          <w:p w14:paraId="006701A2" w14:textId="77777777" w:rsidR="00941714" w:rsidRPr="00693198" w:rsidRDefault="00941714">
            <w:pPr>
              <w:pStyle w:val="Prrafodelista"/>
              <w:numPr>
                <w:ilvl w:val="0"/>
                <w:numId w:val="180"/>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0AB6651E" w14:textId="77777777" w:rsidR="00941714" w:rsidRPr="00693198" w:rsidRDefault="00941714">
            <w:pPr>
              <w:pStyle w:val="Prrafodelista"/>
              <w:numPr>
                <w:ilvl w:val="0"/>
                <w:numId w:val="180"/>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1251EB65" w14:textId="77777777" w:rsidR="00941714" w:rsidRPr="00693198" w:rsidRDefault="00941714">
            <w:pPr>
              <w:numPr>
                <w:ilvl w:val="1"/>
                <w:numId w:val="180"/>
              </w:numPr>
              <w:tabs>
                <w:tab w:val="left" w:pos="496"/>
              </w:tabs>
              <w:ind w:left="0" w:hanging="2"/>
              <w:rPr>
                <w:rFonts w:ascii="Arial" w:hAnsi="Arial" w:cs="Arial"/>
                <w:sz w:val="24"/>
                <w:szCs w:val="24"/>
              </w:rPr>
            </w:pPr>
            <w:r w:rsidRPr="00693198">
              <w:rPr>
                <w:rFonts w:ascii="Arial" w:hAnsi="Arial" w:cs="Arial"/>
                <w:sz w:val="24"/>
                <w:szCs w:val="24"/>
              </w:rPr>
              <w:t>Analiza la solicitud de suspensión definitiva y comunica el acuerdo de aprobación o de no aprobación a la persona responsable del proyecto y a la secretaría del PGP.</w:t>
            </w:r>
          </w:p>
        </w:tc>
        <w:tc>
          <w:tcPr>
            <w:tcW w:w="2268" w:type="dxa"/>
            <w:shd w:val="clear" w:color="auto" w:fill="auto"/>
          </w:tcPr>
          <w:p w14:paraId="6BC04C15"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Conare</w:t>
            </w:r>
          </w:p>
        </w:tc>
      </w:tr>
      <w:tr w:rsidR="00941714" w:rsidRPr="00693198" w14:paraId="5A88860B" w14:textId="77777777" w:rsidTr="0067587E">
        <w:trPr>
          <w:trHeight w:val="618"/>
        </w:trPr>
        <w:tc>
          <w:tcPr>
            <w:tcW w:w="2552" w:type="dxa"/>
            <w:vMerge/>
            <w:shd w:val="clear" w:color="auto" w:fill="auto"/>
          </w:tcPr>
          <w:p w14:paraId="1B762C0A"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F844E81" w14:textId="77777777" w:rsidR="00941714" w:rsidRPr="00693198" w:rsidRDefault="00941714">
            <w:pPr>
              <w:numPr>
                <w:ilvl w:val="1"/>
                <w:numId w:val="180"/>
              </w:numPr>
              <w:tabs>
                <w:tab w:val="left" w:pos="496"/>
              </w:tabs>
              <w:ind w:left="0" w:hanging="2"/>
              <w:rPr>
                <w:rFonts w:ascii="Arial" w:hAnsi="Arial" w:cs="Arial"/>
                <w:sz w:val="24"/>
                <w:szCs w:val="24"/>
              </w:rPr>
            </w:pPr>
            <w:r w:rsidRPr="00693198">
              <w:rPr>
                <w:rFonts w:ascii="Arial" w:hAnsi="Arial" w:cs="Arial"/>
                <w:sz w:val="24"/>
                <w:szCs w:val="24"/>
              </w:rPr>
              <w:t>Adjunta en el SIA y comunica a la persona subdirectora o vicedecana de sede o CEG de la IA titular el acuerdo de aprobación o de no aprobación del Conare.</w:t>
            </w:r>
          </w:p>
        </w:tc>
        <w:tc>
          <w:tcPr>
            <w:tcW w:w="2268" w:type="dxa"/>
            <w:shd w:val="clear" w:color="auto" w:fill="auto"/>
          </w:tcPr>
          <w:p w14:paraId="31C480A8"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Secretaría de PGP</w:t>
            </w:r>
          </w:p>
        </w:tc>
      </w:tr>
      <w:tr w:rsidR="00941714" w:rsidRPr="00693198" w14:paraId="6284E2C5" w14:textId="77777777" w:rsidTr="0067587E">
        <w:trPr>
          <w:trHeight w:val="618"/>
        </w:trPr>
        <w:tc>
          <w:tcPr>
            <w:tcW w:w="2552" w:type="dxa"/>
            <w:vMerge/>
            <w:shd w:val="clear" w:color="auto" w:fill="auto"/>
          </w:tcPr>
          <w:p w14:paraId="428B4C1B"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4F3882A" w14:textId="77777777" w:rsidR="00941714" w:rsidRPr="00693198" w:rsidRDefault="00941714">
            <w:pPr>
              <w:numPr>
                <w:ilvl w:val="1"/>
                <w:numId w:val="180"/>
              </w:numPr>
              <w:tabs>
                <w:tab w:val="left" w:pos="496"/>
              </w:tabs>
              <w:ind w:left="0" w:hanging="2"/>
              <w:rPr>
                <w:rFonts w:ascii="Arial" w:hAnsi="Arial" w:cs="Arial"/>
                <w:sz w:val="24"/>
                <w:szCs w:val="24"/>
              </w:rPr>
            </w:pPr>
            <w:r w:rsidRPr="00693198">
              <w:rPr>
                <w:rFonts w:ascii="Arial" w:hAnsi="Arial" w:cs="Arial"/>
                <w:sz w:val="24"/>
                <w:szCs w:val="24"/>
              </w:rPr>
              <w:t>Activa la suspensión definitiva en el SIA o cambia su estado a “no aprobada por el Conare”, según corresponda.</w:t>
            </w:r>
          </w:p>
        </w:tc>
        <w:tc>
          <w:tcPr>
            <w:tcW w:w="2268" w:type="dxa"/>
            <w:shd w:val="clear" w:color="auto" w:fill="auto"/>
          </w:tcPr>
          <w:p w14:paraId="3DBBA3BA"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1D635D04" w14:textId="77777777" w:rsidTr="0067587E">
        <w:trPr>
          <w:trHeight w:val="618"/>
        </w:trPr>
        <w:tc>
          <w:tcPr>
            <w:tcW w:w="2552" w:type="dxa"/>
            <w:vMerge w:val="restart"/>
            <w:shd w:val="clear" w:color="auto" w:fill="auto"/>
          </w:tcPr>
          <w:p w14:paraId="1EFC955B"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t>Presenta el informe de avance (académico y presupuestario).</w:t>
            </w:r>
          </w:p>
        </w:tc>
        <w:tc>
          <w:tcPr>
            <w:tcW w:w="4961" w:type="dxa"/>
            <w:shd w:val="clear" w:color="auto" w:fill="auto"/>
          </w:tcPr>
          <w:p w14:paraId="5AFA8C37" w14:textId="77777777" w:rsidR="00941714" w:rsidRPr="00693198" w:rsidRDefault="00941714">
            <w:pPr>
              <w:pStyle w:val="Prrafodelista"/>
              <w:numPr>
                <w:ilvl w:val="0"/>
                <w:numId w:val="202"/>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58E1F0BF" w14:textId="77777777" w:rsidR="00941714" w:rsidRPr="00693198" w:rsidRDefault="00941714">
            <w:pPr>
              <w:pStyle w:val="Prrafodelista"/>
              <w:numPr>
                <w:ilvl w:val="0"/>
                <w:numId w:val="202"/>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6EDDB643" w14:textId="77777777" w:rsidR="00941714" w:rsidRPr="00693198" w:rsidRDefault="00941714">
            <w:pPr>
              <w:numPr>
                <w:ilvl w:val="1"/>
                <w:numId w:val="202"/>
              </w:numPr>
              <w:tabs>
                <w:tab w:val="left" w:pos="496"/>
              </w:tabs>
              <w:ind w:left="0" w:hanging="2"/>
              <w:rPr>
                <w:rFonts w:ascii="Arial" w:hAnsi="Arial" w:cs="Arial"/>
                <w:sz w:val="24"/>
                <w:szCs w:val="24"/>
              </w:rPr>
            </w:pPr>
            <w:r w:rsidRPr="00693198">
              <w:rPr>
                <w:rFonts w:ascii="Arial" w:hAnsi="Arial" w:cs="Arial"/>
                <w:sz w:val="24"/>
                <w:szCs w:val="24"/>
              </w:rPr>
              <w:t>Formula un informe del grado de avance en formato Conare y en los plazos establecidos en los lineamientos específicos de esta instancia, cada vez que se cumpla un año de ejecución del proyecto.</w:t>
            </w:r>
          </w:p>
          <w:p w14:paraId="4AA6113D" w14:textId="77777777" w:rsidR="00941714" w:rsidRPr="00693198" w:rsidRDefault="00941714" w:rsidP="00941714">
            <w:pPr>
              <w:tabs>
                <w:tab w:val="left" w:pos="496"/>
              </w:tabs>
              <w:ind w:left="0" w:hanging="2"/>
              <w:rPr>
                <w:rFonts w:ascii="Arial" w:hAnsi="Arial" w:cs="Arial"/>
                <w:sz w:val="24"/>
                <w:szCs w:val="24"/>
              </w:rPr>
            </w:pPr>
          </w:p>
        </w:tc>
        <w:tc>
          <w:tcPr>
            <w:tcW w:w="2268" w:type="dxa"/>
            <w:shd w:val="clear" w:color="auto" w:fill="auto"/>
          </w:tcPr>
          <w:p w14:paraId="5FF03663"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Personas responsables y participantes del proyecto</w:t>
            </w:r>
          </w:p>
        </w:tc>
      </w:tr>
      <w:tr w:rsidR="00941714" w:rsidRPr="00693198" w14:paraId="44FF7DC9" w14:textId="77777777" w:rsidTr="0067587E">
        <w:trPr>
          <w:trHeight w:val="618"/>
        </w:trPr>
        <w:tc>
          <w:tcPr>
            <w:tcW w:w="2552" w:type="dxa"/>
            <w:vMerge/>
            <w:shd w:val="clear" w:color="auto" w:fill="auto"/>
          </w:tcPr>
          <w:p w14:paraId="07F42F42"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DC5B16C" w14:textId="77777777" w:rsidR="00941714" w:rsidRPr="00693198" w:rsidRDefault="00941714">
            <w:pPr>
              <w:numPr>
                <w:ilvl w:val="1"/>
                <w:numId w:val="202"/>
              </w:numPr>
              <w:tabs>
                <w:tab w:val="left" w:pos="496"/>
              </w:tabs>
              <w:ind w:left="0" w:hanging="2"/>
              <w:rPr>
                <w:rFonts w:ascii="Arial" w:hAnsi="Arial" w:cs="Arial"/>
                <w:sz w:val="24"/>
                <w:szCs w:val="24"/>
              </w:rPr>
            </w:pPr>
            <w:r w:rsidRPr="00693198">
              <w:rPr>
                <w:rFonts w:ascii="Arial" w:hAnsi="Arial" w:cs="Arial"/>
                <w:sz w:val="24"/>
                <w:szCs w:val="24"/>
              </w:rPr>
              <w:t>Incluye el informe de avance como adjunto en el SIA y lo entrega a la persona subdirectora o vicedecana de sede o CEG.</w:t>
            </w:r>
          </w:p>
        </w:tc>
        <w:tc>
          <w:tcPr>
            <w:tcW w:w="2268" w:type="dxa"/>
            <w:shd w:val="clear" w:color="auto" w:fill="auto"/>
          </w:tcPr>
          <w:p w14:paraId="643449C9"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responsable del proyecto</w:t>
            </w:r>
          </w:p>
        </w:tc>
      </w:tr>
      <w:tr w:rsidR="00941714" w:rsidRPr="00693198" w14:paraId="39ACB788" w14:textId="77777777" w:rsidTr="0067587E">
        <w:trPr>
          <w:trHeight w:val="618"/>
        </w:trPr>
        <w:tc>
          <w:tcPr>
            <w:tcW w:w="2552" w:type="dxa"/>
            <w:vMerge w:val="restart"/>
            <w:shd w:val="clear" w:color="auto" w:fill="auto"/>
          </w:tcPr>
          <w:p w14:paraId="188952BA"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t>Evalúa el informe de avance.</w:t>
            </w:r>
          </w:p>
        </w:tc>
        <w:tc>
          <w:tcPr>
            <w:tcW w:w="4961" w:type="dxa"/>
            <w:shd w:val="clear" w:color="auto" w:fill="auto"/>
          </w:tcPr>
          <w:p w14:paraId="673760B7" w14:textId="77777777" w:rsidR="00941714" w:rsidRPr="00693198" w:rsidRDefault="00941714">
            <w:pPr>
              <w:pStyle w:val="Prrafodelista"/>
              <w:numPr>
                <w:ilvl w:val="0"/>
                <w:numId w:val="203"/>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528640B2" w14:textId="77777777" w:rsidR="00941714" w:rsidRPr="00693198" w:rsidRDefault="00941714">
            <w:pPr>
              <w:pStyle w:val="Prrafodelista"/>
              <w:numPr>
                <w:ilvl w:val="0"/>
                <w:numId w:val="203"/>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036CBBF1" w14:textId="77777777" w:rsidR="00941714" w:rsidRPr="00693198" w:rsidRDefault="00941714">
            <w:pPr>
              <w:numPr>
                <w:ilvl w:val="1"/>
                <w:numId w:val="203"/>
              </w:numPr>
              <w:tabs>
                <w:tab w:val="left" w:pos="496"/>
              </w:tabs>
              <w:ind w:left="0" w:hanging="2"/>
              <w:rPr>
                <w:rFonts w:ascii="Arial" w:hAnsi="Arial" w:cs="Arial"/>
                <w:sz w:val="24"/>
                <w:szCs w:val="24"/>
              </w:rPr>
            </w:pPr>
            <w:r w:rsidRPr="00693198">
              <w:rPr>
                <w:rFonts w:ascii="Arial" w:hAnsi="Arial" w:cs="Arial"/>
                <w:sz w:val="24"/>
                <w:szCs w:val="24"/>
              </w:rPr>
              <w:t xml:space="preserve">Evalúa el informe de avance en común acuerdo con sus homólogos en las IA participantes, siguiendo los criterios de </w:t>
            </w:r>
            <w:r w:rsidRPr="00693198">
              <w:rPr>
                <w:rFonts w:ascii="Arial" w:hAnsi="Arial" w:cs="Arial"/>
                <w:sz w:val="24"/>
                <w:szCs w:val="24"/>
              </w:rPr>
              <w:lastRenderedPageBreak/>
              <w:t>evaluación y los lineamientos específicos del Conare, apoyándose en los mecanismos establecidos en su unidad académica, y gestiona según corresponda:</w:t>
            </w:r>
          </w:p>
        </w:tc>
        <w:tc>
          <w:tcPr>
            <w:tcW w:w="2268" w:type="dxa"/>
            <w:shd w:val="clear" w:color="auto" w:fill="auto"/>
          </w:tcPr>
          <w:p w14:paraId="7D72C6C4"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lastRenderedPageBreak/>
              <w:t xml:space="preserve">Persona subdirectora o vicedecana de </w:t>
            </w:r>
            <w:r w:rsidRPr="00693198">
              <w:rPr>
                <w:rFonts w:ascii="Arial" w:hAnsi="Arial" w:cs="Arial"/>
                <w:sz w:val="24"/>
                <w:szCs w:val="24"/>
              </w:rPr>
              <w:lastRenderedPageBreak/>
              <w:t>sede o CEG de la IA titular</w:t>
            </w:r>
          </w:p>
          <w:p w14:paraId="37405294" w14:textId="77777777" w:rsidR="00941714" w:rsidRPr="00693198" w:rsidRDefault="00941714" w:rsidP="00941714">
            <w:pPr>
              <w:ind w:left="0" w:hanging="2"/>
              <w:rPr>
                <w:rFonts w:ascii="Arial" w:hAnsi="Arial" w:cs="Arial"/>
                <w:sz w:val="24"/>
                <w:szCs w:val="24"/>
              </w:rPr>
            </w:pPr>
          </w:p>
        </w:tc>
      </w:tr>
      <w:tr w:rsidR="00941714" w:rsidRPr="00693198" w14:paraId="44FC06D5" w14:textId="77777777" w:rsidTr="0067587E">
        <w:trPr>
          <w:trHeight w:val="618"/>
        </w:trPr>
        <w:tc>
          <w:tcPr>
            <w:tcW w:w="2552" w:type="dxa"/>
            <w:vMerge/>
            <w:shd w:val="clear" w:color="auto" w:fill="auto"/>
          </w:tcPr>
          <w:p w14:paraId="3209A5FD"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7319CA0" w14:textId="77777777" w:rsidR="00941714" w:rsidRPr="00693198" w:rsidRDefault="00941714">
            <w:pPr>
              <w:numPr>
                <w:ilvl w:val="2"/>
                <w:numId w:val="203"/>
              </w:numPr>
              <w:tabs>
                <w:tab w:val="left" w:pos="496"/>
              </w:tabs>
              <w:ind w:left="0" w:hanging="2"/>
              <w:rPr>
                <w:rFonts w:ascii="Arial" w:hAnsi="Arial" w:cs="Arial"/>
                <w:sz w:val="24"/>
                <w:szCs w:val="24"/>
              </w:rPr>
            </w:pPr>
            <w:r w:rsidRPr="00693198">
              <w:rPr>
                <w:rFonts w:ascii="Arial" w:hAnsi="Arial" w:cs="Arial"/>
                <w:sz w:val="24"/>
                <w:szCs w:val="24"/>
              </w:rPr>
              <w:t>Entrega el informe de avance y el resultado de evaluación en el consejo de la IA, si el resultado de la evaluación es satisfactorio.</w:t>
            </w:r>
          </w:p>
        </w:tc>
        <w:tc>
          <w:tcPr>
            <w:tcW w:w="2268" w:type="dxa"/>
            <w:shd w:val="clear" w:color="auto" w:fill="auto"/>
          </w:tcPr>
          <w:p w14:paraId="05526512"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0A2FFD44" w14:textId="77777777" w:rsidTr="0067587E">
        <w:trPr>
          <w:trHeight w:val="618"/>
        </w:trPr>
        <w:tc>
          <w:tcPr>
            <w:tcW w:w="2552" w:type="dxa"/>
            <w:vMerge/>
            <w:shd w:val="clear" w:color="auto" w:fill="auto"/>
          </w:tcPr>
          <w:p w14:paraId="139EE210"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1533AA1" w14:textId="77777777" w:rsidR="00941714" w:rsidRPr="00693198" w:rsidRDefault="00941714">
            <w:pPr>
              <w:numPr>
                <w:ilvl w:val="2"/>
                <w:numId w:val="203"/>
              </w:numPr>
              <w:pBdr>
                <w:top w:val="nil"/>
                <w:left w:val="nil"/>
                <w:bottom w:val="nil"/>
                <w:right w:val="nil"/>
                <w:between w:val="nil"/>
              </w:pBdr>
              <w:tabs>
                <w:tab w:val="left" w:pos="496"/>
              </w:tabs>
              <w:ind w:left="0" w:hanging="2"/>
              <w:rPr>
                <w:rFonts w:ascii="Arial" w:hAnsi="Arial" w:cs="Arial"/>
                <w:sz w:val="24"/>
                <w:szCs w:val="24"/>
              </w:rPr>
            </w:pPr>
            <w:r w:rsidRPr="00693198">
              <w:rPr>
                <w:rFonts w:ascii="Arial" w:hAnsi="Arial" w:cs="Arial"/>
                <w:sz w:val="24"/>
                <w:szCs w:val="24"/>
              </w:rPr>
              <w:t>Entrega el informe de avance y la evaluación al consejo de la IA con la recomendación de no aprobación, si el resultado de la evaluación es desfavorable.</w:t>
            </w:r>
          </w:p>
        </w:tc>
        <w:tc>
          <w:tcPr>
            <w:tcW w:w="2268" w:type="dxa"/>
            <w:shd w:val="clear" w:color="auto" w:fill="auto"/>
          </w:tcPr>
          <w:p w14:paraId="00FD22E3"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113F87A3" w14:textId="77777777" w:rsidTr="0067587E">
        <w:trPr>
          <w:trHeight w:val="618"/>
        </w:trPr>
        <w:tc>
          <w:tcPr>
            <w:tcW w:w="2552" w:type="dxa"/>
            <w:vMerge/>
            <w:shd w:val="clear" w:color="auto" w:fill="auto"/>
          </w:tcPr>
          <w:p w14:paraId="6E13BFEA"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6B671C7" w14:textId="77777777" w:rsidR="00941714" w:rsidRPr="00693198" w:rsidRDefault="00941714">
            <w:pPr>
              <w:numPr>
                <w:ilvl w:val="2"/>
                <w:numId w:val="203"/>
              </w:numPr>
              <w:tabs>
                <w:tab w:val="left" w:pos="496"/>
              </w:tabs>
              <w:ind w:left="0" w:hanging="2"/>
              <w:rPr>
                <w:rFonts w:ascii="Arial" w:hAnsi="Arial" w:cs="Arial"/>
                <w:sz w:val="24"/>
                <w:szCs w:val="24"/>
              </w:rPr>
            </w:pPr>
            <w:r w:rsidRPr="00693198">
              <w:rPr>
                <w:rFonts w:ascii="Arial" w:hAnsi="Arial" w:cs="Arial"/>
                <w:sz w:val="24"/>
                <w:szCs w:val="24"/>
              </w:rPr>
              <w:t>Habilita un espacio de retroalimentación con la persona académica responsable del proyecto, si el resultado de la evaluación evidencia oportunidades de mejora. El proceso de retroalimentación no podrá llevarse a cabo más de dos veces. Se gestiona de la siguiente forma:</w:t>
            </w:r>
          </w:p>
        </w:tc>
        <w:tc>
          <w:tcPr>
            <w:tcW w:w="2268" w:type="dxa"/>
            <w:shd w:val="clear" w:color="auto" w:fill="auto"/>
          </w:tcPr>
          <w:p w14:paraId="2037A19B"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469540DC" w14:textId="77777777" w:rsidTr="0067587E">
        <w:trPr>
          <w:trHeight w:val="618"/>
        </w:trPr>
        <w:tc>
          <w:tcPr>
            <w:tcW w:w="2552" w:type="dxa"/>
            <w:vMerge/>
            <w:shd w:val="clear" w:color="auto" w:fill="auto"/>
          </w:tcPr>
          <w:p w14:paraId="4D4320E7"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3520999" w14:textId="77777777" w:rsidR="00941714" w:rsidRPr="00693198" w:rsidRDefault="00941714">
            <w:pPr>
              <w:numPr>
                <w:ilvl w:val="3"/>
                <w:numId w:val="203"/>
              </w:numPr>
              <w:tabs>
                <w:tab w:val="left" w:pos="496"/>
              </w:tabs>
              <w:ind w:left="0" w:hanging="2"/>
              <w:rPr>
                <w:rFonts w:ascii="Arial" w:hAnsi="Arial" w:cs="Arial"/>
                <w:sz w:val="24"/>
                <w:szCs w:val="24"/>
              </w:rPr>
            </w:pPr>
            <w:r w:rsidRPr="00693198">
              <w:rPr>
                <w:rFonts w:ascii="Arial" w:hAnsi="Arial" w:cs="Arial"/>
                <w:sz w:val="24"/>
                <w:szCs w:val="24"/>
              </w:rPr>
              <w:t>Modifica el informe de avance, lo sustituye en el SIA como adjunto y lo entrega a la persona subdirectora o vicedecana de sede o CEG.</w:t>
            </w:r>
          </w:p>
        </w:tc>
        <w:tc>
          <w:tcPr>
            <w:tcW w:w="2268" w:type="dxa"/>
            <w:shd w:val="clear" w:color="auto" w:fill="auto"/>
          </w:tcPr>
          <w:p w14:paraId="1D46F798"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responsable del proyecto</w:t>
            </w:r>
          </w:p>
        </w:tc>
      </w:tr>
      <w:tr w:rsidR="00941714" w:rsidRPr="00693198" w14:paraId="639D1CFF" w14:textId="77777777" w:rsidTr="0067587E">
        <w:trPr>
          <w:trHeight w:val="618"/>
        </w:trPr>
        <w:tc>
          <w:tcPr>
            <w:tcW w:w="2552" w:type="dxa"/>
            <w:vMerge/>
            <w:shd w:val="clear" w:color="auto" w:fill="auto"/>
          </w:tcPr>
          <w:p w14:paraId="66E60C10"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269C158" w14:textId="77777777" w:rsidR="00941714" w:rsidRPr="00693198" w:rsidRDefault="00941714">
            <w:pPr>
              <w:numPr>
                <w:ilvl w:val="3"/>
                <w:numId w:val="203"/>
              </w:numPr>
              <w:tabs>
                <w:tab w:val="left" w:pos="496"/>
              </w:tabs>
              <w:ind w:left="0" w:hanging="2"/>
              <w:rPr>
                <w:rFonts w:ascii="Arial" w:hAnsi="Arial" w:cs="Arial"/>
                <w:sz w:val="24"/>
                <w:szCs w:val="24"/>
              </w:rPr>
            </w:pPr>
            <w:r w:rsidRPr="00693198">
              <w:rPr>
                <w:rFonts w:ascii="Arial" w:hAnsi="Arial" w:cs="Arial"/>
                <w:sz w:val="24"/>
                <w:szCs w:val="24"/>
              </w:rPr>
              <w:t>Verifica la atención de las observaciones:</w:t>
            </w:r>
          </w:p>
        </w:tc>
        <w:tc>
          <w:tcPr>
            <w:tcW w:w="2268" w:type="dxa"/>
            <w:shd w:val="clear" w:color="auto" w:fill="auto"/>
          </w:tcPr>
          <w:p w14:paraId="4E2B064A"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1E237940" w14:textId="77777777" w:rsidTr="0067587E">
        <w:trPr>
          <w:trHeight w:val="618"/>
        </w:trPr>
        <w:tc>
          <w:tcPr>
            <w:tcW w:w="2552" w:type="dxa"/>
            <w:vMerge/>
            <w:shd w:val="clear" w:color="auto" w:fill="auto"/>
          </w:tcPr>
          <w:p w14:paraId="1D6E53DB"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C93BDA5" w14:textId="77777777" w:rsidR="00941714" w:rsidRPr="00693198" w:rsidRDefault="00941714">
            <w:pPr>
              <w:numPr>
                <w:ilvl w:val="4"/>
                <w:numId w:val="203"/>
              </w:numPr>
              <w:tabs>
                <w:tab w:val="left" w:pos="496"/>
              </w:tabs>
              <w:ind w:left="0" w:hanging="2"/>
              <w:rPr>
                <w:rFonts w:ascii="Arial" w:hAnsi="Arial" w:cs="Arial"/>
                <w:sz w:val="24"/>
                <w:szCs w:val="24"/>
              </w:rPr>
            </w:pPr>
            <w:r w:rsidRPr="00693198">
              <w:rPr>
                <w:rFonts w:ascii="Arial" w:hAnsi="Arial" w:cs="Arial"/>
                <w:sz w:val="24"/>
                <w:szCs w:val="24"/>
              </w:rPr>
              <w:t>Entrega el informe de avance con la evaluación al consejo de la IA titular, cuando las observaciones se atienden de manera satisfactoria.</w:t>
            </w:r>
          </w:p>
        </w:tc>
        <w:tc>
          <w:tcPr>
            <w:tcW w:w="2268" w:type="dxa"/>
            <w:shd w:val="clear" w:color="auto" w:fill="auto"/>
          </w:tcPr>
          <w:p w14:paraId="3ADF288D"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0ABF896D" w14:textId="77777777" w:rsidTr="0067587E">
        <w:trPr>
          <w:trHeight w:val="618"/>
        </w:trPr>
        <w:tc>
          <w:tcPr>
            <w:tcW w:w="2552" w:type="dxa"/>
            <w:vMerge/>
            <w:shd w:val="clear" w:color="auto" w:fill="auto"/>
          </w:tcPr>
          <w:p w14:paraId="51EF3F6D"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26114C2" w14:textId="77777777" w:rsidR="00941714" w:rsidRPr="00693198" w:rsidRDefault="00941714">
            <w:pPr>
              <w:numPr>
                <w:ilvl w:val="4"/>
                <w:numId w:val="203"/>
              </w:numPr>
              <w:tabs>
                <w:tab w:val="left" w:pos="496"/>
              </w:tabs>
              <w:ind w:left="0" w:hanging="2"/>
              <w:rPr>
                <w:rFonts w:ascii="Arial" w:hAnsi="Arial" w:cs="Arial"/>
                <w:sz w:val="24"/>
                <w:szCs w:val="24"/>
              </w:rPr>
            </w:pPr>
            <w:r w:rsidRPr="00693198">
              <w:rPr>
                <w:rFonts w:ascii="Arial" w:hAnsi="Arial" w:cs="Arial"/>
                <w:sz w:val="24"/>
                <w:szCs w:val="24"/>
              </w:rPr>
              <w:t>Entrega el informe de avance con la recomendación de no aprobación al consejo de la IA titular, cuando las observaciones no son atendidas de manera satisfactoria.</w:t>
            </w:r>
          </w:p>
        </w:tc>
        <w:tc>
          <w:tcPr>
            <w:tcW w:w="2268" w:type="dxa"/>
            <w:shd w:val="clear" w:color="auto" w:fill="auto"/>
          </w:tcPr>
          <w:p w14:paraId="4166405A"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277410BE" w14:textId="77777777" w:rsidTr="0067587E">
        <w:trPr>
          <w:trHeight w:val="618"/>
        </w:trPr>
        <w:tc>
          <w:tcPr>
            <w:tcW w:w="2552" w:type="dxa"/>
            <w:vMerge w:val="restart"/>
            <w:shd w:val="clear" w:color="auto" w:fill="auto"/>
          </w:tcPr>
          <w:p w14:paraId="7107CE12"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t>Aprueba o no aprueba el informe de avance.</w:t>
            </w:r>
          </w:p>
        </w:tc>
        <w:tc>
          <w:tcPr>
            <w:tcW w:w="4961" w:type="dxa"/>
            <w:shd w:val="clear" w:color="auto" w:fill="auto"/>
          </w:tcPr>
          <w:p w14:paraId="53798093" w14:textId="77777777" w:rsidR="00941714" w:rsidRPr="00693198" w:rsidRDefault="00941714">
            <w:pPr>
              <w:pStyle w:val="Prrafodelista"/>
              <w:numPr>
                <w:ilvl w:val="0"/>
                <w:numId w:val="194"/>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774660F0" w14:textId="77777777" w:rsidR="00941714" w:rsidRPr="00693198" w:rsidRDefault="00941714">
            <w:pPr>
              <w:pStyle w:val="Prrafodelista"/>
              <w:numPr>
                <w:ilvl w:val="0"/>
                <w:numId w:val="194"/>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6201D9B6" w14:textId="77777777" w:rsidR="00941714" w:rsidRPr="00693198" w:rsidRDefault="00941714">
            <w:pPr>
              <w:numPr>
                <w:ilvl w:val="1"/>
                <w:numId w:val="194"/>
              </w:numPr>
              <w:tabs>
                <w:tab w:val="left" w:pos="496"/>
              </w:tabs>
              <w:ind w:left="0" w:hanging="2"/>
              <w:rPr>
                <w:rFonts w:ascii="Arial" w:hAnsi="Arial" w:cs="Arial"/>
                <w:sz w:val="24"/>
                <w:szCs w:val="24"/>
              </w:rPr>
            </w:pPr>
            <w:r w:rsidRPr="00693198">
              <w:rPr>
                <w:rFonts w:ascii="Arial" w:hAnsi="Arial" w:cs="Arial"/>
                <w:sz w:val="24"/>
                <w:szCs w:val="24"/>
              </w:rPr>
              <w:t>Analiza la información y define los considerandos que respaldarán el acuerdo.</w:t>
            </w:r>
          </w:p>
        </w:tc>
        <w:tc>
          <w:tcPr>
            <w:tcW w:w="2268" w:type="dxa"/>
            <w:shd w:val="clear" w:color="auto" w:fill="auto"/>
          </w:tcPr>
          <w:p w14:paraId="7C0A0523"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Consejo de IA titular</w:t>
            </w:r>
          </w:p>
        </w:tc>
      </w:tr>
      <w:tr w:rsidR="00941714" w:rsidRPr="00693198" w14:paraId="4B4748D7" w14:textId="77777777" w:rsidTr="0067587E">
        <w:trPr>
          <w:trHeight w:val="618"/>
        </w:trPr>
        <w:tc>
          <w:tcPr>
            <w:tcW w:w="2552" w:type="dxa"/>
            <w:vMerge/>
            <w:shd w:val="clear" w:color="auto" w:fill="auto"/>
          </w:tcPr>
          <w:p w14:paraId="2AB31AC6"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416D7ED" w14:textId="77777777" w:rsidR="00941714" w:rsidRPr="00693198" w:rsidRDefault="00941714">
            <w:pPr>
              <w:numPr>
                <w:ilvl w:val="1"/>
                <w:numId w:val="194"/>
              </w:numPr>
              <w:tabs>
                <w:tab w:val="left" w:pos="496"/>
              </w:tabs>
              <w:ind w:left="0" w:hanging="2"/>
              <w:rPr>
                <w:rFonts w:ascii="Arial" w:hAnsi="Arial" w:cs="Arial"/>
                <w:sz w:val="24"/>
                <w:szCs w:val="24"/>
              </w:rPr>
            </w:pPr>
            <w:r w:rsidRPr="00693198">
              <w:rPr>
                <w:rFonts w:ascii="Arial" w:hAnsi="Arial" w:cs="Arial"/>
                <w:sz w:val="24"/>
                <w:szCs w:val="24"/>
              </w:rPr>
              <w:t xml:space="preserve">Toma el acuerdo según corresponda: </w:t>
            </w:r>
          </w:p>
          <w:p w14:paraId="6B666933" w14:textId="77777777" w:rsidR="00941714" w:rsidRPr="00693198" w:rsidRDefault="00941714" w:rsidP="00941714">
            <w:pPr>
              <w:tabs>
                <w:tab w:val="left" w:pos="496"/>
              </w:tabs>
              <w:ind w:left="0" w:hanging="2"/>
              <w:rPr>
                <w:rFonts w:ascii="Arial" w:hAnsi="Arial" w:cs="Arial"/>
                <w:sz w:val="24"/>
                <w:szCs w:val="24"/>
              </w:rPr>
            </w:pPr>
          </w:p>
          <w:p w14:paraId="52DEBC04" w14:textId="77777777" w:rsidR="00941714" w:rsidRPr="00693198" w:rsidRDefault="00941714" w:rsidP="00941714">
            <w:pPr>
              <w:tabs>
                <w:tab w:val="left" w:pos="496"/>
              </w:tabs>
              <w:ind w:left="0" w:hanging="2"/>
              <w:rPr>
                <w:rFonts w:ascii="Arial" w:hAnsi="Arial" w:cs="Arial"/>
                <w:sz w:val="24"/>
                <w:szCs w:val="24"/>
              </w:rPr>
            </w:pPr>
            <w:r w:rsidRPr="00693198">
              <w:rPr>
                <w:rFonts w:ascii="Arial" w:hAnsi="Arial" w:cs="Arial"/>
                <w:sz w:val="24"/>
                <w:szCs w:val="24"/>
              </w:rPr>
              <w:t>- Aprobación del avance en la ejecución del proyecto o</w:t>
            </w:r>
          </w:p>
          <w:p w14:paraId="45DFD446"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p w14:paraId="36DF4DB5"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r w:rsidRPr="00693198">
              <w:rPr>
                <w:rFonts w:ascii="Arial" w:hAnsi="Arial" w:cs="Arial"/>
                <w:sz w:val="24"/>
                <w:szCs w:val="24"/>
              </w:rPr>
              <w:t>- No aprobación del avance en la ejecución del proyecto.</w:t>
            </w:r>
          </w:p>
        </w:tc>
        <w:tc>
          <w:tcPr>
            <w:tcW w:w="2268" w:type="dxa"/>
            <w:shd w:val="clear" w:color="auto" w:fill="auto"/>
          </w:tcPr>
          <w:p w14:paraId="2FB4EF26"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Consejo de IA titular</w:t>
            </w:r>
          </w:p>
        </w:tc>
      </w:tr>
      <w:tr w:rsidR="00941714" w:rsidRPr="00693198" w14:paraId="62F82606" w14:textId="77777777" w:rsidTr="0067587E">
        <w:trPr>
          <w:trHeight w:val="618"/>
        </w:trPr>
        <w:tc>
          <w:tcPr>
            <w:tcW w:w="2552" w:type="dxa"/>
            <w:vMerge/>
            <w:shd w:val="clear" w:color="auto" w:fill="auto"/>
          </w:tcPr>
          <w:p w14:paraId="08C23740"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DCE4F3E" w14:textId="77777777" w:rsidR="00941714" w:rsidRPr="00693198" w:rsidRDefault="00941714">
            <w:pPr>
              <w:numPr>
                <w:ilvl w:val="1"/>
                <w:numId w:val="194"/>
              </w:numPr>
              <w:tabs>
                <w:tab w:val="left" w:pos="496"/>
              </w:tabs>
              <w:ind w:left="0" w:hanging="2"/>
              <w:rPr>
                <w:rFonts w:ascii="Arial" w:hAnsi="Arial" w:cs="Arial"/>
                <w:sz w:val="24"/>
                <w:szCs w:val="24"/>
              </w:rPr>
            </w:pPr>
            <w:r w:rsidRPr="00693198">
              <w:rPr>
                <w:rFonts w:ascii="Arial" w:hAnsi="Arial" w:cs="Arial"/>
                <w:sz w:val="24"/>
                <w:szCs w:val="24"/>
              </w:rPr>
              <w:t>Comunica el acuerdo a la facultad o centro y a las IA participantes.</w:t>
            </w:r>
          </w:p>
        </w:tc>
        <w:tc>
          <w:tcPr>
            <w:tcW w:w="2268" w:type="dxa"/>
            <w:shd w:val="clear" w:color="auto" w:fill="auto"/>
          </w:tcPr>
          <w:p w14:paraId="0EC2D1D2"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Consejo de la IA titular</w:t>
            </w:r>
          </w:p>
        </w:tc>
      </w:tr>
      <w:tr w:rsidR="00941714" w:rsidRPr="00693198" w14:paraId="2E8C4B07" w14:textId="77777777" w:rsidTr="0067587E">
        <w:trPr>
          <w:trHeight w:val="618"/>
        </w:trPr>
        <w:tc>
          <w:tcPr>
            <w:tcW w:w="2552" w:type="dxa"/>
            <w:vMerge/>
            <w:shd w:val="clear" w:color="auto" w:fill="auto"/>
          </w:tcPr>
          <w:p w14:paraId="64D7B1FB"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1D3E969" w14:textId="77777777" w:rsidR="00941714" w:rsidRPr="00693198" w:rsidRDefault="00941714">
            <w:pPr>
              <w:numPr>
                <w:ilvl w:val="1"/>
                <w:numId w:val="194"/>
              </w:numPr>
              <w:tabs>
                <w:tab w:val="left" w:pos="496"/>
              </w:tabs>
              <w:ind w:left="0" w:hanging="2"/>
              <w:rPr>
                <w:rFonts w:ascii="Arial" w:hAnsi="Arial" w:cs="Arial"/>
                <w:sz w:val="24"/>
                <w:szCs w:val="24"/>
              </w:rPr>
            </w:pPr>
            <w:r w:rsidRPr="00693198">
              <w:rPr>
                <w:rFonts w:ascii="Arial" w:hAnsi="Arial" w:cs="Arial"/>
                <w:sz w:val="24"/>
                <w:szCs w:val="24"/>
              </w:rPr>
              <w:t>Remite el informe de avance a la secretaría de PGP.</w:t>
            </w:r>
          </w:p>
        </w:tc>
        <w:tc>
          <w:tcPr>
            <w:tcW w:w="2268" w:type="dxa"/>
            <w:shd w:val="clear" w:color="auto" w:fill="auto"/>
          </w:tcPr>
          <w:p w14:paraId="79AE4B51"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Consejo de IA titular</w:t>
            </w:r>
          </w:p>
        </w:tc>
      </w:tr>
      <w:tr w:rsidR="00941714" w:rsidRPr="00693198" w14:paraId="5EC80950" w14:textId="77777777" w:rsidTr="0067587E">
        <w:trPr>
          <w:trHeight w:val="618"/>
        </w:trPr>
        <w:tc>
          <w:tcPr>
            <w:tcW w:w="2552" w:type="dxa"/>
            <w:vMerge w:val="restart"/>
            <w:shd w:val="clear" w:color="auto" w:fill="auto"/>
          </w:tcPr>
          <w:p w14:paraId="572714E6" w14:textId="77777777" w:rsidR="00941714" w:rsidRPr="00693198" w:rsidRDefault="00941714">
            <w:pPr>
              <w:numPr>
                <w:ilvl w:val="0"/>
                <w:numId w:val="185"/>
              </w:numPr>
              <w:pBdr>
                <w:top w:val="nil"/>
                <w:left w:val="nil"/>
                <w:bottom w:val="nil"/>
                <w:right w:val="nil"/>
                <w:between w:val="nil"/>
              </w:pBdr>
              <w:ind w:left="0" w:hanging="2"/>
              <w:rPr>
                <w:rFonts w:ascii="Arial" w:hAnsi="Arial" w:cs="Arial"/>
                <w:sz w:val="24"/>
                <w:szCs w:val="24"/>
              </w:rPr>
            </w:pPr>
            <w:r w:rsidRPr="00693198">
              <w:rPr>
                <w:rFonts w:ascii="Arial" w:hAnsi="Arial" w:cs="Arial"/>
                <w:sz w:val="24"/>
                <w:szCs w:val="24"/>
              </w:rPr>
              <w:t>Traslada el informe de avance a Conare</w:t>
            </w:r>
          </w:p>
        </w:tc>
        <w:tc>
          <w:tcPr>
            <w:tcW w:w="4961" w:type="dxa"/>
            <w:shd w:val="clear" w:color="auto" w:fill="auto"/>
          </w:tcPr>
          <w:p w14:paraId="11598EBA" w14:textId="77777777" w:rsidR="00941714" w:rsidRPr="00693198" w:rsidRDefault="00941714">
            <w:pPr>
              <w:pStyle w:val="Prrafodelista"/>
              <w:numPr>
                <w:ilvl w:val="0"/>
                <w:numId w:val="195"/>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33C540E0" w14:textId="77777777" w:rsidR="00941714" w:rsidRPr="00693198" w:rsidRDefault="00941714">
            <w:pPr>
              <w:pStyle w:val="Prrafodelista"/>
              <w:numPr>
                <w:ilvl w:val="0"/>
                <w:numId w:val="195"/>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315699E8" w14:textId="77777777" w:rsidR="00941714" w:rsidRPr="00693198" w:rsidRDefault="00420B0D">
            <w:pPr>
              <w:numPr>
                <w:ilvl w:val="1"/>
                <w:numId w:val="195"/>
              </w:numPr>
              <w:tabs>
                <w:tab w:val="left" w:pos="496"/>
              </w:tabs>
              <w:ind w:left="0" w:hanging="2"/>
              <w:rPr>
                <w:rFonts w:ascii="Arial" w:hAnsi="Arial" w:cs="Arial"/>
                <w:sz w:val="24"/>
                <w:szCs w:val="24"/>
              </w:rPr>
            </w:pPr>
            <w:r w:rsidRPr="00693198">
              <w:rPr>
                <w:rFonts w:ascii="Arial" w:hAnsi="Arial" w:cs="Arial"/>
                <w:sz w:val="24"/>
                <w:szCs w:val="24"/>
              </w:rPr>
              <w:t>Emite un aviso de informe de avance a la Secretaría del PGP.</w:t>
            </w:r>
          </w:p>
        </w:tc>
        <w:tc>
          <w:tcPr>
            <w:tcW w:w="2268" w:type="dxa"/>
            <w:shd w:val="clear" w:color="auto" w:fill="auto"/>
          </w:tcPr>
          <w:p w14:paraId="625B2C86" w14:textId="77777777" w:rsidR="00941714" w:rsidRPr="00693198" w:rsidRDefault="00420B0D" w:rsidP="00420B0D">
            <w:pPr>
              <w:ind w:left="0" w:hanging="2"/>
              <w:rPr>
                <w:rFonts w:ascii="Arial" w:hAnsi="Arial" w:cs="Arial"/>
                <w:sz w:val="24"/>
                <w:szCs w:val="24"/>
              </w:rPr>
            </w:pPr>
            <w:r w:rsidRPr="00693198">
              <w:rPr>
                <w:rFonts w:ascii="Arial" w:hAnsi="Arial" w:cs="Arial"/>
                <w:sz w:val="24"/>
                <w:szCs w:val="24"/>
              </w:rPr>
              <w:t>Persona coordinadora del SIA (aviso automático)</w:t>
            </w:r>
          </w:p>
        </w:tc>
      </w:tr>
      <w:tr w:rsidR="00420B0D" w:rsidRPr="00693198" w14:paraId="20400D04" w14:textId="77777777" w:rsidTr="0067587E">
        <w:trPr>
          <w:trHeight w:val="618"/>
        </w:trPr>
        <w:tc>
          <w:tcPr>
            <w:tcW w:w="2552" w:type="dxa"/>
            <w:vMerge/>
            <w:shd w:val="clear" w:color="auto" w:fill="auto"/>
          </w:tcPr>
          <w:p w14:paraId="3B1A2CD6" w14:textId="77777777" w:rsidR="00420B0D" w:rsidRPr="00693198" w:rsidRDefault="00420B0D"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636E15C" w14:textId="77777777" w:rsidR="00420B0D" w:rsidRPr="00693198" w:rsidRDefault="00420B0D">
            <w:pPr>
              <w:numPr>
                <w:ilvl w:val="2"/>
                <w:numId w:val="195"/>
              </w:numPr>
              <w:tabs>
                <w:tab w:val="left" w:pos="496"/>
              </w:tabs>
              <w:ind w:left="0" w:hanging="2"/>
              <w:rPr>
                <w:rFonts w:ascii="Arial" w:hAnsi="Arial" w:cs="Arial"/>
                <w:sz w:val="24"/>
                <w:szCs w:val="24"/>
              </w:rPr>
            </w:pPr>
            <w:r w:rsidRPr="00693198">
              <w:rPr>
                <w:rFonts w:ascii="Arial" w:hAnsi="Arial" w:cs="Arial"/>
                <w:sz w:val="24"/>
                <w:szCs w:val="24"/>
              </w:rPr>
              <w:t>Recibe el acuerdo del consejo de la IA titular y gestiona según corresponda:</w:t>
            </w:r>
          </w:p>
        </w:tc>
        <w:tc>
          <w:tcPr>
            <w:tcW w:w="2268" w:type="dxa"/>
            <w:shd w:val="clear" w:color="auto" w:fill="auto"/>
          </w:tcPr>
          <w:p w14:paraId="32707B89" w14:textId="77777777" w:rsidR="00420B0D" w:rsidRPr="00693198" w:rsidRDefault="00420B0D" w:rsidP="00941714">
            <w:pPr>
              <w:ind w:left="0" w:hanging="2"/>
              <w:rPr>
                <w:rFonts w:ascii="Arial" w:hAnsi="Arial" w:cs="Arial"/>
                <w:sz w:val="24"/>
                <w:szCs w:val="24"/>
              </w:rPr>
            </w:pPr>
            <w:r w:rsidRPr="00693198">
              <w:rPr>
                <w:rFonts w:ascii="Arial" w:hAnsi="Arial" w:cs="Arial"/>
                <w:sz w:val="24"/>
                <w:szCs w:val="24"/>
              </w:rPr>
              <w:t>Secretaría de PGP</w:t>
            </w:r>
          </w:p>
        </w:tc>
      </w:tr>
      <w:tr w:rsidR="00941714" w:rsidRPr="00693198" w14:paraId="7EA84058" w14:textId="77777777" w:rsidTr="0067587E">
        <w:trPr>
          <w:trHeight w:val="618"/>
        </w:trPr>
        <w:tc>
          <w:tcPr>
            <w:tcW w:w="2552" w:type="dxa"/>
            <w:vMerge/>
            <w:shd w:val="clear" w:color="auto" w:fill="auto"/>
          </w:tcPr>
          <w:p w14:paraId="5440088D"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794E89B" w14:textId="77777777" w:rsidR="00941714" w:rsidRPr="00693198" w:rsidRDefault="00941714">
            <w:pPr>
              <w:numPr>
                <w:ilvl w:val="2"/>
                <w:numId w:val="195"/>
              </w:numPr>
              <w:tabs>
                <w:tab w:val="left" w:pos="496"/>
              </w:tabs>
              <w:ind w:left="0" w:hanging="2"/>
              <w:rPr>
                <w:rFonts w:ascii="Arial" w:hAnsi="Arial" w:cs="Arial"/>
                <w:sz w:val="24"/>
                <w:szCs w:val="24"/>
              </w:rPr>
            </w:pPr>
            <w:r w:rsidRPr="00693198">
              <w:rPr>
                <w:rFonts w:ascii="Arial" w:hAnsi="Arial" w:cs="Arial"/>
                <w:sz w:val="24"/>
                <w:szCs w:val="24"/>
              </w:rPr>
              <w:t>Realiza las subsanaciones, cuando corresponda, y remite al Conare el informe de avance y los documentos que lo respalden, en caso de proyectos de investigación.</w:t>
            </w:r>
          </w:p>
        </w:tc>
        <w:tc>
          <w:tcPr>
            <w:tcW w:w="2268" w:type="dxa"/>
            <w:shd w:val="clear" w:color="auto" w:fill="auto"/>
          </w:tcPr>
          <w:p w14:paraId="66AC64EA"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Secretaría de PGP</w:t>
            </w:r>
          </w:p>
        </w:tc>
      </w:tr>
      <w:tr w:rsidR="00941714" w:rsidRPr="00693198" w14:paraId="39B69405" w14:textId="77777777" w:rsidTr="0067587E">
        <w:trPr>
          <w:trHeight w:val="618"/>
        </w:trPr>
        <w:tc>
          <w:tcPr>
            <w:tcW w:w="2552" w:type="dxa"/>
            <w:vMerge/>
            <w:shd w:val="clear" w:color="auto" w:fill="auto"/>
          </w:tcPr>
          <w:p w14:paraId="17B959EC"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CBB6037" w14:textId="77777777" w:rsidR="00941714" w:rsidRPr="00693198" w:rsidRDefault="00941714">
            <w:pPr>
              <w:numPr>
                <w:ilvl w:val="2"/>
                <w:numId w:val="195"/>
              </w:numPr>
              <w:tabs>
                <w:tab w:val="left" w:pos="496"/>
              </w:tabs>
              <w:ind w:left="0" w:hanging="2"/>
              <w:rPr>
                <w:rFonts w:ascii="Arial" w:hAnsi="Arial" w:cs="Arial"/>
                <w:sz w:val="24"/>
                <w:szCs w:val="24"/>
              </w:rPr>
            </w:pPr>
            <w:r w:rsidRPr="00693198">
              <w:rPr>
                <w:rFonts w:ascii="Arial" w:hAnsi="Arial" w:cs="Arial"/>
                <w:sz w:val="24"/>
                <w:szCs w:val="24"/>
              </w:rPr>
              <w:t xml:space="preserve">Traslada la documentación a la vicerrectoría correspondiente, en caso de </w:t>
            </w:r>
            <w:r w:rsidRPr="00693198">
              <w:rPr>
                <w:rFonts w:ascii="Arial" w:hAnsi="Arial" w:cs="Arial"/>
                <w:sz w:val="24"/>
                <w:szCs w:val="24"/>
              </w:rPr>
              <w:lastRenderedPageBreak/>
              <w:t>aprobación de informe de avance de extensión o docencia.</w:t>
            </w:r>
          </w:p>
        </w:tc>
        <w:tc>
          <w:tcPr>
            <w:tcW w:w="2268" w:type="dxa"/>
            <w:shd w:val="clear" w:color="auto" w:fill="auto"/>
          </w:tcPr>
          <w:p w14:paraId="7B6701A2"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lastRenderedPageBreak/>
              <w:t>Secretaría de PGP</w:t>
            </w:r>
          </w:p>
        </w:tc>
      </w:tr>
      <w:tr w:rsidR="00941714" w:rsidRPr="00693198" w14:paraId="0C0A2772" w14:textId="77777777" w:rsidTr="0067587E">
        <w:trPr>
          <w:trHeight w:val="618"/>
        </w:trPr>
        <w:tc>
          <w:tcPr>
            <w:tcW w:w="2552" w:type="dxa"/>
            <w:vMerge/>
            <w:shd w:val="clear" w:color="auto" w:fill="auto"/>
          </w:tcPr>
          <w:p w14:paraId="2C595A83"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AF20D22" w14:textId="77777777" w:rsidR="00941714" w:rsidRPr="00693198" w:rsidRDefault="00941714">
            <w:pPr>
              <w:numPr>
                <w:ilvl w:val="3"/>
                <w:numId w:val="195"/>
              </w:numPr>
              <w:tabs>
                <w:tab w:val="left" w:pos="496"/>
              </w:tabs>
              <w:ind w:left="0" w:hanging="2"/>
              <w:rPr>
                <w:rFonts w:ascii="Arial" w:hAnsi="Arial" w:cs="Arial"/>
                <w:sz w:val="24"/>
                <w:szCs w:val="24"/>
              </w:rPr>
            </w:pPr>
            <w:r w:rsidRPr="00693198">
              <w:rPr>
                <w:rFonts w:ascii="Arial" w:hAnsi="Arial" w:cs="Arial"/>
                <w:sz w:val="24"/>
                <w:szCs w:val="24"/>
              </w:rPr>
              <w:t>Revisa, subsana, cuando corresponda, dictamina y entrega ante el Conare el informe de avance, junto con los acuerdos de aprobación y toda la documentación que lo respalde.</w:t>
            </w:r>
          </w:p>
        </w:tc>
        <w:tc>
          <w:tcPr>
            <w:tcW w:w="2268" w:type="dxa"/>
            <w:shd w:val="clear" w:color="auto" w:fill="auto"/>
          </w:tcPr>
          <w:p w14:paraId="32EEBE60"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 xml:space="preserve">Persona Asesora de la Vicerrectoría de Extensión o Docencia </w:t>
            </w:r>
          </w:p>
        </w:tc>
      </w:tr>
      <w:tr w:rsidR="00941714" w:rsidRPr="00693198" w14:paraId="2DE6541A" w14:textId="77777777" w:rsidTr="0067587E">
        <w:trPr>
          <w:trHeight w:val="618"/>
        </w:trPr>
        <w:tc>
          <w:tcPr>
            <w:tcW w:w="2552" w:type="dxa"/>
            <w:vMerge w:val="restart"/>
            <w:shd w:val="clear" w:color="auto" w:fill="auto"/>
          </w:tcPr>
          <w:p w14:paraId="7C97E739"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t>Aprueba o no aprueba el informe de avance</w:t>
            </w:r>
          </w:p>
        </w:tc>
        <w:tc>
          <w:tcPr>
            <w:tcW w:w="4961" w:type="dxa"/>
            <w:shd w:val="clear" w:color="auto" w:fill="auto"/>
          </w:tcPr>
          <w:p w14:paraId="6A8E795B" w14:textId="77777777" w:rsidR="00941714" w:rsidRPr="00693198" w:rsidRDefault="00941714">
            <w:pPr>
              <w:pStyle w:val="Prrafodelista"/>
              <w:numPr>
                <w:ilvl w:val="0"/>
                <w:numId w:val="196"/>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76D27770" w14:textId="77777777" w:rsidR="00941714" w:rsidRPr="00693198" w:rsidRDefault="00941714">
            <w:pPr>
              <w:pStyle w:val="Prrafodelista"/>
              <w:numPr>
                <w:ilvl w:val="0"/>
                <w:numId w:val="196"/>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033D0CA9" w14:textId="77777777" w:rsidR="00941714" w:rsidRPr="00693198" w:rsidRDefault="002117BB">
            <w:pPr>
              <w:numPr>
                <w:ilvl w:val="1"/>
                <w:numId w:val="196"/>
              </w:numPr>
              <w:tabs>
                <w:tab w:val="left" w:pos="496"/>
              </w:tabs>
              <w:ind w:left="0" w:hanging="2"/>
              <w:rPr>
                <w:rFonts w:ascii="Arial" w:hAnsi="Arial" w:cs="Arial"/>
                <w:sz w:val="24"/>
                <w:szCs w:val="24"/>
              </w:rPr>
            </w:pPr>
            <w:r w:rsidRPr="00693198">
              <w:rPr>
                <w:rFonts w:ascii="Arial" w:hAnsi="Arial" w:cs="Arial"/>
                <w:sz w:val="24"/>
                <w:szCs w:val="24"/>
              </w:rPr>
              <w:t>Evalúa</w:t>
            </w:r>
            <w:r w:rsidR="00941714" w:rsidRPr="00693198">
              <w:rPr>
                <w:rFonts w:ascii="Arial" w:hAnsi="Arial" w:cs="Arial"/>
                <w:sz w:val="24"/>
                <w:szCs w:val="24"/>
              </w:rPr>
              <w:t xml:space="preserve"> el informe de avance. Para proyectos de extensión o docencia, el análisis considera el dictamen elaborado por esas vicerrectorías.</w:t>
            </w:r>
          </w:p>
        </w:tc>
        <w:tc>
          <w:tcPr>
            <w:tcW w:w="2268" w:type="dxa"/>
            <w:shd w:val="clear" w:color="auto" w:fill="auto"/>
          </w:tcPr>
          <w:p w14:paraId="581B645E"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Conare</w:t>
            </w:r>
          </w:p>
        </w:tc>
      </w:tr>
      <w:tr w:rsidR="00941714" w:rsidRPr="00693198" w14:paraId="7A6889B3" w14:textId="77777777" w:rsidTr="0067587E">
        <w:trPr>
          <w:trHeight w:val="618"/>
        </w:trPr>
        <w:tc>
          <w:tcPr>
            <w:tcW w:w="2552" w:type="dxa"/>
            <w:vMerge/>
            <w:shd w:val="clear" w:color="auto" w:fill="auto"/>
          </w:tcPr>
          <w:p w14:paraId="78352DC7"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B2A1E4F" w14:textId="77777777" w:rsidR="00941714" w:rsidRPr="00693198" w:rsidRDefault="00941714">
            <w:pPr>
              <w:numPr>
                <w:ilvl w:val="1"/>
                <w:numId w:val="196"/>
              </w:numPr>
              <w:tabs>
                <w:tab w:val="left" w:pos="496"/>
              </w:tabs>
              <w:ind w:left="0" w:hanging="2"/>
              <w:rPr>
                <w:rFonts w:ascii="Arial" w:hAnsi="Arial" w:cs="Arial"/>
                <w:sz w:val="24"/>
                <w:szCs w:val="24"/>
              </w:rPr>
            </w:pPr>
            <w:r w:rsidRPr="00693198">
              <w:rPr>
                <w:rFonts w:ascii="Arial" w:hAnsi="Arial" w:cs="Arial"/>
                <w:sz w:val="24"/>
                <w:szCs w:val="24"/>
              </w:rPr>
              <w:t>Comunica el acuerdo de aprobación o de no aprobación a la persona responsable del proyecto y a la vicerrectoría correspondiente.</w:t>
            </w:r>
          </w:p>
        </w:tc>
        <w:tc>
          <w:tcPr>
            <w:tcW w:w="2268" w:type="dxa"/>
            <w:shd w:val="clear" w:color="auto" w:fill="auto"/>
          </w:tcPr>
          <w:p w14:paraId="09D98FA6"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Conare</w:t>
            </w:r>
          </w:p>
        </w:tc>
      </w:tr>
      <w:tr w:rsidR="00941714" w:rsidRPr="00693198" w14:paraId="0BAC0944" w14:textId="77777777" w:rsidTr="0067587E">
        <w:trPr>
          <w:trHeight w:val="618"/>
        </w:trPr>
        <w:tc>
          <w:tcPr>
            <w:tcW w:w="2552" w:type="dxa"/>
            <w:vMerge/>
            <w:shd w:val="clear" w:color="auto" w:fill="auto"/>
          </w:tcPr>
          <w:p w14:paraId="1777934A"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15A29B7" w14:textId="77777777" w:rsidR="00941714" w:rsidRPr="00693198" w:rsidRDefault="00941714">
            <w:pPr>
              <w:numPr>
                <w:ilvl w:val="1"/>
                <w:numId w:val="196"/>
              </w:numPr>
              <w:tabs>
                <w:tab w:val="left" w:pos="496"/>
              </w:tabs>
              <w:ind w:left="0" w:hanging="2"/>
              <w:rPr>
                <w:rFonts w:ascii="Arial" w:hAnsi="Arial" w:cs="Arial"/>
                <w:sz w:val="24"/>
                <w:szCs w:val="24"/>
              </w:rPr>
            </w:pPr>
            <w:r w:rsidRPr="00693198">
              <w:rPr>
                <w:rFonts w:ascii="Arial" w:hAnsi="Arial" w:cs="Arial"/>
                <w:sz w:val="24"/>
                <w:szCs w:val="24"/>
              </w:rPr>
              <w:t>Comunica el acuerdo de aprobación o de no aprobación a la persona subdirectora o vicedecana de sede o CEG.</w:t>
            </w:r>
          </w:p>
        </w:tc>
        <w:tc>
          <w:tcPr>
            <w:tcW w:w="2268" w:type="dxa"/>
            <w:shd w:val="clear" w:color="auto" w:fill="auto"/>
          </w:tcPr>
          <w:p w14:paraId="5AFF3549"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Secretaría del PGP</w:t>
            </w:r>
          </w:p>
        </w:tc>
      </w:tr>
      <w:tr w:rsidR="00941714" w:rsidRPr="00693198" w14:paraId="60440A79" w14:textId="77777777" w:rsidTr="0067587E">
        <w:trPr>
          <w:trHeight w:val="618"/>
        </w:trPr>
        <w:tc>
          <w:tcPr>
            <w:tcW w:w="2552" w:type="dxa"/>
            <w:vMerge/>
            <w:shd w:val="clear" w:color="auto" w:fill="auto"/>
          </w:tcPr>
          <w:p w14:paraId="61EC1DB7"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A3CCF2C" w14:textId="77777777" w:rsidR="00941714" w:rsidRPr="00693198" w:rsidRDefault="00941714">
            <w:pPr>
              <w:numPr>
                <w:ilvl w:val="1"/>
                <w:numId w:val="196"/>
              </w:numPr>
              <w:tabs>
                <w:tab w:val="left" w:pos="496"/>
              </w:tabs>
              <w:ind w:left="0" w:hanging="2"/>
              <w:rPr>
                <w:rFonts w:ascii="Arial" w:hAnsi="Arial" w:cs="Arial"/>
                <w:sz w:val="24"/>
                <w:szCs w:val="24"/>
              </w:rPr>
            </w:pPr>
            <w:r w:rsidRPr="00693198">
              <w:rPr>
                <w:rFonts w:ascii="Arial" w:hAnsi="Arial" w:cs="Arial"/>
                <w:sz w:val="24"/>
                <w:szCs w:val="24"/>
              </w:rPr>
              <w:t>Incluye en el SIA como adjunto el acuerdo del Conare.</w:t>
            </w:r>
          </w:p>
        </w:tc>
        <w:tc>
          <w:tcPr>
            <w:tcW w:w="2268" w:type="dxa"/>
            <w:shd w:val="clear" w:color="auto" w:fill="auto"/>
          </w:tcPr>
          <w:p w14:paraId="49E48EB8"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Secretaría del PGP</w:t>
            </w:r>
          </w:p>
        </w:tc>
      </w:tr>
      <w:tr w:rsidR="00941714" w:rsidRPr="00693198" w14:paraId="5BA666F1" w14:textId="77777777" w:rsidTr="0067587E">
        <w:trPr>
          <w:trHeight w:val="618"/>
        </w:trPr>
        <w:tc>
          <w:tcPr>
            <w:tcW w:w="2552" w:type="dxa"/>
            <w:vMerge/>
            <w:shd w:val="clear" w:color="auto" w:fill="auto"/>
          </w:tcPr>
          <w:p w14:paraId="2D52B7CC"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961DFE7" w14:textId="77777777" w:rsidR="00941714" w:rsidRPr="00693198" w:rsidRDefault="00941714">
            <w:pPr>
              <w:numPr>
                <w:ilvl w:val="1"/>
                <w:numId w:val="196"/>
              </w:numPr>
              <w:tabs>
                <w:tab w:val="left" w:pos="496"/>
              </w:tabs>
              <w:ind w:left="0" w:hanging="2"/>
              <w:rPr>
                <w:rFonts w:ascii="Arial" w:hAnsi="Arial" w:cs="Arial"/>
                <w:sz w:val="24"/>
                <w:szCs w:val="24"/>
              </w:rPr>
            </w:pPr>
            <w:r w:rsidRPr="00693198">
              <w:rPr>
                <w:rFonts w:ascii="Arial" w:hAnsi="Arial" w:cs="Arial"/>
                <w:sz w:val="24"/>
                <w:szCs w:val="24"/>
              </w:rPr>
              <w:t>Cambia el estado del PPAA a” aprobado por Conare”, en caso de aprobación.</w:t>
            </w:r>
          </w:p>
        </w:tc>
        <w:tc>
          <w:tcPr>
            <w:tcW w:w="2268" w:type="dxa"/>
            <w:shd w:val="clear" w:color="auto" w:fill="auto"/>
          </w:tcPr>
          <w:p w14:paraId="1AD7961C"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60A87775" w14:textId="77777777" w:rsidTr="0067587E">
        <w:trPr>
          <w:trHeight w:val="618"/>
        </w:trPr>
        <w:tc>
          <w:tcPr>
            <w:tcW w:w="2552" w:type="dxa"/>
            <w:vMerge/>
            <w:shd w:val="clear" w:color="auto" w:fill="auto"/>
          </w:tcPr>
          <w:p w14:paraId="19C8234A"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DFE8B66" w14:textId="77777777" w:rsidR="00941714" w:rsidRPr="00693198" w:rsidRDefault="00941714">
            <w:pPr>
              <w:numPr>
                <w:ilvl w:val="1"/>
                <w:numId w:val="196"/>
              </w:numPr>
              <w:tabs>
                <w:tab w:val="left" w:pos="496"/>
              </w:tabs>
              <w:ind w:left="0" w:hanging="2"/>
              <w:rPr>
                <w:rFonts w:ascii="Arial" w:hAnsi="Arial" w:cs="Arial"/>
                <w:sz w:val="24"/>
                <w:szCs w:val="24"/>
              </w:rPr>
            </w:pPr>
            <w:r w:rsidRPr="00693198">
              <w:rPr>
                <w:rFonts w:ascii="Arial" w:hAnsi="Arial" w:cs="Arial"/>
                <w:sz w:val="24"/>
                <w:szCs w:val="24"/>
              </w:rPr>
              <w:t>Entrega el acuerdo de no aprobación del Conare al Consejo de la IA, en caso de proyecto de extensión o docencia.</w:t>
            </w:r>
          </w:p>
        </w:tc>
        <w:tc>
          <w:tcPr>
            <w:tcW w:w="2268" w:type="dxa"/>
            <w:shd w:val="clear" w:color="auto" w:fill="auto"/>
          </w:tcPr>
          <w:p w14:paraId="1936A6C4"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6470FEED" w14:textId="77777777" w:rsidTr="0067587E">
        <w:trPr>
          <w:trHeight w:val="618"/>
        </w:trPr>
        <w:tc>
          <w:tcPr>
            <w:tcW w:w="2552" w:type="dxa"/>
            <w:vMerge/>
            <w:shd w:val="clear" w:color="auto" w:fill="auto"/>
          </w:tcPr>
          <w:p w14:paraId="39FB9D92"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4D8AA42" w14:textId="77777777" w:rsidR="00941714" w:rsidRPr="00693198" w:rsidRDefault="00941714">
            <w:pPr>
              <w:numPr>
                <w:ilvl w:val="2"/>
                <w:numId w:val="196"/>
              </w:numPr>
              <w:tabs>
                <w:tab w:val="left" w:pos="496"/>
              </w:tabs>
              <w:ind w:left="0" w:hanging="2"/>
              <w:rPr>
                <w:rFonts w:ascii="Arial" w:hAnsi="Arial" w:cs="Arial"/>
                <w:sz w:val="24"/>
                <w:szCs w:val="24"/>
              </w:rPr>
            </w:pPr>
            <w:r w:rsidRPr="00693198">
              <w:rPr>
                <w:rFonts w:ascii="Arial" w:hAnsi="Arial" w:cs="Arial"/>
                <w:sz w:val="24"/>
                <w:szCs w:val="24"/>
              </w:rPr>
              <w:t>Solicita</w:t>
            </w:r>
            <w:r w:rsidR="002117BB" w:rsidRPr="00693198">
              <w:rPr>
                <w:rFonts w:ascii="Arial" w:hAnsi="Arial" w:cs="Arial"/>
                <w:sz w:val="24"/>
                <w:szCs w:val="24"/>
              </w:rPr>
              <w:t>, mediante acuerdo,</w:t>
            </w:r>
            <w:r w:rsidRPr="00693198">
              <w:rPr>
                <w:rFonts w:ascii="Arial" w:hAnsi="Arial" w:cs="Arial"/>
                <w:sz w:val="24"/>
                <w:szCs w:val="24"/>
              </w:rPr>
              <w:t xml:space="preserve"> la modificación del informe de avance a la persona responsable del proyecto de extensión o docencia.</w:t>
            </w:r>
          </w:p>
        </w:tc>
        <w:tc>
          <w:tcPr>
            <w:tcW w:w="2268" w:type="dxa"/>
            <w:shd w:val="clear" w:color="auto" w:fill="auto"/>
          </w:tcPr>
          <w:p w14:paraId="07084CA5" w14:textId="77777777" w:rsidR="00941714" w:rsidRPr="00693198" w:rsidRDefault="002117BB" w:rsidP="00941714">
            <w:pPr>
              <w:ind w:left="0" w:hanging="2"/>
              <w:rPr>
                <w:rFonts w:ascii="Arial" w:hAnsi="Arial" w:cs="Arial"/>
                <w:sz w:val="24"/>
                <w:szCs w:val="24"/>
              </w:rPr>
            </w:pPr>
            <w:r w:rsidRPr="00693198">
              <w:rPr>
                <w:rFonts w:ascii="Arial" w:hAnsi="Arial" w:cs="Arial"/>
                <w:sz w:val="24"/>
                <w:szCs w:val="24"/>
              </w:rPr>
              <w:t>Consejo de la IA</w:t>
            </w:r>
          </w:p>
        </w:tc>
      </w:tr>
      <w:tr w:rsidR="00941714" w:rsidRPr="00693198" w14:paraId="66514464" w14:textId="77777777" w:rsidTr="0067587E">
        <w:trPr>
          <w:trHeight w:val="618"/>
        </w:trPr>
        <w:tc>
          <w:tcPr>
            <w:tcW w:w="2552" w:type="dxa"/>
            <w:vMerge/>
            <w:shd w:val="clear" w:color="auto" w:fill="auto"/>
          </w:tcPr>
          <w:p w14:paraId="5DF0B1A6"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5DC0831" w14:textId="77777777" w:rsidR="00941714" w:rsidRPr="00693198" w:rsidRDefault="00941714">
            <w:pPr>
              <w:numPr>
                <w:ilvl w:val="2"/>
                <w:numId w:val="196"/>
              </w:numPr>
              <w:tabs>
                <w:tab w:val="left" w:pos="496"/>
              </w:tabs>
              <w:ind w:left="0" w:hanging="2"/>
              <w:rPr>
                <w:rFonts w:ascii="Arial" w:hAnsi="Arial" w:cs="Arial"/>
                <w:sz w:val="24"/>
                <w:szCs w:val="24"/>
              </w:rPr>
            </w:pPr>
            <w:r w:rsidRPr="00693198">
              <w:rPr>
                <w:rFonts w:ascii="Arial" w:hAnsi="Arial" w:cs="Arial"/>
                <w:sz w:val="24"/>
                <w:szCs w:val="24"/>
              </w:rPr>
              <w:t>Modifica el informe de avance, lo sustituye en el SIA como adjunto y lo entrega a la persona subdirectora o vicedecana de sede o CEG titular.</w:t>
            </w:r>
          </w:p>
        </w:tc>
        <w:tc>
          <w:tcPr>
            <w:tcW w:w="2268" w:type="dxa"/>
            <w:shd w:val="clear" w:color="auto" w:fill="auto"/>
          </w:tcPr>
          <w:p w14:paraId="1533264E"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responsable del proyecto</w:t>
            </w:r>
          </w:p>
        </w:tc>
      </w:tr>
      <w:tr w:rsidR="00941714" w:rsidRPr="00693198" w14:paraId="61794D05" w14:textId="77777777" w:rsidTr="0067587E">
        <w:trPr>
          <w:trHeight w:val="618"/>
        </w:trPr>
        <w:tc>
          <w:tcPr>
            <w:tcW w:w="2552" w:type="dxa"/>
            <w:vMerge/>
            <w:shd w:val="clear" w:color="auto" w:fill="auto"/>
          </w:tcPr>
          <w:p w14:paraId="56B9AA29"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BC1CE13" w14:textId="77777777" w:rsidR="00941714" w:rsidRPr="00693198" w:rsidRDefault="00941714">
            <w:pPr>
              <w:numPr>
                <w:ilvl w:val="2"/>
                <w:numId w:val="196"/>
              </w:numPr>
              <w:tabs>
                <w:tab w:val="left" w:pos="496"/>
              </w:tabs>
              <w:ind w:left="0" w:hanging="2"/>
              <w:rPr>
                <w:rFonts w:ascii="Arial" w:hAnsi="Arial" w:cs="Arial"/>
                <w:sz w:val="24"/>
                <w:szCs w:val="24"/>
              </w:rPr>
            </w:pPr>
            <w:r w:rsidRPr="00693198">
              <w:rPr>
                <w:rFonts w:ascii="Arial" w:hAnsi="Arial" w:cs="Arial"/>
                <w:sz w:val="24"/>
                <w:szCs w:val="24"/>
              </w:rPr>
              <w:t>Verifica la atención de las observaciones.</w:t>
            </w:r>
          </w:p>
        </w:tc>
        <w:tc>
          <w:tcPr>
            <w:tcW w:w="2268" w:type="dxa"/>
            <w:shd w:val="clear" w:color="auto" w:fill="auto"/>
          </w:tcPr>
          <w:p w14:paraId="450B66F3"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64713619" w14:textId="77777777" w:rsidTr="0067587E">
        <w:trPr>
          <w:trHeight w:val="618"/>
        </w:trPr>
        <w:tc>
          <w:tcPr>
            <w:tcW w:w="2552" w:type="dxa"/>
            <w:vMerge/>
            <w:shd w:val="clear" w:color="auto" w:fill="auto"/>
          </w:tcPr>
          <w:p w14:paraId="058CA35E"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F640BDC" w14:textId="77777777" w:rsidR="00941714" w:rsidRPr="00693198" w:rsidRDefault="00941714">
            <w:pPr>
              <w:numPr>
                <w:ilvl w:val="2"/>
                <w:numId w:val="196"/>
              </w:numPr>
              <w:tabs>
                <w:tab w:val="left" w:pos="496"/>
              </w:tabs>
              <w:ind w:left="0" w:hanging="2"/>
              <w:rPr>
                <w:rFonts w:ascii="Arial" w:hAnsi="Arial" w:cs="Arial"/>
                <w:sz w:val="24"/>
                <w:szCs w:val="24"/>
              </w:rPr>
            </w:pPr>
            <w:r w:rsidRPr="00693198">
              <w:rPr>
                <w:rFonts w:ascii="Arial" w:hAnsi="Arial" w:cs="Arial"/>
                <w:sz w:val="24"/>
                <w:szCs w:val="24"/>
              </w:rPr>
              <w:t>Remite el informe de avance a la secretaría del PGP.</w:t>
            </w:r>
          </w:p>
        </w:tc>
        <w:tc>
          <w:tcPr>
            <w:tcW w:w="2268" w:type="dxa"/>
            <w:shd w:val="clear" w:color="auto" w:fill="auto"/>
          </w:tcPr>
          <w:p w14:paraId="3C27F866"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4E61AF0A" w14:textId="77777777" w:rsidTr="0067587E">
        <w:trPr>
          <w:trHeight w:val="618"/>
        </w:trPr>
        <w:tc>
          <w:tcPr>
            <w:tcW w:w="2552" w:type="dxa"/>
            <w:vMerge/>
            <w:shd w:val="clear" w:color="auto" w:fill="auto"/>
          </w:tcPr>
          <w:p w14:paraId="66353D23"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37762AD" w14:textId="77777777" w:rsidR="00941714" w:rsidRPr="00693198" w:rsidRDefault="00941714">
            <w:pPr>
              <w:numPr>
                <w:ilvl w:val="2"/>
                <w:numId w:val="196"/>
              </w:numPr>
              <w:tabs>
                <w:tab w:val="left" w:pos="496"/>
              </w:tabs>
              <w:ind w:left="0" w:hanging="2"/>
              <w:rPr>
                <w:rFonts w:ascii="Arial" w:hAnsi="Arial" w:cs="Arial"/>
                <w:sz w:val="24"/>
                <w:szCs w:val="24"/>
              </w:rPr>
            </w:pPr>
            <w:r w:rsidRPr="00693198">
              <w:rPr>
                <w:rFonts w:ascii="Arial" w:hAnsi="Arial" w:cs="Arial"/>
                <w:sz w:val="24"/>
                <w:szCs w:val="24"/>
              </w:rPr>
              <w:t>Envía el informe de avance con las modificaciones al Conare.</w:t>
            </w:r>
          </w:p>
        </w:tc>
        <w:tc>
          <w:tcPr>
            <w:tcW w:w="2268" w:type="dxa"/>
            <w:shd w:val="clear" w:color="auto" w:fill="auto"/>
          </w:tcPr>
          <w:p w14:paraId="36113D19"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Secretaría del PGP</w:t>
            </w:r>
          </w:p>
        </w:tc>
      </w:tr>
      <w:tr w:rsidR="00941714" w:rsidRPr="00693198" w14:paraId="40559362" w14:textId="77777777" w:rsidTr="0067587E">
        <w:trPr>
          <w:trHeight w:val="618"/>
        </w:trPr>
        <w:tc>
          <w:tcPr>
            <w:tcW w:w="2552" w:type="dxa"/>
            <w:vMerge/>
            <w:shd w:val="clear" w:color="auto" w:fill="auto"/>
          </w:tcPr>
          <w:p w14:paraId="1484ED00"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A84CEB9" w14:textId="77777777" w:rsidR="00941714" w:rsidRPr="00693198" w:rsidRDefault="00941714">
            <w:pPr>
              <w:numPr>
                <w:ilvl w:val="1"/>
                <w:numId w:val="196"/>
              </w:numPr>
              <w:tabs>
                <w:tab w:val="left" w:pos="496"/>
              </w:tabs>
              <w:ind w:left="0" w:hanging="2"/>
              <w:rPr>
                <w:rFonts w:ascii="Arial" w:hAnsi="Arial" w:cs="Arial"/>
                <w:sz w:val="24"/>
                <w:szCs w:val="24"/>
              </w:rPr>
            </w:pPr>
            <w:r w:rsidRPr="00693198">
              <w:rPr>
                <w:rFonts w:ascii="Arial" w:hAnsi="Arial" w:cs="Arial"/>
                <w:sz w:val="24"/>
                <w:szCs w:val="24"/>
              </w:rPr>
              <w:t xml:space="preserve">Solicita la modificación del informe de avance a la persona responsable del proyecto </w:t>
            </w:r>
            <w:r w:rsidR="005500AD" w:rsidRPr="00693198">
              <w:rPr>
                <w:rFonts w:ascii="Arial" w:hAnsi="Arial" w:cs="Arial"/>
                <w:sz w:val="24"/>
                <w:szCs w:val="24"/>
              </w:rPr>
              <w:t>de investigación</w:t>
            </w:r>
            <w:r w:rsidRPr="00693198">
              <w:rPr>
                <w:rFonts w:ascii="Arial" w:hAnsi="Arial" w:cs="Arial"/>
                <w:sz w:val="24"/>
                <w:szCs w:val="24"/>
              </w:rPr>
              <w:t>.</w:t>
            </w:r>
          </w:p>
        </w:tc>
        <w:tc>
          <w:tcPr>
            <w:tcW w:w="2268" w:type="dxa"/>
            <w:shd w:val="clear" w:color="auto" w:fill="auto"/>
          </w:tcPr>
          <w:p w14:paraId="63FB721C"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38BEA4CB" w14:textId="77777777" w:rsidTr="0067587E">
        <w:trPr>
          <w:trHeight w:val="618"/>
        </w:trPr>
        <w:tc>
          <w:tcPr>
            <w:tcW w:w="2552" w:type="dxa"/>
            <w:vMerge/>
            <w:shd w:val="clear" w:color="auto" w:fill="auto"/>
          </w:tcPr>
          <w:p w14:paraId="2E03F011"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81D915E" w14:textId="77777777" w:rsidR="00941714" w:rsidRPr="00693198" w:rsidRDefault="00941714">
            <w:pPr>
              <w:numPr>
                <w:ilvl w:val="2"/>
                <w:numId w:val="196"/>
              </w:numPr>
              <w:tabs>
                <w:tab w:val="left" w:pos="496"/>
              </w:tabs>
              <w:ind w:left="0" w:hanging="2"/>
              <w:rPr>
                <w:rFonts w:ascii="Arial" w:hAnsi="Arial" w:cs="Arial"/>
                <w:sz w:val="24"/>
                <w:szCs w:val="24"/>
              </w:rPr>
            </w:pPr>
            <w:r w:rsidRPr="00693198">
              <w:rPr>
                <w:rFonts w:ascii="Arial" w:hAnsi="Arial" w:cs="Arial"/>
                <w:sz w:val="24"/>
                <w:szCs w:val="24"/>
              </w:rPr>
              <w:t>Modifica el informe de avance, lo sustituye en el SIA como adjunto y lo entrega a la persona subdirectora o vicedecana de sede o CEG titular.</w:t>
            </w:r>
          </w:p>
        </w:tc>
        <w:tc>
          <w:tcPr>
            <w:tcW w:w="2268" w:type="dxa"/>
            <w:shd w:val="clear" w:color="auto" w:fill="auto"/>
          </w:tcPr>
          <w:p w14:paraId="515EB124"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responsable del proyecto</w:t>
            </w:r>
          </w:p>
        </w:tc>
      </w:tr>
      <w:tr w:rsidR="00941714" w:rsidRPr="00693198" w14:paraId="31A76510" w14:textId="77777777" w:rsidTr="0067587E">
        <w:trPr>
          <w:trHeight w:val="618"/>
        </w:trPr>
        <w:tc>
          <w:tcPr>
            <w:tcW w:w="2552" w:type="dxa"/>
            <w:vMerge/>
            <w:shd w:val="clear" w:color="auto" w:fill="auto"/>
          </w:tcPr>
          <w:p w14:paraId="04C4DD1C"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F633B17" w14:textId="77777777" w:rsidR="00941714" w:rsidRPr="00693198" w:rsidRDefault="00941714">
            <w:pPr>
              <w:numPr>
                <w:ilvl w:val="2"/>
                <w:numId w:val="196"/>
              </w:numPr>
              <w:tabs>
                <w:tab w:val="left" w:pos="496"/>
              </w:tabs>
              <w:ind w:left="0" w:hanging="2"/>
              <w:rPr>
                <w:rFonts w:ascii="Arial" w:hAnsi="Arial" w:cs="Arial"/>
                <w:sz w:val="24"/>
                <w:szCs w:val="24"/>
              </w:rPr>
            </w:pPr>
            <w:r w:rsidRPr="00693198">
              <w:rPr>
                <w:rFonts w:ascii="Arial" w:hAnsi="Arial" w:cs="Arial"/>
                <w:sz w:val="24"/>
                <w:szCs w:val="24"/>
              </w:rPr>
              <w:t>Verifica la atención de las observaciones.</w:t>
            </w:r>
          </w:p>
        </w:tc>
        <w:tc>
          <w:tcPr>
            <w:tcW w:w="2268" w:type="dxa"/>
            <w:shd w:val="clear" w:color="auto" w:fill="auto"/>
          </w:tcPr>
          <w:p w14:paraId="6CDE9282"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196E200B" w14:textId="77777777" w:rsidTr="0067587E">
        <w:trPr>
          <w:trHeight w:val="618"/>
        </w:trPr>
        <w:tc>
          <w:tcPr>
            <w:tcW w:w="2552" w:type="dxa"/>
            <w:vMerge/>
            <w:shd w:val="clear" w:color="auto" w:fill="auto"/>
          </w:tcPr>
          <w:p w14:paraId="7DDCD693"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C20B559" w14:textId="77777777" w:rsidR="00941714" w:rsidRPr="00693198" w:rsidRDefault="00941714">
            <w:pPr>
              <w:numPr>
                <w:ilvl w:val="2"/>
                <w:numId w:val="196"/>
              </w:numPr>
              <w:tabs>
                <w:tab w:val="left" w:pos="496"/>
              </w:tabs>
              <w:ind w:left="0" w:hanging="2"/>
              <w:rPr>
                <w:rFonts w:ascii="Arial" w:hAnsi="Arial" w:cs="Arial"/>
                <w:sz w:val="24"/>
                <w:szCs w:val="24"/>
              </w:rPr>
            </w:pPr>
            <w:r w:rsidRPr="00693198">
              <w:rPr>
                <w:rFonts w:ascii="Arial" w:hAnsi="Arial" w:cs="Arial"/>
                <w:sz w:val="24"/>
                <w:szCs w:val="24"/>
              </w:rPr>
              <w:t>Remite el informe de avance a la secretaría del PGP.</w:t>
            </w:r>
          </w:p>
        </w:tc>
        <w:tc>
          <w:tcPr>
            <w:tcW w:w="2268" w:type="dxa"/>
            <w:shd w:val="clear" w:color="auto" w:fill="auto"/>
          </w:tcPr>
          <w:p w14:paraId="2DD9D932"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7550E8AD" w14:textId="77777777" w:rsidTr="0067587E">
        <w:trPr>
          <w:trHeight w:val="618"/>
        </w:trPr>
        <w:tc>
          <w:tcPr>
            <w:tcW w:w="2552" w:type="dxa"/>
            <w:vMerge/>
            <w:shd w:val="clear" w:color="auto" w:fill="auto"/>
          </w:tcPr>
          <w:p w14:paraId="30D00769"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7B91093" w14:textId="77777777" w:rsidR="00941714" w:rsidRPr="00693198" w:rsidRDefault="00941714">
            <w:pPr>
              <w:numPr>
                <w:ilvl w:val="2"/>
                <w:numId w:val="196"/>
              </w:numPr>
              <w:tabs>
                <w:tab w:val="left" w:pos="496"/>
              </w:tabs>
              <w:ind w:left="0" w:hanging="2"/>
              <w:rPr>
                <w:rFonts w:ascii="Arial" w:hAnsi="Arial" w:cs="Arial"/>
                <w:sz w:val="24"/>
                <w:szCs w:val="24"/>
              </w:rPr>
            </w:pPr>
            <w:r w:rsidRPr="00693198">
              <w:rPr>
                <w:rFonts w:ascii="Arial" w:hAnsi="Arial" w:cs="Arial"/>
                <w:sz w:val="24"/>
                <w:szCs w:val="24"/>
              </w:rPr>
              <w:t>Envía el informe de avance con las modificaciones al Conare.</w:t>
            </w:r>
          </w:p>
        </w:tc>
        <w:tc>
          <w:tcPr>
            <w:tcW w:w="2268" w:type="dxa"/>
            <w:shd w:val="clear" w:color="auto" w:fill="auto"/>
          </w:tcPr>
          <w:p w14:paraId="51BDB18A"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Secretaría del PGP</w:t>
            </w:r>
          </w:p>
        </w:tc>
      </w:tr>
      <w:tr w:rsidR="00941714" w:rsidRPr="00693198" w14:paraId="5811648D" w14:textId="77777777" w:rsidTr="0067587E">
        <w:trPr>
          <w:trHeight w:val="618"/>
        </w:trPr>
        <w:tc>
          <w:tcPr>
            <w:tcW w:w="2552" w:type="dxa"/>
            <w:vMerge w:val="restart"/>
            <w:shd w:val="clear" w:color="auto" w:fill="auto"/>
          </w:tcPr>
          <w:p w14:paraId="3BFB241E"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t>Presenta el informe final (académico y presupuestario).</w:t>
            </w:r>
          </w:p>
        </w:tc>
        <w:tc>
          <w:tcPr>
            <w:tcW w:w="4961" w:type="dxa"/>
            <w:shd w:val="clear" w:color="auto" w:fill="auto"/>
          </w:tcPr>
          <w:p w14:paraId="2CA562B3" w14:textId="77777777" w:rsidR="00941714" w:rsidRPr="00693198" w:rsidRDefault="00941714">
            <w:pPr>
              <w:pStyle w:val="Prrafodelista"/>
              <w:numPr>
                <w:ilvl w:val="0"/>
                <w:numId w:val="187"/>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5FC831A9" w14:textId="77777777" w:rsidR="00941714" w:rsidRPr="00693198" w:rsidRDefault="00941714">
            <w:pPr>
              <w:pStyle w:val="Prrafodelista"/>
              <w:numPr>
                <w:ilvl w:val="0"/>
                <w:numId w:val="187"/>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1E2608EC" w14:textId="77777777" w:rsidR="00941714" w:rsidRPr="00693198" w:rsidRDefault="00941714">
            <w:pPr>
              <w:numPr>
                <w:ilvl w:val="1"/>
                <w:numId w:val="187"/>
              </w:numPr>
              <w:tabs>
                <w:tab w:val="left" w:pos="496"/>
              </w:tabs>
              <w:ind w:left="0" w:hanging="2"/>
              <w:rPr>
                <w:rFonts w:ascii="Arial" w:hAnsi="Arial" w:cs="Arial"/>
                <w:sz w:val="24"/>
                <w:szCs w:val="24"/>
              </w:rPr>
            </w:pPr>
            <w:r w:rsidRPr="00693198">
              <w:rPr>
                <w:rFonts w:ascii="Arial" w:hAnsi="Arial" w:cs="Arial"/>
                <w:sz w:val="24"/>
                <w:szCs w:val="24"/>
              </w:rPr>
              <w:t>Formula un informe final en formato Conare una vez concluido el periodo de vigencia del proyecto, en los plazos establecidos en los lineamientos del CONARE y aporta las evidencias que permitan valorar la información suministrada.</w:t>
            </w:r>
          </w:p>
        </w:tc>
        <w:tc>
          <w:tcPr>
            <w:tcW w:w="2268" w:type="dxa"/>
            <w:shd w:val="clear" w:color="auto" w:fill="auto"/>
          </w:tcPr>
          <w:p w14:paraId="3431081F"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responsable y participantes del proyecto</w:t>
            </w:r>
          </w:p>
        </w:tc>
      </w:tr>
      <w:tr w:rsidR="00941714" w:rsidRPr="00693198" w14:paraId="05E85662" w14:textId="77777777" w:rsidTr="0067587E">
        <w:trPr>
          <w:trHeight w:val="618"/>
        </w:trPr>
        <w:tc>
          <w:tcPr>
            <w:tcW w:w="2552" w:type="dxa"/>
            <w:vMerge/>
            <w:shd w:val="clear" w:color="auto" w:fill="auto"/>
          </w:tcPr>
          <w:p w14:paraId="2E4B6684"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DA8A202" w14:textId="77777777" w:rsidR="00941714" w:rsidRPr="00693198" w:rsidRDefault="00941714">
            <w:pPr>
              <w:numPr>
                <w:ilvl w:val="1"/>
                <w:numId w:val="187"/>
              </w:numPr>
              <w:tabs>
                <w:tab w:val="left" w:pos="496"/>
              </w:tabs>
              <w:ind w:left="0" w:hanging="2"/>
              <w:rPr>
                <w:rFonts w:ascii="Arial" w:hAnsi="Arial" w:cs="Arial"/>
                <w:sz w:val="24"/>
                <w:szCs w:val="24"/>
              </w:rPr>
            </w:pPr>
            <w:r w:rsidRPr="00693198">
              <w:rPr>
                <w:rFonts w:ascii="Arial" w:hAnsi="Arial" w:cs="Arial"/>
                <w:sz w:val="24"/>
                <w:szCs w:val="24"/>
              </w:rPr>
              <w:t>Adjunta el informe final en el SIA con los respectivos documentos que demuestren los logros alcanzados.</w:t>
            </w:r>
          </w:p>
        </w:tc>
        <w:tc>
          <w:tcPr>
            <w:tcW w:w="2268" w:type="dxa"/>
            <w:shd w:val="clear" w:color="auto" w:fill="auto"/>
          </w:tcPr>
          <w:p w14:paraId="695BE836"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responsable del proyecto</w:t>
            </w:r>
          </w:p>
        </w:tc>
      </w:tr>
      <w:tr w:rsidR="00941714" w:rsidRPr="00693198" w14:paraId="41AE06A6" w14:textId="77777777" w:rsidTr="0067587E">
        <w:trPr>
          <w:trHeight w:val="618"/>
        </w:trPr>
        <w:tc>
          <w:tcPr>
            <w:tcW w:w="2552" w:type="dxa"/>
            <w:vMerge/>
            <w:shd w:val="clear" w:color="auto" w:fill="auto"/>
          </w:tcPr>
          <w:p w14:paraId="3D469D42"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90BB488" w14:textId="77777777" w:rsidR="00941714" w:rsidRPr="00693198" w:rsidRDefault="00941714">
            <w:pPr>
              <w:numPr>
                <w:ilvl w:val="1"/>
                <w:numId w:val="187"/>
              </w:numPr>
              <w:tabs>
                <w:tab w:val="left" w:pos="496"/>
              </w:tabs>
              <w:ind w:left="0" w:hanging="2"/>
              <w:rPr>
                <w:rFonts w:ascii="Arial" w:hAnsi="Arial" w:cs="Arial"/>
                <w:sz w:val="24"/>
                <w:szCs w:val="24"/>
              </w:rPr>
            </w:pPr>
            <w:r w:rsidRPr="00693198">
              <w:rPr>
                <w:rFonts w:ascii="Arial" w:hAnsi="Arial" w:cs="Arial"/>
                <w:sz w:val="24"/>
                <w:szCs w:val="24"/>
              </w:rPr>
              <w:t>Entrega el informe final a la persona subdirectora o vicedecana de sede o CEG.</w:t>
            </w:r>
          </w:p>
        </w:tc>
        <w:tc>
          <w:tcPr>
            <w:tcW w:w="2268" w:type="dxa"/>
            <w:shd w:val="clear" w:color="auto" w:fill="auto"/>
          </w:tcPr>
          <w:p w14:paraId="3119B128"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responsable del proyecto</w:t>
            </w:r>
          </w:p>
        </w:tc>
      </w:tr>
      <w:tr w:rsidR="00941714" w:rsidRPr="00693198" w14:paraId="13511F33" w14:textId="77777777" w:rsidTr="0067587E">
        <w:trPr>
          <w:trHeight w:val="618"/>
        </w:trPr>
        <w:tc>
          <w:tcPr>
            <w:tcW w:w="2552" w:type="dxa"/>
            <w:vMerge w:val="restart"/>
            <w:shd w:val="clear" w:color="auto" w:fill="auto"/>
          </w:tcPr>
          <w:p w14:paraId="4C41F435"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t>Revisa el informe final de forma preliminar.</w:t>
            </w:r>
          </w:p>
        </w:tc>
        <w:tc>
          <w:tcPr>
            <w:tcW w:w="4961" w:type="dxa"/>
            <w:shd w:val="clear" w:color="auto" w:fill="auto"/>
          </w:tcPr>
          <w:p w14:paraId="1942704B" w14:textId="77777777" w:rsidR="00941714" w:rsidRPr="00693198" w:rsidRDefault="00941714">
            <w:pPr>
              <w:pStyle w:val="Prrafodelista"/>
              <w:numPr>
                <w:ilvl w:val="0"/>
                <w:numId w:val="188"/>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24DABB53" w14:textId="77777777" w:rsidR="00941714" w:rsidRPr="00693198" w:rsidRDefault="00941714">
            <w:pPr>
              <w:pStyle w:val="Prrafodelista"/>
              <w:numPr>
                <w:ilvl w:val="0"/>
                <w:numId w:val="188"/>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76511CF7" w14:textId="77777777" w:rsidR="00941714" w:rsidRPr="00693198" w:rsidRDefault="00941714">
            <w:pPr>
              <w:numPr>
                <w:ilvl w:val="1"/>
                <w:numId w:val="188"/>
              </w:numPr>
              <w:tabs>
                <w:tab w:val="left" w:pos="496"/>
              </w:tabs>
              <w:ind w:left="0" w:hanging="2"/>
              <w:rPr>
                <w:rFonts w:ascii="Arial" w:hAnsi="Arial" w:cs="Arial"/>
                <w:sz w:val="24"/>
                <w:szCs w:val="24"/>
              </w:rPr>
            </w:pPr>
            <w:r w:rsidRPr="00693198">
              <w:rPr>
                <w:rFonts w:ascii="Arial" w:hAnsi="Arial" w:cs="Arial"/>
                <w:sz w:val="24"/>
                <w:szCs w:val="24"/>
              </w:rPr>
              <w:t>Revisa el informe final en común acuerdo con sus homólogos en las IA participantes, apoyándose en los mecanismos establecidos en su unidad académica y en las evidencias que permitan valorar la información suministrada, y gestiona según corresponda:</w:t>
            </w:r>
          </w:p>
        </w:tc>
        <w:tc>
          <w:tcPr>
            <w:tcW w:w="2268" w:type="dxa"/>
            <w:shd w:val="clear" w:color="auto" w:fill="auto"/>
          </w:tcPr>
          <w:p w14:paraId="20D12A51"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 y participantes</w:t>
            </w:r>
          </w:p>
        </w:tc>
      </w:tr>
      <w:tr w:rsidR="00941714" w:rsidRPr="00693198" w14:paraId="6BB53F48" w14:textId="77777777" w:rsidTr="0067587E">
        <w:trPr>
          <w:trHeight w:val="618"/>
        </w:trPr>
        <w:tc>
          <w:tcPr>
            <w:tcW w:w="2552" w:type="dxa"/>
            <w:vMerge/>
            <w:shd w:val="clear" w:color="auto" w:fill="auto"/>
          </w:tcPr>
          <w:p w14:paraId="2A269CBA"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6576410" w14:textId="77777777" w:rsidR="00941714" w:rsidRPr="00693198" w:rsidRDefault="00941714">
            <w:pPr>
              <w:numPr>
                <w:ilvl w:val="2"/>
                <w:numId w:val="188"/>
              </w:numPr>
              <w:tabs>
                <w:tab w:val="left" w:pos="496"/>
              </w:tabs>
              <w:ind w:left="0" w:hanging="2"/>
              <w:rPr>
                <w:rFonts w:ascii="Arial" w:hAnsi="Arial" w:cs="Arial"/>
                <w:sz w:val="24"/>
                <w:szCs w:val="24"/>
              </w:rPr>
            </w:pPr>
            <w:r w:rsidRPr="00693198">
              <w:rPr>
                <w:rFonts w:ascii="Arial" w:hAnsi="Arial" w:cs="Arial"/>
                <w:sz w:val="24"/>
                <w:szCs w:val="24"/>
              </w:rPr>
              <w:t>Entrega el informe final al consejo de la IA, titular y participantes, cuando cumple con las condiciones de revisión.</w:t>
            </w:r>
          </w:p>
        </w:tc>
        <w:tc>
          <w:tcPr>
            <w:tcW w:w="2268" w:type="dxa"/>
            <w:shd w:val="clear" w:color="auto" w:fill="auto"/>
          </w:tcPr>
          <w:p w14:paraId="01A68126"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 y participantes</w:t>
            </w:r>
          </w:p>
        </w:tc>
      </w:tr>
      <w:tr w:rsidR="00941714" w:rsidRPr="00693198" w14:paraId="074C89ED" w14:textId="77777777" w:rsidTr="0067587E">
        <w:trPr>
          <w:trHeight w:val="618"/>
        </w:trPr>
        <w:tc>
          <w:tcPr>
            <w:tcW w:w="2552" w:type="dxa"/>
            <w:vMerge/>
            <w:shd w:val="clear" w:color="auto" w:fill="auto"/>
          </w:tcPr>
          <w:p w14:paraId="23499B01"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9CC3F51" w14:textId="77777777" w:rsidR="00941714" w:rsidRPr="00693198" w:rsidRDefault="00941714">
            <w:pPr>
              <w:numPr>
                <w:ilvl w:val="2"/>
                <w:numId w:val="188"/>
              </w:numPr>
              <w:ind w:left="0" w:hanging="2"/>
              <w:rPr>
                <w:rFonts w:ascii="Arial" w:hAnsi="Arial" w:cs="Arial"/>
                <w:sz w:val="24"/>
                <w:szCs w:val="24"/>
              </w:rPr>
            </w:pPr>
            <w:r w:rsidRPr="00693198">
              <w:rPr>
                <w:rFonts w:ascii="Arial" w:hAnsi="Arial" w:cs="Arial"/>
                <w:sz w:val="24"/>
                <w:szCs w:val="24"/>
              </w:rPr>
              <w:t>Elabora en el SIA un oficio recomendando la no aprobación del informe final ante el consejo de la IA, cuando no cumple con las condiciones de revisión.</w:t>
            </w:r>
          </w:p>
          <w:p w14:paraId="0BA5EAFC" w14:textId="77777777" w:rsidR="00941714" w:rsidRPr="00693198" w:rsidRDefault="00941714" w:rsidP="00941714">
            <w:pPr>
              <w:ind w:left="0" w:hanging="2"/>
              <w:rPr>
                <w:rFonts w:ascii="Arial" w:hAnsi="Arial" w:cs="Arial"/>
                <w:sz w:val="24"/>
                <w:szCs w:val="24"/>
              </w:rPr>
            </w:pPr>
          </w:p>
          <w:p w14:paraId="77346FE1"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lastRenderedPageBreak/>
              <w:t>NOTA: en tanto no exista en el SIA un espacio para la elaboración del oficio, este debe incluirse como adjunto.</w:t>
            </w:r>
          </w:p>
        </w:tc>
        <w:tc>
          <w:tcPr>
            <w:tcW w:w="2268" w:type="dxa"/>
            <w:shd w:val="clear" w:color="auto" w:fill="auto"/>
          </w:tcPr>
          <w:p w14:paraId="31B4FCA1" w14:textId="77777777" w:rsidR="00941714" w:rsidRPr="00693198" w:rsidRDefault="00941714" w:rsidP="00941714">
            <w:pPr>
              <w:ind w:left="0" w:hanging="2"/>
              <w:rPr>
                <w:rFonts w:ascii="Arial" w:hAnsi="Arial" w:cs="Arial"/>
                <w:b/>
                <w:sz w:val="24"/>
                <w:szCs w:val="24"/>
              </w:rPr>
            </w:pPr>
            <w:r w:rsidRPr="00693198">
              <w:rPr>
                <w:rFonts w:ascii="Arial" w:hAnsi="Arial" w:cs="Arial"/>
                <w:sz w:val="24"/>
                <w:szCs w:val="24"/>
              </w:rPr>
              <w:lastRenderedPageBreak/>
              <w:t>Persona subdirectora o vicedecana de sede o CEG de la IA titular y participantes</w:t>
            </w:r>
          </w:p>
        </w:tc>
      </w:tr>
      <w:tr w:rsidR="00941714" w:rsidRPr="00693198" w14:paraId="728226FC" w14:textId="77777777" w:rsidTr="0067587E">
        <w:trPr>
          <w:trHeight w:val="618"/>
        </w:trPr>
        <w:tc>
          <w:tcPr>
            <w:tcW w:w="2552" w:type="dxa"/>
            <w:vMerge/>
            <w:shd w:val="clear" w:color="auto" w:fill="auto"/>
          </w:tcPr>
          <w:p w14:paraId="1E540FFB"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b/>
                <w:sz w:val="24"/>
                <w:szCs w:val="24"/>
              </w:rPr>
            </w:pPr>
          </w:p>
        </w:tc>
        <w:tc>
          <w:tcPr>
            <w:tcW w:w="4961" w:type="dxa"/>
            <w:shd w:val="clear" w:color="auto" w:fill="auto"/>
          </w:tcPr>
          <w:p w14:paraId="19F5E395" w14:textId="77777777" w:rsidR="00941714" w:rsidRPr="00693198" w:rsidRDefault="00941714">
            <w:pPr>
              <w:numPr>
                <w:ilvl w:val="2"/>
                <w:numId w:val="188"/>
              </w:numPr>
              <w:tabs>
                <w:tab w:val="left" w:pos="496"/>
              </w:tabs>
              <w:ind w:left="0" w:hanging="2"/>
              <w:rPr>
                <w:rFonts w:ascii="Arial" w:hAnsi="Arial" w:cs="Arial"/>
                <w:sz w:val="24"/>
                <w:szCs w:val="24"/>
              </w:rPr>
            </w:pPr>
            <w:r w:rsidRPr="00693198">
              <w:rPr>
                <w:rFonts w:ascii="Arial" w:hAnsi="Arial" w:cs="Arial"/>
                <w:sz w:val="24"/>
                <w:szCs w:val="24"/>
              </w:rPr>
              <w:t>Habilita un espacio de retroalimentación con la persona académica responsable del proyecto, si se detecta algún incumplimiento. El proceso de retroalimentación no podrá llevarse a cabo más de dos veces. Se gestiona de la siguiente forma:</w:t>
            </w:r>
          </w:p>
        </w:tc>
        <w:tc>
          <w:tcPr>
            <w:tcW w:w="2268" w:type="dxa"/>
            <w:shd w:val="clear" w:color="auto" w:fill="auto"/>
          </w:tcPr>
          <w:p w14:paraId="092884FA"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63AE0954" w14:textId="77777777" w:rsidTr="0067587E">
        <w:trPr>
          <w:trHeight w:val="618"/>
        </w:trPr>
        <w:tc>
          <w:tcPr>
            <w:tcW w:w="2552" w:type="dxa"/>
            <w:vMerge/>
            <w:shd w:val="clear" w:color="auto" w:fill="auto"/>
          </w:tcPr>
          <w:p w14:paraId="061E8C49"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CF86E03" w14:textId="77777777" w:rsidR="00941714" w:rsidRPr="00693198" w:rsidRDefault="00941714">
            <w:pPr>
              <w:numPr>
                <w:ilvl w:val="3"/>
                <w:numId w:val="188"/>
              </w:numPr>
              <w:tabs>
                <w:tab w:val="left" w:pos="496"/>
              </w:tabs>
              <w:ind w:left="0" w:hanging="2"/>
              <w:rPr>
                <w:rFonts w:ascii="Arial" w:hAnsi="Arial" w:cs="Arial"/>
                <w:sz w:val="24"/>
                <w:szCs w:val="24"/>
              </w:rPr>
            </w:pPr>
            <w:r w:rsidRPr="00693198">
              <w:rPr>
                <w:rFonts w:ascii="Arial" w:hAnsi="Arial" w:cs="Arial"/>
                <w:sz w:val="24"/>
                <w:szCs w:val="24"/>
              </w:rPr>
              <w:t xml:space="preserve">Modifica el informe, lo sustituye en el SIA y lo entrega a la persona subdirectora o vicedecana de sede o CEG. </w:t>
            </w:r>
          </w:p>
        </w:tc>
        <w:tc>
          <w:tcPr>
            <w:tcW w:w="2268" w:type="dxa"/>
            <w:shd w:val="clear" w:color="auto" w:fill="auto"/>
          </w:tcPr>
          <w:p w14:paraId="41A14A59"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responsable del proyecto</w:t>
            </w:r>
          </w:p>
        </w:tc>
      </w:tr>
      <w:tr w:rsidR="00941714" w:rsidRPr="00693198" w14:paraId="781D9313" w14:textId="77777777" w:rsidTr="0067587E">
        <w:trPr>
          <w:trHeight w:val="618"/>
        </w:trPr>
        <w:tc>
          <w:tcPr>
            <w:tcW w:w="2552" w:type="dxa"/>
            <w:vMerge/>
            <w:shd w:val="clear" w:color="auto" w:fill="auto"/>
          </w:tcPr>
          <w:p w14:paraId="26A8C2EB"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34A7E53" w14:textId="77777777" w:rsidR="00941714" w:rsidRPr="00693198" w:rsidRDefault="00941714">
            <w:pPr>
              <w:numPr>
                <w:ilvl w:val="3"/>
                <w:numId w:val="188"/>
              </w:numPr>
              <w:tabs>
                <w:tab w:val="left" w:pos="496"/>
              </w:tabs>
              <w:ind w:left="0" w:hanging="2"/>
              <w:rPr>
                <w:rFonts w:ascii="Arial" w:hAnsi="Arial" w:cs="Arial"/>
                <w:sz w:val="24"/>
                <w:szCs w:val="24"/>
              </w:rPr>
            </w:pPr>
            <w:r w:rsidRPr="00693198">
              <w:rPr>
                <w:rFonts w:ascii="Arial" w:hAnsi="Arial" w:cs="Arial"/>
                <w:sz w:val="24"/>
                <w:szCs w:val="24"/>
              </w:rPr>
              <w:t>Verifica la atención de las observaciones y gestiona según corresponda:</w:t>
            </w:r>
          </w:p>
        </w:tc>
        <w:tc>
          <w:tcPr>
            <w:tcW w:w="2268" w:type="dxa"/>
            <w:shd w:val="clear" w:color="auto" w:fill="auto"/>
          </w:tcPr>
          <w:p w14:paraId="4BDCFE88"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w:t>
            </w:r>
          </w:p>
        </w:tc>
      </w:tr>
      <w:tr w:rsidR="00941714" w:rsidRPr="00693198" w14:paraId="685365F3" w14:textId="77777777" w:rsidTr="0067587E">
        <w:trPr>
          <w:trHeight w:val="618"/>
        </w:trPr>
        <w:tc>
          <w:tcPr>
            <w:tcW w:w="2552" w:type="dxa"/>
            <w:vMerge/>
            <w:shd w:val="clear" w:color="auto" w:fill="auto"/>
          </w:tcPr>
          <w:p w14:paraId="21A040C8"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BE1FC52" w14:textId="77777777" w:rsidR="00941714" w:rsidRPr="00693198" w:rsidRDefault="00941714">
            <w:pPr>
              <w:numPr>
                <w:ilvl w:val="4"/>
                <w:numId w:val="188"/>
              </w:numPr>
              <w:tabs>
                <w:tab w:val="left" w:pos="496"/>
              </w:tabs>
              <w:ind w:left="0" w:hanging="2"/>
              <w:rPr>
                <w:rFonts w:ascii="Arial" w:hAnsi="Arial" w:cs="Arial"/>
                <w:sz w:val="24"/>
                <w:szCs w:val="24"/>
              </w:rPr>
            </w:pPr>
            <w:r w:rsidRPr="00693198">
              <w:rPr>
                <w:rFonts w:ascii="Arial" w:hAnsi="Arial" w:cs="Arial"/>
                <w:sz w:val="24"/>
                <w:szCs w:val="24"/>
              </w:rPr>
              <w:t>Entrega el informe final al consejo de la IA, titular y participantes, cuando las observaciones son atendidas.</w:t>
            </w:r>
          </w:p>
        </w:tc>
        <w:tc>
          <w:tcPr>
            <w:tcW w:w="2268" w:type="dxa"/>
            <w:shd w:val="clear" w:color="auto" w:fill="auto"/>
          </w:tcPr>
          <w:p w14:paraId="47998A17"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de la IA titular y participantes</w:t>
            </w:r>
          </w:p>
        </w:tc>
      </w:tr>
      <w:tr w:rsidR="00941714" w:rsidRPr="00693198" w14:paraId="13EAD8EE" w14:textId="77777777" w:rsidTr="0067587E">
        <w:trPr>
          <w:trHeight w:val="1148"/>
        </w:trPr>
        <w:tc>
          <w:tcPr>
            <w:tcW w:w="2552" w:type="dxa"/>
            <w:vMerge/>
            <w:shd w:val="clear" w:color="auto" w:fill="auto"/>
          </w:tcPr>
          <w:p w14:paraId="627B140F"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26BD7C29" w14:textId="77777777" w:rsidR="00941714" w:rsidRPr="00693198" w:rsidRDefault="00941714">
            <w:pPr>
              <w:numPr>
                <w:ilvl w:val="4"/>
                <w:numId w:val="188"/>
              </w:numPr>
              <w:tabs>
                <w:tab w:val="left" w:pos="496"/>
              </w:tabs>
              <w:ind w:left="0" w:hanging="2"/>
              <w:rPr>
                <w:rFonts w:ascii="Arial" w:hAnsi="Arial" w:cs="Arial"/>
                <w:sz w:val="24"/>
                <w:szCs w:val="24"/>
              </w:rPr>
            </w:pPr>
            <w:r w:rsidRPr="00693198">
              <w:rPr>
                <w:rFonts w:ascii="Arial" w:hAnsi="Arial" w:cs="Arial"/>
                <w:sz w:val="24"/>
                <w:szCs w:val="24"/>
              </w:rPr>
              <w:t>Entrega el informe final con la recomendación de no aprobación al consejo de la IA, titular y participantes, cuando las observaciones no son atendidas.</w:t>
            </w:r>
          </w:p>
        </w:tc>
        <w:tc>
          <w:tcPr>
            <w:tcW w:w="2268" w:type="dxa"/>
            <w:shd w:val="clear" w:color="auto" w:fill="auto"/>
          </w:tcPr>
          <w:p w14:paraId="4E50FC46"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Persona subdirectora o vicedecana de sede o CEG la IA titular y participantes</w:t>
            </w:r>
          </w:p>
        </w:tc>
      </w:tr>
      <w:tr w:rsidR="00941714" w:rsidRPr="00693198" w14:paraId="437CF6CC" w14:textId="77777777" w:rsidTr="0067587E">
        <w:trPr>
          <w:trHeight w:val="618"/>
        </w:trPr>
        <w:tc>
          <w:tcPr>
            <w:tcW w:w="2552" w:type="dxa"/>
            <w:vMerge w:val="restart"/>
            <w:shd w:val="clear" w:color="auto" w:fill="auto"/>
          </w:tcPr>
          <w:p w14:paraId="3390F196" w14:textId="77777777" w:rsidR="00941714" w:rsidRPr="00693198" w:rsidRDefault="00941714">
            <w:pPr>
              <w:numPr>
                <w:ilvl w:val="0"/>
                <w:numId w:val="185"/>
              </w:numPr>
              <w:ind w:left="0" w:hanging="2"/>
              <w:rPr>
                <w:rFonts w:ascii="Arial" w:hAnsi="Arial" w:cs="Arial"/>
                <w:sz w:val="24"/>
                <w:szCs w:val="24"/>
              </w:rPr>
            </w:pPr>
            <w:r w:rsidRPr="00693198">
              <w:rPr>
                <w:rFonts w:ascii="Arial" w:hAnsi="Arial" w:cs="Arial"/>
                <w:sz w:val="24"/>
                <w:szCs w:val="24"/>
              </w:rPr>
              <w:t>Aprueba o no aprueba el informe final</w:t>
            </w:r>
          </w:p>
        </w:tc>
        <w:tc>
          <w:tcPr>
            <w:tcW w:w="4961" w:type="dxa"/>
            <w:shd w:val="clear" w:color="auto" w:fill="auto"/>
          </w:tcPr>
          <w:p w14:paraId="5A90DA23" w14:textId="77777777" w:rsidR="00941714" w:rsidRPr="00693198" w:rsidRDefault="00941714">
            <w:pPr>
              <w:pStyle w:val="Prrafodelista"/>
              <w:numPr>
                <w:ilvl w:val="0"/>
                <w:numId w:val="188"/>
              </w:numPr>
              <w:pBdr>
                <w:top w:val="nil"/>
                <w:left w:val="nil"/>
                <w:bottom w:val="nil"/>
                <w:right w:val="nil"/>
                <w:between w:val="nil"/>
              </w:pBd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020D57F8" w14:textId="77777777" w:rsidR="00941714" w:rsidRPr="00693198" w:rsidRDefault="00941714">
            <w:pPr>
              <w:numPr>
                <w:ilvl w:val="1"/>
                <w:numId w:val="188"/>
              </w:numPr>
              <w:pBdr>
                <w:top w:val="nil"/>
                <w:left w:val="nil"/>
                <w:bottom w:val="nil"/>
                <w:right w:val="nil"/>
                <w:between w:val="nil"/>
              </w:pBdr>
              <w:tabs>
                <w:tab w:val="left" w:pos="496"/>
              </w:tabs>
              <w:ind w:left="0" w:hanging="2"/>
              <w:rPr>
                <w:rFonts w:ascii="Arial" w:hAnsi="Arial" w:cs="Arial"/>
                <w:sz w:val="24"/>
                <w:szCs w:val="24"/>
              </w:rPr>
            </w:pPr>
            <w:r w:rsidRPr="00693198">
              <w:rPr>
                <w:rFonts w:ascii="Arial" w:hAnsi="Arial" w:cs="Arial"/>
                <w:sz w:val="24"/>
                <w:szCs w:val="24"/>
              </w:rPr>
              <w:t>Analiza la información y define los considerandos que respaldarán el acuerdo.</w:t>
            </w:r>
          </w:p>
        </w:tc>
        <w:tc>
          <w:tcPr>
            <w:tcW w:w="2268" w:type="dxa"/>
            <w:shd w:val="clear" w:color="auto" w:fill="auto"/>
          </w:tcPr>
          <w:p w14:paraId="54F4841C"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Consejo de IA titular y participantes</w:t>
            </w:r>
          </w:p>
        </w:tc>
      </w:tr>
      <w:tr w:rsidR="00941714" w:rsidRPr="00693198" w14:paraId="04DF4493" w14:textId="77777777" w:rsidTr="0067587E">
        <w:trPr>
          <w:trHeight w:val="618"/>
        </w:trPr>
        <w:tc>
          <w:tcPr>
            <w:tcW w:w="2552" w:type="dxa"/>
            <w:vMerge/>
            <w:shd w:val="clear" w:color="auto" w:fill="auto"/>
          </w:tcPr>
          <w:p w14:paraId="2C14CBAC"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4D65DFA" w14:textId="77777777" w:rsidR="00941714" w:rsidRPr="00693198" w:rsidRDefault="00941714">
            <w:pPr>
              <w:numPr>
                <w:ilvl w:val="1"/>
                <w:numId w:val="188"/>
              </w:numPr>
              <w:tabs>
                <w:tab w:val="left" w:pos="496"/>
              </w:tabs>
              <w:ind w:left="0" w:hanging="2"/>
              <w:rPr>
                <w:rFonts w:ascii="Arial" w:hAnsi="Arial" w:cs="Arial"/>
                <w:sz w:val="24"/>
                <w:szCs w:val="24"/>
              </w:rPr>
            </w:pPr>
            <w:r w:rsidRPr="00693198">
              <w:rPr>
                <w:rFonts w:ascii="Arial" w:hAnsi="Arial" w:cs="Arial"/>
                <w:sz w:val="24"/>
                <w:szCs w:val="24"/>
              </w:rPr>
              <w:t>Toma el acuerdo según corresponda:</w:t>
            </w:r>
          </w:p>
          <w:p w14:paraId="1EE00728" w14:textId="77777777" w:rsidR="00941714" w:rsidRPr="00693198" w:rsidRDefault="00941714" w:rsidP="00941714">
            <w:pPr>
              <w:tabs>
                <w:tab w:val="left" w:pos="496"/>
                <w:tab w:val="left" w:pos="921"/>
              </w:tabs>
              <w:ind w:left="0" w:hanging="2"/>
              <w:rPr>
                <w:rFonts w:ascii="Arial" w:hAnsi="Arial" w:cs="Arial"/>
                <w:sz w:val="24"/>
                <w:szCs w:val="24"/>
              </w:rPr>
            </w:pPr>
          </w:p>
          <w:p w14:paraId="137F3A03" w14:textId="77777777" w:rsidR="00941714" w:rsidRPr="00693198" w:rsidRDefault="00941714" w:rsidP="00941714">
            <w:pPr>
              <w:pBdr>
                <w:top w:val="nil"/>
                <w:left w:val="nil"/>
                <w:bottom w:val="nil"/>
                <w:right w:val="nil"/>
                <w:between w:val="nil"/>
              </w:pBdr>
              <w:spacing w:line="249" w:lineRule="auto"/>
              <w:ind w:left="0" w:hanging="2"/>
              <w:rPr>
                <w:rFonts w:ascii="Arial" w:hAnsi="Arial" w:cs="Arial"/>
                <w:sz w:val="24"/>
                <w:szCs w:val="24"/>
              </w:rPr>
            </w:pPr>
            <w:r w:rsidRPr="00693198">
              <w:rPr>
                <w:rFonts w:ascii="Arial" w:hAnsi="Arial" w:cs="Arial"/>
                <w:sz w:val="24"/>
                <w:szCs w:val="24"/>
              </w:rPr>
              <w:t>- Aprobación de la ejecución del proyecto o</w:t>
            </w:r>
          </w:p>
          <w:p w14:paraId="12E14C93" w14:textId="77777777" w:rsidR="00941714" w:rsidRPr="00693198" w:rsidRDefault="00941714" w:rsidP="00941714">
            <w:pPr>
              <w:pBdr>
                <w:top w:val="nil"/>
                <w:left w:val="nil"/>
                <w:bottom w:val="nil"/>
                <w:right w:val="nil"/>
                <w:between w:val="nil"/>
              </w:pBdr>
              <w:spacing w:line="249" w:lineRule="auto"/>
              <w:ind w:left="0" w:hanging="2"/>
              <w:rPr>
                <w:rFonts w:ascii="Arial" w:hAnsi="Arial" w:cs="Arial"/>
                <w:sz w:val="24"/>
                <w:szCs w:val="24"/>
              </w:rPr>
            </w:pPr>
          </w:p>
          <w:p w14:paraId="684361D1" w14:textId="77777777" w:rsidR="00941714" w:rsidRPr="00693198" w:rsidRDefault="00941714" w:rsidP="00941714">
            <w:pPr>
              <w:pBdr>
                <w:top w:val="nil"/>
                <w:left w:val="nil"/>
                <w:bottom w:val="nil"/>
                <w:right w:val="nil"/>
                <w:between w:val="nil"/>
              </w:pBdr>
              <w:spacing w:line="249" w:lineRule="auto"/>
              <w:ind w:left="0" w:hanging="2"/>
              <w:rPr>
                <w:rFonts w:ascii="Arial" w:hAnsi="Arial" w:cs="Arial"/>
                <w:sz w:val="24"/>
                <w:szCs w:val="24"/>
              </w:rPr>
            </w:pPr>
            <w:r w:rsidRPr="00693198">
              <w:rPr>
                <w:rFonts w:ascii="Arial" w:hAnsi="Arial" w:cs="Arial"/>
                <w:sz w:val="24"/>
                <w:szCs w:val="24"/>
              </w:rPr>
              <w:t>- No aprobación de la ejecución del proyecto</w:t>
            </w:r>
          </w:p>
        </w:tc>
        <w:tc>
          <w:tcPr>
            <w:tcW w:w="2268" w:type="dxa"/>
            <w:shd w:val="clear" w:color="auto" w:fill="auto"/>
          </w:tcPr>
          <w:p w14:paraId="7C0C7486"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Consejo de IA titular y participantes</w:t>
            </w:r>
          </w:p>
        </w:tc>
      </w:tr>
      <w:tr w:rsidR="00941714" w:rsidRPr="00693198" w14:paraId="35043AF9" w14:textId="77777777" w:rsidTr="0067587E">
        <w:trPr>
          <w:trHeight w:val="618"/>
        </w:trPr>
        <w:tc>
          <w:tcPr>
            <w:tcW w:w="2552" w:type="dxa"/>
            <w:vMerge/>
            <w:shd w:val="clear" w:color="auto" w:fill="auto"/>
          </w:tcPr>
          <w:p w14:paraId="045673AD" w14:textId="77777777" w:rsidR="00941714" w:rsidRPr="00693198" w:rsidRDefault="00941714" w:rsidP="00941714">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3A07723" w14:textId="77777777" w:rsidR="00941714" w:rsidRPr="00693198" w:rsidRDefault="00941714">
            <w:pPr>
              <w:numPr>
                <w:ilvl w:val="1"/>
                <w:numId w:val="188"/>
              </w:numPr>
              <w:tabs>
                <w:tab w:val="left" w:pos="496"/>
              </w:tabs>
              <w:ind w:left="0" w:hanging="2"/>
              <w:rPr>
                <w:rFonts w:ascii="Arial" w:hAnsi="Arial" w:cs="Arial"/>
                <w:sz w:val="24"/>
                <w:szCs w:val="24"/>
              </w:rPr>
            </w:pPr>
            <w:r w:rsidRPr="00693198">
              <w:rPr>
                <w:rFonts w:ascii="Arial" w:hAnsi="Arial" w:cs="Arial"/>
                <w:sz w:val="24"/>
                <w:szCs w:val="24"/>
              </w:rPr>
              <w:t>Comunica el acuerdo a la facultad o centro.</w:t>
            </w:r>
          </w:p>
        </w:tc>
        <w:tc>
          <w:tcPr>
            <w:tcW w:w="2268" w:type="dxa"/>
            <w:shd w:val="clear" w:color="auto" w:fill="auto"/>
          </w:tcPr>
          <w:p w14:paraId="3E073189" w14:textId="77777777" w:rsidR="00941714" w:rsidRPr="00693198" w:rsidRDefault="00941714" w:rsidP="00941714">
            <w:pPr>
              <w:ind w:left="0" w:hanging="2"/>
              <w:rPr>
                <w:rFonts w:ascii="Arial" w:hAnsi="Arial" w:cs="Arial"/>
                <w:sz w:val="24"/>
                <w:szCs w:val="24"/>
              </w:rPr>
            </w:pPr>
            <w:r w:rsidRPr="00693198">
              <w:rPr>
                <w:rFonts w:ascii="Arial" w:hAnsi="Arial" w:cs="Arial"/>
                <w:sz w:val="24"/>
                <w:szCs w:val="24"/>
              </w:rPr>
              <w:t>Consejo de la IA titular</w:t>
            </w:r>
          </w:p>
        </w:tc>
      </w:tr>
      <w:tr w:rsidR="00EA37A1" w:rsidRPr="00693198" w14:paraId="33D57E90" w14:textId="77777777" w:rsidTr="0067587E">
        <w:trPr>
          <w:trHeight w:val="618"/>
        </w:trPr>
        <w:tc>
          <w:tcPr>
            <w:tcW w:w="2552" w:type="dxa"/>
            <w:vMerge w:val="restart"/>
            <w:shd w:val="clear" w:color="auto" w:fill="auto"/>
          </w:tcPr>
          <w:p w14:paraId="7E573300" w14:textId="77777777" w:rsidR="00EA37A1" w:rsidRPr="00693198" w:rsidRDefault="00EA37A1">
            <w:pPr>
              <w:numPr>
                <w:ilvl w:val="0"/>
                <w:numId w:val="185"/>
              </w:numPr>
              <w:ind w:left="0" w:hanging="2"/>
              <w:rPr>
                <w:rFonts w:ascii="Arial" w:hAnsi="Arial" w:cs="Arial"/>
                <w:sz w:val="24"/>
                <w:szCs w:val="24"/>
              </w:rPr>
            </w:pPr>
            <w:r w:rsidRPr="00693198">
              <w:rPr>
                <w:rFonts w:ascii="Arial" w:hAnsi="Arial" w:cs="Arial"/>
                <w:sz w:val="24"/>
                <w:szCs w:val="24"/>
              </w:rPr>
              <w:t>Traslada el informe final a Conare</w:t>
            </w:r>
          </w:p>
        </w:tc>
        <w:tc>
          <w:tcPr>
            <w:tcW w:w="4961" w:type="dxa"/>
            <w:shd w:val="clear" w:color="auto" w:fill="auto"/>
          </w:tcPr>
          <w:p w14:paraId="724C9151" w14:textId="77777777" w:rsidR="00EA37A1" w:rsidRPr="00693198" w:rsidRDefault="00EA37A1">
            <w:pPr>
              <w:pStyle w:val="Prrafodelista"/>
              <w:numPr>
                <w:ilvl w:val="0"/>
                <w:numId w:val="114"/>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7E6FB640" w14:textId="77777777" w:rsidR="00EA37A1" w:rsidRPr="00693198" w:rsidRDefault="00EA37A1">
            <w:pPr>
              <w:pStyle w:val="Prrafodelista"/>
              <w:numPr>
                <w:ilvl w:val="0"/>
                <w:numId w:val="114"/>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1EAFAFC3" w14:textId="77777777" w:rsidR="00EA37A1" w:rsidRPr="00693198" w:rsidRDefault="00EA37A1">
            <w:pPr>
              <w:pStyle w:val="Prrafodelista"/>
              <w:numPr>
                <w:ilvl w:val="0"/>
                <w:numId w:val="200"/>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54F67EB7" w14:textId="77777777" w:rsidR="00EA37A1" w:rsidRPr="00693198" w:rsidRDefault="00EA37A1">
            <w:pPr>
              <w:pStyle w:val="Prrafodelista"/>
              <w:numPr>
                <w:ilvl w:val="0"/>
                <w:numId w:val="200"/>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0F681923" w14:textId="77777777" w:rsidR="00EA37A1" w:rsidRPr="00693198" w:rsidRDefault="00EA37A1">
            <w:pPr>
              <w:numPr>
                <w:ilvl w:val="1"/>
                <w:numId w:val="200"/>
              </w:numPr>
              <w:tabs>
                <w:tab w:val="left" w:pos="496"/>
              </w:tabs>
              <w:ind w:left="0" w:hanging="2"/>
              <w:rPr>
                <w:rFonts w:ascii="Arial" w:hAnsi="Arial" w:cs="Arial"/>
                <w:sz w:val="24"/>
                <w:szCs w:val="24"/>
              </w:rPr>
            </w:pPr>
            <w:r w:rsidRPr="00693198">
              <w:rPr>
                <w:rFonts w:ascii="Arial" w:hAnsi="Arial" w:cs="Arial"/>
                <w:sz w:val="24"/>
                <w:szCs w:val="24"/>
              </w:rPr>
              <w:t>Emite un aviso de informe final a la secretaría del PGP.</w:t>
            </w:r>
          </w:p>
        </w:tc>
        <w:tc>
          <w:tcPr>
            <w:tcW w:w="2268" w:type="dxa"/>
            <w:shd w:val="clear" w:color="auto" w:fill="auto"/>
          </w:tcPr>
          <w:p w14:paraId="27990159"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Persona coordinadora del SIA (aviso automático)</w:t>
            </w:r>
          </w:p>
        </w:tc>
      </w:tr>
      <w:tr w:rsidR="00EA37A1" w:rsidRPr="00693198" w14:paraId="2C7536AB" w14:textId="77777777" w:rsidTr="0067587E">
        <w:trPr>
          <w:trHeight w:val="618"/>
        </w:trPr>
        <w:tc>
          <w:tcPr>
            <w:tcW w:w="2552" w:type="dxa"/>
            <w:vMerge/>
            <w:shd w:val="clear" w:color="auto" w:fill="auto"/>
          </w:tcPr>
          <w:p w14:paraId="20651BE1" w14:textId="77777777" w:rsidR="00EA37A1" w:rsidRPr="00693198" w:rsidRDefault="00EA37A1" w:rsidP="00EA37A1">
            <w:pPr>
              <w:ind w:left="0" w:hanging="2"/>
              <w:rPr>
                <w:rFonts w:ascii="Arial" w:hAnsi="Arial" w:cs="Arial"/>
                <w:sz w:val="24"/>
                <w:szCs w:val="24"/>
              </w:rPr>
            </w:pPr>
          </w:p>
        </w:tc>
        <w:tc>
          <w:tcPr>
            <w:tcW w:w="4961" w:type="dxa"/>
            <w:shd w:val="clear" w:color="auto" w:fill="auto"/>
          </w:tcPr>
          <w:p w14:paraId="61EB37BD" w14:textId="77777777" w:rsidR="00EA37A1" w:rsidRPr="00693198" w:rsidRDefault="00EA37A1">
            <w:pPr>
              <w:numPr>
                <w:ilvl w:val="1"/>
                <w:numId w:val="200"/>
              </w:numPr>
              <w:tabs>
                <w:tab w:val="left" w:pos="496"/>
              </w:tabs>
              <w:ind w:left="0" w:hanging="2"/>
              <w:rPr>
                <w:rFonts w:ascii="Arial" w:hAnsi="Arial" w:cs="Arial"/>
                <w:vanish/>
                <w:sz w:val="24"/>
                <w:szCs w:val="24"/>
              </w:rPr>
            </w:pPr>
            <w:r w:rsidRPr="00693198">
              <w:rPr>
                <w:rFonts w:ascii="Arial" w:hAnsi="Arial" w:cs="Arial"/>
                <w:sz w:val="24"/>
                <w:szCs w:val="24"/>
              </w:rPr>
              <w:t>Recibe el acuerdo de la IA titular y gestiona según corresponda:</w:t>
            </w:r>
          </w:p>
        </w:tc>
        <w:tc>
          <w:tcPr>
            <w:tcW w:w="2268" w:type="dxa"/>
            <w:shd w:val="clear" w:color="auto" w:fill="auto"/>
          </w:tcPr>
          <w:p w14:paraId="17C645EC"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Secretaría del PGP</w:t>
            </w:r>
          </w:p>
        </w:tc>
      </w:tr>
      <w:tr w:rsidR="00EA37A1" w:rsidRPr="00693198" w14:paraId="0FFEA286" w14:textId="77777777" w:rsidTr="0067587E">
        <w:trPr>
          <w:trHeight w:val="618"/>
        </w:trPr>
        <w:tc>
          <w:tcPr>
            <w:tcW w:w="2552" w:type="dxa"/>
            <w:vMerge/>
            <w:shd w:val="clear" w:color="auto" w:fill="auto"/>
          </w:tcPr>
          <w:p w14:paraId="27BEFFFC"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56F336C" w14:textId="77777777" w:rsidR="00EA37A1" w:rsidRPr="00693198" w:rsidRDefault="00EA37A1">
            <w:pPr>
              <w:numPr>
                <w:ilvl w:val="2"/>
                <w:numId w:val="200"/>
              </w:numPr>
              <w:tabs>
                <w:tab w:val="left" w:pos="496"/>
              </w:tabs>
              <w:ind w:left="0" w:hanging="2"/>
              <w:rPr>
                <w:rFonts w:ascii="Arial" w:hAnsi="Arial" w:cs="Arial"/>
                <w:sz w:val="24"/>
                <w:szCs w:val="24"/>
              </w:rPr>
            </w:pPr>
            <w:r w:rsidRPr="00693198">
              <w:rPr>
                <w:rFonts w:ascii="Arial" w:hAnsi="Arial" w:cs="Arial"/>
                <w:sz w:val="24"/>
                <w:szCs w:val="24"/>
              </w:rPr>
              <w:t>Verifica el cumplimiento de requisitos del informe final del proyecto de investigación, realiza las subsanaciones ante la IA titular, cuando corresponda, y entrega ante el Conare el informe final, el acuerdo de aprobación y los documentos que lo respalden.</w:t>
            </w:r>
          </w:p>
        </w:tc>
        <w:tc>
          <w:tcPr>
            <w:tcW w:w="2268" w:type="dxa"/>
            <w:shd w:val="clear" w:color="auto" w:fill="auto"/>
          </w:tcPr>
          <w:p w14:paraId="76149E02"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Secretaría del PGP</w:t>
            </w:r>
          </w:p>
        </w:tc>
      </w:tr>
      <w:tr w:rsidR="00EA37A1" w:rsidRPr="00693198" w14:paraId="2269E732" w14:textId="77777777" w:rsidTr="0067587E">
        <w:trPr>
          <w:trHeight w:val="618"/>
        </w:trPr>
        <w:tc>
          <w:tcPr>
            <w:tcW w:w="2552" w:type="dxa"/>
            <w:vMerge/>
            <w:shd w:val="clear" w:color="auto" w:fill="auto"/>
          </w:tcPr>
          <w:p w14:paraId="36ADA275"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E3E29B0" w14:textId="77777777" w:rsidR="00EA37A1" w:rsidRPr="00693198" w:rsidRDefault="00EA37A1">
            <w:pPr>
              <w:numPr>
                <w:ilvl w:val="2"/>
                <w:numId w:val="200"/>
              </w:numPr>
              <w:tabs>
                <w:tab w:val="left" w:pos="496"/>
              </w:tabs>
              <w:ind w:left="0" w:hanging="2"/>
              <w:rPr>
                <w:rFonts w:ascii="Arial" w:hAnsi="Arial" w:cs="Arial"/>
                <w:sz w:val="24"/>
                <w:szCs w:val="24"/>
              </w:rPr>
            </w:pPr>
            <w:r w:rsidRPr="00693198">
              <w:rPr>
                <w:rFonts w:ascii="Arial" w:hAnsi="Arial" w:cs="Arial"/>
                <w:sz w:val="24"/>
                <w:szCs w:val="24"/>
              </w:rPr>
              <w:t>Traslada la documentación del informe final del proyecto de extensión o docencia a la vicerrectoría correspondiente.</w:t>
            </w:r>
          </w:p>
        </w:tc>
        <w:tc>
          <w:tcPr>
            <w:tcW w:w="2268" w:type="dxa"/>
            <w:shd w:val="clear" w:color="auto" w:fill="auto"/>
          </w:tcPr>
          <w:p w14:paraId="71D20DD7"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Secretaría del PGP</w:t>
            </w:r>
          </w:p>
        </w:tc>
      </w:tr>
      <w:tr w:rsidR="00EA37A1" w:rsidRPr="00693198" w14:paraId="13778675" w14:textId="77777777" w:rsidTr="0067587E">
        <w:trPr>
          <w:trHeight w:val="618"/>
        </w:trPr>
        <w:tc>
          <w:tcPr>
            <w:tcW w:w="2552" w:type="dxa"/>
            <w:vMerge/>
            <w:shd w:val="clear" w:color="auto" w:fill="auto"/>
          </w:tcPr>
          <w:p w14:paraId="53D726D4"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7FF97FA8" w14:textId="77777777" w:rsidR="00EA37A1" w:rsidRPr="00693198" w:rsidRDefault="00EA37A1">
            <w:pPr>
              <w:numPr>
                <w:ilvl w:val="3"/>
                <w:numId w:val="200"/>
              </w:numPr>
              <w:tabs>
                <w:tab w:val="left" w:pos="496"/>
              </w:tabs>
              <w:ind w:left="0" w:hanging="2"/>
              <w:rPr>
                <w:rFonts w:ascii="Arial" w:hAnsi="Arial" w:cs="Arial"/>
                <w:sz w:val="24"/>
                <w:szCs w:val="24"/>
              </w:rPr>
            </w:pPr>
            <w:r w:rsidRPr="00693198">
              <w:rPr>
                <w:rFonts w:ascii="Arial" w:hAnsi="Arial" w:cs="Arial"/>
                <w:sz w:val="24"/>
                <w:szCs w:val="24"/>
              </w:rPr>
              <w:t>Revisa, subsana ante la IA titular, cuando corresponda, dictamina y gestiona ante el Conare.</w:t>
            </w:r>
          </w:p>
        </w:tc>
        <w:tc>
          <w:tcPr>
            <w:tcW w:w="2268" w:type="dxa"/>
            <w:shd w:val="clear" w:color="auto" w:fill="auto"/>
          </w:tcPr>
          <w:p w14:paraId="21A35EC6"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Persona asesora de la Vicerrectoría de Extensión o Docencia</w:t>
            </w:r>
          </w:p>
        </w:tc>
      </w:tr>
      <w:tr w:rsidR="00EA37A1" w:rsidRPr="00693198" w14:paraId="218BC8BD" w14:textId="77777777" w:rsidTr="0067587E">
        <w:trPr>
          <w:trHeight w:val="618"/>
        </w:trPr>
        <w:tc>
          <w:tcPr>
            <w:tcW w:w="2552" w:type="dxa"/>
            <w:vMerge w:val="restart"/>
            <w:shd w:val="clear" w:color="auto" w:fill="auto"/>
          </w:tcPr>
          <w:p w14:paraId="6B6DF6A4" w14:textId="77777777" w:rsidR="00EA37A1" w:rsidRPr="00693198" w:rsidRDefault="00EA37A1">
            <w:pPr>
              <w:numPr>
                <w:ilvl w:val="0"/>
                <w:numId w:val="185"/>
              </w:numPr>
              <w:ind w:left="0" w:hanging="2"/>
              <w:rPr>
                <w:rFonts w:ascii="Arial" w:hAnsi="Arial" w:cs="Arial"/>
                <w:sz w:val="24"/>
                <w:szCs w:val="24"/>
              </w:rPr>
            </w:pPr>
            <w:r w:rsidRPr="00693198">
              <w:rPr>
                <w:rFonts w:ascii="Arial" w:hAnsi="Arial" w:cs="Arial"/>
                <w:sz w:val="24"/>
                <w:szCs w:val="24"/>
              </w:rPr>
              <w:t xml:space="preserve">Aprueba o no aprueba el informe final en Conare y </w:t>
            </w:r>
            <w:r w:rsidRPr="00693198">
              <w:rPr>
                <w:rFonts w:ascii="Arial" w:hAnsi="Arial" w:cs="Arial"/>
                <w:sz w:val="24"/>
                <w:szCs w:val="24"/>
              </w:rPr>
              <w:lastRenderedPageBreak/>
              <w:t>concluye la gestión en la UNA.</w:t>
            </w:r>
          </w:p>
        </w:tc>
        <w:tc>
          <w:tcPr>
            <w:tcW w:w="4961" w:type="dxa"/>
            <w:shd w:val="clear" w:color="auto" w:fill="auto"/>
          </w:tcPr>
          <w:p w14:paraId="749BDDFF" w14:textId="77777777" w:rsidR="00EA37A1" w:rsidRPr="00693198" w:rsidRDefault="00EA37A1">
            <w:pPr>
              <w:pStyle w:val="Prrafodelista"/>
              <w:numPr>
                <w:ilvl w:val="0"/>
                <w:numId w:val="189"/>
              </w:numPr>
              <w:tabs>
                <w:tab w:val="left" w:pos="496"/>
              </w:tabs>
              <w:suppressAutoHyphens w:val="0"/>
              <w:autoSpaceDN/>
              <w:spacing w:after="0" w:line="240" w:lineRule="auto"/>
              <w:ind w:left="0" w:hanging="2"/>
              <w:textAlignment w:val="auto"/>
              <w:rPr>
                <w:rFonts w:ascii="Arial" w:eastAsia="Times New Roman" w:hAnsi="Arial" w:cs="Arial"/>
                <w:vanish/>
                <w:sz w:val="24"/>
                <w:szCs w:val="24"/>
                <w:lang w:eastAsia="es-CR"/>
              </w:rPr>
            </w:pPr>
          </w:p>
          <w:p w14:paraId="1AA0798C" w14:textId="77777777" w:rsidR="00EA37A1" w:rsidRPr="00693198" w:rsidRDefault="00EA37A1">
            <w:pPr>
              <w:numPr>
                <w:ilvl w:val="1"/>
                <w:numId w:val="189"/>
              </w:numPr>
              <w:tabs>
                <w:tab w:val="left" w:pos="496"/>
              </w:tabs>
              <w:ind w:left="0" w:hanging="2"/>
              <w:rPr>
                <w:rFonts w:ascii="Arial" w:hAnsi="Arial" w:cs="Arial"/>
                <w:sz w:val="24"/>
                <w:szCs w:val="24"/>
              </w:rPr>
            </w:pPr>
            <w:r w:rsidRPr="00693198">
              <w:rPr>
                <w:rFonts w:ascii="Arial" w:hAnsi="Arial" w:cs="Arial"/>
                <w:sz w:val="24"/>
                <w:szCs w:val="24"/>
              </w:rPr>
              <w:t>Evalúa el informe final. Para proyectos de extensión o docencia, el análisis considera el dictamen elaborado por esas vicerrectorías.</w:t>
            </w:r>
          </w:p>
        </w:tc>
        <w:tc>
          <w:tcPr>
            <w:tcW w:w="2268" w:type="dxa"/>
            <w:shd w:val="clear" w:color="auto" w:fill="auto"/>
          </w:tcPr>
          <w:p w14:paraId="1963B7B8"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Conare</w:t>
            </w:r>
          </w:p>
        </w:tc>
      </w:tr>
      <w:tr w:rsidR="00EA37A1" w:rsidRPr="00693198" w14:paraId="51A86A2C" w14:textId="77777777" w:rsidTr="0067587E">
        <w:trPr>
          <w:trHeight w:val="618"/>
        </w:trPr>
        <w:tc>
          <w:tcPr>
            <w:tcW w:w="2552" w:type="dxa"/>
            <w:vMerge/>
            <w:shd w:val="clear" w:color="auto" w:fill="auto"/>
          </w:tcPr>
          <w:p w14:paraId="0AA0CBA9"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5B1D36E" w14:textId="77777777" w:rsidR="00EA37A1" w:rsidRPr="00693198" w:rsidRDefault="00EA37A1">
            <w:pPr>
              <w:numPr>
                <w:ilvl w:val="1"/>
                <w:numId w:val="189"/>
              </w:numPr>
              <w:tabs>
                <w:tab w:val="left" w:pos="496"/>
              </w:tabs>
              <w:ind w:left="0" w:hanging="2"/>
              <w:rPr>
                <w:rFonts w:ascii="Arial" w:hAnsi="Arial" w:cs="Arial"/>
                <w:sz w:val="24"/>
                <w:szCs w:val="24"/>
              </w:rPr>
            </w:pPr>
            <w:r w:rsidRPr="00693198">
              <w:rPr>
                <w:rFonts w:ascii="Arial" w:hAnsi="Arial" w:cs="Arial"/>
                <w:sz w:val="24"/>
                <w:szCs w:val="24"/>
              </w:rPr>
              <w:t xml:space="preserve">Solicita la subsanación del informe </w:t>
            </w:r>
            <w:r w:rsidR="009D78AE" w:rsidRPr="00693198">
              <w:rPr>
                <w:rFonts w:ascii="Arial" w:hAnsi="Arial" w:cs="Arial"/>
                <w:sz w:val="24"/>
                <w:szCs w:val="24"/>
              </w:rPr>
              <w:t>final</w:t>
            </w:r>
            <w:r w:rsidRPr="00693198">
              <w:rPr>
                <w:rFonts w:ascii="Arial" w:hAnsi="Arial" w:cs="Arial"/>
                <w:sz w:val="24"/>
                <w:szCs w:val="24"/>
              </w:rPr>
              <w:t>, en casos de proyectos de investigación.</w:t>
            </w:r>
          </w:p>
        </w:tc>
        <w:tc>
          <w:tcPr>
            <w:tcW w:w="2268" w:type="dxa"/>
            <w:shd w:val="clear" w:color="auto" w:fill="auto"/>
          </w:tcPr>
          <w:p w14:paraId="22091647"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Conare</w:t>
            </w:r>
          </w:p>
        </w:tc>
      </w:tr>
      <w:tr w:rsidR="00EA37A1" w:rsidRPr="00693198" w14:paraId="017B66FC" w14:textId="77777777" w:rsidTr="0067587E">
        <w:trPr>
          <w:trHeight w:val="618"/>
        </w:trPr>
        <w:tc>
          <w:tcPr>
            <w:tcW w:w="2552" w:type="dxa"/>
            <w:vMerge/>
            <w:shd w:val="clear" w:color="auto" w:fill="auto"/>
          </w:tcPr>
          <w:p w14:paraId="44FE05A8"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02BD88B" w14:textId="77777777" w:rsidR="00EA37A1" w:rsidRPr="00693198" w:rsidRDefault="00EA37A1" w:rsidP="00713150">
            <w:pPr>
              <w:numPr>
                <w:ilvl w:val="2"/>
                <w:numId w:val="189"/>
              </w:numPr>
              <w:tabs>
                <w:tab w:val="left" w:pos="496"/>
              </w:tabs>
              <w:ind w:left="0" w:hanging="2"/>
              <w:jc w:val="both"/>
              <w:rPr>
                <w:rFonts w:ascii="Arial" w:hAnsi="Arial" w:cs="Arial"/>
                <w:sz w:val="24"/>
                <w:szCs w:val="24"/>
              </w:rPr>
            </w:pPr>
            <w:r w:rsidRPr="00693198">
              <w:rPr>
                <w:rFonts w:ascii="Arial" w:hAnsi="Arial" w:cs="Arial"/>
                <w:sz w:val="24"/>
                <w:szCs w:val="24"/>
              </w:rPr>
              <w:t>Modifica el informe final de investigación</w:t>
            </w:r>
            <w:r w:rsidR="00663139" w:rsidRPr="00693198">
              <w:rPr>
                <w:rFonts w:ascii="Arial" w:hAnsi="Arial" w:cs="Arial"/>
                <w:sz w:val="24"/>
                <w:szCs w:val="24"/>
              </w:rPr>
              <w:t xml:space="preserve">, </w:t>
            </w:r>
            <w:r w:rsidRPr="00693198">
              <w:rPr>
                <w:rFonts w:ascii="Arial" w:hAnsi="Arial" w:cs="Arial"/>
                <w:sz w:val="24"/>
                <w:szCs w:val="24"/>
              </w:rPr>
              <w:t>lo sustituye en los adjuntos del SIA</w:t>
            </w:r>
            <w:r w:rsidR="00663139" w:rsidRPr="00693198">
              <w:rPr>
                <w:rFonts w:ascii="Arial" w:hAnsi="Arial" w:cs="Arial"/>
                <w:sz w:val="24"/>
                <w:szCs w:val="24"/>
              </w:rPr>
              <w:t xml:space="preserve"> y envía al Conare</w:t>
            </w:r>
            <w:r w:rsidRPr="00693198">
              <w:rPr>
                <w:rFonts w:ascii="Arial" w:hAnsi="Arial" w:cs="Arial"/>
                <w:sz w:val="24"/>
                <w:szCs w:val="24"/>
              </w:rPr>
              <w:t>.</w:t>
            </w:r>
            <w:r w:rsidRPr="00693198">
              <w:rPr>
                <w:rFonts w:ascii="Arial" w:hAnsi="Arial" w:cs="Arial"/>
                <w:sz w:val="24"/>
                <w:szCs w:val="24"/>
              </w:rPr>
              <w:tab/>
            </w:r>
          </w:p>
        </w:tc>
        <w:tc>
          <w:tcPr>
            <w:tcW w:w="2268" w:type="dxa"/>
            <w:shd w:val="clear" w:color="auto" w:fill="auto"/>
          </w:tcPr>
          <w:p w14:paraId="0D1F3686"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Persona responsable del proyecto</w:t>
            </w:r>
          </w:p>
        </w:tc>
      </w:tr>
      <w:tr w:rsidR="00EA37A1" w:rsidRPr="00693198" w14:paraId="5FD0BA7F" w14:textId="77777777" w:rsidTr="0067587E">
        <w:trPr>
          <w:trHeight w:val="618"/>
        </w:trPr>
        <w:tc>
          <w:tcPr>
            <w:tcW w:w="2552" w:type="dxa"/>
            <w:vMerge/>
            <w:shd w:val="clear" w:color="auto" w:fill="auto"/>
          </w:tcPr>
          <w:p w14:paraId="762A7CC7"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5701D714" w14:textId="77777777" w:rsidR="00EA37A1" w:rsidRPr="00693198" w:rsidRDefault="00EA37A1" w:rsidP="00713150">
            <w:pPr>
              <w:numPr>
                <w:ilvl w:val="1"/>
                <w:numId w:val="189"/>
              </w:numPr>
              <w:tabs>
                <w:tab w:val="left" w:pos="496"/>
              </w:tabs>
              <w:ind w:left="0" w:hanging="2"/>
              <w:jc w:val="both"/>
              <w:rPr>
                <w:rFonts w:ascii="Arial" w:hAnsi="Arial" w:cs="Arial"/>
                <w:sz w:val="24"/>
                <w:szCs w:val="24"/>
              </w:rPr>
            </w:pPr>
            <w:r w:rsidRPr="00693198">
              <w:rPr>
                <w:rFonts w:ascii="Arial" w:hAnsi="Arial" w:cs="Arial"/>
                <w:sz w:val="24"/>
                <w:szCs w:val="24"/>
              </w:rPr>
              <w:t>Recibe la solicitud de modificación del informe final de extensión o docencia.</w:t>
            </w:r>
          </w:p>
        </w:tc>
        <w:tc>
          <w:tcPr>
            <w:tcW w:w="2268" w:type="dxa"/>
            <w:shd w:val="clear" w:color="auto" w:fill="auto"/>
          </w:tcPr>
          <w:p w14:paraId="7CA4F826" w14:textId="77777777" w:rsidR="00EA37A1" w:rsidRPr="00693198" w:rsidRDefault="009D78AE" w:rsidP="00EA37A1">
            <w:pPr>
              <w:ind w:left="0" w:hanging="2"/>
              <w:rPr>
                <w:rFonts w:ascii="Arial" w:hAnsi="Arial" w:cs="Arial"/>
                <w:sz w:val="24"/>
                <w:szCs w:val="24"/>
              </w:rPr>
            </w:pPr>
            <w:r w:rsidRPr="00693198">
              <w:rPr>
                <w:rFonts w:ascii="Arial" w:hAnsi="Arial" w:cs="Arial"/>
                <w:sz w:val="24"/>
                <w:szCs w:val="24"/>
              </w:rPr>
              <w:t>Persona a</w:t>
            </w:r>
            <w:r w:rsidR="00EA37A1" w:rsidRPr="00693198">
              <w:rPr>
                <w:rFonts w:ascii="Arial" w:hAnsi="Arial" w:cs="Arial"/>
                <w:sz w:val="24"/>
                <w:szCs w:val="24"/>
              </w:rPr>
              <w:t>sesora de Vicerrectoría de Extensión o Docencia</w:t>
            </w:r>
          </w:p>
        </w:tc>
      </w:tr>
      <w:tr w:rsidR="00EA37A1" w:rsidRPr="00693198" w14:paraId="7041E2F2" w14:textId="77777777" w:rsidTr="0067587E">
        <w:trPr>
          <w:trHeight w:val="618"/>
        </w:trPr>
        <w:tc>
          <w:tcPr>
            <w:tcW w:w="2552" w:type="dxa"/>
            <w:vMerge/>
            <w:shd w:val="clear" w:color="auto" w:fill="auto"/>
          </w:tcPr>
          <w:p w14:paraId="658F7B2B"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C750314" w14:textId="77777777" w:rsidR="00EA37A1" w:rsidRPr="00693198" w:rsidRDefault="00EA37A1" w:rsidP="00713150">
            <w:pPr>
              <w:numPr>
                <w:ilvl w:val="2"/>
                <w:numId w:val="189"/>
              </w:numPr>
              <w:tabs>
                <w:tab w:val="left" w:pos="496"/>
              </w:tabs>
              <w:ind w:left="0" w:hanging="2"/>
              <w:jc w:val="both"/>
              <w:rPr>
                <w:rFonts w:ascii="Arial" w:hAnsi="Arial" w:cs="Arial"/>
                <w:sz w:val="24"/>
                <w:szCs w:val="24"/>
              </w:rPr>
            </w:pPr>
            <w:r w:rsidRPr="00693198">
              <w:rPr>
                <w:rFonts w:ascii="Arial" w:hAnsi="Arial" w:cs="Arial"/>
                <w:sz w:val="24"/>
                <w:szCs w:val="24"/>
              </w:rPr>
              <w:t>Solicita la subsanación del informe</w:t>
            </w:r>
            <w:r w:rsidR="009D78AE" w:rsidRPr="00693198">
              <w:rPr>
                <w:rFonts w:ascii="Arial" w:hAnsi="Arial" w:cs="Arial"/>
                <w:sz w:val="24"/>
                <w:szCs w:val="24"/>
              </w:rPr>
              <w:t xml:space="preserve"> final</w:t>
            </w:r>
            <w:r w:rsidRPr="00693198">
              <w:rPr>
                <w:rFonts w:ascii="Arial" w:hAnsi="Arial" w:cs="Arial"/>
                <w:sz w:val="24"/>
                <w:szCs w:val="24"/>
              </w:rPr>
              <w:t>, en casos de proyectos de extensión o docencia.</w:t>
            </w:r>
          </w:p>
        </w:tc>
        <w:tc>
          <w:tcPr>
            <w:tcW w:w="2268" w:type="dxa"/>
            <w:shd w:val="clear" w:color="auto" w:fill="auto"/>
          </w:tcPr>
          <w:p w14:paraId="4003E3AB" w14:textId="77777777" w:rsidR="00EA37A1" w:rsidRPr="00693198" w:rsidRDefault="009D78AE" w:rsidP="00EA37A1">
            <w:pPr>
              <w:ind w:left="0" w:hanging="2"/>
              <w:rPr>
                <w:rFonts w:ascii="Arial" w:hAnsi="Arial" w:cs="Arial"/>
                <w:sz w:val="24"/>
                <w:szCs w:val="24"/>
              </w:rPr>
            </w:pPr>
            <w:r w:rsidRPr="00693198">
              <w:rPr>
                <w:rFonts w:ascii="Arial" w:hAnsi="Arial" w:cs="Arial"/>
                <w:sz w:val="24"/>
                <w:szCs w:val="24"/>
              </w:rPr>
              <w:t>Persona a</w:t>
            </w:r>
            <w:r w:rsidR="00EA37A1" w:rsidRPr="00693198">
              <w:rPr>
                <w:rFonts w:ascii="Arial" w:hAnsi="Arial" w:cs="Arial"/>
                <w:sz w:val="24"/>
                <w:szCs w:val="24"/>
              </w:rPr>
              <w:t>sesora de Vicerrectoría de Extensión o Docencia</w:t>
            </w:r>
          </w:p>
        </w:tc>
      </w:tr>
      <w:tr w:rsidR="00EA37A1" w:rsidRPr="00693198" w14:paraId="0EA6196D" w14:textId="77777777" w:rsidTr="0067587E">
        <w:trPr>
          <w:trHeight w:val="618"/>
        </w:trPr>
        <w:tc>
          <w:tcPr>
            <w:tcW w:w="2552" w:type="dxa"/>
            <w:vMerge/>
            <w:shd w:val="clear" w:color="auto" w:fill="auto"/>
          </w:tcPr>
          <w:p w14:paraId="2AAC5739"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09B028B" w14:textId="77777777" w:rsidR="00EA37A1" w:rsidRPr="00693198" w:rsidRDefault="00EA37A1" w:rsidP="00713150">
            <w:pPr>
              <w:numPr>
                <w:ilvl w:val="2"/>
                <w:numId w:val="189"/>
              </w:numPr>
              <w:tabs>
                <w:tab w:val="left" w:pos="496"/>
              </w:tabs>
              <w:ind w:left="0" w:hanging="2"/>
              <w:jc w:val="both"/>
              <w:rPr>
                <w:rFonts w:ascii="Arial" w:hAnsi="Arial" w:cs="Arial"/>
                <w:sz w:val="24"/>
                <w:szCs w:val="24"/>
              </w:rPr>
            </w:pPr>
            <w:r w:rsidRPr="00693198">
              <w:rPr>
                <w:rFonts w:ascii="Arial" w:hAnsi="Arial" w:cs="Arial"/>
                <w:sz w:val="24"/>
                <w:szCs w:val="24"/>
              </w:rPr>
              <w:t>Modifica el informe final de extensión o docencia</w:t>
            </w:r>
            <w:r w:rsidR="00663139" w:rsidRPr="00693198">
              <w:rPr>
                <w:rFonts w:ascii="Arial" w:hAnsi="Arial" w:cs="Arial"/>
                <w:sz w:val="24"/>
                <w:szCs w:val="24"/>
              </w:rPr>
              <w:t xml:space="preserve"> y</w:t>
            </w:r>
            <w:r w:rsidRPr="00693198">
              <w:rPr>
                <w:rFonts w:ascii="Arial" w:hAnsi="Arial" w:cs="Arial"/>
                <w:sz w:val="24"/>
                <w:szCs w:val="24"/>
              </w:rPr>
              <w:t xml:space="preserve"> lo sustituye en los adjuntos del SIA.</w:t>
            </w:r>
          </w:p>
        </w:tc>
        <w:tc>
          <w:tcPr>
            <w:tcW w:w="2268" w:type="dxa"/>
            <w:shd w:val="clear" w:color="auto" w:fill="auto"/>
          </w:tcPr>
          <w:p w14:paraId="45BD6A5C"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Persona responsable del proyecto</w:t>
            </w:r>
          </w:p>
        </w:tc>
      </w:tr>
      <w:tr w:rsidR="00EA37A1" w:rsidRPr="00693198" w14:paraId="6991C318" w14:textId="77777777" w:rsidTr="0067587E">
        <w:trPr>
          <w:trHeight w:val="618"/>
        </w:trPr>
        <w:tc>
          <w:tcPr>
            <w:tcW w:w="2552" w:type="dxa"/>
            <w:vMerge/>
            <w:shd w:val="clear" w:color="auto" w:fill="auto"/>
          </w:tcPr>
          <w:p w14:paraId="152A2173"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C51EAC2" w14:textId="77777777" w:rsidR="00EA37A1" w:rsidRPr="00693198" w:rsidRDefault="00EA37A1" w:rsidP="00713150">
            <w:pPr>
              <w:numPr>
                <w:ilvl w:val="2"/>
                <w:numId w:val="189"/>
              </w:numPr>
              <w:tabs>
                <w:tab w:val="left" w:pos="496"/>
              </w:tabs>
              <w:ind w:left="0" w:hanging="2"/>
              <w:jc w:val="both"/>
              <w:rPr>
                <w:rFonts w:ascii="Arial" w:hAnsi="Arial" w:cs="Arial"/>
                <w:sz w:val="24"/>
                <w:szCs w:val="24"/>
              </w:rPr>
            </w:pPr>
            <w:r w:rsidRPr="00693198">
              <w:rPr>
                <w:rFonts w:ascii="Arial" w:hAnsi="Arial" w:cs="Arial"/>
                <w:sz w:val="24"/>
                <w:szCs w:val="24"/>
              </w:rPr>
              <w:t>Verifica la incorporación de las observaciones y envía al Conare.</w:t>
            </w:r>
          </w:p>
        </w:tc>
        <w:tc>
          <w:tcPr>
            <w:tcW w:w="2268" w:type="dxa"/>
            <w:shd w:val="clear" w:color="auto" w:fill="auto"/>
          </w:tcPr>
          <w:p w14:paraId="3DA7CDDF"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 xml:space="preserve">Persona asesora de la </w:t>
            </w:r>
            <w:proofErr w:type="spellStart"/>
            <w:r w:rsidRPr="00693198">
              <w:rPr>
                <w:rFonts w:ascii="Arial" w:hAnsi="Arial" w:cs="Arial"/>
                <w:sz w:val="24"/>
                <w:szCs w:val="24"/>
              </w:rPr>
              <w:t>Vicerrectoría</w:t>
            </w:r>
            <w:proofErr w:type="spellEnd"/>
            <w:r w:rsidRPr="00693198">
              <w:rPr>
                <w:rFonts w:ascii="Arial" w:hAnsi="Arial" w:cs="Arial"/>
                <w:sz w:val="24"/>
                <w:szCs w:val="24"/>
              </w:rPr>
              <w:t xml:space="preserve"> de Extensión o Docencia</w:t>
            </w:r>
          </w:p>
        </w:tc>
      </w:tr>
      <w:tr w:rsidR="00EA37A1" w:rsidRPr="00693198" w14:paraId="5BEDE781" w14:textId="77777777" w:rsidTr="0067587E">
        <w:trPr>
          <w:trHeight w:val="618"/>
        </w:trPr>
        <w:tc>
          <w:tcPr>
            <w:tcW w:w="2552" w:type="dxa"/>
            <w:vMerge/>
            <w:shd w:val="clear" w:color="auto" w:fill="auto"/>
          </w:tcPr>
          <w:p w14:paraId="17F65CD1"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1538362" w14:textId="77777777" w:rsidR="00EA37A1" w:rsidRPr="00693198" w:rsidRDefault="00EA37A1" w:rsidP="00713150">
            <w:pPr>
              <w:numPr>
                <w:ilvl w:val="2"/>
                <w:numId w:val="189"/>
              </w:numPr>
              <w:tabs>
                <w:tab w:val="left" w:pos="496"/>
              </w:tabs>
              <w:ind w:left="0" w:hanging="2"/>
              <w:jc w:val="both"/>
              <w:rPr>
                <w:rFonts w:ascii="Arial" w:hAnsi="Arial" w:cs="Arial"/>
                <w:sz w:val="24"/>
                <w:szCs w:val="24"/>
              </w:rPr>
            </w:pPr>
            <w:r w:rsidRPr="00693198">
              <w:rPr>
                <w:rFonts w:ascii="Arial" w:hAnsi="Arial" w:cs="Arial"/>
                <w:sz w:val="24"/>
                <w:szCs w:val="24"/>
              </w:rPr>
              <w:t>Analiza la modificación del informe final.</w:t>
            </w:r>
          </w:p>
        </w:tc>
        <w:tc>
          <w:tcPr>
            <w:tcW w:w="2268" w:type="dxa"/>
            <w:shd w:val="clear" w:color="auto" w:fill="auto"/>
          </w:tcPr>
          <w:p w14:paraId="5BE42F0D"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Conare</w:t>
            </w:r>
          </w:p>
        </w:tc>
      </w:tr>
      <w:tr w:rsidR="00EA37A1" w:rsidRPr="00693198" w14:paraId="5B13F05F" w14:textId="77777777" w:rsidTr="0067587E">
        <w:trPr>
          <w:trHeight w:val="618"/>
        </w:trPr>
        <w:tc>
          <w:tcPr>
            <w:tcW w:w="2552" w:type="dxa"/>
            <w:vMerge/>
            <w:shd w:val="clear" w:color="auto" w:fill="auto"/>
          </w:tcPr>
          <w:p w14:paraId="50D71B46"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673E3D58" w14:textId="77777777" w:rsidR="00EA37A1" w:rsidRPr="00693198" w:rsidRDefault="00EA37A1" w:rsidP="00713150">
            <w:pPr>
              <w:numPr>
                <w:ilvl w:val="1"/>
                <w:numId w:val="189"/>
              </w:numPr>
              <w:tabs>
                <w:tab w:val="left" w:pos="496"/>
              </w:tabs>
              <w:ind w:left="0" w:hanging="2"/>
              <w:jc w:val="both"/>
              <w:rPr>
                <w:rFonts w:ascii="Arial" w:hAnsi="Arial" w:cs="Arial"/>
                <w:sz w:val="24"/>
                <w:szCs w:val="24"/>
              </w:rPr>
            </w:pPr>
            <w:r w:rsidRPr="00693198">
              <w:rPr>
                <w:rFonts w:ascii="Arial" w:hAnsi="Arial" w:cs="Arial"/>
                <w:sz w:val="24"/>
                <w:szCs w:val="24"/>
              </w:rPr>
              <w:t>Comunica el acuerdo de aprobación o de no aprobación a la persona responsable del proyecto y a la vicerrectoría correspondiente.</w:t>
            </w:r>
          </w:p>
        </w:tc>
        <w:tc>
          <w:tcPr>
            <w:tcW w:w="2268" w:type="dxa"/>
            <w:shd w:val="clear" w:color="auto" w:fill="auto"/>
          </w:tcPr>
          <w:p w14:paraId="59C44EE8"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Conare</w:t>
            </w:r>
          </w:p>
        </w:tc>
      </w:tr>
      <w:tr w:rsidR="00EA37A1" w:rsidRPr="00693198" w14:paraId="32CD048F" w14:textId="77777777" w:rsidTr="0067587E">
        <w:trPr>
          <w:trHeight w:val="618"/>
        </w:trPr>
        <w:tc>
          <w:tcPr>
            <w:tcW w:w="2552" w:type="dxa"/>
            <w:vMerge/>
            <w:shd w:val="clear" w:color="auto" w:fill="auto"/>
          </w:tcPr>
          <w:p w14:paraId="26F96167"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81A6DAE" w14:textId="77777777" w:rsidR="00EA37A1" w:rsidRPr="00693198" w:rsidRDefault="00EA37A1" w:rsidP="00713150">
            <w:pPr>
              <w:numPr>
                <w:ilvl w:val="1"/>
                <w:numId w:val="189"/>
              </w:numPr>
              <w:tabs>
                <w:tab w:val="left" w:pos="496"/>
              </w:tabs>
              <w:ind w:left="0" w:hanging="2"/>
              <w:jc w:val="both"/>
              <w:rPr>
                <w:rFonts w:ascii="Arial" w:hAnsi="Arial" w:cs="Arial"/>
                <w:sz w:val="24"/>
                <w:szCs w:val="24"/>
              </w:rPr>
            </w:pPr>
            <w:r w:rsidRPr="00693198">
              <w:rPr>
                <w:rFonts w:ascii="Arial" w:hAnsi="Arial" w:cs="Arial"/>
                <w:sz w:val="24"/>
                <w:szCs w:val="24"/>
              </w:rPr>
              <w:t>Comunica el acuerdo de aprobación o de no aprobación del Conare a la persona subdirectora o vicedecana de sede o CEG.</w:t>
            </w:r>
          </w:p>
        </w:tc>
        <w:tc>
          <w:tcPr>
            <w:tcW w:w="2268" w:type="dxa"/>
            <w:shd w:val="clear" w:color="auto" w:fill="auto"/>
          </w:tcPr>
          <w:p w14:paraId="38EE8E11"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Secretaría del PGP</w:t>
            </w:r>
          </w:p>
        </w:tc>
      </w:tr>
      <w:tr w:rsidR="00EA37A1" w:rsidRPr="00693198" w14:paraId="693671E6" w14:textId="77777777" w:rsidTr="0067587E">
        <w:trPr>
          <w:trHeight w:val="618"/>
        </w:trPr>
        <w:tc>
          <w:tcPr>
            <w:tcW w:w="2552" w:type="dxa"/>
            <w:vMerge/>
            <w:shd w:val="clear" w:color="auto" w:fill="auto"/>
          </w:tcPr>
          <w:p w14:paraId="7E34A861"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452C878D" w14:textId="77777777" w:rsidR="00EA37A1" w:rsidRPr="00693198" w:rsidRDefault="00EA37A1" w:rsidP="00713150">
            <w:pPr>
              <w:pStyle w:val="Prrafodelista"/>
              <w:numPr>
                <w:ilvl w:val="1"/>
                <w:numId w:val="189"/>
              </w:numPr>
              <w:ind w:left="0" w:hanging="2"/>
              <w:jc w:val="both"/>
              <w:rPr>
                <w:rFonts w:ascii="Arial" w:eastAsia="Times New Roman" w:hAnsi="Arial" w:cs="Arial"/>
                <w:sz w:val="24"/>
                <w:szCs w:val="24"/>
                <w:lang w:eastAsia="es-CR"/>
              </w:rPr>
            </w:pPr>
            <w:r w:rsidRPr="00693198">
              <w:rPr>
                <w:rFonts w:ascii="Arial" w:hAnsi="Arial" w:cs="Arial"/>
                <w:sz w:val="24"/>
                <w:szCs w:val="24"/>
              </w:rPr>
              <w:t>Incluye el acuerdo en el SIA como adjunto.</w:t>
            </w:r>
          </w:p>
        </w:tc>
        <w:tc>
          <w:tcPr>
            <w:tcW w:w="2268" w:type="dxa"/>
            <w:shd w:val="clear" w:color="auto" w:fill="auto"/>
          </w:tcPr>
          <w:p w14:paraId="5858FEDE"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Secretaría del PGP</w:t>
            </w:r>
          </w:p>
        </w:tc>
      </w:tr>
      <w:tr w:rsidR="00EA37A1" w:rsidRPr="00693198" w14:paraId="10C13ACD" w14:textId="77777777" w:rsidTr="0067587E">
        <w:trPr>
          <w:trHeight w:val="618"/>
        </w:trPr>
        <w:tc>
          <w:tcPr>
            <w:tcW w:w="2552" w:type="dxa"/>
            <w:vMerge/>
            <w:shd w:val="clear" w:color="auto" w:fill="auto"/>
          </w:tcPr>
          <w:p w14:paraId="68BC69EE"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F38C673" w14:textId="77777777" w:rsidR="00EA37A1" w:rsidRPr="00693198" w:rsidRDefault="00EA37A1" w:rsidP="00713150">
            <w:pPr>
              <w:pStyle w:val="Prrafodelista"/>
              <w:numPr>
                <w:ilvl w:val="1"/>
                <w:numId w:val="189"/>
              </w:numPr>
              <w:ind w:left="0" w:hanging="2"/>
              <w:jc w:val="both"/>
              <w:rPr>
                <w:rFonts w:ascii="Arial" w:eastAsia="Times New Roman" w:hAnsi="Arial" w:cs="Arial"/>
                <w:sz w:val="24"/>
                <w:szCs w:val="24"/>
                <w:lang w:eastAsia="es-CR"/>
              </w:rPr>
            </w:pPr>
            <w:r w:rsidRPr="00693198">
              <w:rPr>
                <w:rFonts w:ascii="Arial" w:hAnsi="Arial" w:cs="Arial"/>
                <w:sz w:val="24"/>
                <w:szCs w:val="24"/>
              </w:rPr>
              <w:t>Recibe el acuerdo de Conare y gestiona según corresponda:</w:t>
            </w:r>
          </w:p>
        </w:tc>
        <w:tc>
          <w:tcPr>
            <w:tcW w:w="2268" w:type="dxa"/>
            <w:shd w:val="clear" w:color="auto" w:fill="auto"/>
          </w:tcPr>
          <w:p w14:paraId="6021EE56"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 xml:space="preserve">Persona subdirectora o </w:t>
            </w:r>
            <w:r w:rsidRPr="00693198">
              <w:rPr>
                <w:rFonts w:ascii="Arial" w:hAnsi="Arial" w:cs="Arial"/>
                <w:sz w:val="24"/>
                <w:szCs w:val="24"/>
              </w:rPr>
              <w:lastRenderedPageBreak/>
              <w:t>vicedecana de sede o CEG titular</w:t>
            </w:r>
          </w:p>
        </w:tc>
      </w:tr>
      <w:tr w:rsidR="00EA37A1" w:rsidRPr="00693198" w14:paraId="19731CDA" w14:textId="77777777" w:rsidTr="0067587E">
        <w:trPr>
          <w:trHeight w:val="618"/>
        </w:trPr>
        <w:tc>
          <w:tcPr>
            <w:tcW w:w="2552" w:type="dxa"/>
            <w:vMerge/>
            <w:shd w:val="clear" w:color="auto" w:fill="auto"/>
          </w:tcPr>
          <w:p w14:paraId="5FF990FB"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043BC41B" w14:textId="77777777" w:rsidR="00EA37A1" w:rsidRPr="00693198" w:rsidRDefault="00EA37A1" w:rsidP="00713150">
            <w:pPr>
              <w:pStyle w:val="Prrafodelista"/>
              <w:numPr>
                <w:ilvl w:val="2"/>
                <w:numId w:val="189"/>
              </w:numPr>
              <w:ind w:left="0" w:hanging="2"/>
              <w:jc w:val="both"/>
              <w:rPr>
                <w:rFonts w:ascii="Arial" w:eastAsia="Times New Roman" w:hAnsi="Arial" w:cs="Arial"/>
                <w:sz w:val="24"/>
                <w:szCs w:val="24"/>
                <w:lang w:eastAsia="es-CR"/>
              </w:rPr>
            </w:pPr>
            <w:r w:rsidRPr="00693198">
              <w:rPr>
                <w:rFonts w:ascii="Arial" w:hAnsi="Arial" w:cs="Arial"/>
                <w:sz w:val="24"/>
                <w:szCs w:val="24"/>
              </w:rPr>
              <w:t>Cambia el estado del proyecto a “cerrado”, en caso de aprobación.</w:t>
            </w:r>
          </w:p>
        </w:tc>
        <w:tc>
          <w:tcPr>
            <w:tcW w:w="2268" w:type="dxa"/>
            <w:shd w:val="clear" w:color="auto" w:fill="auto"/>
          </w:tcPr>
          <w:p w14:paraId="03DEE7E6"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Persona subdirectora o vicedecana de sede o CEG titular</w:t>
            </w:r>
          </w:p>
        </w:tc>
      </w:tr>
      <w:tr w:rsidR="00EA37A1" w:rsidRPr="00693198" w14:paraId="155311D0" w14:textId="77777777" w:rsidTr="0067587E">
        <w:trPr>
          <w:trHeight w:val="618"/>
        </w:trPr>
        <w:tc>
          <w:tcPr>
            <w:tcW w:w="2552" w:type="dxa"/>
            <w:vMerge/>
            <w:shd w:val="clear" w:color="auto" w:fill="auto"/>
          </w:tcPr>
          <w:p w14:paraId="702696CF"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13746535" w14:textId="77777777" w:rsidR="00EA37A1" w:rsidRPr="00693198" w:rsidRDefault="00EA37A1" w:rsidP="00713150">
            <w:pPr>
              <w:pStyle w:val="Prrafodelista"/>
              <w:numPr>
                <w:ilvl w:val="2"/>
                <w:numId w:val="189"/>
              </w:numPr>
              <w:ind w:left="0" w:hanging="2"/>
              <w:jc w:val="both"/>
              <w:rPr>
                <w:rFonts w:ascii="Arial" w:hAnsi="Arial" w:cs="Arial"/>
                <w:sz w:val="24"/>
                <w:szCs w:val="24"/>
              </w:rPr>
            </w:pPr>
            <w:r w:rsidRPr="00693198">
              <w:rPr>
                <w:rFonts w:ascii="Arial" w:hAnsi="Arial" w:cs="Arial"/>
                <w:sz w:val="24"/>
                <w:szCs w:val="24"/>
              </w:rPr>
              <w:t>Cambia el estado del proyecto a “no aprobado por Conare” en caso de no aprobación.</w:t>
            </w:r>
          </w:p>
        </w:tc>
        <w:tc>
          <w:tcPr>
            <w:tcW w:w="2268" w:type="dxa"/>
            <w:shd w:val="clear" w:color="auto" w:fill="auto"/>
          </w:tcPr>
          <w:p w14:paraId="735B6C35"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Persona subdirectora o vicedecana de sede o CEG titular</w:t>
            </w:r>
          </w:p>
        </w:tc>
      </w:tr>
      <w:tr w:rsidR="00EA37A1" w:rsidRPr="00693198" w14:paraId="5A68AF76" w14:textId="77777777" w:rsidTr="0067587E">
        <w:trPr>
          <w:trHeight w:val="618"/>
        </w:trPr>
        <w:tc>
          <w:tcPr>
            <w:tcW w:w="2552" w:type="dxa"/>
            <w:vMerge/>
            <w:shd w:val="clear" w:color="auto" w:fill="auto"/>
          </w:tcPr>
          <w:p w14:paraId="2EDF030C" w14:textId="77777777" w:rsidR="00EA37A1" w:rsidRPr="00693198" w:rsidRDefault="00EA37A1" w:rsidP="00EA37A1">
            <w:pPr>
              <w:widowControl w:val="0"/>
              <w:pBdr>
                <w:top w:val="nil"/>
                <w:left w:val="nil"/>
                <w:bottom w:val="nil"/>
                <w:right w:val="nil"/>
                <w:between w:val="nil"/>
              </w:pBdr>
              <w:spacing w:line="276" w:lineRule="auto"/>
              <w:ind w:left="0" w:hanging="2"/>
              <w:rPr>
                <w:rFonts w:ascii="Arial" w:hAnsi="Arial" w:cs="Arial"/>
                <w:sz w:val="24"/>
                <w:szCs w:val="24"/>
              </w:rPr>
            </w:pPr>
          </w:p>
        </w:tc>
        <w:tc>
          <w:tcPr>
            <w:tcW w:w="4961" w:type="dxa"/>
            <w:shd w:val="clear" w:color="auto" w:fill="auto"/>
          </w:tcPr>
          <w:p w14:paraId="3C84BCD3" w14:textId="77777777" w:rsidR="00EA37A1" w:rsidRPr="00693198" w:rsidRDefault="00EA37A1">
            <w:pPr>
              <w:pStyle w:val="Prrafodelista"/>
              <w:numPr>
                <w:ilvl w:val="2"/>
                <w:numId w:val="189"/>
              </w:numPr>
              <w:ind w:left="0" w:hanging="2"/>
              <w:rPr>
                <w:rFonts w:ascii="Arial" w:hAnsi="Arial" w:cs="Arial"/>
                <w:sz w:val="24"/>
                <w:szCs w:val="24"/>
              </w:rPr>
            </w:pPr>
            <w:r w:rsidRPr="00693198">
              <w:rPr>
                <w:rFonts w:ascii="Arial" w:hAnsi="Arial" w:cs="Arial"/>
                <w:sz w:val="24"/>
                <w:szCs w:val="24"/>
              </w:rPr>
              <w:t>Cierra los códigos presupuestarios.</w:t>
            </w:r>
          </w:p>
        </w:tc>
        <w:tc>
          <w:tcPr>
            <w:tcW w:w="2268" w:type="dxa"/>
            <w:shd w:val="clear" w:color="auto" w:fill="auto"/>
          </w:tcPr>
          <w:p w14:paraId="4B4CBFD8" w14:textId="77777777" w:rsidR="00EA37A1" w:rsidRPr="00693198" w:rsidRDefault="00EA37A1" w:rsidP="00EA37A1">
            <w:pPr>
              <w:ind w:left="0" w:hanging="2"/>
              <w:rPr>
                <w:rFonts w:ascii="Arial" w:hAnsi="Arial" w:cs="Arial"/>
                <w:sz w:val="24"/>
                <w:szCs w:val="24"/>
              </w:rPr>
            </w:pPr>
            <w:r w:rsidRPr="00693198">
              <w:rPr>
                <w:rFonts w:ascii="Arial" w:hAnsi="Arial" w:cs="Arial"/>
                <w:sz w:val="24"/>
                <w:szCs w:val="24"/>
              </w:rPr>
              <w:t>Persona coordinadora del SIA</w:t>
            </w:r>
          </w:p>
        </w:tc>
      </w:tr>
    </w:tbl>
    <w:p w14:paraId="7D203494" w14:textId="77777777" w:rsidR="00157798" w:rsidRPr="00693198" w:rsidRDefault="00157798">
      <w:pPr>
        <w:ind w:left="0" w:hanging="2"/>
        <w:rPr>
          <w:rFonts w:ascii="Arial" w:hAnsi="Arial" w:cs="Arial"/>
          <w:sz w:val="24"/>
          <w:szCs w:val="24"/>
        </w:rPr>
      </w:pPr>
    </w:p>
    <w:p w14:paraId="578E157D"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6. Disposiciones transitorias</w:t>
      </w:r>
    </w:p>
    <w:p w14:paraId="00DB42D7" w14:textId="77777777" w:rsidR="00157798" w:rsidRPr="00693198" w:rsidRDefault="00305E5D">
      <w:pPr>
        <w:ind w:left="0" w:hanging="2"/>
        <w:rPr>
          <w:rFonts w:ascii="Arial" w:hAnsi="Arial" w:cs="Arial"/>
          <w:sz w:val="24"/>
          <w:szCs w:val="24"/>
        </w:rPr>
      </w:pPr>
      <w:r w:rsidRPr="00693198">
        <w:rPr>
          <w:rFonts w:ascii="Arial" w:hAnsi="Arial" w:cs="Arial"/>
          <w:sz w:val="24"/>
          <w:szCs w:val="24"/>
        </w:rPr>
        <w:t>No aplica</w:t>
      </w:r>
    </w:p>
    <w:p w14:paraId="769FF131" w14:textId="77777777" w:rsidR="00157798" w:rsidRPr="00693198" w:rsidRDefault="00157798">
      <w:pPr>
        <w:ind w:left="0" w:hanging="2"/>
        <w:rPr>
          <w:rFonts w:ascii="Arial" w:hAnsi="Arial" w:cs="Arial"/>
          <w:sz w:val="24"/>
          <w:szCs w:val="24"/>
        </w:rPr>
      </w:pPr>
    </w:p>
    <w:p w14:paraId="70F4E2C1" w14:textId="77777777" w:rsidR="00441EFD" w:rsidRPr="00693198" w:rsidRDefault="00441EFD">
      <w:pPr>
        <w:ind w:left="0" w:hanging="2"/>
        <w:rPr>
          <w:rFonts w:ascii="Arial" w:hAnsi="Arial" w:cs="Arial"/>
          <w:sz w:val="24"/>
          <w:szCs w:val="24"/>
        </w:rPr>
      </w:pPr>
    </w:p>
    <w:p w14:paraId="7DABF886"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 xml:space="preserve">7. Flujograma </w:t>
      </w:r>
    </w:p>
    <w:p w14:paraId="496A3AF8" w14:textId="77777777" w:rsidR="00CB3714" w:rsidRPr="00693198" w:rsidRDefault="00CB3714">
      <w:pPr>
        <w:ind w:left="0" w:hanging="2"/>
        <w:rPr>
          <w:rFonts w:ascii="Arial" w:hAnsi="Arial" w:cs="Arial"/>
          <w:b/>
          <w:sz w:val="24"/>
          <w:szCs w:val="24"/>
        </w:rPr>
      </w:pPr>
    </w:p>
    <w:p w14:paraId="0B65138A" w14:textId="77777777" w:rsidR="00C438D4" w:rsidRPr="00693198" w:rsidRDefault="00C438D4" w:rsidP="00C438D4">
      <w:pPr>
        <w:numPr>
          <w:ilvl w:val="0"/>
          <w:numId w:val="129"/>
        </w:numPr>
        <w:ind w:left="0" w:hanging="2"/>
        <w:rPr>
          <w:rFonts w:ascii="Arial" w:hAnsi="Arial" w:cs="Arial"/>
          <w:sz w:val="24"/>
          <w:szCs w:val="24"/>
        </w:rPr>
      </w:pPr>
      <w:r w:rsidRPr="00693198">
        <w:rPr>
          <w:rFonts w:ascii="Arial" w:hAnsi="Arial" w:cs="Arial"/>
          <w:b/>
          <w:bCs/>
          <w:sz w:val="24"/>
          <w:szCs w:val="24"/>
        </w:rPr>
        <w:t>Formulación:</w:t>
      </w:r>
      <w:r w:rsidRPr="00693198">
        <w:rPr>
          <w:rFonts w:ascii="Arial" w:hAnsi="Arial" w:cs="Arial"/>
          <w:sz w:val="24"/>
          <w:szCs w:val="24"/>
        </w:rPr>
        <w:t xml:space="preserve"> </w:t>
      </w:r>
      <w:hyperlink r:id="rId50" w:history="1">
        <w:r w:rsidRPr="00693198">
          <w:rPr>
            <w:rStyle w:val="Hipervnculo"/>
            <w:rFonts w:ascii="Arial" w:hAnsi="Arial" w:cs="Arial"/>
            <w:sz w:val="24"/>
            <w:szCs w:val="24"/>
          </w:rPr>
          <w:t>https://agd.una.ac.cr/share/s/UXGbXxD-SLetZqotOZr0VA</w:t>
        </w:r>
      </w:hyperlink>
    </w:p>
    <w:p w14:paraId="3FAB47A3" w14:textId="77777777" w:rsidR="00C438D4" w:rsidRPr="00693198" w:rsidRDefault="00C438D4" w:rsidP="00C438D4">
      <w:pPr>
        <w:numPr>
          <w:ilvl w:val="0"/>
          <w:numId w:val="129"/>
        </w:numPr>
        <w:ind w:left="0" w:hanging="2"/>
        <w:rPr>
          <w:rFonts w:ascii="Arial" w:hAnsi="Arial" w:cs="Arial"/>
          <w:sz w:val="24"/>
          <w:szCs w:val="24"/>
        </w:rPr>
      </w:pPr>
      <w:r w:rsidRPr="00693198">
        <w:rPr>
          <w:rFonts w:ascii="Arial" w:hAnsi="Arial" w:cs="Arial"/>
          <w:b/>
          <w:bCs/>
          <w:sz w:val="24"/>
          <w:szCs w:val="24"/>
        </w:rPr>
        <w:t>Modificaciones:</w:t>
      </w:r>
      <w:r w:rsidRPr="00693198">
        <w:rPr>
          <w:rFonts w:ascii="Arial" w:hAnsi="Arial" w:cs="Arial"/>
          <w:sz w:val="24"/>
          <w:szCs w:val="24"/>
        </w:rPr>
        <w:t xml:space="preserve"> </w:t>
      </w:r>
      <w:hyperlink r:id="rId51" w:history="1">
        <w:r w:rsidRPr="00693198">
          <w:rPr>
            <w:rStyle w:val="Hipervnculo"/>
            <w:rFonts w:ascii="Arial" w:hAnsi="Arial" w:cs="Arial"/>
            <w:sz w:val="24"/>
            <w:szCs w:val="24"/>
          </w:rPr>
          <w:t>https://agd.una.ac.cr/share/s/O6hdB4qdSAaKLQ61voS3yQ</w:t>
        </w:r>
      </w:hyperlink>
    </w:p>
    <w:p w14:paraId="28E7FC07" w14:textId="77777777" w:rsidR="00C438D4" w:rsidRPr="00693198" w:rsidRDefault="00C438D4" w:rsidP="00C438D4">
      <w:pPr>
        <w:numPr>
          <w:ilvl w:val="0"/>
          <w:numId w:val="129"/>
        </w:numPr>
        <w:ind w:left="0" w:hanging="2"/>
        <w:rPr>
          <w:rFonts w:ascii="Arial" w:hAnsi="Arial" w:cs="Arial"/>
          <w:sz w:val="24"/>
          <w:szCs w:val="24"/>
        </w:rPr>
      </w:pPr>
      <w:r w:rsidRPr="00693198">
        <w:rPr>
          <w:rFonts w:ascii="Arial" w:hAnsi="Arial" w:cs="Arial"/>
          <w:b/>
          <w:bCs/>
          <w:sz w:val="24"/>
          <w:szCs w:val="24"/>
        </w:rPr>
        <w:t>Suspensión definitiva:</w:t>
      </w:r>
      <w:r w:rsidRPr="00693198">
        <w:rPr>
          <w:rFonts w:ascii="Arial" w:hAnsi="Arial" w:cs="Arial"/>
          <w:sz w:val="24"/>
          <w:szCs w:val="24"/>
        </w:rPr>
        <w:t xml:space="preserve"> </w:t>
      </w:r>
      <w:hyperlink r:id="rId52" w:history="1">
        <w:r w:rsidRPr="00693198">
          <w:rPr>
            <w:rStyle w:val="Hipervnculo"/>
            <w:rFonts w:ascii="Arial" w:hAnsi="Arial" w:cs="Arial"/>
            <w:sz w:val="24"/>
            <w:szCs w:val="24"/>
          </w:rPr>
          <w:t>https://agd.una.ac.cr/share/s/f3wJwuQDQxek1t59feg6uA</w:t>
        </w:r>
      </w:hyperlink>
    </w:p>
    <w:p w14:paraId="66BC5AC7" w14:textId="77777777" w:rsidR="00C438D4" w:rsidRPr="00693198" w:rsidRDefault="00C438D4" w:rsidP="00C438D4">
      <w:pPr>
        <w:numPr>
          <w:ilvl w:val="0"/>
          <w:numId w:val="129"/>
        </w:numPr>
        <w:ind w:left="0" w:hanging="2"/>
        <w:rPr>
          <w:rFonts w:ascii="Arial" w:hAnsi="Arial" w:cs="Arial"/>
          <w:sz w:val="24"/>
          <w:szCs w:val="24"/>
        </w:rPr>
      </w:pPr>
      <w:r w:rsidRPr="00693198">
        <w:rPr>
          <w:rFonts w:ascii="Arial" w:hAnsi="Arial" w:cs="Arial"/>
          <w:b/>
          <w:bCs/>
          <w:sz w:val="24"/>
          <w:szCs w:val="24"/>
        </w:rPr>
        <w:t>Seguimiento:</w:t>
      </w:r>
      <w:r w:rsidRPr="00693198">
        <w:rPr>
          <w:rFonts w:ascii="Arial" w:hAnsi="Arial" w:cs="Arial"/>
          <w:sz w:val="24"/>
          <w:szCs w:val="24"/>
        </w:rPr>
        <w:t xml:space="preserve"> </w:t>
      </w:r>
      <w:hyperlink r:id="rId53" w:history="1">
        <w:r w:rsidRPr="00693198">
          <w:rPr>
            <w:rStyle w:val="Hipervnculo"/>
            <w:rFonts w:ascii="Arial" w:hAnsi="Arial" w:cs="Arial"/>
            <w:sz w:val="24"/>
            <w:szCs w:val="24"/>
          </w:rPr>
          <w:t>https://agd.una.ac.cr/share/s/u_VhtNn6SgmTXspLH-QsRg</w:t>
        </w:r>
      </w:hyperlink>
    </w:p>
    <w:p w14:paraId="62F37402" w14:textId="77777777" w:rsidR="00C438D4" w:rsidRPr="00693198" w:rsidRDefault="00C438D4" w:rsidP="00C438D4">
      <w:pPr>
        <w:numPr>
          <w:ilvl w:val="0"/>
          <w:numId w:val="129"/>
        </w:numPr>
        <w:ind w:left="0" w:hanging="2"/>
        <w:rPr>
          <w:rFonts w:ascii="Arial" w:hAnsi="Arial" w:cs="Arial"/>
          <w:sz w:val="24"/>
          <w:szCs w:val="24"/>
        </w:rPr>
      </w:pPr>
      <w:r w:rsidRPr="00693198">
        <w:rPr>
          <w:rFonts w:ascii="Arial" w:hAnsi="Arial" w:cs="Arial"/>
          <w:b/>
          <w:bCs/>
          <w:sz w:val="24"/>
          <w:szCs w:val="24"/>
        </w:rPr>
        <w:t>Inclusión y exclusión de estudiantes:</w:t>
      </w:r>
      <w:r w:rsidRPr="00693198">
        <w:rPr>
          <w:rFonts w:ascii="Arial" w:hAnsi="Arial" w:cs="Arial"/>
          <w:sz w:val="24"/>
          <w:szCs w:val="24"/>
        </w:rPr>
        <w:t xml:space="preserve"> </w:t>
      </w:r>
      <w:hyperlink r:id="rId54" w:history="1">
        <w:r w:rsidRPr="00693198">
          <w:rPr>
            <w:rStyle w:val="Hipervnculo"/>
            <w:rFonts w:ascii="Arial" w:hAnsi="Arial" w:cs="Arial"/>
            <w:sz w:val="24"/>
            <w:szCs w:val="24"/>
          </w:rPr>
          <w:t>https://agd.una.ac.cr/share/s/57G7d4wGSPehou7cxfY5dA</w:t>
        </w:r>
      </w:hyperlink>
    </w:p>
    <w:p w14:paraId="30B66A43" w14:textId="77777777" w:rsidR="00C438D4" w:rsidRPr="00693198" w:rsidRDefault="00C438D4" w:rsidP="00C438D4">
      <w:pPr>
        <w:numPr>
          <w:ilvl w:val="0"/>
          <w:numId w:val="129"/>
        </w:numPr>
        <w:ind w:left="0" w:hanging="2"/>
        <w:rPr>
          <w:rFonts w:ascii="Arial" w:hAnsi="Arial" w:cs="Arial"/>
          <w:sz w:val="24"/>
          <w:szCs w:val="24"/>
        </w:rPr>
      </w:pPr>
      <w:r w:rsidRPr="00693198">
        <w:rPr>
          <w:rFonts w:ascii="Arial" w:hAnsi="Arial" w:cs="Arial"/>
          <w:b/>
          <w:bCs/>
          <w:sz w:val="24"/>
          <w:szCs w:val="24"/>
        </w:rPr>
        <w:t>Conclusión:</w:t>
      </w:r>
      <w:r w:rsidRPr="00693198">
        <w:rPr>
          <w:rFonts w:ascii="Arial" w:hAnsi="Arial" w:cs="Arial"/>
          <w:sz w:val="24"/>
          <w:szCs w:val="24"/>
        </w:rPr>
        <w:t xml:space="preserve"> </w:t>
      </w:r>
      <w:hyperlink r:id="rId55" w:history="1">
        <w:r w:rsidRPr="00693198">
          <w:rPr>
            <w:rStyle w:val="Hipervnculo"/>
            <w:rFonts w:ascii="Arial" w:hAnsi="Arial" w:cs="Arial"/>
            <w:sz w:val="24"/>
            <w:szCs w:val="24"/>
          </w:rPr>
          <w:t>https://agd.una.ac.cr/share/s/j1ly9WPRQe-aKbuERNd8NQ</w:t>
        </w:r>
      </w:hyperlink>
    </w:p>
    <w:p w14:paraId="611757A4" w14:textId="77777777" w:rsidR="00CB3714" w:rsidRPr="00693198" w:rsidRDefault="00CB3714" w:rsidP="00CB3714">
      <w:pPr>
        <w:shd w:val="clear" w:color="auto" w:fill="FFFFFF"/>
        <w:ind w:left="0" w:hanging="2"/>
        <w:rPr>
          <w:rFonts w:ascii="Arial" w:hAnsi="Arial" w:cs="Arial"/>
          <w:sz w:val="24"/>
          <w:szCs w:val="24"/>
        </w:rPr>
      </w:pPr>
    </w:p>
    <w:p w14:paraId="578A1D79"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lastRenderedPageBreak/>
        <w:t>8. Anexos</w:t>
      </w:r>
    </w:p>
    <w:p w14:paraId="68997E33" w14:textId="77777777" w:rsidR="00157798" w:rsidRPr="00693198" w:rsidRDefault="00305E5D">
      <w:pPr>
        <w:ind w:left="0" w:hanging="2"/>
        <w:rPr>
          <w:rFonts w:ascii="Arial" w:hAnsi="Arial" w:cs="Arial"/>
          <w:sz w:val="24"/>
          <w:szCs w:val="24"/>
        </w:rPr>
      </w:pPr>
      <w:r w:rsidRPr="00693198">
        <w:rPr>
          <w:rFonts w:ascii="Arial" w:hAnsi="Arial" w:cs="Arial"/>
          <w:sz w:val="24"/>
          <w:szCs w:val="24"/>
        </w:rPr>
        <w:t>No aplica</w:t>
      </w:r>
    </w:p>
    <w:p w14:paraId="638B6329" w14:textId="77777777" w:rsidR="00157798" w:rsidRPr="00693198" w:rsidRDefault="00157798">
      <w:pPr>
        <w:ind w:left="0" w:hanging="2"/>
        <w:rPr>
          <w:rFonts w:ascii="Arial" w:hAnsi="Arial" w:cs="Arial"/>
          <w:sz w:val="24"/>
          <w:szCs w:val="24"/>
        </w:rPr>
      </w:pPr>
    </w:p>
    <w:p w14:paraId="756806AA" w14:textId="77777777" w:rsidR="00157798" w:rsidRPr="00693198" w:rsidRDefault="00305E5D" w:rsidP="00CB3714">
      <w:pPr>
        <w:tabs>
          <w:tab w:val="left" w:pos="7650"/>
        </w:tabs>
        <w:ind w:left="0" w:hanging="2"/>
        <w:rPr>
          <w:rFonts w:ascii="Arial" w:hAnsi="Arial" w:cs="Arial"/>
          <w:sz w:val="24"/>
          <w:szCs w:val="24"/>
        </w:rPr>
      </w:pPr>
      <w:r w:rsidRPr="00693198">
        <w:rPr>
          <w:rFonts w:ascii="Arial" w:hAnsi="Arial" w:cs="Arial"/>
          <w:b/>
          <w:sz w:val="24"/>
          <w:szCs w:val="24"/>
        </w:rPr>
        <w:t>9. Firmas de autorización</w:t>
      </w:r>
    </w:p>
    <w:tbl>
      <w:tblPr>
        <w:tblW w:w="8789" w:type="dxa"/>
        <w:tblInd w:w="-5" w:type="dxa"/>
        <w:tblLayout w:type="fixed"/>
        <w:tblCellMar>
          <w:left w:w="70" w:type="dxa"/>
          <w:right w:w="70" w:type="dxa"/>
        </w:tblCellMar>
        <w:tblLook w:val="0000" w:firstRow="0" w:lastRow="0" w:firstColumn="0" w:lastColumn="0" w:noHBand="0" w:noVBand="0"/>
      </w:tblPr>
      <w:tblGrid>
        <w:gridCol w:w="993"/>
        <w:gridCol w:w="4110"/>
        <w:gridCol w:w="1701"/>
        <w:gridCol w:w="1985"/>
      </w:tblGrid>
      <w:tr w:rsidR="002B0D68" w:rsidRPr="00CE6F80" w14:paraId="131F94E9" w14:textId="77777777" w:rsidTr="00CE6F80">
        <w:trPr>
          <w:trHeight w:val="232"/>
        </w:trPr>
        <w:tc>
          <w:tcPr>
            <w:tcW w:w="993" w:type="dxa"/>
            <w:tcBorders>
              <w:top w:val="single" w:sz="4" w:space="0" w:color="000000"/>
              <w:left w:val="single" w:sz="4" w:space="0" w:color="000000"/>
              <w:bottom w:val="single" w:sz="4" w:space="0" w:color="000000"/>
            </w:tcBorders>
            <w:shd w:val="clear" w:color="auto" w:fill="BFBFBF"/>
          </w:tcPr>
          <w:p w14:paraId="32D4A1BE" w14:textId="77777777" w:rsidR="00157798" w:rsidRPr="00CE6F80" w:rsidRDefault="00157798" w:rsidP="00CE6F80">
            <w:pPr>
              <w:ind w:left="0" w:hanging="2"/>
              <w:rPr>
                <w:rFonts w:ascii="Arial" w:hAnsi="Arial" w:cs="Arial"/>
                <w:sz w:val="24"/>
                <w:szCs w:val="24"/>
              </w:rPr>
            </w:pPr>
          </w:p>
        </w:tc>
        <w:tc>
          <w:tcPr>
            <w:tcW w:w="4110" w:type="dxa"/>
            <w:tcBorders>
              <w:top w:val="single" w:sz="4" w:space="0" w:color="000000"/>
              <w:left w:val="single" w:sz="4" w:space="0" w:color="000000"/>
              <w:bottom w:val="single" w:sz="4" w:space="0" w:color="000000"/>
            </w:tcBorders>
            <w:shd w:val="clear" w:color="auto" w:fill="BFBFBF"/>
          </w:tcPr>
          <w:p w14:paraId="224DC4C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Nombre y cargo</w:t>
            </w:r>
          </w:p>
        </w:tc>
        <w:tc>
          <w:tcPr>
            <w:tcW w:w="1701" w:type="dxa"/>
            <w:tcBorders>
              <w:top w:val="single" w:sz="4" w:space="0" w:color="000000"/>
              <w:left w:val="single" w:sz="4" w:space="0" w:color="000000"/>
              <w:bottom w:val="single" w:sz="4" w:space="0" w:color="000000"/>
            </w:tcBorders>
            <w:shd w:val="clear" w:color="auto" w:fill="BFBFBF"/>
          </w:tcPr>
          <w:p w14:paraId="1C82B61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Firma</w:t>
            </w: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5D90B29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w:t>
            </w:r>
          </w:p>
        </w:tc>
      </w:tr>
      <w:tr w:rsidR="002B0D68" w:rsidRPr="00CE6F80" w14:paraId="75BA3770" w14:textId="77777777" w:rsidTr="00CE6F80">
        <w:trPr>
          <w:trHeight w:val="257"/>
        </w:trPr>
        <w:tc>
          <w:tcPr>
            <w:tcW w:w="993" w:type="dxa"/>
            <w:tcBorders>
              <w:top w:val="single" w:sz="4" w:space="0" w:color="000000"/>
              <w:left w:val="single" w:sz="4" w:space="0" w:color="000000"/>
              <w:bottom w:val="single" w:sz="4" w:space="0" w:color="000000"/>
            </w:tcBorders>
            <w:shd w:val="clear" w:color="auto" w:fill="FFFFFF"/>
          </w:tcPr>
          <w:p w14:paraId="3DA06A8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Elaboró:</w:t>
            </w:r>
          </w:p>
        </w:tc>
        <w:tc>
          <w:tcPr>
            <w:tcW w:w="4110" w:type="dxa"/>
            <w:tcBorders>
              <w:top w:val="single" w:sz="4" w:space="0" w:color="000000"/>
              <w:left w:val="single" w:sz="4" w:space="0" w:color="000000"/>
              <w:bottom w:val="single" w:sz="4" w:space="0" w:color="000000"/>
            </w:tcBorders>
            <w:shd w:val="clear" w:color="auto" w:fill="FFFFFF"/>
          </w:tcPr>
          <w:p w14:paraId="4E23027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Silvia Argüello Vargas</w:t>
            </w:r>
          </w:p>
          <w:p w14:paraId="3021CDF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Asesora Rectoría Adjunta</w:t>
            </w:r>
          </w:p>
          <w:p w14:paraId="1BE774E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Viviana Salgado Silva</w:t>
            </w:r>
          </w:p>
          <w:p w14:paraId="197D1C5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Asesora Vicerrectoría de Investigación</w:t>
            </w:r>
          </w:p>
          <w:p w14:paraId="6FB4D53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Dr. Jorge Herrera Murillo </w:t>
            </w:r>
          </w:p>
          <w:p w14:paraId="0764DE9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Vicerrector de Investigación </w:t>
            </w:r>
          </w:p>
        </w:tc>
        <w:tc>
          <w:tcPr>
            <w:tcW w:w="1701" w:type="dxa"/>
            <w:tcBorders>
              <w:top w:val="single" w:sz="4" w:space="0" w:color="000000"/>
              <w:left w:val="single" w:sz="4" w:space="0" w:color="000000"/>
              <w:bottom w:val="single" w:sz="4" w:space="0" w:color="000000"/>
            </w:tcBorders>
            <w:shd w:val="clear" w:color="auto" w:fill="FFFFFF"/>
          </w:tcPr>
          <w:p w14:paraId="43BB7269" w14:textId="77777777" w:rsidR="00157798" w:rsidRPr="00CE6F80" w:rsidRDefault="00157798" w:rsidP="00CE6F80">
            <w:pPr>
              <w:ind w:left="0" w:hanging="2"/>
              <w:rPr>
                <w:rFonts w:ascii="Arial" w:hAnsi="Arial" w:cs="Arial"/>
                <w:sz w:val="24"/>
                <w:szCs w:val="24"/>
              </w:rPr>
            </w:pPr>
          </w:p>
          <w:p w14:paraId="09210B27"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53B584F3" w14:textId="77777777" w:rsidR="00157798" w:rsidRPr="00CE6F80" w:rsidRDefault="00157798" w:rsidP="00CE6F80">
            <w:pPr>
              <w:ind w:left="0" w:hanging="2"/>
              <w:rPr>
                <w:rFonts w:ascii="Arial" w:hAnsi="Arial" w:cs="Arial"/>
                <w:sz w:val="24"/>
                <w:szCs w:val="24"/>
              </w:rPr>
            </w:pPr>
          </w:p>
        </w:tc>
      </w:tr>
      <w:tr w:rsidR="002B0D68" w:rsidRPr="00CE6F80" w14:paraId="673B04B4" w14:textId="77777777" w:rsidTr="00CE6F80">
        <w:trPr>
          <w:trHeight w:val="282"/>
        </w:trPr>
        <w:tc>
          <w:tcPr>
            <w:tcW w:w="993" w:type="dxa"/>
            <w:tcBorders>
              <w:top w:val="single" w:sz="4" w:space="0" w:color="000000"/>
              <w:left w:val="single" w:sz="4" w:space="0" w:color="000000"/>
              <w:bottom w:val="single" w:sz="4" w:space="0" w:color="000000"/>
            </w:tcBorders>
            <w:shd w:val="clear" w:color="auto" w:fill="FFFFFF"/>
          </w:tcPr>
          <w:p w14:paraId="03EDC9B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Revisó:</w:t>
            </w:r>
          </w:p>
        </w:tc>
        <w:tc>
          <w:tcPr>
            <w:tcW w:w="4110" w:type="dxa"/>
            <w:tcBorders>
              <w:top w:val="single" w:sz="4" w:space="0" w:color="000000"/>
              <w:left w:val="single" w:sz="4" w:space="0" w:color="000000"/>
              <w:bottom w:val="single" w:sz="4" w:space="0" w:color="000000"/>
            </w:tcBorders>
            <w:shd w:val="clear" w:color="auto" w:fill="FFFFFF"/>
          </w:tcPr>
          <w:p w14:paraId="5461097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Nancy Sánchez Acuña, asesora Vicerrectoría de Extensión</w:t>
            </w:r>
          </w:p>
          <w:p w14:paraId="29B5D23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Leidy Jiménez Dalorzo, asesora</w:t>
            </w:r>
          </w:p>
          <w:p w14:paraId="3F4F08C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Vicerrectoría de Extensión</w:t>
            </w:r>
          </w:p>
          <w:p w14:paraId="560FE6D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Ana Gamboa Jiménez</w:t>
            </w:r>
          </w:p>
          <w:p w14:paraId="3B16F92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Vicerrectoría de Extensión</w:t>
            </w:r>
          </w:p>
          <w:p w14:paraId="7B61387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Eduardo Solano López, asesor Vicerrectoría de Docencia</w:t>
            </w:r>
          </w:p>
          <w:p w14:paraId="5BC00B4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Julia Chan Jiménez, asesora Vicerrectoría de Docencia</w:t>
            </w:r>
          </w:p>
          <w:p w14:paraId="717D080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Doriam Chavarría López, Vicedecana SRCH</w:t>
            </w:r>
          </w:p>
          <w:p w14:paraId="64AA6DC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Jaime Mora Arias,</w:t>
            </w:r>
          </w:p>
          <w:p w14:paraId="7941645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Vicedecano CEG</w:t>
            </w:r>
          </w:p>
        </w:tc>
        <w:tc>
          <w:tcPr>
            <w:tcW w:w="1701" w:type="dxa"/>
            <w:tcBorders>
              <w:top w:val="single" w:sz="4" w:space="0" w:color="000000"/>
              <w:left w:val="single" w:sz="4" w:space="0" w:color="000000"/>
              <w:bottom w:val="single" w:sz="4" w:space="0" w:color="000000"/>
            </w:tcBorders>
            <w:shd w:val="clear" w:color="auto" w:fill="FFFFFF"/>
          </w:tcPr>
          <w:p w14:paraId="5CB37F00"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6D1C06BA" w14:textId="77777777" w:rsidR="00157798" w:rsidRPr="00CE6F80" w:rsidRDefault="00157798" w:rsidP="00CE6F80">
            <w:pPr>
              <w:ind w:left="0" w:hanging="2"/>
              <w:rPr>
                <w:rFonts w:ascii="Arial" w:hAnsi="Arial" w:cs="Arial"/>
                <w:sz w:val="24"/>
                <w:szCs w:val="24"/>
              </w:rPr>
            </w:pPr>
          </w:p>
        </w:tc>
      </w:tr>
      <w:tr w:rsidR="002B0D68" w:rsidRPr="00CE6F80" w14:paraId="13194BE0" w14:textId="77777777" w:rsidTr="00CE6F80">
        <w:trPr>
          <w:trHeight w:val="289"/>
        </w:trPr>
        <w:tc>
          <w:tcPr>
            <w:tcW w:w="993" w:type="dxa"/>
            <w:tcBorders>
              <w:top w:val="single" w:sz="4" w:space="0" w:color="000000"/>
              <w:left w:val="single" w:sz="4" w:space="0" w:color="000000"/>
              <w:bottom w:val="single" w:sz="4" w:space="0" w:color="000000"/>
            </w:tcBorders>
            <w:shd w:val="clear" w:color="auto" w:fill="FFFFFF"/>
          </w:tcPr>
          <w:p w14:paraId="5E30666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Aprobó:</w:t>
            </w:r>
          </w:p>
        </w:tc>
        <w:tc>
          <w:tcPr>
            <w:tcW w:w="4110" w:type="dxa"/>
            <w:tcBorders>
              <w:top w:val="single" w:sz="4" w:space="0" w:color="000000"/>
              <w:left w:val="single" w:sz="4" w:space="0" w:color="000000"/>
              <w:bottom w:val="single" w:sz="4" w:space="0" w:color="000000"/>
            </w:tcBorders>
            <w:shd w:val="clear" w:color="auto" w:fill="FFFFFF"/>
          </w:tcPr>
          <w:p w14:paraId="01D53E4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Dra. Marianela Rojas Garbanzo</w:t>
            </w:r>
          </w:p>
          <w:p w14:paraId="6CC41BB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Rectora Adjunta</w:t>
            </w:r>
          </w:p>
        </w:tc>
        <w:tc>
          <w:tcPr>
            <w:tcW w:w="1701" w:type="dxa"/>
            <w:tcBorders>
              <w:top w:val="single" w:sz="4" w:space="0" w:color="000000"/>
              <w:left w:val="single" w:sz="4" w:space="0" w:color="000000"/>
              <w:bottom w:val="single" w:sz="4" w:space="0" w:color="000000"/>
            </w:tcBorders>
            <w:shd w:val="clear" w:color="auto" w:fill="FFFFFF"/>
          </w:tcPr>
          <w:p w14:paraId="3A680C1B"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44A54372" w14:textId="77777777" w:rsidR="00157798" w:rsidRPr="00CE6F80" w:rsidRDefault="00157798" w:rsidP="00CE6F80">
            <w:pPr>
              <w:ind w:left="0" w:hanging="2"/>
              <w:rPr>
                <w:rFonts w:ascii="Arial" w:hAnsi="Arial" w:cs="Arial"/>
                <w:sz w:val="24"/>
                <w:szCs w:val="24"/>
              </w:rPr>
            </w:pPr>
          </w:p>
        </w:tc>
      </w:tr>
    </w:tbl>
    <w:p w14:paraId="4C809396" w14:textId="77777777" w:rsidR="00157798" w:rsidRPr="00693198" w:rsidRDefault="00157798">
      <w:pPr>
        <w:ind w:left="0" w:hanging="2"/>
        <w:rPr>
          <w:rFonts w:ascii="Arial" w:hAnsi="Arial" w:cs="Arial"/>
          <w:sz w:val="24"/>
          <w:szCs w:val="24"/>
        </w:rPr>
      </w:pPr>
    </w:p>
    <w:p w14:paraId="7BAAB8B5" w14:textId="77777777" w:rsidR="00157798" w:rsidRPr="00693198" w:rsidRDefault="00157798">
      <w:pPr>
        <w:ind w:left="0" w:hanging="2"/>
        <w:rPr>
          <w:rFonts w:ascii="Arial" w:hAnsi="Arial" w:cs="Arial"/>
          <w:sz w:val="24"/>
          <w:szCs w:val="24"/>
        </w:rPr>
      </w:pPr>
    </w:p>
    <w:p w14:paraId="5F7CE213" w14:textId="77777777" w:rsidR="00157798" w:rsidRPr="00693198" w:rsidRDefault="00305E5D">
      <w:pPr>
        <w:ind w:left="0" w:hanging="2"/>
        <w:rPr>
          <w:rFonts w:ascii="Arial" w:hAnsi="Arial" w:cs="Arial"/>
          <w:b/>
          <w:sz w:val="24"/>
          <w:szCs w:val="24"/>
        </w:rPr>
      </w:pPr>
      <w:r w:rsidRPr="00693198">
        <w:rPr>
          <w:rFonts w:ascii="Arial" w:hAnsi="Arial" w:cs="Arial"/>
          <w:b/>
          <w:sz w:val="24"/>
          <w:szCs w:val="24"/>
        </w:rPr>
        <w:t>10. Revisión o modificación</w:t>
      </w:r>
    </w:p>
    <w:p w14:paraId="54F9E983" w14:textId="77777777" w:rsidR="00157798" w:rsidRPr="00693198" w:rsidRDefault="00157798">
      <w:pPr>
        <w:ind w:left="0" w:hanging="2"/>
        <w:rPr>
          <w:rFonts w:ascii="Arial" w:hAnsi="Arial" w:cs="Arial"/>
          <w:sz w:val="24"/>
          <w:szCs w:val="24"/>
        </w:rPr>
      </w:pPr>
    </w:p>
    <w:tbl>
      <w:tblPr>
        <w:tblW w:w="87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410"/>
        <w:gridCol w:w="2410"/>
        <w:gridCol w:w="3940"/>
      </w:tblGrid>
      <w:tr w:rsidR="002B0D68" w:rsidRPr="00CE6F80" w14:paraId="39A7F583" w14:textId="77777777" w:rsidTr="00CE6F80">
        <w:trPr>
          <w:trHeight w:val="280"/>
        </w:trPr>
        <w:tc>
          <w:tcPr>
            <w:tcW w:w="2410" w:type="dxa"/>
            <w:shd w:val="clear" w:color="auto" w:fill="BFBFBF"/>
          </w:tcPr>
          <w:p w14:paraId="1280350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Número de revisión</w:t>
            </w:r>
          </w:p>
        </w:tc>
        <w:tc>
          <w:tcPr>
            <w:tcW w:w="2410" w:type="dxa"/>
            <w:shd w:val="clear" w:color="auto" w:fill="BFBFBF"/>
          </w:tcPr>
          <w:p w14:paraId="5B7F6A1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 de actualización</w:t>
            </w:r>
          </w:p>
        </w:tc>
        <w:tc>
          <w:tcPr>
            <w:tcW w:w="3940" w:type="dxa"/>
            <w:shd w:val="clear" w:color="auto" w:fill="BFBFBF"/>
          </w:tcPr>
          <w:p w14:paraId="4214F92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Descripción de la modificación</w:t>
            </w:r>
          </w:p>
        </w:tc>
      </w:tr>
      <w:tr w:rsidR="002B0D68" w:rsidRPr="00CE6F80" w14:paraId="5F4E6A27" w14:textId="77777777" w:rsidTr="00CE6F80">
        <w:trPr>
          <w:trHeight w:val="70"/>
        </w:trPr>
        <w:tc>
          <w:tcPr>
            <w:tcW w:w="2410" w:type="dxa"/>
            <w:shd w:val="clear" w:color="auto" w:fill="auto"/>
          </w:tcPr>
          <w:p w14:paraId="7B8264F9" w14:textId="77777777" w:rsidR="00157798" w:rsidRPr="00CE6F80" w:rsidRDefault="00157798" w:rsidP="00CE6F80">
            <w:pPr>
              <w:ind w:left="0" w:hanging="2"/>
              <w:rPr>
                <w:rFonts w:ascii="Arial" w:hAnsi="Arial" w:cs="Arial"/>
                <w:sz w:val="24"/>
                <w:szCs w:val="24"/>
              </w:rPr>
            </w:pPr>
          </w:p>
        </w:tc>
        <w:tc>
          <w:tcPr>
            <w:tcW w:w="2410" w:type="dxa"/>
            <w:shd w:val="clear" w:color="auto" w:fill="auto"/>
          </w:tcPr>
          <w:p w14:paraId="5468A21C" w14:textId="77777777" w:rsidR="00157798" w:rsidRPr="00CE6F80" w:rsidRDefault="00157798" w:rsidP="00CE6F80">
            <w:pPr>
              <w:ind w:left="0" w:hanging="2"/>
              <w:rPr>
                <w:rFonts w:ascii="Arial" w:hAnsi="Arial" w:cs="Arial"/>
                <w:sz w:val="24"/>
                <w:szCs w:val="24"/>
              </w:rPr>
            </w:pPr>
          </w:p>
        </w:tc>
        <w:tc>
          <w:tcPr>
            <w:tcW w:w="3940" w:type="dxa"/>
            <w:shd w:val="clear" w:color="auto" w:fill="auto"/>
          </w:tcPr>
          <w:p w14:paraId="4D1FFD8A" w14:textId="77777777" w:rsidR="00157798" w:rsidRPr="00CE6F80" w:rsidRDefault="00157798" w:rsidP="00CE6F80">
            <w:pPr>
              <w:ind w:left="0" w:hanging="2"/>
              <w:rPr>
                <w:rFonts w:ascii="Arial" w:hAnsi="Arial" w:cs="Arial"/>
                <w:sz w:val="24"/>
                <w:szCs w:val="24"/>
              </w:rPr>
            </w:pPr>
          </w:p>
        </w:tc>
      </w:tr>
    </w:tbl>
    <w:p w14:paraId="5E4B3DE5" w14:textId="77777777" w:rsidR="00157798" w:rsidRPr="00693198" w:rsidRDefault="00157798">
      <w:pPr>
        <w:pStyle w:val="Ttulo2"/>
        <w:ind w:left="0" w:hanging="2"/>
        <w:jc w:val="left"/>
        <w:rPr>
          <w:rFonts w:ascii="Arial" w:hAnsi="Arial" w:cs="Arial"/>
          <w:sz w:val="24"/>
          <w:szCs w:val="24"/>
        </w:rPr>
        <w:sectPr w:rsidR="00157798" w:rsidRPr="00693198">
          <w:headerReference w:type="default" r:id="rId56"/>
          <w:pgSz w:w="12240" w:h="15840"/>
          <w:pgMar w:top="1417" w:right="1701" w:bottom="1417" w:left="1701" w:header="708" w:footer="708" w:gutter="0"/>
          <w:cols w:space="720"/>
        </w:sectPr>
      </w:pPr>
      <w:bookmarkStart w:id="24" w:name="_heading=h.bz367o4lveio" w:colFirst="0" w:colLast="0"/>
      <w:bookmarkEnd w:id="24"/>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1820"/>
        <w:gridCol w:w="3425"/>
        <w:gridCol w:w="2693"/>
        <w:gridCol w:w="1843"/>
      </w:tblGrid>
      <w:tr w:rsidR="002B0D68" w:rsidRPr="006A628C" w14:paraId="5242F929" w14:textId="77777777" w:rsidTr="00CE6F80">
        <w:trPr>
          <w:trHeight w:val="227"/>
        </w:trPr>
        <w:tc>
          <w:tcPr>
            <w:tcW w:w="1820" w:type="dxa"/>
            <w:vMerge w:val="restart"/>
            <w:shd w:val="clear" w:color="auto" w:fill="auto"/>
            <w:vAlign w:val="center"/>
          </w:tcPr>
          <w:p w14:paraId="07927155" w14:textId="215EF4E8" w:rsidR="00305E5D" w:rsidRPr="006A628C" w:rsidRDefault="00A837B4" w:rsidP="00CE6F80">
            <w:pPr>
              <w:ind w:left="0" w:hanging="2"/>
              <w:jc w:val="center"/>
              <w:rPr>
                <w:rFonts w:ascii="Arial" w:eastAsia="Century Gothic" w:hAnsi="Arial" w:cs="Arial"/>
                <w:sz w:val="20"/>
                <w:szCs w:val="20"/>
              </w:rPr>
            </w:pPr>
            <w:r w:rsidRPr="006A628C">
              <w:rPr>
                <w:rFonts w:ascii="Arial" w:eastAsia="Arial" w:hAnsi="Arial" w:cs="Arial"/>
                <w:b/>
                <w:noProof/>
                <w:sz w:val="20"/>
                <w:szCs w:val="20"/>
              </w:rPr>
              <w:lastRenderedPageBreak/>
              <w:drawing>
                <wp:inline distT="0" distB="0" distL="0" distR="0" wp14:anchorId="78BCBCD6" wp14:editId="5601E299">
                  <wp:extent cx="1066800" cy="571500"/>
                  <wp:effectExtent l="0" t="0" r="0" b="0"/>
                  <wp:docPr id="11" name="image1.png"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Imagen que contiene Icon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571500"/>
                          </a:xfrm>
                          <a:prstGeom prst="rect">
                            <a:avLst/>
                          </a:prstGeom>
                          <a:noFill/>
                          <a:ln>
                            <a:noFill/>
                          </a:ln>
                        </pic:spPr>
                      </pic:pic>
                    </a:graphicData>
                  </a:graphic>
                </wp:inline>
              </w:drawing>
            </w:r>
          </w:p>
        </w:tc>
        <w:tc>
          <w:tcPr>
            <w:tcW w:w="3425" w:type="dxa"/>
            <w:vMerge w:val="restart"/>
            <w:shd w:val="clear" w:color="auto" w:fill="auto"/>
          </w:tcPr>
          <w:p w14:paraId="18127604" w14:textId="77777777" w:rsidR="00305E5D" w:rsidRPr="006A628C" w:rsidRDefault="00305E5D" w:rsidP="00CE6F80">
            <w:pPr>
              <w:ind w:left="0" w:hanging="2"/>
              <w:jc w:val="both"/>
              <w:rPr>
                <w:rFonts w:ascii="Arial" w:hAnsi="Arial" w:cs="Arial"/>
                <w:b/>
                <w:sz w:val="20"/>
                <w:szCs w:val="20"/>
              </w:rPr>
            </w:pPr>
            <w:r w:rsidRPr="006A628C">
              <w:rPr>
                <w:rFonts w:ascii="Arial" w:hAnsi="Arial" w:cs="Arial"/>
                <w:b/>
                <w:sz w:val="20"/>
                <w:szCs w:val="20"/>
              </w:rPr>
              <w:t>Instancia emisora:</w:t>
            </w:r>
          </w:p>
          <w:p w14:paraId="17462A68" w14:textId="77777777"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Rectoría Adjunta</w:t>
            </w:r>
          </w:p>
        </w:tc>
        <w:tc>
          <w:tcPr>
            <w:tcW w:w="2693" w:type="dxa"/>
            <w:shd w:val="clear" w:color="auto" w:fill="auto"/>
          </w:tcPr>
          <w:p w14:paraId="79D59F09" w14:textId="77777777"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Código: UNA-RA-PROC-007-2022</w:t>
            </w:r>
          </w:p>
          <w:p w14:paraId="13431282" w14:textId="77777777" w:rsidR="00305E5D" w:rsidRPr="006A628C" w:rsidRDefault="00305E5D" w:rsidP="00CE6F80">
            <w:pPr>
              <w:ind w:left="0" w:hanging="2"/>
              <w:jc w:val="both"/>
              <w:rPr>
                <w:rFonts w:ascii="Arial" w:hAnsi="Arial" w:cs="Arial"/>
                <w:sz w:val="20"/>
                <w:szCs w:val="20"/>
                <w:highlight w:val="yellow"/>
              </w:rPr>
            </w:pPr>
          </w:p>
        </w:tc>
        <w:tc>
          <w:tcPr>
            <w:tcW w:w="1843" w:type="dxa"/>
            <w:vMerge w:val="restart"/>
            <w:shd w:val="clear" w:color="auto" w:fill="auto"/>
          </w:tcPr>
          <w:p w14:paraId="0F29D0FB" w14:textId="1AE9D5E1" w:rsidR="00305E5D" w:rsidRPr="006A628C" w:rsidRDefault="00A837B4" w:rsidP="00CE6F80">
            <w:pPr>
              <w:ind w:left="0" w:hanging="2"/>
              <w:jc w:val="both"/>
              <w:rPr>
                <w:rFonts w:ascii="Arial" w:hAnsi="Arial" w:cs="Arial"/>
                <w:sz w:val="20"/>
                <w:szCs w:val="20"/>
              </w:rPr>
            </w:pPr>
            <w:r w:rsidRPr="006A628C">
              <w:rPr>
                <w:noProof/>
                <w:sz w:val="20"/>
                <w:szCs w:val="20"/>
              </w:rPr>
              <w:drawing>
                <wp:anchor distT="0" distB="0" distL="114300" distR="114300" simplePos="0" relativeHeight="251657216" behindDoc="0" locked="0" layoutInCell="1" allowOverlap="1" wp14:anchorId="3B1F87CB" wp14:editId="46DCAD1C">
                  <wp:simplePos x="0" y="0"/>
                  <wp:positionH relativeFrom="column">
                    <wp:posOffset>-1905</wp:posOffset>
                  </wp:positionH>
                  <wp:positionV relativeFrom="paragraph">
                    <wp:posOffset>224790</wp:posOffset>
                  </wp:positionV>
                  <wp:extent cx="1049020" cy="533400"/>
                  <wp:effectExtent l="0" t="0" r="0" b="0"/>
                  <wp:wrapNone/>
                  <wp:docPr id="20"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9020" cy="5334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2B0D68" w:rsidRPr="006A628C" w14:paraId="38BF8405" w14:textId="77777777" w:rsidTr="00CE6F80">
        <w:trPr>
          <w:trHeight w:val="345"/>
        </w:trPr>
        <w:tc>
          <w:tcPr>
            <w:tcW w:w="1820" w:type="dxa"/>
            <w:vMerge/>
            <w:shd w:val="clear" w:color="auto" w:fill="auto"/>
            <w:vAlign w:val="center"/>
          </w:tcPr>
          <w:p w14:paraId="6E5D7AC6" w14:textId="77777777" w:rsidR="00305E5D" w:rsidRPr="006A628C" w:rsidRDefault="00305E5D" w:rsidP="00CE6F80">
            <w:pPr>
              <w:widowControl w:val="0"/>
              <w:spacing w:line="276" w:lineRule="auto"/>
              <w:ind w:left="0" w:hanging="2"/>
              <w:rPr>
                <w:rFonts w:ascii="Arial" w:hAnsi="Arial" w:cs="Arial"/>
                <w:sz w:val="20"/>
                <w:szCs w:val="20"/>
                <w:highlight w:val="yellow"/>
              </w:rPr>
            </w:pPr>
          </w:p>
        </w:tc>
        <w:tc>
          <w:tcPr>
            <w:tcW w:w="3425" w:type="dxa"/>
            <w:vMerge/>
            <w:shd w:val="clear" w:color="auto" w:fill="auto"/>
          </w:tcPr>
          <w:p w14:paraId="133BF8D1" w14:textId="77777777" w:rsidR="00305E5D" w:rsidRPr="006A628C" w:rsidRDefault="00305E5D" w:rsidP="00CE6F80">
            <w:pPr>
              <w:widowControl w:val="0"/>
              <w:spacing w:line="276" w:lineRule="auto"/>
              <w:ind w:left="0" w:hanging="2"/>
              <w:rPr>
                <w:rFonts w:ascii="Arial" w:hAnsi="Arial" w:cs="Arial"/>
                <w:sz w:val="20"/>
                <w:szCs w:val="20"/>
                <w:highlight w:val="yellow"/>
              </w:rPr>
            </w:pPr>
          </w:p>
        </w:tc>
        <w:tc>
          <w:tcPr>
            <w:tcW w:w="2693" w:type="dxa"/>
            <w:shd w:val="clear" w:color="auto" w:fill="auto"/>
          </w:tcPr>
          <w:p w14:paraId="7EC51934" w14:textId="77777777"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Fecha: 22 de julio de 2022</w:t>
            </w:r>
          </w:p>
        </w:tc>
        <w:tc>
          <w:tcPr>
            <w:tcW w:w="1843" w:type="dxa"/>
            <w:vMerge/>
            <w:shd w:val="clear" w:color="auto" w:fill="auto"/>
          </w:tcPr>
          <w:p w14:paraId="6A64D154" w14:textId="77777777" w:rsidR="00305E5D" w:rsidRPr="006A628C" w:rsidRDefault="00305E5D" w:rsidP="00CE6F80">
            <w:pPr>
              <w:ind w:left="0" w:hanging="2"/>
              <w:jc w:val="both"/>
              <w:rPr>
                <w:rFonts w:ascii="Arial" w:hAnsi="Arial" w:cs="Arial"/>
                <w:sz w:val="20"/>
                <w:szCs w:val="20"/>
              </w:rPr>
            </w:pPr>
          </w:p>
        </w:tc>
      </w:tr>
      <w:tr w:rsidR="002B0D68" w:rsidRPr="006A628C" w14:paraId="4C7765D5" w14:textId="77777777" w:rsidTr="00CE6F80">
        <w:trPr>
          <w:trHeight w:val="284"/>
        </w:trPr>
        <w:tc>
          <w:tcPr>
            <w:tcW w:w="1820" w:type="dxa"/>
            <w:vMerge/>
            <w:shd w:val="clear" w:color="auto" w:fill="auto"/>
            <w:vAlign w:val="center"/>
          </w:tcPr>
          <w:p w14:paraId="26387B00" w14:textId="77777777" w:rsidR="00305E5D" w:rsidRPr="006A628C" w:rsidRDefault="00305E5D" w:rsidP="00CE6F80">
            <w:pPr>
              <w:widowControl w:val="0"/>
              <w:spacing w:line="276" w:lineRule="auto"/>
              <w:ind w:left="0" w:hanging="2"/>
              <w:rPr>
                <w:rFonts w:ascii="Arial" w:hAnsi="Arial" w:cs="Arial"/>
                <w:sz w:val="20"/>
                <w:szCs w:val="20"/>
                <w:highlight w:val="yellow"/>
              </w:rPr>
            </w:pPr>
          </w:p>
        </w:tc>
        <w:tc>
          <w:tcPr>
            <w:tcW w:w="3425" w:type="dxa"/>
            <w:vMerge w:val="restart"/>
            <w:shd w:val="clear" w:color="auto" w:fill="auto"/>
          </w:tcPr>
          <w:p w14:paraId="5FD377E7" w14:textId="77777777" w:rsidR="00305E5D" w:rsidRPr="006A628C" w:rsidRDefault="00305E5D" w:rsidP="00CE6F80">
            <w:pPr>
              <w:ind w:left="0" w:hanging="2"/>
              <w:jc w:val="both"/>
              <w:rPr>
                <w:rFonts w:ascii="Arial" w:hAnsi="Arial" w:cs="Arial"/>
                <w:b/>
                <w:sz w:val="20"/>
                <w:szCs w:val="20"/>
              </w:rPr>
            </w:pPr>
            <w:r w:rsidRPr="006A628C">
              <w:rPr>
                <w:rFonts w:ascii="Arial" w:hAnsi="Arial" w:cs="Arial"/>
                <w:b/>
                <w:sz w:val="20"/>
                <w:szCs w:val="20"/>
              </w:rPr>
              <w:t>Procedimiento:</w:t>
            </w:r>
          </w:p>
          <w:p w14:paraId="4EABCF01" w14:textId="77777777" w:rsidR="00305E5D" w:rsidRPr="006A628C" w:rsidRDefault="00305E5D" w:rsidP="00CE6F80">
            <w:pPr>
              <w:spacing w:before="120" w:after="120" w:line="249" w:lineRule="auto"/>
              <w:ind w:left="0" w:hanging="2"/>
              <w:rPr>
                <w:rFonts w:ascii="Arial" w:hAnsi="Arial" w:cs="Arial"/>
                <w:sz w:val="20"/>
                <w:szCs w:val="20"/>
              </w:rPr>
            </w:pPr>
            <w:r w:rsidRPr="006A628C">
              <w:rPr>
                <w:rFonts w:ascii="Arial" w:hAnsi="Arial" w:cs="Arial"/>
                <w:sz w:val="20"/>
                <w:szCs w:val="20"/>
              </w:rPr>
              <w:t>Gestión de eventos académicos presentados por una instancia académica.</w:t>
            </w:r>
          </w:p>
        </w:tc>
        <w:tc>
          <w:tcPr>
            <w:tcW w:w="2693" w:type="dxa"/>
            <w:shd w:val="clear" w:color="auto" w:fill="auto"/>
          </w:tcPr>
          <w:p w14:paraId="30313D65" w14:textId="77777777" w:rsidR="00305E5D" w:rsidRPr="006A628C" w:rsidRDefault="00305E5D" w:rsidP="00CE6F80">
            <w:pPr>
              <w:ind w:left="0" w:hanging="2"/>
              <w:jc w:val="both"/>
              <w:rPr>
                <w:rFonts w:ascii="Arial" w:hAnsi="Arial" w:cs="Arial"/>
                <w:sz w:val="20"/>
                <w:szCs w:val="20"/>
                <w:highlight w:val="yellow"/>
              </w:rPr>
            </w:pPr>
            <w:r w:rsidRPr="006A628C">
              <w:rPr>
                <w:rFonts w:ascii="Arial" w:hAnsi="Arial" w:cs="Arial"/>
                <w:sz w:val="20"/>
                <w:szCs w:val="20"/>
              </w:rPr>
              <w:t>Número de versión: 1</w:t>
            </w:r>
          </w:p>
        </w:tc>
        <w:tc>
          <w:tcPr>
            <w:tcW w:w="1843" w:type="dxa"/>
            <w:vMerge/>
            <w:shd w:val="clear" w:color="auto" w:fill="auto"/>
          </w:tcPr>
          <w:p w14:paraId="6C0D11F9" w14:textId="77777777" w:rsidR="00305E5D" w:rsidRPr="006A628C" w:rsidRDefault="00305E5D" w:rsidP="00CE6F80">
            <w:pPr>
              <w:ind w:left="0" w:hanging="2"/>
              <w:jc w:val="both"/>
              <w:rPr>
                <w:rFonts w:ascii="Arial" w:hAnsi="Arial" w:cs="Arial"/>
                <w:sz w:val="20"/>
                <w:szCs w:val="20"/>
              </w:rPr>
            </w:pPr>
          </w:p>
        </w:tc>
      </w:tr>
      <w:tr w:rsidR="002B0D68" w:rsidRPr="006A628C" w14:paraId="1304468B" w14:textId="77777777" w:rsidTr="00CE6F80">
        <w:trPr>
          <w:trHeight w:val="235"/>
        </w:trPr>
        <w:tc>
          <w:tcPr>
            <w:tcW w:w="1820" w:type="dxa"/>
            <w:vMerge/>
            <w:shd w:val="clear" w:color="auto" w:fill="auto"/>
            <w:vAlign w:val="center"/>
          </w:tcPr>
          <w:p w14:paraId="1B8A7745" w14:textId="77777777" w:rsidR="00305E5D" w:rsidRPr="006A628C" w:rsidRDefault="00305E5D" w:rsidP="00CE6F80">
            <w:pPr>
              <w:widowControl w:val="0"/>
              <w:spacing w:line="276" w:lineRule="auto"/>
              <w:ind w:left="0" w:hanging="2"/>
              <w:rPr>
                <w:rFonts w:ascii="Arial" w:hAnsi="Arial" w:cs="Arial"/>
                <w:sz w:val="20"/>
                <w:szCs w:val="20"/>
                <w:highlight w:val="yellow"/>
              </w:rPr>
            </w:pPr>
          </w:p>
        </w:tc>
        <w:tc>
          <w:tcPr>
            <w:tcW w:w="3425" w:type="dxa"/>
            <w:vMerge/>
            <w:shd w:val="clear" w:color="auto" w:fill="auto"/>
          </w:tcPr>
          <w:p w14:paraId="2A0E5235" w14:textId="77777777" w:rsidR="00305E5D" w:rsidRPr="006A628C" w:rsidRDefault="00305E5D" w:rsidP="00CE6F80">
            <w:pPr>
              <w:widowControl w:val="0"/>
              <w:spacing w:line="276" w:lineRule="auto"/>
              <w:ind w:left="0" w:hanging="2"/>
              <w:rPr>
                <w:rFonts w:ascii="Arial" w:hAnsi="Arial" w:cs="Arial"/>
                <w:sz w:val="20"/>
                <w:szCs w:val="20"/>
                <w:highlight w:val="yellow"/>
              </w:rPr>
            </w:pPr>
          </w:p>
        </w:tc>
        <w:tc>
          <w:tcPr>
            <w:tcW w:w="2693" w:type="dxa"/>
            <w:shd w:val="clear" w:color="auto" w:fill="auto"/>
          </w:tcPr>
          <w:p w14:paraId="02748151" w14:textId="23D5E397" w:rsidR="00305E5D" w:rsidRPr="006A628C" w:rsidRDefault="00305E5D" w:rsidP="00CE6F80">
            <w:pPr>
              <w:ind w:left="0" w:hanging="2"/>
              <w:jc w:val="both"/>
              <w:rPr>
                <w:rFonts w:ascii="Arial" w:hAnsi="Arial" w:cs="Arial"/>
                <w:sz w:val="20"/>
                <w:szCs w:val="20"/>
              </w:rPr>
            </w:pPr>
            <w:r w:rsidRPr="006A628C">
              <w:rPr>
                <w:rFonts w:ascii="Arial" w:hAnsi="Arial" w:cs="Arial"/>
                <w:sz w:val="20"/>
                <w:szCs w:val="20"/>
              </w:rPr>
              <w:t xml:space="preserve">Número de página: </w:t>
            </w:r>
            <w:r w:rsidRPr="006A628C">
              <w:rPr>
                <w:rFonts w:ascii="Arial" w:hAnsi="Arial" w:cs="Arial"/>
                <w:sz w:val="20"/>
                <w:szCs w:val="20"/>
              </w:rPr>
              <w:fldChar w:fldCharType="begin"/>
            </w:r>
            <w:r w:rsidRPr="006A628C">
              <w:rPr>
                <w:rFonts w:ascii="Arial" w:hAnsi="Arial" w:cs="Arial"/>
                <w:sz w:val="20"/>
                <w:szCs w:val="20"/>
              </w:rPr>
              <w:instrText>PAGE</w:instrText>
            </w:r>
            <w:r w:rsidRPr="006A628C">
              <w:rPr>
                <w:rFonts w:ascii="Arial" w:hAnsi="Arial" w:cs="Arial"/>
                <w:sz w:val="20"/>
                <w:szCs w:val="20"/>
              </w:rPr>
              <w:fldChar w:fldCharType="separate"/>
            </w:r>
            <w:r w:rsidR="00FA44ED">
              <w:rPr>
                <w:rFonts w:ascii="Arial" w:hAnsi="Arial" w:cs="Arial"/>
                <w:noProof/>
                <w:sz w:val="20"/>
                <w:szCs w:val="20"/>
              </w:rPr>
              <w:t>244</w:t>
            </w:r>
            <w:r w:rsidRPr="006A628C">
              <w:rPr>
                <w:rFonts w:ascii="Arial" w:hAnsi="Arial" w:cs="Arial"/>
                <w:sz w:val="20"/>
                <w:szCs w:val="20"/>
              </w:rPr>
              <w:fldChar w:fldCharType="end"/>
            </w:r>
            <w:r w:rsidRPr="006A628C">
              <w:rPr>
                <w:rFonts w:ascii="Arial" w:hAnsi="Arial" w:cs="Arial"/>
                <w:sz w:val="20"/>
                <w:szCs w:val="20"/>
              </w:rPr>
              <w:t xml:space="preserve"> de </w:t>
            </w:r>
            <w:r w:rsidRPr="006A628C">
              <w:rPr>
                <w:rFonts w:ascii="Arial" w:hAnsi="Arial" w:cs="Arial"/>
                <w:sz w:val="20"/>
                <w:szCs w:val="20"/>
              </w:rPr>
              <w:fldChar w:fldCharType="begin"/>
            </w:r>
            <w:r w:rsidRPr="006A628C">
              <w:rPr>
                <w:rFonts w:ascii="Arial" w:hAnsi="Arial" w:cs="Arial"/>
                <w:sz w:val="20"/>
                <w:szCs w:val="20"/>
              </w:rPr>
              <w:instrText xml:space="preserve"> NUMPAGES   \* MERGEFORMAT </w:instrText>
            </w:r>
            <w:r w:rsidRPr="006A628C">
              <w:rPr>
                <w:rFonts w:ascii="Arial" w:hAnsi="Arial" w:cs="Arial"/>
                <w:sz w:val="20"/>
                <w:szCs w:val="20"/>
              </w:rPr>
              <w:fldChar w:fldCharType="separate"/>
            </w:r>
            <w:r w:rsidR="00FA44ED">
              <w:rPr>
                <w:rFonts w:ascii="Arial" w:hAnsi="Arial" w:cs="Arial"/>
                <w:noProof/>
                <w:sz w:val="20"/>
                <w:szCs w:val="20"/>
              </w:rPr>
              <w:t>311</w:t>
            </w:r>
            <w:r w:rsidRPr="006A628C">
              <w:rPr>
                <w:rFonts w:ascii="Arial" w:hAnsi="Arial" w:cs="Arial"/>
                <w:sz w:val="20"/>
                <w:szCs w:val="20"/>
              </w:rPr>
              <w:fldChar w:fldCharType="end"/>
            </w:r>
          </w:p>
          <w:p w14:paraId="4A91AD88" w14:textId="77777777" w:rsidR="00305E5D" w:rsidRPr="006A628C" w:rsidRDefault="00305E5D" w:rsidP="00CE6F80">
            <w:pPr>
              <w:ind w:left="0" w:hanging="2"/>
              <w:jc w:val="both"/>
              <w:rPr>
                <w:rFonts w:ascii="Arial" w:hAnsi="Arial" w:cs="Arial"/>
                <w:sz w:val="20"/>
                <w:szCs w:val="20"/>
                <w:highlight w:val="yellow"/>
              </w:rPr>
            </w:pPr>
          </w:p>
        </w:tc>
        <w:tc>
          <w:tcPr>
            <w:tcW w:w="1843" w:type="dxa"/>
            <w:vMerge/>
            <w:shd w:val="clear" w:color="auto" w:fill="auto"/>
          </w:tcPr>
          <w:p w14:paraId="51BB2196" w14:textId="77777777" w:rsidR="00305E5D" w:rsidRPr="006A628C" w:rsidRDefault="00305E5D" w:rsidP="00CE6F80">
            <w:pPr>
              <w:ind w:left="0" w:hanging="2"/>
              <w:jc w:val="both"/>
              <w:rPr>
                <w:rFonts w:ascii="Arial" w:hAnsi="Arial" w:cs="Arial"/>
                <w:sz w:val="20"/>
                <w:szCs w:val="20"/>
              </w:rPr>
            </w:pPr>
          </w:p>
        </w:tc>
      </w:tr>
    </w:tbl>
    <w:p w14:paraId="26130E2D" w14:textId="77777777" w:rsidR="00305E5D" w:rsidRPr="00693198" w:rsidRDefault="00305E5D">
      <w:pPr>
        <w:pStyle w:val="Ttulo2"/>
        <w:ind w:left="0" w:hanging="2"/>
        <w:rPr>
          <w:rFonts w:ascii="Arial" w:hAnsi="Arial" w:cs="Arial"/>
          <w:sz w:val="24"/>
          <w:szCs w:val="24"/>
        </w:rPr>
      </w:pPr>
    </w:p>
    <w:p w14:paraId="4413995B" w14:textId="77777777" w:rsidR="00305E5D" w:rsidRPr="00693198" w:rsidRDefault="00305E5D">
      <w:pPr>
        <w:pStyle w:val="Ttulo2"/>
        <w:ind w:left="0" w:hanging="2"/>
        <w:rPr>
          <w:rFonts w:ascii="Arial" w:hAnsi="Arial" w:cs="Arial"/>
          <w:sz w:val="24"/>
          <w:szCs w:val="24"/>
        </w:rPr>
      </w:pPr>
    </w:p>
    <w:p w14:paraId="3EEF1D10" w14:textId="77777777" w:rsidR="00157798" w:rsidRPr="00693198" w:rsidRDefault="00000000">
      <w:pPr>
        <w:pStyle w:val="Ttulo2"/>
        <w:ind w:left="0" w:hanging="2"/>
        <w:rPr>
          <w:rFonts w:ascii="Arial" w:hAnsi="Arial" w:cs="Arial"/>
          <w:sz w:val="24"/>
          <w:szCs w:val="24"/>
        </w:rPr>
      </w:pPr>
      <w:hyperlink w:anchor="_Tabla_de_contenido" w:history="1">
        <w:bookmarkStart w:id="25" w:name="_Toc118983172"/>
        <w:r w:rsidR="00FB0A49" w:rsidRPr="00693198">
          <w:rPr>
            <w:rStyle w:val="Hipervnculo"/>
            <w:rFonts w:ascii="Arial" w:hAnsi="Arial" w:cs="Arial"/>
            <w:sz w:val="24"/>
            <w:szCs w:val="24"/>
          </w:rPr>
          <w:t>Sétimo</w:t>
        </w:r>
      </w:hyperlink>
      <w:r w:rsidR="00FB0A49" w:rsidRPr="00693198">
        <w:rPr>
          <w:rFonts w:ascii="Arial" w:hAnsi="Arial" w:cs="Arial"/>
          <w:sz w:val="24"/>
          <w:szCs w:val="24"/>
        </w:rPr>
        <w:t>: Gestión de eventos académicos y presentados por una instancia académica</w:t>
      </w:r>
      <w:bookmarkEnd w:id="25"/>
    </w:p>
    <w:p w14:paraId="763AC2F4" w14:textId="77777777" w:rsidR="00157798" w:rsidRPr="00693198" w:rsidRDefault="00157798">
      <w:pPr>
        <w:ind w:left="0" w:hanging="2"/>
        <w:rPr>
          <w:rFonts w:ascii="Arial" w:hAnsi="Arial" w:cs="Arial"/>
          <w:sz w:val="24"/>
          <w:szCs w:val="24"/>
        </w:rPr>
      </w:pPr>
    </w:p>
    <w:p w14:paraId="47560A2B" w14:textId="77777777" w:rsidR="00157798" w:rsidRPr="00693198" w:rsidRDefault="00305E5D" w:rsidP="00A3564B">
      <w:pPr>
        <w:numPr>
          <w:ilvl w:val="0"/>
          <w:numId w:val="83"/>
        </w:numPr>
        <w:spacing w:after="0" w:line="240" w:lineRule="auto"/>
        <w:ind w:left="0" w:hanging="2"/>
        <w:rPr>
          <w:rFonts w:ascii="Arial" w:hAnsi="Arial" w:cs="Arial"/>
          <w:b/>
          <w:sz w:val="24"/>
          <w:szCs w:val="24"/>
        </w:rPr>
      </w:pPr>
      <w:r w:rsidRPr="00693198">
        <w:rPr>
          <w:rFonts w:ascii="Arial" w:hAnsi="Arial" w:cs="Arial"/>
          <w:b/>
          <w:sz w:val="24"/>
          <w:szCs w:val="24"/>
        </w:rPr>
        <w:t>Propósito</w:t>
      </w:r>
    </w:p>
    <w:p w14:paraId="4AD0F374" w14:textId="77777777" w:rsidR="00157798" w:rsidRPr="00693198" w:rsidRDefault="00157798" w:rsidP="00A3564B">
      <w:pPr>
        <w:spacing w:after="0" w:line="240" w:lineRule="auto"/>
        <w:ind w:left="0" w:hanging="2"/>
        <w:rPr>
          <w:rFonts w:ascii="Arial" w:hAnsi="Arial" w:cs="Arial"/>
          <w:sz w:val="24"/>
          <w:szCs w:val="24"/>
        </w:rPr>
      </w:pPr>
    </w:p>
    <w:p w14:paraId="4D188F31" w14:textId="77777777" w:rsidR="00157798" w:rsidRPr="00693198" w:rsidRDefault="00305E5D" w:rsidP="00A3564B">
      <w:pPr>
        <w:spacing w:after="0" w:line="240" w:lineRule="auto"/>
        <w:ind w:left="0" w:hanging="2"/>
        <w:jc w:val="both"/>
        <w:rPr>
          <w:rFonts w:ascii="Arial" w:hAnsi="Arial" w:cs="Arial"/>
          <w:sz w:val="24"/>
          <w:szCs w:val="24"/>
        </w:rPr>
      </w:pPr>
      <w:r w:rsidRPr="00693198">
        <w:rPr>
          <w:rFonts w:ascii="Arial" w:hAnsi="Arial" w:cs="Arial"/>
          <w:sz w:val="24"/>
          <w:szCs w:val="24"/>
        </w:rPr>
        <w:t>El propósito de este procedimiento es describir las fases del proceso de gestión de eventos académicos, tales como formulación/aprobación, ejecución / seguimiento y su finalización / cierre.  Incluyendo además la evaluación que debe ejecutarse en cada una de las fases, para garantizar el éxito de sus resultados, y la evaluación posterior para la mejora continua.</w:t>
      </w:r>
    </w:p>
    <w:p w14:paraId="423A33C7" w14:textId="77777777" w:rsidR="00157798" w:rsidRPr="00693198" w:rsidRDefault="00157798" w:rsidP="00A3564B">
      <w:pPr>
        <w:spacing w:after="0" w:line="240" w:lineRule="auto"/>
        <w:ind w:left="0" w:hanging="2"/>
        <w:jc w:val="both"/>
        <w:rPr>
          <w:rFonts w:ascii="Arial" w:hAnsi="Arial" w:cs="Arial"/>
          <w:sz w:val="24"/>
          <w:szCs w:val="24"/>
        </w:rPr>
      </w:pPr>
    </w:p>
    <w:p w14:paraId="4DE11F20" w14:textId="77777777" w:rsidR="00157798" w:rsidRPr="00693198" w:rsidRDefault="00305E5D" w:rsidP="00A3564B">
      <w:pPr>
        <w:numPr>
          <w:ilvl w:val="0"/>
          <w:numId w:val="83"/>
        </w:numPr>
        <w:spacing w:after="0" w:line="240" w:lineRule="auto"/>
        <w:ind w:left="0" w:hanging="2"/>
        <w:jc w:val="both"/>
        <w:rPr>
          <w:rFonts w:ascii="Arial" w:hAnsi="Arial" w:cs="Arial"/>
          <w:b/>
          <w:sz w:val="24"/>
          <w:szCs w:val="24"/>
        </w:rPr>
      </w:pPr>
      <w:r w:rsidRPr="00693198">
        <w:rPr>
          <w:rFonts w:ascii="Arial" w:hAnsi="Arial" w:cs="Arial"/>
          <w:b/>
          <w:sz w:val="24"/>
          <w:szCs w:val="24"/>
        </w:rPr>
        <w:t>Alcance</w:t>
      </w:r>
    </w:p>
    <w:p w14:paraId="5073F38D" w14:textId="77777777" w:rsidR="00424D0F" w:rsidRPr="00693198" w:rsidRDefault="00424D0F" w:rsidP="00A3564B">
      <w:pPr>
        <w:spacing w:after="0" w:line="240" w:lineRule="auto"/>
        <w:ind w:left="0" w:hanging="2"/>
        <w:jc w:val="both"/>
        <w:rPr>
          <w:rFonts w:ascii="Arial" w:hAnsi="Arial" w:cs="Arial"/>
          <w:sz w:val="24"/>
          <w:szCs w:val="24"/>
        </w:rPr>
      </w:pPr>
    </w:p>
    <w:p w14:paraId="0B535BC4" w14:textId="77777777" w:rsidR="00157798" w:rsidRPr="00693198" w:rsidRDefault="00305E5D" w:rsidP="00A3564B">
      <w:pPr>
        <w:spacing w:after="0" w:line="240" w:lineRule="auto"/>
        <w:ind w:left="0" w:hanging="2"/>
        <w:jc w:val="both"/>
        <w:rPr>
          <w:rFonts w:ascii="Arial" w:hAnsi="Arial" w:cs="Arial"/>
          <w:sz w:val="24"/>
          <w:szCs w:val="24"/>
        </w:rPr>
      </w:pPr>
      <w:r w:rsidRPr="00693198">
        <w:rPr>
          <w:rFonts w:ascii="Arial" w:hAnsi="Arial" w:cs="Arial"/>
          <w:sz w:val="24"/>
          <w:szCs w:val="24"/>
        </w:rPr>
        <w:t xml:space="preserve">Aplica a </w:t>
      </w:r>
      <w:r w:rsidR="00424D0F" w:rsidRPr="00693198">
        <w:rPr>
          <w:rFonts w:ascii="Arial" w:hAnsi="Arial" w:cs="Arial"/>
          <w:sz w:val="24"/>
          <w:szCs w:val="24"/>
        </w:rPr>
        <w:t>e</w:t>
      </w:r>
      <w:r w:rsidRPr="00693198">
        <w:rPr>
          <w:rFonts w:ascii="Arial" w:hAnsi="Arial" w:cs="Arial"/>
          <w:sz w:val="24"/>
          <w:szCs w:val="24"/>
        </w:rPr>
        <w:t xml:space="preserve">ventos </w:t>
      </w:r>
      <w:r w:rsidR="00424D0F" w:rsidRPr="00693198">
        <w:rPr>
          <w:rFonts w:ascii="Arial" w:hAnsi="Arial" w:cs="Arial"/>
          <w:sz w:val="24"/>
          <w:szCs w:val="24"/>
        </w:rPr>
        <w:t>a</w:t>
      </w:r>
      <w:r w:rsidRPr="00693198">
        <w:rPr>
          <w:rFonts w:ascii="Arial" w:hAnsi="Arial" w:cs="Arial"/>
          <w:sz w:val="24"/>
          <w:szCs w:val="24"/>
        </w:rPr>
        <w:t xml:space="preserve">cadémicos de investigación, extensión, docencia e integrados que son propuestos y ejecutados por una sola instancia académica. Deben ser utilizados por las instancias ejecutoras y las vicerrectorías académicas (Docencia/Extensión/Investigación) para la gestión de programas, proyectos y actividades académicas en la Universidad Nacional. </w:t>
      </w:r>
    </w:p>
    <w:p w14:paraId="17F42521" w14:textId="77777777" w:rsidR="00157798" w:rsidRPr="00693198" w:rsidRDefault="00157798" w:rsidP="00A3564B">
      <w:pPr>
        <w:spacing w:after="0" w:line="240" w:lineRule="auto"/>
        <w:ind w:left="0" w:hanging="2"/>
        <w:rPr>
          <w:rFonts w:ascii="Arial" w:hAnsi="Arial" w:cs="Arial"/>
          <w:sz w:val="24"/>
          <w:szCs w:val="24"/>
        </w:rPr>
      </w:pPr>
    </w:p>
    <w:p w14:paraId="0C411BF0" w14:textId="77777777" w:rsidR="00157798" w:rsidRPr="00693198" w:rsidRDefault="00305E5D" w:rsidP="00A3564B">
      <w:pPr>
        <w:numPr>
          <w:ilvl w:val="0"/>
          <w:numId w:val="83"/>
        </w:numPr>
        <w:spacing w:after="0" w:line="240" w:lineRule="auto"/>
        <w:ind w:left="0" w:hanging="2"/>
        <w:rPr>
          <w:rFonts w:ascii="Arial" w:hAnsi="Arial" w:cs="Arial"/>
          <w:b/>
          <w:sz w:val="24"/>
          <w:szCs w:val="24"/>
        </w:rPr>
      </w:pPr>
      <w:r w:rsidRPr="00693198">
        <w:rPr>
          <w:rFonts w:ascii="Arial" w:hAnsi="Arial" w:cs="Arial"/>
          <w:b/>
          <w:sz w:val="24"/>
          <w:szCs w:val="24"/>
        </w:rPr>
        <w:t xml:space="preserve">Documentos normativos y de referencia  </w:t>
      </w:r>
    </w:p>
    <w:p w14:paraId="38D97B76" w14:textId="77777777" w:rsidR="009A6905" w:rsidRPr="00693198" w:rsidRDefault="009A6905" w:rsidP="00A3564B">
      <w:pPr>
        <w:spacing w:after="0" w:line="240" w:lineRule="auto"/>
        <w:ind w:left="0" w:hanging="2"/>
        <w:rPr>
          <w:rFonts w:ascii="Arial" w:hAnsi="Arial" w:cs="Arial"/>
          <w:b/>
          <w:sz w:val="24"/>
          <w:szCs w:val="24"/>
        </w:rPr>
      </w:pPr>
    </w:p>
    <w:p w14:paraId="0A623D54" w14:textId="77777777" w:rsidR="00157798" w:rsidRPr="00693198" w:rsidRDefault="00305E5D" w:rsidP="00A3564B">
      <w:pPr>
        <w:numPr>
          <w:ilvl w:val="1"/>
          <w:numId w:val="83"/>
        </w:numPr>
        <w:spacing w:after="0" w:line="240" w:lineRule="auto"/>
        <w:ind w:left="0" w:hanging="2"/>
        <w:rPr>
          <w:rFonts w:ascii="Arial" w:hAnsi="Arial" w:cs="Arial"/>
          <w:sz w:val="24"/>
          <w:szCs w:val="24"/>
        </w:rPr>
      </w:pPr>
      <w:r w:rsidRPr="00693198">
        <w:rPr>
          <w:rFonts w:ascii="Arial" w:hAnsi="Arial" w:cs="Arial"/>
          <w:sz w:val="24"/>
          <w:szCs w:val="24"/>
        </w:rPr>
        <w:t>Estatuto Orgánico de la Universidad Nacional</w:t>
      </w:r>
    </w:p>
    <w:p w14:paraId="75D782B9"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sz w:val="24"/>
          <w:szCs w:val="24"/>
        </w:rPr>
        <w:t>Política de Investigación Universitaria, aprobada según Acuerdo UNA-SCU-ACUE-032-2018 del 4 de enero 2018, publicado en Gaceta Ordinaria Nº1-2018 del 31 de enero de 2018</w:t>
      </w:r>
    </w:p>
    <w:p w14:paraId="67BEF0C9"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sz w:val="24"/>
          <w:szCs w:val="24"/>
        </w:rPr>
        <w:lastRenderedPageBreak/>
        <w:t>Política Institucional de Desarrollo Regional, aprobada según Acuerdo UNA-SCU-ACUE-2587-2018 del 30 de noviembre de 2018, publicado en Gaceta Ordinaria Nº19-2018 del 30 de noviembre de 2018.</w:t>
      </w:r>
    </w:p>
    <w:p w14:paraId="23283958"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sz w:val="24"/>
          <w:szCs w:val="24"/>
        </w:rPr>
        <w:t>Política Institucional de Extensión Universitaria, aprobada según Acuerdo UNA-SCU-ACUE-218-2020, publicado en Gaceta Ordinaria Nº15-2020 del 15 de octubre de 2020.</w:t>
      </w:r>
    </w:p>
    <w:p w14:paraId="592CB524"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sz w:val="24"/>
          <w:szCs w:val="24"/>
        </w:rPr>
        <w:t>Reglamento de Gestión de Programas, Proyectos y Actividades Académicas, aprobado según Acuerdo UNA-CONSACA-ACUE-164-2021 del 01 de diciembre de 2021, publicado en Gaceta Ordinaria Nº21-2021 del 7 de diciembre de 2021.</w:t>
      </w:r>
    </w:p>
    <w:p w14:paraId="232E0D8E"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sz w:val="24"/>
          <w:szCs w:val="24"/>
        </w:rPr>
        <w:t>Reglamento de Rectoría, Rectoría Adjunta y Vicerrectorías, modificación aprobada según Acuerdo UNA-SCU-ACUE-233-2021, publicado en Alcance N° 16-2021 al 20 de setiembre de 2021.</w:t>
      </w:r>
    </w:p>
    <w:p w14:paraId="38CAD482"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sz w:val="24"/>
          <w:szCs w:val="24"/>
        </w:rPr>
        <w:t>Plan de Mediano Plazo Institucional.</w:t>
      </w:r>
    </w:p>
    <w:p w14:paraId="5847437C"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sz w:val="24"/>
          <w:szCs w:val="24"/>
        </w:rPr>
        <w:t>Planes Estratégicos de las instancias involucradas.</w:t>
      </w:r>
    </w:p>
    <w:p w14:paraId="40F4D818"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sz w:val="24"/>
          <w:szCs w:val="24"/>
        </w:rPr>
        <w:t>Planes Operativos.</w:t>
      </w:r>
    </w:p>
    <w:p w14:paraId="0C12E7B7" w14:textId="77777777" w:rsidR="00157798" w:rsidRPr="00693198" w:rsidRDefault="00157798" w:rsidP="00A3564B">
      <w:pPr>
        <w:spacing w:after="0" w:line="240" w:lineRule="auto"/>
        <w:ind w:left="0" w:hanging="2"/>
        <w:jc w:val="both"/>
        <w:rPr>
          <w:rFonts w:ascii="Arial" w:hAnsi="Arial" w:cs="Arial"/>
          <w:b/>
          <w:sz w:val="24"/>
          <w:szCs w:val="24"/>
        </w:rPr>
      </w:pPr>
    </w:p>
    <w:p w14:paraId="4C500689" w14:textId="77777777" w:rsidR="00157798" w:rsidRPr="00693198" w:rsidRDefault="00305E5D" w:rsidP="00A3564B">
      <w:pPr>
        <w:spacing w:after="0" w:line="240" w:lineRule="auto"/>
        <w:ind w:left="0" w:hanging="2"/>
        <w:jc w:val="both"/>
        <w:rPr>
          <w:rFonts w:ascii="Arial" w:hAnsi="Arial" w:cs="Arial"/>
          <w:b/>
          <w:sz w:val="24"/>
          <w:szCs w:val="24"/>
        </w:rPr>
      </w:pPr>
      <w:r w:rsidRPr="00693198">
        <w:rPr>
          <w:rFonts w:ascii="Arial" w:hAnsi="Arial" w:cs="Arial"/>
          <w:b/>
          <w:sz w:val="24"/>
          <w:szCs w:val="24"/>
        </w:rPr>
        <w:t>4. Glosario de términos</w:t>
      </w:r>
    </w:p>
    <w:p w14:paraId="3517924F" w14:textId="77777777" w:rsidR="00F11186" w:rsidRPr="00693198" w:rsidRDefault="00F11186" w:rsidP="00A3564B">
      <w:pPr>
        <w:spacing w:after="0" w:line="240" w:lineRule="auto"/>
        <w:ind w:left="0" w:hanging="2"/>
        <w:jc w:val="both"/>
        <w:rPr>
          <w:rFonts w:ascii="Arial" w:hAnsi="Arial" w:cs="Arial"/>
          <w:b/>
          <w:sz w:val="24"/>
          <w:szCs w:val="24"/>
        </w:rPr>
      </w:pPr>
    </w:p>
    <w:p w14:paraId="6454A0B0" w14:textId="77777777" w:rsidR="00F11186" w:rsidRPr="00693198" w:rsidRDefault="00F11186" w:rsidP="00713150">
      <w:pPr>
        <w:pStyle w:val="Prrafodelista"/>
        <w:numPr>
          <w:ilvl w:val="0"/>
          <w:numId w:val="83"/>
        </w:numPr>
        <w:suppressAutoHyphens w:val="0"/>
        <w:autoSpaceDN/>
        <w:spacing w:after="240" w:line="240" w:lineRule="auto"/>
        <w:ind w:left="0" w:hanging="2"/>
        <w:jc w:val="both"/>
        <w:textAlignment w:val="auto"/>
        <w:rPr>
          <w:rFonts w:ascii="Arial" w:eastAsia="Times New Roman" w:hAnsi="Arial" w:cs="Arial"/>
          <w:b/>
          <w:vanish/>
          <w:sz w:val="24"/>
          <w:szCs w:val="24"/>
          <w:lang w:eastAsia="es-CR"/>
        </w:rPr>
      </w:pPr>
    </w:p>
    <w:p w14:paraId="1DA55E6D"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b/>
          <w:sz w:val="24"/>
          <w:szCs w:val="24"/>
        </w:rPr>
        <w:t xml:space="preserve">Docencia: </w:t>
      </w:r>
      <w:r w:rsidRPr="00693198">
        <w:rPr>
          <w:rFonts w:ascii="Arial" w:hAnsi="Arial" w:cs="Arial"/>
          <w:sz w:val="24"/>
          <w:szCs w:val="24"/>
        </w:rPr>
        <w:t>actividades vinculadas con el aprendizaje y la formación, conducentes o no a un grado académico, desarrollada en espacios de formación específica, permanente o de actualización profesional. Implica aprendizaje, reflexión, mediación, producción de conocimiento y procesos de sistematización de experiencias, seguimiento, evaluación e innovación, para la transformación educativa y del entorno según las tendencias de las disciplinas, las necesidades del contexto nacional e internacional y las áreas emergentes, multi, inter y transdisciplinares, con el propósito de contribuir al desarrollo social, económico, ambiental, político y cultural.</w:t>
      </w:r>
    </w:p>
    <w:p w14:paraId="6C2430F2"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b/>
          <w:sz w:val="24"/>
          <w:szCs w:val="24"/>
        </w:rPr>
        <w:t xml:space="preserve">Extensión: </w:t>
      </w:r>
      <w:r w:rsidRPr="00693198">
        <w:rPr>
          <w:rFonts w:ascii="Arial" w:hAnsi="Arial" w:cs="Arial"/>
          <w:sz w:val="24"/>
          <w:szCs w:val="24"/>
        </w:rPr>
        <w:t xml:space="preserve">es un proceso de creación, fortalecimiento y desarrollo de las capacidades técnicas y humanas de las poblaciones interlocutoras, institucionales y locales, de transformación social integral en contribución al mejoramiento en el bienestar de la vida de las personas, la preservación del planeta y la formación integral del académico y del estudiante.  Fortalece el compromiso que demanda el desarrollo humano, comprende acciones conjuntas sociedad – universidad, </w:t>
      </w:r>
      <w:r w:rsidRPr="00693198">
        <w:rPr>
          <w:rFonts w:ascii="Arial" w:hAnsi="Arial" w:cs="Arial"/>
          <w:sz w:val="24"/>
          <w:szCs w:val="24"/>
        </w:rPr>
        <w:lastRenderedPageBreak/>
        <w:t>continuas y planificadas, para la generación de una mejora en el bienestar económico, social, ambiental y cultural, con equidad y justicia social.</w:t>
      </w:r>
    </w:p>
    <w:p w14:paraId="43769A57"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b/>
          <w:bCs/>
          <w:sz w:val="24"/>
          <w:szCs w:val="24"/>
        </w:rPr>
        <w:t>Instancias</w:t>
      </w:r>
      <w:r w:rsidRPr="00693198">
        <w:rPr>
          <w:rFonts w:ascii="Arial" w:hAnsi="Arial" w:cs="Arial"/>
          <w:b/>
          <w:sz w:val="24"/>
          <w:szCs w:val="24"/>
        </w:rPr>
        <w:t xml:space="preserve"> académicas (IA): </w:t>
      </w:r>
      <w:r w:rsidRPr="00693198">
        <w:rPr>
          <w:rFonts w:ascii="Arial" w:hAnsi="Arial" w:cs="Arial"/>
          <w:sz w:val="24"/>
          <w:szCs w:val="24"/>
        </w:rPr>
        <w:t>referencia genérica a</w:t>
      </w:r>
      <w:r w:rsidRPr="00693198">
        <w:rPr>
          <w:rFonts w:ascii="Arial" w:hAnsi="Arial" w:cs="Arial"/>
          <w:b/>
          <w:sz w:val="24"/>
          <w:szCs w:val="24"/>
        </w:rPr>
        <w:t xml:space="preserve"> </w:t>
      </w:r>
      <w:r w:rsidRPr="00693198">
        <w:rPr>
          <w:rFonts w:ascii="Arial" w:hAnsi="Arial" w:cs="Arial"/>
          <w:sz w:val="24"/>
          <w:szCs w:val="24"/>
        </w:rPr>
        <w:t>unidades académicas, sedes y secciones regionales y al Centro de Estudios Generales (CEG), dentro de las cuales se pueden ejecutar los PPAA.</w:t>
      </w:r>
    </w:p>
    <w:p w14:paraId="380BE122"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b/>
          <w:sz w:val="24"/>
          <w:szCs w:val="24"/>
        </w:rPr>
        <w:t xml:space="preserve">Investigación: </w:t>
      </w:r>
      <w:r w:rsidRPr="00693198">
        <w:rPr>
          <w:rFonts w:ascii="Arial" w:hAnsi="Arial" w:cs="Arial"/>
          <w:sz w:val="24"/>
          <w:szCs w:val="24"/>
        </w:rPr>
        <w:t>es un proceso de generación de conocimiento relevante, pertinente, sistemático e innovador del quehacer universitario, que se complementa con las diferentes áreas de acción sustantiva institucional, con la participación de equipos disciplinarios y multidisciplinarios, y la construcción de la interdisciplinariedad y transdisciplinariedad.  Responde a las necesidades de desarrollo y transformación de la sociedad, especialmente, de las poblaciones vulnerables, así como a los principios, los valores y los fines estatutarios.</w:t>
      </w:r>
    </w:p>
    <w:p w14:paraId="3AC8B3E9"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b/>
          <w:sz w:val="24"/>
          <w:szCs w:val="24"/>
        </w:rPr>
        <w:t xml:space="preserve">Evento académico: </w:t>
      </w:r>
      <w:r w:rsidRPr="00693198">
        <w:rPr>
          <w:rFonts w:ascii="Arial" w:hAnsi="Arial" w:cs="Arial"/>
          <w:sz w:val="24"/>
          <w:szCs w:val="24"/>
        </w:rPr>
        <w:t>son actividades académicas puntales, que se ejecutan una sola vez y alcanzan un producto específico en un tiempo determinado. Incluye todo tipo de congresos, seminarios, ferias, olimpiadas, conferencias, talleres, encuentros, obras artísticas, simposios, [cursos contratados] y otros similares de naturaleza académica o relacionada con esta. (Artículo 12. Reglamento PPAA).</w:t>
      </w:r>
    </w:p>
    <w:p w14:paraId="40AAD453"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b/>
          <w:sz w:val="24"/>
          <w:szCs w:val="24"/>
        </w:rPr>
        <w:t>SIA</w:t>
      </w:r>
      <w:r w:rsidRPr="00693198">
        <w:rPr>
          <w:rFonts w:ascii="Arial" w:hAnsi="Arial" w:cs="Arial"/>
          <w:sz w:val="24"/>
          <w:szCs w:val="24"/>
        </w:rPr>
        <w:t>: Sistema de Información Académica</w:t>
      </w:r>
    </w:p>
    <w:p w14:paraId="74A05675"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b/>
          <w:sz w:val="24"/>
          <w:szCs w:val="24"/>
        </w:rPr>
        <w:t>CEG</w:t>
      </w:r>
      <w:r w:rsidRPr="00693198">
        <w:rPr>
          <w:rFonts w:ascii="Arial" w:hAnsi="Arial" w:cs="Arial"/>
          <w:sz w:val="24"/>
          <w:szCs w:val="24"/>
        </w:rPr>
        <w:t>: Centro de Estudios Generales</w:t>
      </w:r>
    </w:p>
    <w:p w14:paraId="4621AC55" w14:textId="77777777" w:rsidR="00157798"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b/>
          <w:sz w:val="24"/>
          <w:szCs w:val="24"/>
        </w:rPr>
        <w:t>EA:</w:t>
      </w:r>
      <w:r w:rsidRPr="00693198">
        <w:rPr>
          <w:rFonts w:ascii="Arial" w:hAnsi="Arial" w:cs="Arial"/>
          <w:sz w:val="24"/>
          <w:szCs w:val="24"/>
        </w:rPr>
        <w:t xml:space="preserve"> Evento académico</w:t>
      </w:r>
    </w:p>
    <w:p w14:paraId="14DD0D07" w14:textId="77777777" w:rsidR="00F11186" w:rsidRPr="00693198" w:rsidRDefault="00305E5D" w:rsidP="00713150">
      <w:pPr>
        <w:numPr>
          <w:ilvl w:val="1"/>
          <w:numId w:val="83"/>
        </w:numPr>
        <w:spacing w:after="240"/>
        <w:ind w:left="0" w:hanging="2"/>
        <w:jc w:val="both"/>
        <w:rPr>
          <w:rFonts w:ascii="Arial" w:hAnsi="Arial" w:cs="Arial"/>
          <w:sz w:val="24"/>
          <w:szCs w:val="24"/>
        </w:rPr>
      </w:pPr>
      <w:r w:rsidRPr="00693198">
        <w:rPr>
          <w:rFonts w:ascii="Arial" w:hAnsi="Arial" w:cs="Arial"/>
          <w:b/>
          <w:sz w:val="24"/>
          <w:szCs w:val="24"/>
        </w:rPr>
        <w:t>IA</w:t>
      </w:r>
      <w:r w:rsidRPr="00693198">
        <w:rPr>
          <w:rFonts w:ascii="Arial" w:hAnsi="Arial" w:cs="Arial"/>
          <w:sz w:val="24"/>
          <w:szCs w:val="24"/>
        </w:rPr>
        <w:t>: Instancia Académica</w:t>
      </w:r>
    </w:p>
    <w:p w14:paraId="7F497857" w14:textId="77777777" w:rsidR="00157798" w:rsidRPr="00693198" w:rsidRDefault="00305E5D" w:rsidP="00713150">
      <w:pPr>
        <w:numPr>
          <w:ilvl w:val="1"/>
          <w:numId w:val="83"/>
        </w:numPr>
        <w:tabs>
          <w:tab w:val="left" w:pos="851"/>
        </w:tabs>
        <w:spacing w:after="240"/>
        <w:ind w:left="0" w:hanging="2"/>
        <w:jc w:val="both"/>
        <w:rPr>
          <w:rFonts w:ascii="Arial" w:hAnsi="Arial" w:cs="Arial"/>
          <w:sz w:val="24"/>
          <w:szCs w:val="24"/>
        </w:rPr>
      </w:pPr>
      <w:r w:rsidRPr="00693198">
        <w:rPr>
          <w:rFonts w:ascii="Arial" w:hAnsi="Arial" w:cs="Arial"/>
          <w:b/>
          <w:bCs/>
          <w:sz w:val="24"/>
          <w:szCs w:val="24"/>
        </w:rPr>
        <w:t>PPAA</w:t>
      </w:r>
      <w:r w:rsidRPr="00693198">
        <w:rPr>
          <w:rFonts w:ascii="Arial" w:hAnsi="Arial" w:cs="Arial"/>
          <w:sz w:val="24"/>
          <w:szCs w:val="24"/>
        </w:rPr>
        <w:t>: Programas, Proyectos y Actividades Académicas</w:t>
      </w:r>
    </w:p>
    <w:p w14:paraId="409AA7A7" w14:textId="77777777" w:rsidR="00157798" w:rsidRPr="00693198" w:rsidRDefault="00305E5D" w:rsidP="00713150">
      <w:pPr>
        <w:numPr>
          <w:ilvl w:val="1"/>
          <w:numId w:val="83"/>
        </w:numPr>
        <w:tabs>
          <w:tab w:val="left" w:pos="851"/>
        </w:tabs>
        <w:spacing w:after="240"/>
        <w:ind w:left="0" w:hanging="2"/>
        <w:jc w:val="both"/>
        <w:rPr>
          <w:rFonts w:ascii="Arial" w:hAnsi="Arial" w:cs="Arial"/>
          <w:sz w:val="24"/>
          <w:szCs w:val="24"/>
        </w:rPr>
      </w:pPr>
      <w:r w:rsidRPr="00693198">
        <w:rPr>
          <w:rFonts w:ascii="Arial" w:hAnsi="Arial" w:cs="Arial"/>
          <w:b/>
          <w:bCs/>
          <w:sz w:val="24"/>
          <w:szCs w:val="24"/>
        </w:rPr>
        <w:t>CONSACA</w:t>
      </w:r>
      <w:r w:rsidRPr="00693198">
        <w:rPr>
          <w:rFonts w:ascii="Arial" w:hAnsi="Arial" w:cs="Arial"/>
          <w:sz w:val="24"/>
          <w:szCs w:val="24"/>
        </w:rPr>
        <w:t>: Consejo Académico</w:t>
      </w:r>
    </w:p>
    <w:p w14:paraId="081E89DD" w14:textId="77777777" w:rsidR="00157798" w:rsidRPr="00693198" w:rsidRDefault="00305E5D" w:rsidP="00713150">
      <w:pPr>
        <w:numPr>
          <w:ilvl w:val="1"/>
          <w:numId w:val="83"/>
        </w:numPr>
        <w:tabs>
          <w:tab w:val="left" w:pos="851"/>
        </w:tabs>
        <w:spacing w:after="240"/>
        <w:ind w:left="0" w:hanging="2"/>
        <w:jc w:val="both"/>
        <w:rPr>
          <w:rFonts w:ascii="Arial" w:hAnsi="Arial" w:cs="Arial"/>
          <w:sz w:val="24"/>
          <w:szCs w:val="24"/>
        </w:rPr>
      </w:pPr>
      <w:r w:rsidRPr="00693198">
        <w:rPr>
          <w:rFonts w:ascii="Arial" w:hAnsi="Arial" w:cs="Arial"/>
          <w:b/>
          <w:sz w:val="24"/>
          <w:szCs w:val="24"/>
        </w:rPr>
        <w:t>PGP</w:t>
      </w:r>
      <w:r w:rsidRPr="00693198">
        <w:rPr>
          <w:rFonts w:ascii="Arial" w:hAnsi="Arial" w:cs="Arial"/>
          <w:sz w:val="24"/>
          <w:szCs w:val="24"/>
        </w:rPr>
        <w:t>: Programa de Gestión de Proyectos</w:t>
      </w:r>
    </w:p>
    <w:p w14:paraId="169B8EBF" w14:textId="77777777" w:rsidR="00157798" w:rsidRPr="00693198" w:rsidRDefault="00305E5D">
      <w:pPr>
        <w:numPr>
          <w:ilvl w:val="1"/>
          <w:numId w:val="83"/>
        </w:numPr>
        <w:tabs>
          <w:tab w:val="left" w:pos="851"/>
        </w:tabs>
        <w:spacing w:after="240"/>
        <w:ind w:left="0" w:hanging="2"/>
        <w:rPr>
          <w:rFonts w:ascii="Arial" w:hAnsi="Arial" w:cs="Arial"/>
          <w:sz w:val="24"/>
          <w:szCs w:val="24"/>
        </w:rPr>
      </w:pPr>
      <w:r w:rsidRPr="00693198">
        <w:rPr>
          <w:rFonts w:ascii="Arial" w:hAnsi="Arial" w:cs="Arial"/>
          <w:b/>
          <w:sz w:val="24"/>
          <w:szCs w:val="24"/>
        </w:rPr>
        <w:t>PGF</w:t>
      </w:r>
      <w:r w:rsidRPr="00693198">
        <w:rPr>
          <w:rFonts w:ascii="Arial" w:hAnsi="Arial" w:cs="Arial"/>
          <w:sz w:val="24"/>
          <w:szCs w:val="24"/>
        </w:rPr>
        <w:t>: Programa de Gestión Financiera</w:t>
      </w:r>
    </w:p>
    <w:p w14:paraId="68BFF659" w14:textId="77777777" w:rsidR="00157798" w:rsidRPr="00693198" w:rsidRDefault="00157798">
      <w:pPr>
        <w:spacing w:before="200"/>
        <w:ind w:left="0" w:hanging="2"/>
        <w:rPr>
          <w:rFonts w:ascii="Arial" w:hAnsi="Arial" w:cs="Arial"/>
          <w:sz w:val="24"/>
          <w:szCs w:val="24"/>
        </w:rPr>
      </w:pPr>
    </w:p>
    <w:p w14:paraId="275AA0AE" w14:textId="77777777" w:rsidR="00157798" w:rsidRPr="00693198" w:rsidRDefault="00157798">
      <w:pPr>
        <w:ind w:left="0" w:hanging="2"/>
        <w:rPr>
          <w:rFonts w:ascii="Arial" w:hAnsi="Arial" w:cs="Arial"/>
          <w:b/>
          <w:sz w:val="24"/>
          <w:szCs w:val="24"/>
        </w:rPr>
      </w:pPr>
    </w:p>
    <w:p w14:paraId="5AD2FFB6" w14:textId="77777777" w:rsidR="00157798" w:rsidRPr="00693198" w:rsidRDefault="00305E5D">
      <w:pPr>
        <w:ind w:left="0" w:hanging="2"/>
        <w:rPr>
          <w:rFonts w:ascii="Arial" w:hAnsi="Arial" w:cs="Arial"/>
          <w:b/>
          <w:sz w:val="24"/>
          <w:szCs w:val="24"/>
        </w:rPr>
      </w:pPr>
      <w:bookmarkStart w:id="26" w:name="_heading=h.shactxpakyrn" w:colFirst="0" w:colLast="0"/>
      <w:bookmarkEnd w:id="26"/>
      <w:r w:rsidRPr="00693198">
        <w:rPr>
          <w:rFonts w:ascii="Arial" w:hAnsi="Arial" w:cs="Arial"/>
          <w:b/>
          <w:sz w:val="24"/>
          <w:szCs w:val="24"/>
        </w:rPr>
        <w:t>5. Descripción del procedimiento:</w:t>
      </w:r>
    </w:p>
    <w:p w14:paraId="6BA8D46A" w14:textId="77777777" w:rsidR="00157798" w:rsidRPr="00693198" w:rsidRDefault="00157798">
      <w:pPr>
        <w:ind w:left="0" w:hanging="2"/>
        <w:rPr>
          <w:rFonts w:ascii="Arial" w:hAnsi="Arial" w:cs="Arial"/>
          <w:b/>
          <w:sz w:val="24"/>
          <w:szCs w:val="24"/>
        </w:rPr>
      </w:pPr>
    </w:p>
    <w:p w14:paraId="46E9C48B" w14:textId="77777777" w:rsidR="00157798" w:rsidRPr="00693198" w:rsidRDefault="00157798">
      <w:pPr>
        <w:widowControl w:val="0"/>
        <w:spacing w:line="276" w:lineRule="auto"/>
        <w:ind w:left="0" w:hanging="2"/>
        <w:rPr>
          <w:rFonts w:ascii="Arial" w:eastAsia="Arial" w:hAnsi="Arial" w:cs="Arial"/>
          <w:sz w:val="24"/>
          <w:szCs w:val="24"/>
        </w:rPr>
      </w:pPr>
    </w:p>
    <w:tbl>
      <w:tblPr>
        <w:tblW w:w="9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2552"/>
        <w:gridCol w:w="4961"/>
        <w:gridCol w:w="2268"/>
      </w:tblGrid>
      <w:tr w:rsidR="002B0D68" w:rsidRPr="00CE6F80" w14:paraId="17A9934D" w14:textId="77777777" w:rsidTr="00CE6F80">
        <w:trPr>
          <w:trHeight w:val="131"/>
          <w:tblHeader/>
        </w:trPr>
        <w:tc>
          <w:tcPr>
            <w:tcW w:w="2552" w:type="dxa"/>
            <w:shd w:val="clear" w:color="auto" w:fill="C0C0C0"/>
            <w:vAlign w:val="center"/>
          </w:tcPr>
          <w:p w14:paraId="1125E0D7" w14:textId="77777777" w:rsidR="00157798" w:rsidRPr="00CE6F80" w:rsidRDefault="00305E5D" w:rsidP="00CE6F80">
            <w:pPr>
              <w:ind w:left="0" w:hanging="2"/>
              <w:jc w:val="center"/>
              <w:rPr>
                <w:rFonts w:ascii="Arial" w:hAnsi="Arial" w:cs="Arial"/>
                <w:b/>
                <w:sz w:val="24"/>
                <w:szCs w:val="24"/>
              </w:rPr>
            </w:pPr>
            <w:r w:rsidRPr="00CE6F80">
              <w:rPr>
                <w:rFonts w:ascii="Arial" w:hAnsi="Arial" w:cs="Arial"/>
                <w:b/>
                <w:sz w:val="24"/>
                <w:szCs w:val="24"/>
              </w:rPr>
              <w:t>Secuencia de etapas (a)</w:t>
            </w:r>
          </w:p>
        </w:tc>
        <w:tc>
          <w:tcPr>
            <w:tcW w:w="4961" w:type="dxa"/>
            <w:shd w:val="clear" w:color="auto" w:fill="C0C0C0"/>
            <w:vAlign w:val="center"/>
          </w:tcPr>
          <w:p w14:paraId="752F517F" w14:textId="77777777" w:rsidR="00157798" w:rsidRPr="00CE6F80" w:rsidRDefault="00305E5D" w:rsidP="00CE6F80">
            <w:pPr>
              <w:ind w:left="0" w:hanging="2"/>
              <w:jc w:val="center"/>
              <w:rPr>
                <w:rFonts w:ascii="Arial" w:hAnsi="Arial" w:cs="Arial"/>
                <w:b/>
                <w:sz w:val="24"/>
                <w:szCs w:val="24"/>
              </w:rPr>
            </w:pPr>
            <w:r w:rsidRPr="00CE6F80">
              <w:rPr>
                <w:rFonts w:ascii="Arial" w:hAnsi="Arial" w:cs="Arial"/>
                <w:b/>
                <w:sz w:val="24"/>
                <w:szCs w:val="24"/>
              </w:rPr>
              <w:t>Descripción de las actividades (b)</w:t>
            </w:r>
          </w:p>
        </w:tc>
        <w:tc>
          <w:tcPr>
            <w:tcW w:w="2268" w:type="dxa"/>
            <w:shd w:val="clear" w:color="auto" w:fill="C0C0C0"/>
            <w:vAlign w:val="center"/>
          </w:tcPr>
          <w:p w14:paraId="33567A96" w14:textId="77777777" w:rsidR="00157798" w:rsidRPr="00CE6F80" w:rsidRDefault="00305E5D" w:rsidP="00CE6F80">
            <w:pPr>
              <w:ind w:left="0" w:hanging="2"/>
              <w:jc w:val="center"/>
              <w:rPr>
                <w:rFonts w:ascii="Arial" w:hAnsi="Arial" w:cs="Arial"/>
                <w:b/>
                <w:sz w:val="24"/>
                <w:szCs w:val="24"/>
              </w:rPr>
            </w:pPr>
            <w:r w:rsidRPr="00CE6F80">
              <w:rPr>
                <w:rFonts w:ascii="Arial" w:hAnsi="Arial" w:cs="Arial"/>
                <w:b/>
                <w:sz w:val="24"/>
                <w:szCs w:val="24"/>
              </w:rPr>
              <w:t>Responsable (c)</w:t>
            </w:r>
          </w:p>
        </w:tc>
      </w:tr>
      <w:tr w:rsidR="00157798" w:rsidRPr="00CE6F80" w14:paraId="28E11277" w14:textId="77777777" w:rsidTr="00CE6F80">
        <w:trPr>
          <w:trHeight w:val="1118"/>
        </w:trPr>
        <w:tc>
          <w:tcPr>
            <w:tcW w:w="2552" w:type="dxa"/>
            <w:vMerge w:val="restart"/>
            <w:shd w:val="clear" w:color="auto" w:fill="auto"/>
          </w:tcPr>
          <w:p w14:paraId="5F84BD66" w14:textId="77777777" w:rsidR="00157798" w:rsidRPr="00CE6F80" w:rsidRDefault="00305E5D" w:rsidP="00CE6F80">
            <w:pPr>
              <w:numPr>
                <w:ilvl w:val="0"/>
                <w:numId w:val="104"/>
              </w:numPr>
              <w:ind w:left="0" w:hanging="2"/>
              <w:rPr>
                <w:rFonts w:ascii="Arial" w:hAnsi="Arial" w:cs="Arial"/>
                <w:sz w:val="24"/>
                <w:szCs w:val="24"/>
              </w:rPr>
            </w:pPr>
            <w:r w:rsidRPr="00CE6F80">
              <w:rPr>
                <w:rFonts w:ascii="Arial" w:hAnsi="Arial" w:cs="Arial"/>
                <w:sz w:val="24"/>
                <w:szCs w:val="24"/>
              </w:rPr>
              <w:t>Formula la propuesta (académica y presupuestaria).</w:t>
            </w:r>
          </w:p>
          <w:p w14:paraId="0262D663" w14:textId="77777777" w:rsidR="00157798" w:rsidRPr="00CE6F80" w:rsidRDefault="00157798" w:rsidP="00CE6F80">
            <w:pPr>
              <w:ind w:left="0" w:hanging="2"/>
              <w:rPr>
                <w:rFonts w:ascii="Arial" w:hAnsi="Arial" w:cs="Arial"/>
                <w:sz w:val="24"/>
                <w:szCs w:val="24"/>
              </w:rPr>
            </w:pPr>
          </w:p>
        </w:tc>
        <w:tc>
          <w:tcPr>
            <w:tcW w:w="4961" w:type="dxa"/>
            <w:shd w:val="clear" w:color="auto" w:fill="auto"/>
          </w:tcPr>
          <w:p w14:paraId="24C74FC2" w14:textId="77777777" w:rsidR="00157798" w:rsidRPr="00CE6F80" w:rsidRDefault="00305E5D" w:rsidP="00CE6F80">
            <w:pPr>
              <w:numPr>
                <w:ilvl w:val="1"/>
                <w:numId w:val="9"/>
              </w:numPr>
              <w:ind w:left="0" w:hanging="2"/>
              <w:rPr>
                <w:rFonts w:ascii="Arial" w:hAnsi="Arial" w:cs="Arial"/>
                <w:sz w:val="24"/>
                <w:szCs w:val="24"/>
              </w:rPr>
            </w:pPr>
            <w:r w:rsidRPr="00CE6F80">
              <w:rPr>
                <w:rFonts w:ascii="Arial" w:hAnsi="Arial" w:cs="Arial"/>
                <w:sz w:val="24"/>
                <w:szCs w:val="24"/>
              </w:rPr>
              <w:t xml:space="preserve">Elabora la propuesta en el SIA y adjunta la resolución de la Rectoría Adjunta o de la instancia que financia, cuando corresponda. </w:t>
            </w:r>
          </w:p>
        </w:tc>
        <w:tc>
          <w:tcPr>
            <w:tcW w:w="2268" w:type="dxa"/>
            <w:shd w:val="clear" w:color="auto" w:fill="auto"/>
          </w:tcPr>
          <w:p w14:paraId="0D4B9D6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académicas proponentes</w:t>
            </w:r>
          </w:p>
        </w:tc>
      </w:tr>
      <w:tr w:rsidR="00157798" w:rsidRPr="00CE6F80" w14:paraId="27EB69B5" w14:textId="77777777" w:rsidTr="00CE6F80">
        <w:trPr>
          <w:trHeight w:val="1118"/>
        </w:trPr>
        <w:tc>
          <w:tcPr>
            <w:tcW w:w="2552" w:type="dxa"/>
            <w:vMerge/>
            <w:shd w:val="clear" w:color="auto" w:fill="auto"/>
          </w:tcPr>
          <w:p w14:paraId="5D8E279C"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31927758" w14:textId="77777777" w:rsidR="00157798" w:rsidRPr="00CE6F80" w:rsidRDefault="00305E5D" w:rsidP="00CE6F80">
            <w:pPr>
              <w:numPr>
                <w:ilvl w:val="2"/>
                <w:numId w:val="9"/>
              </w:numPr>
              <w:ind w:left="0" w:hanging="2"/>
              <w:rPr>
                <w:rFonts w:ascii="Arial" w:hAnsi="Arial" w:cs="Arial"/>
                <w:sz w:val="24"/>
                <w:szCs w:val="24"/>
              </w:rPr>
            </w:pPr>
            <w:r w:rsidRPr="00CE6F80">
              <w:rPr>
                <w:rFonts w:ascii="Arial" w:hAnsi="Arial" w:cs="Arial"/>
                <w:sz w:val="24"/>
                <w:szCs w:val="24"/>
              </w:rPr>
              <w:t>Incluye en el SIA a las personas académicas</w:t>
            </w:r>
            <w:r w:rsidR="00FC2EEB" w:rsidRPr="00CE6F80">
              <w:rPr>
                <w:rFonts w:ascii="Arial" w:hAnsi="Arial" w:cs="Arial"/>
                <w:sz w:val="24"/>
                <w:szCs w:val="24"/>
              </w:rPr>
              <w:t xml:space="preserve"> con la jornada correspondiente.</w:t>
            </w:r>
          </w:p>
        </w:tc>
        <w:tc>
          <w:tcPr>
            <w:tcW w:w="2268" w:type="dxa"/>
            <w:shd w:val="clear" w:color="auto" w:fill="auto"/>
          </w:tcPr>
          <w:p w14:paraId="5AF9457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académicas proponentes</w:t>
            </w:r>
          </w:p>
        </w:tc>
      </w:tr>
      <w:tr w:rsidR="00157798" w:rsidRPr="00CE6F80" w14:paraId="03F306CE" w14:textId="77777777" w:rsidTr="00CE6F80">
        <w:trPr>
          <w:trHeight w:val="1118"/>
        </w:trPr>
        <w:tc>
          <w:tcPr>
            <w:tcW w:w="2552" w:type="dxa"/>
            <w:vMerge/>
            <w:shd w:val="clear" w:color="auto" w:fill="auto"/>
          </w:tcPr>
          <w:p w14:paraId="0D431F6C"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63191D77" w14:textId="77777777" w:rsidR="00157798" w:rsidRPr="00CE6F80" w:rsidRDefault="00305E5D" w:rsidP="00CE6F80">
            <w:pPr>
              <w:numPr>
                <w:ilvl w:val="2"/>
                <w:numId w:val="9"/>
              </w:numPr>
              <w:ind w:left="0" w:hanging="2"/>
              <w:rPr>
                <w:rFonts w:ascii="Arial" w:hAnsi="Arial" w:cs="Arial"/>
                <w:sz w:val="24"/>
                <w:szCs w:val="24"/>
              </w:rPr>
            </w:pPr>
            <w:r w:rsidRPr="00CE6F80">
              <w:rPr>
                <w:rFonts w:ascii="Arial" w:hAnsi="Arial" w:cs="Arial"/>
                <w:sz w:val="24"/>
                <w:szCs w:val="24"/>
              </w:rPr>
              <w:t>Incluye el presupuesto indicando como administrador al PGF o a Fundauna, según el origen de los fondos.</w:t>
            </w:r>
          </w:p>
        </w:tc>
        <w:tc>
          <w:tcPr>
            <w:tcW w:w="2268" w:type="dxa"/>
            <w:shd w:val="clear" w:color="auto" w:fill="auto"/>
          </w:tcPr>
          <w:p w14:paraId="558C570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académicas proponentes</w:t>
            </w:r>
          </w:p>
        </w:tc>
      </w:tr>
      <w:tr w:rsidR="00157798" w:rsidRPr="00CE6F80" w14:paraId="048F0608" w14:textId="77777777" w:rsidTr="00CE6F80">
        <w:trPr>
          <w:trHeight w:val="525"/>
        </w:trPr>
        <w:tc>
          <w:tcPr>
            <w:tcW w:w="2552" w:type="dxa"/>
            <w:vMerge/>
            <w:shd w:val="clear" w:color="auto" w:fill="auto"/>
          </w:tcPr>
          <w:p w14:paraId="1D58B1DA" w14:textId="77777777" w:rsidR="00157798" w:rsidRPr="00CE6F80" w:rsidRDefault="00157798" w:rsidP="00CE6F80">
            <w:pPr>
              <w:widowControl w:val="0"/>
              <w:ind w:left="0" w:hanging="2"/>
              <w:rPr>
                <w:rFonts w:ascii="Arial" w:hAnsi="Arial" w:cs="Arial"/>
                <w:sz w:val="24"/>
                <w:szCs w:val="24"/>
              </w:rPr>
            </w:pPr>
          </w:p>
        </w:tc>
        <w:tc>
          <w:tcPr>
            <w:tcW w:w="4961" w:type="dxa"/>
            <w:shd w:val="clear" w:color="auto" w:fill="auto"/>
          </w:tcPr>
          <w:p w14:paraId="6EABC7B1" w14:textId="77777777" w:rsidR="00157798" w:rsidRPr="00CE6F80" w:rsidRDefault="00305E5D" w:rsidP="00CE6F80">
            <w:pPr>
              <w:numPr>
                <w:ilvl w:val="1"/>
                <w:numId w:val="9"/>
              </w:numPr>
              <w:ind w:left="0" w:hanging="2"/>
              <w:rPr>
                <w:rFonts w:ascii="Arial" w:hAnsi="Arial" w:cs="Arial"/>
                <w:sz w:val="24"/>
                <w:szCs w:val="24"/>
              </w:rPr>
            </w:pPr>
            <w:r w:rsidRPr="00CE6F80">
              <w:rPr>
                <w:rFonts w:ascii="Arial" w:hAnsi="Arial" w:cs="Arial"/>
                <w:sz w:val="24"/>
                <w:szCs w:val="24"/>
              </w:rPr>
              <w:t xml:space="preserve">Presenta la propuesta formulada en el SIA. </w:t>
            </w:r>
          </w:p>
        </w:tc>
        <w:tc>
          <w:tcPr>
            <w:tcW w:w="2268" w:type="dxa"/>
            <w:shd w:val="clear" w:color="auto" w:fill="auto"/>
          </w:tcPr>
          <w:p w14:paraId="4F18C6CA" w14:textId="77777777" w:rsidR="00157798" w:rsidRPr="00CE6F80" w:rsidRDefault="00E64F0E" w:rsidP="00CE6F80">
            <w:pPr>
              <w:ind w:left="0" w:hanging="2"/>
              <w:rPr>
                <w:rFonts w:ascii="Arial" w:hAnsi="Arial" w:cs="Arial"/>
                <w:sz w:val="24"/>
                <w:szCs w:val="24"/>
              </w:rPr>
            </w:pPr>
            <w:r w:rsidRPr="00CE6F80">
              <w:rPr>
                <w:rFonts w:ascii="Arial" w:hAnsi="Arial" w:cs="Arial"/>
                <w:sz w:val="24"/>
                <w:szCs w:val="24"/>
              </w:rPr>
              <w:t>Personas académicas proponentes</w:t>
            </w:r>
          </w:p>
        </w:tc>
      </w:tr>
      <w:tr w:rsidR="00157798" w:rsidRPr="00CE6F80" w14:paraId="612C61A5" w14:textId="77777777" w:rsidTr="00CE6F80">
        <w:trPr>
          <w:trHeight w:val="1409"/>
        </w:trPr>
        <w:tc>
          <w:tcPr>
            <w:tcW w:w="2552" w:type="dxa"/>
            <w:vMerge w:val="restart"/>
            <w:shd w:val="clear" w:color="auto" w:fill="auto"/>
          </w:tcPr>
          <w:p w14:paraId="7DE721CA" w14:textId="77777777" w:rsidR="00157798" w:rsidRPr="00CE6F80" w:rsidRDefault="00305E5D" w:rsidP="00CE6F80">
            <w:pPr>
              <w:numPr>
                <w:ilvl w:val="0"/>
                <w:numId w:val="104"/>
              </w:numPr>
              <w:ind w:left="0" w:hanging="2"/>
              <w:rPr>
                <w:rFonts w:ascii="Arial" w:hAnsi="Arial" w:cs="Arial"/>
                <w:sz w:val="24"/>
                <w:szCs w:val="24"/>
              </w:rPr>
            </w:pPr>
            <w:r w:rsidRPr="00CE6F80">
              <w:rPr>
                <w:rFonts w:ascii="Arial" w:hAnsi="Arial" w:cs="Arial"/>
                <w:sz w:val="24"/>
                <w:szCs w:val="24"/>
              </w:rPr>
              <w:t>Revisa la propuesta de forma preliminar.</w:t>
            </w:r>
          </w:p>
        </w:tc>
        <w:tc>
          <w:tcPr>
            <w:tcW w:w="4961" w:type="dxa"/>
            <w:shd w:val="clear" w:color="auto" w:fill="auto"/>
          </w:tcPr>
          <w:p w14:paraId="27084E20" w14:textId="77777777" w:rsidR="00157798" w:rsidRPr="00CE6F80" w:rsidRDefault="00305E5D" w:rsidP="00CE6F80">
            <w:pPr>
              <w:numPr>
                <w:ilvl w:val="1"/>
                <w:numId w:val="39"/>
              </w:numPr>
              <w:ind w:left="0" w:hanging="2"/>
              <w:rPr>
                <w:rFonts w:ascii="Arial" w:hAnsi="Arial" w:cs="Arial"/>
                <w:sz w:val="24"/>
                <w:szCs w:val="24"/>
              </w:rPr>
            </w:pPr>
            <w:r w:rsidRPr="00CE6F80">
              <w:rPr>
                <w:rFonts w:ascii="Arial" w:hAnsi="Arial" w:cs="Arial"/>
                <w:sz w:val="24"/>
                <w:szCs w:val="24"/>
              </w:rPr>
              <w:t xml:space="preserve">Emite un aviso de nueva propuesta a la persona subdirectora o vicedecana de sede o CEG. </w:t>
            </w:r>
          </w:p>
        </w:tc>
        <w:tc>
          <w:tcPr>
            <w:tcW w:w="2268" w:type="dxa"/>
            <w:shd w:val="clear" w:color="auto" w:fill="auto"/>
          </w:tcPr>
          <w:p w14:paraId="04A9F25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p w14:paraId="06C225AF" w14:textId="77777777" w:rsidR="00157798" w:rsidRPr="00CE6F80" w:rsidRDefault="00157798" w:rsidP="00CE6F80">
            <w:pPr>
              <w:ind w:left="0" w:hanging="2"/>
              <w:jc w:val="center"/>
              <w:rPr>
                <w:rFonts w:ascii="Arial" w:hAnsi="Arial" w:cs="Arial"/>
                <w:sz w:val="24"/>
                <w:szCs w:val="24"/>
              </w:rPr>
            </w:pPr>
          </w:p>
        </w:tc>
      </w:tr>
      <w:tr w:rsidR="00157798" w:rsidRPr="00CE6F80" w14:paraId="0DAF93F9" w14:textId="77777777" w:rsidTr="00CE6F80">
        <w:trPr>
          <w:trHeight w:val="1053"/>
        </w:trPr>
        <w:tc>
          <w:tcPr>
            <w:tcW w:w="2552" w:type="dxa"/>
            <w:vMerge/>
            <w:shd w:val="clear" w:color="auto" w:fill="auto"/>
          </w:tcPr>
          <w:p w14:paraId="7EAAE42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D00D8D4" w14:textId="77777777" w:rsidR="00157798" w:rsidRPr="00CE6F80" w:rsidRDefault="00305E5D" w:rsidP="00CE6F80">
            <w:pPr>
              <w:numPr>
                <w:ilvl w:val="1"/>
                <w:numId w:val="39"/>
              </w:numPr>
              <w:ind w:left="0" w:hanging="2"/>
              <w:rPr>
                <w:rFonts w:ascii="Arial" w:hAnsi="Arial" w:cs="Arial"/>
                <w:sz w:val="24"/>
                <w:szCs w:val="24"/>
              </w:rPr>
            </w:pPr>
            <w:r w:rsidRPr="00CE6F80">
              <w:rPr>
                <w:rFonts w:ascii="Arial" w:hAnsi="Arial" w:cs="Arial"/>
                <w:sz w:val="24"/>
                <w:szCs w:val="24"/>
              </w:rPr>
              <w:t xml:space="preserve">Revisa la propuesta presentada, apoyándose en los mecanismos establecidos en su unidad académica. </w:t>
            </w:r>
          </w:p>
        </w:tc>
        <w:tc>
          <w:tcPr>
            <w:tcW w:w="2268" w:type="dxa"/>
            <w:shd w:val="clear" w:color="auto" w:fill="auto"/>
          </w:tcPr>
          <w:p w14:paraId="248B43A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20441353" w14:textId="77777777" w:rsidTr="00CE6F80">
        <w:trPr>
          <w:trHeight w:val="575"/>
        </w:trPr>
        <w:tc>
          <w:tcPr>
            <w:tcW w:w="2552" w:type="dxa"/>
            <w:vMerge/>
            <w:shd w:val="clear" w:color="auto" w:fill="auto"/>
          </w:tcPr>
          <w:p w14:paraId="23CC685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3CA8905" w14:textId="77777777" w:rsidR="00157798" w:rsidRPr="00CE6F80" w:rsidRDefault="00305E5D" w:rsidP="00CE6F80">
            <w:pPr>
              <w:numPr>
                <w:ilvl w:val="1"/>
                <w:numId w:val="39"/>
              </w:numPr>
              <w:spacing w:line="249" w:lineRule="auto"/>
              <w:ind w:left="0" w:hanging="2"/>
              <w:rPr>
                <w:rFonts w:ascii="Arial" w:hAnsi="Arial" w:cs="Arial"/>
                <w:sz w:val="24"/>
                <w:szCs w:val="24"/>
              </w:rPr>
            </w:pPr>
            <w:r w:rsidRPr="00CE6F80">
              <w:rPr>
                <w:rFonts w:ascii="Arial" w:hAnsi="Arial" w:cs="Arial"/>
                <w:sz w:val="24"/>
                <w:szCs w:val="24"/>
              </w:rPr>
              <w:t>Incluye las observaciones de la revisión preliminar en el SIA y gestiona según corresponda:</w:t>
            </w:r>
          </w:p>
        </w:tc>
        <w:tc>
          <w:tcPr>
            <w:tcW w:w="2268" w:type="dxa"/>
            <w:shd w:val="clear" w:color="auto" w:fill="auto"/>
          </w:tcPr>
          <w:p w14:paraId="3BF77B5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67549E62" w14:textId="77777777" w:rsidTr="00CE6F80">
        <w:trPr>
          <w:trHeight w:val="575"/>
        </w:trPr>
        <w:tc>
          <w:tcPr>
            <w:tcW w:w="2552" w:type="dxa"/>
            <w:vMerge/>
            <w:shd w:val="clear" w:color="auto" w:fill="auto"/>
          </w:tcPr>
          <w:p w14:paraId="6EA612A5"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4262652" w14:textId="77777777" w:rsidR="00157798" w:rsidRPr="00CE6F80" w:rsidRDefault="00305E5D" w:rsidP="00CE6F80">
            <w:pPr>
              <w:numPr>
                <w:ilvl w:val="2"/>
                <w:numId w:val="39"/>
              </w:numPr>
              <w:tabs>
                <w:tab w:val="left" w:pos="921"/>
              </w:tabs>
              <w:ind w:left="0" w:hanging="2"/>
              <w:rPr>
                <w:rFonts w:ascii="Arial" w:hAnsi="Arial" w:cs="Arial"/>
                <w:sz w:val="24"/>
                <w:szCs w:val="24"/>
              </w:rPr>
            </w:pPr>
            <w:r w:rsidRPr="00CE6F80">
              <w:rPr>
                <w:rFonts w:ascii="Arial" w:hAnsi="Arial" w:cs="Arial"/>
                <w:sz w:val="24"/>
                <w:szCs w:val="24"/>
              </w:rPr>
              <w:t>Entrega la propuesta al consejo de la IA, cuando cumplen con las condiciones de revisión, y cambia su estado a “admitido”.</w:t>
            </w:r>
          </w:p>
        </w:tc>
        <w:tc>
          <w:tcPr>
            <w:tcW w:w="2268" w:type="dxa"/>
            <w:shd w:val="clear" w:color="auto" w:fill="auto"/>
          </w:tcPr>
          <w:p w14:paraId="769904A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76376CDC" w14:textId="77777777" w:rsidTr="00CE6F80">
        <w:trPr>
          <w:trHeight w:val="575"/>
        </w:trPr>
        <w:tc>
          <w:tcPr>
            <w:tcW w:w="2552" w:type="dxa"/>
            <w:vMerge/>
            <w:shd w:val="clear" w:color="auto" w:fill="auto"/>
          </w:tcPr>
          <w:p w14:paraId="344D117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BA39903" w14:textId="77777777" w:rsidR="00157798" w:rsidRPr="00CE6F80" w:rsidRDefault="00305E5D" w:rsidP="00CE6F80">
            <w:pPr>
              <w:numPr>
                <w:ilvl w:val="2"/>
                <w:numId w:val="39"/>
              </w:numPr>
              <w:ind w:left="0" w:hanging="2"/>
              <w:rPr>
                <w:rFonts w:ascii="Arial" w:hAnsi="Arial" w:cs="Arial"/>
                <w:sz w:val="24"/>
                <w:szCs w:val="24"/>
              </w:rPr>
            </w:pPr>
            <w:r w:rsidRPr="00CE6F80">
              <w:rPr>
                <w:rFonts w:ascii="Arial" w:hAnsi="Arial" w:cs="Arial"/>
                <w:sz w:val="24"/>
                <w:szCs w:val="24"/>
              </w:rPr>
              <w:t>Solicita, mediante oficio, la no aprobación de la propuesta presentada, cuando no cumple con las condiciones de admisibilidad y con otras disposiciones de la IA.</w:t>
            </w:r>
          </w:p>
        </w:tc>
        <w:tc>
          <w:tcPr>
            <w:tcW w:w="2268" w:type="dxa"/>
            <w:shd w:val="clear" w:color="auto" w:fill="auto"/>
          </w:tcPr>
          <w:p w14:paraId="1E31C3F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0BE2E510" w14:textId="77777777" w:rsidTr="00CE6F80">
        <w:trPr>
          <w:trHeight w:val="575"/>
        </w:trPr>
        <w:tc>
          <w:tcPr>
            <w:tcW w:w="2552" w:type="dxa"/>
            <w:vMerge/>
            <w:shd w:val="clear" w:color="auto" w:fill="auto"/>
          </w:tcPr>
          <w:p w14:paraId="4758327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D954438" w14:textId="77777777" w:rsidR="00157798" w:rsidRPr="00CE6F80" w:rsidRDefault="00305E5D" w:rsidP="00CE6F80">
            <w:pPr>
              <w:numPr>
                <w:ilvl w:val="2"/>
                <w:numId w:val="39"/>
              </w:numPr>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si se presenta algún incumplimiento subsanable. El proceso de retroalimentación no podrá llevarse a cabo más de dos veces con la misma propuesta.</w:t>
            </w:r>
            <w:r w:rsidR="007D77EA" w:rsidRPr="00CE6F80">
              <w:rPr>
                <w:rFonts w:ascii="Arial" w:hAnsi="Arial" w:cs="Arial"/>
                <w:sz w:val="24"/>
                <w:szCs w:val="24"/>
              </w:rPr>
              <w:t xml:space="preserve"> Se gestiona de la siguiente forma:</w:t>
            </w:r>
          </w:p>
        </w:tc>
        <w:tc>
          <w:tcPr>
            <w:tcW w:w="2268" w:type="dxa"/>
            <w:shd w:val="clear" w:color="auto" w:fill="auto"/>
          </w:tcPr>
          <w:p w14:paraId="0266E04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p w14:paraId="3FB6C5A8" w14:textId="77777777" w:rsidR="00157798" w:rsidRPr="00CE6F80" w:rsidRDefault="00157798" w:rsidP="00CE6F80">
            <w:pPr>
              <w:ind w:left="0" w:hanging="2"/>
              <w:rPr>
                <w:rFonts w:ascii="Arial" w:hAnsi="Arial" w:cs="Arial"/>
                <w:sz w:val="24"/>
                <w:szCs w:val="24"/>
              </w:rPr>
            </w:pPr>
          </w:p>
          <w:p w14:paraId="61C98AE9" w14:textId="77777777" w:rsidR="00157798" w:rsidRPr="00CE6F80" w:rsidRDefault="00157798" w:rsidP="00CE6F80">
            <w:pPr>
              <w:ind w:left="0" w:hanging="2"/>
              <w:rPr>
                <w:rFonts w:ascii="Arial" w:hAnsi="Arial" w:cs="Arial"/>
                <w:sz w:val="24"/>
                <w:szCs w:val="24"/>
              </w:rPr>
            </w:pPr>
          </w:p>
        </w:tc>
      </w:tr>
      <w:tr w:rsidR="00157798" w:rsidRPr="00CE6F80" w14:paraId="4EDE61EC" w14:textId="77777777" w:rsidTr="00CE6F80">
        <w:trPr>
          <w:trHeight w:val="575"/>
        </w:trPr>
        <w:tc>
          <w:tcPr>
            <w:tcW w:w="2552" w:type="dxa"/>
            <w:vMerge/>
            <w:shd w:val="clear" w:color="auto" w:fill="auto"/>
          </w:tcPr>
          <w:p w14:paraId="1A7A572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26F344F" w14:textId="77777777" w:rsidR="00157798" w:rsidRPr="00CE6F80" w:rsidRDefault="00305E5D" w:rsidP="00CE6F80">
            <w:pPr>
              <w:numPr>
                <w:ilvl w:val="3"/>
                <w:numId w:val="39"/>
              </w:numPr>
              <w:ind w:left="0" w:hanging="2"/>
              <w:rPr>
                <w:rFonts w:ascii="Arial" w:hAnsi="Arial" w:cs="Arial"/>
                <w:sz w:val="24"/>
                <w:szCs w:val="24"/>
              </w:rPr>
            </w:pPr>
            <w:r w:rsidRPr="00CE6F80">
              <w:rPr>
                <w:rFonts w:ascii="Arial" w:hAnsi="Arial" w:cs="Arial"/>
                <w:sz w:val="24"/>
                <w:szCs w:val="24"/>
              </w:rPr>
              <w:t>Cambia el estado de la propuesta a “en formulación”.</w:t>
            </w:r>
          </w:p>
        </w:tc>
        <w:tc>
          <w:tcPr>
            <w:tcW w:w="2268" w:type="dxa"/>
            <w:shd w:val="clear" w:color="auto" w:fill="auto"/>
          </w:tcPr>
          <w:p w14:paraId="5F36A82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306D4A40" w14:textId="77777777" w:rsidTr="00CE6F80">
        <w:trPr>
          <w:trHeight w:val="575"/>
        </w:trPr>
        <w:tc>
          <w:tcPr>
            <w:tcW w:w="2552" w:type="dxa"/>
            <w:vMerge/>
            <w:shd w:val="clear" w:color="auto" w:fill="auto"/>
          </w:tcPr>
          <w:p w14:paraId="445F6E9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C22076C" w14:textId="77777777" w:rsidR="00157798" w:rsidRPr="00CE6F80" w:rsidRDefault="00305E5D" w:rsidP="00CE6F80">
            <w:pPr>
              <w:numPr>
                <w:ilvl w:val="3"/>
                <w:numId w:val="39"/>
              </w:numPr>
              <w:ind w:left="0" w:hanging="2"/>
              <w:rPr>
                <w:rFonts w:ascii="Arial" w:hAnsi="Arial" w:cs="Arial"/>
                <w:sz w:val="24"/>
                <w:szCs w:val="24"/>
              </w:rPr>
            </w:pPr>
            <w:r w:rsidRPr="00CE6F80">
              <w:rPr>
                <w:rFonts w:ascii="Arial" w:hAnsi="Arial" w:cs="Arial"/>
                <w:sz w:val="24"/>
                <w:szCs w:val="24"/>
              </w:rPr>
              <w:t>Modifica la propuesta y la presenta a través del SIA.</w:t>
            </w:r>
          </w:p>
        </w:tc>
        <w:tc>
          <w:tcPr>
            <w:tcW w:w="2268" w:type="dxa"/>
            <w:shd w:val="clear" w:color="auto" w:fill="auto"/>
          </w:tcPr>
          <w:p w14:paraId="6083840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proponentes del EA</w:t>
            </w:r>
          </w:p>
        </w:tc>
      </w:tr>
      <w:tr w:rsidR="00157798" w:rsidRPr="00CE6F80" w14:paraId="4A5DD05B" w14:textId="77777777" w:rsidTr="00CE6F80">
        <w:trPr>
          <w:trHeight w:val="575"/>
        </w:trPr>
        <w:tc>
          <w:tcPr>
            <w:tcW w:w="2552" w:type="dxa"/>
            <w:vMerge/>
            <w:shd w:val="clear" w:color="auto" w:fill="auto"/>
          </w:tcPr>
          <w:p w14:paraId="6BC6523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24BEC95" w14:textId="77777777" w:rsidR="00157798" w:rsidRPr="00CE6F80" w:rsidRDefault="00305E5D" w:rsidP="00CE6F80">
            <w:pPr>
              <w:numPr>
                <w:ilvl w:val="3"/>
                <w:numId w:val="39"/>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25BFCE6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157798" w:rsidRPr="00CE6F80" w14:paraId="2B698208" w14:textId="77777777" w:rsidTr="00CE6F80">
        <w:trPr>
          <w:trHeight w:val="575"/>
        </w:trPr>
        <w:tc>
          <w:tcPr>
            <w:tcW w:w="2552" w:type="dxa"/>
            <w:vMerge/>
            <w:shd w:val="clear" w:color="auto" w:fill="auto"/>
          </w:tcPr>
          <w:p w14:paraId="0C0F20D5"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B6B42D4" w14:textId="77777777" w:rsidR="00157798" w:rsidRPr="00CE6F80" w:rsidRDefault="00305E5D" w:rsidP="00CE6F80">
            <w:pPr>
              <w:numPr>
                <w:ilvl w:val="3"/>
                <w:numId w:val="39"/>
              </w:numPr>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1CEF826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4370E3E5" w14:textId="77777777" w:rsidTr="00CE6F80">
        <w:trPr>
          <w:trHeight w:val="575"/>
        </w:trPr>
        <w:tc>
          <w:tcPr>
            <w:tcW w:w="2552" w:type="dxa"/>
            <w:vMerge/>
            <w:shd w:val="clear" w:color="auto" w:fill="auto"/>
          </w:tcPr>
          <w:p w14:paraId="09AE28A1"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959530B" w14:textId="77777777" w:rsidR="00157798" w:rsidRPr="00CE6F80" w:rsidRDefault="00305E5D" w:rsidP="00CE6F80">
            <w:pPr>
              <w:numPr>
                <w:ilvl w:val="4"/>
                <w:numId w:val="39"/>
              </w:numPr>
              <w:ind w:left="0" w:hanging="2"/>
              <w:rPr>
                <w:rFonts w:ascii="Arial" w:hAnsi="Arial" w:cs="Arial"/>
                <w:sz w:val="24"/>
                <w:szCs w:val="24"/>
              </w:rPr>
            </w:pPr>
            <w:r w:rsidRPr="00CE6F80">
              <w:rPr>
                <w:rFonts w:ascii="Arial" w:hAnsi="Arial" w:cs="Arial"/>
                <w:sz w:val="24"/>
                <w:szCs w:val="24"/>
              </w:rPr>
              <w:t>Entrega la propuesta al consejo de la IA, cuando las observaciones son atendidas de manera satisfactoria, y cambia su estado a “admitido”.</w:t>
            </w:r>
          </w:p>
        </w:tc>
        <w:tc>
          <w:tcPr>
            <w:tcW w:w="2268" w:type="dxa"/>
            <w:shd w:val="clear" w:color="auto" w:fill="auto"/>
          </w:tcPr>
          <w:p w14:paraId="72D3D3C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0EE08890" w14:textId="77777777" w:rsidTr="00CE6F80">
        <w:trPr>
          <w:trHeight w:val="575"/>
        </w:trPr>
        <w:tc>
          <w:tcPr>
            <w:tcW w:w="2552" w:type="dxa"/>
            <w:vMerge/>
            <w:shd w:val="clear" w:color="auto" w:fill="auto"/>
          </w:tcPr>
          <w:p w14:paraId="5CE3973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22DF134" w14:textId="77777777" w:rsidR="00157798" w:rsidRPr="00CE6F80" w:rsidRDefault="00305E5D" w:rsidP="00CE6F80">
            <w:pPr>
              <w:numPr>
                <w:ilvl w:val="4"/>
                <w:numId w:val="39"/>
              </w:numPr>
              <w:ind w:left="0" w:hanging="2"/>
              <w:rPr>
                <w:rFonts w:ascii="Arial" w:hAnsi="Arial" w:cs="Arial"/>
                <w:sz w:val="24"/>
                <w:szCs w:val="24"/>
              </w:rPr>
            </w:pPr>
            <w:r w:rsidRPr="00CE6F80">
              <w:rPr>
                <w:rFonts w:ascii="Arial" w:hAnsi="Arial" w:cs="Arial"/>
                <w:sz w:val="24"/>
                <w:szCs w:val="24"/>
              </w:rPr>
              <w:t xml:space="preserve">Entrega la propuesta con la recomendación de no aprobación al consejo </w:t>
            </w:r>
            <w:r w:rsidRPr="00CE6F80">
              <w:rPr>
                <w:rFonts w:ascii="Arial" w:hAnsi="Arial" w:cs="Arial"/>
                <w:sz w:val="24"/>
                <w:szCs w:val="24"/>
              </w:rPr>
              <w:lastRenderedPageBreak/>
              <w:t>de la IA, cuando las observaciones no son atendidas de manera satisfactoria.</w:t>
            </w:r>
          </w:p>
        </w:tc>
        <w:tc>
          <w:tcPr>
            <w:tcW w:w="2268" w:type="dxa"/>
            <w:shd w:val="clear" w:color="auto" w:fill="auto"/>
          </w:tcPr>
          <w:p w14:paraId="578B1CE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157798" w:rsidRPr="00CE6F80" w14:paraId="38749804" w14:textId="77777777" w:rsidTr="00CE6F80">
        <w:trPr>
          <w:trHeight w:val="600"/>
        </w:trPr>
        <w:tc>
          <w:tcPr>
            <w:tcW w:w="2552" w:type="dxa"/>
            <w:vMerge w:val="restart"/>
            <w:shd w:val="clear" w:color="auto" w:fill="auto"/>
          </w:tcPr>
          <w:p w14:paraId="56E3AA18" w14:textId="77777777" w:rsidR="00157798" w:rsidRPr="00CE6F80" w:rsidRDefault="00305E5D" w:rsidP="00CE6F80">
            <w:pPr>
              <w:numPr>
                <w:ilvl w:val="0"/>
                <w:numId w:val="104"/>
              </w:numPr>
              <w:ind w:left="0" w:hanging="2"/>
              <w:rPr>
                <w:rFonts w:ascii="Arial" w:hAnsi="Arial" w:cs="Arial"/>
                <w:sz w:val="24"/>
                <w:szCs w:val="24"/>
              </w:rPr>
            </w:pPr>
            <w:r w:rsidRPr="00CE6F80">
              <w:rPr>
                <w:rFonts w:ascii="Arial" w:hAnsi="Arial" w:cs="Arial"/>
                <w:sz w:val="24"/>
                <w:szCs w:val="24"/>
              </w:rPr>
              <w:lastRenderedPageBreak/>
              <w:t>Aprueba o no aprueba la propuesta.</w:t>
            </w:r>
          </w:p>
        </w:tc>
        <w:tc>
          <w:tcPr>
            <w:tcW w:w="4961" w:type="dxa"/>
            <w:shd w:val="clear" w:color="auto" w:fill="auto"/>
          </w:tcPr>
          <w:p w14:paraId="770133E1" w14:textId="77777777" w:rsidR="006E435C" w:rsidRPr="00CE6F80" w:rsidRDefault="006E435C" w:rsidP="00CE6F80">
            <w:pPr>
              <w:pStyle w:val="Prrafodelista"/>
              <w:numPr>
                <w:ilvl w:val="0"/>
                <w:numId w:val="77"/>
              </w:numPr>
              <w:suppressAutoHyphens w:val="0"/>
              <w:autoSpaceDN/>
              <w:ind w:left="0" w:hanging="2"/>
              <w:textAlignment w:val="auto"/>
              <w:rPr>
                <w:rFonts w:ascii="Arial" w:eastAsia="Times New Roman" w:hAnsi="Arial" w:cs="Arial"/>
                <w:vanish/>
                <w:sz w:val="24"/>
                <w:szCs w:val="24"/>
                <w:lang w:eastAsia="es-CR"/>
              </w:rPr>
            </w:pPr>
          </w:p>
          <w:p w14:paraId="043044CA" w14:textId="77777777" w:rsidR="006E435C" w:rsidRPr="00CE6F80" w:rsidRDefault="006E435C" w:rsidP="00CE6F80">
            <w:pPr>
              <w:pStyle w:val="Prrafodelista"/>
              <w:numPr>
                <w:ilvl w:val="0"/>
                <w:numId w:val="77"/>
              </w:numPr>
              <w:suppressAutoHyphens w:val="0"/>
              <w:autoSpaceDN/>
              <w:ind w:left="0" w:hanging="2"/>
              <w:textAlignment w:val="auto"/>
              <w:rPr>
                <w:rFonts w:ascii="Arial" w:eastAsia="Times New Roman" w:hAnsi="Arial" w:cs="Arial"/>
                <w:vanish/>
                <w:sz w:val="24"/>
                <w:szCs w:val="24"/>
                <w:lang w:eastAsia="es-CR"/>
              </w:rPr>
            </w:pPr>
          </w:p>
          <w:p w14:paraId="4ACBAB36" w14:textId="77777777" w:rsidR="00157798" w:rsidRPr="00CE6F80" w:rsidRDefault="00305E5D" w:rsidP="00CE6F80">
            <w:pPr>
              <w:numPr>
                <w:ilvl w:val="1"/>
                <w:numId w:val="77"/>
              </w:numPr>
              <w:spacing w:line="249" w:lineRule="auto"/>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0274087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157798" w:rsidRPr="00CE6F80" w14:paraId="6E6705EA" w14:textId="77777777" w:rsidTr="00CE6F80">
        <w:trPr>
          <w:trHeight w:val="600"/>
        </w:trPr>
        <w:tc>
          <w:tcPr>
            <w:tcW w:w="2552" w:type="dxa"/>
            <w:vMerge/>
            <w:shd w:val="clear" w:color="auto" w:fill="auto"/>
          </w:tcPr>
          <w:p w14:paraId="6BF8977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AD68731" w14:textId="77777777" w:rsidR="00157798" w:rsidRPr="00CE6F80" w:rsidRDefault="00305E5D" w:rsidP="00CE6F80">
            <w:pPr>
              <w:numPr>
                <w:ilvl w:val="1"/>
                <w:numId w:val="77"/>
              </w:numPr>
              <w:spacing w:line="249" w:lineRule="auto"/>
              <w:ind w:left="0" w:hanging="2"/>
              <w:rPr>
                <w:rFonts w:ascii="Arial" w:hAnsi="Arial" w:cs="Arial"/>
                <w:sz w:val="24"/>
                <w:szCs w:val="24"/>
              </w:rPr>
            </w:pPr>
            <w:r w:rsidRPr="00CE6F80">
              <w:rPr>
                <w:rFonts w:ascii="Arial" w:hAnsi="Arial" w:cs="Arial"/>
                <w:sz w:val="24"/>
                <w:szCs w:val="24"/>
              </w:rPr>
              <w:t xml:space="preserve"> Toma el acuerdo según corresponda:</w:t>
            </w:r>
          </w:p>
          <w:p w14:paraId="530D450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-Aprobación de la propuesta o</w:t>
            </w:r>
          </w:p>
          <w:p w14:paraId="3F1E22C4" w14:textId="77777777" w:rsidR="00157798" w:rsidRPr="00CE6F80" w:rsidRDefault="00157798" w:rsidP="00CE6F80">
            <w:pPr>
              <w:ind w:left="0" w:hanging="2"/>
              <w:rPr>
                <w:rFonts w:ascii="Arial" w:hAnsi="Arial" w:cs="Arial"/>
                <w:sz w:val="24"/>
                <w:szCs w:val="24"/>
              </w:rPr>
            </w:pPr>
          </w:p>
          <w:p w14:paraId="0228916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 aprobación de la propuesta</w:t>
            </w:r>
          </w:p>
        </w:tc>
        <w:tc>
          <w:tcPr>
            <w:tcW w:w="2268" w:type="dxa"/>
            <w:shd w:val="clear" w:color="auto" w:fill="auto"/>
          </w:tcPr>
          <w:p w14:paraId="695EA18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157798" w:rsidRPr="00CE6F80" w14:paraId="6897E6E0" w14:textId="77777777" w:rsidTr="00CE6F80">
        <w:trPr>
          <w:trHeight w:val="600"/>
        </w:trPr>
        <w:tc>
          <w:tcPr>
            <w:tcW w:w="2552" w:type="dxa"/>
            <w:vMerge/>
            <w:shd w:val="clear" w:color="auto" w:fill="auto"/>
          </w:tcPr>
          <w:p w14:paraId="015AE55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71DBDEF" w14:textId="77777777" w:rsidR="00157798" w:rsidRPr="00CE6F80" w:rsidRDefault="00305E5D" w:rsidP="00CE6F80">
            <w:pPr>
              <w:numPr>
                <w:ilvl w:val="1"/>
                <w:numId w:val="77"/>
              </w:numPr>
              <w:spacing w:line="249" w:lineRule="auto"/>
              <w:ind w:left="0" w:hanging="2"/>
              <w:rPr>
                <w:rFonts w:ascii="Arial" w:hAnsi="Arial" w:cs="Arial"/>
                <w:sz w:val="24"/>
                <w:szCs w:val="24"/>
              </w:rPr>
            </w:pPr>
            <w:r w:rsidRPr="00CE6F80">
              <w:rPr>
                <w:rFonts w:ascii="Arial" w:hAnsi="Arial" w:cs="Arial"/>
                <w:sz w:val="24"/>
                <w:szCs w:val="24"/>
              </w:rPr>
              <w:t xml:space="preserve">Indica en el Por Tanto, lo que corresponda, considerando si: </w:t>
            </w:r>
          </w:p>
          <w:p w14:paraId="6B0C468D" w14:textId="77777777" w:rsidR="00157798" w:rsidRPr="00CE6F80" w:rsidRDefault="00305E5D" w:rsidP="00CE6F80">
            <w:pPr>
              <w:numPr>
                <w:ilvl w:val="2"/>
                <w:numId w:val="17"/>
              </w:numPr>
              <w:spacing w:line="249" w:lineRule="auto"/>
              <w:ind w:left="0" w:hanging="2"/>
              <w:rPr>
                <w:rFonts w:ascii="Arial" w:hAnsi="Arial" w:cs="Arial"/>
                <w:sz w:val="24"/>
                <w:szCs w:val="24"/>
              </w:rPr>
            </w:pPr>
            <w:r w:rsidRPr="00CE6F80">
              <w:rPr>
                <w:rFonts w:ascii="Arial" w:hAnsi="Arial" w:cs="Arial"/>
                <w:sz w:val="24"/>
                <w:szCs w:val="24"/>
              </w:rPr>
              <w:t>Se ejecuta con presupuesto regular de la IA</w:t>
            </w:r>
          </w:p>
          <w:p w14:paraId="50FB7490" w14:textId="77777777" w:rsidR="00157798" w:rsidRPr="00CE6F80" w:rsidRDefault="00305E5D" w:rsidP="00CE6F80">
            <w:pPr>
              <w:numPr>
                <w:ilvl w:val="2"/>
                <w:numId w:val="17"/>
              </w:numPr>
              <w:spacing w:line="249" w:lineRule="auto"/>
              <w:ind w:left="0" w:hanging="2"/>
              <w:rPr>
                <w:rFonts w:ascii="Arial" w:hAnsi="Arial" w:cs="Arial"/>
                <w:sz w:val="24"/>
                <w:szCs w:val="24"/>
              </w:rPr>
            </w:pPr>
            <w:r w:rsidRPr="00CE6F80">
              <w:rPr>
                <w:rFonts w:ascii="Arial" w:hAnsi="Arial" w:cs="Arial"/>
                <w:sz w:val="24"/>
                <w:szCs w:val="24"/>
              </w:rPr>
              <w:t>Se aprueba la jornada laboral solicitada.</w:t>
            </w:r>
          </w:p>
          <w:p w14:paraId="59B398BE" w14:textId="77777777" w:rsidR="00157798" w:rsidRPr="00CE6F80" w:rsidRDefault="00305E5D" w:rsidP="00CE6F80">
            <w:pPr>
              <w:numPr>
                <w:ilvl w:val="2"/>
                <w:numId w:val="17"/>
              </w:numPr>
              <w:spacing w:line="249" w:lineRule="auto"/>
              <w:ind w:left="0" w:hanging="2"/>
              <w:rPr>
                <w:rFonts w:ascii="Arial" w:hAnsi="Arial" w:cs="Arial"/>
                <w:sz w:val="24"/>
                <w:szCs w:val="24"/>
              </w:rPr>
            </w:pPr>
            <w:r w:rsidRPr="00CE6F80">
              <w:rPr>
                <w:rFonts w:ascii="Arial" w:hAnsi="Arial" w:cs="Arial"/>
                <w:sz w:val="24"/>
                <w:szCs w:val="24"/>
              </w:rPr>
              <w:t>Recibe aporte o no de la RA por ser un EA internacional.</w:t>
            </w:r>
          </w:p>
          <w:p w14:paraId="59F7A875" w14:textId="77777777" w:rsidR="00157798" w:rsidRPr="00CE6F80" w:rsidRDefault="00305E5D" w:rsidP="00CE6F80">
            <w:pPr>
              <w:numPr>
                <w:ilvl w:val="2"/>
                <w:numId w:val="17"/>
              </w:numPr>
              <w:spacing w:line="249" w:lineRule="auto"/>
              <w:ind w:left="0" w:hanging="2"/>
              <w:rPr>
                <w:rFonts w:ascii="Arial" w:hAnsi="Arial" w:cs="Arial"/>
                <w:sz w:val="24"/>
                <w:szCs w:val="24"/>
              </w:rPr>
            </w:pPr>
            <w:r w:rsidRPr="00CE6F80">
              <w:rPr>
                <w:rFonts w:ascii="Arial" w:hAnsi="Arial" w:cs="Arial"/>
                <w:sz w:val="24"/>
                <w:szCs w:val="24"/>
              </w:rPr>
              <w:t>El aporte externo específico es administrado por la organización que lo financia.</w:t>
            </w:r>
          </w:p>
          <w:p w14:paraId="0D067EE0" w14:textId="77777777" w:rsidR="00157798" w:rsidRPr="00CE6F80" w:rsidRDefault="00305E5D" w:rsidP="00CE6F80">
            <w:pPr>
              <w:numPr>
                <w:ilvl w:val="2"/>
                <w:numId w:val="17"/>
              </w:numPr>
              <w:spacing w:line="249" w:lineRule="auto"/>
              <w:ind w:left="0" w:hanging="2"/>
              <w:rPr>
                <w:rFonts w:ascii="Arial" w:hAnsi="Arial" w:cs="Arial"/>
                <w:sz w:val="24"/>
                <w:szCs w:val="24"/>
              </w:rPr>
            </w:pPr>
            <w:r w:rsidRPr="00CE6F80">
              <w:rPr>
                <w:rFonts w:ascii="Arial" w:hAnsi="Arial" w:cs="Arial"/>
                <w:sz w:val="24"/>
                <w:szCs w:val="24"/>
              </w:rPr>
              <w:t xml:space="preserve">Requiere apertura de cuenta en la FUNDAUNA por cobro de suscripciones o aporte externo. </w:t>
            </w:r>
          </w:p>
          <w:p w14:paraId="4D3E2034" w14:textId="77777777" w:rsidR="00157798" w:rsidRPr="00CE6F80" w:rsidRDefault="00305E5D" w:rsidP="00CE6F80">
            <w:pPr>
              <w:numPr>
                <w:ilvl w:val="2"/>
                <w:numId w:val="17"/>
              </w:numPr>
              <w:spacing w:line="249" w:lineRule="auto"/>
              <w:ind w:left="0" w:hanging="2"/>
              <w:rPr>
                <w:rFonts w:ascii="Arial" w:hAnsi="Arial" w:cs="Arial"/>
                <w:sz w:val="24"/>
                <w:szCs w:val="24"/>
              </w:rPr>
            </w:pPr>
            <w:r w:rsidRPr="00CE6F80">
              <w:rPr>
                <w:rFonts w:ascii="Arial" w:hAnsi="Arial" w:cs="Arial"/>
                <w:sz w:val="24"/>
                <w:szCs w:val="24"/>
              </w:rPr>
              <w:t xml:space="preserve">Si requiere la generación de una factura a solicitud de la organización que financia. </w:t>
            </w:r>
          </w:p>
        </w:tc>
        <w:tc>
          <w:tcPr>
            <w:tcW w:w="2268" w:type="dxa"/>
            <w:shd w:val="clear" w:color="auto" w:fill="auto"/>
          </w:tcPr>
          <w:p w14:paraId="63665A0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157798" w:rsidRPr="00CE6F80" w14:paraId="010F238F" w14:textId="77777777" w:rsidTr="00CE6F80">
        <w:trPr>
          <w:trHeight w:val="600"/>
        </w:trPr>
        <w:tc>
          <w:tcPr>
            <w:tcW w:w="2552" w:type="dxa"/>
            <w:vMerge/>
            <w:shd w:val="clear" w:color="auto" w:fill="auto"/>
          </w:tcPr>
          <w:p w14:paraId="26810BA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FA8A4D7" w14:textId="77777777" w:rsidR="00157798" w:rsidRPr="00CE6F80" w:rsidRDefault="00305E5D" w:rsidP="00CE6F80">
            <w:pPr>
              <w:numPr>
                <w:ilvl w:val="1"/>
                <w:numId w:val="77"/>
              </w:numPr>
              <w:spacing w:line="249" w:lineRule="auto"/>
              <w:ind w:left="0" w:hanging="2"/>
              <w:rPr>
                <w:rFonts w:ascii="Arial" w:hAnsi="Arial" w:cs="Arial"/>
                <w:sz w:val="24"/>
                <w:szCs w:val="24"/>
              </w:rPr>
            </w:pPr>
            <w:r w:rsidRPr="00CE6F80">
              <w:rPr>
                <w:rFonts w:ascii="Arial" w:hAnsi="Arial" w:cs="Arial"/>
                <w:sz w:val="24"/>
                <w:szCs w:val="24"/>
              </w:rPr>
              <w:t>Comunica el acuerdo a la facultad o centro, en caso de unidades académicas adscritas a esas instancias.</w:t>
            </w:r>
          </w:p>
        </w:tc>
        <w:tc>
          <w:tcPr>
            <w:tcW w:w="2268" w:type="dxa"/>
            <w:shd w:val="clear" w:color="auto" w:fill="auto"/>
          </w:tcPr>
          <w:p w14:paraId="43C8952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157798" w:rsidRPr="00CE6F80" w14:paraId="5CB48F36" w14:textId="77777777" w:rsidTr="00CE6F80">
        <w:trPr>
          <w:trHeight w:val="600"/>
        </w:trPr>
        <w:tc>
          <w:tcPr>
            <w:tcW w:w="2552" w:type="dxa"/>
            <w:vMerge/>
            <w:shd w:val="clear" w:color="auto" w:fill="auto"/>
          </w:tcPr>
          <w:p w14:paraId="3CD3DA6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66D5BE9" w14:textId="77777777" w:rsidR="00157798" w:rsidRPr="00CE6F80" w:rsidRDefault="00305E5D" w:rsidP="00CE6F80">
            <w:pPr>
              <w:numPr>
                <w:ilvl w:val="1"/>
                <w:numId w:val="77"/>
              </w:numPr>
              <w:spacing w:line="249" w:lineRule="auto"/>
              <w:ind w:left="0" w:hanging="2"/>
              <w:rPr>
                <w:rFonts w:ascii="Arial" w:hAnsi="Arial" w:cs="Arial"/>
                <w:sz w:val="24"/>
                <w:szCs w:val="24"/>
              </w:rPr>
            </w:pPr>
            <w:r w:rsidRPr="00CE6F80">
              <w:rPr>
                <w:rFonts w:ascii="Arial" w:hAnsi="Arial" w:cs="Arial"/>
                <w:sz w:val="24"/>
                <w:szCs w:val="24"/>
              </w:rPr>
              <w:t>Cambia el estado de la propuesta a “aprobada” o “no aprobada”, según el acuerdo.</w:t>
            </w:r>
          </w:p>
        </w:tc>
        <w:tc>
          <w:tcPr>
            <w:tcW w:w="2268" w:type="dxa"/>
            <w:shd w:val="clear" w:color="auto" w:fill="auto"/>
          </w:tcPr>
          <w:p w14:paraId="4C6BC01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47501E09" w14:textId="77777777" w:rsidTr="00CE6F80">
        <w:trPr>
          <w:trHeight w:val="600"/>
        </w:trPr>
        <w:tc>
          <w:tcPr>
            <w:tcW w:w="2552" w:type="dxa"/>
            <w:vMerge/>
            <w:shd w:val="clear" w:color="auto" w:fill="auto"/>
          </w:tcPr>
          <w:p w14:paraId="15E7038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A801881" w14:textId="77777777" w:rsidR="00157798" w:rsidRPr="00CE6F80" w:rsidRDefault="00305E5D" w:rsidP="00CE6F80">
            <w:pPr>
              <w:numPr>
                <w:ilvl w:val="1"/>
                <w:numId w:val="77"/>
              </w:numPr>
              <w:spacing w:line="249" w:lineRule="auto"/>
              <w:ind w:left="0" w:hanging="2"/>
              <w:rPr>
                <w:rFonts w:ascii="Arial" w:hAnsi="Arial" w:cs="Arial"/>
                <w:sz w:val="24"/>
                <w:szCs w:val="24"/>
              </w:rPr>
            </w:pPr>
            <w:r w:rsidRPr="00CE6F80">
              <w:rPr>
                <w:rFonts w:ascii="Arial" w:hAnsi="Arial" w:cs="Arial"/>
                <w:sz w:val="24"/>
                <w:szCs w:val="24"/>
              </w:rPr>
              <w:t>Asigna los códigos presupuestarios, cuando corresponda.</w:t>
            </w:r>
          </w:p>
        </w:tc>
        <w:tc>
          <w:tcPr>
            <w:tcW w:w="2268" w:type="dxa"/>
            <w:shd w:val="clear" w:color="auto" w:fill="auto"/>
          </w:tcPr>
          <w:p w14:paraId="7F38F65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157798" w:rsidRPr="00CE6F80" w14:paraId="0F96A94C" w14:textId="77777777" w:rsidTr="00CE6F80">
        <w:trPr>
          <w:trHeight w:val="600"/>
        </w:trPr>
        <w:tc>
          <w:tcPr>
            <w:tcW w:w="2552" w:type="dxa"/>
            <w:vMerge w:val="restart"/>
            <w:shd w:val="clear" w:color="auto" w:fill="auto"/>
          </w:tcPr>
          <w:p w14:paraId="679D076C" w14:textId="77777777" w:rsidR="00157798" w:rsidRPr="00CE6F80" w:rsidRDefault="00305E5D" w:rsidP="00CE6F80">
            <w:pPr>
              <w:numPr>
                <w:ilvl w:val="0"/>
                <w:numId w:val="104"/>
              </w:numPr>
              <w:ind w:left="0" w:hanging="2"/>
              <w:rPr>
                <w:rFonts w:ascii="Arial" w:hAnsi="Arial" w:cs="Arial"/>
                <w:sz w:val="24"/>
                <w:szCs w:val="24"/>
              </w:rPr>
            </w:pPr>
            <w:r w:rsidRPr="00CE6F80">
              <w:rPr>
                <w:rFonts w:ascii="Arial" w:hAnsi="Arial" w:cs="Arial"/>
                <w:sz w:val="24"/>
                <w:szCs w:val="24"/>
              </w:rPr>
              <w:t>Solicita la modificación, prórroga o suspensión temporal de EA en ejecución</w:t>
            </w:r>
          </w:p>
        </w:tc>
        <w:tc>
          <w:tcPr>
            <w:tcW w:w="4961" w:type="dxa"/>
            <w:shd w:val="clear" w:color="auto" w:fill="auto"/>
          </w:tcPr>
          <w:p w14:paraId="0E32B75E" w14:textId="77777777" w:rsidR="00157798" w:rsidRPr="00CE6F80" w:rsidRDefault="00305E5D" w:rsidP="00CE6F80">
            <w:pPr>
              <w:numPr>
                <w:ilvl w:val="1"/>
                <w:numId w:val="141"/>
              </w:numPr>
              <w:spacing w:line="249" w:lineRule="auto"/>
              <w:ind w:left="0" w:hanging="2"/>
              <w:rPr>
                <w:rFonts w:ascii="Arial" w:hAnsi="Arial" w:cs="Arial"/>
                <w:sz w:val="24"/>
                <w:szCs w:val="24"/>
              </w:rPr>
            </w:pPr>
            <w:r w:rsidRPr="00CE6F80">
              <w:rPr>
                <w:rFonts w:ascii="Arial" w:hAnsi="Arial" w:cs="Arial"/>
                <w:sz w:val="24"/>
                <w:szCs w:val="24"/>
              </w:rPr>
              <w:t>Elabora en el SIA la solicitud de modificación, prórroga o suspensión temporal, incluyendo un informe técnico de lo actuado.</w:t>
            </w:r>
          </w:p>
        </w:tc>
        <w:tc>
          <w:tcPr>
            <w:tcW w:w="2268" w:type="dxa"/>
            <w:shd w:val="clear" w:color="auto" w:fill="auto"/>
          </w:tcPr>
          <w:p w14:paraId="4AB151A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 del EA</w:t>
            </w:r>
          </w:p>
        </w:tc>
      </w:tr>
      <w:tr w:rsidR="00157798" w:rsidRPr="00CE6F80" w14:paraId="2C1F76DA" w14:textId="77777777" w:rsidTr="00CE6F80">
        <w:trPr>
          <w:trHeight w:val="600"/>
        </w:trPr>
        <w:tc>
          <w:tcPr>
            <w:tcW w:w="2552" w:type="dxa"/>
            <w:vMerge/>
            <w:shd w:val="clear" w:color="auto" w:fill="auto"/>
          </w:tcPr>
          <w:p w14:paraId="21E9877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6FF1602" w14:textId="77777777" w:rsidR="00157798" w:rsidRPr="00CE6F80" w:rsidRDefault="00305E5D" w:rsidP="00CE6F80">
            <w:pPr>
              <w:numPr>
                <w:ilvl w:val="1"/>
                <w:numId w:val="141"/>
              </w:numPr>
              <w:spacing w:line="249" w:lineRule="auto"/>
              <w:ind w:left="0" w:hanging="2"/>
              <w:rPr>
                <w:rFonts w:ascii="Arial" w:hAnsi="Arial" w:cs="Arial"/>
                <w:sz w:val="24"/>
                <w:szCs w:val="24"/>
              </w:rPr>
            </w:pPr>
            <w:r w:rsidRPr="00CE6F80">
              <w:rPr>
                <w:rFonts w:ascii="Arial" w:hAnsi="Arial" w:cs="Arial"/>
                <w:sz w:val="24"/>
                <w:szCs w:val="24"/>
              </w:rPr>
              <w:t>Presenta la solicitud de cambio a través del SIA</w:t>
            </w:r>
          </w:p>
        </w:tc>
        <w:tc>
          <w:tcPr>
            <w:tcW w:w="2268" w:type="dxa"/>
            <w:shd w:val="clear" w:color="auto" w:fill="auto"/>
          </w:tcPr>
          <w:p w14:paraId="52FC178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 del EA</w:t>
            </w:r>
          </w:p>
        </w:tc>
      </w:tr>
      <w:tr w:rsidR="00157798" w:rsidRPr="00CE6F80" w14:paraId="51B0D185" w14:textId="77777777" w:rsidTr="00CE6F80">
        <w:trPr>
          <w:trHeight w:val="600"/>
        </w:trPr>
        <w:tc>
          <w:tcPr>
            <w:tcW w:w="2552" w:type="dxa"/>
            <w:vMerge w:val="restart"/>
            <w:shd w:val="clear" w:color="auto" w:fill="auto"/>
          </w:tcPr>
          <w:p w14:paraId="4E1F56BF" w14:textId="77777777" w:rsidR="00157798" w:rsidRPr="00CE6F80" w:rsidRDefault="00305E5D" w:rsidP="00CE6F80">
            <w:pPr>
              <w:numPr>
                <w:ilvl w:val="0"/>
                <w:numId w:val="104"/>
              </w:numPr>
              <w:ind w:left="0" w:hanging="2"/>
              <w:rPr>
                <w:rFonts w:ascii="Arial" w:hAnsi="Arial" w:cs="Arial"/>
                <w:sz w:val="24"/>
                <w:szCs w:val="24"/>
              </w:rPr>
            </w:pPr>
            <w:r w:rsidRPr="00CE6F80">
              <w:rPr>
                <w:rFonts w:ascii="Arial" w:hAnsi="Arial" w:cs="Arial"/>
                <w:sz w:val="24"/>
                <w:szCs w:val="24"/>
              </w:rPr>
              <w:t>Revisa la solicitud de modificación, prórroga o suspensión temporal de forma preliminar.</w:t>
            </w:r>
          </w:p>
        </w:tc>
        <w:tc>
          <w:tcPr>
            <w:tcW w:w="4961" w:type="dxa"/>
            <w:shd w:val="clear" w:color="auto" w:fill="auto"/>
          </w:tcPr>
          <w:p w14:paraId="234FB727" w14:textId="77777777" w:rsidR="00157798" w:rsidRPr="00CE6F80" w:rsidRDefault="00305E5D" w:rsidP="00CE6F80">
            <w:pPr>
              <w:numPr>
                <w:ilvl w:val="1"/>
                <w:numId w:val="79"/>
              </w:numPr>
              <w:spacing w:line="249" w:lineRule="auto"/>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44321DD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157798" w:rsidRPr="00CE6F80" w14:paraId="51884CD4" w14:textId="77777777" w:rsidTr="00CE6F80">
        <w:trPr>
          <w:trHeight w:val="600"/>
        </w:trPr>
        <w:tc>
          <w:tcPr>
            <w:tcW w:w="2552" w:type="dxa"/>
            <w:vMerge/>
            <w:shd w:val="clear" w:color="auto" w:fill="auto"/>
          </w:tcPr>
          <w:p w14:paraId="0762CF8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4C063AD" w14:textId="77777777" w:rsidR="00157798" w:rsidRPr="00CE6F80" w:rsidRDefault="00305E5D" w:rsidP="00CE6F80">
            <w:pPr>
              <w:numPr>
                <w:ilvl w:val="1"/>
                <w:numId w:val="79"/>
              </w:numPr>
              <w:spacing w:line="249" w:lineRule="auto"/>
              <w:ind w:left="0" w:hanging="2"/>
              <w:rPr>
                <w:rFonts w:ascii="Arial" w:hAnsi="Arial" w:cs="Arial"/>
                <w:sz w:val="24"/>
                <w:szCs w:val="24"/>
              </w:rPr>
            </w:pPr>
            <w:r w:rsidRPr="00CE6F80">
              <w:rPr>
                <w:rFonts w:ascii="Arial" w:hAnsi="Arial" w:cs="Arial"/>
                <w:sz w:val="24"/>
                <w:szCs w:val="24"/>
              </w:rPr>
              <w:t>Revisa la solicitud con el fin de garantizar que se cumpla lo establecido en la normativa y el de otras disposiciones de la IA.</w:t>
            </w:r>
          </w:p>
        </w:tc>
        <w:tc>
          <w:tcPr>
            <w:tcW w:w="2268" w:type="dxa"/>
            <w:shd w:val="clear" w:color="auto" w:fill="auto"/>
          </w:tcPr>
          <w:p w14:paraId="13BCEAC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2321DDF0" w14:textId="77777777" w:rsidTr="00CE6F80">
        <w:trPr>
          <w:trHeight w:val="564"/>
        </w:trPr>
        <w:tc>
          <w:tcPr>
            <w:tcW w:w="2552" w:type="dxa"/>
            <w:vMerge/>
            <w:shd w:val="clear" w:color="auto" w:fill="auto"/>
          </w:tcPr>
          <w:p w14:paraId="74F84E1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4D973FE" w14:textId="77777777" w:rsidR="00157798" w:rsidRPr="00CE6F80" w:rsidRDefault="00305E5D" w:rsidP="00CE6F80">
            <w:pPr>
              <w:numPr>
                <w:ilvl w:val="1"/>
                <w:numId w:val="79"/>
              </w:numPr>
              <w:spacing w:line="249" w:lineRule="auto"/>
              <w:ind w:left="0" w:hanging="2"/>
              <w:rPr>
                <w:rFonts w:ascii="Arial" w:hAnsi="Arial" w:cs="Arial"/>
                <w:sz w:val="24"/>
                <w:szCs w:val="24"/>
              </w:rPr>
            </w:pPr>
            <w:r w:rsidRPr="00CE6F80">
              <w:rPr>
                <w:rFonts w:ascii="Arial" w:hAnsi="Arial" w:cs="Arial"/>
                <w:sz w:val="24"/>
                <w:szCs w:val="24"/>
              </w:rPr>
              <w:t>Incluye las observaciones de la revisión en el SIA y gestiona según corresponda:</w:t>
            </w:r>
          </w:p>
        </w:tc>
        <w:tc>
          <w:tcPr>
            <w:tcW w:w="2268" w:type="dxa"/>
            <w:shd w:val="clear" w:color="auto" w:fill="auto"/>
          </w:tcPr>
          <w:p w14:paraId="5543BFC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36BA49E2" w14:textId="77777777" w:rsidTr="00CE6F80">
        <w:trPr>
          <w:trHeight w:val="564"/>
        </w:trPr>
        <w:tc>
          <w:tcPr>
            <w:tcW w:w="2552" w:type="dxa"/>
            <w:vMerge/>
            <w:shd w:val="clear" w:color="auto" w:fill="auto"/>
          </w:tcPr>
          <w:p w14:paraId="654BF815"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E792ACD" w14:textId="77777777" w:rsidR="00157798" w:rsidRPr="00CE6F80" w:rsidRDefault="00305E5D" w:rsidP="00CE6F80">
            <w:pPr>
              <w:numPr>
                <w:ilvl w:val="2"/>
                <w:numId w:val="79"/>
              </w:numPr>
              <w:spacing w:line="249" w:lineRule="auto"/>
              <w:ind w:left="0" w:hanging="2"/>
              <w:rPr>
                <w:rFonts w:ascii="Arial" w:hAnsi="Arial" w:cs="Arial"/>
                <w:sz w:val="24"/>
                <w:szCs w:val="24"/>
              </w:rPr>
            </w:pPr>
            <w:r w:rsidRPr="00CE6F80">
              <w:rPr>
                <w:rFonts w:ascii="Arial" w:hAnsi="Arial" w:cs="Arial"/>
                <w:sz w:val="24"/>
                <w:szCs w:val="24"/>
              </w:rPr>
              <w:t>Entrega la solicitud ante el consejo de la IA, cuando cumple con lo establecido en la normativa y en otras disposiciones de la IA.</w:t>
            </w:r>
          </w:p>
        </w:tc>
        <w:tc>
          <w:tcPr>
            <w:tcW w:w="2268" w:type="dxa"/>
            <w:shd w:val="clear" w:color="auto" w:fill="auto"/>
          </w:tcPr>
          <w:p w14:paraId="796BC6E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7845CB04" w14:textId="77777777" w:rsidTr="00CE6F80">
        <w:trPr>
          <w:trHeight w:val="564"/>
        </w:trPr>
        <w:tc>
          <w:tcPr>
            <w:tcW w:w="2552" w:type="dxa"/>
            <w:vMerge/>
            <w:shd w:val="clear" w:color="auto" w:fill="auto"/>
          </w:tcPr>
          <w:p w14:paraId="23B1455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2BDACBD" w14:textId="77777777" w:rsidR="00157798" w:rsidRPr="00CE6F80" w:rsidRDefault="00305E5D" w:rsidP="00CE6F80">
            <w:pPr>
              <w:numPr>
                <w:ilvl w:val="2"/>
                <w:numId w:val="79"/>
              </w:numPr>
              <w:spacing w:line="249" w:lineRule="auto"/>
              <w:ind w:left="0" w:hanging="2"/>
              <w:rPr>
                <w:rFonts w:ascii="Arial" w:hAnsi="Arial" w:cs="Arial"/>
                <w:sz w:val="24"/>
                <w:szCs w:val="24"/>
              </w:rPr>
            </w:pPr>
            <w:r w:rsidRPr="00CE6F80">
              <w:rPr>
                <w:rFonts w:ascii="Arial" w:hAnsi="Arial" w:cs="Arial"/>
                <w:sz w:val="24"/>
                <w:szCs w:val="24"/>
              </w:rPr>
              <w:t xml:space="preserve">Solicita, mediante oficio, la no aprobación de la solicitud al consejo de la IA, cuando no cumple con lo establecido en </w:t>
            </w:r>
            <w:r w:rsidRPr="00CE6F80">
              <w:rPr>
                <w:rFonts w:ascii="Arial" w:hAnsi="Arial" w:cs="Arial"/>
                <w:sz w:val="24"/>
                <w:szCs w:val="24"/>
              </w:rPr>
              <w:lastRenderedPageBreak/>
              <w:t>la normativa y en otras disposiciones de la IA.</w:t>
            </w:r>
          </w:p>
        </w:tc>
        <w:tc>
          <w:tcPr>
            <w:tcW w:w="2268" w:type="dxa"/>
            <w:shd w:val="clear" w:color="auto" w:fill="auto"/>
          </w:tcPr>
          <w:p w14:paraId="2198A6D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157798" w:rsidRPr="00CE6F80" w14:paraId="4FEA9D74" w14:textId="77777777" w:rsidTr="00CE6F80">
        <w:trPr>
          <w:trHeight w:val="618"/>
        </w:trPr>
        <w:tc>
          <w:tcPr>
            <w:tcW w:w="2552" w:type="dxa"/>
            <w:vMerge/>
            <w:shd w:val="clear" w:color="auto" w:fill="auto"/>
          </w:tcPr>
          <w:p w14:paraId="288A3FC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ABDA1B7" w14:textId="77777777" w:rsidR="00157798" w:rsidRPr="00CE6F80" w:rsidRDefault="00305E5D" w:rsidP="00CE6F80">
            <w:pPr>
              <w:numPr>
                <w:ilvl w:val="2"/>
                <w:numId w:val="79"/>
              </w:numPr>
              <w:spacing w:line="249" w:lineRule="auto"/>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EA, cuando hay incumplimiento subsanable de lo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37F1BCF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3D68A8BE" w14:textId="77777777" w:rsidTr="00CE6F80">
        <w:trPr>
          <w:trHeight w:val="618"/>
        </w:trPr>
        <w:tc>
          <w:tcPr>
            <w:tcW w:w="2552" w:type="dxa"/>
            <w:vMerge/>
            <w:shd w:val="clear" w:color="auto" w:fill="auto"/>
          </w:tcPr>
          <w:p w14:paraId="76A7498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ABD7AF8" w14:textId="77777777" w:rsidR="00157798" w:rsidRPr="00CE6F80" w:rsidRDefault="00305E5D" w:rsidP="00CE6F80">
            <w:pPr>
              <w:numPr>
                <w:ilvl w:val="3"/>
                <w:numId w:val="79"/>
              </w:numPr>
              <w:spacing w:line="249" w:lineRule="auto"/>
              <w:ind w:left="0" w:hanging="2"/>
              <w:rPr>
                <w:rFonts w:ascii="Arial" w:hAnsi="Arial" w:cs="Arial"/>
                <w:sz w:val="24"/>
                <w:szCs w:val="24"/>
              </w:rPr>
            </w:pPr>
            <w:r w:rsidRPr="00CE6F80">
              <w:rPr>
                <w:rFonts w:ascii="Arial" w:hAnsi="Arial" w:cs="Arial"/>
                <w:sz w:val="24"/>
                <w:szCs w:val="24"/>
              </w:rPr>
              <w:t>Cambia el estado de la solicitud a “en formulación”.</w:t>
            </w:r>
          </w:p>
        </w:tc>
        <w:tc>
          <w:tcPr>
            <w:tcW w:w="2268" w:type="dxa"/>
            <w:shd w:val="clear" w:color="auto" w:fill="auto"/>
          </w:tcPr>
          <w:p w14:paraId="2223405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0F94C24A" w14:textId="77777777" w:rsidTr="00CE6F80">
        <w:trPr>
          <w:trHeight w:val="618"/>
        </w:trPr>
        <w:tc>
          <w:tcPr>
            <w:tcW w:w="2552" w:type="dxa"/>
            <w:vMerge/>
            <w:shd w:val="clear" w:color="auto" w:fill="auto"/>
          </w:tcPr>
          <w:p w14:paraId="731E580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E2366DE" w14:textId="77777777" w:rsidR="00157798" w:rsidRPr="00CE6F80" w:rsidRDefault="00305E5D" w:rsidP="00CE6F80">
            <w:pPr>
              <w:numPr>
                <w:ilvl w:val="3"/>
                <w:numId w:val="79"/>
              </w:numPr>
              <w:spacing w:line="249" w:lineRule="auto"/>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5F2E558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participantes del EA</w:t>
            </w:r>
          </w:p>
        </w:tc>
      </w:tr>
      <w:tr w:rsidR="00157798" w:rsidRPr="00CE6F80" w14:paraId="5F4500D3" w14:textId="77777777" w:rsidTr="00CE6F80">
        <w:trPr>
          <w:trHeight w:val="618"/>
        </w:trPr>
        <w:tc>
          <w:tcPr>
            <w:tcW w:w="2552" w:type="dxa"/>
            <w:vMerge/>
            <w:shd w:val="clear" w:color="auto" w:fill="auto"/>
          </w:tcPr>
          <w:p w14:paraId="58EE4FF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97EDB0C" w14:textId="77777777" w:rsidR="00157798" w:rsidRPr="00CE6F80" w:rsidRDefault="00305E5D" w:rsidP="00CE6F80">
            <w:pPr>
              <w:numPr>
                <w:ilvl w:val="3"/>
                <w:numId w:val="79"/>
              </w:numPr>
              <w:spacing w:line="249" w:lineRule="auto"/>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22A6422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157798" w:rsidRPr="00CE6F80" w14:paraId="0914BFE8" w14:textId="77777777" w:rsidTr="00CE6F80">
        <w:trPr>
          <w:trHeight w:val="618"/>
        </w:trPr>
        <w:tc>
          <w:tcPr>
            <w:tcW w:w="2552" w:type="dxa"/>
            <w:vMerge/>
            <w:shd w:val="clear" w:color="auto" w:fill="auto"/>
          </w:tcPr>
          <w:p w14:paraId="753D880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49750AD" w14:textId="77777777" w:rsidR="00157798" w:rsidRPr="00CE6F80" w:rsidRDefault="00305E5D" w:rsidP="00CE6F80">
            <w:pPr>
              <w:numPr>
                <w:ilvl w:val="3"/>
                <w:numId w:val="79"/>
              </w:numPr>
              <w:spacing w:line="249" w:lineRule="auto"/>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4BFECD3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5742C78C" w14:textId="77777777" w:rsidTr="00CE6F80">
        <w:trPr>
          <w:trHeight w:val="618"/>
        </w:trPr>
        <w:tc>
          <w:tcPr>
            <w:tcW w:w="2552" w:type="dxa"/>
            <w:vMerge/>
            <w:shd w:val="clear" w:color="auto" w:fill="auto"/>
          </w:tcPr>
          <w:p w14:paraId="7C12EED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D61737C" w14:textId="77777777" w:rsidR="00157798" w:rsidRPr="00CE6F80" w:rsidRDefault="00305E5D" w:rsidP="00CE6F80">
            <w:pPr>
              <w:numPr>
                <w:ilvl w:val="4"/>
                <w:numId w:val="79"/>
              </w:numPr>
              <w:spacing w:line="249" w:lineRule="auto"/>
              <w:ind w:left="0" w:hanging="2"/>
              <w:rPr>
                <w:rFonts w:ascii="Arial" w:hAnsi="Arial" w:cs="Arial"/>
                <w:sz w:val="24"/>
                <w:szCs w:val="24"/>
              </w:rPr>
            </w:pPr>
            <w:r w:rsidRPr="00CE6F80">
              <w:rPr>
                <w:rFonts w:ascii="Arial" w:hAnsi="Arial" w:cs="Arial"/>
                <w:sz w:val="24"/>
                <w:szCs w:val="24"/>
              </w:rPr>
              <w:t>Entrega la solicitud de cambio ante el consejo de la IA, cuando las observaciones son atendidas de manera satisfactoria.</w:t>
            </w:r>
          </w:p>
        </w:tc>
        <w:tc>
          <w:tcPr>
            <w:tcW w:w="2268" w:type="dxa"/>
            <w:shd w:val="clear" w:color="auto" w:fill="auto"/>
          </w:tcPr>
          <w:p w14:paraId="1E98640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77D461E4" w14:textId="77777777" w:rsidTr="00CE6F80">
        <w:trPr>
          <w:trHeight w:val="618"/>
        </w:trPr>
        <w:tc>
          <w:tcPr>
            <w:tcW w:w="2552" w:type="dxa"/>
            <w:vMerge/>
            <w:shd w:val="clear" w:color="auto" w:fill="auto"/>
          </w:tcPr>
          <w:p w14:paraId="37EE1FA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54007D4" w14:textId="77777777" w:rsidR="00157798" w:rsidRPr="00CE6F80" w:rsidRDefault="00305E5D" w:rsidP="00CE6F80">
            <w:pPr>
              <w:numPr>
                <w:ilvl w:val="4"/>
                <w:numId w:val="79"/>
              </w:numPr>
              <w:spacing w:line="249" w:lineRule="auto"/>
              <w:ind w:left="0" w:hanging="2"/>
              <w:rPr>
                <w:rFonts w:ascii="Arial" w:hAnsi="Arial" w:cs="Arial"/>
                <w:sz w:val="24"/>
                <w:szCs w:val="24"/>
              </w:rPr>
            </w:pPr>
            <w:r w:rsidRPr="00CE6F80">
              <w:rPr>
                <w:rFonts w:ascii="Arial" w:hAnsi="Arial" w:cs="Arial"/>
                <w:sz w:val="24"/>
                <w:szCs w:val="24"/>
              </w:rPr>
              <w:t xml:space="preserve">Entrega la solicitud con la recomendación de no aprobación al consejo </w:t>
            </w:r>
            <w:r w:rsidRPr="00CE6F80">
              <w:rPr>
                <w:rFonts w:ascii="Arial" w:hAnsi="Arial" w:cs="Arial"/>
                <w:sz w:val="24"/>
                <w:szCs w:val="24"/>
              </w:rPr>
              <w:lastRenderedPageBreak/>
              <w:t>de la IA, cuando las observaciones no son atendidas de manera satisfactoria.</w:t>
            </w:r>
          </w:p>
        </w:tc>
        <w:tc>
          <w:tcPr>
            <w:tcW w:w="2268" w:type="dxa"/>
            <w:shd w:val="clear" w:color="auto" w:fill="auto"/>
          </w:tcPr>
          <w:p w14:paraId="44792D8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157798" w:rsidRPr="00CE6F80" w14:paraId="023E2AF4" w14:textId="77777777" w:rsidTr="00CE6F80">
        <w:trPr>
          <w:trHeight w:val="292"/>
        </w:trPr>
        <w:tc>
          <w:tcPr>
            <w:tcW w:w="2552" w:type="dxa"/>
            <w:vMerge w:val="restart"/>
            <w:shd w:val="clear" w:color="auto" w:fill="auto"/>
          </w:tcPr>
          <w:p w14:paraId="29BC5D78" w14:textId="77777777" w:rsidR="00157798" w:rsidRPr="00CE6F80" w:rsidRDefault="00305E5D" w:rsidP="00CE6F80">
            <w:pPr>
              <w:numPr>
                <w:ilvl w:val="0"/>
                <w:numId w:val="104"/>
              </w:numPr>
              <w:spacing w:line="249" w:lineRule="auto"/>
              <w:ind w:left="0" w:hanging="2"/>
              <w:rPr>
                <w:rFonts w:ascii="Arial" w:hAnsi="Arial" w:cs="Arial"/>
                <w:sz w:val="24"/>
                <w:szCs w:val="24"/>
              </w:rPr>
            </w:pPr>
            <w:r w:rsidRPr="00CE6F80">
              <w:rPr>
                <w:rFonts w:ascii="Arial" w:hAnsi="Arial" w:cs="Arial"/>
                <w:sz w:val="24"/>
                <w:szCs w:val="24"/>
              </w:rPr>
              <w:lastRenderedPageBreak/>
              <w:t>Aprueba o no aprueba la modificación, prórroga o suspensión temporal.</w:t>
            </w:r>
          </w:p>
        </w:tc>
        <w:tc>
          <w:tcPr>
            <w:tcW w:w="4961" w:type="dxa"/>
            <w:shd w:val="clear" w:color="auto" w:fill="auto"/>
          </w:tcPr>
          <w:p w14:paraId="3A5A7EF7" w14:textId="77777777" w:rsidR="00157798" w:rsidRPr="00CE6F80" w:rsidRDefault="00305E5D" w:rsidP="00CE6F80">
            <w:pPr>
              <w:numPr>
                <w:ilvl w:val="1"/>
                <w:numId w:val="28"/>
              </w:numPr>
              <w:spacing w:line="249" w:lineRule="auto"/>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3CC5905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157798" w:rsidRPr="00CE6F80" w14:paraId="71BB677B" w14:textId="77777777" w:rsidTr="00CE6F80">
        <w:trPr>
          <w:trHeight w:val="618"/>
        </w:trPr>
        <w:tc>
          <w:tcPr>
            <w:tcW w:w="2552" w:type="dxa"/>
            <w:vMerge/>
            <w:shd w:val="clear" w:color="auto" w:fill="auto"/>
          </w:tcPr>
          <w:p w14:paraId="2602769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78CF958" w14:textId="77777777" w:rsidR="00157798" w:rsidRPr="00CE6F80" w:rsidRDefault="00305E5D" w:rsidP="00CE6F80">
            <w:pPr>
              <w:numPr>
                <w:ilvl w:val="1"/>
                <w:numId w:val="28"/>
              </w:numPr>
              <w:spacing w:line="249" w:lineRule="auto"/>
              <w:ind w:left="0" w:hanging="2"/>
              <w:rPr>
                <w:rFonts w:ascii="Arial" w:hAnsi="Arial" w:cs="Arial"/>
                <w:sz w:val="24"/>
                <w:szCs w:val="24"/>
              </w:rPr>
            </w:pPr>
            <w:r w:rsidRPr="00CE6F80">
              <w:rPr>
                <w:rFonts w:ascii="Arial" w:hAnsi="Arial" w:cs="Arial"/>
                <w:sz w:val="24"/>
                <w:szCs w:val="24"/>
              </w:rPr>
              <w:t>Toma el acuerdo según corresponda:</w:t>
            </w:r>
          </w:p>
          <w:p w14:paraId="0646781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Aprobación de la solicitud o</w:t>
            </w:r>
          </w:p>
          <w:p w14:paraId="5878E882" w14:textId="77777777" w:rsidR="00157798" w:rsidRPr="00CE6F80" w:rsidRDefault="00157798" w:rsidP="00CE6F80">
            <w:pPr>
              <w:ind w:left="0" w:hanging="2"/>
              <w:rPr>
                <w:rFonts w:ascii="Arial" w:hAnsi="Arial" w:cs="Arial"/>
                <w:sz w:val="24"/>
                <w:szCs w:val="24"/>
              </w:rPr>
            </w:pPr>
          </w:p>
          <w:p w14:paraId="317CB63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No aprobación de la solicitud.</w:t>
            </w:r>
          </w:p>
        </w:tc>
        <w:tc>
          <w:tcPr>
            <w:tcW w:w="2268" w:type="dxa"/>
            <w:shd w:val="clear" w:color="auto" w:fill="auto"/>
          </w:tcPr>
          <w:p w14:paraId="18683B6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157798" w:rsidRPr="00CE6F80" w14:paraId="71AD62CD" w14:textId="77777777" w:rsidTr="00CE6F80">
        <w:trPr>
          <w:trHeight w:val="618"/>
        </w:trPr>
        <w:tc>
          <w:tcPr>
            <w:tcW w:w="2552" w:type="dxa"/>
            <w:vMerge/>
            <w:shd w:val="clear" w:color="auto" w:fill="auto"/>
          </w:tcPr>
          <w:p w14:paraId="3D7DD91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FFD0C90" w14:textId="77777777" w:rsidR="00157798" w:rsidRPr="00CE6F80" w:rsidRDefault="00305E5D" w:rsidP="00CE6F80">
            <w:pPr>
              <w:numPr>
                <w:ilvl w:val="1"/>
                <w:numId w:val="28"/>
              </w:numPr>
              <w:spacing w:line="249" w:lineRule="auto"/>
              <w:ind w:left="0" w:hanging="2"/>
              <w:rPr>
                <w:rFonts w:ascii="Arial" w:hAnsi="Arial" w:cs="Arial"/>
                <w:sz w:val="24"/>
                <w:szCs w:val="24"/>
              </w:rPr>
            </w:pPr>
            <w:r w:rsidRPr="00CE6F80">
              <w:rPr>
                <w:rFonts w:ascii="Arial" w:hAnsi="Arial" w:cs="Arial"/>
                <w:sz w:val="24"/>
                <w:szCs w:val="24"/>
              </w:rPr>
              <w:t>Comunica el acuerdo de aprobación de la solicitud a la facultad o centro, en caso de unidades académicas adscritas a esas instancias, y a la Fundauna, cuando esta organización es la administradora financiera del EA.</w:t>
            </w:r>
          </w:p>
        </w:tc>
        <w:tc>
          <w:tcPr>
            <w:tcW w:w="2268" w:type="dxa"/>
            <w:shd w:val="clear" w:color="auto" w:fill="auto"/>
          </w:tcPr>
          <w:p w14:paraId="49D7AA4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157798" w:rsidRPr="00CE6F80" w14:paraId="4E53ABDF" w14:textId="77777777" w:rsidTr="00CE6F80">
        <w:trPr>
          <w:trHeight w:val="618"/>
        </w:trPr>
        <w:tc>
          <w:tcPr>
            <w:tcW w:w="2552" w:type="dxa"/>
            <w:vMerge/>
            <w:shd w:val="clear" w:color="auto" w:fill="auto"/>
          </w:tcPr>
          <w:p w14:paraId="23B444F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5C6802F" w14:textId="77777777" w:rsidR="00157798" w:rsidRPr="00CE6F80" w:rsidRDefault="00305E5D" w:rsidP="00CE6F80">
            <w:pPr>
              <w:numPr>
                <w:ilvl w:val="1"/>
                <w:numId w:val="28"/>
              </w:numPr>
              <w:spacing w:line="249" w:lineRule="auto"/>
              <w:ind w:left="0" w:hanging="2"/>
              <w:rPr>
                <w:rFonts w:ascii="Arial" w:hAnsi="Arial" w:cs="Arial"/>
                <w:sz w:val="24"/>
                <w:szCs w:val="24"/>
              </w:rPr>
            </w:pPr>
            <w:r w:rsidRPr="00CE6F80">
              <w:rPr>
                <w:rFonts w:ascii="Arial" w:hAnsi="Arial" w:cs="Arial"/>
                <w:sz w:val="24"/>
                <w:szCs w:val="24"/>
              </w:rPr>
              <w:t>Procede en el SIA conforme con el acuerdo tomado:</w:t>
            </w:r>
            <w:r w:rsidRPr="00CE6F80">
              <w:rPr>
                <w:rFonts w:ascii="Arial" w:hAnsi="Arial" w:cs="Arial"/>
                <w:sz w:val="24"/>
                <w:szCs w:val="24"/>
              </w:rPr>
              <w:tab/>
            </w:r>
          </w:p>
        </w:tc>
        <w:tc>
          <w:tcPr>
            <w:tcW w:w="2268" w:type="dxa"/>
            <w:shd w:val="clear" w:color="auto" w:fill="auto"/>
          </w:tcPr>
          <w:p w14:paraId="3B307DB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508C9B8A" w14:textId="77777777" w:rsidTr="00CE6F80">
        <w:trPr>
          <w:trHeight w:val="618"/>
        </w:trPr>
        <w:tc>
          <w:tcPr>
            <w:tcW w:w="2552" w:type="dxa"/>
            <w:vMerge/>
            <w:shd w:val="clear" w:color="auto" w:fill="auto"/>
          </w:tcPr>
          <w:p w14:paraId="7AF5746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57FB74A" w14:textId="77777777" w:rsidR="00157798" w:rsidRPr="00CE6F80" w:rsidRDefault="00305E5D" w:rsidP="00CE6F80">
            <w:pPr>
              <w:numPr>
                <w:ilvl w:val="2"/>
                <w:numId w:val="28"/>
              </w:numPr>
              <w:spacing w:line="249" w:lineRule="auto"/>
              <w:ind w:left="0" w:hanging="2"/>
              <w:rPr>
                <w:rFonts w:ascii="Arial" w:hAnsi="Arial" w:cs="Arial"/>
                <w:sz w:val="24"/>
                <w:szCs w:val="24"/>
              </w:rPr>
            </w:pPr>
            <w:r w:rsidRPr="00CE6F80">
              <w:rPr>
                <w:rFonts w:ascii="Arial" w:hAnsi="Arial" w:cs="Arial"/>
                <w:sz w:val="24"/>
                <w:szCs w:val="24"/>
              </w:rPr>
              <w:t>Cambia el estado de la solicitud a “no aprobada”, en caso de no aprobación.</w:t>
            </w:r>
          </w:p>
        </w:tc>
        <w:tc>
          <w:tcPr>
            <w:tcW w:w="2268" w:type="dxa"/>
            <w:shd w:val="clear" w:color="auto" w:fill="auto"/>
          </w:tcPr>
          <w:p w14:paraId="7FA74EF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1C68CF9C" w14:textId="77777777" w:rsidTr="00CE6F80">
        <w:trPr>
          <w:trHeight w:val="618"/>
        </w:trPr>
        <w:tc>
          <w:tcPr>
            <w:tcW w:w="2552" w:type="dxa"/>
            <w:vMerge/>
            <w:shd w:val="clear" w:color="auto" w:fill="auto"/>
          </w:tcPr>
          <w:p w14:paraId="3D37E04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3A35018" w14:textId="77777777" w:rsidR="00157798" w:rsidRPr="00CE6F80" w:rsidRDefault="00305E5D" w:rsidP="00CE6F80">
            <w:pPr>
              <w:numPr>
                <w:ilvl w:val="2"/>
                <w:numId w:val="28"/>
              </w:numPr>
              <w:spacing w:line="249" w:lineRule="auto"/>
              <w:ind w:left="0" w:hanging="2"/>
              <w:rPr>
                <w:rFonts w:ascii="Arial" w:hAnsi="Arial" w:cs="Arial"/>
                <w:sz w:val="24"/>
                <w:szCs w:val="24"/>
              </w:rPr>
            </w:pPr>
            <w:r w:rsidRPr="00CE6F80">
              <w:rPr>
                <w:rFonts w:ascii="Arial" w:hAnsi="Arial" w:cs="Arial"/>
                <w:sz w:val="24"/>
                <w:szCs w:val="24"/>
              </w:rPr>
              <w:t xml:space="preserve">Activa en el SIA la solicitud de cambio, en caso de aprobación. </w:t>
            </w:r>
          </w:p>
        </w:tc>
        <w:tc>
          <w:tcPr>
            <w:tcW w:w="2268" w:type="dxa"/>
            <w:shd w:val="clear" w:color="auto" w:fill="auto"/>
          </w:tcPr>
          <w:p w14:paraId="4B4475D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53F9291D" w14:textId="77777777" w:rsidTr="00CE6F80">
        <w:trPr>
          <w:trHeight w:val="618"/>
        </w:trPr>
        <w:tc>
          <w:tcPr>
            <w:tcW w:w="2552" w:type="dxa"/>
            <w:vMerge w:val="restart"/>
            <w:shd w:val="clear" w:color="auto" w:fill="auto"/>
          </w:tcPr>
          <w:p w14:paraId="7BF150BC" w14:textId="77777777" w:rsidR="00157798" w:rsidRPr="00CE6F80" w:rsidRDefault="00305E5D" w:rsidP="00CE6F80">
            <w:pPr>
              <w:numPr>
                <w:ilvl w:val="0"/>
                <w:numId w:val="104"/>
              </w:numPr>
              <w:spacing w:line="249" w:lineRule="auto"/>
              <w:ind w:left="0" w:hanging="2"/>
              <w:rPr>
                <w:rFonts w:ascii="Arial" w:hAnsi="Arial" w:cs="Arial"/>
                <w:sz w:val="24"/>
                <w:szCs w:val="24"/>
              </w:rPr>
            </w:pPr>
            <w:r w:rsidRPr="00CE6F80">
              <w:rPr>
                <w:rFonts w:ascii="Arial" w:hAnsi="Arial" w:cs="Arial"/>
                <w:sz w:val="24"/>
                <w:szCs w:val="24"/>
              </w:rPr>
              <w:t>Incluye y excluye estudiantes en el EA.</w:t>
            </w:r>
          </w:p>
        </w:tc>
        <w:tc>
          <w:tcPr>
            <w:tcW w:w="4961" w:type="dxa"/>
            <w:shd w:val="clear" w:color="auto" w:fill="auto"/>
          </w:tcPr>
          <w:p w14:paraId="73B33DEC"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Elabora una solicitud de cambio en el SIA, incluyendo o excluyendo personas estudiantes en el EA.</w:t>
            </w:r>
          </w:p>
        </w:tc>
        <w:tc>
          <w:tcPr>
            <w:tcW w:w="2268" w:type="dxa"/>
            <w:shd w:val="clear" w:color="auto" w:fill="auto"/>
          </w:tcPr>
          <w:p w14:paraId="3E5B69D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académica a responsable del estudiante</w:t>
            </w:r>
          </w:p>
        </w:tc>
      </w:tr>
      <w:tr w:rsidR="00157798" w:rsidRPr="00CE6F80" w14:paraId="41F390DD" w14:textId="77777777" w:rsidTr="00CE6F80">
        <w:trPr>
          <w:trHeight w:val="618"/>
        </w:trPr>
        <w:tc>
          <w:tcPr>
            <w:tcW w:w="2552" w:type="dxa"/>
            <w:vMerge/>
            <w:shd w:val="clear" w:color="auto" w:fill="auto"/>
          </w:tcPr>
          <w:p w14:paraId="18AB119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5CF3981"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Presenta la solicitud a través del SIA</w:t>
            </w:r>
          </w:p>
        </w:tc>
        <w:tc>
          <w:tcPr>
            <w:tcW w:w="2268" w:type="dxa"/>
            <w:shd w:val="clear" w:color="auto" w:fill="auto"/>
          </w:tcPr>
          <w:p w14:paraId="29DDEDA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académica a responsable del estudiante</w:t>
            </w:r>
          </w:p>
        </w:tc>
      </w:tr>
      <w:tr w:rsidR="00157798" w:rsidRPr="00CE6F80" w14:paraId="2878B534" w14:textId="77777777" w:rsidTr="00CE6F80">
        <w:trPr>
          <w:trHeight w:val="618"/>
        </w:trPr>
        <w:tc>
          <w:tcPr>
            <w:tcW w:w="2552" w:type="dxa"/>
            <w:vMerge/>
            <w:shd w:val="clear" w:color="auto" w:fill="auto"/>
          </w:tcPr>
          <w:p w14:paraId="38093CA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568F915"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372884B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157798" w:rsidRPr="00CE6F80" w14:paraId="23969ECC" w14:textId="77777777" w:rsidTr="00CE6F80">
        <w:trPr>
          <w:trHeight w:val="618"/>
        </w:trPr>
        <w:tc>
          <w:tcPr>
            <w:tcW w:w="2552" w:type="dxa"/>
            <w:vMerge/>
            <w:shd w:val="clear" w:color="auto" w:fill="auto"/>
          </w:tcPr>
          <w:p w14:paraId="39CC595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F8D3DF1"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Revisa la solicitud de cambio y gestiona según corresponda:</w:t>
            </w:r>
          </w:p>
        </w:tc>
        <w:tc>
          <w:tcPr>
            <w:tcW w:w="2268" w:type="dxa"/>
            <w:shd w:val="clear" w:color="auto" w:fill="auto"/>
          </w:tcPr>
          <w:p w14:paraId="188E3BB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157798" w:rsidRPr="00CE6F80" w14:paraId="1A7EC670" w14:textId="77777777" w:rsidTr="00CE6F80">
        <w:trPr>
          <w:trHeight w:val="618"/>
        </w:trPr>
        <w:tc>
          <w:tcPr>
            <w:tcW w:w="2552" w:type="dxa"/>
            <w:vMerge/>
            <w:shd w:val="clear" w:color="auto" w:fill="auto"/>
          </w:tcPr>
          <w:p w14:paraId="6456C97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07C578F" w14:textId="77777777" w:rsidR="00157798" w:rsidRPr="00CE6F80" w:rsidRDefault="00305E5D" w:rsidP="00CE6F80">
            <w:pPr>
              <w:numPr>
                <w:ilvl w:val="2"/>
                <w:numId w:val="96"/>
              </w:numPr>
              <w:spacing w:line="249" w:lineRule="auto"/>
              <w:ind w:left="0" w:hanging="2"/>
              <w:rPr>
                <w:rFonts w:ascii="Arial" w:hAnsi="Arial" w:cs="Arial"/>
                <w:sz w:val="24"/>
                <w:szCs w:val="24"/>
              </w:rPr>
            </w:pPr>
            <w:r w:rsidRPr="00CE6F80">
              <w:rPr>
                <w:rFonts w:ascii="Arial" w:hAnsi="Arial" w:cs="Arial"/>
                <w:sz w:val="24"/>
                <w:szCs w:val="24"/>
              </w:rPr>
              <w:t>Activa la solicitud cuando no requiera modificaciones.</w:t>
            </w:r>
          </w:p>
        </w:tc>
        <w:tc>
          <w:tcPr>
            <w:tcW w:w="2268" w:type="dxa"/>
            <w:shd w:val="clear" w:color="auto" w:fill="auto"/>
          </w:tcPr>
          <w:p w14:paraId="6D380E0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157798" w:rsidRPr="00CE6F80" w14:paraId="25BA5F4F" w14:textId="77777777" w:rsidTr="00CE6F80">
        <w:trPr>
          <w:trHeight w:val="618"/>
        </w:trPr>
        <w:tc>
          <w:tcPr>
            <w:tcW w:w="2552" w:type="dxa"/>
            <w:vMerge/>
            <w:shd w:val="clear" w:color="auto" w:fill="auto"/>
          </w:tcPr>
          <w:p w14:paraId="0C8F6A7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4F41E69" w14:textId="77777777" w:rsidR="00157798" w:rsidRPr="00CE6F80" w:rsidRDefault="00305E5D" w:rsidP="00CE6F80">
            <w:pPr>
              <w:numPr>
                <w:ilvl w:val="2"/>
                <w:numId w:val="96"/>
              </w:numPr>
              <w:spacing w:line="249" w:lineRule="auto"/>
              <w:ind w:left="0" w:hanging="2"/>
              <w:rPr>
                <w:rFonts w:ascii="Arial" w:hAnsi="Arial" w:cs="Arial"/>
                <w:sz w:val="24"/>
                <w:szCs w:val="24"/>
              </w:rPr>
            </w:pPr>
            <w:r w:rsidRPr="00CE6F80">
              <w:rPr>
                <w:rFonts w:ascii="Arial" w:hAnsi="Arial" w:cs="Arial"/>
                <w:sz w:val="24"/>
                <w:szCs w:val="24"/>
              </w:rPr>
              <w:t>Habilita un proceso de retroalimentación y cambia el estado de la solicitud a “en formulación”, cuando requiera modificaciones:</w:t>
            </w:r>
          </w:p>
        </w:tc>
        <w:tc>
          <w:tcPr>
            <w:tcW w:w="2268" w:type="dxa"/>
            <w:shd w:val="clear" w:color="auto" w:fill="auto"/>
          </w:tcPr>
          <w:p w14:paraId="543F916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157798" w:rsidRPr="00CE6F80" w14:paraId="255943C9" w14:textId="77777777" w:rsidTr="00CE6F80">
        <w:trPr>
          <w:trHeight w:val="618"/>
        </w:trPr>
        <w:tc>
          <w:tcPr>
            <w:tcW w:w="2552" w:type="dxa"/>
            <w:vMerge/>
            <w:shd w:val="clear" w:color="auto" w:fill="auto"/>
          </w:tcPr>
          <w:p w14:paraId="79E71E55"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2838B68" w14:textId="77777777" w:rsidR="00157798" w:rsidRPr="00CE6F80" w:rsidRDefault="00305E5D" w:rsidP="00CE6F80">
            <w:pPr>
              <w:numPr>
                <w:ilvl w:val="3"/>
                <w:numId w:val="96"/>
              </w:numPr>
              <w:spacing w:line="249" w:lineRule="auto"/>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7B87D73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académica responsable del estudiante</w:t>
            </w:r>
          </w:p>
        </w:tc>
      </w:tr>
      <w:tr w:rsidR="00157798" w:rsidRPr="00CE6F80" w14:paraId="667F778A" w14:textId="77777777" w:rsidTr="00CE6F80">
        <w:trPr>
          <w:trHeight w:val="618"/>
        </w:trPr>
        <w:tc>
          <w:tcPr>
            <w:tcW w:w="2552" w:type="dxa"/>
            <w:vMerge/>
            <w:shd w:val="clear" w:color="auto" w:fill="auto"/>
          </w:tcPr>
          <w:p w14:paraId="6C8A3CF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E521D30" w14:textId="77777777" w:rsidR="00157798" w:rsidRPr="00CE6F80" w:rsidRDefault="00305E5D" w:rsidP="00CE6F80">
            <w:pPr>
              <w:numPr>
                <w:ilvl w:val="3"/>
                <w:numId w:val="96"/>
              </w:numPr>
              <w:spacing w:line="249" w:lineRule="auto"/>
              <w:ind w:left="0" w:hanging="2"/>
              <w:rPr>
                <w:rFonts w:ascii="Arial" w:hAnsi="Arial" w:cs="Arial"/>
                <w:sz w:val="24"/>
                <w:szCs w:val="24"/>
              </w:rPr>
            </w:pPr>
            <w:r w:rsidRPr="00CE6F80">
              <w:rPr>
                <w:rFonts w:ascii="Arial" w:hAnsi="Arial" w:cs="Arial"/>
                <w:sz w:val="24"/>
                <w:szCs w:val="24"/>
              </w:rPr>
              <w:t>Emite un aviso a la persona directora de IA o decana de sede o CEG.</w:t>
            </w:r>
          </w:p>
        </w:tc>
        <w:tc>
          <w:tcPr>
            <w:tcW w:w="2268" w:type="dxa"/>
            <w:shd w:val="clear" w:color="auto" w:fill="auto"/>
          </w:tcPr>
          <w:p w14:paraId="7F36704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157798" w:rsidRPr="00CE6F80" w14:paraId="4DE48C0C" w14:textId="77777777" w:rsidTr="00CE6F80">
        <w:trPr>
          <w:trHeight w:val="618"/>
        </w:trPr>
        <w:tc>
          <w:tcPr>
            <w:tcW w:w="2552" w:type="dxa"/>
            <w:vMerge/>
            <w:shd w:val="clear" w:color="auto" w:fill="auto"/>
          </w:tcPr>
          <w:p w14:paraId="4319D84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189F766" w14:textId="77777777" w:rsidR="00157798" w:rsidRPr="00CE6F80" w:rsidRDefault="00305E5D" w:rsidP="00CE6F80">
            <w:pPr>
              <w:numPr>
                <w:ilvl w:val="3"/>
                <w:numId w:val="96"/>
              </w:numPr>
              <w:spacing w:line="249" w:lineRule="auto"/>
              <w:ind w:left="0" w:hanging="2"/>
              <w:rPr>
                <w:rFonts w:ascii="Arial" w:hAnsi="Arial" w:cs="Arial"/>
                <w:sz w:val="24"/>
                <w:szCs w:val="24"/>
              </w:rPr>
            </w:pPr>
            <w:r w:rsidRPr="00CE6F80">
              <w:rPr>
                <w:rFonts w:ascii="Arial" w:hAnsi="Arial" w:cs="Arial"/>
                <w:sz w:val="24"/>
                <w:szCs w:val="24"/>
              </w:rPr>
              <w:t>Activa o rechaza la solicitud, según corresponda.</w:t>
            </w:r>
          </w:p>
        </w:tc>
        <w:tc>
          <w:tcPr>
            <w:tcW w:w="2268" w:type="dxa"/>
            <w:shd w:val="clear" w:color="auto" w:fill="auto"/>
          </w:tcPr>
          <w:p w14:paraId="34E4F05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directora de IA o decana de Sede o CEG.</w:t>
            </w:r>
          </w:p>
        </w:tc>
      </w:tr>
      <w:tr w:rsidR="00157798" w:rsidRPr="00CE6F80" w14:paraId="5463497A" w14:textId="77777777" w:rsidTr="00CE6F80">
        <w:trPr>
          <w:trHeight w:val="618"/>
        </w:trPr>
        <w:tc>
          <w:tcPr>
            <w:tcW w:w="2552" w:type="dxa"/>
            <w:vMerge w:val="restart"/>
            <w:shd w:val="clear" w:color="auto" w:fill="auto"/>
          </w:tcPr>
          <w:p w14:paraId="53DD97C7" w14:textId="77777777" w:rsidR="00157798" w:rsidRPr="00CE6F80" w:rsidRDefault="00305E5D" w:rsidP="00CE6F80">
            <w:pPr>
              <w:numPr>
                <w:ilvl w:val="0"/>
                <w:numId w:val="104"/>
              </w:numPr>
              <w:ind w:left="0" w:hanging="2"/>
              <w:rPr>
                <w:rFonts w:ascii="Arial" w:hAnsi="Arial" w:cs="Arial"/>
                <w:sz w:val="24"/>
                <w:szCs w:val="24"/>
              </w:rPr>
            </w:pPr>
            <w:r w:rsidRPr="00CE6F80">
              <w:rPr>
                <w:rFonts w:ascii="Arial" w:hAnsi="Arial" w:cs="Arial"/>
                <w:sz w:val="24"/>
                <w:szCs w:val="24"/>
              </w:rPr>
              <w:t>Solicita la suspensión definitiva de un EA vigente.</w:t>
            </w:r>
          </w:p>
        </w:tc>
        <w:tc>
          <w:tcPr>
            <w:tcW w:w="4961" w:type="dxa"/>
            <w:shd w:val="clear" w:color="auto" w:fill="auto"/>
          </w:tcPr>
          <w:p w14:paraId="77148AF3" w14:textId="77777777" w:rsidR="006E435C" w:rsidRPr="00CE6F80" w:rsidRDefault="006E435C" w:rsidP="00CE6F80">
            <w:pPr>
              <w:pStyle w:val="Prrafodelista"/>
              <w:numPr>
                <w:ilvl w:val="0"/>
                <w:numId w:val="96"/>
              </w:numPr>
              <w:suppressAutoHyphens w:val="0"/>
              <w:autoSpaceDN/>
              <w:ind w:left="0" w:hanging="2"/>
              <w:textAlignment w:val="auto"/>
              <w:rPr>
                <w:rFonts w:ascii="Arial" w:eastAsia="Times New Roman" w:hAnsi="Arial" w:cs="Arial"/>
                <w:vanish/>
                <w:sz w:val="24"/>
                <w:szCs w:val="24"/>
                <w:lang w:eastAsia="es-CR"/>
              </w:rPr>
            </w:pPr>
          </w:p>
          <w:p w14:paraId="6A238E6D"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 xml:space="preserve">Elabora en el SIA la solicitud de suspensión definitiva del EA, incluyendo el informe </w:t>
            </w:r>
            <w:r w:rsidR="00C94DE5" w:rsidRPr="00CE6F80">
              <w:rPr>
                <w:rFonts w:ascii="Arial" w:hAnsi="Arial" w:cs="Arial"/>
                <w:sz w:val="24"/>
                <w:szCs w:val="24"/>
              </w:rPr>
              <w:t xml:space="preserve">técnico </w:t>
            </w:r>
            <w:r w:rsidRPr="00CE6F80">
              <w:rPr>
                <w:rFonts w:ascii="Arial" w:hAnsi="Arial" w:cs="Arial"/>
                <w:sz w:val="24"/>
                <w:szCs w:val="24"/>
              </w:rPr>
              <w:t xml:space="preserve">y de ejecución presupuestaria, por iniciativa propia o a solicitud del consejo de la IA o de la persona vicedecana de facultad o centro. </w:t>
            </w:r>
          </w:p>
        </w:tc>
        <w:tc>
          <w:tcPr>
            <w:tcW w:w="2268" w:type="dxa"/>
            <w:shd w:val="clear" w:color="auto" w:fill="auto"/>
          </w:tcPr>
          <w:p w14:paraId="711BD91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EA</w:t>
            </w:r>
          </w:p>
        </w:tc>
      </w:tr>
      <w:tr w:rsidR="00157798" w:rsidRPr="00CE6F80" w14:paraId="33D884D6" w14:textId="77777777" w:rsidTr="00CE6F80">
        <w:trPr>
          <w:trHeight w:val="618"/>
        </w:trPr>
        <w:tc>
          <w:tcPr>
            <w:tcW w:w="2552" w:type="dxa"/>
            <w:vMerge/>
            <w:shd w:val="clear" w:color="auto" w:fill="auto"/>
          </w:tcPr>
          <w:p w14:paraId="0006A12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961ABEA"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Presenta la solicitud de suspensión definitiva a través del SIA.</w:t>
            </w:r>
          </w:p>
        </w:tc>
        <w:tc>
          <w:tcPr>
            <w:tcW w:w="2268" w:type="dxa"/>
            <w:shd w:val="clear" w:color="auto" w:fill="auto"/>
          </w:tcPr>
          <w:p w14:paraId="530CF9D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EA</w:t>
            </w:r>
          </w:p>
        </w:tc>
      </w:tr>
      <w:tr w:rsidR="00157798" w:rsidRPr="00CE6F80" w14:paraId="0FA29951" w14:textId="77777777" w:rsidTr="00CE6F80">
        <w:trPr>
          <w:trHeight w:val="618"/>
        </w:trPr>
        <w:tc>
          <w:tcPr>
            <w:tcW w:w="2552" w:type="dxa"/>
            <w:vMerge w:val="restart"/>
            <w:shd w:val="clear" w:color="auto" w:fill="auto"/>
          </w:tcPr>
          <w:p w14:paraId="146CD911" w14:textId="77777777" w:rsidR="00157798" w:rsidRPr="00CE6F80" w:rsidRDefault="00305E5D" w:rsidP="00CE6F80">
            <w:pPr>
              <w:numPr>
                <w:ilvl w:val="0"/>
                <w:numId w:val="104"/>
              </w:numPr>
              <w:ind w:left="0" w:hanging="2"/>
              <w:rPr>
                <w:rFonts w:ascii="Arial" w:hAnsi="Arial" w:cs="Arial"/>
                <w:sz w:val="24"/>
                <w:szCs w:val="24"/>
              </w:rPr>
            </w:pPr>
            <w:r w:rsidRPr="00CE6F80">
              <w:rPr>
                <w:rFonts w:ascii="Arial" w:hAnsi="Arial" w:cs="Arial"/>
                <w:sz w:val="24"/>
                <w:szCs w:val="24"/>
              </w:rPr>
              <w:t>Revisa la solicitud de suspensión definitiva de forma preliminar.</w:t>
            </w:r>
          </w:p>
        </w:tc>
        <w:tc>
          <w:tcPr>
            <w:tcW w:w="4961" w:type="dxa"/>
            <w:shd w:val="clear" w:color="auto" w:fill="auto"/>
          </w:tcPr>
          <w:p w14:paraId="2ED0140E" w14:textId="77777777" w:rsidR="006E435C" w:rsidRPr="00CE6F80" w:rsidRDefault="006E435C" w:rsidP="00CE6F80">
            <w:pPr>
              <w:pStyle w:val="Prrafodelista"/>
              <w:numPr>
                <w:ilvl w:val="0"/>
                <w:numId w:val="96"/>
              </w:numPr>
              <w:suppressAutoHyphens w:val="0"/>
              <w:autoSpaceDN/>
              <w:ind w:left="0" w:hanging="2"/>
              <w:textAlignment w:val="auto"/>
              <w:rPr>
                <w:rFonts w:ascii="Arial" w:eastAsia="Times New Roman" w:hAnsi="Arial" w:cs="Arial"/>
                <w:vanish/>
                <w:sz w:val="24"/>
                <w:szCs w:val="24"/>
                <w:lang w:eastAsia="es-CR"/>
              </w:rPr>
            </w:pPr>
          </w:p>
          <w:p w14:paraId="7F9E1D5F"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6FD9BFD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157798" w:rsidRPr="00CE6F80" w14:paraId="2B51284B" w14:textId="77777777" w:rsidTr="00CE6F80">
        <w:trPr>
          <w:trHeight w:val="618"/>
        </w:trPr>
        <w:tc>
          <w:tcPr>
            <w:tcW w:w="2552" w:type="dxa"/>
            <w:vMerge/>
            <w:shd w:val="clear" w:color="auto" w:fill="auto"/>
          </w:tcPr>
          <w:p w14:paraId="6BE0810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EC2EA1F"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Revisa la solicitud con el fin de garantizar que se cumpla con lo establecido en la normativa y en otras disposiciones de la IA.</w:t>
            </w:r>
          </w:p>
        </w:tc>
        <w:tc>
          <w:tcPr>
            <w:tcW w:w="2268" w:type="dxa"/>
            <w:shd w:val="clear" w:color="auto" w:fill="auto"/>
          </w:tcPr>
          <w:p w14:paraId="369C756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1669CCAC" w14:textId="77777777" w:rsidTr="00CE6F80">
        <w:trPr>
          <w:trHeight w:val="618"/>
        </w:trPr>
        <w:tc>
          <w:tcPr>
            <w:tcW w:w="2552" w:type="dxa"/>
            <w:vMerge/>
            <w:shd w:val="clear" w:color="auto" w:fill="auto"/>
          </w:tcPr>
          <w:p w14:paraId="6383955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A05317A"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Incluye las observaciones en el SIA y gestiona según corresponda:</w:t>
            </w:r>
          </w:p>
        </w:tc>
        <w:tc>
          <w:tcPr>
            <w:tcW w:w="2268" w:type="dxa"/>
            <w:shd w:val="clear" w:color="auto" w:fill="auto"/>
          </w:tcPr>
          <w:p w14:paraId="4447ED5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14DE3436" w14:textId="77777777" w:rsidTr="00CE6F80">
        <w:trPr>
          <w:trHeight w:val="618"/>
        </w:trPr>
        <w:tc>
          <w:tcPr>
            <w:tcW w:w="2552" w:type="dxa"/>
            <w:vMerge/>
            <w:shd w:val="clear" w:color="auto" w:fill="auto"/>
          </w:tcPr>
          <w:p w14:paraId="73DDABB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A106A8A" w14:textId="77777777" w:rsidR="00157798" w:rsidRPr="00CE6F80" w:rsidRDefault="00305E5D" w:rsidP="00CE6F80">
            <w:pPr>
              <w:numPr>
                <w:ilvl w:val="2"/>
                <w:numId w:val="96"/>
              </w:numPr>
              <w:spacing w:line="249" w:lineRule="auto"/>
              <w:ind w:left="0" w:hanging="2"/>
              <w:rPr>
                <w:rFonts w:ascii="Arial" w:hAnsi="Arial" w:cs="Arial"/>
                <w:sz w:val="24"/>
                <w:szCs w:val="24"/>
              </w:rPr>
            </w:pPr>
            <w:r w:rsidRPr="00CE6F80">
              <w:rPr>
                <w:rFonts w:ascii="Arial" w:hAnsi="Arial" w:cs="Arial"/>
                <w:sz w:val="24"/>
                <w:szCs w:val="24"/>
              </w:rPr>
              <w:t>Entrega la solicitud ante el consejo de la IA, cuando cumpla con lo establecido en la normativa y en otras disposiciones de la IA.</w:t>
            </w:r>
          </w:p>
        </w:tc>
        <w:tc>
          <w:tcPr>
            <w:tcW w:w="2268" w:type="dxa"/>
            <w:shd w:val="clear" w:color="auto" w:fill="auto"/>
          </w:tcPr>
          <w:p w14:paraId="02D3DD5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639744B8" w14:textId="77777777" w:rsidTr="00CE6F80">
        <w:trPr>
          <w:trHeight w:val="1472"/>
        </w:trPr>
        <w:tc>
          <w:tcPr>
            <w:tcW w:w="2552" w:type="dxa"/>
            <w:vMerge/>
            <w:shd w:val="clear" w:color="auto" w:fill="auto"/>
          </w:tcPr>
          <w:p w14:paraId="2B85AF8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2AC539E" w14:textId="77777777" w:rsidR="00157798" w:rsidRPr="00CE6F80" w:rsidRDefault="00305E5D" w:rsidP="00CE6F80">
            <w:pPr>
              <w:numPr>
                <w:ilvl w:val="2"/>
                <w:numId w:val="96"/>
              </w:numPr>
              <w:spacing w:line="249" w:lineRule="auto"/>
              <w:ind w:left="0" w:hanging="2"/>
              <w:rPr>
                <w:rFonts w:ascii="Arial" w:hAnsi="Arial" w:cs="Arial"/>
                <w:sz w:val="24"/>
                <w:szCs w:val="24"/>
              </w:rPr>
            </w:pPr>
            <w:r w:rsidRPr="00CE6F80">
              <w:rPr>
                <w:rFonts w:ascii="Arial" w:hAnsi="Arial" w:cs="Arial"/>
                <w:sz w:val="24"/>
                <w:szCs w:val="24"/>
              </w:rPr>
              <w:t xml:space="preserve">Solicita, mediante oficio, la no aprobación de la solicitud al consejo de la IA, cuando no cumple con la normativa y en otras disposiciones de la IA. </w:t>
            </w:r>
          </w:p>
        </w:tc>
        <w:tc>
          <w:tcPr>
            <w:tcW w:w="2268" w:type="dxa"/>
            <w:shd w:val="clear" w:color="auto" w:fill="auto"/>
          </w:tcPr>
          <w:p w14:paraId="6810B25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6D306F54" w14:textId="77777777" w:rsidTr="00CE6F80">
        <w:trPr>
          <w:trHeight w:val="1472"/>
        </w:trPr>
        <w:tc>
          <w:tcPr>
            <w:tcW w:w="2552" w:type="dxa"/>
            <w:vMerge/>
            <w:shd w:val="clear" w:color="auto" w:fill="auto"/>
          </w:tcPr>
          <w:p w14:paraId="3D3423C1"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44C85F2" w14:textId="77777777" w:rsidR="00157798" w:rsidRPr="00CE6F80" w:rsidRDefault="00305E5D" w:rsidP="00CE6F80">
            <w:pPr>
              <w:numPr>
                <w:ilvl w:val="2"/>
                <w:numId w:val="96"/>
              </w:numPr>
              <w:spacing w:line="249" w:lineRule="auto"/>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EA, cuando hay incumplimiento subsanable de lo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56BB5EC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59526E7A" w14:textId="77777777" w:rsidTr="00CE6F80">
        <w:trPr>
          <w:trHeight w:val="618"/>
        </w:trPr>
        <w:tc>
          <w:tcPr>
            <w:tcW w:w="2552" w:type="dxa"/>
            <w:vMerge/>
            <w:shd w:val="clear" w:color="auto" w:fill="auto"/>
          </w:tcPr>
          <w:p w14:paraId="762BE4B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CF1722F" w14:textId="77777777" w:rsidR="00157798" w:rsidRPr="00CE6F80" w:rsidRDefault="00305E5D" w:rsidP="00CE6F80">
            <w:pPr>
              <w:numPr>
                <w:ilvl w:val="3"/>
                <w:numId w:val="96"/>
              </w:numPr>
              <w:spacing w:line="249" w:lineRule="auto"/>
              <w:ind w:left="0" w:hanging="2"/>
              <w:rPr>
                <w:rFonts w:ascii="Arial" w:hAnsi="Arial" w:cs="Arial"/>
                <w:sz w:val="24"/>
                <w:szCs w:val="24"/>
              </w:rPr>
            </w:pPr>
            <w:r w:rsidRPr="00CE6F80">
              <w:rPr>
                <w:rFonts w:ascii="Arial" w:hAnsi="Arial" w:cs="Arial"/>
                <w:sz w:val="24"/>
                <w:szCs w:val="24"/>
              </w:rPr>
              <w:t xml:space="preserve">Cambia el estado de la solicitud a “en formulación”. </w:t>
            </w:r>
          </w:p>
        </w:tc>
        <w:tc>
          <w:tcPr>
            <w:tcW w:w="2268" w:type="dxa"/>
            <w:shd w:val="clear" w:color="auto" w:fill="auto"/>
          </w:tcPr>
          <w:p w14:paraId="25B62FB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0FF62290" w14:textId="77777777" w:rsidTr="00CE6F80">
        <w:trPr>
          <w:trHeight w:val="618"/>
        </w:trPr>
        <w:tc>
          <w:tcPr>
            <w:tcW w:w="2552" w:type="dxa"/>
            <w:vMerge/>
            <w:shd w:val="clear" w:color="auto" w:fill="auto"/>
          </w:tcPr>
          <w:p w14:paraId="4A65321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73F41D2" w14:textId="77777777" w:rsidR="00157798" w:rsidRPr="00CE6F80" w:rsidRDefault="00305E5D" w:rsidP="00CE6F80">
            <w:pPr>
              <w:numPr>
                <w:ilvl w:val="3"/>
                <w:numId w:val="96"/>
              </w:numPr>
              <w:spacing w:line="249" w:lineRule="auto"/>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40CCE83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EA</w:t>
            </w:r>
          </w:p>
        </w:tc>
      </w:tr>
      <w:tr w:rsidR="00157798" w:rsidRPr="00CE6F80" w14:paraId="3F5F872A" w14:textId="77777777" w:rsidTr="00CE6F80">
        <w:trPr>
          <w:trHeight w:val="618"/>
        </w:trPr>
        <w:tc>
          <w:tcPr>
            <w:tcW w:w="2552" w:type="dxa"/>
            <w:vMerge/>
            <w:shd w:val="clear" w:color="auto" w:fill="auto"/>
          </w:tcPr>
          <w:p w14:paraId="70989CD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9C5DC98" w14:textId="77777777" w:rsidR="00157798" w:rsidRPr="00CE6F80" w:rsidRDefault="00305E5D" w:rsidP="00CE6F80">
            <w:pPr>
              <w:numPr>
                <w:ilvl w:val="3"/>
                <w:numId w:val="96"/>
              </w:numPr>
              <w:spacing w:line="249" w:lineRule="auto"/>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26AC69B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157798" w:rsidRPr="00CE6F80" w14:paraId="1558340E" w14:textId="77777777" w:rsidTr="00CE6F80">
        <w:trPr>
          <w:trHeight w:val="618"/>
        </w:trPr>
        <w:tc>
          <w:tcPr>
            <w:tcW w:w="2552" w:type="dxa"/>
            <w:vMerge/>
            <w:shd w:val="clear" w:color="auto" w:fill="auto"/>
          </w:tcPr>
          <w:p w14:paraId="4ED1244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868D530" w14:textId="77777777" w:rsidR="00157798" w:rsidRPr="00CE6F80" w:rsidRDefault="00305E5D" w:rsidP="00CE6F80">
            <w:pPr>
              <w:numPr>
                <w:ilvl w:val="3"/>
                <w:numId w:val="96"/>
              </w:numPr>
              <w:spacing w:line="249" w:lineRule="auto"/>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78C76AC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1F627CC1" w14:textId="77777777" w:rsidTr="00CE6F80">
        <w:trPr>
          <w:trHeight w:val="618"/>
        </w:trPr>
        <w:tc>
          <w:tcPr>
            <w:tcW w:w="2552" w:type="dxa"/>
            <w:vMerge/>
            <w:shd w:val="clear" w:color="auto" w:fill="auto"/>
          </w:tcPr>
          <w:p w14:paraId="73D1B5F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F3E4CAC" w14:textId="77777777" w:rsidR="00157798" w:rsidRPr="00CE6F80" w:rsidRDefault="00305E5D" w:rsidP="00CE6F80">
            <w:pPr>
              <w:numPr>
                <w:ilvl w:val="4"/>
                <w:numId w:val="96"/>
              </w:numPr>
              <w:spacing w:line="249" w:lineRule="auto"/>
              <w:ind w:left="0" w:hanging="2"/>
              <w:rPr>
                <w:rFonts w:ascii="Arial" w:hAnsi="Arial" w:cs="Arial"/>
                <w:sz w:val="24"/>
                <w:szCs w:val="24"/>
              </w:rPr>
            </w:pPr>
            <w:r w:rsidRPr="00CE6F80">
              <w:rPr>
                <w:rFonts w:ascii="Arial" w:hAnsi="Arial" w:cs="Arial"/>
                <w:sz w:val="24"/>
                <w:szCs w:val="24"/>
              </w:rPr>
              <w:t>Entrega la solicitud de suspensión definitiva ante el consejo de la IA cuando las observaciones son atendidas de manera satisfactoria.</w:t>
            </w:r>
          </w:p>
        </w:tc>
        <w:tc>
          <w:tcPr>
            <w:tcW w:w="2268" w:type="dxa"/>
            <w:shd w:val="clear" w:color="auto" w:fill="auto"/>
          </w:tcPr>
          <w:p w14:paraId="2410463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14D5417F" w14:textId="77777777" w:rsidTr="00CE6F80">
        <w:trPr>
          <w:trHeight w:val="618"/>
        </w:trPr>
        <w:tc>
          <w:tcPr>
            <w:tcW w:w="2552" w:type="dxa"/>
            <w:vMerge/>
            <w:shd w:val="clear" w:color="auto" w:fill="auto"/>
          </w:tcPr>
          <w:p w14:paraId="2058CA9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9619BFD" w14:textId="77777777" w:rsidR="00157798" w:rsidRPr="00CE6F80" w:rsidRDefault="00305E5D" w:rsidP="00CE6F80">
            <w:pPr>
              <w:numPr>
                <w:ilvl w:val="4"/>
                <w:numId w:val="96"/>
              </w:numPr>
              <w:spacing w:line="249" w:lineRule="auto"/>
              <w:ind w:left="0" w:hanging="2"/>
              <w:rPr>
                <w:rFonts w:ascii="Arial" w:hAnsi="Arial" w:cs="Arial"/>
                <w:sz w:val="24"/>
                <w:szCs w:val="24"/>
              </w:rPr>
            </w:pPr>
            <w:r w:rsidRPr="00CE6F80">
              <w:rPr>
                <w:rFonts w:ascii="Arial" w:hAnsi="Arial" w:cs="Arial"/>
                <w:sz w:val="24"/>
                <w:szCs w:val="24"/>
              </w:rPr>
              <w:t xml:space="preserve">Entrega la solicitud </w:t>
            </w:r>
            <w:r w:rsidR="006E435C" w:rsidRPr="00CE6F80">
              <w:rPr>
                <w:rFonts w:ascii="Arial" w:hAnsi="Arial" w:cs="Arial"/>
                <w:sz w:val="24"/>
                <w:szCs w:val="24"/>
              </w:rPr>
              <w:t xml:space="preserve">de suspensión definitiva </w:t>
            </w:r>
            <w:r w:rsidRPr="00CE6F80">
              <w:rPr>
                <w:rFonts w:ascii="Arial" w:hAnsi="Arial" w:cs="Arial"/>
                <w:sz w:val="24"/>
                <w:szCs w:val="24"/>
              </w:rPr>
              <w:t>con la recomendación de no aprobación al consejo de la IA cuando las observaciones no son atendidas de manera satisfactoria.</w:t>
            </w:r>
          </w:p>
        </w:tc>
        <w:tc>
          <w:tcPr>
            <w:tcW w:w="2268" w:type="dxa"/>
            <w:shd w:val="clear" w:color="auto" w:fill="auto"/>
          </w:tcPr>
          <w:p w14:paraId="00AA002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60D5410C" w14:textId="77777777" w:rsidTr="00CE6F80">
        <w:trPr>
          <w:trHeight w:val="618"/>
        </w:trPr>
        <w:tc>
          <w:tcPr>
            <w:tcW w:w="2552" w:type="dxa"/>
            <w:vMerge w:val="restart"/>
            <w:shd w:val="clear" w:color="auto" w:fill="auto"/>
          </w:tcPr>
          <w:p w14:paraId="543E70BD" w14:textId="77777777" w:rsidR="00157798" w:rsidRPr="00CE6F80" w:rsidRDefault="00305E5D" w:rsidP="00CE6F80">
            <w:pPr>
              <w:numPr>
                <w:ilvl w:val="0"/>
                <w:numId w:val="104"/>
              </w:numPr>
              <w:ind w:left="0" w:hanging="2"/>
              <w:rPr>
                <w:rFonts w:ascii="Arial" w:hAnsi="Arial" w:cs="Arial"/>
                <w:sz w:val="24"/>
                <w:szCs w:val="24"/>
              </w:rPr>
            </w:pPr>
            <w:r w:rsidRPr="00CE6F80">
              <w:rPr>
                <w:rFonts w:ascii="Arial" w:hAnsi="Arial" w:cs="Arial"/>
                <w:sz w:val="24"/>
                <w:szCs w:val="24"/>
              </w:rPr>
              <w:t>Aprueba o no aprueba la suspensión definitiva.</w:t>
            </w:r>
          </w:p>
        </w:tc>
        <w:tc>
          <w:tcPr>
            <w:tcW w:w="4961" w:type="dxa"/>
            <w:shd w:val="clear" w:color="auto" w:fill="auto"/>
          </w:tcPr>
          <w:p w14:paraId="7A77F290" w14:textId="77777777" w:rsidR="006E435C" w:rsidRPr="00CE6F80" w:rsidRDefault="006E435C" w:rsidP="00CE6F80">
            <w:pPr>
              <w:pStyle w:val="Prrafodelista"/>
              <w:numPr>
                <w:ilvl w:val="0"/>
                <w:numId w:val="96"/>
              </w:numPr>
              <w:suppressAutoHyphens w:val="0"/>
              <w:autoSpaceDN/>
              <w:ind w:left="0" w:hanging="2"/>
              <w:textAlignment w:val="auto"/>
              <w:rPr>
                <w:rFonts w:ascii="Arial" w:eastAsia="Times New Roman" w:hAnsi="Arial" w:cs="Arial"/>
                <w:vanish/>
                <w:sz w:val="24"/>
                <w:szCs w:val="24"/>
                <w:lang w:eastAsia="es-CR"/>
              </w:rPr>
            </w:pPr>
          </w:p>
          <w:p w14:paraId="66A1760C"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 xml:space="preserve"> Analiza la información y define los considerandos que respaldarán el acuerdo.</w:t>
            </w:r>
          </w:p>
        </w:tc>
        <w:tc>
          <w:tcPr>
            <w:tcW w:w="2268" w:type="dxa"/>
            <w:shd w:val="clear" w:color="auto" w:fill="auto"/>
          </w:tcPr>
          <w:p w14:paraId="5B3A8E6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p w14:paraId="7075589C" w14:textId="77777777" w:rsidR="00157798" w:rsidRPr="00CE6F80" w:rsidRDefault="00157798" w:rsidP="00CE6F80">
            <w:pPr>
              <w:ind w:left="0" w:hanging="2"/>
              <w:rPr>
                <w:rFonts w:ascii="Arial" w:hAnsi="Arial" w:cs="Arial"/>
                <w:sz w:val="24"/>
                <w:szCs w:val="24"/>
              </w:rPr>
            </w:pPr>
          </w:p>
        </w:tc>
      </w:tr>
      <w:tr w:rsidR="00157798" w:rsidRPr="00CE6F80" w14:paraId="0C065E2C" w14:textId="77777777" w:rsidTr="00CE6F80">
        <w:trPr>
          <w:trHeight w:val="617"/>
        </w:trPr>
        <w:tc>
          <w:tcPr>
            <w:tcW w:w="2552" w:type="dxa"/>
            <w:vMerge/>
            <w:shd w:val="clear" w:color="auto" w:fill="auto"/>
          </w:tcPr>
          <w:p w14:paraId="702D443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3A00B64"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Toma el acuerdo según corresponda:</w:t>
            </w:r>
          </w:p>
          <w:p w14:paraId="7DE1C162"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 Aprobación de la solicitud de suspensión definitiva y de la reasignación del presupuesto laboral, de operación y de inversión o</w:t>
            </w:r>
          </w:p>
          <w:p w14:paraId="58C4C66F" w14:textId="77777777" w:rsidR="00157798" w:rsidRPr="00CE6F80" w:rsidRDefault="00157798" w:rsidP="00CE6F80">
            <w:pPr>
              <w:tabs>
                <w:tab w:val="left" w:pos="496"/>
              </w:tabs>
              <w:ind w:left="0" w:hanging="2"/>
              <w:rPr>
                <w:rFonts w:ascii="Arial" w:hAnsi="Arial" w:cs="Arial"/>
                <w:sz w:val="24"/>
                <w:szCs w:val="24"/>
              </w:rPr>
            </w:pPr>
          </w:p>
          <w:p w14:paraId="0FFD77A7"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 No aprobación de la solicitud de suspensión definitiva.</w:t>
            </w:r>
          </w:p>
        </w:tc>
        <w:tc>
          <w:tcPr>
            <w:tcW w:w="2268" w:type="dxa"/>
            <w:shd w:val="clear" w:color="auto" w:fill="auto"/>
          </w:tcPr>
          <w:p w14:paraId="09E407A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157798" w:rsidRPr="00CE6F80" w14:paraId="4C408205" w14:textId="77777777" w:rsidTr="00CE6F80">
        <w:trPr>
          <w:trHeight w:val="617"/>
        </w:trPr>
        <w:tc>
          <w:tcPr>
            <w:tcW w:w="2552" w:type="dxa"/>
            <w:vMerge/>
            <w:shd w:val="clear" w:color="auto" w:fill="auto"/>
          </w:tcPr>
          <w:p w14:paraId="6B5782E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7464F69"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Comunica el acuerdo de aprobación de la solicitud a la facultad o centro, en caso de unidades académicas adscritas a esas instancias, y a la FUNDAUNA, si es administradora de los recursos de la EA, para el cierre del código presupuestario, el traslado de los recursos sin ejecutar, cuando corresponda, y el finiquito en dicha organización.</w:t>
            </w:r>
          </w:p>
        </w:tc>
        <w:tc>
          <w:tcPr>
            <w:tcW w:w="2268" w:type="dxa"/>
            <w:shd w:val="clear" w:color="auto" w:fill="auto"/>
          </w:tcPr>
          <w:p w14:paraId="7F61211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w:t>
            </w:r>
          </w:p>
        </w:tc>
      </w:tr>
      <w:tr w:rsidR="00157798" w:rsidRPr="00CE6F80" w14:paraId="65632C8E" w14:textId="77777777" w:rsidTr="00CE6F80">
        <w:trPr>
          <w:trHeight w:val="617"/>
        </w:trPr>
        <w:tc>
          <w:tcPr>
            <w:tcW w:w="2552" w:type="dxa"/>
            <w:vMerge/>
            <w:shd w:val="clear" w:color="auto" w:fill="auto"/>
          </w:tcPr>
          <w:p w14:paraId="61C8D90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13B9C64" w14:textId="77777777" w:rsidR="00157798" w:rsidRPr="00CE6F80" w:rsidRDefault="00305E5D" w:rsidP="00CE6F80">
            <w:pPr>
              <w:numPr>
                <w:ilvl w:val="1"/>
                <w:numId w:val="96"/>
              </w:numPr>
              <w:spacing w:line="249" w:lineRule="auto"/>
              <w:ind w:left="0" w:hanging="2"/>
              <w:rPr>
                <w:rFonts w:ascii="Arial" w:hAnsi="Arial" w:cs="Arial"/>
                <w:sz w:val="24"/>
                <w:szCs w:val="24"/>
              </w:rPr>
            </w:pPr>
            <w:r w:rsidRPr="00CE6F80">
              <w:rPr>
                <w:rFonts w:ascii="Arial" w:hAnsi="Arial" w:cs="Arial"/>
                <w:sz w:val="24"/>
                <w:szCs w:val="24"/>
              </w:rPr>
              <w:t>Procede en el SIA conforme con el acuerdo tomado:</w:t>
            </w:r>
          </w:p>
        </w:tc>
        <w:tc>
          <w:tcPr>
            <w:tcW w:w="2268" w:type="dxa"/>
            <w:shd w:val="clear" w:color="auto" w:fill="auto"/>
          </w:tcPr>
          <w:p w14:paraId="16EB8BE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37C3DC05" w14:textId="77777777" w:rsidTr="00CE6F80">
        <w:trPr>
          <w:trHeight w:val="617"/>
        </w:trPr>
        <w:tc>
          <w:tcPr>
            <w:tcW w:w="2552" w:type="dxa"/>
            <w:vMerge/>
            <w:shd w:val="clear" w:color="auto" w:fill="auto"/>
          </w:tcPr>
          <w:p w14:paraId="28B1254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EF082B1" w14:textId="77777777" w:rsidR="00157798" w:rsidRPr="00CE6F80" w:rsidRDefault="00305E5D" w:rsidP="00CE6F80">
            <w:pPr>
              <w:numPr>
                <w:ilvl w:val="2"/>
                <w:numId w:val="96"/>
              </w:numPr>
              <w:spacing w:line="249" w:lineRule="auto"/>
              <w:ind w:left="0" w:hanging="2"/>
              <w:rPr>
                <w:rFonts w:ascii="Arial" w:hAnsi="Arial" w:cs="Arial"/>
                <w:sz w:val="24"/>
                <w:szCs w:val="24"/>
              </w:rPr>
            </w:pPr>
            <w:r w:rsidRPr="00CE6F80">
              <w:rPr>
                <w:rFonts w:ascii="Arial" w:hAnsi="Arial" w:cs="Arial"/>
                <w:sz w:val="24"/>
                <w:szCs w:val="24"/>
              </w:rPr>
              <w:t>Cambia el estado de la solicitud de suspensión definitiva a “no aprobada”, en caso de no aprobación.</w:t>
            </w:r>
          </w:p>
        </w:tc>
        <w:tc>
          <w:tcPr>
            <w:tcW w:w="2268" w:type="dxa"/>
            <w:shd w:val="clear" w:color="auto" w:fill="auto"/>
          </w:tcPr>
          <w:p w14:paraId="5BD28EF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4D7D0738" w14:textId="77777777" w:rsidTr="00CE6F80">
        <w:trPr>
          <w:trHeight w:val="617"/>
        </w:trPr>
        <w:tc>
          <w:tcPr>
            <w:tcW w:w="2552" w:type="dxa"/>
            <w:vMerge/>
            <w:shd w:val="clear" w:color="auto" w:fill="auto"/>
          </w:tcPr>
          <w:p w14:paraId="6FDC856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9F7B016" w14:textId="77777777" w:rsidR="00157798" w:rsidRPr="00CE6F80" w:rsidRDefault="00305E5D" w:rsidP="00CE6F80">
            <w:pPr>
              <w:numPr>
                <w:ilvl w:val="2"/>
                <w:numId w:val="96"/>
              </w:numPr>
              <w:spacing w:line="249" w:lineRule="auto"/>
              <w:ind w:left="0" w:hanging="2"/>
              <w:rPr>
                <w:rFonts w:ascii="Arial" w:hAnsi="Arial" w:cs="Arial"/>
                <w:sz w:val="24"/>
                <w:szCs w:val="24"/>
              </w:rPr>
            </w:pPr>
            <w:r w:rsidRPr="00CE6F80">
              <w:rPr>
                <w:rFonts w:ascii="Arial" w:hAnsi="Arial" w:cs="Arial"/>
                <w:sz w:val="24"/>
                <w:szCs w:val="24"/>
              </w:rPr>
              <w:t>Activa la solicitud en el SIA, en caso de aprobación de la suspensión definitiva.</w:t>
            </w:r>
          </w:p>
        </w:tc>
        <w:tc>
          <w:tcPr>
            <w:tcW w:w="2268" w:type="dxa"/>
            <w:shd w:val="clear" w:color="auto" w:fill="auto"/>
          </w:tcPr>
          <w:p w14:paraId="2E2B482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3E1E0FB2" w14:textId="77777777" w:rsidTr="00CE6F80">
        <w:trPr>
          <w:trHeight w:val="618"/>
        </w:trPr>
        <w:tc>
          <w:tcPr>
            <w:tcW w:w="2552" w:type="dxa"/>
            <w:vMerge w:val="restart"/>
            <w:shd w:val="clear" w:color="auto" w:fill="auto"/>
          </w:tcPr>
          <w:p w14:paraId="508AC882" w14:textId="77777777" w:rsidR="00157798" w:rsidRPr="00CE6F80" w:rsidRDefault="00305E5D" w:rsidP="00CE6F80">
            <w:pPr>
              <w:numPr>
                <w:ilvl w:val="0"/>
                <w:numId w:val="104"/>
              </w:numPr>
              <w:ind w:left="0" w:hanging="2"/>
              <w:rPr>
                <w:rFonts w:ascii="Arial" w:hAnsi="Arial" w:cs="Arial"/>
                <w:sz w:val="24"/>
                <w:szCs w:val="24"/>
              </w:rPr>
            </w:pPr>
            <w:r w:rsidRPr="00CE6F80">
              <w:rPr>
                <w:rFonts w:ascii="Arial" w:hAnsi="Arial" w:cs="Arial"/>
                <w:sz w:val="24"/>
                <w:szCs w:val="24"/>
              </w:rPr>
              <w:t>Presenta el informe final (académico y presupuestario).</w:t>
            </w:r>
          </w:p>
        </w:tc>
        <w:tc>
          <w:tcPr>
            <w:tcW w:w="4961" w:type="dxa"/>
            <w:shd w:val="clear" w:color="auto" w:fill="auto"/>
          </w:tcPr>
          <w:p w14:paraId="773B02E8" w14:textId="77777777" w:rsidR="00157798" w:rsidRPr="00CE6F80" w:rsidRDefault="00305E5D" w:rsidP="00CE6F80">
            <w:pPr>
              <w:pStyle w:val="Prrafodelista"/>
              <w:numPr>
                <w:ilvl w:val="1"/>
                <w:numId w:val="205"/>
              </w:numPr>
              <w:ind w:left="0" w:hanging="2"/>
              <w:rPr>
                <w:rFonts w:ascii="Arial" w:hAnsi="Arial" w:cs="Arial"/>
                <w:sz w:val="24"/>
                <w:szCs w:val="24"/>
              </w:rPr>
            </w:pPr>
            <w:r w:rsidRPr="00CE6F80">
              <w:rPr>
                <w:rFonts w:ascii="Arial" w:hAnsi="Arial" w:cs="Arial"/>
                <w:sz w:val="24"/>
                <w:szCs w:val="24"/>
              </w:rPr>
              <w:t>Formula un informe final una vez concluido el periodo de vigencia del EA y aporta las evidencias que permitan valorar la información suministrada.</w:t>
            </w:r>
          </w:p>
        </w:tc>
        <w:tc>
          <w:tcPr>
            <w:tcW w:w="2268" w:type="dxa"/>
            <w:shd w:val="clear" w:color="auto" w:fill="auto"/>
          </w:tcPr>
          <w:p w14:paraId="2DEB7CC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y participantes del EA</w:t>
            </w:r>
          </w:p>
        </w:tc>
      </w:tr>
      <w:tr w:rsidR="00157798" w:rsidRPr="00CE6F80" w14:paraId="445B1AF4" w14:textId="77777777" w:rsidTr="00CE6F80">
        <w:trPr>
          <w:trHeight w:val="618"/>
        </w:trPr>
        <w:tc>
          <w:tcPr>
            <w:tcW w:w="2552" w:type="dxa"/>
            <w:vMerge/>
            <w:shd w:val="clear" w:color="auto" w:fill="auto"/>
          </w:tcPr>
          <w:p w14:paraId="224CE4C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AF05F5B" w14:textId="77777777" w:rsidR="00157798" w:rsidRPr="00CE6F80" w:rsidRDefault="00305E5D" w:rsidP="00CE6F80">
            <w:pPr>
              <w:pStyle w:val="Prrafodelista"/>
              <w:numPr>
                <w:ilvl w:val="1"/>
                <w:numId w:val="205"/>
              </w:numPr>
              <w:ind w:left="0" w:hanging="2"/>
              <w:rPr>
                <w:rFonts w:ascii="Arial" w:hAnsi="Arial" w:cs="Arial"/>
                <w:sz w:val="24"/>
                <w:szCs w:val="24"/>
              </w:rPr>
            </w:pPr>
            <w:r w:rsidRPr="00CE6F80">
              <w:rPr>
                <w:rFonts w:ascii="Arial" w:hAnsi="Arial" w:cs="Arial"/>
                <w:sz w:val="24"/>
                <w:szCs w:val="24"/>
              </w:rPr>
              <w:t xml:space="preserve">Presenta el informe final a través del SIA. </w:t>
            </w:r>
          </w:p>
        </w:tc>
        <w:tc>
          <w:tcPr>
            <w:tcW w:w="2268" w:type="dxa"/>
            <w:shd w:val="clear" w:color="auto" w:fill="auto"/>
          </w:tcPr>
          <w:p w14:paraId="72871C7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EA</w:t>
            </w:r>
          </w:p>
        </w:tc>
      </w:tr>
      <w:tr w:rsidR="00157798" w:rsidRPr="00CE6F80" w14:paraId="364E644A" w14:textId="77777777" w:rsidTr="00CE6F80">
        <w:trPr>
          <w:trHeight w:val="618"/>
        </w:trPr>
        <w:tc>
          <w:tcPr>
            <w:tcW w:w="2552" w:type="dxa"/>
            <w:vMerge w:val="restart"/>
            <w:shd w:val="clear" w:color="auto" w:fill="auto"/>
          </w:tcPr>
          <w:p w14:paraId="7625DEE0" w14:textId="77777777" w:rsidR="00157798" w:rsidRPr="00CE6F80" w:rsidRDefault="00305E5D" w:rsidP="00CE6F80">
            <w:pPr>
              <w:numPr>
                <w:ilvl w:val="0"/>
                <w:numId w:val="104"/>
              </w:numPr>
              <w:ind w:left="0" w:hanging="2"/>
              <w:rPr>
                <w:rFonts w:ascii="Arial" w:hAnsi="Arial" w:cs="Arial"/>
                <w:sz w:val="24"/>
                <w:szCs w:val="24"/>
              </w:rPr>
            </w:pPr>
            <w:r w:rsidRPr="00CE6F80">
              <w:rPr>
                <w:rFonts w:ascii="Arial" w:hAnsi="Arial" w:cs="Arial"/>
                <w:sz w:val="24"/>
                <w:szCs w:val="24"/>
              </w:rPr>
              <w:t>Evalúa (revisión preliminar) el informe final de forma preliminar.</w:t>
            </w:r>
          </w:p>
        </w:tc>
        <w:tc>
          <w:tcPr>
            <w:tcW w:w="4961" w:type="dxa"/>
            <w:shd w:val="clear" w:color="auto" w:fill="auto"/>
          </w:tcPr>
          <w:p w14:paraId="25E42838" w14:textId="77777777" w:rsidR="006E435C" w:rsidRPr="00CE6F80" w:rsidRDefault="006E435C" w:rsidP="00CE6F80">
            <w:pPr>
              <w:pStyle w:val="Prrafodelista"/>
              <w:numPr>
                <w:ilvl w:val="0"/>
                <w:numId w:val="205"/>
              </w:numPr>
              <w:ind w:left="0" w:hanging="2"/>
              <w:rPr>
                <w:rFonts w:ascii="Arial" w:hAnsi="Arial" w:cs="Arial"/>
                <w:vanish/>
                <w:sz w:val="24"/>
                <w:szCs w:val="24"/>
              </w:rPr>
            </w:pPr>
          </w:p>
          <w:p w14:paraId="3CE7B51A" w14:textId="77777777" w:rsidR="00157798" w:rsidRPr="00CE6F80" w:rsidRDefault="00305E5D" w:rsidP="00CE6F80">
            <w:pPr>
              <w:pStyle w:val="Prrafodelista"/>
              <w:numPr>
                <w:ilvl w:val="1"/>
                <w:numId w:val="205"/>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201B683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p w14:paraId="567A8BB4" w14:textId="77777777" w:rsidR="00157798" w:rsidRPr="00CE6F80" w:rsidRDefault="00157798" w:rsidP="00CE6F80">
            <w:pPr>
              <w:ind w:left="0" w:hanging="2"/>
              <w:rPr>
                <w:rFonts w:ascii="Arial" w:hAnsi="Arial" w:cs="Arial"/>
                <w:sz w:val="24"/>
                <w:szCs w:val="24"/>
              </w:rPr>
            </w:pPr>
          </w:p>
        </w:tc>
      </w:tr>
      <w:tr w:rsidR="00157798" w:rsidRPr="00CE6F80" w14:paraId="23ABAD8A" w14:textId="77777777" w:rsidTr="00CE6F80">
        <w:trPr>
          <w:trHeight w:val="618"/>
        </w:trPr>
        <w:tc>
          <w:tcPr>
            <w:tcW w:w="2552" w:type="dxa"/>
            <w:vMerge/>
            <w:shd w:val="clear" w:color="auto" w:fill="auto"/>
          </w:tcPr>
          <w:p w14:paraId="786A33E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D575BDA" w14:textId="77777777" w:rsidR="00157798" w:rsidRPr="00CE6F80" w:rsidRDefault="00305E5D" w:rsidP="00CE6F80">
            <w:pPr>
              <w:pStyle w:val="Prrafodelista"/>
              <w:numPr>
                <w:ilvl w:val="1"/>
                <w:numId w:val="205"/>
              </w:numPr>
              <w:ind w:left="0" w:hanging="2"/>
              <w:rPr>
                <w:rFonts w:ascii="Arial" w:hAnsi="Arial" w:cs="Arial"/>
                <w:sz w:val="24"/>
                <w:szCs w:val="24"/>
              </w:rPr>
            </w:pPr>
            <w:r w:rsidRPr="00CE6F80">
              <w:rPr>
                <w:rFonts w:ascii="Arial" w:hAnsi="Arial" w:cs="Arial"/>
                <w:sz w:val="24"/>
                <w:szCs w:val="24"/>
              </w:rPr>
              <w:t>Revisa el informe final apoyándose en los mecanismos establecidos en su unidad académica y en las evidencias que permitan valorar la información suministrada.</w:t>
            </w:r>
          </w:p>
        </w:tc>
        <w:tc>
          <w:tcPr>
            <w:tcW w:w="2268" w:type="dxa"/>
            <w:shd w:val="clear" w:color="auto" w:fill="auto"/>
          </w:tcPr>
          <w:p w14:paraId="3B6B6FC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66721E9E" w14:textId="77777777" w:rsidTr="00CE6F80">
        <w:trPr>
          <w:trHeight w:val="618"/>
        </w:trPr>
        <w:tc>
          <w:tcPr>
            <w:tcW w:w="2552" w:type="dxa"/>
            <w:vMerge/>
            <w:shd w:val="clear" w:color="auto" w:fill="auto"/>
          </w:tcPr>
          <w:p w14:paraId="0C2D39D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E1185A3" w14:textId="77777777" w:rsidR="00157798" w:rsidRPr="00CE6F80" w:rsidRDefault="00305E5D" w:rsidP="00CE6F80">
            <w:pPr>
              <w:pStyle w:val="Prrafodelista"/>
              <w:numPr>
                <w:ilvl w:val="1"/>
                <w:numId w:val="205"/>
              </w:numPr>
              <w:ind w:left="0" w:hanging="2"/>
              <w:rPr>
                <w:rFonts w:ascii="Arial" w:hAnsi="Arial" w:cs="Arial"/>
                <w:sz w:val="24"/>
                <w:szCs w:val="24"/>
              </w:rPr>
            </w:pPr>
            <w:r w:rsidRPr="00CE6F80">
              <w:rPr>
                <w:rFonts w:ascii="Arial" w:hAnsi="Arial" w:cs="Arial"/>
                <w:sz w:val="24"/>
                <w:szCs w:val="24"/>
              </w:rPr>
              <w:t>Incluye las observaciones en el SIA y gestiona según corresponda:</w:t>
            </w:r>
          </w:p>
        </w:tc>
        <w:tc>
          <w:tcPr>
            <w:tcW w:w="2268" w:type="dxa"/>
            <w:shd w:val="clear" w:color="auto" w:fill="auto"/>
          </w:tcPr>
          <w:p w14:paraId="41409A7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2A1F5F0C" w14:textId="77777777" w:rsidTr="00CE6F80">
        <w:trPr>
          <w:trHeight w:val="618"/>
        </w:trPr>
        <w:tc>
          <w:tcPr>
            <w:tcW w:w="2552" w:type="dxa"/>
            <w:vMerge/>
            <w:shd w:val="clear" w:color="auto" w:fill="auto"/>
          </w:tcPr>
          <w:p w14:paraId="430D825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84F2A5C" w14:textId="77777777" w:rsidR="00157798" w:rsidRPr="00CE6F80" w:rsidRDefault="00305E5D" w:rsidP="00CE6F80">
            <w:pPr>
              <w:pStyle w:val="Prrafodelista"/>
              <w:numPr>
                <w:ilvl w:val="2"/>
                <w:numId w:val="205"/>
              </w:numPr>
              <w:ind w:left="0" w:hanging="2"/>
              <w:rPr>
                <w:rFonts w:ascii="Arial" w:hAnsi="Arial" w:cs="Arial"/>
                <w:sz w:val="24"/>
                <w:szCs w:val="24"/>
              </w:rPr>
            </w:pPr>
            <w:r w:rsidRPr="00CE6F80">
              <w:rPr>
                <w:rFonts w:ascii="Arial" w:hAnsi="Arial" w:cs="Arial"/>
                <w:sz w:val="24"/>
                <w:szCs w:val="24"/>
              </w:rPr>
              <w:t>Entrega el informe final al consejo de la IA cuando cumple con las condiciones de revisión y cambia su estado a “admitido”.</w:t>
            </w:r>
          </w:p>
        </w:tc>
        <w:tc>
          <w:tcPr>
            <w:tcW w:w="2268" w:type="dxa"/>
            <w:shd w:val="clear" w:color="auto" w:fill="auto"/>
          </w:tcPr>
          <w:p w14:paraId="1018FFF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18254A19" w14:textId="77777777" w:rsidTr="00CE6F80">
        <w:trPr>
          <w:trHeight w:val="618"/>
        </w:trPr>
        <w:tc>
          <w:tcPr>
            <w:tcW w:w="2552" w:type="dxa"/>
            <w:vMerge/>
            <w:shd w:val="clear" w:color="auto" w:fill="auto"/>
          </w:tcPr>
          <w:p w14:paraId="108E266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864FFFC" w14:textId="77777777" w:rsidR="00157798" w:rsidRPr="00CE6F80" w:rsidRDefault="00305E5D" w:rsidP="00CE6F80">
            <w:pPr>
              <w:pStyle w:val="Prrafodelista"/>
              <w:numPr>
                <w:ilvl w:val="2"/>
                <w:numId w:val="205"/>
              </w:numPr>
              <w:ind w:left="0" w:hanging="2"/>
              <w:rPr>
                <w:rFonts w:ascii="Arial" w:hAnsi="Arial" w:cs="Arial"/>
                <w:sz w:val="24"/>
                <w:szCs w:val="24"/>
              </w:rPr>
            </w:pPr>
            <w:r w:rsidRPr="00CE6F80">
              <w:rPr>
                <w:rFonts w:ascii="Arial" w:hAnsi="Arial" w:cs="Arial"/>
                <w:sz w:val="24"/>
                <w:szCs w:val="24"/>
              </w:rPr>
              <w:t xml:space="preserve">Solicita, mediante oficio, la no aprobación del informe final al consejo de la </w:t>
            </w:r>
            <w:r w:rsidRPr="00CE6F80">
              <w:rPr>
                <w:rFonts w:ascii="Arial" w:hAnsi="Arial" w:cs="Arial"/>
                <w:sz w:val="24"/>
                <w:szCs w:val="24"/>
              </w:rPr>
              <w:lastRenderedPageBreak/>
              <w:t>IA, cuando no cumple con las condiciones de revisión.</w:t>
            </w:r>
          </w:p>
        </w:tc>
        <w:tc>
          <w:tcPr>
            <w:tcW w:w="2268" w:type="dxa"/>
            <w:shd w:val="clear" w:color="auto" w:fill="auto"/>
          </w:tcPr>
          <w:p w14:paraId="15BD3EF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157798" w:rsidRPr="00CE6F80" w14:paraId="7F8C4D6E" w14:textId="77777777" w:rsidTr="00CE6F80">
        <w:trPr>
          <w:trHeight w:val="618"/>
        </w:trPr>
        <w:tc>
          <w:tcPr>
            <w:tcW w:w="2552" w:type="dxa"/>
            <w:vMerge/>
            <w:shd w:val="clear" w:color="auto" w:fill="auto"/>
          </w:tcPr>
          <w:p w14:paraId="699855A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41BE1AF" w14:textId="77777777" w:rsidR="00157798" w:rsidRPr="00CE6F80" w:rsidRDefault="00305E5D" w:rsidP="00CE6F80">
            <w:pPr>
              <w:pStyle w:val="Prrafodelista"/>
              <w:numPr>
                <w:ilvl w:val="2"/>
                <w:numId w:val="205"/>
              </w:numPr>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EA, si se detecta algún incumplimiento.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0CADB88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767F33C3" w14:textId="77777777" w:rsidTr="00CE6F80">
        <w:trPr>
          <w:trHeight w:val="618"/>
        </w:trPr>
        <w:tc>
          <w:tcPr>
            <w:tcW w:w="2552" w:type="dxa"/>
            <w:vMerge/>
            <w:shd w:val="clear" w:color="auto" w:fill="auto"/>
          </w:tcPr>
          <w:p w14:paraId="44837EF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3AB2D24" w14:textId="77777777" w:rsidR="00157798" w:rsidRPr="00CE6F80" w:rsidRDefault="00305E5D" w:rsidP="00CE6F80">
            <w:pPr>
              <w:pStyle w:val="Prrafodelista"/>
              <w:numPr>
                <w:ilvl w:val="3"/>
                <w:numId w:val="205"/>
              </w:numPr>
              <w:ind w:left="0" w:hanging="2"/>
              <w:rPr>
                <w:rFonts w:ascii="Arial" w:hAnsi="Arial" w:cs="Arial"/>
                <w:sz w:val="24"/>
                <w:szCs w:val="24"/>
              </w:rPr>
            </w:pPr>
            <w:r w:rsidRPr="00CE6F80">
              <w:rPr>
                <w:rFonts w:ascii="Arial" w:hAnsi="Arial" w:cs="Arial"/>
                <w:sz w:val="24"/>
                <w:szCs w:val="24"/>
              </w:rPr>
              <w:t>Cambia el estado del informe final a “en formulación”.</w:t>
            </w:r>
          </w:p>
        </w:tc>
        <w:tc>
          <w:tcPr>
            <w:tcW w:w="2268" w:type="dxa"/>
            <w:shd w:val="clear" w:color="auto" w:fill="auto"/>
          </w:tcPr>
          <w:p w14:paraId="58EF7C4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380FBD16" w14:textId="77777777" w:rsidTr="00CE6F80">
        <w:trPr>
          <w:trHeight w:val="618"/>
        </w:trPr>
        <w:tc>
          <w:tcPr>
            <w:tcW w:w="2552" w:type="dxa"/>
            <w:vMerge/>
            <w:shd w:val="clear" w:color="auto" w:fill="auto"/>
          </w:tcPr>
          <w:p w14:paraId="08F1B1B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B3C305F" w14:textId="77777777" w:rsidR="00157798" w:rsidRPr="00CE6F80" w:rsidRDefault="00305E5D" w:rsidP="00CE6F80">
            <w:pPr>
              <w:pStyle w:val="Prrafodelista"/>
              <w:numPr>
                <w:ilvl w:val="3"/>
                <w:numId w:val="205"/>
              </w:numPr>
              <w:ind w:left="0" w:hanging="2"/>
              <w:rPr>
                <w:rFonts w:ascii="Arial" w:hAnsi="Arial" w:cs="Arial"/>
                <w:sz w:val="24"/>
                <w:szCs w:val="24"/>
              </w:rPr>
            </w:pPr>
            <w:r w:rsidRPr="00CE6F80">
              <w:rPr>
                <w:rFonts w:ascii="Arial" w:hAnsi="Arial" w:cs="Arial"/>
                <w:sz w:val="24"/>
                <w:szCs w:val="24"/>
              </w:rPr>
              <w:t>Modifica el informe final y lo presenta en el SIA.</w:t>
            </w:r>
          </w:p>
        </w:tc>
        <w:tc>
          <w:tcPr>
            <w:tcW w:w="2268" w:type="dxa"/>
            <w:shd w:val="clear" w:color="auto" w:fill="auto"/>
          </w:tcPr>
          <w:p w14:paraId="0F18736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EA</w:t>
            </w:r>
          </w:p>
        </w:tc>
      </w:tr>
      <w:tr w:rsidR="00157798" w:rsidRPr="00CE6F80" w14:paraId="77D64F24" w14:textId="77777777" w:rsidTr="00CE6F80">
        <w:trPr>
          <w:trHeight w:val="618"/>
        </w:trPr>
        <w:tc>
          <w:tcPr>
            <w:tcW w:w="2552" w:type="dxa"/>
            <w:vMerge/>
            <w:shd w:val="clear" w:color="auto" w:fill="auto"/>
          </w:tcPr>
          <w:p w14:paraId="4ED5D53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C60E80E" w14:textId="77777777" w:rsidR="00157798" w:rsidRPr="00CE6F80" w:rsidRDefault="00305E5D" w:rsidP="00CE6F80">
            <w:pPr>
              <w:pStyle w:val="Prrafodelista"/>
              <w:numPr>
                <w:ilvl w:val="3"/>
                <w:numId w:val="205"/>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2CB35BD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157798" w:rsidRPr="00CE6F80" w14:paraId="29D3ACCF" w14:textId="77777777" w:rsidTr="00CE6F80">
        <w:trPr>
          <w:trHeight w:val="618"/>
        </w:trPr>
        <w:tc>
          <w:tcPr>
            <w:tcW w:w="2552" w:type="dxa"/>
            <w:vMerge/>
            <w:shd w:val="clear" w:color="auto" w:fill="auto"/>
          </w:tcPr>
          <w:p w14:paraId="73A71FB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D77E72C" w14:textId="77777777" w:rsidR="00157798" w:rsidRPr="00CE6F80" w:rsidRDefault="00305E5D" w:rsidP="00CE6F80">
            <w:pPr>
              <w:pStyle w:val="Prrafodelista"/>
              <w:numPr>
                <w:ilvl w:val="3"/>
                <w:numId w:val="205"/>
              </w:numPr>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2BEC786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5F63DD48" w14:textId="77777777" w:rsidTr="00CE6F80">
        <w:trPr>
          <w:trHeight w:val="618"/>
        </w:trPr>
        <w:tc>
          <w:tcPr>
            <w:tcW w:w="2552" w:type="dxa"/>
            <w:vMerge/>
            <w:shd w:val="clear" w:color="auto" w:fill="auto"/>
          </w:tcPr>
          <w:p w14:paraId="38994D2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C32983A" w14:textId="77777777" w:rsidR="00157798" w:rsidRPr="00CE6F80" w:rsidRDefault="00305E5D" w:rsidP="00CE6F80">
            <w:pPr>
              <w:pStyle w:val="Prrafodelista"/>
              <w:numPr>
                <w:ilvl w:val="4"/>
                <w:numId w:val="205"/>
              </w:numPr>
              <w:ind w:left="0" w:hanging="2"/>
              <w:rPr>
                <w:rFonts w:ascii="Arial" w:hAnsi="Arial" w:cs="Arial"/>
                <w:sz w:val="24"/>
                <w:szCs w:val="24"/>
              </w:rPr>
            </w:pPr>
            <w:r w:rsidRPr="00CE6F80">
              <w:rPr>
                <w:rFonts w:ascii="Arial" w:hAnsi="Arial" w:cs="Arial"/>
                <w:sz w:val="24"/>
                <w:szCs w:val="24"/>
              </w:rPr>
              <w:t>Entrega el informe final al consejo de la IA, cuando las observaciones son atendidas de manera satisfactoria, y cambia su estado a “admitido”.</w:t>
            </w:r>
          </w:p>
        </w:tc>
        <w:tc>
          <w:tcPr>
            <w:tcW w:w="2268" w:type="dxa"/>
            <w:shd w:val="clear" w:color="auto" w:fill="auto"/>
          </w:tcPr>
          <w:p w14:paraId="6C06E3F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157798" w:rsidRPr="00CE6F80" w14:paraId="359514BB" w14:textId="77777777" w:rsidTr="00CE6F80">
        <w:trPr>
          <w:trHeight w:val="1148"/>
        </w:trPr>
        <w:tc>
          <w:tcPr>
            <w:tcW w:w="2552" w:type="dxa"/>
            <w:vMerge/>
            <w:shd w:val="clear" w:color="auto" w:fill="auto"/>
          </w:tcPr>
          <w:p w14:paraId="152D04A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B191B70" w14:textId="77777777" w:rsidR="00157798" w:rsidRPr="00CE6F80" w:rsidRDefault="00305E5D" w:rsidP="00CE6F80">
            <w:pPr>
              <w:pStyle w:val="Prrafodelista"/>
              <w:numPr>
                <w:ilvl w:val="4"/>
                <w:numId w:val="205"/>
              </w:numPr>
              <w:ind w:left="0" w:hanging="2"/>
              <w:rPr>
                <w:rFonts w:ascii="Arial" w:hAnsi="Arial" w:cs="Arial"/>
                <w:sz w:val="24"/>
                <w:szCs w:val="24"/>
              </w:rPr>
            </w:pPr>
            <w:r w:rsidRPr="00CE6F80">
              <w:rPr>
                <w:rFonts w:ascii="Arial" w:hAnsi="Arial" w:cs="Arial"/>
                <w:sz w:val="24"/>
                <w:szCs w:val="24"/>
              </w:rPr>
              <w:t>Entrega el informe final con la recomendación de no aprobación al consejo de la IA, cuando las observaciones no son atendidas de manera satisfactoria.</w:t>
            </w:r>
          </w:p>
        </w:tc>
        <w:tc>
          <w:tcPr>
            <w:tcW w:w="2268" w:type="dxa"/>
            <w:shd w:val="clear" w:color="auto" w:fill="auto"/>
          </w:tcPr>
          <w:p w14:paraId="0D3E998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9A6905" w:rsidRPr="00CE6F80" w14:paraId="47FBE3D1" w14:textId="77777777" w:rsidTr="00CE6F80">
        <w:trPr>
          <w:trHeight w:val="618"/>
        </w:trPr>
        <w:tc>
          <w:tcPr>
            <w:tcW w:w="2552" w:type="dxa"/>
            <w:vMerge w:val="restart"/>
            <w:shd w:val="clear" w:color="auto" w:fill="auto"/>
          </w:tcPr>
          <w:p w14:paraId="33491C5B" w14:textId="77777777" w:rsidR="009A6905" w:rsidRPr="00CE6F80" w:rsidRDefault="009A6905" w:rsidP="00CE6F80">
            <w:pPr>
              <w:numPr>
                <w:ilvl w:val="0"/>
                <w:numId w:val="104"/>
              </w:numPr>
              <w:ind w:left="0" w:hanging="2"/>
              <w:rPr>
                <w:rFonts w:ascii="Arial" w:hAnsi="Arial" w:cs="Arial"/>
                <w:sz w:val="24"/>
                <w:szCs w:val="24"/>
              </w:rPr>
            </w:pPr>
            <w:r w:rsidRPr="00CE6F80">
              <w:rPr>
                <w:rFonts w:ascii="Arial" w:hAnsi="Arial" w:cs="Arial"/>
                <w:sz w:val="24"/>
                <w:szCs w:val="24"/>
              </w:rPr>
              <w:lastRenderedPageBreak/>
              <w:t>Aprueba o no aprueba el informe final.</w:t>
            </w:r>
          </w:p>
        </w:tc>
        <w:tc>
          <w:tcPr>
            <w:tcW w:w="4961" w:type="dxa"/>
            <w:shd w:val="clear" w:color="auto" w:fill="auto"/>
          </w:tcPr>
          <w:p w14:paraId="16D1A168" w14:textId="77777777" w:rsidR="009A6905" w:rsidRPr="00CE6F80" w:rsidRDefault="009A6905" w:rsidP="00CE6F80">
            <w:pPr>
              <w:pStyle w:val="Prrafodelista"/>
              <w:numPr>
                <w:ilvl w:val="0"/>
                <w:numId w:val="205"/>
              </w:numPr>
              <w:ind w:left="0" w:hanging="2"/>
              <w:rPr>
                <w:rFonts w:ascii="Arial" w:hAnsi="Arial" w:cs="Arial"/>
                <w:vanish/>
                <w:sz w:val="24"/>
                <w:szCs w:val="24"/>
              </w:rPr>
            </w:pPr>
          </w:p>
          <w:p w14:paraId="0329DE2A" w14:textId="77777777" w:rsidR="009A6905" w:rsidRPr="00CE6F80" w:rsidRDefault="009A6905" w:rsidP="00CE6F80">
            <w:pPr>
              <w:pStyle w:val="Prrafodelista"/>
              <w:numPr>
                <w:ilvl w:val="1"/>
                <w:numId w:val="205"/>
              </w:numPr>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783C9A64"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Consejo de IA</w:t>
            </w:r>
          </w:p>
        </w:tc>
      </w:tr>
      <w:tr w:rsidR="009A6905" w:rsidRPr="00CE6F80" w14:paraId="5CFE372E" w14:textId="77777777" w:rsidTr="00CE6F80">
        <w:trPr>
          <w:trHeight w:val="618"/>
        </w:trPr>
        <w:tc>
          <w:tcPr>
            <w:tcW w:w="2552" w:type="dxa"/>
            <w:vMerge/>
            <w:shd w:val="clear" w:color="auto" w:fill="auto"/>
          </w:tcPr>
          <w:p w14:paraId="255FB2A7" w14:textId="77777777" w:rsidR="009A6905" w:rsidRPr="00CE6F80" w:rsidRDefault="009A6905" w:rsidP="00CE6F80">
            <w:pPr>
              <w:widowControl w:val="0"/>
              <w:spacing w:line="276" w:lineRule="auto"/>
              <w:ind w:left="0" w:hanging="2"/>
              <w:rPr>
                <w:rFonts w:ascii="Arial" w:hAnsi="Arial" w:cs="Arial"/>
                <w:sz w:val="24"/>
                <w:szCs w:val="24"/>
              </w:rPr>
            </w:pPr>
          </w:p>
        </w:tc>
        <w:tc>
          <w:tcPr>
            <w:tcW w:w="4961" w:type="dxa"/>
            <w:shd w:val="clear" w:color="auto" w:fill="auto"/>
          </w:tcPr>
          <w:p w14:paraId="63556F75" w14:textId="77777777" w:rsidR="009A6905" w:rsidRPr="00CE6F80" w:rsidRDefault="009A6905" w:rsidP="00CE6F80">
            <w:pPr>
              <w:pStyle w:val="Prrafodelista"/>
              <w:numPr>
                <w:ilvl w:val="1"/>
                <w:numId w:val="205"/>
              </w:numPr>
              <w:ind w:left="0" w:hanging="2"/>
              <w:rPr>
                <w:rFonts w:ascii="Arial" w:hAnsi="Arial" w:cs="Arial"/>
                <w:sz w:val="24"/>
                <w:szCs w:val="24"/>
              </w:rPr>
            </w:pPr>
            <w:r w:rsidRPr="00CE6F80">
              <w:rPr>
                <w:rFonts w:ascii="Arial" w:hAnsi="Arial" w:cs="Arial"/>
                <w:sz w:val="24"/>
                <w:szCs w:val="24"/>
              </w:rPr>
              <w:t>Toma el acuerdo según corresponda:</w:t>
            </w:r>
          </w:p>
          <w:p w14:paraId="5FA1BD95" w14:textId="77777777" w:rsidR="009A6905" w:rsidRPr="00CE6F80" w:rsidRDefault="009A6905" w:rsidP="00CE6F80">
            <w:pPr>
              <w:tabs>
                <w:tab w:val="left" w:pos="496"/>
              </w:tabs>
              <w:ind w:left="0" w:hanging="2"/>
              <w:rPr>
                <w:rFonts w:ascii="Arial" w:hAnsi="Arial" w:cs="Arial"/>
                <w:sz w:val="24"/>
                <w:szCs w:val="24"/>
              </w:rPr>
            </w:pPr>
          </w:p>
          <w:p w14:paraId="5AF2F46A" w14:textId="77777777" w:rsidR="009A6905" w:rsidRPr="00CE6F80" w:rsidRDefault="009A6905" w:rsidP="00CE6F80">
            <w:pPr>
              <w:pStyle w:val="Prrafodelista"/>
              <w:numPr>
                <w:ilvl w:val="0"/>
                <w:numId w:val="129"/>
              </w:numPr>
              <w:ind w:left="0" w:hanging="2"/>
              <w:rPr>
                <w:rFonts w:ascii="Arial" w:hAnsi="Arial" w:cs="Arial"/>
                <w:sz w:val="24"/>
                <w:szCs w:val="24"/>
              </w:rPr>
            </w:pPr>
            <w:r w:rsidRPr="00CE6F80">
              <w:rPr>
                <w:rFonts w:ascii="Arial" w:hAnsi="Arial" w:cs="Arial"/>
                <w:sz w:val="24"/>
                <w:szCs w:val="24"/>
              </w:rPr>
              <w:t>No aprobación de la ejecución del EA, aprobación del cierre con incumplimiento y recomendación de inicio del procedimiento disciplinario o</w:t>
            </w:r>
          </w:p>
          <w:p w14:paraId="359766F1" w14:textId="77777777" w:rsidR="009A6905" w:rsidRPr="00CE6F80" w:rsidRDefault="009A6905" w:rsidP="00CE6F80">
            <w:pPr>
              <w:pStyle w:val="Prrafodelista"/>
              <w:numPr>
                <w:ilvl w:val="0"/>
                <w:numId w:val="129"/>
              </w:numPr>
              <w:ind w:left="0" w:hanging="2"/>
              <w:rPr>
                <w:rFonts w:ascii="Arial" w:hAnsi="Arial" w:cs="Arial"/>
                <w:sz w:val="24"/>
                <w:szCs w:val="24"/>
              </w:rPr>
            </w:pPr>
            <w:r w:rsidRPr="00CE6F80">
              <w:rPr>
                <w:rFonts w:ascii="Arial" w:hAnsi="Arial" w:cs="Arial"/>
                <w:sz w:val="24"/>
                <w:szCs w:val="24"/>
              </w:rPr>
              <w:t>Aprobación de la ejecución del EA y del cierre académico y presupuestario o</w:t>
            </w:r>
          </w:p>
          <w:p w14:paraId="0C54FCA0" w14:textId="77777777" w:rsidR="009A6905" w:rsidRPr="00CE6F80" w:rsidRDefault="009A6905" w:rsidP="00CE6F80">
            <w:pPr>
              <w:pStyle w:val="Prrafodelista"/>
              <w:numPr>
                <w:ilvl w:val="0"/>
                <w:numId w:val="129"/>
              </w:numPr>
              <w:ind w:left="0" w:hanging="2"/>
              <w:rPr>
                <w:rFonts w:ascii="Arial" w:hAnsi="Arial" w:cs="Arial"/>
                <w:sz w:val="24"/>
                <w:szCs w:val="24"/>
              </w:rPr>
            </w:pPr>
            <w:r w:rsidRPr="00CE6F80">
              <w:rPr>
                <w:rFonts w:ascii="Arial" w:hAnsi="Arial" w:cs="Arial"/>
                <w:sz w:val="24"/>
                <w:szCs w:val="24"/>
              </w:rPr>
              <w:t>Aprobación del cierre presupuestario y de la ejecución del EA condicionada a la entrega de los productos pendientes en un plazo definido y no mayor a tres meses.</w:t>
            </w:r>
          </w:p>
        </w:tc>
        <w:tc>
          <w:tcPr>
            <w:tcW w:w="2268" w:type="dxa"/>
            <w:shd w:val="clear" w:color="auto" w:fill="auto"/>
          </w:tcPr>
          <w:p w14:paraId="336C4E22"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Consejo de la IA</w:t>
            </w:r>
          </w:p>
        </w:tc>
      </w:tr>
      <w:tr w:rsidR="009A6905" w:rsidRPr="00CE6F80" w14:paraId="30F9FCF1" w14:textId="77777777" w:rsidTr="00CE6F80">
        <w:trPr>
          <w:trHeight w:val="618"/>
        </w:trPr>
        <w:tc>
          <w:tcPr>
            <w:tcW w:w="2552" w:type="dxa"/>
            <w:vMerge/>
            <w:shd w:val="clear" w:color="auto" w:fill="auto"/>
          </w:tcPr>
          <w:p w14:paraId="1F97CED5" w14:textId="77777777" w:rsidR="009A6905" w:rsidRPr="00CE6F80" w:rsidRDefault="009A6905" w:rsidP="00CE6F80">
            <w:pPr>
              <w:ind w:left="0" w:hanging="2"/>
              <w:rPr>
                <w:rFonts w:ascii="Arial" w:hAnsi="Arial" w:cs="Arial"/>
                <w:sz w:val="24"/>
                <w:szCs w:val="24"/>
              </w:rPr>
            </w:pPr>
          </w:p>
        </w:tc>
        <w:tc>
          <w:tcPr>
            <w:tcW w:w="4961" w:type="dxa"/>
            <w:shd w:val="clear" w:color="auto" w:fill="auto"/>
          </w:tcPr>
          <w:p w14:paraId="1DE6832B" w14:textId="77777777" w:rsidR="009A6905" w:rsidRPr="00CE6F80" w:rsidRDefault="009A6905" w:rsidP="00CE6F80">
            <w:pPr>
              <w:pStyle w:val="Prrafodelista"/>
              <w:numPr>
                <w:ilvl w:val="1"/>
                <w:numId w:val="205"/>
              </w:numPr>
              <w:ind w:left="0" w:hanging="2"/>
              <w:rPr>
                <w:rFonts w:ascii="Arial" w:hAnsi="Arial" w:cs="Arial"/>
                <w:sz w:val="24"/>
                <w:szCs w:val="24"/>
              </w:rPr>
            </w:pPr>
            <w:r w:rsidRPr="00CE6F80">
              <w:rPr>
                <w:rFonts w:ascii="Arial" w:hAnsi="Arial" w:cs="Arial"/>
                <w:sz w:val="24"/>
                <w:szCs w:val="24"/>
              </w:rPr>
              <w:t>Comunica a la facultad o centro correspondiente y a la FUNDAUNA, si es administradora de los recursos de la EA, para el cierre del código presupuestario y el finiquito correspondiente en dicha organización.</w:t>
            </w:r>
          </w:p>
        </w:tc>
        <w:tc>
          <w:tcPr>
            <w:tcW w:w="2268" w:type="dxa"/>
            <w:shd w:val="clear" w:color="auto" w:fill="auto"/>
          </w:tcPr>
          <w:p w14:paraId="2F42CE88"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Consejo de la IA titular</w:t>
            </w:r>
          </w:p>
        </w:tc>
      </w:tr>
      <w:tr w:rsidR="009A6905" w:rsidRPr="00CE6F80" w14:paraId="6488CA99" w14:textId="77777777" w:rsidTr="00CE6F80">
        <w:trPr>
          <w:trHeight w:val="618"/>
        </w:trPr>
        <w:tc>
          <w:tcPr>
            <w:tcW w:w="2552" w:type="dxa"/>
            <w:vMerge/>
            <w:shd w:val="clear" w:color="auto" w:fill="auto"/>
          </w:tcPr>
          <w:p w14:paraId="0169729C" w14:textId="77777777" w:rsidR="009A6905" w:rsidRPr="00CE6F80" w:rsidRDefault="009A6905" w:rsidP="00CE6F80">
            <w:pPr>
              <w:ind w:left="0" w:hanging="2"/>
              <w:rPr>
                <w:rFonts w:ascii="Arial" w:hAnsi="Arial" w:cs="Arial"/>
                <w:sz w:val="24"/>
                <w:szCs w:val="24"/>
              </w:rPr>
            </w:pPr>
          </w:p>
        </w:tc>
        <w:tc>
          <w:tcPr>
            <w:tcW w:w="4961" w:type="dxa"/>
            <w:shd w:val="clear" w:color="auto" w:fill="auto"/>
          </w:tcPr>
          <w:p w14:paraId="455E81F8" w14:textId="77777777" w:rsidR="009A6905" w:rsidRPr="00CE6F80" w:rsidRDefault="009A6905" w:rsidP="00CE6F80">
            <w:pPr>
              <w:pStyle w:val="Prrafodelista"/>
              <w:numPr>
                <w:ilvl w:val="1"/>
                <w:numId w:val="205"/>
              </w:numPr>
              <w:ind w:left="0" w:hanging="2"/>
              <w:rPr>
                <w:rFonts w:ascii="Arial" w:hAnsi="Arial" w:cs="Arial"/>
                <w:sz w:val="24"/>
                <w:szCs w:val="24"/>
              </w:rPr>
            </w:pPr>
            <w:r w:rsidRPr="00CE6F80">
              <w:rPr>
                <w:rFonts w:ascii="Arial" w:hAnsi="Arial" w:cs="Arial"/>
                <w:sz w:val="24"/>
                <w:szCs w:val="24"/>
              </w:rPr>
              <w:t>Procede en el SIA conforme con el acuerdo tomado:</w:t>
            </w:r>
          </w:p>
        </w:tc>
        <w:tc>
          <w:tcPr>
            <w:tcW w:w="2268" w:type="dxa"/>
            <w:shd w:val="clear" w:color="auto" w:fill="auto"/>
          </w:tcPr>
          <w:p w14:paraId="55ACE2E2"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9A6905" w:rsidRPr="00CE6F80" w14:paraId="0590192A" w14:textId="77777777" w:rsidTr="00CE6F80">
        <w:trPr>
          <w:trHeight w:val="618"/>
        </w:trPr>
        <w:tc>
          <w:tcPr>
            <w:tcW w:w="2552" w:type="dxa"/>
            <w:vMerge/>
            <w:shd w:val="clear" w:color="auto" w:fill="auto"/>
          </w:tcPr>
          <w:p w14:paraId="6ED128E5" w14:textId="77777777" w:rsidR="009A6905" w:rsidRPr="00CE6F80" w:rsidRDefault="009A6905" w:rsidP="00CE6F80">
            <w:pPr>
              <w:ind w:left="0" w:hanging="2"/>
              <w:rPr>
                <w:rFonts w:ascii="Arial" w:hAnsi="Arial" w:cs="Arial"/>
                <w:sz w:val="24"/>
                <w:szCs w:val="24"/>
              </w:rPr>
            </w:pPr>
          </w:p>
        </w:tc>
        <w:tc>
          <w:tcPr>
            <w:tcW w:w="4961" w:type="dxa"/>
            <w:shd w:val="clear" w:color="auto" w:fill="auto"/>
          </w:tcPr>
          <w:p w14:paraId="691AC6CF" w14:textId="77777777" w:rsidR="009A6905" w:rsidRPr="00CE6F80" w:rsidRDefault="009A6905" w:rsidP="00CE6F80">
            <w:pPr>
              <w:pStyle w:val="Prrafodelista"/>
              <w:numPr>
                <w:ilvl w:val="2"/>
                <w:numId w:val="205"/>
              </w:numPr>
              <w:ind w:left="0" w:hanging="2"/>
              <w:rPr>
                <w:rFonts w:ascii="Arial" w:hAnsi="Arial" w:cs="Arial"/>
                <w:sz w:val="24"/>
                <w:szCs w:val="24"/>
              </w:rPr>
            </w:pPr>
            <w:r w:rsidRPr="00CE6F80">
              <w:rPr>
                <w:rFonts w:ascii="Arial" w:hAnsi="Arial" w:cs="Arial"/>
                <w:sz w:val="24"/>
                <w:szCs w:val="24"/>
              </w:rPr>
              <w:t xml:space="preserve">Cambia el estado del informe final a “no aprobado” y del EA a “cerrado con incumplimiento”, en casos de no aprobación de la ejecución del EA, aprobación del cierre por incumplimiento y recomendación de inicio del procedimiento disciplinario. </w:t>
            </w:r>
          </w:p>
        </w:tc>
        <w:tc>
          <w:tcPr>
            <w:tcW w:w="2268" w:type="dxa"/>
            <w:shd w:val="clear" w:color="auto" w:fill="auto"/>
          </w:tcPr>
          <w:p w14:paraId="4349E983"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9A6905" w:rsidRPr="00CE6F80" w14:paraId="39D96FB6" w14:textId="77777777" w:rsidTr="00CE6F80">
        <w:trPr>
          <w:trHeight w:val="618"/>
        </w:trPr>
        <w:tc>
          <w:tcPr>
            <w:tcW w:w="2552" w:type="dxa"/>
            <w:vMerge/>
            <w:shd w:val="clear" w:color="auto" w:fill="auto"/>
          </w:tcPr>
          <w:p w14:paraId="04221A2E" w14:textId="77777777" w:rsidR="009A6905" w:rsidRPr="00CE6F80" w:rsidRDefault="009A6905" w:rsidP="00CE6F80">
            <w:pPr>
              <w:ind w:left="0" w:hanging="2"/>
              <w:rPr>
                <w:rFonts w:ascii="Arial" w:hAnsi="Arial" w:cs="Arial"/>
                <w:sz w:val="24"/>
                <w:szCs w:val="24"/>
              </w:rPr>
            </w:pPr>
          </w:p>
        </w:tc>
        <w:tc>
          <w:tcPr>
            <w:tcW w:w="4961" w:type="dxa"/>
            <w:shd w:val="clear" w:color="auto" w:fill="auto"/>
          </w:tcPr>
          <w:p w14:paraId="2B5319D9" w14:textId="77777777" w:rsidR="009A6905" w:rsidRPr="00CE6F80" w:rsidRDefault="009A6905" w:rsidP="00CE6F80">
            <w:pPr>
              <w:pStyle w:val="Prrafodelista"/>
              <w:numPr>
                <w:ilvl w:val="2"/>
                <w:numId w:val="205"/>
              </w:numPr>
              <w:ind w:left="0" w:hanging="2"/>
              <w:rPr>
                <w:rFonts w:ascii="Arial" w:hAnsi="Arial" w:cs="Arial"/>
                <w:sz w:val="24"/>
                <w:szCs w:val="24"/>
              </w:rPr>
            </w:pPr>
            <w:r w:rsidRPr="00CE6F80">
              <w:rPr>
                <w:rFonts w:ascii="Arial" w:hAnsi="Arial" w:cs="Arial"/>
                <w:sz w:val="24"/>
                <w:szCs w:val="24"/>
              </w:rPr>
              <w:t xml:space="preserve">Cambia el estado del informe final a “aprobado” y del EA a “cerrado”, en casos </w:t>
            </w:r>
            <w:r w:rsidRPr="00CE6F80">
              <w:rPr>
                <w:rFonts w:ascii="Arial" w:hAnsi="Arial" w:cs="Arial"/>
                <w:sz w:val="24"/>
                <w:szCs w:val="24"/>
              </w:rPr>
              <w:lastRenderedPageBreak/>
              <w:t>de aprobación de la ejecución del EA y del cierre académico y presupuestario.</w:t>
            </w:r>
          </w:p>
        </w:tc>
        <w:tc>
          <w:tcPr>
            <w:tcW w:w="2268" w:type="dxa"/>
            <w:shd w:val="clear" w:color="auto" w:fill="auto"/>
          </w:tcPr>
          <w:p w14:paraId="2E136A15"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w:t>
            </w:r>
            <w:r w:rsidRPr="00CE6F80">
              <w:rPr>
                <w:rFonts w:ascii="Arial" w:hAnsi="Arial" w:cs="Arial"/>
                <w:sz w:val="24"/>
                <w:szCs w:val="24"/>
              </w:rPr>
              <w:lastRenderedPageBreak/>
              <w:t>vicedecana de sede o CEG</w:t>
            </w:r>
          </w:p>
        </w:tc>
      </w:tr>
      <w:tr w:rsidR="009A6905" w:rsidRPr="00CE6F80" w14:paraId="6616E736" w14:textId="77777777" w:rsidTr="00CE6F80">
        <w:trPr>
          <w:trHeight w:val="618"/>
        </w:trPr>
        <w:tc>
          <w:tcPr>
            <w:tcW w:w="2552" w:type="dxa"/>
            <w:vMerge/>
            <w:shd w:val="clear" w:color="auto" w:fill="auto"/>
          </w:tcPr>
          <w:p w14:paraId="659F68EA" w14:textId="77777777" w:rsidR="009A6905" w:rsidRPr="00CE6F80" w:rsidRDefault="009A6905" w:rsidP="00CE6F80">
            <w:pPr>
              <w:ind w:left="0" w:hanging="2"/>
              <w:rPr>
                <w:rFonts w:ascii="Arial" w:hAnsi="Arial" w:cs="Arial"/>
                <w:sz w:val="24"/>
                <w:szCs w:val="24"/>
              </w:rPr>
            </w:pPr>
          </w:p>
        </w:tc>
        <w:tc>
          <w:tcPr>
            <w:tcW w:w="4961" w:type="dxa"/>
            <w:shd w:val="clear" w:color="auto" w:fill="auto"/>
          </w:tcPr>
          <w:p w14:paraId="2F88C402" w14:textId="77777777" w:rsidR="009A6905" w:rsidRPr="00CE6F80" w:rsidRDefault="009A6905" w:rsidP="00CE6F80">
            <w:pPr>
              <w:pStyle w:val="Prrafodelista"/>
              <w:numPr>
                <w:ilvl w:val="2"/>
                <w:numId w:val="205"/>
              </w:numPr>
              <w:ind w:left="0" w:hanging="2"/>
              <w:rPr>
                <w:rFonts w:ascii="Arial" w:hAnsi="Arial" w:cs="Arial"/>
                <w:sz w:val="24"/>
                <w:szCs w:val="24"/>
              </w:rPr>
            </w:pPr>
            <w:r w:rsidRPr="00CE6F80">
              <w:rPr>
                <w:rFonts w:ascii="Arial" w:hAnsi="Arial" w:cs="Arial"/>
                <w:sz w:val="24"/>
                <w:szCs w:val="24"/>
              </w:rPr>
              <w:t>Cambia el estado del informe final a “productos”, en casos de aprobación del cierre presupuestario y de la ejecución del EA condicionada a la entrega de los productos pendientes en un plazo definido y no mayor a tres meses.</w:t>
            </w:r>
          </w:p>
        </w:tc>
        <w:tc>
          <w:tcPr>
            <w:tcW w:w="2268" w:type="dxa"/>
            <w:shd w:val="clear" w:color="auto" w:fill="auto"/>
          </w:tcPr>
          <w:p w14:paraId="2CD442E4"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9A6905" w:rsidRPr="00CE6F80" w14:paraId="51C9B2E2" w14:textId="77777777" w:rsidTr="00CE6F80">
        <w:trPr>
          <w:trHeight w:val="618"/>
        </w:trPr>
        <w:tc>
          <w:tcPr>
            <w:tcW w:w="2552" w:type="dxa"/>
            <w:vMerge/>
            <w:shd w:val="clear" w:color="auto" w:fill="auto"/>
          </w:tcPr>
          <w:p w14:paraId="17B10046" w14:textId="77777777" w:rsidR="009A6905" w:rsidRPr="00CE6F80" w:rsidRDefault="009A6905" w:rsidP="00CE6F80">
            <w:pPr>
              <w:ind w:left="0" w:hanging="2"/>
              <w:rPr>
                <w:rFonts w:ascii="Arial" w:hAnsi="Arial" w:cs="Arial"/>
                <w:sz w:val="24"/>
                <w:szCs w:val="24"/>
              </w:rPr>
            </w:pPr>
          </w:p>
        </w:tc>
        <w:tc>
          <w:tcPr>
            <w:tcW w:w="4961" w:type="dxa"/>
            <w:shd w:val="clear" w:color="auto" w:fill="auto"/>
          </w:tcPr>
          <w:p w14:paraId="7C64485B" w14:textId="77777777" w:rsidR="009A6905" w:rsidRPr="00CE6F80" w:rsidRDefault="009A6905" w:rsidP="00CE6F80">
            <w:pPr>
              <w:pStyle w:val="Prrafodelista"/>
              <w:numPr>
                <w:ilvl w:val="3"/>
                <w:numId w:val="205"/>
              </w:numPr>
              <w:ind w:left="0" w:hanging="2"/>
              <w:rPr>
                <w:rFonts w:ascii="Arial" w:hAnsi="Arial" w:cs="Arial"/>
                <w:sz w:val="24"/>
                <w:szCs w:val="24"/>
              </w:rPr>
            </w:pPr>
            <w:r w:rsidRPr="00CE6F80">
              <w:rPr>
                <w:rFonts w:ascii="Arial" w:hAnsi="Arial" w:cs="Arial"/>
                <w:sz w:val="24"/>
                <w:szCs w:val="24"/>
              </w:rPr>
              <w:t>Presenta los productos pendientes, los incluye en los sistemas correspondientes y cambia el estado del EA a “presentación de productos”.</w:t>
            </w:r>
          </w:p>
        </w:tc>
        <w:tc>
          <w:tcPr>
            <w:tcW w:w="2268" w:type="dxa"/>
            <w:shd w:val="clear" w:color="auto" w:fill="auto"/>
          </w:tcPr>
          <w:p w14:paraId="2E38BD7A"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Persona responsable del EA</w:t>
            </w:r>
          </w:p>
        </w:tc>
      </w:tr>
      <w:tr w:rsidR="009A6905" w:rsidRPr="00CE6F80" w14:paraId="04E0169F" w14:textId="77777777" w:rsidTr="00CE6F80">
        <w:trPr>
          <w:trHeight w:val="618"/>
        </w:trPr>
        <w:tc>
          <w:tcPr>
            <w:tcW w:w="2552" w:type="dxa"/>
            <w:vMerge/>
            <w:shd w:val="clear" w:color="auto" w:fill="auto"/>
          </w:tcPr>
          <w:p w14:paraId="41E05F78" w14:textId="77777777" w:rsidR="009A6905" w:rsidRPr="00CE6F80" w:rsidRDefault="009A6905" w:rsidP="00CE6F80">
            <w:pPr>
              <w:ind w:left="0" w:hanging="2"/>
              <w:rPr>
                <w:rFonts w:ascii="Arial" w:hAnsi="Arial" w:cs="Arial"/>
                <w:sz w:val="24"/>
                <w:szCs w:val="24"/>
              </w:rPr>
            </w:pPr>
          </w:p>
        </w:tc>
        <w:tc>
          <w:tcPr>
            <w:tcW w:w="4961" w:type="dxa"/>
            <w:shd w:val="clear" w:color="auto" w:fill="auto"/>
          </w:tcPr>
          <w:p w14:paraId="57BB507D" w14:textId="77777777" w:rsidR="009A6905" w:rsidRPr="00CE6F80" w:rsidRDefault="009A6905" w:rsidP="00CE6F80">
            <w:pPr>
              <w:pStyle w:val="Prrafodelista"/>
              <w:numPr>
                <w:ilvl w:val="3"/>
                <w:numId w:val="205"/>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480BB9B4"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9A6905" w:rsidRPr="00CE6F80" w14:paraId="640C4AB6" w14:textId="77777777" w:rsidTr="00CE6F80">
        <w:trPr>
          <w:trHeight w:val="618"/>
        </w:trPr>
        <w:tc>
          <w:tcPr>
            <w:tcW w:w="2552" w:type="dxa"/>
            <w:vMerge/>
            <w:shd w:val="clear" w:color="auto" w:fill="auto"/>
          </w:tcPr>
          <w:p w14:paraId="23D07847" w14:textId="77777777" w:rsidR="009A6905" w:rsidRPr="00CE6F80" w:rsidRDefault="009A6905" w:rsidP="00CE6F80">
            <w:pPr>
              <w:ind w:left="0" w:hanging="2"/>
              <w:rPr>
                <w:rFonts w:ascii="Arial" w:hAnsi="Arial" w:cs="Arial"/>
                <w:sz w:val="24"/>
                <w:szCs w:val="24"/>
              </w:rPr>
            </w:pPr>
          </w:p>
        </w:tc>
        <w:tc>
          <w:tcPr>
            <w:tcW w:w="4961" w:type="dxa"/>
            <w:shd w:val="clear" w:color="auto" w:fill="auto"/>
          </w:tcPr>
          <w:p w14:paraId="0FA2FD35" w14:textId="77777777" w:rsidR="009A6905" w:rsidRPr="00CE6F80" w:rsidRDefault="009A6905" w:rsidP="00CE6F80">
            <w:pPr>
              <w:pStyle w:val="Prrafodelista"/>
              <w:numPr>
                <w:ilvl w:val="3"/>
                <w:numId w:val="205"/>
              </w:numPr>
              <w:ind w:left="0" w:hanging="2"/>
              <w:rPr>
                <w:rFonts w:ascii="Arial" w:hAnsi="Arial" w:cs="Arial"/>
                <w:sz w:val="24"/>
                <w:szCs w:val="24"/>
              </w:rPr>
            </w:pPr>
            <w:r w:rsidRPr="00CE6F80">
              <w:rPr>
                <w:rFonts w:ascii="Arial" w:hAnsi="Arial" w:cs="Arial"/>
                <w:sz w:val="24"/>
                <w:szCs w:val="24"/>
              </w:rPr>
              <w:t>Verifica el cumplimiento de los productos en el plazo establecido y gestiona según corresponda:</w:t>
            </w:r>
          </w:p>
        </w:tc>
        <w:tc>
          <w:tcPr>
            <w:tcW w:w="2268" w:type="dxa"/>
            <w:shd w:val="clear" w:color="auto" w:fill="auto"/>
          </w:tcPr>
          <w:p w14:paraId="7AD8A3AE"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9A6905" w:rsidRPr="00CE6F80" w14:paraId="505D62EA" w14:textId="77777777" w:rsidTr="00CE6F80">
        <w:trPr>
          <w:trHeight w:val="618"/>
        </w:trPr>
        <w:tc>
          <w:tcPr>
            <w:tcW w:w="2552" w:type="dxa"/>
            <w:vMerge/>
            <w:shd w:val="clear" w:color="auto" w:fill="auto"/>
          </w:tcPr>
          <w:p w14:paraId="469B15BD" w14:textId="77777777" w:rsidR="009A6905" w:rsidRPr="00CE6F80" w:rsidRDefault="009A6905" w:rsidP="00CE6F80">
            <w:pPr>
              <w:ind w:left="0" w:hanging="2"/>
              <w:rPr>
                <w:rFonts w:ascii="Arial" w:hAnsi="Arial" w:cs="Arial"/>
                <w:sz w:val="24"/>
                <w:szCs w:val="24"/>
              </w:rPr>
            </w:pPr>
          </w:p>
        </w:tc>
        <w:tc>
          <w:tcPr>
            <w:tcW w:w="4961" w:type="dxa"/>
            <w:shd w:val="clear" w:color="auto" w:fill="auto"/>
          </w:tcPr>
          <w:p w14:paraId="469DC389" w14:textId="77777777" w:rsidR="009A6905" w:rsidRPr="00CE6F80" w:rsidRDefault="009A6905" w:rsidP="00CE6F80">
            <w:pPr>
              <w:pStyle w:val="Prrafodelista"/>
              <w:numPr>
                <w:ilvl w:val="4"/>
                <w:numId w:val="205"/>
              </w:numPr>
              <w:ind w:left="0" w:hanging="2"/>
              <w:rPr>
                <w:rFonts w:ascii="Arial" w:hAnsi="Arial" w:cs="Arial"/>
                <w:sz w:val="24"/>
                <w:szCs w:val="24"/>
              </w:rPr>
            </w:pPr>
            <w:r w:rsidRPr="00CE6F80">
              <w:rPr>
                <w:rFonts w:ascii="Arial" w:hAnsi="Arial" w:cs="Arial"/>
                <w:sz w:val="24"/>
                <w:szCs w:val="24"/>
              </w:rPr>
              <w:t>Cambia el estado del informe final a “aprobado”, si cumple con los productos.</w:t>
            </w:r>
          </w:p>
        </w:tc>
        <w:tc>
          <w:tcPr>
            <w:tcW w:w="2268" w:type="dxa"/>
            <w:shd w:val="clear" w:color="auto" w:fill="auto"/>
          </w:tcPr>
          <w:p w14:paraId="2D632A60"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9A6905" w:rsidRPr="00CE6F80" w14:paraId="19EC4535" w14:textId="77777777" w:rsidTr="00CE6F80">
        <w:trPr>
          <w:trHeight w:val="618"/>
        </w:trPr>
        <w:tc>
          <w:tcPr>
            <w:tcW w:w="2552" w:type="dxa"/>
            <w:vMerge/>
            <w:shd w:val="clear" w:color="auto" w:fill="auto"/>
          </w:tcPr>
          <w:p w14:paraId="29A89422" w14:textId="77777777" w:rsidR="009A6905" w:rsidRPr="00CE6F80" w:rsidRDefault="009A6905" w:rsidP="00CE6F80">
            <w:pPr>
              <w:ind w:left="0" w:hanging="2"/>
              <w:rPr>
                <w:rFonts w:ascii="Arial" w:hAnsi="Arial" w:cs="Arial"/>
                <w:sz w:val="24"/>
                <w:szCs w:val="24"/>
              </w:rPr>
            </w:pPr>
          </w:p>
        </w:tc>
        <w:tc>
          <w:tcPr>
            <w:tcW w:w="4961" w:type="dxa"/>
            <w:shd w:val="clear" w:color="auto" w:fill="auto"/>
          </w:tcPr>
          <w:p w14:paraId="4347B01F" w14:textId="77777777" w:rsidR="009A6905" w:rsidRPr="00CE6F80" w:rsidRDefault="009A6905" w:rsidP="00CE6F80">
            <w:pPr>
              <w:pStyle w:val="Prrafodelista"/>
              <w:numPr>
                <w:ilvl w:val="4"/>
                <w:numId w:val="205"/>
              </w:numPr>
              <w:ind w:left="0" w:hanging="2"/>
              <w:rPr>
                <w:rFonts w:ascii="Arial" w:hAnsi="Arial" w:cs="Arial"/>
                <w:sz w:val="24"/>
                <w:szCs w:val="24"/>
              </w:rPr>
            </w:pPr>
            <w:r w:rsidRPr="00CE6F80">
              <w:rPr>
                <w:rFonts w:ascii="Arial" w:hAnsi="Arial" w:cs="Arial"/>
                <w:sz w:val="24"/>
                <w:szCs w:val="24"/>
              </w:rPr>
              <w:t>Cambia el estado del informe final a “no aprobado” y del EA a “cerrado con incumplimiento”, si no cumple con los productos, y gestiona el cierre por incumplimiento y la recomendación del inicio de un procedimiento disciplinario.</w:t>
            </w:r>
          </w:p>
        </w:tc>
        <w:tc>
          <w:tcPr>
            <w:tcW w:w="2268" w:type="dxa"/>
            <w:shd w:val="clear" w:color="auto" w:fill="auto"/>
          </w:tcPr>
          <w:p w14:paraId="303C71F3"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Persona subdirectora o vicedecana de sede o CEG</w:t>
            </w:r>
          </w:p>
        </w:tc>
      </w:tr>
      <w:tr w:rsidR="009A6905" w:rsidRPr="00CE6F80" w14:paraId="43BFD685" w14:textId="77777777" w:rsidTr="00CE6F80">
        <w:trPr>
          <w:trHeight w:val="885"/>
        </w:trPr>
        <w:tc>
          <w:tcPr>
            <w:tcW w:w="2552" w:type="dxa"/>
            <w:vMerge/>
            <w:shd w:val="clear" w:color="auto" w:fill="auto"/>
          </w:tcPr>
          <w:p w14:paraId="1827B223" w14:textId="77777777" w:rsidR="009A6905" w:rsidRPr="00CE6F80" w:rsidRDefault="009A6905" w:rsidP="00CE6F80">
            <w:pPr>
              <w:ind w:left="0" w:hanging="2"/>
              <w:rPr>
                <w:rFonts w:ascii="Arial" w:hAnsi="Arial" w:cs="Arial"/>
                <w:sz w:val="24"/>
                <w:szCs w:val="24"/>
              </w:rPr>
            </w:pPr>
          </w:p>
        </w:tc>
        <w:tc>
          <w:tcPr>
            <w:tcW w:w="4961" w:type="dxa"/>
            <w:shd w:val="clear" w:color="auto" w:fill="auto"/>
          </w:tcPr>
          <w:p w14:paraId="45E99ED0" w14:textId="77777777" w:rsidR="009A6905" w:rsidRPr="00CE6F80" w:rsidRDefault="009A6905" w:rsidP="00CE6F80">
            <w:pPr>
              <w:pStyle w:val="Prrafodelista"/>
              <w:numPr>
                <w:ilvl w:val="1"/>
                <w:numId w:val="205"/>
              </w:numPr>
              <w:ind w:left="0" w:hanging="2"/>
              <w:rPr>
                <w:rFonts w:ascii="Arial" w:hAnsi="Arial" w:cs="Arial"/>
                <w:sz w:val="24"/>
                <w:szCs w:val="24"/>
              </w:rPr>
            </w:pPr>
            <w:r w:rsidRPr="00CE6F80">
              <w:rPr>
                <w:rFonts w:ascii="Arial" w:hAnsi="Arial" w:cs="Arial"/>
                <w:sz w:val="24"/>
                <w:szCs w:val="24"/>
              </w:rPr>
              <w:t>Realiza el cierre de los códigos presupuestarios, cuando corresponda.</w:t>
            </w:r>
          </w:p>
        </w:tc>
        <w:tc>
          <w:tcPr>
            <w:tcW w:w="2268" w:type="dxa"/>
            <w:shd w:val="clear" w:color="auto" w:fill="auto"/>
          </w:tcPr>
          <w:p w14:paraId="2E7E70F3" w14:textId="77777777" w:rsidR="009A6905" w:rsidRPr="00CE6F80" w:rsidRDefault="009A6905" w:rsidP="00CE6F80">
            <w:pPr>
              <w:ind w:left="0" w:hanging="2"/>
              <w:rPr>
                <w:rFonts w:ascii="Arial" w:hAnsi="Arial" w:cs="Arial"/>
                <w:sz w:val="24"/>
                <w:szCs w:val="24"/>
              </w:rPr>
            </w:pPr>
            <w:r w:rsidRPr="00CE6F80">
              <w:rPr>
                <w:rFonts w:ascii="Arial" w:hAnsi="Arial" w:cs="Arial"/>
                <w:sz w:val="24"/>
                <w:szCs w:val="24"/>
              </w:rPr>
              <w:t>Persona coordinadora del SIA</w:t>
            </w:r>
          </w:p>
        </w:tc>
      </w:tr>
    </w:tbl>
    <w:p w14:paraId="319587A8" w14:textId="77777777" w:rsidR="00157798" w:rsidRPr="00693198" w:rsidRDefault="00305E5D">
      <w:pPr>
        <w:ind w:left="0" w:hanging="2"/>
        <w:rPr>
          <w:rFonts w:ascii="Arial" w:hAnsi="Arial" w:cs="Arial"/>
          <w:b/>
          <w:sz w:val="24"/>
          <w:szCs w:val="24"/>
        </w:rPr>
      </w:pPr>
      <w:bookmarkStart w:id="27" w:name="_heading=h.5ezkbq7tdod7" w:colFirst="0" w:colLast="0"/>
      <w:bookmarkEnd w:id="27"/>
      <w:r w:rsidRPr="00693198">
        <w:rPr>
          <w:rFonts w:ascii="Arial" w:hAnsi="Arial" w:cs="Arial"/>
          <w:b/>
          <w:sz w:val="24"/>
          <w:szCs w:val="24"/>
        </w:rPr>
        <w:lastRenderedPageBreak/>
        <w:t>6. Disposiciones transitorias</w:t>
      </w:r>
    </w:p>
    <w:p w14:paraId="5081FB9E" w14:textId="77777777" w:rsidR="00157798" w:rsidRPr="00693198" w:rsidRDefault="00305E5D">
      <w:pPr>
        <w:ind w:left="0" w:hanging="2"/>
        <w:rPr>
          <w:rFonts w:ascii="Arial" w:hAnsi="Arial" w:cs="Arial"/>
          <w:sz w:val="24"/>
          <w:szCs w:val="24"/>
        </w:rPr>
      </w:pPr>
      <w:r w:rsidRPr="00693198">
        <w:rPr>
          <w:rFonts w:ascii="Arial" w:hAnsi="Arial" w:cs="Arial"/>
          <w:sz w:val="24"/>
          <w:szCs w:val="24"/>
        </w:rPr>
        <w:t>No aplica</w:t>
      </w:r>
    </w:p>
    <w:p w14:paraId="259EB018" w14:textId="77777777" w:rsidR="00157798" w:rsidRPr="00693198" w:rsidRDefault="00157798">
      <w:pPr>
        <w:ind w:left="0" w:hanging="2"/>
        <w:rPr>
          <w:rFonts w:ascii="Arial" w:hAnsi="Arial" w:cs="Arial"/>
          <w:sz w:val="24"/>
          <w:szCs w:val="24"/>
        </w:rPr>
      </w:pPr>
    </w:p>
    <w:p w14:paraId="53D65E70" w14:textId="77777777" w:rsidR="00157798" w:rsidRPr="00693198" w:rsidRDefault="00305E5D">
      <w:pPr>
        <w:ind w:left="0" w:hanging="2"/>
        <w:rPr>
          <w:rFonts w:ascii="Arial" w:hAnsi="Arial" w:cs="Arial"/>
          <w:b/>
          <w:sz w:val="24"/>
          <w:szCs w:val="24"/>
        </w:rPr>
      </w:pPr>
      <w:bookmarkStart w:id="28" w:name="_heading=h.6t6gkiypddtl" w:colFirst="0" w:colLast="0"/>
      <w:bookmarkEnd w:id="28"/>
      <w:r w:rsidRPr="00693198">
        <w:rPr>
          <w:rFonts w:ascii="Arial" w:hAnsi="Arial" w:cs="Arial"/>
          <w:b/>
          <w:sz w:val="24"/>
          <w:szCs w:val="24"/>
        </w:rPr>
        <w:t xml:space="preserve">7. Flujograma </w:t>
      </w:r>
    </w:p>
    <w:p w14:paraId="61F1C0BB" w14:textId="77777777" w:rsidR="00157798" w:rsidRPr="00693198" w:rsidRDefault="00C75E12">
      <w:pPr>
        <w:ind w:left="0" w:hanging="2"/>
        <w:rPr>
          <w:rFonts w:ascii="Arial" w:hAnsi="Arial" w:cs="Arial"/>
          <w:sz w:val="24"/>
          <w:szCs w:val="24"/>
        </w:rPr>
      </w:pPr>
      <w:r w:rsidRPr="00693198">
        <w:rPr>
          <w:rFonts w:ascii="Arial" w:hAnsi="Arial" w:cs="Arial"/>
          <w:sz w:val="24"/>
          <w:szCs w:val="24"/>
        </w:rPr>
        <w:t>No aplica</w:t>
      </w:r>
    </w:p>
    <w:p w14:paraId="127BC22B" w14:textId="77777777" w:rsidR="00C438D4" w:rsidRPr="00693198" w:rsidRDefault="00C438D4">
      <w:pPr>
        <w:ind w:left="0" w:hanging="2"/>
        <w:rPr>
          <w:rFonts w:ascii="Arial" w:hAnsi="Arial" w:cs="Arial"/>
          <w:b/>
          <w:sz w:val="24"/>
          <w:szCs w:val="24"/>
        </w:rPr>
      </w:pPr>
    </w:p>
    <w:p w14:paraId="30D4A53E" w14:textId="77777777" w:rsidR="00157798" w:rsidRPr="00693198" w:rsidRDefault="00305E5D">
      <w:pPr>
        <w:ind w:left="0" w:hanging="2"/>
        <w:rPr>
          <w:rFonts w:ascii="Arial" w:hAnsi="Arial" w:cs="Arial"/>
          <w:b/>
          <w:sz w:val="24"/>
          <w:szCs w:val="24"/>
        </w:rPr>
      </w:pPr>
      <w:bookmarkStart w:id="29" w:name="_heading=h.jf98ru2poaep" w:colFirst="0" w:colLast="0"/>
      <w:bookmarkEnd w:id="29"/>
      <w:r w:rsidRPr="00693198">
        <w:rPr>
          <w:rFonts w:ascii="Arial" w:hAnsi="Arial" w:cs="Arial"/>
          <w:b/>
          <w:sz w:val="24"/>
          <w:szCs w:val="24"/>
        </w:rPr>
        <w:t>8. Anexos</w:t>
      </w:r>
    </w:p>
    <w:p w14:paraId="68D40926" w14:textId="77777777" w:rsidR="00157798" w:rsidRPr="00693198" w:rsidRDefault="00305E5D">
      <w:pPr>
        <w:ind w:left="0" w:hanging="2"/>
        <w:rPr>
          <w:rFonts w:ascii="Arial" w:hAnsi="Arial" w:cs="Arial"/>
          <w:sz w:val="24"/>
          <w:szCs w:val="24"/>
        </w:rPr>
      </w:pPr>
      <w:r w:rsidRPr="00693198">
        <w:rPr>
          <w:rFonts w:ascii="Arial" w:hAnsi="Arial" w:cs="Arial"/>
          <w:sz w:val="24"/>
          <w:szCs w:val="24"/>
        </w:rPr>
        <w:t>No aplica</w:t>
      </w:r>
    </w:p>
    <w:p w14:paraId="296FD78A" w14:textId="77777777" w:rsidR="00157798" w:rsidRPr="00693198" w:rsidRDefault="00157798">
      <w:pPr>
        <w:ind w:left="0" w:hanging="2"/>
        <w:rPr>
          <w:rFonts w:ascii="Arial" w:hAnsi="Arial" w:cs="Arial"/>
          <w:sz w:val="24"/>
          <w:szCs w:val="24"/>
        </w:rPr>
      </w:pPr>
    </w:p>
    <w:p w14:paraId="42AC8FB7" w14:textId="77777777" w:rsidR="00157798" w:rsidRPr="00693198" w:rsidRDefault="00305E5D">
      <w:pPr>
        <w:ind w:left="0" w:hanging="2"/>
        <w:rPr>
          <w:rFonts w:ascii="Arial" w:hAnsi="Arial" w:cs="Arial"/>
          <w:b/>
          <w:sz w:val="24"/>
          <w:szCs w:val="24"/>
        </w:rPr>
      </w:pPr>
      <w:bookmarkStart w:id="30" w:name="_heading=h.slsn7g4hp30r" w:colFirst="0" w:colLast="0"/>
      <w:bookmarkEnd w:id="30"/>
      <w:r w:rsidRPr="00693198">
        <w:rPr>
          <w:rFonts w:ascii="Arial" w:hAnsi="Arial" w:cs="Arial"/>
          <w:b/>
          <w:sz w:val="24"/>
          <w:szCs w:val="24"/>
        </w:rPr>
        <w:t>9. Firmas de autorización</w:t>
      </w:r>
      <w:r w:rsidRPr="00693198">
        <w:rPr>
          <w:rFonts w:ascii="Arial" w:hAnsi="Arial" w:cs="Arial"/>
          <w:b/>
          <w:sz w:val="24"/>
          <w:szCs w:val="24"/>
        </w:rPr>
        <w:tab/>
      </w:r>
    </w:p>
    <w:p w14:paraId="71123D5D" w14:textId="77777777" w:rsidR="00157798" w:rsidRPr="00693198" w:rsidRDefault="00157798">
      <w:pPr>
        <w:ind w:left="0" w:hanging="2"/>
        <w:rPr>
          <w:rFonts w:ascii="Arial" w:hAnsi="Arial" w:cs="Arial"/>
          <w:sz w:val="24"/>
          <w:szCs w:val="24"/>
        </w:rPr>
      </w:pPr>
    </w:p>
    <w:tbl>
      <w:tblPr>
        <w:tblW w:w="8789" w:type="dxa"/>
        <w:tblInd w:w="-5" w:type="dxa"/>
        <w:tblLayout w:type="fixed"/>
        <w:tblCellMar>
          <w:left w:w="70" w:type="dxa"/>
          <w:right w:w="70" w:type="dxa"/>
        </w:tblCellMar>
        <w:tblLook w:val="0000" w:firstRow="0" w:lastRow="0" w:firstColumn="0" w:lastColumn="0" w:noHBand="0" w:noVBand="0"/>
      </w:tblPr>
      <w:tblGrid>
        <w:gridCol w:w="993"/>
        <w:gridCol w:w="3969"/>
        <w:gridCol w:w="1842"/>
        <w:gridCol w:w="1985"/>
      </w:tblGrid>
      <w:tr w:rsidR="002B0D68" w:rsidRPr="00CE6F80" w14:paraId="7AA15ADD" w14:textId="77777777" w:rsidTr="00CE6F80">
        <w:trPr>
          <w:trHeight w:val="232"/>
        </w:trPr>
        <w:tc>
          <w:tcPr>
            <w:tcW w:w="993" w:type="dxa"/>
            <w:tcBorders>
              <w:top w:val="single" w:sz="4" w:space="0" w:color="000000"/>
              <w:left w:val="single" w:sz="4" w:space="0" w:color="000000"/>
              <w:bottom w:val="single" w:sz="4" w:space="0" w:color="000000"/>
            </w:tcBorders>
            <w:shd w:val="clear" w:color="auto" w:fill="BFBFBF"/>
          </w:tcPr>
          <w:p w14:paraId="63C9097A" w14:textId="77777777" w:rsidR="00157798" w:rsidRPr="00CE6F80" w:rsidRDefault="00157798" w:rsidP="00CE6F80">
            <w:pPr>
              <w:ind w:left="0" w:hanging="2"/>
              <w:rPr>
                <w:rFonts w:ascii="Arial" w:hAnsi="Arial" w:cs="Arial"/>
                <w:sz w:val="24"/>
                <w:szCs w:val="24"/>
              </w:rPr>
            </w:pPr>
          </w:p>
        </w:tc>
        <w:tc>
          <w:tcPr>
            <w:tcW w:w="3969" w:type="dxa"/>
            <w:tcBorders>
              <w:top w:val="single" w:sz="4" w:space="0" w:color="000000"/>
              <w:left w:val="single" w:sz="4" w:space="0" w:color="000000"/>
              <w:bottom w:val="single" w:sz="4" w:space="0" w:color="000000"/>
            </w:tcBorders>
            <w:shd w:val="clear" w:color="auto" w:fill="BFBFBF"/>
          </w:tcPr>
          <w:p w14:paraId="327D6E5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Nombre y cargo</w:t>
            </w:r>
          </w:p>
        </w:tc>
        <w:tc>
          <w:tcPr>
            <w:tcW w:w="1842" w:type="dxa"/>
            <w:tcBorders>
              <w:top w:val="single" w:sz="4" w:space="0" w:color="000000"/>
              <w:left w:val="single" w:sz="4" w:space="0" w:color="000000"/>
              <w:bottom w:val="single" w:sz="4" w:space="0" w:color="000000"/>
            </w:tcBorders>
            <w:shd w:val="clear" w:color="auto" w:fill="BFBFBF"/>
          </w:tcPr>
          <w:p w14:paraId="10FF552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Firma</w:t>
            </w: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2E72869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w:t>
            </w:r>
          </w:p>
        </w:tc>
      </w:tr>
      <w:tr w:rsidR="002B0D68" w:rsidRPr="00CE6F80" w14:paraId="228055C3" w14:textId="77777777" w:rsidTr="00CE6F80">
        <w:trPr>
          <w:trHeight w:val="257"/>
        </w:trPr>
        <w:tc>
          <w:tcPr>
            <w:tcW w:w="993" w:type="dxa"/>
            <w:tcBorders>
              <w:top w:val="single" w:sz="4" w:space="0" w:color="000000"/>
              <w:left w:val="single" w:sz="4" w:space="0" w:color="000000"/>
              <w:bottom w:val="single" w:sz="4" w:space="0" w:color="000000"/>
            </w:tcBorders>
            <w:shd w:val="clear" w:color="auto" w:fill="FFFFFF"/>
          </w:tcPr>
          <w:p w14:paraId="1B27C99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Elaboró:</w:t>
            </w:r>
          </w:p>
        </w:tc>
        <w:tc>
          <w:tcPr>
            <w:tcW w:w="3969" w:type="dxa"/>
            <w:tcBorders>
              <w:top w:val="single" w:sz="4" w:space="0" w:color="000000"/>
              <w:left w:val="single" w:sz="4" w:space="0" w:color="000000"/>
              <w:bottom w:val="single" w:sz="4" w:space="0" w:color="000000"/>
            </w:tcBorders>
            <w:shd w:val="clear" w:color="auto" w:fill="FFFFFF"/>
          </w:tcPr>
          <w:p w14:paraId="606DA90E" w14:textId="77777777" w:rsidR="001F785D" w:rsidRPr="00CE6F80" w:rsidRDefault="00305E5D" w:rsidP="00CE6F80">
            <w:pPr>
              <w:ind w:left="0" w:hanging="2"/>
              <w:rPr>
                <w:rFonts w:ascii="Arial" w:hAnsi="Arial" w:cs="Arial"/>
                <w:sz w:val="24"/>
                <w:szCs w:val="24"/>
              </w:rPr>
            </w:pPr>
            <w:r w:rsidRPr="00CE6F80">
              <w:rPr>
                <w:rFonts w:ascii="Arial" w:hAnsi="Arial" w:cs="Arial"/>
                <w:sz w:val="24"/>
                <w:szCs w:val="24"/>
              </w:rPr>
              <w:t xml:space="preserve"> </w:t>
            </w:r>
            <w:r w:rsidR="001F785D" w:rsidRPr="00CE6F80">
              <w:rPr>
                <w:rFonts w:ascii="Arial" w:hAnsi="Arial" w:cs="Arial"/>
                <w:sz w:val="24"/>
                <w:szCs w:val="24"/>
              </w:rPr>
              <w:t xml:space="preserve">M.Sc. Nancy Sánchez Acuña, </w:t>
            </w:r>
            <w:r w:rsidR="00821208" w:rsidRPr="00CE6F80">
              <w:rPr>
                <w:rFonts w:ascii="Arial" w:hAnsi="Arial" w:cs="Arial"/>
                <w:sz w:val="24"/>
                <w:szCs w:val="24"/>
              </w:rPr>
              <w:t>a</w:t>
            </w:r>
            <w:r w:rsidR="001F785D" w:rsidRPr="00CE6F80">
              <w:rPr>
                <w:rFonts w:ascii="Arial" w:hAnsi="Arial" w:cs="Arial"/>
                <w:sz w:val="24"/>
                <w:szCs w:val="24"/>
              </w:rPr>
              <w:t>sesora Vicerrectoría de Extensión</w:t>
            </w:r>
          </w:p>
          <w:p w14:paraId="69FB59F2" w14:textId="77777777" w:rsidR="00821208" w:rsidRPr="00CE6F80" w:rsidRDefault="00821208" w:rsidP="00CE6F80">
            <w:pPr>
              <w:ind w:left="0" w:hanging="2"/>
              <w:rPr>
                <w:rFonts w:ascii="Arial" w:hAnsi="Arial" w:cs="Arial"/>
                <w:sz w:val="24"/>
                <w:szCs w:val="24"/>
              </w:rPr>
            </w:pPr>
          </w:p>
          <w:p w14:paraId="6AB68D47" w14:textId="77777777" w:rsidR="00157798" w:rsidRPr="00CE6F80" w:rsidRDefault="00821208" w:rsidP="00CE6F80">
            <w:pPr>
              <w:ind w:left="0" w:hanging="2"/>
              <w:rPr>
                <w:rFonts w:ascii="Arial" w:hAnsi="Arial" w:cs="Arial"/>
                <w:sz w:val="24"/>
                <w:szCs w:val="24"/>
              </w:rPr>
            </w:pPr>
            <w:r w:rsidRPr="00CE6F80">
              <w:rPr>
                <w:rFonts w:ascii="Arial" w:hAnsi="Arial" w:cs="Arial"/>
                <w:sz w:val="24"/>
                <w:szCs w:val="24"/>
              </w:rPr>
              <w:t>M.Sc. Marlene Flores Abogabir, asesora Vicerrectoría de Extensión</w:t>
            </w:r>
          </w:p>
        </w:tc>
        <w:tc>
          <w:tcPr>
            <w:tcW w:w="1842" w:type="dxa"/>
            <w:tcBorders>
              <w:top w:val="single" w:sz="4" w:space="0" w:color="000000"/>
              <w:left w:val="single" w:sz="4" w:space="0" w:color="000000"/>
              <w:bottom w:val="single" w:sz="4" w:space="0" w:color="000000"/>
            </w:tcBorders>
            <w:shd w:val="clear" w:color="auto" w:fill="FFFFFF"/>
          </w:tcPr>
          <w:p w14:paraId="7856BA00" w14:textId="77777777" w:rsidR="00157798" w:rsidRPr="00CE6F80" w:rsidRDefault="00157798" w:rsidP="00CE6F80">
            <w:pPr>
              <w:ind w:left="0" w:hanging="2"/>
              <w:rPr>
                <w:rFonts w:ascii="Arial" w:hAnsi="Arial" w:cs="Arial"/>
                <w:sz w:val="24"/>
                <w:szCs w:val="24"/>
              </w:rPr>
            </w:pPr>
          </w:p>
          <w:p w14:paraId="322A90B4"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25FE293A" w14:textId="77777777" w:rsidR="00157798" w:rsidRPr="00CE6F80" w:rsidRDefault="00157798" w:rsidP="00CE6F80">
            <w:pPr>
              <w:ind w:left="0" w:hanging="2"/>
              <w:rPr>
                <w:rFonts w:ascii="Arial" w:hAnsi="Arial" w:cs="Arial"/>
                <w:sz w:val="24"/>
                <w:szCs w:val="24"/>
              </w:rPr>
            </w:pPr>
          </w:p>
        </w:tc>
      </w:tr>
      <w:tr w:rsidR="002B0D68" w:rsidRPr="00CE6F80" w14:paraId="76CED6DF" w14:textId="77777777" w:rsidTr="00CE6F80">
        <w:trPr>
          <w:trHeight w:val="282"/>
        </w:trPr>
        <w:tc>
          <w:tcPr>
            <w:tcW w:w="993" w:type="dxa"/>
            <w:tcBorders>
              <w:top w:val="single" w:sz="4" w:space="0" w:color="000000"/>
              <w:left w:val="single" w:sz="4" w:space="0" w:color="000000"/>
              <w:bottom w:val="single" w:sz="4" w:space="0" w:color="000000"/>
            </w:tcBorders>
            <w:shd w:val="clear" w:color="auto" w:fill="FFFFFF"/>
          </w:tcPr>
          <w:p w14:paraId="3066DC7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Revisó:</w:t>
            </w:r>
          </w:p>
        </w:tc>
        <w:tc>
          <w:tcPr>
            <w:tcW w:w="3969" w:type="dxa"/>
            <w:tcBorders>
              <w:top w:val="single" w:sz="4" w:space="0" w:color="000000"/>
              <w:left w:val="single" w:sz="4" w:space="0" w:color="000000"/>
              <w:bottom w:val="single" w:sz="4" w:space="0" w:color="000000"/>
            </w:tcBorders>
            <w:shd w:val="clear" w:color="auto" w:fill="FFFFFF"/>
          </w:tcPr>
          <w:p w14:paraId="752413F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Eduardo Solano López, asesor Vicerrectoría de Docencia</w:t>
            </w:r>
          </w:p>
          <w:p w14:paraId="041F1C6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Doriam Chavarría López, Vicedecana SRCH</w:t>
            </w:r>
          </w:p>
          <w:p w14:paraId="3890CF3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Jaime Mora Arias,</w:t>
            </w:r>
          </w:p>
          <w:p w14:paraId="266A553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Vicedecano CEG</w:t>
            </w:r>
          </w:p>
          <w:p w14:paraId="5854B9FC" w14:textId="77777777" w:rsidR="001F785D" w:rsidRPr="00CE6F80" w:rsidRDefault="001F785D" w:rsidP="00CE6F80">
            <w:pPr>
              <w:ind w:left="0" w:hanging="2"/>
              <w:rPr>
                <w:rFonts w:ascii="Arial" w:hAnsi="Arial" w:cs="Arial"/>
                <w:sz w:val="24"/>
                <w:szCs w:val="24"/>
              </w:rPr>
            </w:pPr>
            <w:r w:rsidRPr="00CE6F80">
              <w:rPr>
                <w:rFonts w:ascii="Arial" w:hAnsi="Arial" w:cs="Arial"/>
                <w:sz w:val="24"/>
                <w:szCs w:val="24"/>
              </w:rPr>
              <w:t>M.Sc. Silvia Argüello Vargas</w:t>
            </w:r>
          </w:p>
          <w:p w14:paraId="456FD48F" w14:textId="77777777" w:rsidR="001F785D" w:rsidRPr="00CE6F80" w:rsidRDefault="001F785D" w:rsidP="00CE6F80">
            <w:pPr>
              <w:ind w:left="0" w:hanging="2"/>
              <w:rPr>
                <w:rFonts w:ascii="Arial" w:hAnsi="Arial" w:cs="Arial"/>
                <w:sz w:val="24"/>
                <w:szCs w:val="24"/>
              </w:rPr>
            </w:pPr>
            <w:r w:rsidRPr="00CE6F80">
              <w:rPr>
                <w:rFonts w:ascii="Arial" w:hAnsi="Arial" w:cs="Arial"/>
                <w:sz w:val="24"/>
                <w:szCs w:val="24"/>
              </w:rPr>
              <w:t>Asesora Rectoría Adjunta</w:t>
            </w:r>
          </w:p>
          <w:p w14:paraId="6E3A4DE2" w14:textId="77777777" w:rsidR="001F785D" w:rsidRPr="00CE6F80" w:rsidRDefault="001F785D" w:rsidP="00CE6F80">
            <w:pPr>
              <w:ind w:left="0" w:hanging="2"/>
              <w:rPr>
                <w:rFonts w:ascii="Arial" w:hAnsi="Arial" w:cs="Arial"/>
                <w:sz w:val="24"/>
                <w:szCs w:val="24"/>
              </w:rPr>
            </w:pPr>
            <w:r w:rsidRPr="00CE6F80">
              <w:rPr>
                <w:rFonts w:ascii="Arial" w:hAnsi="Arial" w:cs="Arial"/>
                <w:sz w:val="24"/>
                <w:szCs w:val="24"/>
              </w:rPr>
              <w:t>M.Sc. Viviana Salgado Silva</w:t>
            </w:r>
          </w:p>
          <w:p w14:paraId="4DCAD26F" w14:textId="77777777" w:rsidR="001F785D" w:rsidRPr="00CE6F80" w:rsidRDefault="001F785D" w:rsidP="00CE6F80">
            <w:pPr>
              <w:ind w:left="0" w:hanging="2"/>
              <w:rPr>
                <w:rFonts w:ascii="Arial" w:hAnsi="Arial" w:cs="Arial"/>
                <w:sz w:val="24"/>
                <w:szCs w:val="24"/>
              </w:rPr>
            </w:pPr>
            <w:r w:rsidRPr="00CE6F80">
              <w:rPr>
                <w:rFonts w:ascii="Arial" w:hAnsi="Arial" w:cs="Arial"/>
                <w:sz w:val="24"/>
                <w:szCs w:val="24"/>
              </w:rPr>
              <w:lastRenderedPageBreak/>
              <w:t>Asesora Vicerrectoría de Investigación</w:t>
            </w:r>
          </w:p>
        </w:tc>
        <w:tc>
          <w:tcPr>
            <w:tcW w:w="1842" w:type="dxa"/>
            <w:tcBorders>
              <w:top w:val="single" w:sz="4" w:space="0" w:color="000000"/>
              <w:left w:val="single" w:sz="4" w:space="0" w:color="000000"/>
              <w:bottom w:val="single" w:sz="4" w:space="0" w:color="000000"/>
            </w:tcBorders>
            <w:shd w:val="clear" w:color="auto" w:fill="FFFFFF"/>
          </w:tcPr>
          <w:p w14:paraId="78F7C590"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54630BF7" w14:textId="77777777" w:rsidR="00157798" w:rsidRPr="00CE6F80" w:rsidRDefault="00157798" w:rsidP="00CE6F80">
            <w:pPr>
              <w:ind w:left="0" w:hanging="2"/>
              <w:rPr>
                <w:rFonts w:ascii="Arial" w:hAnsi="Arial" w:cs="Arial"/>
                <w:sz w:val="24"/>
                <w:szCs w:val="24"/>
              </w:rPr>
            </w:pPr>
          </w:p>
        </w:tc>
      </w:tr>
      <w:tr w:rsidR="002B0D68" w:rsidRPr="00CE6F80" w14:paraId="4F81E572" w14:textId="77777777" w:rsidTr="00CE6F80">
        <w:trPr>
          <w:trHeight w:val="289"/>
        </w:trPr>
        <w:tc>
          <w:tcPr>
            <w:tcW w:w="993" w:type="dxa"/>
            <w:tcBorders>
              <w:top w:val="single" w:sz="4" w:space="0" w:color="000000"/>
              <w:left w:val="single" w:sz="4" w:space="0" w:color="000000"/>
              <w:bottom w:val="single" w:sz="4" w:space="0" w:color="000000"/>
            </w:tcBorders>
            <w:shd w:val="clear" w:color="auto" w:fill="FFFFFF"/>
          </w:tcPr>
          <w:p w14:paraId="7816288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Aprobó:</w:t>
            </w:r>
          </w:p>
        </w:tc>
        <w:tc>
          <w:tcPr>
            <w:tcW w:w="3969" w:type="dxa"/>
            <w:tcBorders>
              <w:top w:val="single" w:sz="4" w:space="0" w:color="000000"/>
              <w:left w:val="single" w:sz="4" w:space="0" w:color="000000"/>
              <w:bottom w:val="single" w:sz="4" w:space="0" w:color="000000"/>
            </w:tcBorders>
            <w:shd w:val="clear" w:color="auto" w:fill="FFFFFF"/>
          </w:tcPr>
          <w:p w14:paraId="051E15F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Dra. Marianela Rojas Garbanzo</w:t>
            </w:r>
          </w:p>
          <w:p w14:paraId="6E3D8AD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Rectora Adjunta</w:t>
            </w:r>
          </w:p>
        </w:tc>
        <w:tc>
          <w:tcPr>
            <w:tcW w:w="1842" w:type="dxa"/>
            <w:tcBorders>
              <w:top w:val="single" w:sz="4" w:space="0" w:color="000000"/>
              <w:left w:val="single" w:sz="4" w:space="0" w:color="000000"/>
              <w:bottom w:val="single" w:sz="4" w:space="0" w:color="000000"/>
            </w:tcBorders>
            <w:shd w:val="clear" w:color="auto" w:fill="FFFFFF"/>
          </w:tcPr>
          <w:p w14:paraId="4A04E380"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38988DBA" w14:textId="77777777" w:rsidR="00157798" w:rsidRPr="00CE6F80" w:rsidRDefault="00157798" w:rsidP="00CE6F80">
            <w:pPr>
              <w:ind w:left="0" w:hanging="2"/>
              <w:rPr>
                <w:rFonts w:ascii="Arial" w:hAnsi="Arial" w:cs="Arial"/>
                <w:sz w:val="24"/>
                <w:szCs w:val="24"/>
              </w:rPr>
            </w:pPr>
          </w:p>
        </w:tc>
      </w:tr>
    </w:tbl>
    <w:p w14:paraId="454C2E31" w14:textId="77777777" w:rsidR="00157798" w:rsidRPr="00693198" w:rsidRDefault="00157798">
      <w:pPr>
        <w:ind w:left="0" w:hanging="2"/>
        <w:rPr>
          <w:rFonts w:ascii="Arial" w:hAnsi="Arial" w:cs="Arial"/>
          <w:sz w:val="24"/>
          <w:szCs w:val="24"/>
        </w:rPr>
      </w:pPr>
    </w:p>
    <w:p w14:paraId="1694D73C" w14:textId="77777777" w:rsidR="00157798" w:rsidRPr="00693198" w:rsidRDefault="00157798">
      <w:pPr>
        <w:ind w:left="0" w:hanging="2"/>
        <w:rPr>
          <w:rFonts w:ascii="Arial" w:hAnsi="Arial" w:cs="Arial"/>
          <w:sz w:val="24"/>
          <w:szCs w:val="24"/>
        </w:rPr>
      </w:pPr>
    </w:p>
    <w:p w14:paraId="6711CC92" w14:textId="77777777" w:rsidR="00157798" w:rsidRPr="00693198" w:rsidRDefault="00305E5D">
      <w:pPr>
        <w:ind w:left="0" w:hanging="2"/>
        <w:rPr>
          <w:rFonts w:ascii="Arial" w:hAnsi="Arial" w:cs="Arial"/>
          <w:b/>
          <w:sz w:val="24"/>
          <w:szCs w:val="24"/>
        </w:rPr>
      </w:pPr>
      <w:bookmarkStart w:id="31" w:name="_heading=h.yb6gybi3rsca" w:colFirst="0" w:colLast="0"/>
      <w:bookmarkEnd w:id="31"/>
      <w:r w:rsidRPr="00693198">
        <w:rPr>
          <w:rFonts w:ascii="Arial" w:hAnsi="Arial" w:cs="Arial"/>
          <w:b/>
          <w:sz w:val="24"/>
          <w:szCs w:val="24"/>
        </w:rPr>
        <w:t>10. Revisión o modificación</w:t>
      </w:r>
    </w:p>
    <w:p w14:paraId="30E1EA96" w14:textId="77777777" w:rsidR="00157798" w:rsidRPr="00693198" w:rsidRDefault="00157798">
      <w:pPr>
        <w:ind w:left="0" w:hanging="2"/>
        <w:rPr>
          <w:rFonts w:ascii="Arial" w:hAnsi="Arial" w:cs="Arial"/>
          <w:sz w:val="24"/>
          <w:szCs w:val="24"/>
        </w:rPr>
      </w:pPr>
    </w:p>
    <w:tbl>
      <w:tblPr>
        <w:tblW w:w="87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410"/>
        <w:gridCol w:w="2410"/>
        <w:gridCol w:w="3940"/>
      </w:tblGrid>
      <w:tr w:rsidR="002B0D68" w:rsidRPr="00CE6F80" w14:paraId="1A068583" w14:textId="77777777" w:rsidTr="00CE6F80">
        <w:trPr>
          <w:trHeight w:val="280"/>
        </w:trPr>
        <w:tc>
          <w:tcPr>
            <w:tcW w:w="2410" w:type="dxa"/>
            <w:shd w:val="clear" w:color="auto" w:fill="BFBFBF"/>
          </w:tcPr>
          <w:p w14:paraId="65F1456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Número de revisión</w:t>
            </w:r>
          </w:p>
        </w:tc>
        <w:tc>
          <w:tcPr>
            <w:tcW w:w="2410" w:type="dxa"/>
            <w:shd w:val="clear" w:color="auto" w:fill="BFBFBF"/>
          </w:tcPr>
          <w:p w14:paraId="740029C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 de actualización</w:t>
            </w:r>
          </w:p>
        </w:tc>
        <w:tc>
          <w:tcPr>
            <w:tcW w:w="3940" w:type="dxa"/>
            <w:shd w:val="clear" w:color="auto" w:fill="BFBFBF"/>
          </w:tcPr>
          <w:p w14:paraId="454F9B5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Descripción de la modificación</w:t>
            </w:r>
          </w:p>
        </w:tc>
      </w:tr>
      <w:tr w:rsidR="002B0D68" w:rsidRPr="00CE6F80" w14:paraId="3AAAAC20" w14:textId="77777777" w:rsidTr="00CE6F80">
        <w:trPr>
          <w:trHeight w:val="70"/>
        </w:trPr>
        <w:tc>
          <w:tcPr>
            <w:tcW w:w="2410" w:type="dxa"/>
            <w:shd w:val="clear" w:color="auto" w:fill="auto"/>
          </w:tcPr>
          <w:p w14:paraId="073CBB93" w14:textId="77777777" w:rsidR="00157798" w:rsidRPr="00CE6F80" w:rsidRDefault="00157798" w:rsidP="00CE6F80">
            <w:pPr>
              <w:ind w:left="0" w:hanging="2"/>
              <w:rPr>
                <w:rFonts w:ascii="Arial" w:hAnsi="Arial" w:cs="Arial"/>
                <w:sz w:val="24"/>
                <w:szCs w:val="24"/>
              </w:rPr>
            </w:pPr>
          </w:p>
        </w:tc>
        <w:tc>
          <w:tcPr>
            <w:tcW w:w="2410" w:type="dxa"/>
            <w:shd w:val="clear" w:color="auto" w:fill="auto"/>
          </w:tcPr>
          <w:p w14:paraId="3FF4A6BB" w14:textId="77777777" w:rsidR="00157798" w:rsidRPr="00CE6F80" w:rsidRDefault="00157798" w:rsidP="00CE6F80">
            <w:pPr>
              <w:ind w:left="0" w:hanging="2"/>
              <w:rPr>
                <w:rFonts w:ascii="Arial" w:hAnsi="Arial" w:cs="Arial"/>
                <w:sz w:val="24"/>
                <w:szCs w:val="24"/>
              </w:rPr>
            </w:pPr>
          </w:p>
        </w:tc>
        <w:tc>
          <w:tcPr>
            <w:tcW w:w="3940" w:type="dxa"/>
            <w:shd w:val="clear" w:color="auto" w:fill="auto"/>
          </w:tcPr>
          <w:p w14:paraId="27AD33D8" w14:textId="77777777" w:rsidR="00157798" w:rsidRPr="00CE6F80" w:rsidRDefault="00157798" w:rsidP="00CE6F80">
            <w:pPr>
              <w:ind w:left="0" w:hanging="2"/>
              <w:rPr>
                <w:rFonts w:ascii="Arial" w:hAnsi="Arial" w:cs="Arial"/>
                <w:sz w:val="24"/>
                <w:szCs w:val="24"/>
              </w:rPr>
            </w:pPr>
          </w:p>
        </w:tc>
      </w:tr>
    </w:tbl>
    <w:p w14:paraId="409A2C7B" w14:textId="77777777" w:rsidR="00157798" w:rsidRPr="00693198" w:rsidRDefault="00157798">
      <w:pPr>
        <w:tabs>
          <w:tab w:val="left" w:pos="218"/>
          <w:tab w:val="left" w:pos="586"/>
          <w:tab w:val="left" w:pos="2775"/>
        </w:tabs>
        <w:ind w:left="0" w:hanging="2"/>
        <w:rPr>
          <w:rFonts w:ascii="Arial" w:hAnsi="Arial" w:cs="Arial"/>
          <w:sz w:val="24"/>
          <w:szCs w:val="24"/>
        </w:rPr>
      </w:pPr>
    </w:p>
    <w:p w14:paraId="75A930E3" w14:textId="77777777" w:rsidR="00157798" w:rsidRPr="00693198" w:rsidRDefault="00157798">
      <w:pPr>
        <w:ind w:left="0" w:hanging="2"/>
        <w:rPr>
          <w:rFonts w:ascii="Arial" w:hAnsi="Arial" w:cs="Arial"/>
          <w:sz w:val="24"/>
          <w:szCs w:val="24"/>
        </w:rPr>
      </w:pPr>
    </w:p>
    <w:p w14:paraId="76C57C3B" w14:textId="77777777" w:rsidR="00157798" w:rsidRPr="00693198" w:rsidRDefault="00157798">
      <w:pPr>
        <w:ind w:left="0" w:hanging="2"/>
        <w:rPr>
          <w:rFonts w:ascii="Arial" w:hAnsi="Arial" w:cs="Arial"/>
          <w:sz w:val="24"/>
          <w:szCs w:val="24"/>
        </w:rPr>
      </w:pPr>
    </w:p>
    <w:p w14:paraId="113BE8BC" w14:textId="77777777" w:rsidR="00157798" w:rsidRPr="00693198" w:rsidRDefault="00157798">
      <w:pPr>
        <w:ind w:left="0" w:hanging="2"/>
        <w:rPr>
          <w:rFonts w:ascii="Arial" w:hAnsi="Arial" w:cs="Arial"/>
          <w:sz w:val="24"/>
          <w:szCs w:val="24"/>
        </w:rPr>
      </w:pPr>
    </w:p>
    <w:p w14:paraId="425C2D2B" w14:textId="77777777" w:rsidR="00E64F0E" w:rsidRPr="00693198" w:rsidRDefault="00E64F0E" w:rsidP="00E64F0E">
      <w:pPr>
        <w:ind w:left="0" w:hanging="2"/>
        <w:rPr>
          <w:rFonts w:ascii="Arial" w:hAnsi="Arial" w:cs="Arial"/>
          <w:sz w:val="24"/>
          <w:szCs w:val="24"/>
        </w:rPr>
        <w:sectPr w:rsidR="00E64F0E" w:rsidRPr="00693198">
          <w:headerReference w:type="default" r:id="rId57"/>
          <w:pgSz w:w="12240" w:h="15840"/>
          <w:pgMar w:top="1417" w:right="1701" w:bottom="1417" w:left="1701" w:header="708" w:footer="708" w:gutter="0"/>
          <w:cols w:space="720"/>
        </w:sectPr>
      </w:pPr>
    </w:p>
    <w:p w14:paraId="653D9F4A" w14:textId="77777777" w:rsidR="00305E5D" w:rsidRPr="00693198" w:rsidRDefault="00305E5D">
      <w:pPr>
        <w:pStyle w:val="Ttulo2"/>
        <w:pBdr>
          <w:top w:val="nil"/>
          <w:left w:val="nil"/>
          <w:bottom w:val="nil"/>
          <w:right w:val="nil"/>
          <w:between w:val="nil"/>
        </w:pBdr>
        <w:ind w:left="0" w:hanging="2"/>
        <w:rPr>
          <w:rFonts w:ascii="Arial" w:hAnsi="Arial" w:cs="Arial"/>
          <w:sz w:val="24"/>
          <w:szCs w:val="24"/>
        </w:rPr>
      </w:pPr>
    </w:p>
    <w:p w14:paraId="0814BD77" w14:textId="77777777" w:rsidR="00305E5D" w:rsidRPr="00693198" w:rsidRDefault="00305E5D" w:rsidP="00305E5D">
      <w:pPr>
        <w:ind w:left="0" w:hanging="2"/>
        <w:rPr>
          <w:rFonts w:ascii="Arial" w:hAnsi="Arial" w:cs="Arial"/>
          <w:sz w:val="24"/>
          <w:szCs w:val="24"/>
        </w:rPr>
      </w:pPr>
    </w:p>
    <w:p w14:paraId="1EB54112" w14:textId="77777777" w:rsidR="00305E5D" w:rsidRPr="00693198" w:rsidRDefault="00305E5D">
      <w:pPr>
        <w:pStyle w:val="Ttulo2"/>
        <w:pBdr>
          <w:top w:val="nil"/>
          <w:left w:val="nil"/>
          <w:bottom w:val="nil"/>
          <w:right w:val="nil"/>
          <w:between w:val="nil"/>
        </w:pBdr>
        <w:ind w:left="0" w:hanging="2"/>
        <w:rPr>
          <w:rFonts w:ascii="Arial" w:hAnsi="Arial" w:cs="Arial"/>
          <w:sz w:val="24"/>
          <w:szCs w:val="24"/>
        </w:rPr>
      </w:pP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1820"/>
        <w:gridCol w:w="3567"/>
        <w:gridCol w:w="2551"/>
        <w:gridCol w:w="1843"/>
      </w:tblGrid>
      <w:tr w:rsidR="002B0D68" w:rsidRPr="00A3564B" w14:paraId="3C34755C" w14:textId="77777777" w:rsidTr="00CE6F80">
        <w:trPr>
          <w:trHeight w:val="227"/>
        </w:trPr>
        <w:tc>
          <w:tcPr>
            <w:tcW w:w="1820" w:type="dxa"/>
            <w:vMerge w:val="restart"/>
            <w:shd w:val="clear" w:color="auto" w:fill="auto"/>
            <w:vAlign w:val="center"/>
          </w:tcPr>
          <w:p w14:paraId="2A8E03EA" w14:textId="161773C6" w:rsidR="00305E5D" w:rsidRPr="00A3564B" w:rsidRDefault="00A837B4" w:rsidP="00CE6F80">
            <w:pPr>
              <w:ind w:left="0" w:hanging="2"/>
              <w:jc w:val="center"/>
              <w:rPr>
                <w:rFonts w:ascii="Arial" w:eastAsia="Century Gothic" w:hAnsi="Arial" w:cs="Arial"/>
                <w:sz w:val="20"/>
                <w:szCs w:val="20"/>
              </w:rPr>
            </w:pPr>
            <w:r w:rsidRPr="00A3564B">
              <w:rPr>
                <w:rFonts w:ascii="Arial" w:eastAsia="Arial" w:hAnsi="Arial" w:cs="Arial"/>
                <w:b/>
                <w:noProof/>
                <w:sz w:val="20"/>
                <w:szCs w:val="20"/>
              </w:rPr>
              <w:drawing>
                <wp:inline distT="0" distB="0" distL="0" distR="0" wp14:anchorId="184CA776" wp14:editId="6868C341">
                  <wp:extent cx="1066800" cy="571500"/>
                  <wp:effectExtent l="0" t="0" r="0" b="0"/>
                  <wp:docPr id="12" name="image1.png"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Imagen que contiene Icon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571500"/>
                          </a:xfrm>
                          <a:prstGeom prst="rect">
                            <a:avLst/>
                          </a:prstGeom>
                          <a:noFill/>
                          <a:ln>
                            <a:noFill/>
                          </a:ln>
                        </pic:spPr>
                      </pic:pic>
                    </a:graphicData>
                  </a:graphic>
                </wp:inline>
              </w:drawing>
            </w:r>
          </w:p>
        </w:tc>
        <w:tc>
          <w:tcPr>
            <w:tcW w:w="3567" w:type="dxa"/>
            <w:vMerge w:val="restart"/>
            <w:shd w:val="clear" w:color="auto" w:fill="auto"/>
          </w:tcPr>
          <w:p w14:paraId="25390093" w14:textId="77777777" w:rsidR="00305E5D" w:rsidRPr="00A3564B" w:rsidRDefault="00305E5D" w:rsidP="00CE6F80">
            <w:pPr>
              <w:ind w:left="0" w:hanging="2"/>
              <w:jc w:val="both"/>
              <w:rPr>
                <w:rFonts w:ascii="Arial" w:hAnsi="Arial" w:cs="Arial"/>
                <w:b/>
                <w:sz w:val="20"/>
                <w:szCs w:val="20"/>
              </w:rPr>
            </w:pPr>
            <w:r w:rsidRPr="00A3564B">
              <w:rPr>
                <w:rFonts w:ascii="Arial" w:hAnsi="Arial" w:cs="Arial"/>
                <w:b/>
                <w:sz w:val="20"/>
                <w:szCs w:val="20"/>
              </w:rPr>
              <w:t>Instancia emisora:</w:t>
            </w:r>
          </w:p>
          <w:p w14:paraId="16D7D5B5" w14:textId="77777777" w:rsidR="00305E5D" w:rsidRPr="00A3564B" w:rsidRDefault="00305E5D" w:rsidP="00CE6F80">
            <w:pPr>
              <w:ind w:left="0" w:hanging="2"/>
              <w:jc w:val="both"/>
              <w:rPr>
                <w:rFonts w:ascii="Arial" w:hAnsi="Arial" w:cs="Arial"/>
                <w:sz w:val="20"/>
                <w:szCs w:val="20"/>
              </w:rPr>
            </w:pPr>
            <w:r w:rsidRPr="00A3564B">
              <w:rPr>
                <w:rFonts w:ascii="Arial" w:hAnsi="Arial" w:cs="Arial"/>
                <w:sz w:val="20"/>
                <w:szCs w:val="20"/>
              </w:rPr>
              <w:t>Rectoría Adjunta</w:t>
            </w:r>
          </w:p>
        </w:tc>
        <w:tc>
          <w:tcPr>
            <w:tcW w:w="2551" w:type="dxa"/>
            <w:shd w:val="clear" w:color="auto" w:fill="auto"/>
          </w:tcPr>
          <w:p w14:paraId="712E2D1C" w14:textId="77777777" w:rsidR="00305E5D" w:rsidRPr="00A3564B" w:rsidRDefault="00305E5D" w:rsidP="00CE6F80">
            <w:pPr>
              <w:ind w:left="0" w:hanging="2"/>
              <w:jc w:val="both"/>
              <w:rPr>
                <w:rFonts w:ascii="Arial" w:hAnsi="Arial" w:cs="Arial"/>
                <w:sz w:val="20"/>
                <w:szCs w:val="20"/>
              </w:rPr>
            </w:pPr>
            <w:r w:rsidRPr="00A3564B">
              <w:rPr>
                <w:rFonts w:ascii="Arial" w:hAnsi="Arial" w:cs="Arial"/>
                <w:sz w:val="20"/>
                <w:szCs w:val="20"/>
              </w:rPr>
              <w:t>Código: UNA-RA-PROC-008-2022</w:t>
            </w:r>
          </w:p>
          <w:p w14:paraId="13857965" w14:textId="77777777" w:rsidR="00305E5D" w:rsidRPr="00A3564B" w:rsidRDefault="00305E5D" w:rsidP="00CE6F80">
            <w:pPr>
              <w:ind w:left="0" w:hanging="2"/>
              <w:jc w:val="both"/>
              <w:rPr>
                <w:rFonts w:ascii="Arial" w:hAnsi="Arial" w:cs="Arial"/>
                <w:sz w:val="20"/>
                <w:szCs w:val="20"/>
                <w:highlight w:val="yellow"/>
              </w:rPr>
            </w:pPr>
          </w:p>
        </w:tc>
        <w:tc>
          <w:tcPr>
            <w:tcW w:w="1843" w:type="dxa"/>
            <w:vMerge w:val="restart"/>
            <w:shd w:val="clear" w:color="auto" w:fill="auto"/>
          </w:tcPr>
          <w:p w14:paraId="028ED2AA" w14:textId="24E493FB" w:rsidR="00305E5D" w:rsidRPr="00A3564B" w:rsidRDefault="00A837B4" w:rsidP="00CE6F80">
            <w:pPr>
              <w:ind w:left="0" w:hanging="2"/>
              <w:jc w:val="both"/>
              <w:rPr>
                <w:rFonts w:ascii="Arial" w:hAnsi="Arial" w:cs="Arial"/>
                <w:sz w:val="20"/>
                <w:szCs w:val="20"/>
              </w:rPr>
            </w:pPr>
            <w:r w:rsidRPr="00A3564B">
              <w:rPr>
                <w:noProof/>
                <w:sz w:val="20"/>
                <w:szCs w:val="20"/>
              </w:rPr>
              <w:drawing>
                <wp:anchor distT="0" distB="0" distL="114300" distR="114300" simplePos="0" relativeHeight="251658240" behindDoc="0" locked="0" layoutInCell="1" allowOverlap="1" wp14:anchorId="43A95BAD" wp14:editId="7B2A67FF">
                  <wp:simplePos x="0" y="0"/>
                  <wp:positionH relativeFrom="column">
                    <wp:posOffset>-1905</wp:posOffset>
                  </wp:positionH>
                  <wp:positionV relativeFrom="paragraph">
                    <wp:posOffset>148590</wp:posOffset>
                  </wp:positionV>
                  <wp:extent cx="1049020" cy="533400"/>
                  <wp:effectExtent l="0" t="0" r="0" b="0"/>
                  <wp:wrapNone/>
                  <wp:docPr id="1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9020" cy="5334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2B0D68" w:rsidRPr="00A3564B" w14:paraId="4ACE0D24" w14:textId="77777777" w:rsidTr="00CE6F80">
        <w:trPr>
          <w:trHeight w:val="345"/>
        </w:trPr>
        <w:tc>
          <w:tcPr>
            <w:tcW w:w="1820" w:type="dxa"/>
            <w:vMerge/>
            <w:shd w:val="clear" w:color="auto" w:fill="auto"/>
            <w:vAlign w:val="center"/>
          </w:tcPr>
          <w:p w14:paraId="43872DB4" w14:textId="77777777" w:rsidR="00305E5D" w:rsidRPr="00A3564B" w:rsidRDefault="00305E5D" w:rsidP="00CE6F80">
            <w:pPr>
              <w:widowControl w:val="0"/>
              <w:spacing w:line="276" w:lineRule="auto"/>
              <w:ind w:left="0" w:hanging="2"/>
              <w:rPr>
                <w:rFonts w:ascii="Arial" w:hAnsi="Arial" w:cs="Arial"/>
                <w:sz w:val="20"/>
                <w:szCs w:val="20"/>
                <w:highlight w:val="yellow"/>
              </w:rPr>
            </w:pPr>
          </w:p>
        </w:tc>
        <w:tc>
          <w:tcPr>
            <w:tcW w:w="3567" w:type="dxa"/>
            <w:vMerge/>
            <w:shd w:val="clear" w:color="auto" w:fill="auto"/>
          </w:tcPr>
          <w:p w14:paraId="33F136B8" w14:textId="77777777" w:rsidR="00305E5D" w:rsidRPr="00A3564B" w:rsidRDefault="00305E5D" w:rsidP="00CE6F80">
            <w:pPr>
              <w:widowControl w:val="0"/>
              <w:spacing w:line="276" w:lineRule="auto"/>
              <w:ind w:left="0" w:hanging="2"/>
              <w:rPr>
                <w:rFonts w:ascii="Arial" w:hAnsi="Arial" w:cs="Arial"/>
                <w:sz w:val="20"/>
                <w:szCs w:val="20"/>
                <w:highlight w:val="yellow"/>
              </w:rPr>
            </w:pPr>
          </w:p>
        </w:tc>
        <w:tc>
          <w:tcPr>
            <w:tcW w:w="2551" w:type="dxa"/>
            <w:shd w:val="clear" w:color="auto" w:fill="auto"/>
          </w:tcPr>
          <w:p w14:paraId="47CD1300" w14:textId="77777777" w:rsidR="00305E5D" w:rsidRPr="00A3564B" w:rsidRDefault="00305E5D" w:rsidP="00CE6F80">
            <w:pPr>
              <w:ind w:left="0" w:hanging="2"/>
              <w:jc w:val="both"/>
              <w:rPr>
                <w:rFonts w:ascii="Arial" w:hAnsi="Arial" w:cs="Arial"/>
                <w:sz w:val="20"/>
                <w:szCs w:val="20"/>
              </w:rPr>
            </w:pPr>
            <w:r w:rsidRPr="00A3564B">
              <w:rPr>
                <w:rFonts w:ascii="Arial" w:hAnsi="Arial" w:cs="Arial"/>
                <w:sz w:val="20"/>
                <w:szCs w:val="20"/>
              </w:rPr>
              <w:t>Fecha: 22 de julio de 2022</w:t>
            </w:r>
          </w:p>
        </w:tc>
        <w:tc>
          <w:tcPr>
            <w:tcW w:w="1843" w:type="dxa"/>
            <w:vMerge/>
            <w:shd w:val="clear" w:color="auto" w:fill="auto"/>
          </w:tcPr>
          <w:p w14:paraId="215EBEE5" w14:textId="77777777" w:rsidR="00305E5D" w:rsidRPr="00A3564B" w:rsidRDefault="00305E5D" w:rsidP="00CE6F80">
            <w:pPr>
              <w:ind w:left="0" w:hanging="2"/>
              <w:jc w:val="both"/>
              <w:rPr>
                <w:rFonts w:ascii="Arial" w:hAnsi="Arial" w:cs="Arial"/>
                <w:sz w:val="20"/>
                <w:szCs w:val="20"/>
              </w:rPr>
            </w:pPr>
          </w:p>
        </w:tc>
      </w:tr>
      <w:tr w:rsidR="002B0D68" w:rsidRPr="00A3564B" w14:paraId="0F20D66E" w14:textId="77777777" w:rsidTr="00CE6F80">
        <w:trPr>
          <w:trHeight w:val="284"/>
        </w:trPr>
        <w:tc>
          <w:tcPr>
            <w:tcW w:w="1820" w:type="dxa"/>
            <w:vMerge/>
            <w:shd w:val="clear" w:color="auto" w:fill="auto"/>
            <w:vAlign w:val="center"/>
          </w:tcPr>
          <w:p w14:paraId="5DDAEF86" w14:textId="77777777" w:rsidR="00305E5D" w:rsidRPr="00A3564B" w:rsidRDefault="00305E5D" w:rsidP="00CE6F80">
            <w:pPr>
              <w:widowControl w:val="0"/>
              <w:spacing w:line="276" w:lineRule="auto"/>
              <w:ind w:left="0" w:hanging="2"/>
              <w:rPr>
                <w:rFonts w:ascii="Arial" w:hAnsi="Arial" w:cs="Arial"/>
                <w:sz w:val="20"/>
                <w:szCs w:val="20"/>
                <w:highlight w:val="yellow"/>
              </w:rPr>
            </w:pPr>
          </w:p>
        </w:tc>
        <w:tc>
          <w:tcPr>
            <w:tcW w:w="3567" w:type="dxa"/>
            <w:vMerge w:val="restart"/>
            <w:shd w:val="clear" w:color="auto" w:fill="auto"/>
          </w:tcPr>
          <w:p w14:paraId="3323D287" w14:textId="77777777" w:rsidR="00305E5D" w:rsidRPr="00A3564B" w:rsidRDefault="00305E5D" w:rsidP="00CE6F80">
            <w:pPr>
              <w:ind w:left="0" w:hanging="2"/>
              <w:jc w:val="both"/>
              <w:rPr>
                <w:rFonts w:ascii="Arial" w:hAnsi="Arial" w:cs="Arial"/>
                <w:b/>
                <w:sz w:val="20"/>
                <w:szCs w:val="20"/>
              </w:rPr>
            </w:pPr>
            <w:r w:rsidRPr="00A3564B">
              <w:rPr>
                <w:rFonts w:ascii="Arial" w:hAnsi="Arial" w:cs="Arial"/>
                <w:b/>
                <w:sz w:val="20"/>
                <w:szCs w:val="20"/>
              </w:rPr>
              <w:t>Procedimiento:</w:t>
            </w:r>
          </w:p>
          <w:p w14:paraId="00505FA3" w14:textId="77777777" w:rsidR="00305E5D" w:rsidRPr="00A3564B" w:rsidRDefault="00305E5D" w:rsidP="00CE6F80">
            <w:pPr>
              <w:spacing w:before="120" w:after="120" w:line="249" w:lineRule="auto"/>
              <w:ind w:left="0" w:hanging="2"/>
              <w:rPr>
                <w:rFonts w:ascii="Arial" w:hAnsi="Arial" w:cs="Arial"/>
                <w:sz w:val="20"/>
                <w:szCs w:val="20"/>
              </w:rPr>
            </w:pPr>
            <w:r w:rsidRPr="00A3564B">
              <w:rPr>
                <w:rFonts w:ascii="Arial" w:hAnsi="Arial" w:cs="Arial"/>
                <w:sz w:val="20"/>
                <w:szCs w:val="20"/>
              </w:rPr>
              <w:t>Gestión de eventos académicos presentados por varias instancias académicas.</w:t>
            </w:r>
          </w:p>
        </w:tc>
        <w:tc>
          <w:tcPr>
            <w:tcW w:w="2551" w:type="dxa"/>
            <w:shd w:val="clear" w:color="auto" w:fill="auto"/>
          </w:tcPr>
          <w:p w14:paraId="2671947B" w14:textId="77777777" w:rsidR="00305E5D" w:rsidRPr="00A3564B" w:rsidRDefault="00305E5D" w:rsidP="00CE6F80">
            <w:pPr>
              <w:ind w:left="0" w:hanging="2"/>
              <w:jc w:val="both"/>
              <w:rPr>
                <w:rFonts w:ascii="Arial" w:hAnsi="Arial" w:cs="Arial"/>
                <w:sz w:val="20"/>
                <w:szCs w:val="20"/>
              </w:rPr>
            </w:pPr>
            <w:r w:rsidRPr="00A3564B">
              <w:rPr>
                <w:rFonts w:ascii="Arial" w:hAnsi="Arial" w:cs="Arial"/>
                <w:sz w:val="20"/>
                <w:szCs w:val="20"/>
              </w:rPr>
              <w:t>Número de versión: 1</w:t>
            </w:r>
          </w:p>
        </w:tc>
        <w:tc>
          <w:tcPr>
            <w:tcW w:w="1843" w:type="dxa"/>
            <w:vMerge/>
            <w:shd w:val="clear" w:color="auto" w:fill="auto"/>
          </w:tcPr>
          <w:p w14:paraId="6E5A093A" w14:textId="77777777" w:rsidR="00305E5D" w:rsidRPr="00A3564B" w:rsidRDefault="00305E5D" w:rsidP="00CE6F80">
            <w:pPr>
              <w:ind w:left="0" w:hanging="2"/>
              <w:jc w:val="both"/>
              <w:rPr>
                <w:rFonts w:ascii="Arial" w:hAnsi="Arial" w:cs="Arial"/>
                <w:sz w:val="20"/>
                <w:szCs w:val="20"/>
              </w:rPr>
            </w:pPr>
          </w:p>
        </w:tc>
      </w:tr>
      <w:tr w:rsidR="002B0D68" w:rsidRPr="00A3564B" w14:paraId="7558CB17" w14:textId="77777777" w:rsidTr="00CE6F80">
        <w:trPr>
          <w:trHeight w:val="235"/>
        </w:trPr>
        <w:tc>
          <w:tcPr>
            <w:tcW w:w="1820" w:type="dxa"/>
            <w:vMerge/>
            <w:shd w:val="clear" w:color="auto" w:fill="auto"/>
            <w:vAlign w:val="center"/>
          </w:tcPr>
          <w:p w14:paraId="79CF0436" w14:textId="77777777" w:rsidR="00305E5D" w:rsidRPr="00A3564B" w:rsidRDefault="00305E5D" w:rsidP="00CE6F80">
            <w:pPr>
              <w:widowControl w:val="0"/>
              <w:spacing w:line="276" w:lineRule="auto"/>
              <w:ind w:left="0" w:hanging="2"/>
              <w:rPr>
                <w:rFonts w:ascii="Arial" w:hAnsi="Arial" w:cs="Arial"/>
                <w:sz w:val="20"/>
                <w:szCs w:val="20"/>
                <w:highlight w:val="yellow"/>
              </w:rPr>
            </w:pPr>
          </w:p>
        </w:tc>
        <w:tc>
          <w:tcPr>
            <w:tcW w:w="3567" w:type="dxa"/>
            <w:vMerge/>
            <w:shd w:val="clear" w:color="auto" w:fill="auto"/>
          </w:tcPr>
          <w:p w14:paraId="15E18C0C" w14:textId="77777777" w:rsidR="00305E5D" w:rsidRPr="00A3564B" w:rsidRDefault="00305E5D" w:rsidP="00CE6F80">
            <w:pPr>
              <w:widowControl w:val="0"/>
              <w:spacing w:line="276" w:lineRule="auto"/>
              <w:ind w:left="0" w:hanging="2"/>
              <w:rPr>
                <w:rFonts w:ascii="Arial" w:hAnsi="Arial" w:cs="Arial"/>
                <w:sz w:val="20"/>
                <w:szCs w:val="20"/>
                <w:highlight w:val="yellow"/>
              </w:rPr>
            </w:pPr>
          </w:p>
        </w:tc>
        <w:tc>
          <w:tcPr>
            <w:tcW w:w="2551" w:type="dxa"/>
            <w:shd w:val="clear" w:color="auto" w:fill="auto"/>
          </w:tcPr>
          <w:p w14:paraId="08C668BA" w14:textId="3061975E" w:rsidR="00305E5D" w:rsidRPr="00A3564B" w:rsidRDefault="00305E5D" w:rsidP="00CE6F80">
            <w:pPr>
              <w:ind w:left="0" w:hanging="2"/>
              <w:jc w:val="both"/>
              <w:rPr>
                <w:rFonts w:ascii="Arial" w:hAnsi="Arial" w:cs="Arial"/>
                <w:sz w:val="20"/>
                <w:szCs w:val="20"/>
              </w:rPr>
            </w:pPr>
            <w:r w:rsidRPr="00A3564B">
              <w:rPr>
                <w:rFonts w:ascii="Arial" w:hAnsi="Arial" w:cs="Arial"/>
                <w:sz w:val="20"/>
                <w:szCs w:val="20"/>
              </w:rPr>
              <w:t xml:space="preserve">Número de página: </w:t>
            </w:r>
            <w:r w:rsidRPr="00A3564B">
              <w:rPr>
                <w:rFonts w:ascii="Arial" w:hAnsi="Arial" w:cs="Arial"/>
                <w:sz w:val="20"/>
                <w:szCs w:val="20"/>
              </w:rPr>
              <w:fldChar w:fldCharType="begin"/>
            </w:r>
            <w:r w:rsidRPr="00A3564B">
              <w:rPr>
                <w:rFonts w:ascii="Arial" w:hAnsi="Arial" w:cs="Arial"/>
                <w:sz w:val="20"/>
                <w:szCs w:val="20"/>
              </w:rPr>
              <w:instrText>PAGE</w:instrText>
            </w:r>
            <w:r w:rsidRPr="00A3564B">
              <w:rPr>
                <w:rFonts w:ascii="Arial" w:hAnsi="Arial" w:cs="Arial"/>
                <w:sz w:val="20"/>
                <w:szCs w:val="20"/>
              </w:rPr>
              <w:fldChar w:fldCharType="separate"/>
            </w:r>
            <w:r w:rsidR="00FA44ED">
              <w:rPr>
                <w:rFonts w:ascii="Arial" w:hAnsi="Arial" w:cs="Arial"/>
                <w:noProof/>
                <w:sz w:val="20"/>
                <w:szCs w:val="20"/>
              </w:rPr>
              <w:t>263</w:t>
            </w:r>
            <w:r w:rsidRPr="00A3564B">
              <w:rPr>
                <w:rFonts w:ascii="Arial" w:hAnsi="Arial" w:cs="Arial"/>
                <w:sz w:val="20"/>
                <w:szCs w:val="20"/>
              </w:rPr>
              <w:fldChar w:fldCharType="end"/>
            </w:r>
            <w:r w:rsidRPr="00A3564B">
              <w:rPr>
                <w:rFonts w:ascii="Arial" w:hAnsi="Arial" w:cs="Arial"/>
                <w:sz w:val="20"/>
                <w:szCs w:val="20"/>
              </w:rPr>
              <w:t xml:space="preserve"> de </w:t>
            </w:r>
            <w:r w:rsidRPr="00A3564B">
              <w:rPr>
                <w:rFonts w:ascii="Arial" w:hAnsi="Arial" w:cs="Arial"/>
                <w:sz w:val="20"/>
                <w:szCs w:val="20"/>
              </w:rPr>
              <w:fldChar w:fldCharType="begin"/>
            </w:r>
            <w:r w:rsidRPr="00A3564B">
              <w:rPr>
                <w:rFonts w:ascii="Arial" w:hAnsi="Arial" w:cs="Arial"/>
                <w:sz w:val="20"/>
                <w:szCs w:val="20"/>
              </w:rPr>
              <w:instrText xml:space="preserve"> NUMPAGES  \* Arabic  \* MERGEFORMAT </w:instrText>
            </w:r>
            <w:r w:rsidRPr="00A3564B">
              <w:rPr>
                <w:rFonts w:ascii="Arial" w:hAnsi="Arial" w:cs="Arial"/>
                <w:sz w:val="20"/>
                <w:szCs w:val="20"/>
              </w:rPr>
              <w:fldChar w:fldCharType="separate"/>
            </w:r>
            <w:r w:rsidR="00FA44ED">
              <w:rPr>
                <w:rFonts w:ascii="Arial" w:hAnsi="Arial" w:cs="Arial"/>
                <w:noProof/>
                <w:sz w:val="20"/>
                <w:szCs w:val="20"/>
              </w:rPr>
              <w:t>311</w:t>
            </w:r>
            <w:r w:rsidRPr="00A3564B">
              <w:rPr>
                <w:rFonts w:ascii="Arial" w:hAnsi="Arial" w:cs="Arial"/>
                <w:sz w:val="20"/>
                <w:szCs w:val="20"/>
              </w:rPr>
              <w:fldChar w:fldCharType="end"/>
            </w:r>
          </w:p>
        </w:tc>
        <w:tc>
          <w:tcPr>
            <w:tcW w:w="1843" w:type="dxa"/>
            <w:vMerge/>
            <w:shd w:val="clear" w:color="auto" w:fill="auto"/>
          </w:tcPr>
          <w:p w14:paraId="3EAC5C2C" w14:textId="77777777" w:rsidR="00305E5D" w:rsidRPr="00A3564B" w:rsidRDefault="00305E5D" w:rsidP="00CE6F80">
            <w:pPr>
              <w:ind w:left="0" w:hanging="2"/>
              <w:jc w:val="both"/>
              <w:rPr>
                <w:rFonts w:ascii="Arial" w:hAnsi="Arial" w:cs="Arial"/>
                <w:sz w:val="20"/>
                <w:szCs w:val="20"/>
              </w:rPr>
            </w:pPr>
          </w:p>
        </w:tc>
      </w:tr>
    </w:tbl>
    <w:p w14:paraId="6A7419A7" w14:textId="77777777" w:rsidR="00305E5D" w:rsidRPr="00693198" w:rsidRDefault="00305E5D" w:rsidP="00305E5D">
      <w:pPr>
        <w:ind w:left="0" w:hanging="2"/>
        <w:rPr>
          <w:rFonts w:ascii="Arial" w:hAnsi="Arial" w:cs="Arial"/>
          <w:sz w:val="24"/>
          <w:szCs w:val="24"/>
        </w:rPr>
      </w:pPr>
    </w:p>
    <w:p w14:paraId="030915E1" w14:textId="77777777" w:rsidR="00157798" w:rsidRPr="00693198" w:rsidRDefault="00000000">
      <w:pPr>
        <w:pStyle w:val="Ttulo2"/>
        <w:pBdr>
          <w:top w:val="nil"/>
          <w:left w:val="nil"/>
          <w:bottom w:val="nil"/>
          <w:right w:val="nil"/>
          <w:between w:val="nil"/>
        </w:pBdr>
        <w:ind w:left="0" w:hanging="2"/>
        <w:rPr>
          <w:rFonts w:ascii="Arial" w:hAnsi="Arial" w:cs="Arial"/>
          <w:sz w:val="24"/>
          <w:szCs w:val="24"/>
        </w:rPr>
      </w:pPr>
      <w:hyperlink w:anchor="_Tabla_de_contenido" w:history="1">
        <w:bookmarkStart w:id="32" w:name="_Toc118983173"/>
        <w:r w:rsidR="00FB0A49" w:rsidRPr="00693198">
          <w:rPr>
            <w:rStyle w:val="Hipervnculo"/>
            <w:rFonts w:ascii="Arial" w:hAnsi="Arial" w:cs="Arial"/>
            <w:sz w:val="24"/>
            <w:szCs w:val="24"/>
          </w:rPr>
          <w:t>Octavo</w:t>
        </w:r>
      </w:hyperlink>
      <w:r w:rsidR="00FB0A49" w:rsidRPr="00693198">
        <w:rPr>
          <w:rFonts w:ascii="Arial" w:hAnsi="Arial" w:cs="Arial"/>
          <w:sz w:val="24"/>
          <w:szCs w:val="24"/>
        </w:rPr>
        <w:t>: Gestión de eventos académicos y presentados por varias instancias académicas</w:t>
      </w:r>
      <w:bookmarkEnd w:id="32"/>
    </w:p>
    <w:p w14:paraId="0E991608" w14:textId="77777777" w:rsidR="00157798" w:rsidRPr="00693198" w:rsidRDefault="00157798">
      <w:pPr>
        <w:ind w:left="0" w:hanging="2"/>
        <w:rPr>
          <w:rFonts w:ascii="Arial" w:hAnsi="Arial" w:cs="Arial"/>
          <w:sz w:val="24"/>
          <w:szCs w:val="24"/>
        </w:rPr>
      </w:pPr>
    </w:p>
    <w:p w14:paraId="21EEFAB7" w14:textId="77777777" w:rsidR="00157798" w:rsidRPr="00693198" w:rsidRDefault="00305E5D" w:rsidP="00A3564B">
      <w:pPr>
        <w:numPr>
          <w:ilvl w:val="0"/>
          <w:numId w:val="34"/>
        </w:numPr>
        <w:spacing w:after="0" w:line="240" w:lineRule="auto"/>
        <w:ind w:left="0" w:hanging="2"/>
        <w:jc w:val="both"/>
        <w:rPr>
          <w:rFonts w:ascii="Arial" w:hAnsi="Arial" w:cs="Arial"/>
          <w:b/>
          <w:sz w:val="24"/>
          <w:szCs w:val="24"/>
        </w:rPr>
      </w:pPr>
      <w:r w:rsidRPr="00693198">
        <w:rPr>
          <w:rFonts w:ascii="Arial" w:hAnsi="Arial" w:cs="Arial"/>
          <w:b/>
          <w:sz w:val="24"/>
          <w:szCs w:val="24"/>
        </w:rPr>
        <w:t>Propósito</w:t>
      </w:r>
    </w:p>
    <w:p w14:paraId="681505BC" w14:textId="77777777" w:rsidR="00157798" w:rsidRPr="00693198" w:rsidRDefault="00157798" w:rsidP="00A3564B">
      <w:pPr>
        <w:spacing w:after="0" w:line="240" w:lineRule="auto"/>
        <w:ind w:left="0" w:hanging="2"/>
        <w:jc w:val="both"/>
        <w:rPr>
          <w:rFonts w:ascii="Arial" w:hAnsi="Arial" w:cs="Arial"/>
          <w:sz w:val="24"/>
          <w:szCs w:val="24"/>
        </w:rPr>
      </w:pPr>
    </w:p>
    <w:p w14:paraId="0989F38A" w14:textId="77777777" w:rsidR="00157798" w:rsidRPr="00693198" w:rsidRDefault="00305E5D" w:rsidP="00A3564B">
      <w:pPr>
        <w:spacing w:after="0" w:line="240" w:lineRule="auto"/>
        <w:ind w:left="0" w:hanging="2"/>
        <w:jc w:val="both"/>
        <w:rPr>
          <w:rFonts w:ascii="Arial" w:hAnsi="Arial" w:cs="Arial"/>
          <w:sz w:val="24"/>
          <w:szCs w:val="24"/>
        </w:rPr>
      </w:pPr>
      <w:r w:rsidRPr="00693198">
        <w:rPr>
          <w:rFonts w:ascii="Arial" w:hAnsi="Arial" w:cs="Arial"/>
          <w:sz w:val="24"/>
          <w:szCs w:val="24"/>
        </w:rPr>
        <w:t>El propósito de este procedimiento es describir las fases del proceso de gestión de eventos académicos, tales como formulación/aprobación, ejecución / seguimiento y su finalización / cierre.  Incluyendo además la evaluación que debe ejecutarse en cada una de las fases, para garantizar el éxito de sus resultados, y la evaluación posterior para la mejora continua.</w:t>
      </w:r>
    </w:p>
    <w:p w14:paraId="0C509A60" w14:textId="77777777" w:rsidR="00157798" w:rsidRPr="00693198" w:rsidRDefault="00157798" w:rsidP="00A3564B">
      <w:pPr>
        <w:spacing w:after="0" w:line="240" w:lineRule="auto"/>
        <w:ind w:left="0" w:hanging="2"/>
        <w:jc w:val="both"/>
        <w:rPr>
          <w:rFonts w:ascii="Arial" w:hAnsi="Arial" w:cs="Arial"/>
          <w:sz w:val="24"/>
          <w:szCs w:val="24"/>
        </w:rPr>
      </w:pPr>
    </w:p>
    <w:p w14:paraId="0B3F12EB" w14:textId="77777777" w:rsidR="00157798" w:rsidRPr="00693198" w:rsidRDefault="00305E5D" w:rsidP="00A3564B">
      <w:pPr>
        <w:numPr>
          <w:ilvl w:val="0"/>
          <w:numId w:val="34"/>
        </w:numPr>
        <w:pBdr>
          <w:top w:val="nil"/>
          <w:left w:val="nil"/>
          <w:bottom w:val="nil"/>
          <w:right w:val="nil"/>
          <w:between w:val="nil"/>
        </w:pBdr>
        <w:spacing w:after="0" w:line="240" w:lineRule="auto"/>
        <w:ind w:left="0" w:hanging="2"/>
        <w:jc w:val="both"/>
        <w:rPr>
          <w:rFonts w:ascii="Arial" w:hAnsi="Arial" w:cs="Arial"/>
          <w:b/>
          <w:sz w:val="24"/>
          <w:szCs w:val="24"/>
        </w:rPr>
      </w:pPr>
      <w:r w:rsidRPr="00693198">
        <w:rPr>
          <w:rFonts w:ascii="Arial" w:hAnsi="Arial" w:cs="Arial"/>
          <w:b/>
          <w:sz w:val="24"/>
          <w:szCs w:val="24"/>
        </w:rPr>
        <w:t>Alcance</w:t>
      </w:r>
    </w:p>
    <w:p w14:paraId="0DC58423" w14:textId="77777777" w:rsidR="00157798" w:rsidRPr="00693198" w:rsidRDefault="00305E5D" w:rsidP="00A3564B">
      <w:pPr>
        <w:spacing w:after="0" w:line="240" w:lineRule="auto"/>
        <w:ind w:left="0" w:hanging="2"/>
        <w:rPr>
          <w:rFonts w:ascii="Arial" w:hAnsi="Arial" w:cs="Arial"/>
          <w:sz w:val="24"/>
          <w:szCs w:val="24"/>
        </w:rPr>
      </w:pPr>
      <w:r w:rsidRPr="00693198">
        <w:rPr>
          <w:rFonts w:ascii="Arial" w:hAnsi="Arial" w:cs="Arial"/>
          <w:sz w:val="24"/>
          <w:szCs w:val="24"/>
        </w:rPr>
        <w:t xml:space="preserve">Aplica a Eventos Académicos de investigación, extensión, docencia e integrados que son propuestos y ejecutados por varias instancias académicas. Deben ser utilizados por las instancias ejecutoras y las vicerrectorías académicas (Docencia/Extensión/Investigación) para la gestión de programas, proyectos y actividades académicas en la Universidad Nacional. </w:t>
      </w:r>
    </w:p>
    <w:p w14:paraId="6D6AE01E" w14:textId="77777777" w:rsidR="00157798" w:rsidRPr="00693198" w:rsidRDefault="00157798" w:rsidP="00A3564B">
      <w:pPr>
        <w:spacing w:after="0" w:line="240" w:lineRule="auto"/>
        <w:ind w:left="0" w:hanging="2"/>
        <w:rPr>
          <w:rFonts w:ascii="Arial" w:hAnsi="Arial" w:cs="Arial"/>
          <w:sz w:val="24"/>
          <w:szCs w:val="24"/>
        </w:rPr>
      </w:pPr>
    </w:p>
    <w:p w14:paraId="3824E1F3" w14:textId="77777777" w:rsidR="00157798" w:rsidRPr="00693198" w:rsidRDefault="00305E5D" w:rsidP="00A3564B">
      <w:pPr>
        <w:numPr>
          <w:ilvl w:val="0"/>
          <w:numId w:val="34"/>
        </w:numPr>
        <w:pBdr>
          <w:top w:val="nil"/>
          <w:left w:val="nil"/>
          <w:bottom w:val="nil"/>
          <w:right w:val="nil"/>
          <w:between w:val="nil"/>
        </w:pBdr>
        <w:spacing w:after="0" w:line="240" w:lineRule="auto"/>
        <w:ind w:left="0" w:hanging="2"/>
        <w:rPr>
          <w:rFonts w:ascii="Arial" w:hAnsi="Arial" w:cs="Arial"/>
          <w:b/>
          <w:sz w:val="24"/>
          <w:szCs w:val="24"/>
        </w:rPr>
      </w:pPr>
      <w:r w:rsidRPr="00693198">
        <w:rPr>
          <w:rFonts w:ascii="Arial" w:hAnsi="Arial" w:cs="Arial"/>
          <w:b/>
          <w:sz w:val="24"/>
          <w:szCs w:val="24"/>
        </w:rPr>
        <w:t xml:space="preserve">Documentos normativos y de referencia  </w:t>
      </w:r>
    </w:p>
    <w:p w14:paraId="79FCF546" w14:textId="77777777" w:rsidR="00157798" w:rsidRPr="00693198" w:rsidRDefault="00157798" w:rsidP="00A3564B">
      <w:pPr>
        <w:pBdr>
          <w:top w:val="nil"/>
          <w:left w:val="nil"/>
          <w:bottom w:val="nil"/>
          <w:right w:val="nil"/>
          <w:between w:val="nil"/>
        </w:pBdr>
        <w:spacing w:after="0" w:line="240" w:lineRule="auto"/>
        <w:ind w:left="0" w:hanging="2"/>
        <w:rPr>
          <w:rFonts w:ascii="Arial" w:hAnsi="Arial" w:cs="Arial"/>
          <w:b/>
          <w:sz w:val="24"/>
          <w:szCs w:val="24"/>
        </w:rPr>
      </w:pPr>
    </w:p>
    <w:p w14:paraId="785A8200" w14:textId="77777777" w:rsidR="00157798" w:rsidRPr="00693198" w:rsidRDefault="00305E5D" w:rsidP="00A3564B">
      <w:pPr>
        <w:numPr>
          <w:ilvl w:val="1"/>
          <w:numId w:val="34"/>
        </w:numPr>
        <w:pBdr>
          <w:top w:val="nil"/>
          <w:left w:val="nil"/>
          <w:bottom w:val="nil"/>
          <w:right w:val="nil"/>
          <w:between w:val="nil"/>
        </w:pBdr>
        <w:spacing w:after="0" w:line="240" w:lineRule="auto"/>
        <w:ind w:left="0" w:hanging="2"/>
        <w:rPr>
          <w:rFonts w:ascii="Arial" w:hAnsi="Arial" w:cs="Arial"/>
          <w:sz w:val="24"/>
          <w:szCs w:val="24"/>
        </w:rPr>
      </w:pPr>
      <w:r w:rsidRPr="00693198">
        <w:rPr>
          <w:rFonts w:ascii="Arial" w:hAnsi="Arial" w:cs="Arial"/>
          <w:sz w:val="24"/>
          <w:szCs w:val="24"/>
        </w:rPr>
        <w:t>Estatuto Orgánico de la Universidad Nacional</w:t>
      </w:r>
    </w:p>
    <w:p w14:paraId="433A38B4" w14:textId="77777777" w:rsidR="00157798" w:rsidRPr="00693198" w:rsidRDefault="00305E5D">
      <w:pPr>
        <w:numPr>
          <w:ilvl w:val="1"/>
          <w:numId w:val="34"/>
        </w:numPr>
        <w:pBdr>
          <w:top w:val="nil"/>
          <w:left w:val="nil"/>
          <w:bottom w:val="nil"/>
          <w:right w:val="nil"/>
          <w:between w:val="nil"/>
        </w:pBdr>
        <w:spacing w:after="240"/>
        <w:ind w:left="0" w:hanging="2"/>
        <w:rPr>
          <w:rFonts w:ascii="Arial" w:hAnsi="Arial" w:cs="Arial"/>
          <w:sz w:val="24"/>
          <w:szCs w:val="24"/>
        </w:rPr>
      </w:pPr>
      <w:r w:rsidRPr="00693198">
        <w:rPr>
          <w:rFonts w:ascii="Arial" w:hAnsi="Arial" w:cs="Arial"/>
          <w:sz w:val="24"/>
          <w:szCs w:val="24"/>
        </w:rPr>
        <w:t>Política de Investigación Universitaria, aprobada según Acuerdo UNA-SCU-ACUE-032-2018 del 4 de enero 2018, publicado en Gaceta Ordinaria Nº1-2018 del 31 de enero de 2018</w:t>
      </w:r>
    </w:p>
    <w:p w14:paraId="2B9E313A" w14:textId="77777777" w:rsidR="00157798" w:rsidRPr="00693198" w:rsidRDefault="00305E5D" w:rsidP="00A3564B">
      <w:pPr>
        <w:numPr>
          <w:ilvl w:val="1"/>
          <w:numId w:val="34"/>
        </w:numPr>
        <w:pBdr>
          <w:top w:val="nil"/>
          <w:left w:val="nil"/>
          <w:bottom w:val="nil"/>
          <w:right w:val="nil"/>
          <w:between w:val="nil"/>
        </w:pBdr>
        <w:spacing w:after="240"/>
        <w:ind w:left="0" w:hanging="2"/>
        <w:jc w:val="both"/>
        <w:rPr>
          <w:rFonts w:ascii="Arial" w:hAnsi="Arial" w:cs="Arial"/>
          <w:sz w:val="24"/>
          <w:szCs w:val="24"/>
        </w:rPr>
      </w:pPr>
      <w:r w:rsidRPr="00693198">
        <w:rPr>
          <w:rFonts w:ascii="Arial" w:hAnsi="Arial" w:cs="Arial"/>
          <w:sz w:val="24"/>
          <w:szCs w:val="24"/>
        </w:rPr>
        <w:lastRenderedPageBreak/>
        <w:t>Política Institucional de Desarrollo Regional, aprobada según Acuerdo UNA-SCU-ACUE-2587-2018 del 30 de noviembre de 2018, publicado en Gaceta Ordinaria Nº19-2018 del 30 de noviembre de 2018.</w:t>
      </w:r>
    </w:p>
    <w:p w14:paraId="6ED33DC2" w14:textId="77777777" w:rsidR="00157798" w:rsidRPr="00693198" w:rsidRDefault="00305E5D" w:rsidP="00A3564B">
      <w:pPr>
        <w:numPr>
          <w:ilvl w:val="1"/>
          <w:numId w:val="34"/>
        </w:numPr>
        <w:pBdr>
          <w:top w:val="nil"/>
          <w:left w:val="nil"/>
          <w:bottom w:val="nil"/>
          <w:right w:val="nil"/>
          <w:between w:val="nil"/>
        </w:pBdr>
        <w:spacing w:after="240"/>
        <w:ind w:left="0" w:hanging="2"/>
        <w:jc w:val="both"/>
        <w:rPr>
          <w:rFonts w:ascii="Arial" w:hAnsi="Arial" w:cs="Arial"/>
          <w:sz w:val="24"/>
          <w:szCs w:val="24"/>
        </w:rPr>
      </w:pPr>
      <w:r w:rsidRPr="00693198">
        <w:rPr>
          <w:rFonts w:ascii="Arial" w:hAnsi="Arial" w:cs="Arial"/>
          <w:sz w:val="24"/>
          <w:szCs w:val="24"/>
        </w:rPr>
        <w:t>Política Institucional de Extensión Universitaria, aprobada según Acuerdo UNA-SCU-ACUE-218-2020, publicado en Gaceta Ordinaria Nº15-2020 del 15 de octubre de 2020.</w:t>
      </w:r>
    </w:p>
    <w:p w14:paraId="38F52474" w14:textId="77777777" w:rsidR="00157798" w:rsidRPr="00693198" w:rsidRDefault="00305E5D" w:rsidP="00A3564B">
      <w:pPr>
        <w:numPr>
          <w:ilvl w:val="1"/>
          <w:numId w:val="34"/>
        </w:numPr>
        <w:pBdr>
          <w:top w:val="nil"/>
          <w:left w:val="nil"/>
          <w:bottom w:val="nil"/>
          <w:right w:val="nil"/>
          <w:between w:val="nil"/>
        </w:pBdr>
        <w:spacing w:after="240"/>
        <w:ind w:left="0" w:hanging="2"/>
        <w:jc w:val="both"/>
        <w:rPr>
          <w:rFonts w:ascii="Arial" w:hAnsi="Arial" w:cs="Arial"/>
          <w:sz w:val="24"/>
          <w:szCs w:val="24"/>
        </w:rPr>
      </w:pPr>
      <w:r w:rsidRPr="00693198">
        <w:rPr>
          <w:rFonts w:ascii="Arial" w:hAnsi="Arial" w:cs="Arial"/>
          <w:sz w:val="24"/>
          <w:szCs w:val="24"/>
        </w:rPr>
        <w:t>Reglamento de Gestión de Programas, Proyectos y Actividades Académicas, aprobado según Acuerdo UNA-CONSACA-ACUE-164-2021del 01 de diciembre de 2021, publicado en Gaceta Ordinaria Nº21-2021 del 7 de diciembre de 2021.</w:t>
      </w:r>
    </w:p>
    <w:p w14:paraId="2F843C0D" w14:textId="77777777" w:rsidR="00157798" w:rsidRPr="00693198" w:rsidRDefault="00305E5D" w:rsidP="00A3564B">
      <w:pPr>
        <w:numPr>
          <w:ilvl w:val="1"/>
          <w:numId w:val="34"/>
        </w:numPr>
        <w:pBdr>
          <w:top w:val="nil"/>
          <w:left w:val="nil"/>
          <w:bottom w:val="nil"/>
          <w:right w:val="nil"/>
          <w:between w:val="nil"/>
        </w:pBdr>
        <w:spacing w:after="240"/>
        <w:ind w:left="0" w:hanging="2"/>
        <w:jc w:val="both"/>
        <w:rPr>
          <w:rFonts w:ascii="Arial" w:hAnsi="Arial" w:cs="Arial"/>
          <w:sz w:val="24"/>
          <w:szCs w:val="24"/>
        </w:rPr>
      </w:pPr>
      <w:r w:rsidRPr="00693198">
        <w:rPr>
          <w:rFonts w:ascii="Arial" w:hAnsi="Arial" w:cs="Arial"/>
          <w:sz w:val="24"/>
          <w:szCs w:val="24"/>
        </w:rPr>
        <w:t>Reglamento de Rectoría, Rectoría Adjunta y Vicerrectorías, modificación aprobada según Acuerdo UNA-SCU-ACUE-233-2021, publicado en Alcance N° 16-2021 al 20 de setiembre de 2021.</w:t>
      </w:r>
    </w:p>
    <w:p w14:paraId="7F008441" w14:textId="77777777" w:rsidR="00157798" w:rsidRPr="00693198" w:rsidRDefault="00305E5D">
      <w:pPr>
        <w:numPr>
          <w:ilvl w:val="1"/>
          <w:numId w:val="34"/>
        </w:numPr>
        <w:pBdr>
          <w:top w:val="nil"/>
          <w:left w:val="nil"/>
          <w:bottom w:val="nil"/>
          <w:right w:val="nil"/>
          <w:between w:val="nil"/>
        </w:pBdr>
        <w:spacing w:after="240"/>
        <w:ind w:left="0" w:hanging="2"/>
        <w:rPr>
          <w:rFonts w:ascii="Arial" w:hAnsi="Arial" w:cs="Arial"/>
          <w:sz w:val="24"/>
          <w:szCs w:val="24"/>
        </w:rPr>
      </w:pPr>
      <w:r w:rsidRPr="00693198">
        <w:rPr>
          <w:rFonts w:ascii="Arial" w:hAnsi="Arial" w:cs="Arial"/>
          <w:sz w:val="24"/>
          <w:szCs w:val="24"/>
        </w:rPr>
        <w:t>Plan de Mediano Plazo Institucional.</w:t>
      </w:r>
    </w:p>
    <w:p w14:paraId="51DEA108" w14:textId="77777777" w:rsidR="00157798" w:rsidRPr="00693198" w:rsidRDefault="00305E5D">
      <w:pPr>
        <w:numPr>
          <w:ilvl w:val="1"/>
          <w:numId w:val="34"/>
        </w:numPr>
        <w:pBdr>
          <w:top w:val="nil"/>
          <w:left w:val="nil"/>
          <w:bottom w:val="nil"/>
          <w:right w:val="nil"/>
          <w:between w:val="nil"/>
        </w:pBdr>
        <w:spacing w:after="240"/>
        <w:ind w:left="0" w:hanging="2"/>
        <w:rPr>
          <w:rFonts w:ascii="Arial" w:hAnsi="Arial" w:cs="Arial"/>
          <w:sz w:val="24"/>
          <w:szCs w:val="24"/>
        </w:rPr>
      </w:pPr>
      <w:r w:rsidRPr="00693198">
        <w:rPr>
          <w:rFonts w:ascii="Arial" w:hAnsi="Arial" w:cs="Arial"/>
          <w:sz w:val="24"/>
          <w:szCs w:val="24"/>
        </w:rPr>
        <w:t>Planes Estratégicos de las instancias involucradas.</w:t>
      </w:r>
    </w:p>
    <w:p w14:paraId="64D48DA4" w14:textId="77777777" w:rsidR="00157798" w:rsidRPr="00693198" w:rsidRDefault="00305E5D" w:rsidP="00A3564B">
      <w:pPr>
        <w:numPr>
          <w:ilvl w:val="1"/>
          <w:numId w:val="34"/>
        </w:numPr>
        <w:pBdr>
          <w:top w:val="nil"/>
          <w:left w:val="nil"/>
          <w:bottom w:val="nil"/>
          <w:right w:val="nil"/>
          <w:between w:val="nil"/>
        </w:pBdr>
        <w:spacing w:after="0" w:line="240" w:lineRule="auto"/>
        <w:ind w:left="0" w:hanging="2"/>
        <w:rPr>
          <w:rFonts w:ascii="Arial" w:hAnsi="Arial" w:cs="Arial"/>
          <w:sz w:val="24"/>
          <w:szCs w:val="24"/>
        </w:rPr>
      </w:pPr>
      <w:r w:rsidRPr="00693198">
        <w:rPr>
          <w:rFonts w:ascii="Arial" w:hAnsi="Arial" w:cs="Arial"/>
          <w:sz w:val="24"/>
          <w:szCs w:val="24"/>
        </w:rPr>
        <w:t>Planes Operativos.</w:t>
      </w:r>
    </w:p>
    <w:p w14:paraId="494AAF55" w14:textId="77777777" w:rsidR="006E435C" w:rsidRPr="00693198" w:rsidRDefault="006E435C" w:rsidP="00A3564B">
      <w:pPr>
        <w:spacing w:after="0" w:line="240" w:lineRule="auto"/>
        <w:ind w:left="0" w:hanging="2"/>
        <w:rPr>
          <w:rFonts w:ascii="Arial" w:hAnsi="Arial" w:cs="Arial"/>
          <w:b/>
          <w:sz w:val="24"/>
          <w:szCs w:val="24"/>
        </w:rPr>
      </w:pPr>
    </w:p>
    <w:p w14:paraId="51353927" w14:textId="77777777" w:rsidR="00157798" w:rsidRPr="00693198" w:rsidRDefault="00305E5D">
      <w:pPr>
        <w:numPr>
          <w:ilvl w:val="0"/>
          <w:numId w:val="34"/>
        </w:numPr>
        <w:pBdr>
          <w:top w:val="nil"/>
          <w:left w:val="nil"/>
          <w:bottom w:val="nil"/>
          <w:right w:val="nil"/>
          <w:between w:val="nil"/>
        </w:pBdr>
        <w:ind w:left="0" w:hanging="2"/>
        <w:rPr>
          <w:rFonts w:ascii="Arial" w:hAnsi="Arial" w:cs="Arial"/>
          <w:b/>
          <w:sz w:val="24"/>
          <w:szCs w:val="24"/>
        </w:rPr>
      </w:pPr>
      <w:r w:rsidRPr="00693198">
        <w:rPr>
          <w:rFonts w:ascii="Arial" w:hAnsi="Arial" w:cs="Arial"/>
          <w:b/>
          <w:sz w:val="24"/>
          <w:szCs w:val="24"/>
        </w:rPr>
        <w:t>Glosario de términos</w:t>
      </w:r>
    </w:p>
    <w:p w14:paraId="01DE6EE1" w14:textId="77777777" w:rsidR="00821208" w:rsidRPr="00693198" w:rsidRDefault="00821208" w:rsidP="00821208">
      <w:pPr>
        <w:pBdr>
          <w:top w:val="nil"/>
          <w:left w:val="nil"/>
          <w:bottom w:val="nil"/>
          <w:right w:val="nil"/>
          <w:between w:val="nil"/>
        </w:pBdr>
        <w:ind w:left="0" w:hanging="2"/>
        <w:rPr>
          <w:rFonts w:ascii="Arial" w:hAnsi="Arial" w:cs="Arial"/>
          <w:b/>
          <w:sz w:val="24"/>
          <w:szCs w:val="24"/>
        </w:rPr>
      </w:pPr>
    </w:p>
    <w:p w14:paraId="4D505BD2" w14:textId="77777777" w:rsidR="00157798" w:rsidRPr="00693198" w:rsidRDefault="00305E5D" w:rsidP="00713150">
      <w:pPr>
        <w:numPr>
          <w:ilvl w:val="1"/>
          <w:numId w:val="34"/>
        </w:numPr>
        <w:pBdr>
          <w:top w:val="nil"/>
          <w:left w:val="nil"/>
          <w:bottom w:val="nil"/>
          <w:right w:val="nil"/>
          <w:between w:val="nil"/>
        </w:pBdr>
        <w:spacing w:after="240"/>
        <w:ind w:left="0" w:hanging="2"/>
        <w:jc w:val="both"/>
        <w:rPr>
          <w:rFonts w:ascii="Arial" w:hAnsi="Arial" w:cs="Arial"/>
          <w:sz w:val="24"/>
          <w:szCs w:val="24"/>
        </w:rPr>
      </w:pPr>
      <w:r w:rsidRPr="00693198">
        <w:rPr>
          <w:rFonts w:ascii="Arial" w:hAnsi="Arial" w:cs="Arial"/>
          <w:b/>
          <w:sz w:val="24"/>
          <w:szCs w:val="24"/>
        </w:rPr>
        <w:t xml:space="preserve">Docencia: </w:t>
      </w:r>
      <w:r w:rsidRPr="00693198">
        <w:rPr>
          <w:rFonts w:ascii="Arial" w:hAnsi="Arial" w:cs="Arial"/>
          <w:sz w:val="24"/>
          <w:szCs w:val="24"/>
        </w:rPr>
        <w:t>actividades vinculadas con el aprendizaje y la formación, conducentes o no a un grado académico, desarrollada en espacios de formación específica, permanente o de actualización profesional. Implica aprendizaje, reflexión, mediación, producción de conocimiento y procesos de sistematización de experiencias, seguimiento, evaluación e innovación, para la transformación educativa y del entorno según las tendencias de las disciplinas, las necesidades del contexto nacional e internacional y las áreas emergentes, multi, inter y transdisciplinares, con el propósito de contribuir al desarrollo social, económico, ambiental, político y cultural.</w:t>
      </w:r>
    </w:p>
    <w:p w14:paraId="1EDF55F8" w14:textId="77777777" w:rsidR="00157798" w:rsidRPr="00693198" w:rsidRDefault="00305E5D" w:rsidP="00713150">
      <w:pPr>
        <w:numPr>
          <w:ilvl w:val="1"/>
          <w:numId w:val="34"/>
        </w:numPr>
        <w:pBdr>
          <w:top w:val="nil"/>
          <w:left w:val="nil"/>
          <w:bottom w:val="nil"/>
          <w:right w:val="nil"/>
          <w:between w:val="nil"/>
        </w:pBdr>
        <w:spacing w:after="240"/>
        <w:ind w:left="0" w:hanging="2"/>
        <w:jc w:val="both"/>
        <w:rPr>
          <w:rFonts w:ascii="Arial" w:hAnsi="Arial" w:cs="Arial"/>
          <w:sz w:val="24"/>
          <w:szCs w:val="24"/>
        </w:rPr>
      </w:pPr>
      <w:r w:rsidRPr="00693198">
        <w:rPr>
          <w:rFonts w:ascii="Arial" w:hAnsi="Arial" w:cs="Arial"/>
          <w:b/>
          <w:sz w:val="24"/>
          <w:szCs w:val="24"/>
        </w:rPr>
        <w:t xml:space="preserve">Extensión: </w:t>
      </w:r>
      <w:r w:rsidRPr="00693198">
        <w:rPr>
          <w:rFonts w:ascii="Arial" w:hAnsi="Arial" w:cs="Arial"/>
          <w:sz w:val="24"/>
          <w:szCs w:val="24"/>
        </w:rPr>
        <w:t>es un proceso de creación, fortalecimiento y desarrollo de las capacidades técnicas y humanas de las poblaciones interlocutoras, institucionales y locales, de transformación social integral en contribución al mejoramiento en el bienestar de la vida de las personas, la preservación del planeta y la formación integral del académico y del estudiante.  Fortalece el compromiso que demanda el desarrollo humano, comprende acciones conjuntas sociedad – universidad, continuas y planificadas, para la generación de una mejora en el bienestar económico, social, ambiental y cultural, con equidad y justicia social.</w:t>
      </w:r>
    </w:p>
    <w:p w14:paraId="78F1CAEE" w14:textId="77777777" w:rsidR="00157798" w:rsidRPr="00693198" w:rsidRDefault="00305E5D" w:rsidP="00713150">
      <w:pPr>
        <w:numPr>
          <w:ilvl w:val="1"/>
          <w:numId w:val="34"/>
        </w:numPr>
        <w:pBdr>
          <w:top w:val="nil"/>
          <w:left w:val="nil"/>
          <w:bottom w:val="nil"/>
          <w:right w:val="nil"/>
          <w:between w:val="nil"/>
        </w:pBdr>
        <w:spacing w:after="240"/>
        <w:ind w:left="0" w:hanging="2"/>
        <w:jc w:val="both"/>
        <w:rPr>
          <w:rFonts w:ascii="Arial" w:hAnsi="Arial" w:cs="Arial"/>
          <w:sz w:val="24"/>
          <w:szCs w:val="24"/>
        </w:rPr>
      </w:pPr>
      <w:r w:rsidRPr="00693198">
        <w:rPr>
          <w:rFonts w:ascii="Arial" w:hAnsi="Arial" w:cs="Arial"/>
          <w:b/>
          <w:sz w:val="24"/>
          <w:szCs w:val="24"/>
        </w:rPr>
        <w:lastRenderedPageBreak/>
        <w:t xml:space="preserve">Instancias académicas (IA): </w:t>
      </w:r>
      <w:r w:rsidRPr="00693198">
        <w:rPr>
          <w:rFonts w:ascii="Arial" w:hAnsi="Arial" w:cs="Arial"/>
          <w:sz w:val="24"/>
          <w:szCs w:val="24"/>
        </w:rPr>
        <w:t>referencia genérica a</w:t>
      </w:r>
      <w:r w:rsidRPr="00693198">
        <w:rPr>
          <w:rFonts w:ascii="Arial" w:hAnsi="Arial" w:cs="Arial"/>
          <w:b/>
          <w:sz w:val="24"/>
          <w:szCs w:val="24"/>
        </w:rPr>
        <w:t xml:space="preserve"> </w:t>
      </w:r>
      <w:r w:rsidRPr="00693198">
        <w:rPr>
          <w:rFonts w:ascii="Arial" w:hAnsi="Arial" w:cs="Arial"/>
          <w:sz w:val="24"/>
          <w:szCs w:val="24"/>
        </w:rPr>
        <w:t>unidades académicas, sedes y secciones regionales y al Centro de Estudios Generales (CEG), dentro de las cuales se pueden ejecutar los PPAA.</w:t>
      </w:r>
    </w:p>
    <w:p w14:paraId="6F03035F" w14:textId="77777777" w:rsidR="00157798" w:rsidRPr="00693198" w:rsidRDefault="00305E5D" w:rsidP="00713150">
      <w:pPr>
        <w:numPr>
          <w:ilvl w:val="1"/>
          <w:numId w:val="34"/>
        </w:numPr>
        <w:pBdr>
          <w:top w:val="nil"/>
          <w:left w:val="nil"/>
          <w:bottom w:val="nil"/>
          <w:right w:val="nil"/>
          <w:between w:val="nil"/>
        </w:pBdr>
        <w:spacing w:after="240"/>
        <w:ind w:left="0" w:hanging="2"/>
        <w:jc w:val="both"/>
        <w:rPr>
          <w:rFonts w:ascii="Arial" w:hAnsi="Arial" w:cs="Arial"/>
          <w:sz w:val="24"/>
          <w:szCs w:val="24"/>
        </w:rPr>
      </w:pPr>
      <w:r w:rsidRPr="00693198">
        <w:rPr>
          <w:rFonts w:ascii="Arial" w:hAnsi="Arial" w:cs="Arial"/>
          <w:b/>
          <w:sz w:val="24"/>
          <w:szCs w:val="24"/>
        </w:rPr>
        <w:t xml:space="preserve">Investigación: </w:t>
      </w:r>
      <w:r w:rsidRPr="00693198">
        <w:rPr>
          <w:rFonts w:ascii="Arial" w:hAnsi="Arial" w:cs="Arial"/>
          <w:sz w:val="24"/>
          <w:szCs w:val="24"/>
        </w:rPr>
        <w:t>es un proceso de generación de conocimiento relevante, pertinente, sistemático e innovador del quehacer universitario, que se complementa con las diferentes áreas de acción sustantiva institucional, con la participación de equipos disciplinarios y multidisciplinarios, y la construcción de la interdisciplinariedad y transdisciplinariedad.  Responde a las necesidades de desarrollo y transformación de la sociedad, especialmente, de las poblaciones vulnerables, así como a los principios, los valores y los fines estatutarios.</w:t>
      </w:r>
    </w:p>
    <w:p w14:paraId="61A5378A" w14:textId="77777777" w:rsidR="00157798" w:rsidRPr="00693198" w:rsidRDefault="00305E5D" w:rsidP="00713150">
      <w:pPr>
        <w:numPr>
          <w:ilvl w:val="1"/>
          <w:numId w:val="34"/>
        </w:numPr>
        <w:pBdr>
          <w:top w:val="nil"/>
          <w:left w:val="nil"/>
          <w:bottom w:val="nil"/>
          <w:right w:val="nil"/>
          <w:between w:val="nil"/>
        </w:pBdr>
        <w:spacing w:after="240"/>
        <w:ind w:left="0" w:hanging="2"/>
        <w:jc w:val="both"/>
        <w:rPr>
          <w:rFonts w:ascii="Arial" w:hAnsi="Arial" w:cs="Arial"/>
          <w:sz w:val="24"/>
          <w:szCs w:val="24"/>
        </w:rPr>
      </w:pPr>
      <w:r w:rsidRPr="00693198">
        <w:rPr>
          <w:rFonts w:ascii="Arial" w:hAnsi="Arial" w:cs="Arial"/>
          <w:b/>
          <w:sz w:val="24"/>
          <w:szCs w:val="24"/>
        </w:rPr>
        <w:t xml:space="preserve">Evento académico: </w:t>
      </w:r>
      <w:r w:rsidRPr="00693198">
        <w:rPr>
          <w:rFonts w:ascii="Arial" w:hAnsi="Arial" w:cs="Arial"/>
          <w:sz w:val="24"/>
          <w:szCs w:val="24"/>
        </w:rPr>
        <w:t>son actividades académicas puntales, que se ejecutan una sola vez y alcanzan un producto específico en un tiempo determinado. Incluye todo tipo de congresos, seminarios, ferias, olimpiadas, conferencias, talleres, encuentros, obras artísticas, simposios, [cursos contratados] y otros similares de naturaleza académica o relacionada con esta. (Artículo 12. Reglamento PPAA).</w:t>
      </w:r>
    </w:p>
    <w:p w14:paraId="1A5095DB" w14:textId="77777777" w:rsidR="00157798" w:rsidRPr="00693198" w:rsidRDefault="00305E5D" w:rsidP="00821208">
      <w:pPr>
        <w:numPr>
          <w:ilvl w:val="1"/>
          <w:numId w:val="34"/>
        </w:numPr>
        <w:pBdr>
          <w:top w:val="nil"/>
          <w:left w:val="nil"/>
          <w:bottom w:val="nil"/>
          <w:right w:val="nil"/>
          <w:between w:val="nil"/>
        </w:pBdr>
        <w:spacing w:after="240"/>
        <w:ind w:left="0" w:hanging="2"/>
        <w:rPr>
          <w:rFonts w:ascii="Arial" w:hAnsi="Arial" w:cs="Arial"/>
          <w:bCs/>
          <w:sz w:val="24"/>
          <w:szCs w:val="24"/>
        </w:rPr>
      </w:pPr>
      <w:r w:rsidRPr="00693198">
        <w:rPr>
          <w:rFonts w:ascii="Arial" w:hAnsi="Arial" w:cs="Arial"/>
          <w:b/>
          <w:sz w:val="24"/>
          <w:szCs w:val="24"/>
        </w:rPr>
        <w:t xml:space="preserve">SIA: </w:t>
      </w:r>
      <w:r w:rsidRPr="00693198">
        <w:rPr>
          <w:rFonts w:ascii="Arial" w:hAnsi="Arial" w:cs="Arial"/>
          <w:bCs/>
          <w:sz w:val="24"/>
          <w:szCs w:val="24"/>
        </w:rPr>
        <w:t>Sistema de Información Académica</w:t>
      </w:r>
    </w:p>
    <w:p w14:paraId="2091BB8A" w14:textId="77777777" w:rsidR="00157798" w:rsidRPr="00693198" w:rsidRDefault="00305E5D" w:rsidP="00821208">
      <w:pPr>
        <w:numPr>
          <w:ilvl w:val="1"/>
          <w:numId w:val="34"/>
        </w:numPr>
        <w:pBdr>
          <w:top w:val="nil"/>
          <w:left w:val="nil"/>
          <w:bottom w:val="nil"/>
          <w:right w:val="nil"/>
          <w:between w:val="nil"/>
        </w:pBdr>
        <w:spacing w:after="240"/>
        <w:ind w:left="0" w:hanging="2"/>
        <w:rPr>
          <w:rFonts w:ascii="Arial" w:hAnsi="Arial" w:cs="Arial"/>
          <w:bCs/>
          <w:sz w:val="24"/>
          <w:szCs w:val="24"/>
        </w:rPr>
      </w:pPr>
      <w:r w:rsidRPr="00693198">
        <w:rPr>
          <w:rFonts w:ascii="Arial" w:hAnsi="Arial" w:cs="Arial"/>
          <w:b/>
          <w:sz w:val="24"/>
          <w:szCs w:val="24"/>
        </w:rPr>
        <w:t xml:space="preserve">CEG: </w:t>
      </w:r>
      <w:r w:rsidRPr="00693198">
        <w:rPr>
          <w:rFonts w:ascii="Arial" w:hAnsi="Arial" w:cs="Arial"/>
          <w:bCs/>
          <w:sz w:val="24"/>
          <w:szCs w:val="24"/>
        </w:rPr>
        <w:t>Centro de Estudios Generales</w:t>
      </w:r>
    </w:p>
    <w:p w14:paraId="11D473D4" w14:textId="77777777" w:rsidR="00157798" w:rsidRPr="00693198" w:rsidRDefault="00305E5D" w:rsidP="00821208">
      <w:pPr>
        <w:numPr>
          <w:ilvl w:val="1"/>
          <w:numId w:val="34"/>
        </w:numPr>
        <w:pBdr>
          <w:top w:val="nil"/>
          <w:left w:val="nil"/>
          <w:bottom w:val="nil"/>
          <w:right w:val="nil"/>
          <w:between w:val="nil"/>
        </w:pBdr>
        <w:spacing w:after="240"/>
        <w:ind w:left="0" w:hanging="2"/>
        <w:rPr>
          <w:rFonts w:ascii="Arial" w:hAnsi="Arial" w:cs="Arial"/>
          <w:bCs/>
          <w:sz w:val="24"/>
          <w:szCs w:val="24"/>
        </w:rPr>
      </w:pPr>
      <w:r w:rsidRPr="00693198">
        <w:rPr>
          <w:rFonts w:ascii="Arial" w:hAnsi="Arial" w:cs="Arial"/>
          <w:b/>
          <w:sz w:val="24"/>
          <w:szCs w:val="24"/>
        </w:rPr>
        <w:t xml:space="preserve">EA: </w:t>
      </w:r>
      <w:r w:rsidRPr="00693198">
        <w:rPr>
          <w:rFonts w:ascii="Arial" w:hAnsi="Arial" w:cs="Arial"/>
          <w:bCs/>
          <w:sz w:val="24"/>
          <w:szCs w:val="24"/>
        </w:rPr>
        <w:t>Evento académico</w:t>
      </w:r>
    </w:p>
    <w:p w14:paraId="1E6C4590" w14:textId="77777777" w:rsidR="00821208" w:rsidRPr="00693198" w:rsidRDefault="00305E5D" w:rsidP="00821208">
      <w:pPr>
        <w:numPr>
          <w:ilvl w:val="1"/>
          <w:numId w:val="34"/>
        </w:numPr>
        <w:pBdr>
          <w:top w:val="nil"/>
          <w:left w:val="nil"/>
          <w:bottom w:val="nil"/>
          <w:right w:val="nil"/>
          <w:between w:val="nil"/>
        </w:pBdr>
        <w:spacing w:after="240"/>
        <w:ind w:left="0" w:hanging="2"/>
        <w:rPr>
          <w:rFonts w:ascii="Arial" w:hAnsi="Arial" w:cs="Arial"/>
          <w:b/>
          <w:sz w:val="24"/>
          <w:szCs w:val="24"/>
        </w:rPr>
      </w:pPr>
      <w:r w:rsidRPr="00693198">
        <w:rPr>
          <w:rFonts w:ascii="Arial" w:hAnsi="Arial" w:cs="Arial"/>
          <w:b/>
          <w:sz w:val="24"/>
          <w:szCs w:val="24"/>
        </w:rPr>
        <w:t xml:space="preserve">IA: </w:t>
      </w:r>
      <w:r w:rsidRPr="00693198">
        <w:rPr>
          <w:rFonts w:ascii="Arial" w:hAnsi="Arial" w:cs="Arial"/>
          <w:bCs/>
          <w:sz w:val="24"/>
          <w:szCs w:val="24"/>
        </w:rPr>
        <w:t>Instancia Académica</w:t>
      </w:r>
    </w:p>
    <w:p w14:paraId="3AB56BF8" w14:textId="77777777" w:rsidR="00157798" w:rsidRPr="00693198" w:rsidRDefault="00305E5D" w:rsidP="00821208">
      <w:pPr>
        <w:numPr>
          <w:ilvl w:val="1"/>
          <w:numId w:val="34"/>
        </w:numPr>
        <w:pBdr>
          <w:top w:val="nil"/>
          <w:left w:val="nil"/>
          <w:bottom w:val="nil"/>
          <w:right w:val="nil"/>
          <w:between w:val="nil"/>
        </w:pBdr>
        <w:tabs>
          <w:tab w:val="left" w:pos="851"/>
        </w:tabs>
        <w:spacing w:after="240"/>
        <w:ind w:left="0" w:hanging="2"/>
        <w:rPr>
          <w:rFonts w:ascii="Arial" w:hAnsi="Arial" w:cs="Arial"/>
          <w:b/>
          <w:sz w:val="24"/>
          <w:szCs w:val="24"/>
        </w:rPr>
      </w:pPr>
      <w:r w:rsidRPr="00693198">
        <w:rPr>
          <w:rFonts w:ascii="Arial" w:hAnsi="Arial" w:cs="Arial"/>
          <w:b/>
          <w:sz w:val="24"/>
          <w:szCs w:val="24"/>
        </w:rPr>
        <w:t>PPAA</w:t>
      </w:r>
      <w:r w:rsidRPr="00693198">
        <w:rPr>
          <w:rFonts w:ascii="Arial" w:hAnsi="Arial" w:cs="Arial"/>
          <w:sz w:val="24"/>
          <w:szCs w:val="24"/>
        </w:rPr>
        <w:t>: Programas, Proyectos y Actividades Académicas</w:t>
      </w:r>
    </w:p>
    <w:p w14:paraId="5CFBEDF2" w14:textId="77777777" w:rsidR="00157798" w:rsidRPr="00693198" w:rsidRDefault="00305E5D">
      <w:pPr>
        <w:spacing w:before="200"/>
        <w:ind w:left="0" w:hanging="2"/>
        <w:rPr>
          <w:rFonts w:ascii="Arial" w:hAnsi="Arial" w:cs="Arial"/>
          <w:sz w:val="24"/>
          <w:szCs w:val="24"/>
        </w:rPr>
      </w:pPr>
      <w:r w:rsidRPr="00693198">
        <w:rPr>
          <w:rFonts w:ascii="Arial" w:hAnsi="Arial" w:cs="Arial"/>
          <w:b/>
          <w:sz w:val="24"/>
          <w:szCs w:val="24"/>
        </w:rPr>
        <w:t>CONSACA</w:t>
      </w:r>
      <w:r w:rsidRPr="00693198">
        <w:rPr>
          <w:rFonts w:ascii="Arial" w:hAnsi="Arial" w:cs="Arial"/>
          <w:sz w:val="24"/>
          <w:szCs w:val="24"/>
        </w:rPr>
        <w:t>: Consejo Académico</w:t>
      </w:r>
    </w:p>
    <w:p w14:paraId="47E4497C" w14:textId="77777777" w:rsidR="00157798" w:rsidRPr="00693198" w:rsidRDefault="00305E5D">
      <w:pPr>
        <w:spacing w:before="200"/>
        <w:ind w:left="0" w:hanging="2"/>
        <w:rPr>
          <w:rFonts w:ascii="Arial" w:hAnsi="Arial" w:cs="Arial"/>
          <w:sz w:val="24"/>
          <w:szCs w:val="24"/>
        </w:rPr>
      </w:pPr>
      <w:r w:rsidRPr="00693198">
        <w:rPr>
          <w:rFonts w:ascii="Arial" w:hAnsi="Arial" w:cs="Arial"/>
          <w:b/>
          <w:sz w:val="24"/>
          <w:szCs w:val="24"/>
        </w:rPr>
        <w:t>PGP</w:t>
      </w:r>
      <w:r w:rsidRPr="00693198">
        <w:rPr>
          <w:rFonts w:ascii="Arial" w:hAnsi="Arial" w:cs="Arial"/>
          <w:sz w:val="24"/>
          <w:szCs w:val="24"/>
        </w:rPr>
        <w:t>: Programa de Gestión de Proyectos</w:t>
      </w:r>
    </w:p>
    <w:p w14:paraId="1BE3FB75" w14:textId="77777777" w:rsidR="00157798" w:rsidRPr="00693198" w:rsidRDefault="00305E5D">
      <w:pPr>
        <w:spacing w:before="200"/>
        <w:ind w:left="0" w:hanging="2"/>
        <w:rPr>
          <w:rFonts w:ascii="Arial" w:hAnsi="Arial" w:cs="Arial"/>
          <w:sz w:val="24"/>
          <w:szCs w:val="24"/>
        </w:rPr>
      </w:pPr>
      <w:r w:rsidRPr="00693198">
        <w:rPr>
          <w:rFonts w:ascii="Arial" w:hAnsi="Arial" w:cs="Arial"/>
          <w:b/>
          <w:sz w:val="24"/>
          <w:szCs w:val="24"/>
        </w:rPr>
        <w:t>PGF</w:t>
      </w:r>
      <w:r w:rsidRPr="00693198">
        <w:rPr>
          <w:rFonts w:ascii="Arial" w:hAnsi="Arial" w:cs="Arial"/>
          <w:sz w:val="24"/>
          <w:szCs w:val="24"/>
        </w:rPr>
        <w:t>: Programa de Gestión Financiera</w:t>
      </w:r>
    </w:p>
    <w:p w14:paraId="14327014" w14:textId="77777777" w:rsidR="00157798" w:rsidRPr="00693198" w:rsidRDefault="00157798">
      <w:pPr>
        <w:spacing w:before="200"/>
        <w:ind w:left="0" w:hanging="2"/>
        <w:rPr>
          <w:rFonts w:ascii="Arial" w:hAnsi="Arial" w:cs="Arial"/>
          <w:sz w:val="24"/>
          <w:szCs w:val="24"/>
        </w:rPr>
      </w:pPr>
    </w:p>
    <w:p w14:paraId="6E02680F" w14:textId="77777777" w:rsidR="00157798" w:rsidRPr="00693198" w:rsidRDefault="00157798">
      <w:pPr>
        <w:ind w:left="0" w:hanging="2"/>
        <w:rPr>
          <w:rFonts w:ascii="Arial" w:hAnsi="Arial" w:cs="Arial"/>
          <w:b/>
          <w:sz w:val="24"/>
          <w:szCs w:val="24"/>
        </w:rPr>
      </w:pPr>
    </w:p>
    <w:p w14:paraId="6D5EFB83" w14:textId="77777777" w:rsidR="00157798" w:rsidRPr="00693198" w:rsidRDefault="00305E5D">
      <w:pPr>
        <w:numPr>
          <w:ilvl w:val="0"/>
          <w:numId w:val="34"/>
        </w:numPr>
        <w:pBdr>
          <w:top w:val="nil"/>
          <w:left w:val="nil"/>
          <w:bottom w:val="nil"/>
          <w:right w:val="nil"/>
          <w:between w:val="nil"/>
        </w:pBdr>
        <w:ind w:left="0" w:hanging="2"/>
        <w:rPr>
          <w:rFonts w:ascii="Arial" w:hAnsi="Arial" w:cs="Arial"/>
          <w:b/>
          <w:sz w:val="24"/>
          <w:szCs w:val="24"/>
        </w:rPr>
      </w:pPr>
      <w:r w:rsidRPr="00693198">
        <w:rPr>
          <w:rFonts w:ascii="Arial" w:hAnsi="Arial" w:cs="Arial"/>
          <w:b/>
          <w:sz w:val="24"/>
          <w:szCs w:val="24"/>
        </w:rPr>
        <w:t>Descripción del procedimiento:</w:t>
      </w:r>
    </w:p>
    <w:p w14:paraId="6FE3B85D" w14:textId="77777777" w:rsidR="00157798" w:rsidRDefault="00157798">
      <w:pPr>
        <w:ind w:left="0" w:hanging="2"/>
        <w:rPr>
          <w:rFonts w:ascii="Arial" w:hAnsi="Arial" w:cs="Arial"/>
          <w:b/>
          <w:sz w:val="24"/>
          <w:szCs w:val="24"/>
        </w:rPr>
      </w:pPr>
    </w:p>
    <w:p w14:paraId="0E24B7A8" w14:textId="77777777" w:rsidR="00A3564B" w:rsidRPr="00693198" w:rsidRDefault="00A3564B">
      <w:pPr>
        <w:ind w:left="0" w:hanging="2"/>
        <w:rPr>
          <w:rFonts w:ascii="Arial" w:hAnsi="Arial" w:cs="Arial"/>
          <w:b/>
          <w:sz w:val="24"/>
          <w:szCs w:val="24"/>
        </w:rPr>
      </w:pPr>
    </w:p>
    <w:p w14:paraId="31A662DA" w14:textId="77777777" w:rsidR="00157798" w:rsidRPr="00693198" w:rsidRDefault="00157798">
      <w:pPr>
        <w:widowControl w:val="0"/>
        <w:spacing w:line="276" w:lineRule="auto"/>
        <w:ind w:left="0" w:hanging="2"/>
        <w:rPr>
          <w:rFonts w:ascii="Arial" w:eastAsia="Arial" w:hAnsi="Arial" w:cs="Arial"/>
          <w:sz w:val="24"/>
          <w:szCs w:val="24"/>
        </w:rPr>
      </w:pP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2552"/>
        <w:gridCol w:w="4961"/>
        <w:gridCol w:w="2268"/>
      </w:tblGrid>
      <w:tr w:rsidR="002B0D68" w:rsidRPr="00CE6F80" w14:paraId="02C8C3FF" w14:textId="77777777" w:rsidTr="00CE6F80">
        <w:trPr>
          <w:trHeight w:val="131"/>
          <w:tblHeader/>
        </w:trPr>
        <w:tc>
          <w:tcPr>
            <w:tcW w:w="2552" w:type="dxa"/>
            <w:shd w:val="clear" w:color="auto" w:fill="C0C0C0"/>
            <w:vAlign w:val="center"/>
          </w:tcPr>
          <w:p w14:paraId="572B0F39" w14:textId="77777777" w:rsidR="00157798" w:rsidRPr="00CE6F80" w:rsidRDefault="00305E5D" w:rsidP="00CE6F80">
            <w:pPr>
              <w:ind w:left="0" w:hanging="2"/>
              <w:jc w:val="center"/>
              <w:rPr>
                <w:rFonts w:ascii="Arial" w:hAnsi="Arial" w:cs="Arial"/>
                <w:b/>
                <w:sz w:val="24"/>
                <w:szCs w:val="24"/>
              </w:rPr>
            </w:pPr>
            <w:bookmarkStart w:id="33" w:name="_heading=h.gjdgxs" w:colFirst="0" w:colLast="0"/>
            <w:bookmarkEnd w:id="33"/>
            <w:r w:rsidRPr="00CE6F80">
              <w:rPr>
                <w:rFonts w:ascii="Arial" w:hAnsi="Arial" w:cs="Arial"/>
                <w:b/>
                <w:sz w:val="24"/>
                <w:szCs w:val="24"/>
              </w:rPr>
              <w:lastRenderedPageBreak/>
              <w:t>Secuencia de etapas (a)</w:t>
            </w:r>
          </w:p>
        </w:tc>
        <w:tc>
          <w:tcPr>
            <w:tcW w:w="4961" w:type="dxa"/>
            <w:shd w:val="clear" w:color="auto" w:fill="C0C0C0"/>
            <w:vAlign w:val="center"/>
          </w:tcPr>
          <w:p w14:paraId="29F3E93B" w14:textId="77777777" w:rsidR="00157798" w:rsidRPr="00CE6F80" w:rsidRDefault="00305E5D" w:rsidP="00CE6F80">
            <w:pPr>
              <w:ind w:left="0" w:hanging="2"/>
              <w:jc w:val="center"/>
              <w:rPr>
                <w:rFonts w:ascii="Arial" w:hAnsi="Arial" w:cs="Arial"/>
                <w:b/>
                <w:sz w:val="24"/>
                <w:szCs w:val="24"/>
              </w:rPr>
            </w:pPr>
            <w:r w:rsidRPr="00CE6F80">
              <w:rPr>
                <w:rFonts w:ascii="Arial" w:hAnsi="Arial" w:cs="Arial"/>
                <w:b/>
                <w:sz w:val="24"/>
                <w:szCs w:val="24"/>
              </w:rPr>
              <w:t>Descripción de las actividades (b)</w:t>
            </w:r>
          </w:p>
        </w:tc>
        <w:tc>
          <w:tcPr>
            <w:tcW w:w="2268" w:type="dxa"/>
            <w:shd w:val="clear" w:color="auto" w:fill="C0C0C0"/>
            <w:vAlign w:val="center"/>
          </w:tcPr>
          <w:p w14:paraId="0D474904" w14:textId="77777777" w:rsidR="00157798" w:rsidRPr="00CE6F80" w:rsidRDefault="00305E5D" w:rsidP="00CE6F80">
            <w:pPr>
              <w:ind w:left="0" w:hanging="2"/>
              <w:jc w:val="center"/>
              <w:rPr>
                <w:rFonts w:ascii="Arial" w:hAnsi="Arial" w:cs="Arial"/>
                <w:b/>
                <w:sz w:val="24"/>
                <w:szCs w:val="24"/>
              </w:rPr>
            </w:pPr>
            <w:r w:rsidRPr="00CE6F80">
              <w:rPr>
                <w:rFonts w:ascii="Arial" w:hAnsi="Arial" w:cs="Arial"/>
                <w:b/>
                <w:sz w:val="24"/>
                <w:szCs w:val="24"/>
              </w:rPr>
              <w:t>Responsable (c)</w:t>
            </w:r>
          </w:p>
        </w:tc>
      </w:tr>
      <w:tr w:rsidR="002B0D68" w:rsidRPr="00CE6F80" w14:paraId="6A1471BD" w14:textId="77777777" w:rsidTr="00CE6F80">
        <w:trPr>
          <w:trHeight w:val="1414"/>
        </w:trPr>
        <w:tc>
          <w:tcPr>
            <w:tcW w:w="2552" w:type="dxa"/>
            <w:vMerge w:val="restart"/>
            <w:shd w:val="clear" w:color="auto" w:fill="auto"/>
          </w:tcPr>
          <w:p w14:paraId="6B13C12F" w14:textId="77777777" w:rsidR="00157798" w:rsidRPr="00CE6F80" w:rsidRDefault="00305E5D" w:rsidP="00CE6F80">
            <w:pPr>
              <w:numPr>
                <w:ilvl w:val="0"/>
                <w:numId w:val="31"/>
              </w:numPr>
              <w:ind w:left="0" w:hanging="2"/>
              <w:rPr>
                <w:rFonts w:ascii="Arial" w:hAnsi="Arial" w:cs="Arial"/>
                <w:sz w:val="24"/>
                <w:szCs w:val="24"/>
              </w:rPr>
            </w:pPr>
            <w:r w:rsidRPr="00CE6F80">
              <w:rPr>
                <w:rFonts w:ascii="Arial" w:hAnsi="Arial" w:cs="Arial"/>
                <w:sz w:val="24"/>
                <w:szCs w:val="24"/>
              </w:rPr>
              <w:t>Formula la propuesta (académica y presupuestaria).</w:t>
            </w:r>
          </w:p>
        </w:tc>
        <w:tc>
          <w:tcPr>
            <w:tcW w:w="4961" w:type="dxa"/>
            <w:shd w:val="clear" w:color="auto" w:fill="auto"/>
          </w:tcPr>
          <w:p w14:paraId="6FE72714" w14:textId="77777777" w:rsidR="00157798" w:rsidRPr="00CE6F80" w:rsidRDefault="00305E5D" w:rsidP="00CE6F80">
            <w:pPr>
              <w:numPr>
                <w:ilvl w:val="1"/>
                <w:numId w:val="23"/>
              </w:numPr>
              <w:spacing w:line="249" w:lineRule="auto"/>
              <w:ind w:left="0" w:hanging="2"/>
              <w:rPr>
                <w:rFonts w:ascii="Arial" w:hAnsi="Arial" w:cs="Arial"/>
                <w:sz w:val="24"/>
                <w:szCs w:val="24"/>
              </w:rPr>
            </w:pPr>
            <w:r w:rsidRPr="00CE6F80">
              <w:rPr>
                <w:rFonts w:ascii="Arial" w:hAnsi="Arial" w:cs="Arial"/>
                <w:sz w:val="24"/>
                <w:szCs w:val="24"/>
              </w:rPr>
              <w:t>Elabora la propuesta en el SIA y adjunta la resolución de la Rectoría Adjunta o de la instancia que financia, cuando corresponda. Nota: antes de su formulación en el SIA, las personas académicas proponentes, deben verificar con la persona subdirectora o vicedecana de sede o CEG la viabilidad, pertinencia y tipo de EA definido.</w:t>
            </w:r>
          </w:p>
        </w:tc>
        <w:tc>
          <w:tcPr>
            <w:tcW w:w="2268" w:type="dxa"/>
            <w:shd w:val="clear" w:color="auto" w:fill="auto"/>
          </w:tcPr>
          <w:p w14:paraId="11D3168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académicas proponentes</w:t>
            </w:r>
          </w:p>
        </w:tc>
      </w:tr>
      <w:tr w:rsidR="002B0D68" w:rsidRPr="00CE6F80" w14:paraId="12F9B85B" w14:textId="77777777" w:rsidTr="00CE6F80">
        <w:trPr>
          <w:trHeight w:val="1414"/>
        </w:trPr>
        <w:tc>
          <w:tcPr>
            <w:tcW w:w="2552" w:type="dxa"/>
            <w:vMerge/>
            <w:shd w:val="clear" w:color="auto" w:fill="auto"/>
          </w:tcPr>
          <w:p w14:paraId="2D5C560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A5DE3E6" w14:textId="77777777" w:rsidR="00157798" w:rsidRPr="00CE6F80" w:rsidRDefault="00FC2EEB" w:rsidP="00CE6F80">
            <w:pPr>
              <w:numPr>
                <w:ilvl w:val="1"/>
                <w:numId w:val="23"/>
              </w:numPr>
              <w:spacing w:line="249" w:lineRule="auto"/>
              <w:ind w:left="0" w:hanging="2"/>
              <w:rPr>
                <w:rFonts w:ascii="Arial" w:hAnsi="Arial" w:cs="Arial"/>
                <w:sz w:val="24"/>
                <w:szCs w:val="24"/>
              </w:rPr>
            </w:pPr>
            <w:r w:rsidRPr="00CE6F80">
              <w:rPr>
                <w:rFonts w:ascii="Arial" w:hAnsi="Arial" w:cs="Arial"/>
                <w:sz w:val="24"/>
                <w:szCs w:val="24"/>
              </w:rPr>
              <w:t>Incluye en el SIA a las personas académicas con la jornada correspondiente.</w:t>
            </w:r>
          </w:p>
        </w:tc>
        <w:tc>
          <w:tcPr>
            <w:tcW w:w="2268" w:type="dxa"/>
            <w:shd w:val="clear" w:color="auto" w:fill="auto"/>
          </w:tcPr>
          <w:p w14:paraId="0EFCCAB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académicas proponentes</w:t>
            </w:r>
          </w:p>
        </w:tc>
      </w:tr>
      <w:tr w:rsidR="002B0D68" w:rsidRPr="00CE6F80" w14:paraId="7E93C0C1" w14:textId="77777777" w:rsidTr="00CE6F80">
        <w:trPr>
          <w:trHeight w:val="777"/>
        </w:trPr>
        <w:tc>
          <w:tcPr>
            <w:tcW w:w="2552" w:type="dxa"/>
            <w:vMerge/>
            <w:shd w:val="clear" w:color="auto" w:fill="auto"/>
          </w:tcPr>
          <w:p w14:paraId="112247C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B28C3DB" w14:textId="77777777" w:rsidR="00157798" w:rsidRPr="00CE6F80" w:rsidRDefault="00305E5D" w:rsidP="00CE6F80">
            <w:pPr>
              <w:numPr>
                <w:ilvl w:val="1"/>
                <w:numId w:val="23"/>
              </w:numPr>
              <w:spacing w:line="249" w:lineRule="auto"/>
              <w:ind w:left="0" w:hanging="2"/>
              <w:rPr>
                <w:rFonts w:ascii="Arial" w:hAnsi="Arial" w:cs="Arial"/>
                <w:sz w:val="24"/>
                <w:szCs w:val="24"/>
              </w:rPr>
            </w:pPr>
            <w:r w:rsidRPr="00CE6F80">
              <w:rPr>
                <w:rFonts w:ascii="Arial" w:hAnsi="Arial" w:cs="Arial"/>
                <w:sz w:val="24"/>
                <w:szCs w:val="24"/>
              </w:rPr>
              <w:t>Incluye el presupuesto indicando como administrador al PGF o a Fundauna, según el origen de los fondos.</w:t>
            </w:r>
          </w:p>
        </w:tc>
        <w:tc>
          <w:tcPr>
            <w:tcW w:w="2268" w:type="dxa"/>
            <w:shd w:val="clear" w:color="auto" w:fill="auto"/>
          </w:tcPr>
          <w:p w14:paraId="15EEA09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académicas proponentes</w:t>
            </w:r>
          </w:p>
        </w:tc>
      </w:tr>
      <w:tr w:rsidR="002B0D68" w:rsidRPr="00CE6F80" w14:paraId="3D0B6B40" w14:textId="77777777" w:rsidTr="00CE6F80">
        <w:trPr>
          <w:trHeight w:val="1187"/>
        </w:trPr>
        <w:tc>
          <w:tcPr>
            <w:tcW w:w="2552" w:type="dxa"/>
            <w:vMerge w:val="restart"/>
            <w:shd w:val="clear" w:color="auto" w:fill="auto"/>
          </w:tcPr>
          <w:p w14:paraId="0556AEA4" w14:textId="77777777" w:rsidR="00157798" w:rsidRPr="00CE6F80" w:rsidRDefault="00305E5D" w:rsidP="00CE6F80">
            <w:pPr>
              <w:numPr>
                <w:ilvl w:val="0"/>
                <w:numId w:val="31"/>
              </w:numPr>
              <w:ind w:left="0" w:hanging="2"/>
              <w:rPr>
                <w:rFonts w:ascii="Arial" w:hAnsi="Arial" w:cs="Arial"/>
                <w:sz w:val="24"/>
                <w:szCs w:val="24"/>
              </w:rPr>
            </w:pPr>
            <w:r w:rsidRPr="00CE6F80">
              <w:rPr>
                <w:rFonts w:ascii="Arial" w:hAnsi="Arial" w:cs="Arial"/>
                <w:sz w:val="24"/>
                <w:szCs w:val="24"/>
              </w:rPr>
              <w:t>Revisa la propuesta de forma preliminar.</w:t>
            </w:r>
          </w:p>
        </w:tc>
        <w:tc>
          <w:tcPr>
            <w:tcW w:w="4961" w:type="dxa"/>
            <w:shd w:val="clear" w:color="auto" w:fill="auto"/>
          </w:tcPr>
          <w:p w14:paraId="69768D3C" w14:textId="77777777" w:rsidR="00157798" w:rsidRPr="00CE6F80" w:rsidRDefault="00305E5D" w:rsidP="00CE6F80">
            <w:pPr>
              <w:numPr>
                <w:ilvl w:val="1"/>
                <w:numId w:val="76"/>
              </w:numPr>
              <w:ind w:left="0" w:hanging="2"/>
              <w:rPr>
                <w:rFonts w:ascii="Arial" w:hAnsi="Arial" w:cs="Arial"/>
                <w:sz w:val="24"/>
                <w:szCs w:val="24"/>
              </w:rPr>
            </w:pPr>
            <w:r w:rsidRPr="00CE6F80">
              <w:rPr>
                <w:rFonts w:ascii="Arial" w:hAnsi="Arial" w:cs="Arial"/>
                <w:sz w:val="24"/>
                <w:szCs w:val="24"/>
              </w:rPr>
              <w:t>Emite un aviso de nueva propuesta a la persona subdirectora o vicedecana de sede o CEG de la IA titular y participantes.</w:t>
            </w:r>
          </w:p>
        </w:tc>
        <w:tc>
          <w:tcPr>
            <w:tcW w:w="2268" w:type="dxa"/>
            <w:shd w:val="clear" w:color="auto" w:fill="auto"/>
          </w:tcPr>
          <w:p w14:paraId="041537D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19C2F2B5" w14:textId="77777777" w:rsidTr="00CE6F80">
        <w:trPr>
          <w:trHeight w:val="1408"/>
        </w:trPr>
        <w:tc>
          <w:tcPr>
            <w:tcW w:w="2552" w:type="dxa"/>
            <w:vMerge/>
            <w:shd w:val="clear" w:color="auto" w:fill="auto"/>
          </w:tcPr>
          <w:p w14:paraId="7A1E48A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6D6C0D4" w14:textId="77777777" w:rsidR="00157798" w:rsidRPr="00CE6F80" w:rsidRDefault="00305E5D" w:rsidP="00CE6F80">
            <w:pPr>
              <w:numPr>
                <w:ilvl w:val="1"/>
                <w:numId w:val="76"/>
              </w:numPr>
              <w:ind w:left="0" w:hanging="2"/>
              <w:rPr>
                <w:rFonts w:ascii="Arial" w:hAnsi="Arial" w:cs="Arial"/>
                <w:sz w:val="24"/>
                <w:szCs w:val="24"/>
              </w:rPr>
            </w:pPr>
            <w:r w:rsidRPr="00CE6F80">
              <w:rPr>
                <w:rFonts w:ascii="Arial" w:hAnsi="Arial" w:cs="Arial"/>
                <w:sz w:val="24"/>
                <w:szCs w:val="24"/>
              </w:rPr>
              <w:t xml:space="preserve">Revisa, en común acuerdo con sus homólogos en las IA </w:t>
            </w:r>
            <w:r w:rsidR="008F2B06" w:rsidRPr="00CE6F80">
              <w:rPr>
                <w:rFonts w:ascii="Arial" w:hAnsi="Arial" w:cs="Arial"/>
                <w:sz w:val="24"/>
                <w:szCs w:val="24"/>
              </w:rPr>
              <w:t>participantes</w:t>
            </w:r>
            <w:r w:rsidRPr="00CE6F80">
              <w:rPr>
                <w:rFonts w:ascii="Arial" w:hAnsi="Arial" w:cs="Arial"/>
                <w:sz w:val="24"/>
                <w:szCs w:val="24"/>
              </w:rPr>
              <w:t>, la propuesta presentada con el fin de garantizar el cumplimiento normativo y el de otras disposiciones de IA, apoyándose en los mecanismos establecidos en sus unidades académicas.</w:t>
            </w:r>
          </w:p>
        </w:tc>
        <w:tc>
          <w:tcPr>
            <w:tcW w:w="2268" w:type="dxa"/>
            <w:shd w:val="clear" w:color="auto" w:fill="auto"/>
          </w:tcPr>
          <w:p w14:paraId="27B076D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 y participantes</w:t>
            </w:r>
          </w:p>
          <w:p w14:paraId="37CB9FEC" w14:textId="77777777" w:rsidR="00157798" w:rsidRPr="00CE6F80" w:rsidRDefault="00157798" w:rsidP="00CE6F80">
            <w:pPr>
              <w:ind w:left="0" w:hanging="2"/>
              <w:rPr>
                <w:rFonts w:ascii="Arial" w:hAnsi="Arial" w:cs="Arial"/>
                <w:sz w:val="24"/>
                <w:szCs w:val="24"/>
              </w:rPr>
            </w:pPr>
          </w:p>
        </w:tc>
      </w:tr>
      <w:tr w:rsidR="002B0D68" w:rsidRPr="00CE6F80" w14:paraId="473BAFF7" w14:textId="77777777" w:rsidTr="00CE6F80">
        <w:trPr>
          <w:trHeight w:val="575"/>
        </w:trPr>
        <w:tc>
          <w:tcPr>
            <w:tcW w:w="2552" w:type="dxa"/>
            <w:vMerge/>
            <w:shd w:val="clear" w:color="auto" w:fill="auto"/>
          </w:tcPr>
          <w:p w14:paraId="66E5D8A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AB562C6" w14:textId="77777777" w:rsidR="00157798" w:rsidRPr="00CE6F80" w:rsidRDefault="00305E5D" w:rsidP="00CE6F80">
            <w:pPr>
              <w:numPr>
                <w:ilvl w:val="1"/>
                <w:numId w:val="76"/>
              </w:numPr>
              <w:spacing w:line="249" w:lineRule="auto"/>
              <w:ind w:left="0" w:hanging="2"/>
              <w:rPr>
                <w:rFonts w:ascii="Arial" w:hAnsi="Arial" w:cs="Arial"/>
                <w:sz w:val="24"/>
                <w:szCs w:val="24"/>
              </w:rPr>
            </w:pPr>
            <w:r w:rsidRPr="00CE6F80">
              <w:rPr>
                <w:rFonts w:ascii="Arial" w:hAnsi="Arial" w:cs="Arial"/>
                <w:sz w:val="24"/>
                <w:szCs w:val="24"/>
              </w:rPr>
              <w:t>Incluye las observaciones de la revisión preliminar en el SIA, tomadas en común acuerdo con las IA participantes, y gestiona según corresponda:</w:t>
            </w:r>
          </w:p>
        </w:tc>
        <w:tc>
          <w:tcPr>
            <w:tcW w:w="2268" w:type="dxa"/>
            <w:shd w:val="clear" w:color="auto" w:fill="auto"/>
          </w:tcPr>
          <w:p w14:paraId="3B9B132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1117222E" w14:textId="77777777" w:rsidTr="00CE6F80">
        <w:trPr>
          <w:trHeight w:val="575"/>
        </w:trPr>
        <w:tc>
          <w:tcPr>
            <w:tcW w:w="2552" w:type="dxa"/>
            <w:vMerge/>
            <w:shd w:val="clear" w:color="auto" w:fill="auto"/>
          </w:tcPr>
          <w:p w14:paraId="57DA71E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2512061" w14:textId="77777777" w:rsidR="00157798" w:rsidRPr="00CE6F80" w:rsidRDefault="00305E5D" w:rsidP="00CE6F80">
            <w:pPr>
              <w:numPr>
                <w:ilvl w:val="2"/>
                <w:numId w:val="76"/>
              </w:numPr>
              <w:tabs>
                <w:tab w:val="left" w:pos="921"/>
              </w:tabs>
              <w:ind w:left="0" w:hanging="2"/>
              <w:rPr>
                <w:rFonts w:ascii="Arial" w:hAnsi="Arial" w:cs="Arial"/>
                <w:sz w:val="24"/>
                <w:szCs w:val="24"/>
              </w:rPr>
            </w:pPr>
            <w:r w:rsidRPr="00CE6F80">
              <w:rPr>
                <w:rFonts w:ascii="Arial" w:hAnsi="Arial" w:cs="Arial"/>
                <w:sz w:val="24"/>
                <w:szCs w:val="24"/>
              </w:rPr>
              <w:t xml:space="preserve">Cambia el estado de la propuesta de programa o proyecto a “admitido”, </w:t>
            </w:r>
            <w:r w:rsidRPr="00CE6F80">
              <w:rPr>
                <w:rFonts w:ascii="Arial" w:hAnsi="Arial" w:cs="Arial"/>
                <w:sz w:val="24"/>
                <w:szCs w:val="24"/>
              </w:rPr>
              <w:lastRenderedPageBreak/>
              <w:t>cuando cumple con la normativa y otras disposiciones de la IA.</w:t>
            </w:r>
          </w:p>
        </w:tc>
        <w:tc>
          <w:tcPr>
            <w:tcW w:w="2268" w:type="dxa"/>
            <w:shd w:val="clear" w:color="auto" w:fill="auto"/>
          </w:tcPr>
          <w:p w14:paraId="2D542B8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vicedecana de </w:t>
            </w:r>
            <w:r w:rsidRPr="00CE6F80">
              <w:rPr>
                <w:rFonts w:ascii="Arial" w:hAnsi="Arial" w:cs="Arial"/>
                <w:sz w:val="24"/>
                <w:szCs w:val="24"/>
              </w:rPr>
              <w:lastRenderedPageBreak/>
              <w:t xml:space="preserve">sede o CEG de la IA titular </w:t>
            </w:r>
          </w:p>
        </w:tc>
      </w:tr>
      <w:tr w:rsidR="002B0D68" w:rsidRPr="00CE6F80" w14:paraId="7053775D" w14:textId="77777777" w:rsidTr="00CE6F80">
        <w:trPr>
          <w:trHeight w:val="575"/>
        </w:trPr>
        <w:tc>
          <w:tcPr>
            <w:tcW w:w="2552" w:type="dxa"/>
            <w:vMerge/>
            <w:shd w:val="clear" w:color="auto" w:fill="auto"/>
          </w:tcPr>
          <w:p w14:paraId="3F86F86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7F48260" w14:textId="77777777" w:rsidR="00157798" w:rsidRPr="00CE6F80" w:rsidRDefault="00305E5D" w:rsidP="00CE6F80">
            <w:pPr>
              <w:numPr>
                <w:ilvl w:val="2"/>
                <w:numId w:val="76"/>
              </w:numPr>
              <w:tabs>
                <w:tab w:val="left" w:pos="921"/>
              </w:tabs>
              <w:ind w:left="0" w:hanging="2"/>
              <w:rPr>
                <w:rFonts w:ascii="Arial" w:hAnsi="Arial" w:cs="Arial"/>
                <w:sz w:val="24"/>
                <w:szCs w:val="24"/>
              </w:rPr>
            </w:pPr>
            <w:r w:rsidRPr="00CE6F80">
              <w:rPr>
                <w:rFonts w:ascii="Arial" w:hAnsi="Arial" w:cs="Arial"/>
                <w:sz w:val="24"/>
                <w:szCs w:val="24"/>
              </w:rPr>
              <w:t>Solicita, mediante oficio, la no aprobación de la propuesta presentada al consejo de la IA, titular y participantes, cuando no cumple con las condiciones de revisión y otras disposiciones de las IA.</w:t>
            </w:r>
          </w:p>
        </w:tc>
        <w:tc>
          <w:tcPr>
            <w:tcW w:w="2268" w:type="dxa"/>
            <w:shd w:val="clear" w:color="auto" w:fill="auto"/>
          </w:tcPr>
          <w:p w14:paraId="3A3A797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3C66F02E" w14:textId="77777777" w:rsidTr="00CE6F80">
        <w:trPr>
          <w:trHeight w:val="575"/>
        </w:trPr>
        <w:tc>
          <w:tcPr>
            <w:tcW w:w="2552" w:type="dxa"/>
            <w:vMerge/>
            <w:shd w:val="clear" w:color="auto" w:fill="auto"/>
          </w:tcPr>
          <w:p w14:paraId="4D172B8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CED1CD4" w14:textId="77777777" w:rsidR="00157798" w:rsidRPr="00CE6F80" w:rsidRDefault="00305E5D" w:rsidP="00CE6F80">
            <w:pPr>
              <w:numPr>
                <w:ilvl w:val="2"/>
                <w:numId w:val="76"/>
              </w:numPr>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si se presenta algún incumplimiento. El proceso de retroalimentación no podrá llevarse a cabo más de dos veces con la misma propuesta.</w:t>
            </w:r>
            <w:r w:rsidR="007D77EA" w:rsidRPr="00CE6F80">
              <w:rPr>
                <w:rFonts w:ascii="Arial" w:hAnsi="Arial" w:cs="Arial"/>
                <w:sz w:val="24"/>
                <w:szCs w:val="24"/>
              </w:rPr>
              <w:t xml:space="preserve"> Se gestiona de la siguiente forma:</w:t>
            </w:r>
          </w:p>
        </w:tc>
        <w:tc>
          <w:tcPr>
            <w:tcW w:w="2268" w:type="dxa"/>
            <w:shd w:val="clear" w:color="auto" w:fill="auto"/>
          </w:tcPr>
          <w:p w14:paraId="7F77BB7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p w14:paraId="2F60BFBE" w14:textId="77777777" w:rsidR="00157798" w:rsidRPr="00CE6F80" w:rsidRDefault="00157798" w:rsidP="00CE6F80">
            <w:pPr>
              <w:ind w:left="0" w:hanging="2"/>
              <w:rPr>
                <w:rFonts w:ascii="Arial" w:hAnsi="Arial" w:cs="Arial"/>
                <w:sz w:val="24"/>
                <w:szCs w:val="24"/>
              </w:rPr>
            </w:pPr>
          </w:p>
          <w:p w14:paraId="2DA8B650" w14:textId="77777777" w:rsidR="00157798" w:rsidRPr="00CE6F80" w:rsidRDefault="00157798" w:rsidP="00CE6F80">
            <w:pPr>
              <w:ind w:left="0" w:hanging="2"/>
              <w:rPr>
                <w:rFonts w:ascii="Arial" w:hAnsi="Arial" w:cs="Arial"/>
                <w:sz w:val="24"/>
                <w:szCs w:val="24"/>
              </w:rPr>
            </w:pPr>
          </w:p>
        </w:tc>
      </w:tr>
      <w:tr w:rsidR="002B0D68" w:rsidRPr="00CE6F80" w14:paraId="73B6300A" w14:textId="77777777" w:rsidTr="00CE6F80">
        <w:trPr>
          <w:trHeight w:val="575"/>
        </w:trPr>
        <w:tc>
          <w:tcPr>
            <w:tcW w:w="2552" w:type="dxa"/>
            <w:vMerge/>
            <w:shd w:val="clear" w:color="auto" w:fill="auto"/>
          </w:tcPr>
          <w:p w14:paraId="5418FBB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D7E5222" w14:textId="77777777" w:rsidR="00157798" w:rsidRPr="00CE6F80" w:rsidRDefault="00305E5D" w:rsidP="00CE6F80">
            <w:pPr>
              <w:numPr>
                <w:ilvl w:val="3"/>
                <w:numId w:val="76"/>
              </w:numPr>
              <w:ind w:left="0" w:hanging="2"/>
              <w:rPr>
                <w:rFonts w:ascii="Arial" w:hAnsi="Arial" w:cs="Arial"/>
                <w:sz w:val="24"/>
                <w:szCs w:val="24"/>
              </w:rPr>
            </w:pPr>
            <w:r w:rsidRPr="00CE6F80">
              <w:rPr>
                <w:rFonts w:ascii="Arial" w:hAnsi="Arial" w:cs="Arial"/>
                <w:sz w:val="24"/>
                <w:szCs w:val="24"/>
              </w:rPr>
              <w:t>Cambia el estado de la propuesta a “en formulación”.</w:t>
            </w:r>
          </w:p>
        </w:tc>
        <w:tc>
          <w:tcPr>
            <w:tcW w:w="2268" w:type="dxa"/>
            <w:shd w:val="clear" w:color="auto" w:fill="auto"/>
          </w:tcPr>
          <w:p w14:paraId="5221BF5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56268E54" w14:textId="77777777" w:rsidTr="00CE6F80">
        <w:trPr>
          <w:trHeight w:val="575"/>
        </w:trPr>
        <w:tc>
          <w:tcPr>
            <w:tcW w:w="2552" w:type="dxa"/>
            <w:vMerge/>
            <w:shd w:val="clear" w:color="auto" w:fill="auto"/>
          </w:tcPr>
          <w:p w14:paraId="2F5DDBC1"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EC45926" w14:textId="77777777" w:rsidR="00157798" w:rsidRPr="00CE6F80" w:rsidRDefault="00305E5D" w:rsidP="00CE6F80">
            <w:pPr>
              <w:numPr>
                <w:ilvl w:val="3"/>
                <w:numId w:val="76"/>
              </w:numPr>
              <w:ind w:left="0" w:hanging="2"/>
              <w:rPr>
                <w:rFonts w:ascii="Arial" w:hAnsi="Arial" w:cs="Arial"/>
                <w:sz w:val="24"/>
                <w:szCs w:val="24"/>
              </w:rPr>
            </w:pPr>
            <w:r w:rsidRPr="00CE6F80">
              <w:rPr>
                <w:rFonts w:ascii="Arial" w:hAnsi="Arial" w:cs="Arial"/>
                <w:sz w:val="24"/>
                <w:szCs w:val="24"/>
              </w:rPr>
              <w:t>Modifica la propuesta, la presenta a través del SIA y justifica la no incorporación de observaciones, cuando corresponda, quedando a consideración de la persona subdirectora o vicedecana de sede o CEG de la IA titular, la aceptación o no aceptación de los argumentos planteados.</w:t>
            </w:r>
          </w:p>
        </w:tc>
        <w:tc>
          <w:tcPr>
            <w:tcW w:w="2268" w:type="dxa"/>
            <w:shd w:val="clear" w:color="auto" w:fill="auto"/>
          </w:tcPr>
          <w:p w14:paraId="0D9CDF1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Personas proponentes del EA</w:t>
            </w:r>
          </w:p>
        </w:tc>
      </w:tr>
      <w:tr w:rsidR="002B0D68" w:rsidRPr="00CE6F80" w14:paraId="51539CB9" w14:textId="77777777" w:rsidTr="00CE6F80">
        <w:trPr>
          <w:trHeight w:val="575"/>
        </w:trPr>
        <w:tc>
          <w:tcPr>
            <w:tcW w:w="2552" w:type="dxa"/>
            <w:vMerge/>
            <w:shd w:val="clear" w:color="auto" w:fill="auto"/>
          </w:tcPr>
          <w:p w14:paraId="202F0FB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87AF291" w14:textId="77777777" w:rsidR="00157798" w:rsidRPr="00CE6F80" w:rsidRDefault="00305E5D" w:rsidP="00CE6F80">
            <w:pPr>
              <w:numPr>
                <w:ilvl w:val="3"/>
                <w:numId w:val="76"/>
              </w:numPr>
              <w:ind w:left="0" w:hanging="2"/>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268" w:type="dxa"/>
            <w:shd w:val="clear" w:color="auto" w:fill="auto"/>
          </w:tcPr>
          <w:p w14:paraId="2FB86DA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7E93768" w14:textId="77777777" w:rsidTr="00CE6F80">
        <w:trPr>
          <w:trHeight w:val="575"/>
        </w:trPr>
        <w:tc>
          <w:tcPr>
            <w:tcW w:w="2552" w:type="dxa"/>
            <w:vMerge/>
            <w:shd w:val="clear" w:color="auto" w:fill="auto"/>
          </w:tcPr>
          <w:p w14:paraId="0FB0451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858568D" w14:textId="77777777" w:rsidR="00157798" w:rsidRPr="00CE6F80" w:rsidRDefault="00305E5D" w:rsidP="00CE6F80">
            <w:pPr>
              <w:numPr>
                <w:ilvl w:val="3"/>
                <w:numId w:val="76"/>
              </w:numPr>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6FFD6A7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w:t>
            </w:r>
            <w:r w:rsidRPr="00CE6F80">
              <w:rPr>
                <w:rFonts w:ascii="Arial" w:hAnsi="Arial" w:cs="Arial"/>
                <w:sz w:val="24"/>
                <w:szCs w:val="24"/>
              </w:rPr>
              <w:lastRenderedPageBreak/>
              <w:t>sede o CEG de la IA titular</w:t>
            </w:r>
          </w:p>
        </w:tc>
      </w:tr>
      <w:tr w:rsidR="002B0D68" w:rsidRPr="00CE6F80" w14:paraId="496382EB" w14:textId="77777777" w:rsidTr="00CE6F80">
        <w:trPr>
          <w:trHeight w:val="575"/>
        </w:trPr>
        <w:tc>
          <w:tcPr>
            <w:tcW w:w="2552" w:type="dxa"/>
            <w:vMerge/>
            <w:shd w:val="clear" w:color="auto" w:fill="auto"/>
          </w:tcPr>
          <w:p w14:paraId="78FF803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CE6022F" w14:textId="77777777" w:rsidR="00157798" w:rsidRPr="00CE6F80" w:rsidRDefault="00305E5D" w:rsidP="00CE6F80">
            <w:pPr>
              <w:numPr>
                <w:ilvl w:val="4"/>
                <w:numId w:val="76"/>
              </w:numPr>
              <w:spacing w:line="249" w:lineRule="auto"/>
              <w:ind w:left="0" w:hanging="2"/>
              <w:rPr>
                <w:rFonts w:ascii="Arial" w:hAnsi="Arial" w:cs="Arial"/>
                <w:sz w:val="24"/>
                <w:szCs w:val="24"/>
              </w:rPr>
            </w:pPr>
            <w:r w:rsidRPr="00CE6F80">
              <w:rPr>
                <w:rFonts w:ascii="Arial" w:hAnsi="Arial" w:cs="Arial"/>
                <w:sz w:val="24"/>
                <w:szCs w:val="24"/>
              </w:rPr>
              <w:t>Entrega la propuesta al consejo de la IA, titular y participantes, cuando las observaciones son atendidas de manera satisfactoria.</w:t>
            </w:r>
          </w:p>
        </w:tc>
        <w:tc>
          <w:tcPr>
            <w:tcW w:w="2268" w:type="dxa"/>
            <w:shd w:val="clear" w:color="auto" w:fill="auto"/>
          </w:tcPr>
          <w:p w14:paraId="1EEEC76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685AE47B" w14:textId="77777777" w:rsidTr="00CE6F80">
        <w:trPr>
          <w:trHeight w:val="575"/>
        </w:trPr>
        <w:tc>
          <w:tcPr>
            <w:tcW w:w="2552" w:type="dxa"/>
            <w:vMerge/>
            <w:shd w:val="clear" w:color="auto" w:fill="auto"/>
          </w:tcPr>
          <w:p w14:paraId="09A2516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31ABD8E" w14:textId="77777777" w:rsidR="00157798" w:rsidRPr="00CE6F80" w:rsidRDefault="00305E5D" w:rsidP="00CE6F80">
            <w:pPr>
              <w:numPr>
                <w:ilvl w:val="4"/>
                <w:numId w:val="76"/>
              </w:numPr>
              <w:ind w:left="0" w:hanging="2"/>
              <w:rPr>
                <w:rFonts w:ascii="Arial" w:hAnsi="Arial" w:cs="Arial"/>
                <w:sz w:val="24"/>
                <w:szCs w:val="24"/>
              </w:rPr>
            </w:pPr>
            <w:r w:rsidRPr="00CE6F80">
              <w:rPr>
                <w:rFonts w:ascii="Arial" w:hAnsi="Arial" w:cs="Arial"/>
                <w:sz w:val="24"/>
                <w:szCs w:val="24"/>
              </w:rPr>
              <w:t>Entrega la propuesta con la recomendación de no aprobación al consejo de las IA, titular y participantes, cuando las observaciones no son atendidas de manera satisfactoria.</w:t>
            </w:r>
          </w:p>
        </w:tc>
        <w:tc>
          <w:tcPr>
            <w:tcW w:w="2268" w:type="dxa"/>
            <w:shd w:val="clear" w:color="auto" w:fill="auto"/>
          </w:tcPr>
          <w:p w14:paraId="23E6CD3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265F4387" w14:textId="77777777" w:rsidTr="00CE6F80">
        <w:trPr>
          <w:trHeight w:val="600"/>
        </w:trPr>
        <w:tc>
          <w:tcPr>
            <w:tcW w:w="2552" w:type="dxa"/>
            <w:vMerge w:val="restart"/>
            <w:shd w:val="clear" w:color="auto" w:fill="auto"/>
          </w:tcPr>
          <w:p w14:paraId="01FC436A" w14:textId="77777777" w:rsidR="00157798" w:rsidRPr="00CE6F80" w:rsidRDefault="00305E5D" w:rsidP="00CE6F80">
            <w:pPr>
              <w:numPr>
                <w:ilvl w:val="0"/>
                <w:numId w:val="31"/>
              </w:numPr>
              <w:ind w:left="0" w:hanging="2"/>
              <w:rPr>
                <w:rFonts w:ascii="Arial" w:hAnsi="Arial" w:cs="Arial"/>
                <w:sz w:val="24"/>
                <w:szCs w:val="24"/>
              </w:rPr>
            </w:pPr>
            <w:r w:rsidRPr="00CE6F80">
              <w:rPr>
                <w:rFonts w:ascii="Arial" w:hAnsi="Arial" w:cs="Arial"/>
                <w:sz w:val="24"/>
                <w:szCs w:val="24"/>
              </w:rPr>
              <w:t>Aprueba o no aprueba la propuesta.</w:t>
            </w:r>
          </w:p>
        </w:tc>
        <w:tc>
          <w:tcPr>
            <w:tcW w:w="4961" w:type="dxa"/>
            <w:shd w:val="clear" w:color="auto" w:fill="auto"/>
          </w:tcPr>
          <w:p w14:paraId="45B2EF3B" w14:textId="77777777" w:rsidR="006E435C" w:rsidRPr="00CE6F80" w:rsidRDefault="006E435C" w:rsidP="00CE6F80">
            <w:pPr>
              <w:pStyle w:val="Prrafodelista"/>
              <w:numPr>
                <w:ilvl w:val="0"/>
                <w:numId w:val="52"/>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7C908D57" w14:textId="77777777" w:rsidR="006E435C" w:rsidRPr="00CE6F80" w:rsidRDefault="006E435C" w:rsidP="00CE6F80">
            <w:pPr>
              <w:pStyle w:val="Prrafodelista"/>
              <w:numPr>
                <w:ilvl w:val="0"/>
                <w:numId w:val="52"/>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508B2A75" w14:textId="77777777" w:rsidR="00157798" w:rsidRPr="00CE6F80" w:rsidRDefault="00305E5D" w:rsidP="00CE6F80">
            <w:pPr>
              <w:numPr>
                <w:ilvl w:val="1"/>
                <w:numId w:val="52"/>
              </w:numPr>
              <w:ind w:left="0" w:hanging="2"/>
              <w:rPr>
                <w:rFonts w:ascii="Arial" w:hAnsi="Arial" w:cs="Arial"/>
                <w:sz w:val="24"/>
                <w:szCs w:val="24"/>
              </w:rPr>
            </w:pPr>
            <w:r w:rsidRPr="00CE6F80">
              <w:rPr>
                <w:rFonts w:ascii="Arial" w:hAnsi="Arial" w:cs="Arial"/>
                <w:sz w:val="24"/>
                <w:szCs w:val="24"/>
              </w:rPr>
              <w:t>Analiza la información y define los considerandos que respaldarán el acuerdo. Nota: Las IA participantes deben emitir acuerdo solo si aportan jornada laboral pagada.</w:t>
            </w:r>
          </w:p>
        </w:tc>
        <w:tc>
          <w:tcPr>
            <w:tcW w:w="2268" w:type="dxa"/>
            <w:shd w:val="clear" w:color="auto" w:fill="auto"/>
          </w:tcPr>
          <w:p w14:paraId="05E89B0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Consejo de la IA titular </w:t>
            </w:r>
          </w:p>
          <w:p w14:paraId="479125A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 participante, cuando corresponda</w:t>
            </w:r>
          </w:p>
        </w:tc>
      </w:tr>
      <w:tr w:rsidR="002B0D68" w:rsidRPr="00CE6F80" w14:paraId="1C6F1E52" w14:textId="77777777" w:rsidTr="00CE6F80">
        <w:trPr>
          <w:trHeight w:val="600"/>
        </w:trPr>
        <w:tc>
          <w:tcPr>
            <w:tcW w:w="2552" w:type="dxa"/>
            <w:vMerge/>
            <w:shd w:val="clear" w:color="auto" w:fill="auto"/>
          </w:tcPr>
          <w:p w14:paraId="2FAE582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E7990C9" w14:textId="77777777" w:rsidR="00157798" w:rsidRPr="00CE6F80" w:rsidRDefault="00305E5D" w:rsidP="00CE6F80">
            <w:pPr>
              <w:numPr>
                <w:ilvl w:val="1"/>
                <w:numId w:val="52"/>
              </w:numPr>
              <w:ind w:left="0" w:hanging="2"/>
              <w:rPr>
                <w:rFonts w:ascii="Arial" w:hAnsi="Arial" w:cs="Arial"/>
                <w:sz w:val="24"/>
                <w:szCs w:val="24"/>
              </w:rPr>
            </w:pPr>
            <w:r w:rsidRPr="00CE6F80">
              <w:rPr>
                <w:rFonts w:ascii="Arial" w:hAnsi="Arial" w:cs="Arial"/>
                <w:sz w:val="24"/>
                <w:szCs w:val="24"/>
              </w:rPr>
              <w:t xml:space="preserve"> Toma el acuerdo según corresponda:</w:t>
            </w:r>
          </w:p>
          <w:p w14:paraId="28B45214" w14:textId="77777777" w:rsidR="00157798" w:rsidRPr="00CE6F80" w:rsidRDefault="00157798" w:rsidP="00CE6F80">
            <w:pPr>
              <w:ind w:left="0" w:hanging="2"/>
              <w:rPr>
                <w:rFonts w:ascii="Arial" w:hAnsi="Arial" w:cs="Arial"/>
                <w:sz w:val="24"/>
                <w:szCs w:val="24"/>
              </w:rPr>
            </w:pPr>
          </w:p>
          <w:p w14:paraId="28BD81B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-Aprobación de la propuesta o</w:t>
            </w:r>
          </w:p>
          <w:p w14:paraId="09250E2A" w14:textId="77777777" w:rsidR="00157798" w:rsidRPr="00CE6F80" w:rsidRDefault="00157798" w:rsidP="00CE6F80">
            <w:pPr>
              <w:ind w:left="0" w:hanging="2"/>
              <w:rPr>
                <w:rFonts w:ascii="Arial" w:hAnsi="Arial" w:cs="Arial"/>
                <w:sz w:val="24"/>
                <w:szCs w:val="24"/>
              </w:rPr>
            </w:pPr>
          </w:p>
          <w:p w14:paraId="6D9D10D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 aprobación de la propuesta</w:t>
            </w:r>
          </w:p>
        </w:tc>
        <w:tc>
          <w:tcPr>
            <w:tcW w:w="2268" w:type="dxa"/>
            <w:shd w:val="clear" w:color="auto" w:fill="auto"/>
          </w:tcPr>
          <w:p w14:paraId="3D9BC8B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Consejo de la IA titular </w:t>
            </w:r>
          </w:p>
        </w:tc>
      </w:tr>
      <w:tr w:rsidR="002B0D68" w:rsidRPr="00CE6F80" w14:paraId="1AB66459" w14:textId="77777777" w:rsidTr="00CE6F80">
        <w:trPr>
          <w:trHeight w:val="600"/>
        </w:trPr>
        <w:tc>
          <w:tcPr>
            <w:tcW w:w="2552" w:type="dxa"/>
            <w:vMerge/>
            <w:shd w:val="clear" w:color="auto" w:fill="auto"/>
          </w:tcPr>
          <w:p w14:paraId="6DEAF87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A4AF4C6" w14:textId="77777777" w:rsidR="00157798" w:rsidRPr="00CE6F80" w:rsidRDefault="00305E5D" w:rsidP="00CE6F80">
            <w:pPr>
              <w:numPr>
                <w:ilvl w:val="1"/>
                <w:numId w:val="52"/>
              </w:numPr>
              <w:ind w:left="0" w:hanging="2"/>
              <w:rPr>
                <w:rFonts w:ascii="Arial" w:hAnsi="Arial" w:cs="Arial"/>
                <w:sz w:val="24"/>
                <w:szCs w:val="24"/>
              </w:rPr>
            </w:pPr>
            <w:r w:rsidRPr="00CE6F80">
              <w:rPr>
                <w:rFonts w:ascii="Arial" w:hAnsi="Arial" w:cs="Arial"/>
                <w:sz w:val="24"/>
                <w:szCs w:val="24"/>
              </w:rPr>
              <w:t xml:space="preserve">Indica en el Por Tanto, lo que corresponda, considerando si: </w:t>
            </w:r>
          </w:p>
          <w:p w14:paraId="589D4065" w14:textId="77777777" w:rsidR="00157798" w:rsidRPr="00CE6F80" w:rsidRDefault="00305E5D" w:rsidP="00CE6F80">
            <w:pPr>
              <w:numPr>
                <w:ilvl w:val="2"/>
                <w:numId w:val="53"/>
              </w:numPr>
              <w:ind w:left="0" w:hanging="2"/>
              <w:rPr>
                <w:rFonts w:ascii="Arial" w:hAnsi="Arial" w:cs="Arial"/>
                <w:sz w:val="24"/>
                <w:szCs w:val="24"/>
              </w:rPr>
            </w:pPr>
            <w:r w:rsidRPr="00CE6F80">
              <w:rPr>
                <w:rFonts w:ascii="Arial" w:hAnsi="Arial" w:cs="Arial"/>
                <w:sz w:val="24"/>
                <w:szCs w:val="24"/>
              </w:rPr>
              <w:t>Se ejecuta con presupuesto regular de la IA</w:t>
            </w:r>
          </w:p>
          <w:p w14:paraId="23BC552F" w14:textId="77777777" w:rsidR="00157798" w:rsidRPr="00CE6F80" w:rsidRDefault="00305E5D" w:rsidP="00CE6F80">
            <w:pPr>
              <w:numPr>
                <w:ilvl w:val="2"/>
                <w:numId w:val="53"/>
              </w:numPr>
              <w:ind w:left="0" w:hanging="2"/>
              <w:rPr>
                <w:rFonts w:ascii="Arial" w:hAnsi="Arial" w:cs="Arial"/>
                <w:sz w:val="24"/>
                <w:szCs w:val="24"/>
              </w:rPr>
            </w:pPr>
            <w:r w:rsidRPr="00CE6F80">
              <w:rPr>
                <w:rFonts w:ascii="Arial" w:hAnsi="Arial" w:cs="Arial"/>
                <w:sz w:val="24"/>
                <w:szCs w:val="24"/>
              </w:rPr>
              <w:t>Se aprueba la jornada laboral solicitada.</w:t>
            </w:r>
          </w:p>
          <w:p w14:paraId="0B1CB489" w14:textId="77777777" w:rsidR="00157798" w:rsidRPr="00CE6F80" w:rsidRDefault="00305E5D" w:rsidP="00CE6F80">
            <w:pPr>
              <w:numPr>
                <w:ilvl w:val="2"/>
                <w:numId w:val="53"/>
              </w:numPr>
              <w:ind w:left="0" w:hanging="2"/>
              <w:rPr>
                <w:rFonts w:ascii="Arial" w:hAnsi="Arial" w:cs="Arial"/>
                <w:sz w:val="24"/>
                <w:szCs w:val="24"/>
              </w:rPr>
            </w:pPr>
            <w:r w:rsidRPr="00CE6F80">
              <w:rPr>
                <w:rFonts w:ascii="Arial" w:hAnsi="Arial" w:cs="Arial"/>
                <w:sz w:val="24"/>
                <w:szCs w:val="24"/>
              </w:rPr>
              <w:lastRenderedPageBreak/>
              <w:t>Recibe aporte o no de la RA por ser un EA internacional.</w:t>
            </w:r>
          </w:p>
          <w:p w14:paraId="674691AE" w14:textId="77777777" w:rsidR="00157798" w:rsidRPr="00CE6F80" w:rsidRDefault="00305E5D" w:rsidP="00CE6F80">
            <w:pPr>
              <w:numPr>
                <w:ilvl w:val="2"/>
                <w:numId w:val="53"/>
              </w:numPr>
              <w:ind w:left="0" w:hanging="2"/>
              <w:rPr>
                <w:rFonts w:ascii="Arial" w:hAnsi="Arial" w:cs="Arial"/>
                <w:sz w:val="24"/>
                <w:szCs w:val="24"/>
              </w:rPr>
            </w:pPr>
            <w:r w:rsidRPr="00CE6F80">
              <w:rPr>
                <w:rFonts w:ascii="Arial" w:hAnsi="Arial" w:cs="Arial"/>
                <w:sz w:val="24"/>
                <w:szCs w:val="24"/>
              </w:rPr>
              <w:t>El aporte externo específico es administrado por la organización que lo financia.</w:t>
            </w:r>
          </w:p>
          <w:p w14:paraId="194FBCF8" w14:textId="77777777" w:rsidR="00157798" w:rsidRPr="00CE6F80" w:rsidRDefault="00305E5D" w:rsidP="00CE6F80">
            <w:pPr>
              <w:numPr>
                <w:ilvl w:val="2"/>
                <w:numId w:val="53"/>
              </w:numPr>
              <w:ind w:left="0" w:hanging="2"/>
              <w:rPr>
                <w:rFonts w:ascii="Arial" w:hAnsi="Arial" w:cs="Arial"/>
                <w:sz w:val="24"/>
                <w:szCs w:val="24"/>
              </w:rPr>
            </w:pPr>
            <w:r w:rsidRPr="00CE6F80">
              <w:rPr>
                <w:rFonts w:ascii="Arial" w:hAnsi="Arial" w:cs="Arial"/>
                <w:sz w:val="24"/>
                <w:szCs w:val="24"/>
              </w:rPr>
              <w:t>Requiere apertura de cuenta en la FUNDAUNA por cobro de suscripciones o aporte externo. Nota: En este caso se le envía copia del acuerdo a la FUNDAUNA, indicando el nombre de la persona que asume como funcionario control y responsable.</w:t>
            </w:r>
          </w:p>
          <w:p w14:paraId="23113A21" w14:textId="77777777" w:rsidR="00157798" w:rsidRPr="00CE6F80" w:rsidRDefault="00305E5D" w:rsidP="00CE6F80">
            <w:pPr>
              <w:numPr>
                <w:ilvl w:val="2"/>
                <w:numId w:val="53"/>
              </w:numPr>
              <w:ind w:left="0" w:hanging="2"/>
              <w:rPr>
                <w:rFonts w:ascii="Arial" w:hAnsi="Arial" w:cs="Arial"/>
                <w:sz w:val="24"/>
                <w:szCs w:val="24"/>
              </w:rPr>
            </w:pPr>
            <w:r w:rsidRPr="00CE6F80">
              <w:rPr>
                <w:rFonts w:ascii="Arial" w:hAnsi="Arial" w:cs="Arial"/>
                <w:sz w:val="24"/>
                <w:szCs w:val="24"/>
              </w:rPr>
              <w:t>Si requiere la generación de una factura a solicitud de la organización que financia. Nota: En este caso se le envía copia del acuerdo a la FUNDAUNA, indicando el nombre de la persona que asume como funcionario control y responsable y a la OTVE para la coordinación del trámite de emisión de la factura correspondiente.</w:t>
            </w:r>
          </w:p>
        </w:tc>
        <w:tc>
          <w:tcPr>
            <w:tcW w:w="2268" w:type="dxa"/>
            <w:shd w:val="clear" w:color="auto" w:fill="auto"/>
          </w:tcPr>
          <w:p w14:paraId="66EFDB2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Consejo de la IA titular </w:t>
            </w:r>
          </w:p>
        </w:tc>
      </w:tr>
      <w:tr w:rsidR="002B0D68" w:rsidRPr="00CE6F80" w14:paraId="3C0A99A4" w14:textId="77777777" w:rsidTr="00CE6F80">
        <w:trPr>
          <w:trHeight w:val="600"/>
        </w:trPr>
        <w:tc>
          <w:tcPr>
            <w:tcW w:w="2552" w:type="dxa"/>
            <w:vMerge/>
            <w:shd w:val="clear" w:color="auto" w:fill="auto"/>
          </w:tcPr>
          <w:p w14:paraId="6234584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D2AE972" w14:textId="77777777" w:rsidR="00157798" w:rsidRPr="00CE6F80" w:rsidRDefault="00305E5D" w:rsidP="00CE6F80">
            <w:pPr>
              <w:numPr>
                <w:ilvl w:val="1"/>
                <w:numId w:val="52"/>
              </w:numPr>
              <w:ind w:left="0" w:hanging="2"/>
              <w:rPr>
                <w:rFonts w:ascii="Arial" w:hAnsi="Arial" w:cs="Arial"/>
                <w:sz w:val="24"/>
                <w:szCs w:val="24"/>
              </w:rPr>
            </w:pPr>
            <w:r w:rsidRPr="00CE6F80">
              <w:rPr>
                <w:rFonts w:ascii="Arial" w:hAnsi="Arial" w:cs="Arial"/>
                <w:sz w:val="24"/>
                <w:szCs w:val="24"/>
              </w:rPr>
              <w:t>Comunica el acuerdo a la facultad o centro, en caso de unidades académicas titulares adscritas a esas instancias, y a las IA participantes.</w:t>
            </w:r>
          </w:p>
        </w:tc>
        <w:tc>
          <w:tcPr>
            <w:tcW w:w="2268" w:type="dxa"/>
            <w:shd w:val="clear" w:color="auto" w:fill="auto"/>
          </w:tcPr>
          <w:p w14:paraId="424A6B7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 titular</w:t>
            </w:r>
          </w:p>
        </w:tc>
      </w:tr>
      <w:tr w:rsidR="002B0D68" w:rsidRPr="00CE6F80" w14:paraId="6D26C413" w14:textId="77777777" w:rsidTr="00CE6F80">
        <w:trPr>
          <w:trHeight w:val="600"/>
        </w:trPr>
        <w:tc>
          <w:tcPr>
            <w:tcW w:w="2552" w:type="dxa"/>
            <w:vMerge/>
            <w:shd w:val="clear" w:color="auto" w:fill="auto"/>
          </w:tcPr>
          <w:p w14:paraId="7DB4EC6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0DD7A91" w14:textId="77777777" w:rsidR="00157798" w:rsidRPr="00CE6F80" w:rsidRDefault="00305E5D" w:rsidP="00CE6F80">
            <w:pPr>
              <w:numPr>
                <w:ilvl w:val="1"/>
                <w:numId w:val="52"/>
              </w:numPr>
              <w:ind w:left="0" w:hanging="2"/>
              <w:rPr>
                <w:rFonts w:ascii="Arial" w:hAnsi="Arial" w:cs="Arial"/>
                <w:sz w:val="24"/>
                <w:szCs w:val="24"/>
              </w:rPr>
            </w:pPr>
            <w:r w:rsidRPr="00CE6F80">
              <w:rPr>
                <w:rFonts w:ascii="Arial" w:hAnsi="Arial" w:cs="Arial"/>
                <w:sz w:val="24"/>
                <w:szCs w:val="24"/>
              </w:rPr>
              <w:t>Cambia el estado de la propuesta a “aprobada” o “no aprobada”.</w:t>
            </w:r>
          </w:p>
        </w:tc>
        <w:tc>
          <w:tcPr>
            <w:tcW w:w="2268" w:type="dxa"/>
            <w:shd w:val="clear" w:color="auto" w:fill="auto"/>
          </w:tcPr>
          <w:p w14:paraId="6BB3D60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titular</w:t>
            </w:r>
          </w:p>
        </w:tc>
      </w:tr>
      <w:tr w:rsidR="002B0D68" w:rsidRPr="00CE6F80" w14:paraId="1EE6EF18" w14:textId="77777777" w:rsidTr="00CE6F80">
        <w:trPr>
          <w:trHeight w:val="600"/>
        </w:trPr>
        <w:tc>
          <w:tcPr>
            <w:tcW w:w="2552" w:type="dxa"/>
            <w:vMerge/>
            <w:shd w:val="clear" w:color="auto" w:fill="auto"/>
          </w:tcPr>
          <w:p w14:paraId="033CFEB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604AF63" w14:textId="77777777" w:rsidR="00157798" w:rsidRPr="00CE6F80" w:rsidRDefault="00305E5D" w:rsidP="00CE6F80">
            <w:pPr>
              <w:numPr>
                <w:ilvl w:val="1"/>
                <w:numId w:val="52"/>
              </w:numPr>
              <w:ind w:left="0" w:hanging="2"/>
              <w:rPr>
                <w:rFonts w:ascii="Arial" w:hAnsi="Arial" w:cs="Arial"/>
                <w:sz w:val="24"/>
                <w:szCs w:val="24"/>
              </w:rPr>
            </w:pPr>
            <w:r w:rsidRPr="00CE6F80">
              <w:rPr>
                <w:rFonts w:ascii="Arial" w:hAnsi="Arial" w:cs="Arial"/>
                <w:sz w:val="24"/>
                <w:szCs w:val="24"/>
              </w:rPr>
              <w:t xml:space="preserve">Asigna los códigos presupuestarios correspondientes, cuando corresponda. </w:t>
            </w:r>
          </w:p>
        </w:tc>
        <w:tc>
          <w:tcPr>
            <w:tcW w:w="2268" w:type="dxa"/>
            <w:shd w:val="clear" w:color="auto" w:fill="auto"/>
          </w:tcPr>
          <w:p w14:paraId="0CC93AF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w:t>
            </w:r>
          </w:p>
        </w:tc>
      </w:tr>
      <w:tr w:rsidR="002B0D68" w:rsidRPr="00CE6F80" w14:paraId="25CB26B0" w14:textId="77777777" w:rsidTr="00CE6F80">
        <w:trPr>
          <w:trHeight w:val="600"/>
        </w:trPr>
        <w:tc>
          <w:tcPr>
            <w:tcW w:w="2552" w:type="dxa"/>
            <w:vMerge w:val="restart"/>
            <w:shd w:val="clear" w:color="auto" w:fill="auto"/>
          </w:tcPr>
          <w:p w14:paraId="1C6F2065" w14:textId="77777777" w:rsidR="00157798" w:rsidRPr="00CE6F80" w:rsidRDefault="00305E5D" w:rsidP="00CE6F80">
            <w:pPr>
              <w:numPr>
                <w:ilvl w:val="0"/>
                <w:numId w:val="31"/>
              </w:numPr>
              <w:spacing w:line="249" w:lineRule="auto"/>
              <w:ind w:left="0" w:hanging="2"/>
              <w:rPr>
                <w:rFonts w:ascii="Arial" w:hAnsi="Arial" w:cs="Arial"/>
                <w:sz w:val="24"/>
                <w:szCs w:val="24"/>
              </w:rPr>
            </w:pPr>
            <w:r w:rsidRPr="00CE6F80">
              <w:rPr>
                <w:rFonts w:ascii="Arial" w:hAnsi="Arial" w:cs="Arial"/>
                <w:sz w:val="24"/>
                <w:szCs w:val="24"/>
              </w:rPr>
              <w:t xml:space="preserve">Solicita la modificación, prórroga o </w:t>
            </w:r>
            <w:r w:rsidRPr="00CE6F80">
              <w:rPr>
                <w:rFonts w:ascii="Arial" w:hAnsi="Arial" w:cs="Arial"/>
                <w:sz w:val="24"/>
                <w:szCs w:val="24"/>
              </w:rPr>
              <w:lastRenderedPageBreak/>
              <w:t xml:space="preserve">suspensión </w:t>
            </w:r>
            <w:r w:rsidR="00226570" w:rsidRPr="00CE6F80">
              <w:rPr>
                <w:rFonts w:ascii="Arial" w:hAnsi="Arial" w:cs="Arial"/>
                <w:sz w:val="24"/>
                <w:szCs w:val="24"/>
              </w:rPr>
              <w:t>t</w:t>
            </w:r>
            <w:r w:rsidRPr="00CE6F80">
              <w:rPr>
                <w:rFonts w:ascii="Arial" w:hAnsi="Arial" w:cs="Arial"/>
                <w:sz w:val="24"/>
                <w:szCs w:val="24"/>
              </w:rPr>
              <w:t>emporal de EA en ejecución.</w:t>
            </w:r>
          </w:p>
        </w:tc>
        <w:tc>
          <w:tcPr>
            <w:tcW w:w="4961" w:type="dxa"/>
            <w:shd w:val="clear" w:color="auto" w:fill="auto"/>
          </w:tcPr>
          <w:p w14:paraId="6E3A90C4" w14:textId="77777777" w:rsidR="006E435C" w:rsidRPr="00CE6F80" w:rsidRDefault="006E435C" w:rsidP="00CE6F80">
            <w:pPr>
              <w:pStyle w:val="Prrafodelista"/>
              <w:numPr>
                <w:ilvl w:val="0"/>
                <w:numId w:val="166"/>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57D09362" w14:textId="77777777" w:rsidR="006E435C" w:rsidRPr="00CE6F80" w:rsidRDefault="006E435C" w:rsidP="00CE6F80">
            <w:pPr>
              <w:pStyle w:val="Prrafodelista"/>
              <w:numPr>
                <w:ilvl w:val="0"/>
                <w:numId w:val="166"/>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77B2EAE5" w14:textId="77777777" w:rsidR="00157798" w:rsidRPr="00CE6F80" w:rsidRDefault="00305E5D" w:rsidP="00CE6F80">
            <w:pPr>
              <w:numPr>
                <w:ilvl w:val="1"/>
                <w:numId w:val="166"/>
              </w:numPr>
              <w:ind w:left="0" w:hanging="2"/>
              <w:rPr>
                <w:rFonts w:ascii="Arial" w:hAnsi="Arial" w:cs="Arial"/>
                <w:sz w:val="24"/>
                <w:szCs w:val="24"/>
              </w:rPr>
            </w:pPr>
            <w:r w:rsidRPr="00CE6F80">
              <w:rPr>
                <w:rFonts w:ascii="Arial" w:hAnsi="Arial" w:cs="Arial"/>
                <w:sz w:val="24"/>
                <w:szCs w:val="24"/>
              </w:rPr>
              <w:t xml:space="preserve">Elabora en el SIA la solicitud de modificación, prórroga o suspensión temporal, incluyendo un informe técnico de </w:t>
            </w:r>
            <w:r w:rsidRPr="00CE6F80">
              <w:rPr>
                <w:rFonts w:ascii="Arial" w:hAnsi="Arial" w:cs="Arial"/>
                <w:sz w:val="24"/>
                <w:szCs w:val="24"/>
              </w:rPr>
              <w:lastRenderedPageBreak/>
              <w:t>lo actuado, según lo establecido en los artículos 39 y 40 del Reglamento de Gestión de PPAA.</w:t>
            </w:r>
          </w:p>
        </w:tc>
        <w:tc>
          <w:tcPr>
            <w:tcW w:w="2268" w:type="dxa"/>
            <w:shd w:val="clear" w:color="auto" w:fill="auto"/>
          </w:tcPr>
          <w:p w14:paraId="25EA3A4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responsable o participante que </w:t>
            </w:r>
            <w:r w:rsidRPr="00CE6F80">
              <w:rPr>
                <w:rFonts w:ascii="Arial" w:hAnsi="Arial" w:cs="Arial"/>
                <w:sz w:val="24"/>
                <w:szCs w:val="24"/>
              </w:rPr>
              <w:lastRenderedPageBreak/>
              <w:t>requiere la solicitud</w:t>
            </w:r>
          </w:p>
        </w:tc>
      </w:tr>
      <w:tr w:rsidR="002B0D68" w:rsidRPr="00CE6F80" w14:paraId="2260A7B9" w14:textId="77777777" w:rsidTr="00CE6F80">
        <w:trPr>
          <w:trHeight w:val="600"/>
        </w:trPr>
        <w:tc>
          <w:tcPr>
            <w:tcW w:w="2552" w:type="dxa"/>
            <w:vMerge/>
            <w:shd w:val="clear" w:color="auto" w:fill="auto"/>
          </w:tcPr>
          <w:p w14:paraId="7D9806C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C49D0A5" w14:textId="77777777" w:rsidR="00157798" w:rsidRPr="00CE6F80" w:rsidRDefault="00305E5D" w:rsidP="00CE6F80">
            <w:pPr>
              <w:numPr>
                <w:ilvl w:val="1"/>
                <w:numId w:val="166"/>
              </w:numPr>
              <w:ind w:left="0" w:hanging="2"/>
              <w:rPr>
                <w:rFonts w:ascii="Arial" w:hAnsi="Arial" w:cs="Arial"/>
                <w:sz w:val="24"/>
                <w:szCs w:val="24"/>
              </w:rPr>
            </w:pPr>
            <w:r w:rsidRPr="00CE6F80">
              <w:rPr>
                <w:rFonts w:ascii="Arial" w:hAnsi="Arial" w:cs="Arial"/>
                <w:sz w:val="24"/>
                <w:szCs w:val="24"/>
              </w:rPr>
              <w:t>Presenta la solicitud de cambio a través del SIA.</w:t>
            </w:r>
          </w:p>
        </w:tc>
        <w:tc>
          <w:tcPr>
            <w:tcW w:w="2268" w:type="dxa"/>
            <w:shd w:val="clear" w:color="auto" w:fill="auto"/>
          </w:tcPr>
          <w:p w14:paraId="46D6329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 que requiere la solicitud</w:t>
            </w:r>
          </w:p>
        </w:tc>
      </w:tr>
      <w:tr w:rsidR="002B0D68" w:rsidRPr="00CE6F80" w14:paraId="2D8A9DE2" w14:textId="77777777" w:rsidTr="00CE6F80">
        <w:trPr>
          <w:trHeight w:val="600"/>
        </w:trPr>
        <w:tc>
          <w:tcPr>
            <w:tcW w:w="2552" w:type="dxa"/>
            <w:vMerge w:val="restart"/>
            <w:shd w:val="clear" w:color="auto" w:fill="auto"/>
          </w:tcPr>
          <w:p w14:paraId="710F3341" w14:textId="77777777" w:rsidR="00157798" w:rsidRPr="00CE6F80" w:rsidRDefault="00305E5D" w:rsidP="00CE6F80">
            <w:pPr>
              <w:numPr>
                <w:ilvl w:val="0"/>
                <w:numId w:val="31"/>
              </w:numPr>
              <w:ind w:left="0" w:hanging="2"/>
              <w:rPr>
                <w:rFonts w:ascii="Arial" w:hAnsi="Arial" w:cs="Arial"/>
                <w:sz w:val="24"/>
                <w:szCs w:val="24"/>
              </w:rPr>
            </w:pPr>
            <w:r w:rsidRPr="00CE6F80">
              <w:rPr>
                <w:rFonts w:ascii="Arial" w:hAnsi="Arial" w:cs="Arial"/>
                <w:sz w:val="24"/>
                <w:szCs w:val="24"/>
              </w:rPr>
              <w:t>Revisa la solicitud de modificación, prórroga o suspensión temporal de forma preliminar.</w:t>
            </w:r>
          </w:p>
        </w:tc>
        <w:tc>
          <w:tcPr>
            <w:tcW w:w="4961" w:type="dxa"/>
            <w:shd w:val="clear" w:color="auto" w:fill="auto"/>
          </w:tcPr>
          <w:p w14:paraId="6F2E36A7" w14:textId="77777777" w:rsidR="006E435C" w:rsidRPr="00CE6F80" w:rsidRDefault="006E435C" w:rsidP="00CE6F80">
            <w:pPr>
              <w:pStyle w:val="Prrafodelista"/>
              <w:numPr>
                <w:ilvl w:val="0"/>
                <w:numId w:val="122"/>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5AF39030" w14:textId="77777777" w:rsidR="006E435C" w:rsidRPr="00CE6F80" w:rsidRDefault="006E435C" w:rsidP="00CE6F80">
            <w:pPr>
              <w:pStyle w:val="Prrafodelista"/>
              <w:numPr>
                <w:ilvl w:val="0"/>
                <w:numId w:val="122"/>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4CEF7474" w14:textId="77777777" w:rsidR="00157798" w:rsidRPr="00CE6F80" w:rsidRDefault="00305E5D" w:rsidP="00CE6F80">
            <w:pPr>
              <w:numPr>
                <w:ilvl w:val="1"/>
                <w:numId w:val="122"/>
              </w:numPr>
              <w:ind w:left="0" w:hanging="2"/>
              <w:rPr>
                <w:rFonts w:ascii="Arial" w:hAnsi="Arial" w:cs="Arial"/>
                <w:sz w:val="24"/>
                <w:szCs w:val="24"/>
              </w:rPr>
            </w:pPr>
            <w:r w:rsidRPr="00CE6F80">
              <w:rPr>
                <w:rFonts w:ascii="Arial" w:hAnsi="Arial" w:cs="Arial"/>
                <w:sz w:val="24"/>
                <w:szCs w:val="24"/>
              </w:rPr>
              <w:t>Emite un aviso a la persona subdirectora o vicedecana de sede o CEG de la IA titular o participante.</w:t>
            </w:r>
          </w:p>
        </w:tc>
        <w:tc>
          <w:tcPr>
            <w:tcW w:w="2268" w:type="dxa"/>
            <w:shd w:val="clear" w:color="auto" w:fill="auto"/>
          </w:tcPr>
          <w:p w14:paraId="1953590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47BD614" w14:textId="77777777" w:rsidTr="00CE6F80">
        <w:trPr>
          <w:trHeight w:val="600"/>
        </w:trPr>
        <w:tc>
          <w:tcPr>
            <w:tcW w:w="2552" w:type="dxa"/>
            <w:vMerge/>
            <w:shd w:val="clear" w:color="auto" w:fill="auto"/>
          </w:tcPr>
          <w:p w14:paraId="39D7C01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4F210A6" w14:textId="77777777" w:rsidR="00157798" w:rsidRPr="00CE6F80" w:rsidRDefault="00305E5D" w:rsidP="00CE6F80">
            <w:pPr>
              <w:numPr>
                <w:ilvl w:val="1"/>
                <w:numId w:val="122"/>
              </w:numPr>
              <w:ind w:left="0" w:hanging="2"/>
              <w:rPr>
                <w:rFonts w:ascii="Arial" w:hAnsi="Arial" w:cs="Arial"/>
                <w:sz w:val="24"/>
                <w:szCs w:val="24"/>
              </w:rPr>
            </w:pPr>
            <w:r w:rsidRPr="00CE6F80">
              <w:rPr>
                <w:rFonts w:ascii="Arial" w:hAnsi="Arial" w:cs="Arial"/>
                <w:sz w:val="24"/>
                <w:szCs w:val="24"/>
              </w:rPr>
              <w:t xml:space="preserve">Revisa, en común acuerdo con sus homólogos en las IA </w:t>
            </w:r>
            <w:r w:rsidR="008F2B06" w:rsidRPr="00CE6F80">
              <w:rPr>
                <w:rFonts w:ascii="Arial" w:hAnsi="Arial" w:cs="Arial"/>
                <w:sz w:val="24"/>
                <w:szCs w:val="24"/>
              </w:rPr>
              <w:t>partic</w:t>
            </w:r>
            <w:r w:rsidR="00AD5157" w:rsidRPr="00CE6F80">
              <w:rPr>
                <w:rFonts w:ascii="Arial" w:hAnsi="Arial" w:cs="Arial"/>
                <w:sz w:val="24"/>
                <w:szCs w:val="24"/>
              </w:rPr>
              <w:t>i</w:t>
            </w:r>
            <w:r w:rsidR="008F2B06" w:rsidRPr="00CE6F80">
              <w:rPr>
                <w:rFonts w:ascii="Arial" w:hAnsi="Arial" w:cs="Arial"/>
                <w:sz w:val="24"/>
                <w:szCs w:val="24"/>
              </w:rPr>
              <w:t>pant</w:t>
            </w:r>
            <w:r w:rsidR="00AD5157" w:rsidRPr="00CE6F80">
              <w:rPr>
                <w:rFonts w:ascii="Arial" w:hAnsi="Arial" w:cs="Arial"/>
                <w:sz w:val="24"/>
                <w:szCs w:val="24"/>
              </w:rPr>
              <w:t>es</w:t>
            </w:r>
            <w:r w:rsidRPr="00CE6F80">
              <w:rPr>
                <w:rFonts w:ascii="Arial" w:hAnsi="Arial" w:cs="Arial"/>
                <w:sz w:val="24"/>
                <w:szCs w:val="24"/>
              </w:rPr>
              <w:t>, la modificación de alcance, la solicitud de prórroga del EA o de suspensión temporal.</w:t>
            </w:r>
          </w:p>
        </w:tc>
        <w:tc>
          <w:tcPr>
            <w:tcW w:w="2268" w:type="dxa"/>
            <w:shd w:val="clear" w:color="auto" w:fill="auto"/>
          </w:tcPr>
          <w:p w14:paraId="75756A4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r w:rsidRPr="00CE6F80">
              <w:rPr>
                <w:rFonts w:ascii="Arial" w:hAnsi="Arial" w:cs="Arial"/>
                <w:sz w:val="24"/>
                <w:szCs w:val="24"/>
              </w:rPr>
              <w:t>.</w:t>
            </w:r>
          </w:p>
        </w:tc>
      </w:tr>
      <w:tr w:rsidR="002B0D68" w:rsidRPr="00CE6F80" w14:paraId="084D423A" w14:textId="77777777" w:rsidTr="00CE6F80">
        <w:trPr>
          <w:trHeight w:val="564"/>
        </w:trPr>
        <w:tc>
          <w:tcPr>
            <w:tcW w:w="2552" w:type="dxa"/>
            <w:vMerge/>
            <w:shd w:val="clear" w:color="auto" w:fill="auto"/>
          </w:tcPr>
          <w:p w14:paraId="0DD0897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4369005" w14:textId="77777777" w:rsidR="00157798" w:rsidRPr="00CE6F80" w:rsidRDefault="00305E5D" w:rsidP="00CE6F80">
            <w:pPr>
              <w:numPr>
                <w:ilvl w:val="1"/>
                <w:numId w:val="122"/>
              </w:numPr>
              <w:ind w:left="0" w:hanging="2"/>
              <w:rPr>
                <w:rFonts w:ascii="Arial" w:hAnsi="Arial" w:cs="Arial"/>
                <w:sz w:val="24"/>
                <w:szCs w:val="24"/>
              </w:rPr>
            </w:pPr>
            <w:r w:rsidRPr="00CE6F80">
              <w:rPr>
                <w:rFonts w:ascii="Arial" w:hAnsi="Arial" w:cs="Arial"/>
                <w:sz w:val="24"/>
                <w:szCs w:val="24"/>
              </w:rPr>
              <w:t>Incluye las observaciones de la revisión en el SIA y gestiona según corresponda:</w:t>
            </w:r>
          </w:p>
        </w:tc>
        <w:tc>
          <w:tcPr>
            <w:tcW w:w="2268" w:type="dxa"/>
            <w:shd w:val="clear" w:color="auto" w:fill="auto"/>
          </w:tcPr>
          <w:p w14:paraId="0C3FD7F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5E08F7B0" w14:textId="77777777" w:rsidTr="00CE6F80">
        <w:trPr>
          <w:trHeight w:val="564"/>
        </w:trPr>
        <w:tc>
          <w:tcPr>
            <w:tcW w:w="2552" w:type="dxa"/>
            <w:vMerge/>
            <w:shd w:val="clear" w:color="auto" w:fill="auto"/>
          </w:tcPr>
          <w:p w14:paraId="16F26B9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D161C07" w14:textId="77777777" w:rsidR="00157798" w:rsidRPr="00CE6F80" w:rsidRDefault="00305E5D" w:rsidP="00CE6F80">
            <w:pPr>
              <w:numPr>
                <w:ilvl w:val="2"/>
                <w:numId w:val="122"/>
              </w:numPr>
              <w:ind w:left="0" w:hanging="2"/>
              <w:rPr>
                <w:rFonts w:ascii="Arial" w:hAnsi="Arial" w:cs="Arial"/>
                <w:sz w:val="24"/>
                <w:szCs w:val="24"/>
              </w:rPr>
            </w:pPr>
            <w:r w:rsidRPr="00CE6F80">
              <w:rPr>
                <w:rFonts w:ascii="Arial" w:hAnsi="Arial" w:cs="Arial"/>
                <w:sz w:val="24"/>
                <w:szCs w:val="24"/>
              </w:rPr>
              <w:t>Entrega la solicitud ante el consejo de la IA titular, cuando cumple con lo establecido en la normativa y en otras disposiciones de la IA.</w:t>
            </w:r>
          </w:p>
        </w:tc>
        <w:tc>
          <w:tcPr>
            <w:tcW w:w="2268" w:type="dxa"/>
            <w:shd w:val="clear" w:color="auto" w:fill="auto"/>
          </w:tcPr>
          <w:p w14:paraId="043E1DC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44782E1" w14:textId="77777777" w:rsidTr="00CE6F80">
        <w:trPr>
          <w:trHeight w:val="564"/>
        </w:trPr>
        <w:tc>
          <w:tcPr>
            <w:tcW w:w="2552" w:type="dxa"/>
            <w:vMerge/>
            <w:shd w:val="clear" w:color="auto" w:fill="auto"/>
          </w:tcPr>
          <w:p w14:paraId="1913151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C1C303B" w14:textId="77777777" w:rsidR="00157798" w:rsidRPr="00CE6F80" w:rsidRDefault="00305E5D" w:rsidP="00CE6F80">
            <w:pPr>
              <w:numPr>
                <w:ilvl w:val="2"/>
                <w:numId w:val="122"/>
              </w:numPr>
              <w:ind w:left="0" w:hanging="2"/>
              <w:rPr>
                <w:rFonts w:ascii="Arial" w:hAnsi="Arial" w:cs="Arial"/>
                <w:sz w:val="24"/>
                <w:szCs w:val="24"/>
              </w:rPr>
            </w:pPr>
            <w:r w:rsidRPr="00CE6F80">
              <w:rPr>
                <w:rFonts w:ascii="Arial" w:hAnsi="Arial" w:cs="Arial"/>
                <w:sz w:val="24"/>
                <w:szCs w:val="24"/>
              </w:rPr>
              <w:t>Solicita, mediante oficio, la no aprobación de la solicitud al consejo de la IA, cuando no cumple con lo establecido en la normativa y en otras disposiciones de la IA</w:t>
            </w:r>
          </w:p>
        </w:tc>
        <w:tc>
          <w:tcPr>
            <w:tcW w:w="2268" w:type="dxa"/>
            <w:shd w:val="clear" w:color="auto" w:fill="auto"/>
          </w:tcPr>
          <w:p w14:paraId="3072EEF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63EBCC96" w14:textId="77777777" w:rsidTr="00CE6F80">
        <w:trPr>
          <w:trHeight w:val="564"/>
        </w:trPr>
        <w:tc>
          <w:tcPr>
            <w:tcW w:w="2552" w:type="dxa"/>
            <w:vMerge/>
            <w:shd w:val="clear" w:color="auto" w:fill="auto"/>
          </w:tcPr>
          <w:p w14:paraId="0674CE3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A1759E9" w14:textId="77777777" w:rsidR="00157798" w:rsidRPr="00CE6F80" w:rsidRDefault="00305E5D" w:rsidP="00CE6F80">
            <w:pPr>
              <w:numPr>
                <w:ilvl w:val="2"/>
                <w:numId w:val="122"/>
              </w:numPr>
              <w:ind w:left="0" w:hanging="2"/>
              <w:rPr>
                <w:rFonts w:ascii="Arial" w:hAnsi="Arial" w:cs="Arial"/>
                <w:sz w:val="24"/>
                <w:szCs w:val="24"/>
              </w:rPr>
            </w:pPr>
            <w:r w:rsidRPr="00CE6F80">
              <w:rPr>
                <w:rFonts w:ascii="Arial" w:hAnsi="Arial" w:cs="Arial"/>
                <w:sz w:val="24"/>
                <w:szCs w:val="24"/>
              </w:rPr>
              <w:t xml:space="preserve">Habilita un espacio de retroalimentación con la persona responsable del EA, cuando hay incumplimiento subsanable de lo </w:t>
            </w:r>
            <w:r w:rsidRPr="00CE6F80">
              <w:rPr>
                <w:rFonts w:ascii="Arial" w:hAnsi="Arial" w:cs="Arial"/>
                <w:sz w:val="24"/>
                <w:szCs w:val="24"/>
              </w:rPr>
              <w:lastRenderedPageBreak/>
              <w:t>establecido en lo normativa o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7CE1223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xml:space="preserve">Persona subdirectora o vicedecana de </w:t>
            </w:r>
            <w:r w:rsidRPr="00CE6F80">
              <w:rPr>
                <w:rFonts w:ascii="Arial" w:hAnsi="Arial" w:cs="Arial"/>
                <w:sz w:val="24"/>
                <w:szCs w:val="24"/>
              </w:rPr>
              <w:lastRenderedPageBreak/>
              <w:t xml:space="preserve">sede o CEG de la IA </w:t>
            </w:r>
            <w:r w:rsidRPr="00CE6F80">
              <w:rPr>
                <w:rFonts w:ascii="Arial" w:hAnsi="Arial" w:cs="Arial"/>
                <w:b/>
                <w:sz w:val="24"/>
                <w:szCs w:val="24"/>
              </w:rPr>
              <w:t>titular</w:t>
            </w:r>
          </w:p>
        </w:tc>
      </w:tr>
      <w:tr w:rsidR="002B0D68" w:rsidRPr="00CE6F80" w14:paraId="30C88122" w14:textId="77777777" w:rsidTr="00CE6F80">
        <w:trPr>
          <w:trHeight w:val="564"/>
        </w:trPr>
        <w:tc>
          <w:tcPr>
            <w:tcW w:w="2552" w:type="dxa"/>
            <w:vMerge/>
            <w:shd w:val="clear" w:color="auto" w:fill="auto"/>
          </w:tcPr>
          <w:p w14:paraId="6814808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593229D" w14:textId="77777777" w:rsidR="00157798" w:rsidRPr="00CE6F80" w:rsidRDefault="00305E5D" w:rsidP="00CE6F80">
            <w:pPr>
              <w:numPr>
                <w:ilvl w:val="3"/>
                <w:numId w:val="122"/>
              </w:numPr>
              <w:ind w:left="0" w:hanging="2"/>
              <w:rPr>
                <w:rFonts w:ascii="Arial" w:hAnsi="Arial" w:cs="Arial"/>
                <w:sz w:val="24"/>
                <w:szCs w:val="24"/>
              </w:rPr>
            </w:pPr>
            <w:r w:rsidRPr="00CE6F80">
              <w:rPr>
                <w:rFonts w:ascii="Arial" w:hAnsi="Arial" w:cs="Arial"/>
                <w:sz w:val="24"/>
                <w:szCs w:val="24"/>
              </w:rPr>
              <w:t>Cambia el estado de la solicitud a “en formulación”.</w:t>
            </w:r>
          </w:p>
        </w:tc>
        <w:tc>
          <w:tcPr>
            <w:tcW w:w="2268" w:type="dxa"/>
            <w:shd w:val="clear" w:color="auto" w:fill="auto"/>
          </w:tcPr>
          <w:p w14:paraId="28A3D8F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55A25E23" w14:textId="77777777" w:rsidTr="00CE6F80">
        <w:trPr>
          <w:trHeight w:val="564"/>
        </w:trPr>
        <w:tc>
          <w:tcPr>
            <w:tcW w:w="2552" w:type="dxa"/>
            <w:vMerge/>
            <w:shd w:val="clear" w:color="auto" w:fill="auto"/>
          </w:tcPr>
          <w:p w14:paraId="170ECEA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E1B3D61" w14:textId="77777777" w:rsidR="00157798" w:rsidRPr="00CE6F80" w:rsidRDefault="00305E5D" w:rsidP="00CE6F80">
            <w:pPr>
              <w:numPr>
                <w:ilvl w:val="3"/>
                <w:numId w:val="122"/>
              </w:numPr>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660E821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o participantes del EA</w:t>
            </w:r>
          </w:p>
        </w:tc>
      </w:tr>
      <w:tr w:rsidR="002B0D68" w:rsidRPr="00CE6F80" w14:paraId="342990F7" w14:textId="77777777" w:rsidTr="00CE6F80">
        <w:trPr>
          <w:trHeight w:val="564"/>
        </w:trPr>
        <w:tc>
          <w:tcPr>
            <w:tcW w:w="2552" w:type="dxa"/>
            <w:vMerge/>
            <w:shd w:val="clear" w:color="auto" w:fill="auto"/>
          </w:tcPr>
          <w:p w14:paraId="5102491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FBBED05" w14:textId="77777777" w:rsidR="00157798" w:rsidRPr="00CE6F80" w:rsidRDefault="00305E5D" w:rsidP="00CE6F80">
            <w:pPr>
              <w:numPr>
                <w:ilvl w:val="3"/>
                <w:numId w:val="122"/>
              </w:numPr>
              <w:ind w:left="0" w:hanging="2"/>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268" w:type="dxa"/>
            <w:shd w:val="clear" w:color="auto" w:fill="auto"/>
          </w:tcPr>
          <w:p w14:paraId="4780D2F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0D0F5F5D" w14:textId="77777777" w:rsidTr="00CE6F80">
        <w:trPr>
          <w:trHeight w:val="564"/>
        </w:trPr>
        <w:tc>
          <w:tcPr>
            <w:tcW w:w="2552" w:type="dxa"/>
            <w:vMerge/>
            <w:shd w:val="clear" w:color="auto" w:fill="auto"/>
          </w:tcPr>
          <w:p w14:paraId="39AB21A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5370045" w14:textId="77777777" w:rsidR="00157798" w:rsidRPr="00CE6F80" w:rsidRDefault="00305E5D" w:rsidP="00CE6F80">
            <w:pPr>
              <w:numPr>
                <w:ilvl w:val="3"/>
                <w:numId w:val="122"/>
              </w:numPr>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5A1259E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0190405A" w14:textId="77777777" w:rsidTr="00CE6F80">
        <w:trPr>
          <w:trHeight w:val="564"/>
        </w:trPr>
        <w:tc>
          <w:tcPr>
            <w:tcW w:w="2552" w:type="dxa"/>
            <w:vMerge/>
            <w:shd w:val="clear" w:color="auto" w:fill="auto"/>
          </w:tcPr>
          <w:p w14:paraId="21CA3CF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691A2D3" w14:textId="77777777" w:rsidR="00157798" w:rsidRPr="00CE6F80" w:rsidRDefault="00305E5D" w:rsidP="00CE6F80">
            <w:pPr>
              <w:numPr>
                <w:ilvl w:val="4"/>
                <w:numId w:val="122"/>
              </w:numPr>
              <w:ind w:left="0" w:hanging="2"/>
              <w:rPr>
                <w:rFonts w:ascii="Arial" w:hAnsi="Arial" w:cs="Arial"/>
                <w:sz w:val="24"/>
                <w:szCs w:val="24"/>
              </w:rPr>
            </w:pPr>
            <w:r w:rsidRPr="00CE6F80">
              <w:rPr>
                <w:rFonts w:ascii="Arial" w:hAnsi="Arial" w:cs="Arial"/>
                <w:sz w:val="24"/>
                <w:szCs w:val="24"/>
              </w:rPr>
              <w:t>Entrega la solicitud de cambio ante el consejo de la IA titular, cuando las observaciones son atendidas de manera satisfactoria.</w:t>
            </w:r>
          </w:p>
        </w:tc>
        <w:tc>
          <w:tcPr>
            <w:tcW w:w="2268" w:type="dxa"/>
            <w:shd w:val="clear" w:color="auto" w:fill="auto"/>
          </w:tcPr>
          <w:p w14:paraId="7C20635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3A6735FE" w14:textId="77777777" w:rsidTr="00CE6F80">
        <w:trPr>
          <w:trHeight w:val="564"/>
        </w:trPr>
        <w:tc>
          <w:tcPr>
            <w:tcW w:w="2552" w:type="dxa"/>
            <w:vMerge/>
            <w:shd w:val="clear" w:color="auto" w:fill="auto"/>
          </w:tcPr>
          <w:p w14:paraId="1601694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F30A58E" w14:textId="77777777" w:rsidR="00157798" w:rsidRPr="00CE6F80" w:rsidRDefault="00305E5D" w:rsidP="00CE6F80">
            <w:pPr>
              <w:numPr>
                <w:ilvl w:val="4"/>
                <w:numId w:val="122"/>
              </w:numPr>
              <w:ind w:left="0" w:hanging="2"/>
              <w:rPr>
                <w:rFonts w:ascii="Arial" w:hAnsi="Arial" w:cs="Arial"/>
                <w:sz w:val="24"/>
                <w:szCs w:val="24"/>
              </w:rPr>
            </w:pPr>
            <w:r w:rsidRPr="00CE6F80">
              <w:rPr>
                <w:rFonts w:ascii="Arial" w:hAnsi="Arial" w:cs="Arial"/>
                <w:sz w:val="24"/>
                <w:szCs w:val="24"/>
              </w:rPr>
              <w:t>Entrega la solicitud con la recomendación de no aprobación al consejo de la IA titular, cuando las observaciones no son atendidas de manera satisfactoria.</w:t>
            </w:r>
          </w:p>
        </w:tc>
        <w:tc>
          <w:tcPr>
            <w:tcW w:w="2268" w:type="dxa"/>
            <w:shd w:val="clear" w:color="auto" w:fill="auto"/>
          </w:tcPr>
          <w:p w14:paraId="184C18F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titular</w:t>
            </w:r>
          </w:p>
        </w:tc>
      </w:tr>
      <w:tr w:rsidR="002B0D68" w:rsidRPr="00CE6F80" w14:paraId="2EAB59EA" w14:textId="77777777" w:rsidTr="00CE6F80">
        <w:trPr>
          <w:trHeight w:val="564"/>
        </w:trPr>
        <w:tc>
          <w:tcPr>
            <w:tcW w:w="2552" w:type="dxa"/>
            <w:vMerge/>
            <w:shd w:val="clear" w:color="auto" w:fill="auto"/>
          </w:tcPr>
          <w:p w14:paraId="248F1ED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19E5E6B" w14:textId="77777777" w:rsidR="00157798" w:rsidRPr="00CE6F80" w:rsidRDefault="00305E5D" w:rsidP="00CE6F80">
            <w:pPr>
              <w:numPr>
                <w:ilvl w:val="1"/>
                <w:numId w:val="122"/>
              </w:numPr>
              <w:ind w:left="0" w:hanging="2"/>
              <w:rPr>
                <w:rFonts w:ascii="Arial" w:hAnsi="Arial" w:cs="Arial"/>
                <w:sz w:val="24"/>
                <w:szCs w:val="24"/>
              </w:rPr>
            </w:pPr>
            <w:r w:rsidRPr="00CE6F80">
              <w:rPr>
                <w:rFonts w:ascii="Arial" w:hAnsi="Arial" w:cs="Arial"/>
                <w:sz w:val="24"/>
                <w:szCs w:val="24"/>
              </w:rPr>
              <w:t>Revisa las solicitudes de modificaciones de presupuesto.</w:t>
            </w:r>
          </w:p>
        </w:tc>
        <w:tc>
          <w:tcPr>
            <w:tcW w:w="2268" w:type="dxa"/>
            <w:shd w:val="clear" w:color="auto" w:fill="auto"/>
          </w:tcPr>
          <w:p w14:paraId="5398F99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w:t>
            </w:r>
            <w:r w:rsidRPr="00CE6F80">
              <w:rPr>
                <w:rFonts w:ascii="Arial" w:hAnsi="Arial" w:cs="Arial"/>
                <w:sz w:val="24"/>
                <w:szCs w:val="24"/>
              </w:rPr>
              <w:lastRenderedPageBreak/>
              <w:t xml:space="preserve">sede o CEG de la IA </w:t>
            </w:r>
            <w:r w:rsidRPr="00CE6F80">
              <w:rPr>
                <w:rFonts w:ascii="Arial" w:hAnsi="Arial" w:cs="Arial"/>
                <w:b/>
                <w:sz w:val="24"/>
                <w:szCs w:val="24"/>
              </w:rPr>
              <w:t>que realiza la solicitud</w:t>
            </w:r>
          </w:p>
        </w:tc>
      </w:tr>
      <w:tr w:rsidR="002B0D68" w:rsidRPr="00CE6F80" w14:paraId="2577A224" w14:textId="77777777" w:rsidTr="00CE6F80">
        <w:trPr>
          <w:trHeight w:val="564"/>
        </w:trPr>
        <w:tc>
          <w:tcPr>
            <w:tcW w:w="2552" w:type="dxa"/>
            <w:vMerge/>
            <w:shd w:val="clear" w:color="auto" w:fill="auto"/>
          </w:tcPr>
          <w:p w14:paraId="7EA533D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2C34E33" w14:textId="77777777" w:rsidR="00157798" w:rsidRPr="00CE6F80" w:rsidRDefault="00305E5D" w:rsidP="00CE6F80">
            <w:pPr>
              <w:numPr>
                <w:ilvl w:val="1"/>
                <w:numId w:val="122"/>
              </w:numPr>
              <w:ind w:left="0" w:hanging="2"/>
              <w:rPr>
                <w:rFonts w:ascii="Arial" w:hAnsi="Arial" w:cs="Arial"/>
                <w:sz w:val="24"/>
                <w:szCs w:val="24"/>
              </w:rPr>
            </w:pPr>
            <w:r w:rsidRPr="00CE6F80">
              <w:rPr>
                <w:rFonts w:ascii="Arial" w:hAnsi="Arial" w:cs="Arial"/>
                <w:sz w:val="24"/>
                <w:szCs w:val="24"/>
              </w:rPr>
              <w:t>Incluye las observaciones de la revisión en el SIA y gestiona según corresponda:</w:t>
            </w:r>
          </w:p>
        </w:tc>
        <w:tc>
          <w:tcPr>
            <w:tcW w:w="2268" w:type="dxa"/>
            <w:shd w:val="clear" w:color="auto" w:fill="auto"/>
          </w:tcPr>
          <w:p w14:paraId="399BB4E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que realiza la solicitud</w:t>
            </w:r>
          </w:p>
        </w:tc>
      </w:tr>
      <w:tr w:rsidR="002B0D68" w:rsidRPr="00CE6F80" w14:paraId="10B2D354" w14:textId="77777777" w:rsidTr="00CE6F80">
        <w:trPr>
          <w:trHeight w:val="564"/>
        </w:trPr>
        <w:tc>
          <w:tcPr>
            <w:tcW w:w="2552" w:type="dxa"/>
            <w:vMerge/>
            <w:shd w:val="clear" w:color="auto" w:fill="auto"/>
          </w:tcPr>
          <w:p w14:paraId="7993F69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C683C46" w14:textId="77777777" w:rsidR="00157798" w:rsidRPr="00CE6F80" w:rsidRDefault="00305E5D" w:rsidP="00CE6F80">
            <w:pPr>
              <w:numPr>
                <w:ilvl w:val="2"/>
                <w:numId w:val="122"/>
              </w:numPr>
              <w:ind w:left="0" w:hanging="2"/>
              <w:rPr>
                <w:rFonts w:ascii="Arial" w:hAnsi="Arial" w:cs="Arial"/>
                <w:sz w:val="24"/>
                <w:szCs w:val="24"/>
              </w:rPr>
            </w:pPr>
            <w:r w:rsidRPr="00CE6F80">
              <w:rPr>
                <w:rFonts w:ascii="Arial" w:hAnsi="Arial" w:cs="Arial"/>
                <w:sz w:val="24"/>
                <w:szCs w:val="24"/>
              </w:rPr>
              <w:t>Entrega la solicitud ante el consejo de la IA, cuando cumple con lo establecido en la normativa y en otras disposiciones de la IA.</w:t>
            </w:r>
          </w:p>
        </w:tc>
        <w:tc>
          <w:tcPr>
            <w:tcW w:w="2268" w:type="dxa"/>
            <w:shd w:val="clear" w:color="auto" w:fill="auto"/>
          </w:tcPr>
          <w:p w14:paraId="05DD2A7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r w:rsidRPr="00CE6F80">
              <w:rPr>
                <w:rFonts w:ascii="Arial" w:hAnsi="Arial" w:cs="Arial"/>
                <w:b/>
                <w:sz w:val="24"/>
                <w:szCs w:val="24"/>
              </w:rPr>
              <w:t xml:space="preserve"> </w:t>
            </w:r>
            <w:r w:rsidRPr="00CE6F80">
              <w:rPr>
                <w:rFonts w:ascii="Arial" w:hAnsi="Arial" w:cs="Arial"/>
                <w:sz w:val="24"/>
                <w:szCs w:val="24"/>
              </w:rPr>
              <w:t>de la IA</w:t>
            </w:r>
            <w:r w:rsidRPr="00CE6F80">
              <w:rPr>
                <w:rFonts w:ascii="Arial" w:hAnsi="Arial" w:cs="Arial"/>
                <w:b/>
                <w:sz w:val="24"/>
                <w:szCs w:val="24"/>
              </w:rPr>
              <w:t xml:space="preserve"> que realiza la solicitud</w:t>
            </w:r>
          </w:p>
        </w:tc>
      </w:tr>
      <w:tr w:rsidR="002B0D68" w:rsidRPr="00CE6F80" w14:paraId="61B498CF" w14:textId="77777777" w:rsidTr="00CE6F80">
        <w:trPr>
          <w:trHeight w:val="618"/>
        </w:trPr>
        <w:tc>
          <w:tcPr>
            <w:tcW w:w="2552" w:type="dxa"/>
            <w:vMerge/>
            <w:shd w:val="clear" w:color="auto" w:fill="auto"/>
          </w:tcPr>
          <w:p w14:paraId="3761E48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189E76A" w14:textId="77777777" w:rsidR="00157798" w:rsidRPr="00CE6F80" w:rsidRDefault="00305E5D" w:rsidP="00CE6F80">
            <w:pPr>
              <w:numPr>
                <w:ilvl w:val="2"/>
                <w:numId w:val="122"/>
              </w:numPr>
              <w:ind w:left="0" w:hanging="2"/>
              <w:rPr>
                <w:rFonts w:ascii="Arial" w:hAnsi="Arial" w:cs="Arial"/>
                <w:sz w:val="24"/>
                <w:szCs w:val="24"/>
              </w:rPr>
            </w:pPr>
            <w:r w:rsidRPr="00CE6F80">
              <w:rPr>
                <w:rFonts w:ascii="Arial" w:hAnsi="Arial" w:cs="Arial"/>
                <w:sz w:val="24"/>
                <w:szCs w:val="24"/>
              </w:rPr>
              <w:t xml:space="preserve">Solicita, mediante oficio, la no aprobación de la solicitud al consejo de la IA, cuando no cumple con lo establecido en la normativa y en otras disposiciones de la IA. </w:t>
            </w:r>
          </w:p>
        </w:tc>
        <w:tc>
          <w:tcPr>
            <w:tcW w:w="2268" w:type="dxa"/>
            <w:shd w:val="clear" w:color="auto" w:fill="auto"/>
          </w:tcPr>
          <w:p w14:paraId="627FA07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w:t>
            </w:r>
            <w:r w:rsidRPr="00CE6F80">
              <w:rPr>
                <w:rFonts w:ascii="Arial" w:hAnsi="Arial" w:cs="Arial"/>
                <w:b/>
                <w:sz w:val="24"/>
                <w:szCs w:val="24"/>
              </w:rPr>
              <w:t>que realiza la solicitud</w:t>
            </w:r>
          </w:p>
          <w:p w14:paraId="553B5EE7" w14:textId="77777777" w:rsidR="00157798" w:rsidRPr="00CE6F80" w:rsidRDefault="00157798" w:rsidP="00CE6F80">
            <w:pPr>
              <w:ind w:left="0" w:hanging="2"/>
              <w:rPr>
                <w:rFonts w:ascii="Arial" w:hAnsi="Arial" w:cs="Arial"/>
                <w:sz w:val="24"/>
                <w:szCs w:val="24"/>
              </w:rPr>
            </w:pPr>
          </w:p>
        </w:tc>
      </w:tr>
      <w:tr w:rsidR="002B0D68" w:rsidRPr="00CE6F80" w14:paraId="240AA1E1" w14:textId="77777777" w:rsidTr="00CE6F80">
        <w:trPr>
          <w:trHeight w:val="618"/>
        </w:trPr>
        <w:tc>
          <w:tcPr>
            <w:tcW w:w="2552" w:type="dxa"/>
            <w:vMerge/>
            <w:shd w:val="clear" w:color="auto" w:fill="auto"/>
          </w:tcPr>
          <w:p w14:paraId="685735A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4B35768" w14:textId="77777777" w:rsidR="00157798" w:rsidRPr="00CE6F80" w:rsidRDefault="00305E5D" w:rsidP="00CE6F80">
            <w:pPr>
              <w:numPr>
                <w:ilvl w:val="2"/>
                <w:numId w:val="122"/>
              </w:numPr>
              <w:ind w:left="0" w:hanging="2"/>
              <w:rPr>
                <w:rFonts w:ascii="Arial" w:hAnsi="Arial" w:cs="Arial"/>
                <w:sz w:val="24"/>
                <w:szCs w:val="24"/>
              </w:rPr>
            </w:pPr>
            <w:r w:rsidRPr="00CE6F80">
              <w:rPr>
                <w:rFonts w:ascii="Arial" w:hAnsi="Arial" w:cs="Arial"/>
                <w:sz w:val="24"/>
                <w:szCs w:val="24"/>
              </w:rPr>
              <w:t>Habilita un espacio de retroalimentación con la persona académica que realiza la solicitud, cuando hay incumplimiento subsanable de lo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1F2D330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w:t>
            </w:r>
            <w:r w:rsidRPr="00CE6F80">
              <w:rPr>
                <w:rFonts w:ascii="Arial" w:hAnsi="Arial" w:cs="Arial"/>
                <w:b/>
                <w:sz w:val="24"/>
                <w:szCs w:val="24"/>
              </w:rPr>
              <w:t>que realiza la solicitud</w:t>
            </w:r>
          </w:p>
        </w:tc>
      </w:tr>
      <w:tr w:rsidR="002B0D68" w:rsidRPr="00CE6F80" w14:paraId="617E1B83" w14:textId="77777777" w:rsidTr="00CE6F80">
        <w:trPr>
          <w:trHeight w:val="618"/>
        </w:trPr>
        <w:tc>
          <w:tcPr>
            <w:tcW w:w="2552" w:type="dxa"/>
            <w:vMerge/>
            <w:shd w:val="clear" w:color="auto" w:fill="auto"/>
          </w:tcPr>
          <w:p w14:paraId="46F0F98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5A159C8" w14:textId="77777777" w:rsidR="00157798" w:rsidRPr="00CE6F80" w:rsidRDefault="00305E5D" w:rsidP="00CE6F80">
            <w:pPr>
              <w:numPr>
                <w:ilvl w:val="3"/>
                <w:numId w:val="122"/>
              </w:numPr>
              <w:ind w:left="0" w:hanging="2"/>
              <w:rPr>
                <w:rFonts w:ascii="Arial" w:hAnsi="Arial" w:cs="Arial"/>
                <w:sz w:val="24"/>
                <w:szCs w:val="24"/>
              </w:rPr>
            </w:pPr>
            <w:r w:rsidRPr="00CE6F80">
              <w:rPr>
                <w:rFonts w:ascii="Arial" w:hAnsi="Arial" w:cs="Arial"/>
                <w:sz w:val="24"/>
                <w:szCs w:val="24"/>
              </w:rPr>
              <w:t>Cambia el estado de la solicitud a “en formulación”.</w:t>
            </w:r>
          </w:p>
        </w:tc>
        <w:tc>
          <w:tcPr>
            <w:tcW w:w="2268" w:type="dxa"/>
            <w:shd w:val="clear" w:color="auto" w:fill="auto"/>
          </w:tcPr>
          <w:p w14:paraId="39FE07C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w:t>
            </w:r>
            <w:r w:rsidRPr="00CE6F80">
              <w:rPr>
                <w:rFonts w:ascii="Arial" w:hAnsi="Arial" w:cs="Arial"/>
                <w:b/>
                <w:sz w:val="24"/>
                <w:szCs w:val="24"/>
              </w:rPr>
              <w:t xml:space="preserve"> que </w:t>
            </w:r>
            <w:r w:rsidRPr="00CE6F80">
              <w:rPr>
                <w:rFonts w:ascii="Arial" w:hAnsi="Arial" w:cs="Arial"/>
                <w:b/>
                <w:sz w:val="24"/>
                <w:szCs w:val="24"/>
              </w:rPr>
              <w:lastRenderedPageBreak/>
              <w:t>realiza la solicitud</w:t>
            </w:r>
          </w:p>
        </w:tc>
      </w:tr>
      <w:tr w:rsidR="002B0D68" w:rsidRPr="00CE6F80" w14:paraId="29013C28" w14:textId="77777777" w:rsidTr="00CE6F80">
        <w:trPr>
          <w:trHeight w:val="618"/>
        </w:trPr>
        <w:tc>
          <w:tcPr>
            <w:tcW w:w="2552" w:type="dxa"/>
            <w:vMerge/>
            <w:shd w:val="clear" w:color="auto" w:fill="auto"/>
          </w:tcPr>
          <w:p w14:paraId="3DF25AD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593B350" w14:textId="77777777" w:rsidR="00157798" w:rsidRPr="00CE6F80" w:rsidRDefault="00305E5D" w:rsidP="00CE6F80">
            <w:pPr>
              <w:numPr>
                <w:ilvl w:val="3"/>
                <w:numId w:val="122"/>
              </w:numPr>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5E52C94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académica que realiza la solicitud</w:t>
            </w:r>
          </w:p>
        </w:tc>
      </w:tr>
      <w:tr w:rsidR="002B0D68" w:rsidRPr="00CE6F80" w14:paraId="3F312897" w14:textId="77777777" w:rsidTr="00CE6F80">
        <w:trPr>
          <w:trHeight w:val="618"/>
        </w:trPr>
        <w:tc>
          <w:tcPr>
            <w:tcW w:w="2552" w:type="dxa"/>
            <w:vMerge/>
            <w:shd w:val="clear" w:color="auto" w:fill="auto"/>
          </w:tcPr>
          <w:p w14:paraId="2F6D925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992E15B" w14:textId="77777777" w:rsidR="00157798" w:rsidRPr="00CE6F80" w:rsidRDefault="00305E5D" w:rsidP="00CE6F80">
            <w:pPr>
              <w:numPr>
                <w:ilvl w:val="3"/>
                <w:numId w:val="122"/>
              </w:numPr>
              <w:ind w:left="0" w:hanging="2"/>
              <w:rPr>
                <w:rFonts w:ascii="Arial" w:hAnsi="Arial" w:cs="Arial"/>
                <w:sz w:val="24"/>
                <w:szCs w:val="24"/>
              </w:rPr>
            </w:pPr>
            <w:r w:rsidRPr="00CE6F80">
              <w:rPr>
                <w:rFonts w:ascii="Arial" w:hAnsi="Arial" w:cs="Arial"/>
                <w:sz w:val="24"/>
                <w:szCs w:val="24"/>
              </w:rPr>
              <w:t>Emite un aviso a la persona subdirectora o vicedecana de sede o CEG de la IA que realiza la solicitud.</w:t>
            </w:r>
          </w:p>
        </w:tc>
        <w:tc>
          <w:tcPr>
            <w:tcW w:w="2268" w:type="dxa"/>
            <w:shd w:val="clear" w:color="auto" w:fill="auto"/>
          </w:tcPr>
          <w:p w14:paraId="32DC0ED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50662FBB" w14:textId="77777777" w:rsidTr="00CE6F80">
        <w:trPr>
          <w:trHeight w:val="618"/>
        </w:trPr>
        <w:tc>
          <w:tcPr>
            <w:tcW w:w="2552" w:type="dxa"/>
            <w:vMerge/>
            <w:shd w:val="clear" w:color="auto" w:fill="auto"/>
          </w:tcPr>
          <w:p w14:paraId="5BEEF95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9DFE880" w14:textId="77777777" w:rsidR="00157798" w:rsidRPr="00CE6F80" w:rsidRDefault="00305E5D" w:rsidP="00CE6F80">
            <w:pPr>
              <w:numPr>
                <w:ilvl w:val="3"/>
                <w:numId w:val="122"/>
              </w:numPr>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1DE7604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w:t>
            </w:r>
            <w:r w:rsidRPr="00CE6F80">
              <w:rPr>
                <w:rFonts w:ascii="Arial" w:hAnsi="Arial" w:cs="Arial"/>
                <w:b/>
                <w:sz w:val="24"/>
                <w:szCs w:val="24"/>
              </w:rPr>
              <w:t>que realiza la solicitud</w:t>
            </w:r>
          </w:p>
        </w:tc>
      </w:tr>
      <w:tr w:rsidR="002B0D68" w:rsidRPr="00CE6F80" w14:paraId="5ABBC47D" w14:textId="77777777" w:rsidTr="00CE6F80">
        <w:trPr>
          <w:trHeight w:val="618"/>
        </w:trPr>
        <w:tc>
          <w:tcPr>
            <w:tcW w:w="2552" w:type="dxa"/>
            <w:vMerge/>
            <w:shd w:val="clear" w:color="auto" w:fill="auto"/>
          </w:tcPr>
          <w:p w14:paraId="7B41F6E4"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CA9807D" w14:textId="77777777" w:rsidR="00157798" w:rsidRPr="00CE6F80" w:rsidRDefault="00305E5D" w:rsidP="00CE6F80">
            <w:pPr>
              <w:numPr>
                <w:ilvl w:val="4"/>
                <w:numId w:val="122"/>
              </w:numPr>
              <w:ind w:left="0" w:hanging="2"/>
              <w:rPr>
                <w:rFonts w:ascii="Arial" w:hAnsi="Arial" w:cs="Arial"/>
                <w:sz w:val="24"/>
                <w:szCs w:val="24"/>
              </w:rPr>
            </w:pPr>
            <w:r w:rsidRPr="00CE6F80">
              <w:rPr>
                <w:rFonts w:ascii="Arial" w:hAnsi="Arial" w:cs="Arial"/>
                <w:sz w:val="24"/>
                <w:szCs w:val="24"/>
              </w:rPr>
              <w:t>Entrega la solicitud de cambio ante el consejo de la IA que realiza la solicitud, cuando las observaciones son atendidas de manera satisfactoria.</w:t>
            </w:r>
          </w:p>
        </w:tc>
        <w:tc>
          <w:tcPr>
            <w:tcW w:w="2268" w:type="dxa"/>
            <w:shd w:val="clear" w:color="auto" w:fill="auto"/>
          </w:tcPr>
          <w:p w14:paraId="7DB3186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w:t>
            </w:r>
            <w:r w:rsidRPr="00CE6F80">
              <w:rPr>
                <w:rFonts w:ascii="Arial" w:hAnsi="Arial" w:cs="Arial"/>
                <w:b/>
                <w:sz w:val="24"/>
                <w:szCs w:val="24"/>
              </w:rPr>
              <w:t>que realiza la solicitud</w:t>
            </w:r>
          </w:p>
        </w:tc>
      </w:tr>
      <w:tr w:rsidR="002B0D68" w:rsidRPr="00CE6F80" w14:paraId="520E5B11" w14:textId="77777777" w:rsidTr="00CE6F80">
        <w:trPr>
          <w:trHeight w:val="618"/>
        </w:trPr>
        <w:tc>
          <w:tcPr>
            <w:tcW w:w="2552" w:type="dxa"/>
            <w:vMerge/>
            <w:shd w:val="clear" w:color="auto" w:fill="auto"/>
          </w:tcPr>
          <w:p w14:paraId="706DDB8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18BCE5E" w14:textId="77777777" w:rsidR="00157798" w:rsidRPr="00CE6F80" w:rsidRDefault="00305E5D" w:rsidP="00CE6F80">
            <w:pPr>
              <w:numPr>
                <w:ilvl w:val="4"/>
                <w:numId w:val="122"/>
              </w:numPr>
              <w:ind w:left="0" w:hanging="2"/>
              <w:rPr>
                <w:rFonts w:ascii="Arial" w:hAnsi="Arial" w:cs="Arial"/>
                <w:sz w:val="24"/>
                <w:szCs w:val="24"/>
              </w:rPr>
            </w:pPr>
            <w:r w:rsidRPr="00CE6F80">
              <w:rPr>
                <w:rFonts w:ascii="Arial" w:hAnsi="Arial" w:cs="Arial"/>
                <w:sz w:val="24"/>
                <w:szCs w:val="24"/>
              </w:rPr>
              <w:t>Entrega la solicitud con la recomendación de no aprobación al consejo de la IA que realiza la solicitud, cuando las observaciones no son atendidas.</w:t>
            </w:r>
          </w:p>
        </w:tc>
        <w:tc>
          <w:tcPr>
            <w:tcW w:w="2268" w:type="dxa"/>
            <w:shd w:val="clear" w:color="auto" w:fill="auto"/>
          </w:tcPr>
          <w:p w14:paraId="2B78BD9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w:t>
            </w:r>
            <w:r w:rsidRPr="00CE6F80">
              <w:rPr>
                <w:rFonts w:ascii="Arial" w:hAnsi="Arial" w:cs="Arial"/>
                <w:b/>
                <w:sz w:val="24"/>
                <w:szCs w:val="24"/>
              </w:rPr>
              <w:t>que realiza la solicitud</w:t>
            </w:r>
          </w:p>
        </w:tc>
      </w:tr>
      <w:tr w:rsidR="002B0D68" w:rsidRPr="00CE6F80" w14:paraId="5C95D6D8" w14:textId="77777777" w:rsidTr="00CE6F80">
        <w:trPr>
          <w:trHeight w:val="292"/>
        </w:trPr>
        <w:tc>
          <w:tcPr>
            <w:tcW w:w="2552" w:type="dxa"/>
            <w:vMerge w:val="restart"/>
            <w:shd w:val="clear" w:color="auto" w:fill="auto"/>
          </w:tcPr>
          <w:p w14:paraId="0BC875C5" w14:textId="77777777" w:rsidR="00157798" w:rsidRPr="00CE6F80" w:rsidRDefault="00305E5D" w:rsidP="00CE6F80">
            <w:pPr>
              <w:numPr>
                <w:ilvl w:val="0"/>
                <w:numId w:val="31"/>
              </w:numPr>
              <w:ind w:left="0" w:hanging="2"/>
              <w:rPr>
                <w:rFonts w:ascii="Arial" w:hAnsi="Arial" w:cs="Arial"/>
                <w:sz w:val="24"/>
                <w:szCs w:val="24"/>
              </w:rPr>
            </w:pPr>
            <w:r w:rsidRPr="00CE6F80">
              <w:rPr>
                <w:rFonts w:ascii="Arial" w:hAnsi="Arial" w:cs="Arial"/>
                <w:sz w:val="24"/>
                <w:szCs w:val="24"/>
              </w:rPr>
              <w:t>Aprueba o no aprueba la modificación, prórroga o suspensión temporal.</w:t>
            </w:r>
          </w:p>
        </w:tc>
        <w:tc>
          <w:tcPr>
            <w:tcW w:w="4961" w:type="dxa"/>
            <w:shd w:val="clear" w:color="auto" w:fill="auto"/>
          </w:tcPr>
          <w:p w14:paraId="245AAAD5" w14:textId="77777777" w:rsidR="006E435C" w:rsidRPr="00CE6F80" w:rsidRDefault="006E435C" w:rsidP="00CE6F80">
            <w:pPr>
              <w:pStyle w:val="Prrafodelista"/>
              <w:numPr>
                <w:ilvl w:val="0"/>
                <w:numId w:val="176"/>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455883EC" w14:textId="77777777" w:rsidR="006E435C" w:rsidRPr="00CE6F80" w:rsidRDefault="006E435C" w:rsidP="00CE6F80">
            <w:pPr>
              <w:pStyle w:val="Prrafodelista"/>
              <w:numPr>
                <w:ilvl w:val="0"/>
                <w:numId w:val="176"/>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6FC9C6B4" w14:textId="77777777" w:rsidR="00157798" w:rsidRPr="00CE6F80" w:rsidRDefault="00305E5D" w:rsidP="00CE6F80">
            <w:pPr>
              <w:numPr>
                <w:ilvl w:val="1"/>
                <w:numId w:val="176"/>
              </w:numPr>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2AD8DCA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 correspondiente</w:t>
            </w:r>
          </w:p>
        </w:tc>
      </w:tr>
      <w:tr w:rsidR="002B0D68" w:rsidRPr="00CE6F80" w14:paraId="4E7A3530" w14:textId="77777777" w:rsidTr="00CE6F80">
        <w:trPr>
          <w:trHeight w:val="618"/>
        </w:trPr>
        <w:tc>
          <w:tcPr>
            <w:tcW w:w="2552" w:type="dxa"/>
            <w:vMerge/>
            <w:shd w:val="clear" w:color="auto" w:fill="auto"/>
          </w:tcPr>
          <w:p w14:paraId="7B60170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0612DDB" w14:textId="77777777" w:rsidR="00157798" w:rsidRPr="00CE6F80" w:rsidRDefault="00305E5D" w:rsidP="00CE6F80">
            <w:pPr>
              <w:numPr>
                <w:ilvl w:val="1"/>
                <w:numId w:val="176"/>
              </w:numPr>
              <w:ind w:left="0" w:hanging="2"/>
              <w:rPr>
                <w:rFonts w:ascii="Arial" w:hAnsi="Arial" w:cs="Arial"/>
                <w:sz w:val="24"/>
                <w:szCs w:val="24"/>
              </w:rPr>
            </w:pPr>
            <w:r w:rsidRPr="00CE6F80">
              <w:rPr>
                <w:rFonts w:ascii="Arial" w:hAnsi="Arial" w:cs="Arial"/>
                <w:sz w:val="24"/>
                <w:szCs w:val="24"/>
              </w:rPr>
              <w:t>Toma el acuerdo según corresponda:</w:t>
            </w:r>
          </w:p>
          <w:p w14:paraId="1B290633" w14:textId="77777777" w:rsidR="00157798" w:rsidRPr="00CE6F80" w:rsidRDefault="00157798" w:rsidP="00CE6F80">
            <w:pPr>
              <w:ind w:left="0" w:hanging="2"/>
              <w:rPr>
                <w:rFonts w:ascii="Arial" w:hAnsi="Arial" w:cs="Arial"/>
                <w:sz w:val="24"/>
                <w:szCs w:val="24"/>
              </w:rPr>
            </w:pPr>
          </w:p>
          <w:p w14:paraId="0FDF8BA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Aprobación de la solicitud o</w:t>
            </w:r>
          </w:p>
          <w:p w14:paraId="0DFC3C57" w14:textId="77777777" w:rsidR="00157798" w:rsidRPr="00CE6F80" w:rsidRDefault="00157798" w:rsidP="00CE6F80">
            <w:pPr>
              <w:ind w:left="0" w:hanging="2"/>
              <w:rPr>
                <w:rFonts w:ascii="Arial" w:hAnsi="Arial" w:cs="Arial"/>
                <w:sz w:val="24"/>
                <w:szCs w:val="24"/>
              </w:rPr>
            </w:pPr>
          </w:p>
          <w:p w14:paraId="20A3867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 No aprobación de la solicitud.</w:t>
            </w:r>
          </w:p>
        </w:tc>
        <w:tc>
          <w:tcPr>
            <w:tcW w:w="2268" w:type="dxa"/>
            <w:shd w:val="clear" w:color="auto" w:fill="auto"/>
          </w:tcPr>
          <w:p w14:paraId="3C6A20D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lastRenderedPageBreak/>
              <w:t>Consejo de la IA correspondiente</w:t>
            </w:r>
          </w:p>
        </w:tc>
      </w:tr>
      <w:tr w:rsidR="002B0D68" w:rsidRPr="00CE6F80" w14:paraId="5B3F35E4" w14:textId="77777777" w:rsidTr="00CE6F80">
        <w:trPr>
          <w:trHeight w:val="618"/>
        </w:trPr>
        <w:tc>
          <w:tcPr>
            <w:tcW w:w="2552" w:type="dxa"/>
            <w:vMerge/>
            <w:shd w:val="clear" w:color="auto" w:fill="auto"/>
          </w:tcPr>
          <w:p w14:paraId="415759E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F2139ED" w14:textId="77777777" w:rsidR="00157798" w:rsidRPr="00CE6F80" w:rsidRDefault="00305E5D" w:rsidP="00CE6F80">
            <w:pPr>
              <w:numPr>
                <w:ilvl w:val="1"/>
                <w:numId w:val="176"/>
              </w:numPr>
              <w:ind w:left="0" w:hanging="2"/>
              <w:rPr>
                <w:rFonts w:ascii="Arial" w:hAnsi="Arial" w:cs="Arial"/>
                <w:sz w:val="24"/>
                <w:szCs w:val="24"/>
              </w:rPr>
            </w:pPr>
            <w:r w:rsidRPr="00CE6F80">
              <w:rPr>
                <w:rFonts w:ascii="Arial" w:hAnsi="Arial" w:cs="Arial"/>
                <w:sz w:val="24"/>
                <w:szCs w:val="24"/>
              </w:rPr>
              <w:t>Comunica el acuerdo de aprobación de la solicitud a la facultad o centro, en caso de unidades académicas adscritas a esas instancias, y a la Fundauna, cuando esta organización es la administradora financiera del EA.</w:t>
            </w:r>
          </w:p>
        </w:tc>
        <w:tc>
          <w:tcPr>
            <w:tcW w:w="2268" w:type="dxa"/>
            <w:shd w:val="clear" w:color="auto" w:fill="auto"/>
          </w:tcPr>
          <w:p w14:paraId="48B823B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 correspondiente</w:t>
            </w:r>
          </w:p>
        </w:tc>
      </w:tr>
      <w:tr w:rsidR="002B0D68" w:rsidRPr="00CE6F80" w14:paraId="0648483D" w14:textId="77777777" w:rsidTr="00CE6F80">
        <w:trPr>
          <w:trHeight w:val="618"/>
        </w:trPr>
        <w:tc>
          <w:tcPr>
            <w:tcW w:w="2552" w:type="dxa"/>
            <w:vMerge/>
            <w:shd w:val="clear" w:color="auto" w:fill="auto"/>
          </w:tcPr>
          <w:p w14:paraId="230342D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F2747B5" w14:textId="77777777" w:rsidR="00157798" w:rsidRPr="00CE6F80" w:rsidRDefault="00305E5D" w:rsidP="00CE6F80">
            <w:pPr>
              <w:numPr>
                <w:ilvl w:val="1"/>
                <w:numId w:val="176"/>
              </w:numPr>
              <w:ind w:left="0" w:hanging="2"/>
              <w:rPr>
                <w:rFonts w:ascii="Arial" w:hAnsi="Arial" w:cs="Arial"/>
                <w:sz w:val="24"/>
                <w:szCs w:val="24"/>
              </w:rPr>
            </w:pPr>
            <w:r w:rsidRPr="00CE6F80">
              <w:rPr>
                <w:rFonts w:ascii="Arial" w:hAnsi="Arial" w:cs="Arial"/>
                <w:sz w:val="24"/>
                <w:szCs w:val="24"/>
              </w:rPr>
              <w:t>Procede en el SIA conforme con el acuerdo tomado:</w:t>
            </w:r>
            <w:r w:rsidRPr="00CE6F80">
              <w:rPr>
                <w:rFonts w:ascii="Arial" w:hAnsi="Arial" w:cs="Arial"/>
                <w:sz w:val="24"/>
                <w:szCs w:val="24"/>
              </w:rPr>
              <w:tab/>
            </w:r>
          </w:p>
        </w:tc>
        <w:tc>
          <w:tcPr>
            <w:tcW w:w="2268" w:type="dxa"/>
            <w:shd w:val="clear" w:color="auto" w:fill="auto"/>
          </w:tcPr>
          <w:p w14:paraId="30F6C74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correspondiente</w:t>
            </w:r>
          </w:p>
        </w:tc>
      </w:tr>
      <w:tr w:rsidR="002B0D68" w:rsidRPr="00CE6F80" w14:paraId="4FE0FE5B" w14:textId="77777777" w:rsidTr="00CE6F80">
        <w:trPr>
          <w:trHeight w:val="618"/>
        </w:trPr>
        <w:tc>
          <w:tcPr>
            <w:tcW w:w="2552" w:type="dxa"/>
            <w:vMerge/>
            <w:shd w:val="clear" w:color="auto" w:fill="auto"/>
          </w:tcPr>
          <w:p w14:paraId="1E08044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49919DF" w14:textId="77777777" w:rsidR="00157798" w:rsidRPr="00CE6F80" w:rsidRDefault="00305E5D" w:rsidP="00CE6F80">
            <w:pPr>
              <w:numPr>
                <w:ilvl w:val="2"/>
                <w:numId w:val="176"/>
              </w:numPr>
              <w:ind w:left="0" w:hanging="2"/>
              <w:rPr>
                <w:rFonts w:ascii="Arial" w:hAnsi="Arial" w:cs="Arial"/>
                <w:sz w:val="24"/>
                <w:szCs w:val="24"/>
              </w:rPr>
            </w:pPr>
            <w:r w:rsidRPr="00CE6F80">
              <w:rPr>
                <w:rFonts w:ascii="Arial" w:hAnsi="Arial" w:cs="Arial"/>
                <w:sz w:val="24"/>
                <w:szCs w:val="24"/>
              </w:rPr>
              <w:t>Cambia el estado de la solicitud a “no aprobada”, en caso de no aprobación.</w:t>
            </w:r>
          </w:p>
        </w:tc>
        <w:tc>
          <w:tcPr>
            <w:tcW w:w="2268" w:type="dxa"/>
            <w:shd w:val="clear" w:color="auto" w:fill="auto"/>
          </w:tcPr>
          <w:p w14:paraId="7082401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correspondiente</w:t>
            </w:r>
          </w:p>
        </w:tc>
      </w:tr>
      <w:tr w:rsidR="002B0D68" w:rsidRPr="00CE6F80" w14:paraId="695FF46A" w14:textId="77777777" w:rsidTr="00CE6F80">
        <w:trPr>
          <w:trHeight w:val="618"/>
        </w:trPr>
        <w:tc>
          <w:tcPr>
            <w:tcW w:w="2552" w:type="dxa"/>
            <w:vMerge/>
            <w:shd w:val="clear" w:color="auto" w:fill="auto"/>
          </w:tcPr>
          <w:p w14:paraId="058AC0C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71346D9" w14:textId="77777777" w:rsidR="00157798" w:rsidRPr="00CE6F80" w:rsidRDefault="00305E5D" w:rsidP="00CE6F80">
            <w:pPr>
              <w:numPr>
                <w:ilvl w:val="2"/>
                <w:numId w:val="176"/>
              </w:numPr>
              <w:ind w:left="0" w:hanging="2"/>
              <w:rPr>
                <w:rFonts w:ascii="Arial" w:hAnsi="Arial" w:cs="Arial"/>
                <w:sz w:val="24"/>
                <w:szCs w:val="24"/>
              </w:rPr>
            </w:pPr>
            <w:r w:rsidRPr="00CE6F80">
              <w:rPr>
                <w:rFonts w:ascii="Arial" w:hAnsi="Arial" w:cs="Arial"/>
                <w:sz w:val="24"/>
                <w:szCs w:val="24"/>
              </w:rPr>
              <w:t>Activa en el SIA la solicitud de cambio, en caso de aprobación.</w:t>
            </w:r>
          </w:p>
        </w:tc>
        <w:tc>
          <w:tcPr>
            <w:tcW w:w="2268" w:type="dxa"/>
            <w:shd w:val="clear" w:color="auto" w:fill="auto"/>
          </w:tcPr>
          <w:p w14:paraId="7991CC8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correspondiente </w:t>
            </w:r>
          </w:p>
        </w:tc>
      </w:tr>
      <w:tr w:rsidR="002B0D68" w:rsidRPr="00CE6F80" w14:paraId="1CEFB1AC" w14:textId="77777777" w:rsidTr="00CE6F80">
        <w:trPr>
          <w:trHeight w:val="618"/>
        </w:trPr>
        <w:tc>
          <w:tcPr>
            <w:tcW w:w="2552" w:type="dxa"/>
            <w:vMerge w:val="restart"/>
            <w:shd w:val="clear" w:color="auto" w:fill="auto"/>
          </w:tcPr>
          <w:p w14:paraId="21306824" w14:textId="77777777" w:rsidR="00157798" w:rsidRPr="00CE6F80" w:rsidRDefault="00305E5D" w:rsidP="00CE6F80">
            <w:pPr>
              <w:numPr>
                <w:ilvl w:val="0"/>
                <w:numId w:val="31"/>
              </w:numPr>
              <w:ind w:left="0" w:hanging="2"/>
              <w:rPr>
                <w:rFonts w:ascii="Arial" w:hAnsi="Arial" w:cs="Arial"/>
                <w:sz w:val="24"/>
                <w:szCs w:val="24"/>
              </w:rPr>
            </w:pPr>
            <w:r w:rsidRPr="00CE6F80">
              <w:rPr>
                <w:rFonts w:ascii="Arial" w:hAnsi="Arial" w:cs="Arial"/>
                <w:sz w:val="24"/>
                <w:szCs w:val="24"/>
              </w:rPr>
              <w:t>Incluye y excluye estudiantes en el EA.</w:t>
            </w:r>
          </w:p>
        </w:tc>
        <w:tc>
          <w:tcPr>
            <w:tcW w:w="4961" w:type="dxa"/>
            <w:shd w:val="clear" w:color="auto" w:fill="auto"/>
          </w:tcPr>
          <w:p w14:paraId="5917FA8E" w14:textId="77777777" w:rsidR="006E435C" w:rsidRPr="00CE6F80" w:rsidRDefault="006E435C" w:rsidP="00CE6F80">
            <w:pPr>
              <w:pStyle w:val="Prrafodelista"/>
              <w:numPr>
                <w:ilvl w:val="0"/>
                <w:numId w:val="173"/>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07F3EC63" w14:textId="77777777" w:rsidR="006E435C" w:rsidRPr="00CE6F80" w:rsidRDefault="006E435C" w:rsidP="00CE6F80">
            <w:pPr>
              <w:pStyle w:val="Prrafodelista"/>
              <w:numPr>
                <w:ilvl w:val="0"/>
                <w:numId w:val="173"/>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33C03A6D" w14:textId="77777777" w:rsidR="00157798" w:rsidRPr="00CE6F80" w:rsidRDefault="00305E5D" w:rsidP="00CE6F80">
            <w:pPr>
              <w:numPr>
                <w:ilvl w:val="1"/>
                <w:numId w:val="173"/>
              </w:numPr>
              <w:ind w:left="0" w:hanging="2"/>
              <w:rPr>
                <w:rFonts w:ascii="Arial" w:hAnsi="Arial" w:cs="Arial"/>
                <w:sz w:val="24"/>
                <w:szCs w:val="24"/>
              </w:rPr>
            </w:pPr>
            <w:r w:rsidRPr="00CE6F80">
              <w:rPr>
                <w:rFonts w:ascii="Arial" w:hAnsi="Arial" w:cs="Arial"/>
                <w:sz w:val="24"/>
                <w:szCs w:val="24"/>
              </w:rPr>
              <w:t>Elabora una solicitud de cambio en el SIA, incluyendo o excluyendo personas estudiantes en el EA.</w:t>
            </w:r>
          </w:p>
        </w:tc>
        <w:tc>
          <w:tcPr>
            <w:tcW w:w="2268" w:type="dxa"/>
            <w:shd w:val="clear" w:color="auto" w:fill="auto"/>
          </w:tcPr>
          <w:p w14:paraId="708E44B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6B68EA0E" w14:textId="77777777" w:rsidTr="00CE6F80">
        <w:trPr>
          <w:trHeight w:val="618"/>
        </w:trPr>
        <w:tc>
          <w:tcPr>
            <w:tcW w:w="2552" w:type="dxa"/>
            <w:vMerge/>
            <w:shd w:val="clear" w:color="auto" w:fill="auto"/>
          </w:tcPr>
          <w:p w14:paraId="327FD12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C878B73" w14:textId="77777777" w:rsidR="00157798" w:rsidRPr="00CE6F80" w:rsidRDefault="00305E5D" w:rsidP="00CE6F80">
            <w:pPr>
              <w:numPr>
                <w:ilvl w:val="1"/>
                <w:numId w:val="173"/>
              </w:numPr>
              <w:ind w:left="0" w:hanging="2"/>
              <w:rPr>
                <w:rFonts w:ascii="Arial" w:hAnsi="Arial" w:cs="Arial"/>
                <w:sz w:val="24"/>
                <w:szCs w:val="24"/>
              </w:rPr>
            </w:pPr>
            <w:r w:rsidRPr="00CE6F80">
              <w:rPr>
                <w:rFonts w:ascii="Arial" w:hAnsi="Arial" w:cs="Arial"/>
                <w:sz w:val="24"/>
                <w:szCs w:val="24"/>
              </w:rPr>
              <w:t>Presenta la solicitud a través del SIA.</w:t>
            </w:r>
          </w:p>
        </w:tc>
        <w:tc>
          <w:tcPr>
            <w:tcW w:w="2268" w:type="dxa"/>
            <w:shd w:val="clear" w:color="auto" w:fill="auto"/>
          </w:tcPr>
          <w:p w14:paraId="26FDA32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34C61E7F" w14:textId="77777777" w:rsidTr="00CE6F80">
        <w:trPr>
          <w:trHeight w:val="618"/>
        </w:trPr>
        <w:tc>
          <w:tcPr>
            <w:tcW w:w="2552" w:type="dxa"/>
            <w:vMerge/>
            <w:shd w:val="clear" w:color="auto" w:fill="auto"/>
          </w:tcPr>
          <w:p w14:paraId="32E8019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991C3EB" w14:textId="77777777" w:rsidR="00157798" w:rsidRPr="00CE6F80" w:rsidRDefault="00305E5D" w:rsidP="00CE6F80">
            <w:pPr>
              <w:numPr>
                <w:ilvl w:val="1"/>
                <w:numId w:val="173"/>
              </w:numPr>
              <w:ind w:left="0" w:hanging="2"/>
              <w:rPr>
                <w:rFonts w:ascii="Arial" w:hAnsi="Arial" w:cs="Arial"/>
                <w:sz w:val="24"/>
                <w:szCs w:val="24"/>
              </w:rPr>
            </w:pPr>
            <w:r w:rsidRPr="00CE6F80">
              <w:rPr>
                <w:rFonts w:ascii="Arial" w:hAnsi="Arial" w:cs="Arial"/>
                <w:sz w:val="24"/>
                <w:szCs w:val="24"/>
              </w:rPr>
              <w:t>Emite un aviso a la persona subdirectora o vicedecana de sede o CEG de la IA que requiere la inclusión o exclusión.</w:t>
            </w:r>
          </w:p>
        </w:tc>
        <w:tc>
          <w:tcPr>
            <w:tcW w:w="2268" w:type="dxa"/>
            <w:shd w:val="clear" w:color="auto" w:fill="auto"/>
          </w:tcPr>
          <w:p w14:paraId="3815BB7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14658FDB" w14:textId="77777777" w:rsidTr="00CE6F80">
        <w:trPr>
          <w:trHeight w:val="618"/>
        </w:trPr>
        <w:tc>
          <w:tcPr>
            <w:tcW w:w="2552" w:type="dxa"/>
            <w:vMerge/>
            <w:shd w:val="clear" w:color="auto" w:fill="auto"/>
          </w:tcPr>
          <w:p w14:paraId="2F8CCC8C"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78FEB9A" w14:textId="77777777" w:rsidR="00157798" w:rsidRPr="00CE6F80" w:rsidRDefault="00305E5D" w:rsidP="00CE6F80">
            <w:pPr>
              <w:numPr>
                <w:ilvl w:val="1"/>
                <w:numId w:val="173"/>
              </w:numPr>
              <w:ind w:left="0" w:hanging="2"/>
              <w:rPr>
                <w:rFonts w:ascii="Arial" w:hAnsi="Arial" w:cs="Arial"/>
                <w:sz w:val="24"/>
                <w:szCs w:val="24"/>
              </w:rPr>
            </w:pPr>
            <w:r w:rsidRPr="00CE6F80">
              <w:rPr>
                <w:rFonts w:ascii="Arial" w:hAnsi="Arial" w:cs="Arial"/>
                <w:sz w:val="24"/>
                <w:szCs w:val="24"/>
              </w:rPr>
              <w:t>Revisa la solicitud de cambio y gestiona según corresponda:</w:t>
            </w:r>
          </w:p>
        </w:tc>
        <w:tc>
          <w:tcPr>
            <w:tcW w:w="2268" w:type="dxa"/>
            <w:shd w:val="clear" w:color="auto" w:fill="auto"/>
          </w:tcPr>
          <w:p w14:paraId="774E5D7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1F3B3F81" w14:textId="77777777" w:rsidTr="00CE6F80">
        <w:trPr>
          <w:trHeight w:val="618"/>
        </w:trPr>
        <w:tc>
          <w:tcPr>
            <w:tcW w:w="2552" w:type="dxa"/>
            <w:vMerge/>
            <w:shd w:val="clear" w:color="auto" w:fill="auto"/>
          </w:tcPr>
          <w:p w14:paraId="174C796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BD9809C" w14:textId="77777777" w:rsidR="00157798" w:rsidRPr="00CE6F80" w:rsidRDefault="00305E5D" w:rsidP="00CE6F80">
            <w:pPr>
              <w:numPr>
                <w:ilvl w:val="2"/>
                <w:numId w:val="173"/>
              </w:numPr>
              <w:ind w:left="0" w:hanging="2"/>
              <w:rPr>
                <w:rFonts w:ascii="Arial" w:hAnsi="Arial" w:cs="Arial"/>
                <w:sz w:val="24"/>
                <w:szCs w:val="24"/>
              </w:rPr>
            </w:pPr>
            <w:r w:rsidRPr="00CE6F80">
              <w:rPr>
                <w:rFonts w:ascii="Arial" w:hAnsi="Arial" w:cs="Arial"/>
                <w:sz w:val="24"/>
                <w:szCs w:val="24"/>
              </w:rPr>
              <w:t>Activa la solicitud cuando no requiera modificaciones.</w:t>
            </w:r>
          </w:p>
        </w:tc>
        <w:tc>
          <w:tcPr>
            <w:tcW w:w="2268" w:type="dxa"/>
            <w:shd w:val="clear" w:color="auto" w:fill="auto"/>
          </w:tcPr>
          <w:p w14:paraId="1227E2F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1F7BCD22" w14:textId="77777777" w:rsidTr="00CE6F80">
        <w:trPr>
          <w:trHeight w:val="618"/>
        </w:trPr>
        <w:tc>
          <w:tcPr>
            <w:tcW w:w="2552" w:type="dxa"/>
            <w:vMerge/>
            <w:shd w:val="clear" w:color="auto" w:fill="auto"/>
          </w:tcPr>
          <w:p w14:paraId="3EFFF18F"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BE2CF8A" w14:textId="77777777" w:rsidR="00157798" w:rsidRPr="00CE6F80" w:rsidRDefault="00305E5D" w:rsidP="00CE6F80">
            <w:pPr>
              <w:numPr>
                <w:ilvl w:val="2"/>
                <w:numId w:val="173"/>
              </w:numPr>
              <w:ind w:left="0" w:hanging="2"/>
              <w:rPr>
                <w:rFonts w:ascii="Arial" w:hAnsi="Arial" w:cs="Arial"/>
                <w:sz w:val="24"/>
                <w:szCs w:val="24"/>
              </w:rPr>
            </w:pPr>
            <w:r w:rsidRPr="00CE6F80">
              <w:rPr>
                <w:rFonts w:ascii="Arial" w:hAnsi="Arial" w:cs="Arial"/>
                <w:sz w:val="24"/>
                <w:szCs w:val="24"/>
              </w:rPr>
              <w:t>Habilita un proceso de retroalimentación y cambia el estado de la solicitud a “en formulación”, cuando requiera modificacione</w:t>
            </w:r>
            <w:r w:rsidR="003533DA" w:rsidRPr="00CE6F80">
              <w:rPr>
                <w:rFonts w:ascii="Arial" w:hAnsi="Arial" w:cs="Arial"/>
                <w:sz w:val="24"/>
                <w:szCs w:val="24"/>
              </w:rPr>
              <w:t>s:</w:t>
            </w:r>
          </w:p>
        </w:tc>
        <w:tc>
          <w:tcPr>
            <w:tcW w:w="2268" w:type="dxa"/>
            <w:shd w:val="clear" w:color="auto" w:fill="auto"/>
          </w:tcPr>
          <w:p w14:paraId="4740E41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que requiere la inclusión o exclusión</w:t>
            </w:r>
          </w:p>
        </w:tc>
      </w:tr>
      <w:tr w:rsidR="002B0D68" w:rsidRPr="00CE6F80" w14:paraId="6F264507" w14:textId="77777777" w:rsidTr="00CE6F80">
        <w:trPr>
          <w:trHeight w:val="618"/>
        </w:trPr>
        <w:tc>
          <w:tcPr>
            <w:tcW w:w="2552" w:type="dxa"/>
            <w:vMerge/>
            <w:shd w:val="clear" w:color="auto" w:fill="auto"/>
          </w:tcPr>
          <w:p w14:paraId="6B79455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66669C9" w14:textId="77777777" w:rsidR="00157798" w:rsidRPr="00CE6F80" w:rsidRDefault="00305E5D" w:rsidP="00CE6F80">
            <w:pPr>
              <w:numPr>
                <w:ilvl w:val="3"/>
                <w:numId w:val="173"/>
              </w:numPr>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41F500A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académica a responsable del estudiante</w:t>
            </w:r>
          </w:p>
        </w:tc>
      </w:tr>
      <w:tr w:rsidR="002B0D68" w:rsidRPr="00CE6F80" w14:paraId="393AA60E" w14:textId="77777777" w:rsidTr="00CE6F80">
        <w:trPr>
          <w:trHeight w:val="618"/>
        </w:trPr>
        <w:tc>
          <w:tcPr>
            <w:tcW w:w="2552" w:type="dxa"/>
            <w:vMerge/>
            <w:shd w:val="clear" w:color="auto" w:fill="auto"/>
          </w:tcPr>
          <w:p w14:paraId="2A33194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55C81E6" w14:textId="77777777" w:rsidR="00157798" w:rsidRPr="00CE6F80" w:rsidRDefault="00305E5D" w:rsidP="00CE6F80">
            <w:pPr>
              <w:numPr>
                <w:ilvl w:val="3"/>
                <w:numId w:val="173"/>
              </w:numPr>
              <w:ind w:left="0" w:hanging="2"/>
              <w:rPr>
                <w:rFonts w:ascii="Arial" w:hAnsi="Arial" w:cs="Arial"/>
                <w:sz w:val="24"/>
                <w:szCs w:val="24"/>
              </w:rPr>
            </w:pPr>
            <w:r w:rsidRPr="00CE6F80">
              <w:rPr>
                <w:rFonts w:ascii="Arial" w:hAnsi="Arial" w:cs="Arial"/>
                <w:sz w:val="24"/>
                <w:szCs w:val="24"/>
              </w:rPr>
              <w:t>Emite un aviso a la persona directora de IA o decana de sede o CEG que requiere la inclusión o exclusión.</w:t>
            </w:r>
          </w:p>
        </w:tc>
        <w:tc>
          <w:tcPr>
            <w:tcW w:w="2268" w:type="dxa"/>
            <w:shd w:val="clear" w:color="auto" w:fill="auto"/>
          </w:tcPr>
          <w:p w14:paraId="48EFF94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7037C7D7" w14:textId="77777777" w:rsidTr="00CE6F80">
        <w:trPr>
          <w:trHeight w:val="618"/>
        </w:trPr>
        <w:tc>
          <w:tcPr>
            <w:tcW w:w="2552" w:type="dxa"/>
            <w:vMerge/>
            <w:shd w:val="clear" w:color="auto" w:fill="auto"/>
          </w:tcPr>
          <w:p w14:paraId="1A0146B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E01EBD0" w14:textId="77777777" w:rsidR="00157798" w:rsidRPr="00CE6F80" w:rsidRDefault="00305E5D" w:rsidP="00CE6F80">
            <w:pPr>
              <w:numPr>
                <w:ilvl w:val="3"/>
                <w:numId w:val="173"/>
              </w:numPr>
              <w:ind w:left="0" w:hanging="2"/>
              <w:rPr>
                <w:rFonts w:ascii="Arial" w:hAnsi="Arial" w:cs="Arial"/>
                <w:sz w:val="24"/>
                <w:szCs w:val="24"/>
              </w:rPr>
            </w:pPr>
            <w:r w:rsidRPr="00CE6F80">
              <w:rPr>
                <w:rFonts w:ascii="Arial" w:hAnsi="Arial" w:cs="Arial"/>
                <w:sz w:val="24"/>
                <w:szCs w:val="24"/>
              </w:rPr>
              <w:t>Activa o rechaza la solicitud, según corresponda.</w:t>
            </w:r>
          </w:p>
        </w:tc>
        <w:tc>
          <w:tcPr>
            <w:tcW w:w="2268" w:type="dxa"/>
            <w:shd w:val="clear" w:color="auto" w:fill="auto"/>
          </w:tcPr>
          <w:p w14:paraId="6AC0598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directora de IA o decana de sede o CEG que requiere la inclusión o exclusión</w:t>
            </w:r>
          </w:p>
        </w:tc>
      </w:tr>
      <w:tr w:rsidR="002B0D68" w:rsidRPr="00CE6F80" w14:paraId="05E014CA" w14:textId="77777777" w:rsidTr="00CE6F80">
        <w:trPr>
          <w:trHeight w:val="618"/>
        </w:trPr>
        <w:tc>
          <w:tcPr>
            <w:tcW w:w="2552" w:type="dxa"/>
            <w:vMerge w:val="restart"/>
            <w:shd w:val="clear" w:color="auto" w:fill="auto"/>
          </w:tcPr>
          <w:p w14:paraId="26FA729A" w14:textId="77777777" w:rsidR="00157798" w:rsidRPr="00CE6F80" w:rsidRDefault="00305E5D" w:rsidP="00CE6F80">
            <w:pPr>
              <w:numPr>
                <w:ilvl w:val="0"/>
                <w:numId w:val="31"/>
              </w:numPr>
              <w:ind w:left="0" w:hanging="2"/>
              <w:rPr>
                <w:rFonts w:ascii="Arial" w:hAnsi="Arial" w:cs="Arial"/>
                <w:sz w:val="24"/>
                <w:szCs w:val="24"/>
              </w:rPr>
            </w:pPr>
            <w:r w:rsidRPr="00CE6F80">
              <w:rPr>
                <w:rFonts w:ascii="Arial" w:hAnsi="Arial" w:cs="Arial"/>
                <w:sz w:val="24"/>
                <w:szCs w:val="24"/>
              </w:rPr>
              <w:lastRenderedPageBreak/>
              <w:t>Solicita la suspensión definitiva de un EA vigente.</w:t>
            </w:r>
          </w:p>
        </w:tc>
        <w:tc>
          <w:tcPr>
            <w:tcW w:w="4961" w:type="dxa"/>
            <w:shd w:val="clear" w:color="auto" w:fill="auto"/>
          </w:tcPr>
          <w:p w14:paraId="710B3C35" w14:textId="77777777" w:rsidR="006E435C" w:rsidRPr="00CE6F80" w:rsidRDefault="006E435C" w:rsidP="00CE6F80">
            <w:pPr>
              <w:pStyle w:val="Prrafodelista"/>
              <w:numPr>
                <w:ilvl w:val="0"/>
                <w:numId w:val="124"/>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5711BB48" w14:textId="77777777" w:rsidR="006E435C" w:rsidRPr="00CE6F80" w:rsidRDefault="006E435C" w:rsidP="00CE6F80">
            <w:pPr>
              <w:pStyle w:val="Prrafodelista"/>
              <w:numPr>
                <w:ilvl w:val="0"/>
                <w:numId w:val="124"/>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5E4AA713" w14:textId="77777777" w:rsidR="00157798" w:rsidRPr="00CE6F80" w:rsidRDefault="00305E5D" w:rsidP="00CE6F80">
            <w:pPr>
              <w:numPr>
                <w:ilvl w:val="1"/>
                <w:numId w:val="124"/>
              </w:numPr>
              <w:ind w:left="0" w:hanging="2"/>
              <w:rPr>
                <w:rFonts w:ascii="Arial" w:hAnsi="Arial" w:cs="Arial"/>
                <w:sz w:val="24"/>
                <w:szCs w:val="24"/>
              </w:rPr>
            </w:pPr>
            <w:r w:rsidRPr="00CE6F80">
              <w:rPr>
                <w:rFonts w:ascii="Arial" w:hAnsi="Arial" w:cs="Arial"/>
                <w:sz w:val="24"/>
                <w:szCs w:val="24"/>
              </w:rPr>
              <w:t xml:space="preserve">Elabora en el SIA la solicitud de suspensión definitiva del EA, incluyendo el </w:t>
            </w:r>
            <w:r w:rsidR="00C94DE5" w:rsidRPr="00CE6F80">
              <w:rPr>
                <w:rFonts w:ascii="Arial" w:hAnsi="Arial" w:cs="Arial"/>
                <w:sz w:val="24"/>
                <w:szCs w:val="24"/>
              </w:rPr>
              <w:t>informe técnico</w:t>
            </w:r>
            <w:r w:rsidRPr="00CE6F80">
              <w:rPr>
                <w:rFonts w:ascii="Arial" w:hAnsi="Arial" w:cs="Arial"/>
                <w:sz w:val="24"/>
                <w:szCs w:val="24"/>
              </w:rPr>
              <w:t xml:space="preserve">, por iniciativa propia o a solicitud del consejo de la IA, titular o participantes, o de la persona vicedecana de facultad o centro, titular o participantes. </w:t>
            </w:r>
          </w:p>
        </w:tc>
        <w:tc>
          <w:tcPr>
            <w:tcW w:w="2268" w:type="dxa"/>
            <w:shd w:val="clear" w:color="auto" w:fill="auto"/>
          </w:tcPr>
          <w:p w14:paraId="70F86FA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EA</w:t>
            </w:r>
          </w:p>
        </w:tc>
      </w:tr>
      <w:tr w:rsidR="002B0D68" w:rsidRPr="00CE6F80" w14:paraId="680B1835" w14:textId="77777777" w:rsidTr="00CE6F80">
        <w:trPr>
          <w:trHeight w:val="618"/>
        </w:trPr>
        <w:tc>
          <w:tcPr>
            <w:tcW w:w="2552" w:type="dxa"/>
            <w:vMerge/>
            <w:shd w:val="clear" w:color="auto" w:fill="auto"/>
          </w:tcPr>
          <w:p w14:paraId="008A490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41F40A4" w14:textId="77777777" w:rsidR="00157798" w:rsidRPr="00CE6F80" w:rsidRDefault="00305E5D" w:rsidP="00CE6F80">
            <w:pPr>
              <w:numPr>
                <w:ilvl w:val="1"/>
                <w:numId w:val="124"/>
              </w:numPr>
              <w:ind w:left="0" w:hanging="2"/>
              <w:rPr>
                <w:rFonts w:ascii="Arial" w:hAnsi="Arial" w:cs="Arial"/>
                <w:sz w:val="24"/>
                <w:szCs w:val="24"/>
              </w:rPr>
            </w:pPr>
            <w:r w:rsidRPr="00CE6F80">
              <w:rPr>
                <w:rFonts w:ascii="Arial" w:hAnsi="Arial" w:cs="Arial"/>
                <w:sz w:val="24"/>
                <w:szCs w:val="24"/>
              </w:rPr>
              <w:t>Presenta la solicitud de suspensión definitiva a través del SIA</w:t>
            </w:r>
            <w:r w:rsidR="00226570" w:rsidRPr="00CE6F80">
              <w:rPr>
                <w:rFonts w:ascii="Arial" w:hAnsi="Arial" w:cs="Arial"/>
                <w:sz w:val="24"/>
                <w:szCs w:val="24"/>
              </w:rPr>
              <w:t>.</w:t>
            </w:r>
          </w:p>
        </w:tc>
        <w:tc>
          <w:tcPr>
            <w:tcW w:w="2268" w:type="dxa"/>
            <w:shd w:val="clear" w:color="auto" w:fill="auto"/>
          </w:tcPr>
          <w:p w14:paraId="4DFFC3E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EA</w:t>
            </w:r>
          </w:p>
        </w:tc>
      </w:tr>
      <w:tr w:rsidR="002B0D68" w:rsidRPr="00CE6F80" w14:paraId="04B2E8C0" w14:textId="77777777" w:rsidTr="00CE6F80">
        <w:trPr>
          <w:trHeight w:val="618"/>
        </w:trPr>
        <w:tc>
          <w:tcPr>
            <w:tcW w:w="2552" w:type="dxa"/>
            <w:vMerge w:val="restart"/>
            <w:shd w:val="clear" w:color="auto" w:fill="auto"/>
          </w:tcPr>
          <w:p w14:paraId="0CAC984D" w14:textId="77777777" w:rsidR="00157798" w:rsidRPr="00CE6F80" w:rsidRDefault="00305E5D" w:rsidP="00CE6F80">
            <w:pPr>
              <w:numPr>
                <w:ilvl w:val="0"/>
                <w:numId w:val="31"/>
              </w:numPr>
              <w:ind w:left="0" w:hanging="2"/>
              <w:rPr>
                <w:rFonts w:ascii="Arial" w:hAnsi="Arial" w:cs="Arial"/>
                <w:sz w:val="24"/>
                <w:szCs w:val="24"/>
              </w:rPr>
            </w:pPr>
            <w:r w:rsidRPr="00CE6F80">
              <w:rPr>
                <w:rFonts w:ascii="Arial" w:hAnsi="Arial" w:cs="Arial"/>
                <w:sz w:val="24"/>
                <w:szCs w:val="24"/>
              </w:rPr>
              <w:t>Revisa la solicitud de suspensión definitiva de forma preliminar.</w:t>
            </w:r>
          </w:p>
        </w:tc>
        <w:tc>
          <w:tcPr>
            <w:tcW w:w="4961" w:type="dxa"/>
            <w:shd w:val="clear" w:color="auto" w:fill="auto"/>
          </w:tcPr>
          <w:p w14:paraId="545B7CCA" w14:textId="77777777" w:rsidR="006E435C" w:rsidRPr="00CE6F80" w:rsidRDefault="006E435C" w:rsidP="00CE6F80">
            <w:pPr>
              <w:pStyle w:val="Prrafodelista"/>
              <w:numPr>
                <w:ilvl w:val="0"/>
                <w:numId w:val="80"/>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54CF41C6" w14:textId="77777777" w:rsidR="006E435C" w:rsidRPr="00CE6F80" w:rsidRDefault="006E435C" w:rsidP="00CE6F80">
            <w:pPr>
              <w:pStyle w:val="Prrafodelista"/>
              <w:numPr>
                <w:ilvl w:val="0"/>
                <w:numId w:val="80"/>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2E1B3474" w14:textId="77777777" w:rsidR="00157798" w:rsidRPr="00CE6F80" w:rsidRDefault="00305E5D" w:rsidP="00CE6F80">
            <w:pPr>
              <w:numPr>
                <w:ilvl w:val="1"/>
                <w:numId w:val="80"/>
              </w:numPr>
              <w:ind w:left="0" w:hanging="2"/>
              <w:rPr>
                <w:rFonts w:ascii="Arial" w:hAnsi="Arial" w:cs="Arial"/>
                <w:sz w:val="24"/>
                <w:szCs w:val="24"/>
              </w:rPr>
            </w:pPr>
            <w:r w:rsidRPr="00CE6F80">
              <w:rPr>
                <w:rFonts w:ascii="Arial" w:hAnsi="Arial" w:cs="Arial"/>
                <w:sz w:val="24"/>
                <w:szCs w:val="24"/>
              </w:rPr>
              <w:t>Emite un aviso a la persona subdirectora o vicedecana de sede o CEG de la IA titular y participantes.</w:t>
            </w:r>
          </w:p>
        </w:tc>
        <w:tc>
          <w:tcPr>
            <w:tcW w:w="2268" w:type="dxa"/>
            <w:shd w:val="clear" w:color="auto" w:fill="auto"/>
          </w:tcPr>
          <w:p w14:paraId="64B812B7"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3C33A216" w14:textId="77777777" w:rsidTr="00CE6F80">
        <w:trPr>
          <w:trHeight w:val="618"/>
        </w:trPr>
        <w:tc>
          <w:tcPr>
            <w:tcW w:w="2552" w:type="dxa"/>
            <w:vMerge/>
            <w:shd w:val="clear" w:color="auto" w:fill="auto"/>
          </w:tcPr>
          <w:p w14:paraId="5E97C14D"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7EDF7F9C" w14:textId="77777777" w:rsidR="00157798" w:rsidRPr="00CE6F80" w:rsidRDefault="00305E5D" w:rsidP="00CE6F80">
            <w:pPr>
              <w:numPr>
                <w:ilvl w:val="1"/>
                <w:numId w:val="80"/>
              </w:numPr>
              <w:ind w:left="0" w:hanging="2"/>
              <w:rPr>
                <w:rFonts w:ascii="Arial" w:hAnsi="Arial" w:cs="Arial"/>
                <w:sz w:val="24"/>
                <w:szCs w:val="24"/>
              </w:rPr>
            </w:pPr>
            <w:r w:rsidRPr="00CE6F80">
              <w:rPr>
                <w:rFonts w:ascii="Arial" w:hAnsi="Arial" w:cs="Arial"/>
                <w:sz w:val="24"/>
                <w:szCs w:val="24"/>
              </w:rPr>
              <w:t>Revisa la solicitud con el fin de garantizar que se cumpla lo establecido en la normativa y en otras disposiciones de la IA.</w:t>
            </w:r>
          </w:p>
        </w:tc>
        <w:tc>
          <w:tcPr>
            <w:tcW w:w="2268" w:type="dxa"/>
            <w:shd w:val="clear" w:color="auto" w:fill="auto"/>
          </w:tcPr>
          <w:p w14:paraId="5F2F7F4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05548D3" w14:textId="77777777" w:rsidTr="00CE6F80">
        <w:trPr>
          <w:trHeight w:val="618"/>
        </w:trPr>
        <w:tc>
          <w:tcPr>
            <w:tcW w:w="2552" w:type="dxa"/>
            <w:vMerge/>
            <w:shd w:val="clear" w:color="auto" w:fill="auto"/>
          </w:tcPr>
          <w:p w14:paraId="23DDFC2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161F8664" w14:textId="77777777" w:rsidR="00157798" w:rsidRPr="00CE6F80" w:rsidRDefault="00305E5D" w:rsidP="00CE6F80">
            <w:pPr>
              <w:numPr>
                <w:ilvl w:val="1"/>
                <w:numId w:val="80"/>
              </w:numPr>
              <w:ind w:left="0" w:hanging="2"/>
              <w:rPr>
                <w:rFonts w:ascii="Arial" w:hAnsi="Arial" w:cs="Arial"/>
                <w:sz w:val="24"/>
                <w:szCs w:val="24"/>
              </w:rPr>
            </w:pPr>
            <w:r w:rsidRPr="00CE6F80">
              <w:rPr>
                <w:rFonts w:ascii="Arial" w:hAnsi="Arial" w:cs="Arial"/>
                <w:sz w:val="24"/>
                <w:szCs w:val="24"/>
              </w:rPr>
              <w:t>Incluye en el SIA las observaciones tomadas en común acuerdo con sus homólogos de las IA participantes y gestiona según corresponda:</w:t>
            </w:r>
          </w:p>
        </w:tc>
        <w:tc>
          <w:tcPr>
            <w:tcW w:w="2268" w:type="dxa"/>
            <w:shd w:val="clear" w:color="auto" w:fill="auto"/>
          </w:tcPr>
          <w:p w14:paraId="5273677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698CBA5" w14:textId="77777777" w:rsidTr="00CE6F80">
        <w:trPr>
          <w:trHeight w:val="618"/>
        </w:trPr>
        <w:tc>
          <w:tcPr>
            <w:tcW w:w="2552" w:type="dxa"/>
            <w:vMerge/>
            <w:shd w:val="clear" w:color="auto" w:fill="auto"/>
          </w:tcPr>
          <w:p w14:paraId="52D7A58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5F56AC8" w14:textId="77777777" w:rsidR="00157798" w:rsidRPr="00CE6F80" w:rsidRDefault="00305E5D" w:rsidP="00CE6F80">
            <w:pPr>
              <w:numPr>
                <w:ilvl w:val="2"/>
                <w:numId w:val="80"/>
              </w:numPr>
              <w:ind w:left="0" w:hanging="2"/>
              <w:rPr>
                <w:rFonts w:ascii="Arial" w:hAnsi="Arial" w:cs="Arial"/>
                <w:sz w:val="24"/>
                <w:szCs w:val="24"/>
              </w:rPr>
            </w:pPr>
            <w:r w:rsidRPr="00CE6F80">
              <w:rPr>
                <w:rFonts w:ascii="Arial" w:hAnsi="Arial" w:cs="Arial"/>
                <w:sz w:val="24"/>
                <w:szCs w:val="24"/>
              </w:rPr>
              <w:t xml:space="preserve">Entrega la solicitud ante el consejo de la IA titular cuando la solicitud cumple con lo establecido en la normativa y en otras disposiciones de la IA. </w:t>
            </w:r>
          </w:p>
        </w:tc>
        <w:tc>
          <w:tcPr>
            <w:tcW w:w="2268" w:type="dxa"/>
            <w:shd w:val="clear" w:color="auto" w:fill="auto"/>
          </w:tcPr>
          <w:p w14:paraId="230E4C7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1ECE4F86" w14:textId="77777777" w:rsidTr="00CE6F80">
        <w:trPr>
          <w:trHeight w:val="1170"/>
        </w:trPr>
        <w:tc>
          <w:tcPr>
            <w:tcW w:w="2552" w:type="dxa"/>
            <w:vMerge/>
            <w:shd w:val="clear" w:color="auto" w:fill="auto"/>
          </w:tcPr>
          <w:p w14:paraId="5EC9654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F3F9488" w14:textId="77777777" w:rsidR="00157798" w:rsidRPr="00CE6F80" w:rsidRDefault="00305E5D" w:rsidP="00CE6F80">
            <w:pPr>
              <w:numPr>
                <w:ilvl w:val="2"/>
                <w:numId w:val="80"/>
              </w:numPr>
              <w:ind w:left="0" w:hanging="2"/>
              <w:rPr>
                <w:rFonts w:ascii="Arial" w:hAnsi="Arial" w:cs="Arial"/>
                <w:sz w:val="24"/>
                <w:szCs w:val="24"/>
              </w:rPr>
            </w:pPr>
            <w:r w:rsidRPr="00CE6F80">
              <w:rPr>
                <w:rFonts w:ascii="Arial" w:hAnsi="Arial" w:cs="Arial"/>
                <w:sz w:val="24"/>
                <w:szCs w:val="24"/>
              </w:rPr>
              <w:t xml:space="preserve">Solicita, mediante oficio, la no aprobación de la solicitud al consejo de la IA titular, cuando no cumple con lo establecido en la normativa y en otras disposiciones de la IA. </w:t>
            </w:r>
          </w:p>
        </w:tc>
        <w:tc>
          <w:tcPr>
            <w:tcW w:w="2268" w:type="dxa"/>
            <w:shd w:val="clear" w:color="auto" w:fill="auto"/>
          </w:tcPr>
          <w:p w14:paraId="75321EA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1FDCC6D0" w14:textId="77777777" w:rsidTr="00CE6F80">
        <w:trPr>
          <w:trHeight w:val="1472"/>
        </w:trPr>
        <w:tc>
          <w:tcPr>
            <w:tcW w:w="2552" w:type="dxa"/>
            <w:vMerge/>
            <w:shd w:val="clear" w:color="auto" w:fill="auto"/>
          </w:tcPr>
          <w:p w14:paraId="6BCD885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6F46871" w14:textId="77777777" w:rsidR="00157798" w:rsidRPr="00CE6F80" w:rsidRDefault="00305E5D" w:rsidP="00CE6F80">
            <w:pPr>
              <w:numPr>
                <w:ilvl w:val="2"/>
                <w:numId w:val="80"/>
              </w:numPr>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EA, cuando hay incumplimiento subsanable de lo establecido en la normativa y en otras disposiciones de la IA.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2957943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426007F7" w14:textId="77777777" w:rsidTr="00CE6F80">
        <w:trPr>
          <w:trHeight w:val="618"/>
        </w:trPr>
        <w:tc>
          <w:tcPr>
            <w:tcW w:w="2552" w:type="dxa"/>
            <w:vMerge/>
            <w:shd w:val="clear" w:color="auto" w:fill="auto"/>
          </w:tcPr>
          <w:p w14:paraId="73C3D71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B1EF8FA" w14:textId="77777777" w:rsidR="00157798" w:rsidRPr="00CE6F80" w:rsidRDefault="00305E5D" w:rsidP="00CE6F80">
            <w:pPr>
              <w:numPr>
                <w:ilvl w:val="3"/>
                <w:numId w:val="80"/>
              </w:numPr>
              <w:ind w:left="0" w:hanging="2"/>
              <w:rPr>
                <w:rFonts w:ascii="Arial" w:hAnsi="Arial" w:cs="Arial"/>
                <w:sz w:val="24"/>
                <w:szCs w:val="24"/>
              </w:rPr>
            </w:pPr>
            <w:r w:rsidRPr="00CE6F80">
              <w:rPr>
                <w:rFonts w:ascii="Arial" w:hAnsi="Arial" w:cs="Arial"/>
                <w:sz w:val="24"/>
                <w:szCs w:val="24"/>
              </w:rPr>
              <w:t xml:space="preserve">Cambia el estado de la solicitud a “en formulación”. </w:t>
            </w:r>
          </w:p>
        </w:tc>
        <w:tc>
          <w:tcPr>
            <w:tcW w:w="2268" w:type="dxa"/>
            <w:shd w:val="clear" w:color="auto" w:fill="auto"/>
          </w:tcPr>
          <w:p w14:paraId="2E42591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2E7A98EC" w14:textId="77777777" w:rsidTr="00CE6F80">
        <w:trPr>
          <w:trHeight w:val="618"/>
        </w:trPr>
        <w:tc>
          <w:tcPr>
            <w:tcW w:w="2552" w:type="dxa"/>
            <w:vMerge/>
            <w:shd w:val="clear" w:color="auto" w:fill="auto"/>
          </w:tcPr>
          <w:p w14:paraId="791E754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08724BA" w14:textId="77777777" w:rsidR="00157798" w:rsidRPr="00CE6F80" w:rsidRDefault="00305E5D" w:rsidP="00CE6F80">
            <w:pPr>
              <w:numPr>
                <w:ilvl w:val="3"/>
                <w:numId w:val="80"/>
              </w:numPr>
              <w:ind w:left="0" w:hanging="2"/>
              <w:rPr>
                <w:rFonts w:ascii="Arial" w:hAnsi="Arial" w:cs="Arial"/>
                <w:sz w:val="24"/>
                <w:szCs w:val="24"/>
              </w:rPr>
            </w:pPr>
            <w:r w:rsidRPr="00CE6F80">
              <w:rPr>
                <w:rFonts w:ascii="Arial" w:hAnsi="Arial" w:cs="Arial"/>
                <w:sz w:val="24"/>
                <w:szCs w:val="24"/>
              </w:rPr>
              <w:t>Modifica la solicitud y la presenta a través del SIA.</w:t>
            </w:r>
          </w:p>
        </w:tc>
        <w:tc>
          <w:tcPr>
            <w:tcW w:w="2268" w:type="dxa"/>
            <w:shd w:val="clear" w:color="auto" w:fill="auto"/>
          </w:tcPr>
          <w:p w14:paraId="7B98C2E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EA</w:t>
            </w:r>
          </w:p>
        </w:tc>
      </w:tr>
      <w:tr w:rsidR="002B0D68" w:rsidRPr="00CE6F80" w14:paraId="35B544B7" w14:textId="77777777" w:rsidTr="00CE6F80">
        <w:trPr>
          <w:trHeight w:val="618"/>
        </w:trPr>
        <w:tc>
          <w:tcPr>
            <w:tcW w:w="2552" w:type="dxa"/>
            <w:vMerge/>
            <w:shd w:val="clear" w:color="auto" w:fill="auto"/>
          </w:tcPr>
          <w:p w14:paraId="304970C6"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C782A02" w14:textId="77777777" w:rsidR="00157798" w:rsidRPr="00CE6F80" w:rsidRDefault="00305E5D" w:rsidP="00CE6F80">
            <w:pPr>
              <w:numPr>
                <w:ilvl w:val="3"/>
                <w:numId w:val="80"/>
              </w:numPr>
              <w:ind w:left="0" w:hanging="2"/>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268" w:type="dxa"/>
            <w:shd w:val="clear" w:color="auto" w:fill="auto"/>
          </w:tcPr>
          <w:p w14:paraId="78F04C8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7EDF803B" w14:textId="77777777" w:rsidTr="00CE6F80">
        <w:trPr>
          <w:trHeight w:val="618"/>
        </w:trPr>
        <w:tc>
          <w:tcPr>
            <w:tcW w:w="2552" w:type="dxa"/>
            <w:vMerge/>
            <w:shd w:val="clear" w:color="auto" w:fill="auto"/>
          </w:tcPr>
          <w:p w14:paraId="061A009E"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E966299" w14:textId="77777777" w:rsidR="00157798" w:rsidRPr="00CE6F80" w:rsidRDefault="00305E5D" w:rsidP="00CE6F80">
            <w:pPr>
              <w:numPr>
                <w:ilvl w:val="3"/>
                <w:numId w:val="80"/>
              </w:numPr>
              <w:ind w:left="0" w:hanging="2"/>
              <w:jc w:val="both"/>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5A51601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8BC2B91" w14:textId="77777777" w:rsidTr="00CE6F80">
        <w:trPr>
          <w:trHeight w:val="618"/>
        </w:trPr>
        <w:tc>
          <w:tcPr>
            <w:tcW w:w="2552" w:type="dxa"/>
            <w:vMerge/>
            <w:shd w:val="clear" w:color="auto" w:fill="auto"/>
          </w:tcPr>
          <w:p w14:paraId="5F4754A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E86DF22" w14:textId="77777777" w:rsidR="00157798" w:rsidRPr="00CE6F80" w:rsidRDefault="00305E5D" w:rsidP="00CE6F80">
            <w:pPr>
              <w:numPr>
                <w:ilvl w:val="4"/>
                <w:numId w:val="80"/>
              </w:numPr>
              <w:ind w:left="0" w:hanging="2"/>
              <w:rPr>
                <w:rFonts w:ascii="Arial" w:hAnsi="Arial" w:cs="Arial"/>
                <w:sz w:val="24"/>
                <w:szCs w:val="24"/>
              </w:rPr>
            </w:pPr>
            <w:r w:rsidRPr="00CE6F80">
              <w:rPr>
                <w:rFonts w:ascii="Arial" w:hAnsi="Arial" w:cs="Arial"/>
                <w:sz w:val="24"/>
                <w:szCs w:val="24"/>
              </w:rPr>
              <w:t>Entrega la solicitud de suspensión ante el consejo de la IA titular, cuando las observaciones son atendidas de manera satisfactoria.</w:t>
            </w:r>
          </w:p>
        </w:tc>
        <w:tc>
          <w:tcPr>
            <w:tcW w:w="2268" w:type="dxa"/>
            <w:shd w:val="clear" w:color="auto" w:fill="auto"/>
          </w:tcPr>
          <w:p w14:paraId="272B071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5BF76602" w14:textId="77777777" w:rsidTr="00CE6F80">
        <w:trPr>
          <w:trHeight w:val="618"/>
        </w:trPr>
        <w:tc>
          <w:tcPr>
            <w:tcW w:w="2552" w:type="dxa"/>
            <w:vMerge/>
            <w:shd w:val="clear" w:color="auto" w:fill="auto"/>
          </w:tcPr>
          <w:p w14:paraId="25E0193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21342E05" w14:textId="77777777" w:rsidR="00157798" w:rsidRPr="00CE6F80" w:rsidRDefault="00305E5D" w:rsidP="00CE6F80">
            <w:pPr>
              <w:numPr>
                <w:ilvl w:val="4"/>
                <w:numId w:val="80"/>
              </w:numPr>
              <w:ind w:left="0" w:hanging="2"/>
              <w:rPr>
                <w:rFonts w:ascii="Arial" w:hAnsi="Arial" w:cs="Arial"/>
                <w:sz w:val="24"/>
                <w:szCs w:val="24"/>
              </w:rPr>
            </w:pPr>
            <w:r w:rsidRPr="00CE6F80">
              <w:rPr>
                <w:rFonts w:ascii="Arial" w:hAnsi="Arial" w:cs="Arial"/>
                <w:sz w:val="24"/>
                <w:szCs w:val="24"/>
              </w:rPr>
              <w:t>Entrega la solicitud con la recomendación de no aprobación al consejo de la IA titular, cuando las observaciones no son atendidas de manera satisfactoria.</w:t>
            </w:r>
          </w:p>
        </w:tc>
        <w:tc>
          <w:tcPr>
            <w:tcW w:w="2268" w:type="dxa"/>
            <w:shd w:val="clear" w:color="auto" w:fill="auto"/>
          </w:tcPr>
          <w:p w14:paraId="69D643E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6977AED2" w14:textId="77777777" w:rsidTr="00CE6F80">
        <w:trPr>
          <w:trHeight w:val="618"/>
        </w:trPr>
        <w:tc>
          <w:tcPr>
            <w:tcW w:w="2552" w:type="dxa"/>
            <w:vMerge w:val="restart"/>
            <w:shd w:val="clear" w:color="auto" w:fill="auto"/>
          </w:tcPr>
          <w:p w14:paraId="3D112EF2" w14:textId="77777777" w:rsidR="00157798" w:rsidRPr="00CE6F80" w:rsidRDefault="00305E5D" w:rsidP="00CE6F80">
            <w:pPr>
              <w:numPr>
                <w:ilvl w:val="0"/>
                <w:numId w:val="31"/>
              </w:numPr>
              <w:ind w:left="0" w:hanging="2"/>
              <w:rPr>
                <w:rFonts w:ascii="Arial" w:hAnsi="Arial" w:cs="Arial"/>
                <w:sz w:val="24"/>
                <w:szCs w:val="24"/>
              </w:rPr>
            </w:pPr>
            <w:r w:rsidRPr="00CE6F80">
              <w:rPr>
                <w:rFonts w:ascii="Arial" w:hAnsi="Arial" w:cs="Arial"/>
                <w:sz w:val="24"/>
                <w:szCs w:val="24"/>
              </w:rPr>
              <w:lastRenderedPageBreak/>
              <w:t>Aprueba o no aprueba la suspensión definitiva.</w:t>
            </w:r>
          </w:p>
        </w:tc>
        <w:tc>
          <w:tcPr>
            <w:tcW w:w="4961" w:type="dxa"/>
            <w:shd w:val="clear" w:color="auto" w:fill="auto"/>
          </w:tcPr>
          <w:p w14:paraId="5742DA0C" w14:textId="77777777" w:rsidR="006E435C" w:rsidRPr="00CE6F80" w:rsidRDefault="006E435C" w:rsidP="00CE6F80">
            <w:pPr>
              <w:pStyle w:val="Prrafodelista"/>
              <w:numPr>
                <w:ilvl w:val="0"/>
                <w:numId w:val="110"/>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3AB3D9EC" w14:textId="77777777" w:rsidR="006E435C" w:rsidRPr="00CE6F80" w:rsidRDefault="006E435C" w:rsidP="00CE6F80">
            <w:pPr>
              <w:pStyle w:val="Prrafodelista"/>
              <w:numPr>
                <w:ilvl w:val="0"/>
                <w:numId w:val="110"/>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20BC0B3A" w14:textId="77777777" w:rsidR="00157798" w:rsidRPr="00CE6F80" w:rsidRDefault="00305E5D" w:rsidP="00CE6F80">
            <w:pPr>
              <w:numPr>
                <w:ilvl w:val="1"/>
                <w:numId w:val="110"/>
              </w:numPr>
              <w:ind w:left="0" w:hanging="2"/>
              <w:rPr>
                <w:rFonts w:ascii="Arial" w:hAnsi="Arial" w:cs="Arial"/>
                <w:sz w:val="24"/>
                <w:szCs w:val="24"/>
              </w:rPr>
            </w:pPr>
            <w:r w:rsidRPr="00CE6F80">
              <w:rPr>
                <w:rFonts w:ascii="Arial" w:hAnsi="Arial" w:cs="Arial"/>
                <w:sz w:val="24"/>
                <w:szCs w:val="24"/>
              </w:rPr>
              <w:t xml:space="preserve"> Analiza la información y define los considerandos que respaldarán el acuerdo.</w:t>
            </w:r>
          </w:p>
        </w:tc>
        <w:tc>
          <w:tcPr>
            <w:tcW w:w="2268" w:type="dxa"/>
            <w:shd w:val="clear" w:color="auto" w:fill="auto"/>
          </w:tcPr>
          <w:p w14:paraId="6907776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Consejo de la IA titular </w:t>
            </w:r>
          </w:p>
          <w:p w14:paraId="5E7C8142" w14:textId="77777777" w:rsidR="00157798" w:rsidRPr="00CE6F80" w:rsidRDefault="00157798" w:rsidP="00CE6F80">
            <w:pPr>
              <w:ind w:left="0" w:hanging="2"/>
              <w:rPr>
                <w:rFonts w:ascii="Arial" w:hAnsi="Arial" w:cs="Arial"/>
                <w:sz w:val="24"/>
                <w:szCs w:val="24"/>
              </w:rPr>
            </w:pPr>
          </w:p>
        </w:tc>
      </w:tr>
      <w:tr w:rsidR="002B0D68" w:rsidRPr="00CE6F80" w14:paraId="377025F6" w14:textId="77777777" w:rsidTr="00CE6F80">
        <w:trPr>
          <w:trHeight w:val="617"/>
        </w:trPr>
        <w:tc>
          <w:tcPr>
            <w:tcW w:w="2552" w:type="dxa"/>
            <w:vMerge/>
            <w:shd w:val="clear" w:color="auto" w:fill="auto"/>
          </w:tcPr>
          <w:p w14:paraId="2F7A931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C68D8C8" w14:textId="77777777" w:rsidR="00157798" w:rsidRPr="00CE6F80" w:rsidRDefault="00305E5D" w:rsidP="00CE6F80">
            <w:pPr>
              <w:numPr>
                <w:ilvl w:val="1"/>
                <w:numId w:val="110"/>
              </w:numPr>
              <w:ind w:left="0" w:hanging="2"/>
              <w:rPr>
                <w:rFonts w:ascii="Arial" w:hAnsi="Arial" w:cs="Arial"/>
                <w:sz w:val="24"/>
                <w:szCs w:val="24"/>
              </w:rPr>
            </w:pPr>
            <w:r w:rsidRPr="00CE6F80">
              <w:rPr>
                <w:rFonts w:ascii="Arial" w:hAnsi="Arial" w:cs="Arial"/>
                <w:sz w:val="24"/>
                <w:szCs w:val="24"/>
              </w:rPr>
              <w:t>Toma el acuerdo según corresponda:</w:t>
            </w:r>
          </w:p>
          <w:p w14:paraId="2D512FD3" w14:textId="77777777" w:rsidR="00157798" w:rsidRPr="00CE6F80" w:rsidRDefault="00157798" w:rsidP="00CE6F80">
            <w:pPr>
              <w:tabs>
                <w:tab w:val="left" w:pos="496"/>
              </w:tabs>
              <w:ind w:left="0" w:hanging="2"/>
              <w:rPr>
                <w:rFonts w:ascii="Arial" w:hAnsi="Arial" w:cs="Arial"/>
                <w:sz w:val="24"/>
                <w:szCs w:val="24"/>
              </w:rPr>
            </w:pPr>
          </w:p>
          <w:p w14:paraId="1EA469DA"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 Aprobación de la solicitud de suspensión definitiva y de la reasignación del presupuesto laboral, de operación y de inversión o</w:t>
            </w:r>
          </w:p>
          <w:p w14:paraId="247D8C84" w14:textId="77777777" w:rsidR="00157798" w:rsidRPr="00CE6F80" w:rsidRDefault="00157798" w:rsidP="00CE6F80">
            <w:pPr>
              <w:tabs>
                <w:tab w:val="left" w:pos="496"/>
              </w:tabs>
              <w:ind w:left="0" w:hanging="2"/>
              <w:rPr>
                <w:rFonts w:ascii="Arial" w:hAnsi="Arial" w:cs="Arial"/>
                <w:sz w:val="24"/>
                <w:szCs w:val="24"/>
              </w:rPr>
            </w:pPr>
          </w:p>
          <w:p w14:paraId="7F845FE4" w14:textId="77777777" w:rsidR="00157798" w:rsidRPr="00CE6F80" w:rsidRDefault="00305E5D" w:rsidP="00CE6F80">
            <w:pPr>
              <w:tabs>
                <w:tab w:val="left" w:pos="496"/>
              </w:tabs>
              <w:ind w:left="0" w:hanging="2"/>
              <w:rPr>
                <w:rFonts w:ascii="Arial" w:hAnsi="Arial" w:cs="Arial"/>
                <w:sz w:val="24"/>
                <w:szCs w:val="24"/>
              </w:rPr>
            </w:pPr>
            <w:r w:rsidRPr="00CE6F80">
              <w:rPr>
                <w:rFonts w:ascii="Arial" w:hAnsi="Arial" w:cs="Arial"/>
                <w:sz w:val="24"/>
                <w:szCs w:val="24"/>
              </w:rPr>
              <w:t>- No aprobación de la solicitud de suspensión definitiva.</w:t>
            </w:r>
          </w:p>
        </w:tc>
        <w:tc>
          <w:tcPr>
            <w:tcW w:w="2268" w:type="dxa"/>
            <w:shd w:val="clear" w:color="auto" w:fill="auto"/>
          </w:tcPr>
          <w:p w14:paraId="145FBA0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Consejo de la IA titular </w:t>
            </w:r>
          </w:p>
        </w:tc>
      </w:tr>
      <w:tr w:rsidR="002B0D68" w:rsidRPr="00CE6F80" w14:paraId="15B89AD0" w14:textId="77777777" w:rsidTr="00CE6F80">
        <w:trPr>
          <w:trHeight w:val="617"/>
        </w:trPr>
        <w:tc>
          <w:tcPr>
            <w:tcW w:w="2552" w:type="dxa"/>
            <w:vMerge/>
            <w:shd w:val="clear" w:color="auto" w:fill="auto"/>
          </w:tcPr>
          <w:p w14:paraId="646D278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A926C17" w14:textId="77777777" w:rsidR="00157798" w:rsidRPr="00CE6F80" w:rsidRDefault="00305E5D" w:rsidP="00CE6F80">
            <w:pPr>
              <w:numPr>
                <w:ilvl w:val="1"/>
                <w:numId w:val="110"/>
              </w:numPr>
              <w:ind w:left="0" w:hanging="2"/>
              <w:rPr>
                <w:rFonts w:ascii="Arial" w:hAnsi="Arial" w:cs="Arial"/>
                <w:sz w:val="24"/>
                <w:szCs w:val="24"/>
              </w:rPr>
            </w:pPr>
            <w:r w:rsidRPr="00CE6F80">
              <w:rPr>
                <w:rFonts w:ascii="Arial" w:hAnsi="Arial" w:cs="Arial"/>
                <w:sz w:val="24"/>
                <w:szCs w:val="24"/>
              </w:rPr>
              <w:t>Comunica el acuerdo de aprobación de la solicitud a la facultad o centro, en caso de unidades académicas adscritas a esas instancias, a la FUNDAUNA, si es administradora de los recursos de la EA, para el cierre del código presupuestario, el traslado de los recursos sin ejecutar, cuando corresponda, y el finiquito en dicha organización.</w:t>
            </w:r>
          </w:p>
        </w:tc>
        <w:tc>
          <w:tcPr>
            <w:tcW w:w="2268" w:type="dxa"/>
            <w:shd w:val="clear" w:color="auto" w:fill="auto"/>
          </w:tcPr>
          <w:p w14:paraId="6E49867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Consejo de la IA titular</w:t>
            </w:r>
          </w:p>
        </w:tc>
      </w:tr>
      <w:tr w:rsidR="002B0D68" w:rsidRPr="00CE6F80" w14:paraId="3D8C10A6" w14:textId="77777777" w:rsidTr="00CE6F80">
        <w:trPr>
          <w:trHeight w:val="617"/>
        </w:trPr>
        <w:tc>
          <w:tcPr>
            <w:tcW w:w="2552" w:type="dxa"/>
            <w:vMerge/>
            <w:shd w:val="clear" w:color="auto" w:fill="auto"/>
          </w:tcPr>
          <w:p w14:paraId="6617E2B8"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D619FC9" w14:textId="77777777" w:rsidR="00157798" w:rsidRPr="00CE6F80" w:rsidRDefault="00305E5D" w:rsidP="00CE6F80">
            <w:pPr>
              <w:numPr>
                <w:ilvl w:val="1"/>
                <w:numId w:val="110"/>
              </w:numPr>
              <w:ind w:left="0" w:hanging="2"/>
              <w:rPr>
                <w:rFonts w:ascii="Arial" w:hAnsi="Arial" w:cs="Arial"/>
                <w:sz w:val="24"/>
                <w:szCs w:val="24"/>
              </w:rPr>
            </w:pPr>
            <w:r w:rsidRPr="00CE6F80">
              <w:rPr>
                <w:rFonts w:ascii="Arial" w:hAnsi="Arial" w:cs="Arial"/>
                <w:sz w:val="24"/>
                <w:szCs w:val="24"/>
              </w:rPr>
              <w:t>Procede en el SIA conforme con el acuerdo tomado:</w:t>
            </w:r>
          </w:p>
        </w:tc>
        <w:tc>
          <w:tcPr>
            <w:tcW w:w="2268" w:type="dxa"/>
            <w:shd w:val="clear" w:color="auto" w:fill="auto"/>
          </w:tcPr>
          <w:p w14:paraId="653BADE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4D9D314" w14:textId="77777777" w:rsidTr="00CE6F80">
        <w:trPr>
          <w:trHeight w:val="617"/>
        </w:trPr>
        <w:tc>
          <w:tcPr>
            <w:tcW w:w="2552" w:type="dxa"/>
            <w:vMerge/>
            <w:shd w:val="clear" w:color="auto" w:fill="auto"/>
          </w:tcPr>
          <w:p w14:paraId="416788F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BFD812F" w14:textId="77777777" w:rsidR="00157798" w:rsidRPr="00CE6F80" w:rsidRDefault="00305E5D" w:rsidP="00CE6F80">
            <w:pPr>
              <w:numPr>
                <w:ilvl w:val="2"/>
                <w:numId w:val="110"/>
              </w:numPr>
              <w:ind w:left="0" w:hanging="2"/>
              <w:rPr>
                <w:rFonts w:ascii="Arial" w:hAnsi="Arial" w:cs="Arial"/>
                <w:sz w:val="24"/>
                <w:szCs w:val="24"/>
              </w:rPr>
            </w:pPr>
            <w:r w:rsidRPr="00CE6F80">
              <w:rPr>
                <w:rFonts w:ascii="Arial" w:hAnsi="Arial" w:cs="Arial"/>
                <w:sz w:val="24"/>
                <w:szCs w:val="24"/>
              </w:rPr>
              <w:t>Cambia el estado de la solicitud de suspensión definitiva a “no aprobada”, en caso de no aprobación.</w:t>
            </w:r>
          </w:p>
        </w:tc>
        <w:tc>
          <w:tcPr>
            <w:tcW w:w="2268" w:type="dxa"/>
            <w:shd w:val="clear" w:color="auto" w:fill="auto"/>
          </w:tcPr>
          <w:p w14:paraId="0751B6A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9951EAB" w14:textId="77777777" w:rsidTr="00CE6F80">
        <w:trPr>
          <w:trHeight w:val="617"/>
        </w:trPr>
        <w:tc>
          <w:tcPr>
            <w:tcW w:w="2552" w:type="dxa"/>
            <w:vMerge/>
            <w:shd w:val="clear" w:color="auto" w:fill="auto"/>
          </w:tcPr>
          <w:p w14:paraId="13838401"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76BD6C2" w14:textId="77777777" w:rsidR="00157798" w:rsidRPr="00CE6F80" w:rsidRDefault="00305E5D" w:rsidP="00CE6F80">
            <w:pPr>
              <w:numPr>
                <w:ilvl w:val="2"/>
                <w:numId w:val="110"/>
              </w:numPr>
              <w:ind w:left="0" w:hanging="2"/>
              <w:rPr>
                <w:rFonts w:ascii="Arial" w:hAnsi="Arial" w:cs="Arial"/>
                <w:sz w:val="24"/>
                <w:szCs w:val="24"/>
              </w:rPr>
            </w:pPr>
            <w:r w:rsidRPr="00CE6F80">
              <w:rPr>
                <w:rFonts w:ascii="Arial" w:hAnsi="Arial" w:cs="Arial"/>
                <w:sz w:val="24"/>
                <w:szCs w:val="24"/>
              </w:rPr>
              <w:t>Activa la solicitud en el SIA, en caso de aprobación de la suspensión definitiva.</w:t>
            </w:r>
          </w:p>
        </w:tc>
        <w:tc>
          <w:tcPr>
            <w:tcW w:w="2268" w:type="dxa"/>
            <w:shd w:val="clear" w:color="auto" w:fill="auto"/>
          </w:tcPr>
          <w:p w14:paraId="3F1A936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w:t>
            </w:r>
            <w:r w:rsidRPr="00CE6F80">
              <w:rPr>
                <w:rFonts w:ascii="Arial" w:hAnsi="Arial" w:cs="Arial"/>
                <w:sz w:val="24"/>
                <w:szCs w:val="24"/>
              </w:rPr>
              <w:lastRenderedPageBreak/>
              <w:t>sede o CEG de la IA titular</w:t>
            </w:r>
          </w:p>
        </w:tc>
      </w:tr>
      <w:tr w:rsidR="002B0D68" w:rsidRPr="00CE6F80" w14:paraId="311629D2" w14:textId="77777777" w:rsidTr="00CE6F80">
        <w:trPr>
          <w:trHeight w:val="618"/>
        </w:trPr>
        <w:tc>
          <w:tcPr>
            <w:tcW w:w="2552" w:type="dxa"/>
            <w:vMerge w:val="restart"/>
            <w:shd w:val="clear" w:color="auto" w:fill="auto"/>
          </w:tcPr>
          <w:p w14:paraId="68C680ED" w14:textId="77777777" w:rsidR="00157798" w:rsidRPr="00CE6F80" w:rsidRDefault="00305E5D" w:rsidP="00CE6F80">
            <w:pPr>
              <w:numPr>
                <w:ilvl w:val="0"/>
                <w:numId w:val="31"/>
              </w:numPr>
              <w:ind w:left="0" w:hanging="2"/>
              <w:rPr>
                <w:rFonts w:ascii="Arial" w:hAnsi="Arial" w:cs="Arial"/>
                <w:sz w:val="24"/>
                <w:szCs w:val="24"/>
              </w:rPr>
            </w:pPr>
            <w:r w:rsidRPr="00CE6F80">
              <w:rPr>
                <w:rFonts w:ascii="Arial" w:hAnsi="Arial" w:cs="Arial"/>
                <w:sz w:val="24"/>
                <w:szCs w:val="24"/>
              </w:rPr>
              <w:lastRenderedPageBreak/>
              <w:t>Presenta el informe final (académico y presupuestario).</w:t>
            </w:r>
          </w:p>
        </w:tc>
        <w:tc>
          <w:tcPr>
            <w:tcW w:w="4961" w:type="dxa"/>
            <w:shd w:val="clear" w:color="auto" w:fill="auto"/>
          </w:tcPr>
          <w:p w14:paraId="224CF936" w14:textId="77777777" w:rsidR="006E435C" w:rsidRPr="00CE6F80" w:rsidRDefault="006E435C" w:rsidP="00CE6F80">
            <w:pPr>
              <w:pStyle w:val="Prrafodelista"/>
              <w:numPr>
                <w:ilvl w:val="0"/>
                <w:numId w:val="136"/>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7E0162C8" w14:textId="77777777" w:rsidR="006E435C" w:rsidRPr="00CE6F80" w:rsidRDefault="006E435C" w:rsidP="00CE6F80">
            <w:pPr>
              <w:pStyle w:val="Prrafodelista"/>
              <w:numPr>
                <w:ilvl w:val="0"/>
                <w:numId w:val="136"/>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16378E84" w14:textId="77777777" w:rsidR="00157798" w:rsidRPr="00CE6F80" w:rsidRDefault="00305E5D" w:rsidP="00CE6F80">
            <w:pPr>
              <w:numPr>
                <w:ilvl w:val="1"/>
                <w:numId w:val="136"/>
              </w:numPr>
              <w:ind w:left="0" w:hanging="2"/>
              <w:rPr>
                <w:rFonts w:ascii="Arial" w:hAnsi="Arial" w:cs="Arial"/>
                <w:sz w:val="24"/>
                <w:szCs w:val="24"/>
              </w:rPr>
            </w:pPr>
            <w:r w:rsidRPr="00CE6F80">
              <w:rPr>
                <w:rFonts w:ascii="Arial" w:hAnsi="Arial" w:cs="Arial"/>
                <w:sz w:val="24"/>
                <w:szCs w:val="24"/>
              </w:rPr>
              <w:t>Formula un informe final una vez concluido el periodo de vigencia del EA, en las fechas previstas en el Calendario Universitario y aporta las evidencias que permitan valorar la información suministrada</w:t>
            </w:r>
          </w:p>
        </w:tc>
        <w:tc>
          <w:tcPr>
            <w:tcW w:w="2268" w:type="dxa"/>
            <w:shd w:val="clear" w:color="auto" w:fill="auto"/>
          </w:tcPr>
          <w:p w14:paraId="6C631B2B"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y participantes del EA</w:t>
            </w:r>
          </w:p>
        </w:tc>
      </w:tr>
      <w:tr w:rsidR="002B0D68" w:rsidRPr="00CE6F80" w14:paraId="0091D9AF" w14:textId="77777777" w:rsidTr="00CE6F80">
        <w:trPr>
          <w:trHeight w:val="618"/>
        </w:trPr>
        <w:tc>
          <w:tcPr>
            <w:tcW w:w="2552" w:type="dxa"/>
            <w:vMerge/>
            <w:shd w:val="clear" w:color="auto" w:fill="auto"/>
          </w:tcPr>
          <w:p w14:paraId="3A4F380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C253D1D" w14:textId="77777777" w:rsidR="00157798" w:rsidRPr="00CE6F80" w:rsidRDefault="00305E5D" w:rsidP="00CE6F80">
            <w:pPr>
              <w:numPr>
                <w:ilvl w:val="1"/>
                <w:numId w:val="136"/>
              </w:numPr>
              <w:ind w:left="0" w:hanging="2"/>
              <w:rPr>
                <w:rFonts w:ascii="Arial" w:hAnsi="Arial" w:cs="Arial"/>
                <w:sz w:val="24"/>
                <w:szCs w:val="24"/>
              </w:rPr>
            </w:pPr>
            <w:r w:rsidRPr="00CE6F80">
              <w:rPr>
                <w:rFonts w:ascii="Arial" w:hAnsi="Arial" w:cs="Arial"/>
                <w:sz w:val="24"/>
                <w:szCs w:val="24"/>
              </w:rPr>
              <w:t xml:space="preserve">Presenta el informe final a través del SIA. </w:t>
            </w:r>
          </w:p>
        </w:tc>
        <w:tc>
          <w:tcPr>
            <w:tcW w:w="2268" w:type="dxa"/>
            <w:shd w:val="clear" w:color="auto" w:fill="auto"/>
          </w:tcPr>
          <w:p w14:paraId="0BA6297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EA</w:t>
            </w:r>
          </w:p>
        </w:tc>
      </w:tr>
      <w:tr w:rsidR="002B0D68" w:rsidRPr="00CE6F80" w14:paraId="69EE6C89" w14:textId="77777777" w:rsidTr="00CE6F80">
        <w:trPr>
          <w:trHeight w:val="618"/>
        </w:trPr>
        <w:tc>
          <w:tcPr>
            <w:tcW w:w="2552" w:type="dxa"/>
            <w:vMerge w:val="restart"/>
            <w:shd w:val="clear" w:color="auto" w:fill="auto"/>
          </w:tcPr>
          <w:p w14:paraId="7658B010" w14:textId="77777777" w:rsidR="00157798" w:rsidRPr="00CE6F80" w:rsidRDefault="00305E5D" w:rsidP="00CE6F80">
            <w:pPr>
              <w:numPr>
                <w:ilvl w:val="0"/>
                <w:numId w:val="31"/>
              </w:numPr>
              <w:ind w:left="0" w:hanging="2"/>
              <w:rPr>
                <w:rFonts w:ascii="Arial" w:hAnsi="Arial" w:cs="Arial"/>
                <w:sz w:val="24"/>
                <w:szCs w:val="24"/>
              </w:rPr>
            </w:pPr>
            <w:r w:rsidRPr="00CE6F80">
              <w:rPr>
                <w:rFonts w:ascii="Arial" w:hAnsi="Arial" w:cs="Arial"/>
                <w:sz w:val="24"/>
                <w:szCs w:val="24"/>
              </w:rPr>
              <w:t>Evalúa (revisión preliminar) el informe final de forma preliminar.</w:t>
            </w:r>
          </w:p>
        </w:tc>
        <w:tc>
          <w:tcPr>
            <w:tcW w:w="4961" w:type="dxa"/>
            <w:shd w:val="clear" w:color="auto" w:fill="auto"/>
          </w:tcPr>
          <w:p w14:paraId="43675D6F" w14:textId="77777777" w:rsidR="006E435C" w:rsidRPr="00CE6F80" w:rsidRDefault="006E435C" w:rsidP="00CE6F80">
            <w:pPr>
              <w:pStyle w:val="Prrafodelista"/>
              <w:numPr>
                <w:ilvl w:val="0"/>
                <w:numId w:val="75"/>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6F7847DC" w14:textId="77777777" w:rsidR="006E435C" w:rsidRPr="00CE6F80" w:rsidRDefault="006E435C" w:rsidP="00CE6F80">
            <w:pPr>
              <w:pStyle w:val="Prrafodelista"/>
              <w:numPr>
                <w:ilvl w:val="0"/>
                <w:numId w:val="75"/>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7469A945" w14:textId="77777777" w:rsidR="00157798" w:rsidRPr="00CE6F80" w:rsidRDefault="00305E5D" w:rsidP="00CE6F80">
            <w:pPr>
              <w:numPr>
                <w:ilvl w:val="1"/>
                <w:numId w:val="75"/>
              </w:numPr>
              <w:ind w:left="0" w:hanging="2"/>
              <w:rPr>
                <w:rFonts w:ascii="Arial" w:hAnsi="Arial" w:cs="Arial"/>
                <w:sz w:val="24"/>
                <w:szCs w:val="24"/>
              </w:rPr>
            </w:pPr>
            <w:r w:rsidRPr="00CE6F80">
              <w:rPr>
                <w:rFonts w:ascii="Arial" w:hAnsi="Arial" w:cs="Arial"/>
                <w:sz w:val="24"/>
                <w:szCs w:val="24"/>
              </w:rPr>
              <w:t>Emite un aviso a la persona subdirectora o vicedecana de sede o CEG de la IA titular y participantes.</w:t>
            </w:r>
          </w:p>
        </w:tc>
        <w:tc>
          <w:tcPr>
            <w:tcW w:w="2268" w:type="dxa"/>
            <w:shd w:val="clear" w:color="auto" w:fill="auto"/>
          </w:tcPr>
          <w:p w14:paraId="148FC11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10CA5E23" w14:textId="77777777" w:rsidTr="00CE6F80">
        <w:trPr>
          <w:trHeight w:val="1218"/>
        </w:trPr>
        <w:tc>
          <w:tcPr>
            <w:tcW w:w="2552" w:type="dxa"/>
            <w:vMerge/>
            <w:shd w:val="clear" w:color="auto" w:fill="auto"/>
          </w:tcPr>
          <w:p w14:paraId="7AC6A8E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24B47D1" w14:textId="77777777" w:rsidR="00157798" w:rsidRPr="00CE6F80" w:rsidRDefault="00305E5D" w:rsidP="00CE6F80">
            <w:pPr>
              <w:numPr>
                <w:ilvl w:val="1"/>
                <w:numId w:val="75"/>
              </w:numPr>
              <w:ind w:left="0" w:hanging="2"/>
              <w:rPr>
                <w:rFonts w:ascii="Arial" w:hAnsi="Arial" w:cs="Arial"/>
                <w:sz w:val="24"/>
                <w:szCs w:val="24"/>
              </w:rPr>
            </w:pPr>
            <w:r w:rsidRPr="00CE6F80">
              <w:rPr>
                <w:rFonts w:ascii="Arial" w:hAnsi="Arial" w:cs="Arial"/>
                <w:sz w:val="24"/>
                <w:szCs w:val="24"/>
              </w:rPr>
              <w:t>Revisa el informe final apoyándose en los mecanismos establecidos en su unidad académica y en las evidencias que permitan valorar la información suministrada.</w:t>
            </w:r>
          </w:p>
        </w:tc>
        <w:tc>
          <w:tcPr>
            <w:tcW w:w="2268" w:type="dxa"/>
            <w:shd w:val="clear" w:color="auto" w:fill="auto"/>
          </w:tcPr>
          <w:p w14:paraId="0D0EEDE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0F838180" w14:textId="77777777" w:rsidTr="00CE6F80">
        <w:trPr>
          <w:trHeight w:val="618"/>
        </w:trPr>
        <w:tc>
          <w:tcPr>
            <w:tcW w:w="2552" w:type="dxa"/>
            <w:vMerge/>
            <w:shd w:val="clear" w:color="auto" w:fill="auto"/>
          </w:tcPr>
          <w:p w14:paraId="3E8A31AB"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6A03580" w14:textId="77777777" w:rsidR="00157798" w:rsidRPr="00CE6F80" w:rsidRDefault="00305E5D" w:rsidP="00CE6F80">
            <w:pPr>
              <w:numPr>
                <w:ilvl w:val="1"/>
                <w:numId w:val="75"/>
              </w:numPr>
              <w:ind w:left="0" w:hanging="2"/>
              <w:rPr>
                <w:rFonts w:ascii="Arial" w:hAnsi="Arial" w:cs="Arial"/>
                <w:sz w:val="24"/>
                <w:szCs w:val="24"/>
              </w:rPr>
            </w:pPr>
            <w:r w:rsidRPr="00CE6F80">
              <w:rPr>
                <w:rFonts w:ascii="Arial" w:hAnsi="Arial" w:cs="Arial"/>
                <w:sz w:val="24"/>
                <w:szCs w:val="24"/>
              </w:rPr>
              <w:t>Incluye las observaciones en el SIA tomadas en común acuerdo con sus homólogos de las IA participantes y gestiona según corresponda:</w:t>
            </w:r>
          </w:p>
        </w:tc>
        <w:tc>
          <w:tcPr>
            <w:tcW w:w="2268" w:type="dxa"/>
            <w:shd w:val="clear" w:color="auto" w:fill="auto"/>
          </w:tcPr>
          <w:p w14:paraId="5B315B2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B0CF248" w14:textId="77777777" w:rsidTr="00CE6F80">
        <w:trPr>
          <w:trHeight w:val="1319"/>
        </w:trPr>
        <w:tc>
          <w:tcPr>
            <w:tcW w:w="2552" w:type="dxa"/>
            <w:vMerge/>
            <w:shd w:val="clear" w:color="auto" w:fill="auto"/>
          </w:tcPr>
          <w:p w14:paraId="430BCF29"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717328F" w14:textId="77777777" w:rsidR="00157798" w:rsidRPr="00CE6F80" w:rsidRDefault="00305E5D" w:rsidP="00CE6F80">
            <w:pPr>
              <w:numPr>
                <w:ilvl w:val="2"/>
                <w:numId w:val="75"/>
              </w:numPr>
              <w:ind w:left="0" w:hanging="2"/>
              <w:rPr>
                <w:rFonts w:ascii="Arial" w:hAnsi="Arial" w:cs="Arial"/>
                <w:sz w:val="24"/>
                <w:szCs w:val="24"/>
              </w:rPr>
            </w:pPr>
            <w:r w:rsidRPr="00CE6F80">
              <w:rPr>
                <w:rFonts w:ascii="Arial" w:hAnsi="Arial" w:cs="Arial"/>
                <w:sz w:val="24"/>
                <w:szCs w:val="24"/>
              </w:rPr>
              <w:t>Entrega el informe final al consejo de la IA, cuando cumple con las condiciones de revisión, y cambia su estado a “admitido”.</w:t>
            </w:r>
          </w:p>
        </w:tc>
        <w:tc>
          <w:tcPr>
            <w:tcW w:w="2268" w:type="dxa"/>
            <w:shd w:val="clear" w:color="auto" w:fill="auto"/>
          </w:tcPr>
          <w:p w14:paraId="0FFB698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 y participantes</w:t>
            </w:r>
          </w:p>
        </w:tc>
      </w:tr>
      <w:tr w:rsidR="002B0D68" w:rsidRPr="00CE6F80" w14:paraId="5615A51F" w14:textId="77777777" w:rsidTr="00CE6F80">
        <w:trPr>
          <w:trHeight w:val="618"/>
        </w:trPr>
        <w:tc>
          <w:tcPr>
            <w:tcW w:w="2552" w:type="dxa"/>
            <w:vMerge/>
            <w:shd w:val="clear" w:color="auto" w:fill="auto"/>
          </w:tcPr>
          <w:p w14:paraId="7AB7868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DAFCE3D" w14:textId="77777777" w:rsidR="00157798" w:rsidRPr="00CE6F80" w:rsidRDefault="00305E5D" w:rsidP="00CE6F80">
            <w:pPr>
              <w:numPr>
                <w:ilvl w:val="2"/>
                <w:numId w:val="75"/>
              </w:numPr>
              <w:ind w:left="0" w:hanging="2"/>
              <w:rPr>
                <w:rFonts w:ascii="Arial" w:hAnsi="Arial" w:cs="Arial"/>
                <w:sz w:val="24"/>
                <w:szCs w:val="24"/>
              </w:rPr>
            </w:pPr>
            <w:r w:rsidRPr="00CE6F80">
              <w:rPr>
                <w:rFonts w:ascii="Arial" w:hAnsi="Arial" w:cs="Arial"/>
                <w:sz w:val="24"/>
                <w:szCs w:val="24"/>
              </w:rPr>
              <w:t>Solicita, mediante oficio, la no aprobación del informe final al consejo de la IA, cuando no cuando cumple con las condiciones de revisión.</w:t>
            </w:r>
          </w:p>
        </w:tc>
        <w:tc>
          <w:tcPr>
            <w:tcW w:w="2268" w:type="dxa"/>
            <w:shd w:val="clear" w:color="auto" w:fill="auto"/>
          </w:tcPr>
          <w:p w14:paraId="0C87F02D"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w:t>
            </w:r>
            <w:r w:rsidRPr="00CE6F80">
              <w:rPr>
                <w:rFonts w:ascii="Arial" w:hAnsi="Arial" w:cs="Arial"/>
                <w:sz w:val="24"/>
                <w:szCs w:val="24"/>
              </w:rPr>
              <w:lastRenderedPageBreak/>
              <w:t>IA titular y participantes</w:t>
            </w:r>
          </w:p>
        </w:tc>
      </w:tr>
      <w:tr w:rsidR="002B0D68" w:rsidRPr="00CE6F80" w14:paraId="2B9E5532" w14:textId="77777777" w:rsidTr="00CE6F80">
        <w:trPr>
          <w:trHeight w:val="618"/>
        </w:trPr>
        <w:tc>
          <w:tcPr>
            <w:tcW w:w="2552" w:type="dxa"/>
            <w:vMerge/>
            <w:shd w:val="clear" w:color="auto" w:fill="auto"/>
          </w:tcPr>
          <w:p w14:paraId="176C67A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34D095BB" w14:textId="77777777" w:rsidR="00157798" w:rsidRPr="00CE6F80" w:rsidRDefault="00305E5D" w:rsidP="00CE6F80">
            <w:pPr>
              <w:numPr>
                <w:ilvl w:val="2"/>
                <w:numId w:val="75"/>
              </w:numPr>
              <w:ind w:left="0" w:hanging="2"/>
              <w:rPr>
                <w:rFonts w:ascii="Arial" w:hAnsi="Arial" w:cs="Arial"/>
                <w:sz w:val="24"/>
                <w:szCs w:val="24"/>
              </w:rPr>
            </w:pPr>
            <w:r w:rsidRPr="00CE6F80">
              <w:rPr>
                <w:rFonts w:ascii="Arial" w:hAnsi="Arial" w:cs="Arial"/>
                <w:sz w:val="24"/>
                <w:szCs w:val="24"/>
              </w:rPr>
              <w:t>Habilita un espacio de retroalimentación con la persona académica responsable del EA, si se detecta algún incumplimiento. El proceso de retroalimentación no podrá llevarse a cabo más de dos veces.</w:t>
            </w:r>
            <w:r w:rsidR="007D77EA" w:rsidRPr="00CE6F80">
              <w:rPr>
                <w:rFonts w:ascii="Arial" w:hAnsi="Arial" w:cs="Arial"/>
                <w:sz w:val="24"/>
                <w:szCs w:val="24"/>
              </w:rPr>
              <w:t xml:space="preserve"> Se gestiona de la siguiente forma:</w:t>
            </w:r>
          </w:p>
        </w:tc>
        <w:tc>
          <w:tcPr>
            <w:tcW w:w="2268" w:type="dxa"/>
            <w:shd w:val="clear" w:color="auto" w:fill="auto"/>
          </w:tcPr>
          <w:p w14:paraId="410D05A5"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la IA titular</w:t>
            </w:r>
          </w:p>
        </w:tc>
      </w:tr>
      <w:tr w:rsidR="002B0D68" w:rsidRPr="00CE6F80" w14:paraId="5184F119" w14:textId="77777777" w:rsidTr="00CE6F80">
        <w:trPr>
          <w:trHeight w:val="618"/>
        </w:trPr>
        <w:tc>
          <w:tcPr>
            <w:tcW w:w="2552" w:type="dxa"/>
            <w:vMerge/>
            <w:shd w:val="clear" w:color="auto" w:fill="auto"/>
          </w:tcPr>
          <w:p w14:paraId="7437393A"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059B4CA7" w14:textId="77777777" w:rsidR="00157798" w:rsidRPr="00CE6F80" w:rsidRDefault="00305E5D" w:rsidP="00CE6F80">
            <w:pPr>
              <w:numPr>
                <w:ilvl w:val="3"/>
                <w:numId w:val="75"/>
              </w:numPr>
              <w:ind w:left="0" w:hanging="2"/>
              <w:rPr>
                <w:rFonts w:ascii="Arial" w:hAnsi="Arial" w:cs="Arial"/>
                <w:sz w:val="24"/>
                <w:szCs w:val="24"/>
              </w:rPr>
            </w:pPr>
            <w:r w:rsidRPr="00CE6F80">
              <w:rPr>
                <w:rFonts w:ascii="Arial" w:hAnsi="Arial" w:cs="Arial"/>
                <w:sz w:val="24"/>
                <w:szCs w:val="24"/>
              </w:rPr>
              <w:t>Cambia el estado del informe final a “en formulación”.</w:t>
            </w:r>
          </w:p>
        </w:tc>
        <w:tc>
          <w:tcPr>
            <w:tcW w:w="2268" w:type="dxa"/>
            <w:shd w:val="clear" w:color="auto" w:fill="auto"/>
          </w:tcPr>
          <w:p w14:paraId="31D84968"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la IA titular</w:t>
            </w:r>
          </w:p>
        </w:tc>
      </w:tr>
      <w:tr w:rsidR="002B0D68" w:rsidRPr="00CE6F80" w14:paraId="402A32E8" w14:textId="77777777" w:rsidTr="00CE6F80">
        <w:trPr>
          <w:trHeight w:val="618"/>
        </w:trPr>
        <w:tc>
          <w:tcPr>
            <w:tcW w:w="2552" w:type="dxa"/>
            <w:vMerge/>
            <w:shd w:val="clear" w:color="auto" w:fill="auto"/>
          </w:tcPr>
          <w:p w14:paraId="74222F8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E858FDA" w14:textId="77777777" w:rsidR="00157798" w:rsidRPr="00CE6F80" w:rsidRDefault="00305E5D" w:rsidP="00CE6F80">
            <w:pPr>
              <w:numPr>
                <w:ilvl w:val="3"/>
                <w:numId w:val="75"/>
              </w:numPr>
              <w:ind w:left="0" w:hanging="2"/>
              <w:rPr>
                <w:rFonts w:ascii="Arial" w:hAnsi="Arial" w:cs="Arial"/>
                <w:sz w:val="24"/>
                <w:szCs w:val="24"/>
              </w:rPr>
            </w:pPr>
            <w:r w:rsidRPr="00CE6F80">
              <w:rPr>
                <w:rFonts w:ascii="Arial" w:hAnsi="Arial" w:cs="Arial"/>
                <w:sz w:val="24"/>
                <w:szCs w:val="24"/>
              </w:rPr>
              <w:t>Modifica el informe final, lo presenta a través del SIA y justifica la no incorporación de observaciones, cuando corresponda, quedando a consideración de la persona subdirectora o vicedecana de sede o CEG de la IA titular, la aceptación o no aceptación de los argumentos planteados.</w:t>
            </w:r>
          </w:p>
        </w:tc>
        <w:tc>
          <w:tcPr>
            <w:tcW w:w="2268" w:type="dxa"/>
            <w:shd w:val="clear" w:color="auto" w:fill="auto"/>
          </w:tcPr>
          <w:p w14:paraId="44EC815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responsable del EA</w:t>
            </w:r>
          </w:p>
        </w:tc>
      </w:tr>
      <w:tr w:rsidR="002B0D68" w:rsidRPr="00CE6F80" w14:paraId="451419BC" w14:textId="77777777" w:rsidTr="00CE6F80">
        <w:trPr>
          <w:trHeight w:val="618"/>
        </w:trPr>
        <w:tc>
          <w:tcPr>
            <w:tcW w:w="2552" w:type="dxa"/>
            <w:vMerge/>
            <w:shd w:val="clear" w:color="auto" w:fill="auto"/>
          </w:tcPr>
          <w:p w14:paraId="2DEFBB62"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60F474EB" w14:textId="77777777" w:rsidR="00157798" w:rsidRPr="00CE6F80" w:rsidRDefault="00305E5D" w:rsidP="00CE6F80">
            <w:pPr>
              <w:numPr>
                <w:ilvl w:val="3"/>
                <w:numId w:val="75"/>
              </w:numPr>
              <w:ind w:left="0" w:hanging="2"/>
              <w:rPr>
                <w:rFonts w:ascii="Arial" w:hAnsi="Arial" w:cs="Arial"/>
                <w:sz w:val="24"/>
                <w:szCs w:val="24"/>
              </w:rPr>
            </w:pPr>
            <w:r w:rsidRPr="00CE6F80">
              <w:rPr>
                <w:rFonts w:ascii="Arial" w:hAnsi="Arial" w:cs="Arial"/>
                <w:sz w:val="24"/>
                <w:szCs w:val="24"/>
              </w:rPr>
              <w:t>Emite un aviso a la persona subdirectora o vicedecana de sede o CEG de la IA titular.</w:t>
            </w:r>
          </w:p>
        </w:tc>
        <w:tc>
          <w:tcPr>
            <w:tcW w:w="2268" w:type="dxa"/>
            <w:shd w:val="clear" w:color="auto" w:fill="auto"/>
          </w:tcPr>
          <w:p w14:paraId="1D363EC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4B745405" w14:textId="77777777" w:rsidTr="00CE6F80">
        <w:trPr>
          <w:trHeight w:val="618"/>
        </w:trPr>
        <w:tc>
          <w:tcPr>
            <w:tcW w:w="2552" w:type="dxa"/>
            <w:vMerge/>
            <w:shd w:val="clear" w:color="auto" w:fill="auto"/>
          </w:tcPr>
          <w:p w14:paraId="2F2C2447"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B788F9C" w14:textId="77777777" w:rsidR="00157798" w:rsidRPr="00CE6F80" w:rsidRDefault="00305E5D" w:rsidP="00CE6F80">
            <w:pPr>
              <w:numPr>
                <w:ilvl w:val="3"/>
                <w:numId w:val="75"/>
              </w:numPr>
              <w:ind w:left="0" w:hanging="2"/>
              <w:rPr>
                <w:rFonts w:ascii="Arial" w:hAnsi="Arial" w:cs="Arial"/>
                <w:sz w:val="24"/>
                <w:szCs w:val="24"/>
              </w:rPr>
            </w:pPr>
            <w:r w:rsidRPr="00CE6F80">
              <w:rPr>
                <w:rFonts w:ascii="Arial" w:hAnsi="Arial" w:cs="Arial"/>
                <w:sz w:val="24"/>
                <w:szCs w:val="24"/>
              </w:rPr>
              <w:t>Verifica la atención de las observaciones y gestiona según corresponda:</w:t>
            </w:r>
          </w:p>
        </w:tc>
        <w:tc>
          <w:tcPr>
            <w:tcW w:w="2268" w:type="dxa"/>
            <w:shd w:val="clear" w:color="auto" w:fill="auto"/>
          </w:tcPr>
          <w:p w14:paraId="6B2A2903"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D7F3D4D" w14:textId="77777777" w:rsidTr="00CE6F80">
        <w:trPr>
          <w:trHeight w:val="618"/>
        </w:trPr>
        <w:tc>
          <w:tcPr>
            <w:tcW w:w="2552" w:type="dxa"/>
            <w:vMerge/>
            <w:shd w:val="clear" w:color="auto" w:fill="auto"/>
          </w:tcPr>
          <w:p w14:paraId="48C82E70"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42AA6ABC" w14:textId="77777777" w:rsidR="00157798" w:rsidRPr="00CE6F80" w:rsidRDefault="00305E5D" w:rsidP="00CE6F80">
            <w:pPr>
              <w:numPr>
                <w:ilvl w:val="4"/>
                <w:numId w:val="75"/>
              </w:numPr>
              <w:ind w:left="0" w:hanging="2"/>
              <w:rPr>
                <w:rFonts w:ascii="Arial" w:hAnsi="Arial" w:cs="Arial"/>
                <w:sz w:val="24"/>
                <w:szCs w:val="24"/>
              </w:rPr>
            </w:pPr>
            <w:r w:rsidRPr="00CE6F80">
              <w:rPr>
                <w:rFonts w:ascii="Arial" w:hAnsi="Arial" w:cs="Arial"/>
                <w:sz w:val="24"/>
                <w:szCs w:val="24"/>
              </w:rPr>
              <w:t>Entrega el informe final al consejo de la IA, cuando las observaciones son atendidas de manera satisfactoria, y cambia su estado a “admitido”.</w:t>
            </w:r>
          </w:p>
        </w:tc>
        <w:tc>
          <w:tcPr>
            <w:tcW w:w="2268" w:type="dxa"/>
            <w:shd w:val="clear" w:color="auto" w:fill="auto"/>
          </w:tcPr>
          <w:p w14:paraId="1ECD854A"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7D38C2F5" w14:textId="77777777" w:rsidTr="00CE6F80">
        <w:trPr>
          <w:trHeight w:val="1471"/>
        </w:trPr>
        <w:tc>
          <w:tcPr>
            <w:tcW w:w="2552" w:type="dxa"/>
            <w:vMerge/>
            <w:shd w:val="clear" w:color="auto" w:fill="auto"/>
          </w:tcPr>
          <w:p w14:paraId="255F8F83" w14:textId="77777777" w:rsidR="00157798" w:rsidRPr="00CE6F80" w:rsidRDefault="00157798" w:rsidP="00CE6F80">
            <w:pPr>
              <w:widowControl w:val="0"/>
              <w:spacing w:line="276" w:lineRule="auto"/>
              <w:ind w:left="0" w:hanging="2"/>
              <w:rPr>
                <w:rFonts w:ascii="Arial" w:hAnsi="Arial" w:cs="Arial"/>
                <w:sz w:val="24"/>
                <w:szCs w:val="24"/>
              </w:rPr>
            </w:pPr>
          </w:p>
        </w:tc>
        <w:tc>
          <w:tcPr>
            <w:tcW w:w="4961" w:type="dxa"/>
            <w:shd w:val="clear" w:color="auto" w:fill="auto"/>
          </w:tcPr>
          <w:p w14:paraId="5E115494" w14:textId="77777777" w:rsidR="00157798" w:rsidRPr="00CE6F80" w:rsidRDefault="00305E5D" w:rsidP="00CE6F80">
            <w:pPr>
              <w:numPr>
                <w:ilvl w:val="4"/>
                <w:numId w:val="75"/>
              </w:numPr>
              <w:ind w:left="0" w:hanging="2"/>
              <w:rPr>
                <w:rFonts w:ascii="Arial" w:hAnsi="Arial" w:cs="Arial"/>
                <w:sz w:val="24"/>
                <w:szCs w:val="24"/>
              </w:rPr>
            </w:pPr>
            <w:r w:rsidRPr="00CE6F80">
              <w:rPr>
                <w:rFonts w:ascii="Arial" w:hAnsi="Arial" w:cs="Arial"/>
                <w:sz w:val="24"/>
                <w:szCs w:val="24"/>
              </w:rPr>
              <w:t>Entrega el informe final con la recomendación de no aprobación al consejo de la IA, cuando las observaciones no son atendidas de manera satisfactoria.</w:t>
            </w:r>
          </w:p>
        </w:tc>
        <w:tc>
          <w:tcPr>
            <w:tcW w:w="2268" w:type="dxa"/>
            <w:shd w:val="clear" w:color="auto" w:fill="auto"/>
          </w:tcPr>
          <w:p w14:paraId="59E6904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 xml:space="preserve">Persona subdirectora o vicedecana de sede o CEG de la IA titular </w:t>
            </w:r>
          </w:p>
        </w:tc>
      </w:tr>
      <w:tr w:rsidR="002B0D68" w:rsidRPr="00CE6F80" w14:paraId="229E742A" w14:textId="77777777" w:rsidTr="00CE6F80">
        <w:trPr>
          <w:trHeight w:val="618"/>
        </w:trPr>
        <w:tc>
          <w:tcPr>
            <w:tcW w:w="2552" w:type="dxa"/>
            <w:vMerge w:val="restart"/>
            <w:shd w:val="clear" w:color="auto" w:fill="auto"/>
          </w:tcPr>
          <w:p w14:paraId="059C3DCC" w14:textId="77777777" w:rsidR="0086441B" w:rsidRPr="00CE6F80" w:rsidRDefault="0086441B" w:rsidP="00CE6F80">
            <w:pPr>
              <w:numPr>
                <w:ilvl w:val="0"/>
                <w:numId w:val="31"/>
              </w:numPr>
              <w:ind w:left="0" w:hanging="2"/>
              <w:rPr>
                <w:rFonts w:ascii="Arial" w:hAnsi="Arial" w:cs="Arial"/>
                <w:sz w:val="24"/>
                <w:szCs w:val="24"/>
              </w:rPr>
            </w:pPr>
            <w:r w:rsidRPr="00CE6F80">
              <w:rPr>
                <w:rFonts w:ascii="Arial" w:hAnsi="Arial" w:cs="Arial"/>
                <w:sz w:val="24"/>
                <w:szCs w:val="24"/>
              </w:rPr>
              <w:t>Aprueba o no aprueba el informe final.</w:t>
            </w:r>
          </w:p>
        </w:tc>
        <w:tc>
          <w:tcPr>
            <w:tcW w:w="4961" w:type="dxa"/>
            <w:shd w:val="clear" w:color="auto" w:fill="auto"/>
          </w:tcPr>
          <w:p w14:paraId="55FB7A46" w14:textId="77777777" w:rsidR="0086441B" w:rsidRPr="00CE6F80" w:rsidRDefault="0086441B" w:rsidP="00CE6F80">
            <w:pPr>
              <w:pStyle w:val="Prrafodelista"/>
              <w:numPr>
                <w:ilvl w:val="0"/>
                <w:numId w:val="75"/>
              </w:numPr>
              <w:suppressAutoHyphens w:val="0"/>
              <w:autoSpaceDN/>
              <w:spacing w:after="0" w:line="240" w:lineRule="auto"/>
              <w:ind w:left="0" w:hanging="2"/>
              <w:textAlignment w:val="auto"/>
              <w:rPr>
                <w:rFonts w:ascii="Arial" w:eastAsia="Times New Roman" w:hAnsi="Arial" w:cs="Arial"/>
                <w:vanish/>
                <w:sz w:val="24"/>
                <w:szCs w:val="24"/>
                <w:lang w:eastAsia="es-CR"/>
              </w:rPr>
            </w:pPr>
          </w:p>
          <w:p w14:paraId="2B8EADFE" w14:textId="77777777" w:rsidR="0086441B" w:rsidRPr="00CE6F80" w:rsidRDefault="0086441B" w:rsidP="00CE6F80">
            <w:pPr>
              <w:numPr>
                <w:ilvl w:val="1"/>
                <w:numId w:val="75"/>
              </w:numPr>
              <w:ind w:left="0" w:hanging="2"/>
              <w:rPr>
                <w:rFonts w:ascii="Arial" w:hAnsi="Arial" w:cs="Arial"/>
                <w:sz w:val="24"/>
                <w:szCs w:val="24"/>
              </w:rPr>
            </w:pPr>
            <w:r w:rsidRPr="00CE6F80">
              <w:rPr>
                <w:rFonts w:ascii="Arial" w:hAnsi="Arial" w:cs="Arial"/>
                <w:sz w:val="24"/>
                <w:szCs w:val="24"/>
              </w:rPr>
              <w:t>Analiza la información y define los considerandos que respaldarán el acuerdo.</w:t>
            </w:r>
          </w:p>
        </w:tc>
        <w:tc>
          <w:tcPr>
            <w:tcW w:w="2268" w:type="dxa"/>
            <w:shd w:val="clear" w:color="auto" w:fill="auto"/>
          </w:tcPr>
          <w:p w14:paraId="1BB5A598"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 xml:space="preserve">Consejo de IA titular </w:t>
            </w:r>
          </w:p>
        </w:tc>
      </w:tr>
      <w:tr w:rsidR="002B0D68" w:rsidRPr="00CE6F80" w14:paraId="49FC1F38" w14:textId="77777777" w:rsidTr="00CE6F80">
        <w:trPr>
          <w:trHeight w:val="618"/>
        </w:trPr>
        <w:tc>
          <w:tcPr>
            <w:tcW w:w="2552" w:type="dxa"/>
            <w:vMerge/>
            <w:shd w:val="clear" w:color="auto" w:fill="auto"/>
          </w:tcPr>
          <w:p w14:paraId="33DB2EB9" w14:textId="77777777" w:rsidR="0086441B" w:rsidRPr="00CE6F80" w:rsidRDefault="0086441B" w:rsidP="00CE6F80">
            <w:pPr>
              <w:widowControl w:val="0"/>
              <w:spacing w:line="276" w:lineRule="auto"/>
              <w:ind w:left="0" w:hanging="2"/>
              <w:rPr>
                <w:rFonts w:ascii="Arial" w:hAnsi="Arial" w:cs="Arial"/>
                <w:sz w:val="24"/>
                <w:szCs w:val="24"/>
              </w:rPr>
            </w:pPr>
          </w:p>
        </w:tc>
        <w:tc>
          <w:tcPr>
            <w:tcW w:w="4961" w:type="dxa"/>
            <w:shd w:val="clear" w:color="auto" w:fill="auto"/>
          </w:tcPr>
          <w:p w14:paraId="7A9C4346" w14:textId="77777777" w:rsidR="0086441B" w:rsidRPr="00CE6F80" w:rsidRDefault="0086441B" w:rsidP="00CE6F80">
            <w:pPr>
              <w:numPr>
                <w:ilvl w:val="1"/>
                <w:numId w:val="75"/>
              </w:numPr>
              <w:ind w:left="0" w:hanging="2"/>
              <w:rPr>
                <w:rFonts w:ascii="Arial" w:hAnsi="Arial" w:cs="Arial"/>
                <w:sz w:val="24"/>
                <w:szCs w:val="24"/>
              </w:rPr>
            </w:pPr>
            <w:r w:rsidRPr="00CE6F80">
              <w:rPr>
                <w:rFonts w:ascii="Arial" w:hAnsi="Arial" w:cs="Arial"/>
                <w:sz w:val="24"/>
                <w:szCs w:val="24"/>
              </w:rPr>
              <w:t>Toma el acuerdo según corresponda:</w:t>
            </w:r>
          </w:p>
          <w:p w14:paraId="57CDCCFD" w14:textId="77777777" w:rsidR="0086441B" w:rsidRPr="00CE6F80" w:rsidRDefault="0086441B" w:rsidP="00CE6F80">
            <w:pPr>
              <w:tabs>
                <w:tab w:val="left" w:pos="496"/>
                <w:tab w:val="left" w:pos="921"/>
              </w:tabs>
              <w:ind w:left="0" w:hanging="2"/>
              <w:rPr>
                <w:rFonts w:ascii="Arial" w:hAnsi="Arial" w:cs="Arial"/>
                <w:sz w:val="24"/>
                <w:szCs w:val="24"/>
              </w:rPr>
            </w:pPr>
          </w:p>
          <w:p w14:paraId="0D3DE9CB" w14:textId="77777777" w:rsidR="0086441B" w:rsidRPr="00CE6F80" w:rsidRDefault="0086441B" w:rsidP="00CE6F80">
            <w:pPr>
              <w:pStyle w:val="Prrafodelista"/>
              <w:numPr>
                <w:ilvl w:val="0"/>
                <w:numId w:val="129"/>
              </w:numPr>
              <w:ind w:left="0" w:hanging="2"/>
              <w:rPr>
                <w:rFonts w:ascii="Arial" w:hAnsi="Arial" w:cs="Arial"/>
                <w:sz w:val="24"/>
                <w:szCs w:val="24"/>
              </w:rPr>
            </w:pPr>
            <w:r w:rsidRPr="00CE6F80">
              <w:rPr>
                <w:rFonts w:ascii="Arial" w:hAnsi="Arial" w:cs="Arial"/>
                <w:sz w:val="24"/>
                <w:szCs w:val="24"/>
              </w:rPr>
              <w:t>No aprobación de la ejecución del EA, aprobación del cierre con incumplimiento y recomendación de inicio del procedimiento disciplinario o</w:t>
            </w:r>
          </w:p>
          <w:p w14:paraId="1B3EC918" w14:textId="77777777" w:rsidR="0086441B" w:rsidRPr="00CE6F80" w:rsidRDefault="0086441B" w:rsidP="00CE6F80">
            <w:pPr>
              <w:pStyle w:val="Prrafodelista"/>
              <w:numPr>
                <w:ilvl w:val="0"/>
                <w:numId w:val="129"/>
              </w:numPr>
              <w:ind w:left="0" w:hanging="2"/>
              <w:rPr>
                <w:rFonts w:ascii="Arial" w:hAnsi="Arial" w:cs="Arial"/>
                <w:sz w:val="24"/>
                <w:szCs w:val="24"/>
              </w:rPr>
            </w:pPr>
            <w:r w:rsidRPr="00CE6F80">
              <w:rPr>
                <w:rFonts w:ascii="Arial" w:hAnsi="Arial" w:cs="Arial"/>
                <w:sz w:val="24"/>
                <w:szCs w:val="24"/>
              </w:rPr>
              <w:t>Aprobación de la ejecución del EA y del cierre académico y presupuestario o</w:t>
            </w:r>
          </w:p>
          <w:p w14:paraId="52B567F9" w14:textId="77777777" w:rsidR="0086441B" w:rsidRPr="00CE6F80" w:rsidRDefault="0086441B" w:rsidP="00CE6F80">
            <w:pPr>
              <w:pStyle w:val="Prrafodelista"/>
              <w:numPr>
                <w:ilvl w:val="0"/>
                <w:numId w:val="129"/>
              </w:numPr>
              <w:ind w:left="0" w:hanging="2"/>
              <w:rPr>
                <w:rFonts w:ascii="Arial" w:hAnsi="Arial" w:cs="Arial"/>
                <w:sz w:val="24"/>
                <w:szCs w:val="24"/>
              </w:rPr>
            </w:pPr>
            <w:r w:rsidRPr="00CE6F80">
              <w:rPr>
                <w:rFonts w:ascii="Arial" w:hAnsi="Arial" w:cs="Arial"/>
                <w:sz w:val="24"/>
                <w:szCs w:val="24"/>
              </w:rPr>
              <w:t>Aprobación del cierre presupuestario, de la ejecución del EA condicionada a la entrega de los productos pendientes en un plazo definido y no mayor a tres meses.</w:t>
            </w:r>
          </w:p>
          <w:p w14:paraId="14629586" w14:textId="77777777" w:rsidR="0086441B" w:rsidRPr="00CE6F80" w:rsidRDefault="0086441B" w:rsidP="00CE6F80">
            <w:pPr>
              <w:tabs>
                <w:tab w:val="left" w:pos="496"/>
              </w:tabs>
              <w:ind w:left="0" w:hanging="2"/>
              <w:rPr>
                <w:rFonts w:ascii="Arial" w:hAnsi="Arial" w:cs="Arial"/>
                <w:sz w:val="24"/>
                <w:szCs w:val="24"/>
              </w:rPr>
            </w:pPr>
          </w:p>
        </w:tc>
        <w:tc>
          <w:tcPr>
            <w:tcW w:w="2268" w:type="dxa"/>
            <w:shd w:val="clear" w:color="auto" w:fill="auto"/>
          </w:tcPr>
          <w:p w14:paraId="250EF5E5"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Consejo de IA titular</w:t>
            </w:r>
          </w:p>
        </w:tc>
      </w:tr>
      <w:tr w:rsidR="002B0D68" w:rsidRPr="00CE6F80" w14:paraId="547B9D34" w14:textId="77777777" w:rsidTr="00CE6F80">
        <w:trPr>
          <w:trHeight w:val="618"/>
        </w:trPr>
        <w:tc>
          <w:tcPr>
            <w:tcW w:w="2552" w:type="dxa"/>
            <w:vMerge/>
            <w:shd w:val="clear" w:color="auto" w:fill="auto"/>
          </w:tcPr>
          <w:p w14:paraId="684676B1" w14:textId="77777777" w:rsidR="0086441B" w:rsidRPr="00CE6F80" w:rsidRDefault="0086441B" w:rsidP="00CE6F80">
            <w:pPr>
              <w:widowControl w:val="0"/>
              <w:spacing w:line="276" w:lineRule="auto"/>
              <w:ind w:left="0" w:hanging="2"/>
              <w:rPr>
                <w:rFonts w:ascii="Arial" w:hAnsi="Arial" w:cs="Arial"/>
                <w:sz w:val="24"/>
                <w:szCs w:val="24"/>
              </w:rPr>
            </w:pPr>
          </w:p>
        </w:tc>
        <w:tc>
          <w:tcPr>
            <w:tcW w:w="4961" w:type="dxa"/>
            <w:shd w:val="clear" w:color="auto" w:fill="auto"/>
          </w:tcPr>
          <w:p w14:paraId="72444BD9" w14:textId="77777777" w:rsidR="0086441B" w:rsidRPr="00CE6F80" w:rsidRDefault="0086441B" w:rsidP="00CE6F80">
            <w:pPr>
              <w:numPr>
                <w:ilvl w:val="1"/>
                <w:numId w:val="75"/>
              </w:numPr>
              <w:ind w:left="0" w:hanging="2"/>
              <w:rPr>
                <w:rFonts w:ascii="Arial" w:hAnsi="Arial" w:cs="Arial"/>
                <w:sz w:val="24"/>
                <w:szCs w:val="24"/>
              </w:rPr>
            </w:pPr>
            <w:r w:rsidRPr="00CE6F80">
              <w:rPr>
                <w:rFonts w:ascii="Arial" w:hAnsi="Arial" w:cs="Arial"/>
                <w:sz w:val="24"/>
                <w:szCs w:val="24"/>
              </w:rPr>
              <w:t>Comunica el acuerdo a las IA participantes, a la facultad o centro correspondiente y a la FUNDAUNA, si es administradora de los recursos de la EA, para el cierre del código presupuestario, el traslado de los recursos sin ejecutar, cuando corresponda, y el finiquito en dicha organización.</w:t>
            </w:r>
          </w:p>
        </w:tc>
        <w:tc>
          <w:tcPr>
            <w:tcW w:w="2268" w:type="dxa"/>
            <w:shd w:val="clear" w:color="auto" w:fill="auto"/>
          </w:tcPr>
          <w:p w14:paraId="411EC515" w14:textId="77777777" w:rsidR="0086441B" w:rsidRPr="00CE6F80" w:rsidRDefault="0086441B" w:rsidP="00CE6F80">
            <w:pPr>
              <w:ind w:left="0" w:hanging="2"/>
              <w:rPr>
                <w:rFonts w:ascii="Arial" w:hAnsi="Arial" w:cs="Arial"/>
                <w:sz w:val="24"/>
                <w:szCs w:val="24"/>
              </w:rPr>
            </w:pPr>
          </w:p>
        </w:tc>
      </w:tr>
      <w:tr w:rsidR="002B0D68" w:rsidRPr="00CE6F80" w14:paraId="42248D65" w14:textId="77777777" w:rsidTr="00CE6F80">
        <w:trPr>
          <w:trHeight w:val="618"/>
        </w:trPr>
        <w:tc>
          <w:tcPr>
            <w:tcW w:w="2552" w:type="dxa"/>
            <w:vMerge/>
            <w:shd w:val="clear" w:color="auto" w:fill="auto"/>
          </w:tcPr>
          <w:p w14:paraId="254AC748" w14:textId="77777777" w:rsidR="0086441B" w:rsidRPr="00CE6F80" w:rsidRDefault="0086441B" w:rsidP="00CE6F80">
            <w:pPr>
              <w:widowControl w:val="0"/>
              <w:spacing w:line="276" w:lineRule="auto"/>
              <w:ind w:left="0" w:hanging="2"/>
              <w:rPr>
                <w:rFonts w:ascii="Arial" w:hAnsi="Arial" w:cs="Arial"/>
                <w:sz w:val="24"/>
                <w:szCs w:val="24"/>
              </w:rPr>
            </w:pPr>
          </w:p>
        </w:tc>
        <w:tc>
          <w:tcPr>
            <w:tcW w:w="4961" w:type="dxa"/>
            <w:shd w:val="clear" w:color="auto" w:fill="auto"/>
          </w:tcPr>
          <w:p w14:paraId="40CBE481" w14:textId="77777777" w:rsidR="0086441B" w:rsidRPr="00CE6F80" w:rsidRDefault="0086441B" w:rsidP="00CE6F80">
            <w:pPr>
              <w:numPr>
                <w:ilvl w:val="1"/>
                <w:numId w:val="75"/>
              </w:numPr>
              <w:ind w:left="0" w:hanging="2"/>
              <w:rPr>
                <w:rFonts w:ascii="Arial" w:hAnsi="Arial" w:cs="Arial"/>
                <w:sz w:val="24"/>
                <w:szCs w:val="24"/>
              </w:rPr>
            </w:pPr>
            <w:r w:rsidRPr="00CE6F80">
              <w:rPr>
                <w:rFonts w:ascii="Arial" w:hAnsi="Arial" w:cs="Arial"/>
                <w:sz w:val="24"/>
                <w:szCs w:val="24"/>
              </w:rPr>
              <w:t>Procede en el SIA conforme con el acuerdo tomado:</w:t>
            </w:r>
          </w:p>
        </w:tc>
        <w:tc>
          <w:tcPr>
            <w:tcW w:w="2268" w:type="dxa"/>
            <w:shd w:val="clear" w:color="auto" w:fill="auto"/>
          </w:tcPr>
          <w:p w14:paraId="690A1069"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10E7986" w14:textId="77777777" w:rsidTr="00CE6F80">
        <w:trPr>
          <w:trHeight w:val="618"/>
        </w:trPr>
        <w:tc>
          <w:tcPr>
            <w:tcW w:w="2552" w:type="dxa"/>
            <w:vMerge/>
            <w:shd w:val="clear" w:color="auto" w:fill="auto"/>
          </w:tcPr>
          <w:p w14:paraId="0F514232" w14:textId="77777777" w:rsidR="0086441B" w:rsidRPr="00CE6F80" w:rsidRDefault="0086441B" w:rsidP="00CE6F80">
            <w:pPr>
              <w:widowControl w:val="0"/>
              <w:spacing w:line="276" w:lineRule="auto"/>
              <w:ind w:left="0" w:hanging="2"/>
              <w:rPr>
                <w:rFonts w:ascii="Arial" w:hAnsi="Arial" w:cs="Arial"/>
                <w:sz w:val="24"/>
                <w:szCs w:val="24"/>
              </w:rPr>
            </w:pPr>
          </w:p>
        </w:tc>
        <w:tc>
          <w:tcPr>
            <w:tcW w:w="4961" w:type="dxa"/>
            <w:shd w:val="clear" w:color="auto" w:fill="auto"/>
          </w:tcPr>
          <w:p w14:paraId="3B653E39" w14:textId="77777777" w:rsidR="0086441B" w:rsidRPr="00CE6F80" w:rsidRDefault="0086441B" w:rsidP="00CE6F80">
            <w:pPr>
              <w:numPr>
                <w:ilvl w:val="2"/>
                <w:numId w:val="75"/>
              </w:numPr>
              <w:ind w:left="0" w:hanging="2"/>
              <w:rPr>
                <w:rFonts w:ascii="Arial" w:hAnsi="Arial" w:cs="Arial"/>
                <w:sz w:val="24"/>
                <w:szCs w:val="24"/>
              </w:rPr>
            </w:pPr>
            <w:r w:rsidRPr="00CE6F80">
              <w:rPr>
                <w:rFonts w:ascii="Arial" w:hAnsi="Arial" w:cs="Arial"/>
                <w:sz w:val="24"/>
                <w:szCs w:val="24"/>
              </w:rPr>
              <w:t xml:space="preserve">Cambia el estado del informe final a “no aprobado” y del EA a “cerrado con incumplimiento”, en casos de no aprobación de la ejecución del EA, aprobación del cierre con incumplimiento y recomendación de inicio del procedimiento disciplinario. </w:t>
            </w:r>
          </w:p>
        </w:tc>
        <w:tc>
          <w:tcPr>
            <w:tcW w:w="2268" w:type="dxa"/>
            <w:shd w:val="clear" w:color="auto" w:fill="auto"/>
          </w:tcPr>
          <w:p w14:paraId="3610E42E"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477B191" w14:textId="77777777" w:rsidTr="00CE6F80">
        <w:trPr>
          <w:trHeight w:val="618"/>
        </w:trPr>
        <w:tc>
          <w:tcPr>
            <w:tcW w:w="2552" w:type="dxa"/>
            <w:vMerge/>
            <w:shd w:val="clear" w:color="auto" w:fill="auto"/>
          </w:tcPr>
          <w:p w14:paraId="6358E816" w14:textId="77777777" w:rsidR="0086441B" w:rsidRPr="00CE6F80" w:rsidRDefault="0086441B" w:rsidP="00CE6F80">
            <w:pPr>
              <w:widowControl w:val="0"/>
              <w:spacing w:line="276" w:lineRule="auto"/>
              <w:ind w:left="0" w:hanging="2"/>
              <w:rPr>
                <w:rFonts w:ascii="Arial" w:hAnsi="Arial" w:cs="Arial"/>
                <w:sz w:val="24"/>
                <w:szCs w:val="24"/>
              </w:rPr>
            </w:pPr>
          </w:p>
        </w:tc>
        <w:tc>
          <w:tcPr>
            <w:tcW w:w="4961" w:type="dxa"/>
            <w:shd w:val="clear" w:color="auto" w:fill="auto"/>
          </w:tcPr>
          <w:p w14:paraId="64CC8F19" w14:textId="77777777" w:rsidR="0086441B" w:rsidRPr="00CE6F80" w:rsidRDefault="0086441B" w:rsidP="00CE6F80">
            <w:pPr>
              <w:numPr>
                <w:ilvl w:val="2"/>
                <w:numId w:val="75"/>
              </w:numPr>
              <w:ind w:left="0" w:hanging="2"/>
              <w:rPr>
                <w:rFonts w:ascii="Arial" w:hAnsi="Arial" w:cs="Arial"/>
                <w:sz w:val="24"/>
                <w:szCs w:val="24"/>
              </w:rPr>
            </w:pPr>
            <w:r w:rsidRPr="00CE6F80">
              <w:rPr>
                <w:rFonts w:ascii="Arial" w:hAnsi="Arial" w:cs="Arial"/>
                <w:sz w:val="24"/>
                <w:szCs w:val="24"/>
              </w:rPr>
              <w:t>Cambia el estado del informe final a “aprobado” y del EA a “cerrado, en casos de aprobación de la ejecución del EA y del cierre académico y presupuestario.</w:t>
            </w:r>
          </w:p>
        </w:tc>
        <w:tc>
          <w:tcPr>
            <w:tcW w:w="2268" w:type="dxa"/>
            <w:shd w:val="clear" w:color="auto" w:fill="auto"/>
          </w:tcPr>
          <w:p w14:paraId="169A9CA2"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60AD16A0" w14:textId="77777777" w:rsidTr="00CE6F80">
        <w:trPr>
          <w:trHeight w:val="618"/>
        </w:trPr>
        <w:tc>
          <w:tcPr>
            <w:tcW w:w="2552" w:type="dxa"/>
            <w:vMerge/>
            <w:shd w:val="clear" w:color="auto" w:fill="auto"/>
          </w:tcPr>
          <w:p w14:paraId="3EE3E2CA" w14:textId="77777777" w:rsidR="0086441B" w:rsidRPr="00CE6F80" w:rsidRDefault="0086441B" w:rsidP="00CE6F80">
            <w:pPr>
              <w:widowControl w:val="0"/>
              <w:spacing w:line="276" w:lineRule="auto"/>
              <w:ind w:left="0" w:hanging="2"/>
              <w:rPr>
                <w:rFonts w:ascii="Arial" w:hAnsi="Arial" w:cs="Arial"/>
                <w:sz w:val="24"/>
                <w:szCs w:val="24"/>
              </w:rPr>
            </w:pPr>
          </w:p>
        </w:tc>
        <w:tc>
          <w:tcPr>
            <w:tcW w:w="4961" w:type="dxa"/>
            <w:shd w:val="clear" w:color="auto" w:fill="auto"/>
          </w:tcPr>
          <w:p w14:paraId="4780346D" w14:textId="77777777" w:rsidR="0086441B" w:rsidRPr="00CE6F80" w:rsidRDefault="0086441B" w:rsidP="00CE6F80">
            <w:pPr>
              <w:numPr>
                <w:ilvl w:val="2"/>
                <w:numId w:val="75"/>
              </w:numPr>
              <w:ind w:left="0" w:hanging="2"/>
              <w:rPr>
                <w:rFonts w:ascii="Arial" w:hAnsi="Arial" w:cs="Arial"/>
                <w:sz w:val="24"/>
                <w:szCs w:val="24"/>
              </w:rPr>
            </w:pPr>
            <w:r w:rsidRPr="00CE6F80">
              <w:rPr>
                <w:rFonts w:ascii="Arial" w:hAnsi="Arial" w:cs="Arial"/>
                <w:sz w:val="24"/>
                <w:szCs w:val="24"/>
              </w:rPr>
              <w:t>Cambia el estado del informe final a “productos”, en casos de aprobación del cierre presupuestario y de la ejecución del EA condicionada a la entrega de los productos pendientes en un plazo definido y no mayor a tres meses.</w:t>
            </w:r>
          </w:p>
        </w:tc>
        <w:tc>
          <w:tcPr>
            <w:tcW w:w="2268" w:type="dxa"/>
            <w:shd w:val="clear" w:color="auto" w:fill="auto"/>
          </w:tcPr>
          <w:p w14:paraId="1C6819A9"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746C4CC" w14:textId="77777777" w:rsidTr="00CE6F80">
        <w:trPr>
          <w:trHeight w:val="618"/>
        </w:trPr>
        <w:tc>
          <w:tcPr>
            <w:tcW w:w="2552" w:type="dxa"/>
            <w:vMerge/>
            <w:shd w:val="clear" w:color="auto" w:fill="auto"/>
          </w:tcPr>
          <w:p w14:paraId="6B49D4BC" w14:textId="77777777" w:rsidR="0086441B" w:rsidRPr="00CE6F80" w:rsidRDefault="0086441B" w:rsidP="00CE6F80">
            <w:pPr>
              <w:ind w:left="0" w:hanging="2"/>
              <w:rPr>
                <w:rFonts w:ascii="Arial" w:hAnsi="Arial" w:cs="Arial"/>
                <w:sz w:val="24"/>
                <w:szCs w:val="24"/>
              </w:rPr>
            </w:pPr>
          </w:p>
        </w:tc>
        <w:tc>
          <w:tcPr>
            <w:tcW w:w="4961" w:type="dxa"/>
            <w:shd w:val="clear" w:color="auto" w:fill="auto"/>
          </w:tcPr>
          <w:p w14:paraId="0A731D9F" w14:textId="77777777" w:rsidR="0086441B" w:rsidRPr="00CE6F80" w:rsidRDefault="0086441B" w:rsidP="00CE6F80">
            <w:pPr>
              <w:numPr>
                <w:ilvl w:val="2"/>
                <w:numId w:val="75"/>
              </w:numPr>
              <w:ind w:left="0" w:hanging="2"/>
              <w:rPr>
                <w:rFonts w:ascii="Arial" w:hAnsi="Arial" w:cs="Arial"/>
                <w:sz w:val="24"/>
                <w:szCs w:val="24"/>
              </w:rPr>
            </w:pPr>
            <w:r w:rsidRPr="00CE6F80">
              <w:rPr>
                <w:rFonts w:ascii="Arial" w:hAnsi="Arial" w:cs="Arial"/>
                <w:sz w:val="24"/>
                <w:szCs w:val="24"/>
              </w:rPr>
              <w:t>Presenta los productos pendientes, los incluye en los sistemas correspondientes y cambia el estado del EA a “presentación de productos”:</w:t>
            </w:r>
          </w:p>
        </w:tc>
        <w:tc>
          <w:tcPr>
            <w:tcW w:w="2268" w:type="dxa"/>
            <w:shd w:val="clear" w:color="auto" w:fill="auto"/>
          </w:tcPr>
          <w:p w14:paraId="7D4410D5"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Persona responsable del EA</w:t>
            </w:r>
          </w:p>
        </w:tc>
      </w:tr>
      <w:tr w:rsidR="002B0D68" w:rsidRPr="00CE6F80" w14:paraId="218C8123" w14:textId="77777777" w:rsidTr="00CE6F80">
        <w:trPr>
          <w:trHeight w:val="618"/>
        </w:trPr>
        <w:tc>
          <w:tcPr>
            <w:tcW w:w="2552" w:type="dxa"/>
            <w:vMerge/>
            <w:shd w:val="clear" w:color="auto" w:fill="auto"/>
          </w:tcPr>
          <w:p w14:paraId="30F8A50B" w14:textId="77777777" w:rsidR="0086441B" w:rsidRPr="00CE6F80" w:rsidRDefault="0086441B" w:rsidP="00CE6F80">
            <w:pPr>
              <w:widowControl w:val="0"/>
              <w:spacing w:line="276" w:lineRule="auto"/>
              <w:ind w:left="0" w:hanging="2"/>
              <w:rPr>
                <w:rFonts w:ascii="Arial" w:hAnsi="Arial" w:cs="Arial"/>
                <w:sz w:val="24"/>
                <w:szCs w:val="24"/>
              </w:rPr>
            </w:pPr>
          </w:p>
        </w:tc>
        <w:tc>
          <w:tcPr>
            <w:tcW w:w="4961" w:type="dxa"/>
            <w:shd w:val="clear" w:color="auto" w:fill="auto"/>
          </w:tcPr>
          <w:p w14:paraId="4DE07628" w14:textId="77777777" w:rsidR="0086441B" w:rsidRPr="00CE6F80" w:rsidRDefault="0086441B" w:rsidP="00CE6F80">
            <w:pPr>
              <w:numPr>
                <w:ilvl w:val="3"/>
                <w:numId w:val="75"/>
              </w:numPr>
              <w:ind w:left="0" w:hanging="2"/>
              <w:rPr>
                <w:rFonts w:ascii="Arial" w:hAnsi="Arial" w:cs="Arial"/>
                <w:sz w:val="24"/>
                <w:szCs w:val="24"/>
              </w:rPr>
            </w:pPr>
            <w:r w:rsidRPr="00CE6F80">
              <w:rPr>
                <w:rFonts w:ascii="Arial" w:hAnsi="Arial" w:cs="Arial"/>
                <w:sz w:val="24"/>
                <w:szCs w:val="24"/>
              </w:rPr>
              <w:t>Emite un aviso a la persona subdirectora o vicedecana de sede o CEG.</w:t>
            </w:r>
          </w:p>
        </w:tc>
        <w:tc>
          <w:tcPr>
            <w:tcW w:w="2268" w:type="dxa"/>
            <w:shd w:val="clear" w:color="auto" w:fill="auto"/>
          </w:tcPr>
          <w:p w14:paraId="3721AA3C"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r w:rsidR="002B0D68" w:rsidRPr="00CE6F80" w14:paraId="6C5B382F" w14:textId="77777777" w:rsidTr="00CE6F80">
        <w:trPr>
          <w:trHeight w:val="618"/>
        </w:trPr>
        <w:tc>
          <w:tcPr>
            <w:tcW w:w="2552" w:type="dxa"/>
            <w:vMerge/>
            <w:shd w:val="clear" w:color="auto" w:fill="auto"/>
          </w:tcPr>
          <w:p w14:paraId="2642DE2E" w14:textId="77777777" w:rsidR="0086441B" w:rsidRPr="00CE6F80" w:rsidRDefault="0086441B" w:rsidP="00CE6F80">
            <w:pPr>
              <w:widowControl w:val="0"/>
              <w:spacing w:line="276" w:lineRule="auto"/>
              <w:ind w:left="0" w:hanging="2"/>
              <w:rPr>
                <w:rFonts w:ascii="Arial" w:hAnsi="Arial" w:cs="Arial"/>
                <w:sz w:val="24"/>
                <w:szCs w:val="24"/>
              </w:rPr>
            </w:pPr>
          </w:p>
        </w:tc>
        <w:tc>
          <w:tcPr>
            <w:tcW w:w="4961" w:type="dxa"/>
            <w:shd w:val="clear" w:color="auto" w:fill="auto"/>
          </w:tcPr>
          <w:p w14:paraId="6E52429B" w14:textId="77777777" w:rsidR="0086441B" w:rsidRPr="00CE6F80" w:rsidRDefault="0086441B" w:rsidP="00CE6F80">
            <w:pPr>
              <w:numPr>
                <w:ilvl w:val="3"/>
                <w:numId w:val="75"/>
              </w:numPr>
              <w:ind w:left="0" w:hanging="2"/>
              <w:rPr>
                <w:rFonts w:ascii="Arial" w:hAnsi="Arial" w:cs="Arial"/>
                <w:sz w:val="24"/>
                <w:szCs w:val="24"/>
              </w:rPr>
            </w:pPr>
            <w:r w:rsidRPr="00CE6F80">
              <w:rPr>
                <w:rFonts w:ascii="Arial" w:hAnsi="Arial" w:cs="Arial"/>
                <w:sz w:val="24"/>
                <w:szCs w:val="24"/>
              </w:rPr>
              <w:t>Verifica el cumplimiento de los productos en el plazo establecido y gestiona según corresponda:</w:t>
            </w:r>
          </w:p>
        </w:tc>
        <w:tc>
          <w:tcPr>
            <w:tcW w:w="2268" w:type="dxa"/>
            <w:shd w:val="clear" w:color="auto" w:fill="auto"/>
          </w:tcPr>
          <w:p w14:paraId="64D2217A"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37BB526B" w14:textId="77777777" w:rsidTr="00CE6F80">
        <w:trPr>
          <w:trHeight w:val="618"/>
        </w:trPr>
        <w:tc>
          <w:tcPr>
            <w:tcW w:w="2552" w:type="dxa"/>
            <w:vMerge/>
            <w:shd w:val="clear" w:color="auto" w:fill="auto"/>
          </w:tcPr>
          <w:p w14:paraId="02874E60" w14:textId="77777777" w:rsidR="0086441B" w:rsidRPr="00CE6F80" w:rsidRDefault="0086441B" w:rsidP="00CE6F80">
            <w:pPr>
              <w:widowControl w:val="0"/>
              <w:spacing w:line="276" w:lineRule="auto"/>
              <w:ind w:left="0" w:hanging="2"/>
              <w:rPr>
                <w:rFonts w:ascii="Arial" w:hAnsi="Arial" w:cs="Arial"/>
                <w:sz w:val="24"/>
                <w:szCs w:val="24"/>
              </w:rPr>
            </w:pPr>
          </w:p>
        </w:tc>
        <w:tc>
          <w:tcPr>
            <w:tcW w:w="4961" w:type="dxa"/>
            <w:shd w:val="clear" w:color="auto" w:fill="auto"/>
          </w:tcPr>
          <w:p w14:paraId="1BD6708D" w14:textId="77777777" w:rsidR="0086441B" w:rsidRPr="00CE6F80" w:rsidRDefault="0086441B" w:rsidP="00CE6F80">
            <w:pPr>
              <w:numPr>
                <w:ilvl w:val="4"/>
                <w:numId w:val="75"/>
              </w:numPr>
              <w:ind w:left="0" w:hanging="2"/>
              <w:rPr>
                <w:rFonts w:ascii="Arial" w:hAnsi="Arial" w:cs="Arial"/>
                <w:sz w:val="24"/>
                <w:szCs w:val="24"/>
              </w:rPr>
            </w:pPr>
            <w:r w:rsidRPr="00CE6F80">
              <w:rPr>
                <w:rFonts w:ascii="Arial" w:hAnsi="Arial" w:cs="Arial"/>
                <w:sz w:val="24"/>
                <w:szCs w:val="24"/>
              </w:rPr>
              <w:t>Cambia el estado del informe final a “aprobado”, si cumple con los productos.</w:t>
            </w:r>
          </w:p>
        </w:tc>
        <w:tc>
          <w:tcPr>
            <w:tcW w:w="2268" w:type="dxa"/>
            <w:shd w:val="clear" w:color="auto" w:fill="auto"/>
          </w:tcPr>
          <w:p w14:paraId="0CA88321"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7DFB0C0A" w14:textId="77777777" w:rsidTr="00CE6F80">
        <w:trPr>
          <w:trHeight w:val="618"/>
        </w:trPr>
        <w:tc>
          <w:tcPr>
            <w:tcW w:w="2552" w:type="dxa"/>
            <w:vMerge/>
            <w:shd w:val="clear" w:color="auto" w:fill="auto"/>
          </w:tcPr>
          <w:p w14:paraId="2855AD03" w14:textId="77777777" w:rsidR="0086441B" w:rsidRPr="00CE6F80" w:rsidRDefault="0086441B" w:rsidP="00CE6F80">
            <w:pPr>
              <w:widowControl w:val="0"/>
              <w:spacing w:line="276" w:lineRule="auto"/>
              <w:ind w:left="0" w:hanging="2"/>
              <w:rPr>
                <w:rFonts w:ascii="Arial" w:hAnsi="Arial" w:cs="Arial"/>
                <w:sz w:val="24"/>
                <w:szCs w:val="24"/>
              </w:rPr>
            </w:pPr>
          </w:p>
        </w:tc>
        <w:tc>
          <w:tcPr>
            <w:tcW w:w="4961" w:type="dxa"/>
            <w:shd w:val="clear" w:color="auto" w:fill="auto"/>
          </w:tcPr>
          <w:p w14:paraId="79DB1345" w14:textId="77777777" w:rsidR="0086441B" w:rsidRPr="00CE6F80" w:rsidRDefault="0086441B" w:rsidP="00CE6F80">
            <w:pPr>
              <w:numPr>
                <w:ilvl w:val="4"/>
                <w:numId w:val="75"/>
              </w:numPr>
              <w:ind w:left="0" w:hanging="2"/>
              <w:rPr>
                <w:rFonts w:ascii="Arial" w:hAnsi="Arial" w:cs="Arial"/>
                <w:sz w:val="24"/>
                <w:szCs w:val="24"/>
              </w:rPr>
            </w:pPr>
            <w:r w:rsidRPr="00CE6F80">
              <w:rPr>
                <w:rFonts w:ascii="Arial" w:hAnsi="Arial" w:cs="Arial"/>
                <w:sz w:val="24"/>
                <w:szCs w:val="24"/>
              </w:rPr>
              <w:t>Cambia el estado del informe final a “no aprobado” y del EA a “cerrado con incumplimiento”, si no cumple con los productos y, se gestiona el cierre con incumplimiento y la recomendación del inicio de un proceso disciplinario.</w:t>
            </w:r>
          </w:p>
        </w:tc>
        <w:tc>
          <w:tcPr>
            <w:tcW w:w="2268" w:type="dxa"/>
            <w:shd w:val="clear" w:color="auto" w:fill="auto"/>
          </w:tcPr>
          <w:p w14:paraId="647F2D55"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Persona subdirectora o vicedecana de sede o CEG de la IA titular</w:t>
            </w:r>
          </w:p>
        </w:tc>
      </w:tr>
      <w:tr w:rsidR="002B0D68" w:rsidRPr="00CE6F80" w14:paraId="4D230D65" w14:textId="77777777" w:rsidTr="00CE6F80">
        <w:trPr>
          <w:trHeight w:val="618"/>
        </w:trPr>
        <w:tc>
          <w:tcPr>
            <w:tcW w:w="2552" w:type="dxa"/>
            <w:vMerge/>
            <w:shd w:val="clear" w:color="auto" w:fill="auto"/>
          </w:tcPr>
          <w:p w14:paraId="2309C6A2" w14:textId="77777777" w:rsidR="0086441B" w:rsidRPr="00CE6F80" w:rsidRDefault="0086441B" w:rsidP="00CE6F80">
            <w:pPr>
              <w:widowControl w:val="0"/>
              <w:spacing w:line="276" w:lineRule="auto"/>
              <w:ind w:left="0" w:hanging="2"/>
              <w:rPr>
                <w:rFonts w:ascii="Arial" w:hAnsi="Arial" w:cs="Arial"/>
                <w:sz w:val="24"/>
                <w:szCs w:val="24"/>
              </w:rPr>
            </w:pPr>
          </w:p>
        </w:tc>
        <w:tc>
          <w:tcPr>
            <w:tcW w:w="4961" w:type="dxa"/>
            <w:shd w:val="clear" w:color="auto" w:fill="auto"/>
          </w:tcPr>
          <w:p w14:paraId="4915F703" w14:textId="77777777" w:rsidR="0086441B" w:rsidRPr="00CE6F80" w:rsidRDefault="0086441B" w:rsidP="00CE6F80">
            <w:pPr>
              <w:numPr>
                <w:ilvl w:val="1"/>
                <w:numId w:val="75"/>
              </w:numPr>
              <w:ind w:left="0" w:hanging="2"/>
              <w:rPr>
                <w:rFonts w:ascii="Arial" w:hAnsi="Arial" w:cs="Arial"/>
                <w:sz w:val="24"/>
                <w:szCs w:val="24"/>
              </w:rPr>
            </w:pPr>
            <w:r w:rsidRPr="00CE6F80">
              <w:rPr>
                <w:rFonts w:ascii="Arial" w:hAnsi="Arial" w:cs="Arial"/>
                <w:sz w:val="24"/>
                <w:szCs w:val="24"/>
              </w:rPr>
              <w:t>Realiza el cierre de los códigos presupuestarios, cuando corresponda.</w:t>
            </w:r>
          </w:p>
        </w:tc>
        <w:tc>
          <w:tcPr>
            <w:tcW w:w="2268" w:type="dxa"/>
            <w:shd w:val="clear" w:color="auto" w:fill="auto"/>
          </w:tcPr>
          <w:p w14:paraId="6AB216D6"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Persona coordinadora del SIA (proceso automatizado)</w:t>
            </w:r>
          </w:p>
        </w:tc>
      </w:tr>
    </w:tbl>
    <w:p w14:paraId="54C5CCFB" w14:textId="77777777" w:rsidR="00157798" w:rsidRPr="00693198" w:rsidRDefault="00305E5D">
      <w:pPr>
        <w:ind w:left="0" w:hanging="2"/>
        <w:rPr>
          <w:rFonts w:ascii="Arial" w:hAnsi="Arial" w:cs="Arial"/>
          <w:sz w:val="24"/>
          <w:szCs w:val="24"/>
        </w:rPr>
      </w:pPr>
      <w:r w:rsidRPr="00693198">
        <w:rPr>
          <w:rFonts w:ascii="Arial" w:hAnsi="Arial" w:cs="Arial"/>
          <w:sz w:val="24"/>
          <w:szCs w:val="24"/>
        </w:rPr>
        <w:br/>
      </w:r>
    </w:p>
    <w:p w14:paraId="4355AB99" w14:textId="77777777" w:rsidR="00157798" w:rsidRPr="00693198" w:rsidRDefault="00305E5D">
      <w:pPr>
        <w:numPr>
          <w:ilvl w:val="0"/>
          <w:numId w:val="34"/>
        </w:numPr>
        <w:pBdr>
          <w:top w:val="nil"/>
          <w:left w:val="nil"/>
          <w:bottom w:val="nil"/>
          <w:right w:val="nil"/>
          <w:between w:val="nil"/>
        </w:pBdr>
        <w:ind w:left="0" w:hanging="2"/>
        <w:rPr>
          <w:rFonts w:ascii="Arial" w:hAnsi="Arial" w:cs="Arial"/>
          <w:b/>
          <w:sz w:val="24"/>
          <w:szCs w:val="24"/>
        </w:rPr>
      </w:pPr>
      <w:r w:rsidRPr="00693198">
        <w:rPr>
          <w:rFonts w:ascii="Arial" w:hAnsi="Arial" w:cs="Arial"/>
          <w:b/>
          <w:sz w:val="24"/>
          <w:szCs w:val="24"/>
        </w:rPr>
        <w:t>Disposiciones transitorias</w:t>
      </w:r>
    </w:p>
    <w:p w14:paraId="48A4F46F" w14:textId="77777777" w:rsidR="00157798" w:rsidRPr="00693198" w:rsidRDefault="00305E5D">
      <w:pPr>
        <w:ind w:left="0" w:hanging="2"/>
        <w:rPr>
          <w:rFonts w:ascii="Arial" w:hAnsi="Arial" w:cs="Arial"/>
          <w:sz w:val="24"/>
          <w:szCs w:val="24"/>
        </w:rPr>
      </w:pPr>
      <w:r w:rsidRPr="00693198">
        <w:rPr>
          <w:rFonts w:ascii="Arial" w:hAnsi="Arial" w:cs="Arial"/>
          <w:sz w:val="24"/>
          <w:szCs w:val="24"/>
        </w:rPr>
        <w:t>No aplica</w:t>
      </w:r>
    </w:p>
    <w:p w14:paraId="7B4216B8" w14:textId="77777777" w:rsidR="00157798" w:rsidRPr="00693198" w:rsidRDefault="00157798">
      <w:pPr>
        <w:ind w:left="0" w:hanging="2"/>
        <w:rPr>
          <w:rFonts w:ascii="Arial" w:hAnsi="Arial" w:cs="Arial"/>
          <w:sz w:val="24"/>
          <w:szCs w:val="24"/>
        </w:rPr>
      </w:pPr>
    </w:p>
    <w:p w14:paraId="316E8D3A" w14:textId="77777777" w:rsidR="00157798" w:rsidRPr="00693198" w:rsidRDefault="00305E5D">
      <w:pPr>
        <w:numPr>
          <w:ilvl w:val="0"/>
          <w:numId w:val="34"/>
        </w:numPr>
        <w:pBdr>
          <w:top w:val="nil"/>
          <w:left w:val="nil"/>
          <w:bottom w:val="nil"/>
          <w:right w:val="nil"/>
          <w:between w:val="nil"/>
        </w:pBdr>
        <w:ind w:left="0" w:hanging="2"/>
        <w:rPr>
          <w:rFonts w:ascii="Arial" w:hAnsi="Arial" w:cs="Arial"/>
          <w:b/>
          <w:sz w:val="24"/>
          <w:szCs w:val="24"/>
        </w:rPr>
      </w:pPr>
      <w:r w:rsidRPr="00693198">
        <w:rPr>
          <w:rFonts w:ascii="Arial" w:hAnsi="Arial" w:cs="Arial"/>
          <w:b/>
          <w:sz w:val="24"/>
          <w:szCs w:val="24"/>
        </w:rPr>
        <w:t xml:space="preserve">Flujograma </w:t>
      </w:r>
    </w:p>
    <w:p w14:paraId="792CB1A0" w14:textId="77777777" w:rsidR="00157798" w:rsidRPr="00693198" w:rsidRDefault="00226570">
      <w:pPr>
        <w:ind w:left="0" w:hanging="2"/>
        <w:rPr>
          <w:rFonts w:ascii="Arial" w:hAnsi="Arial" w:cs="Arial"/>
          <w:sz w:val="24"/>
          <w:szCs w:val="24"/>
        </w:rPr>
      </w:pPr>
      <w:bookmarkStart w:id="34" w:name="_heading=h.30j0zll" w:colFirst="0" w:colLast="0"/>
      <w:bookmarkEnd w:id="34"/>
      <w:r w:rsidRPr="00693198">
        <w:rPr>
          <w:rFonts w:ascii="Arial" w:hAnsi="Arial" w:cs="Arial"/>
          <w:sz w:val="24"/>
          <w:szCs w:val="24"/>
        </w:rPr>
        <w:t>No aplica</w:t>
      </w:r>
    </w:p>
    <w:p w14:paraId="42A732DF" w14:textId="77777777" w:rsidR="00226570" w:rsidRPr="00693198" w:rsidRDefault="00226570">
      <w:pPr>
        <w:ind w:left="0" w:hanging="2"/>
        <w:rPr>
          <w:rFonts w:ascii="Arial" w:hAnsi="Arial" w:cs="Arial"/>
          <w:b/>
          <w:sz w:val="24"/>
          <w:szCs w:val="24"/>
        </w:rPr>
      </w:pPr>
    </w:p>
    <w:p w14:paraId="235776A5" w14:textId="77777777" w:rsidR="00157798" w:rsidRPr="00693198" w:rsidRDefault="00305E5D">
      <w:pPr>
        <w:numPr>
          <w:ilvl w:val="0"/>
          <w:numId w:val="34"/>
        </w:numPr>
        <w:pBdr>
          <w:top w:val="nil"/>
          <w:left w:val="nil"/>
          <w:bottom w:val="nil"/>
          <w:right w:val="nil"/>
          <w:between w:val="nil"/>
        </w:pBdr>
        <w:ind w:left="0" w:hanging="2"/>
        <w:rPr>
          <w:rFonts w:ascii="Arial" w:hAnsi="Arial" w:cs="Arial"/>
          <w:b/>
          <w:sz w:val="24"/>
          <w:szCs w:val="24"/>
        </w:rPr>
      </w:pPr>
      <w:r w:rsidRPr="00693198">
        <w:rPr>
          <w:rFonts w:ascii="Arial" w:hAnsi="Arial" w:cs="Arial"/>
          <w:b/>
          <w:sz w:val="24"/>
          <w:szCs w:val="24"/>
        </w:rPr>
        <w:t>Anexos</w:t>
      </w:r>
    </w:p>
    <w:p w14:paraId="6D6F656A" w14:textId="77777777" w:rsidR="00157798" w:rsidRPr="00693198" w:rsidRDefault="00305E5D">
      <w:pPr>
        <w:ind w:left="0" w:hanging="2"/>
        <w:rPr>
          <w:rFonts w:ascii="Arial" w:hAnsi="Arial" w:cs="Arial"/>
          <w:sz w:val="24"/>
          <w:szCs w:val="24"/>
        </w:rPr>
      </w:pPr>
      <w:r w:rsidRPr="00693198">
        <w:rPr>
          <w:rFonts w:ascii="Arial" w:hAnsi="Arial" w:cs="Arial"/>
          <w:sz w:val="24"/>
          <w:szCs w:val="24"/>
        </w:rPr>
        <w:t>No aplica</w:t>
      </w:r>
    </w:p>
    <w:p w14:paraId="65928CAA" w14:textId="77777777" w:rsidR="00157798" w:rsidRDefault="00157798">
      <w:pPr>
        <w:ind w:left="0" w:hanging="2"/>
        <w:rPr>
          <w:rFonts w:ascii="Arial" w:hAnsi="Arial" w:cs="Arial"/>
          <w:sz w:val="24"/>
          <w:szCs w:val="24"/>
        </w:rPr>
      </w:pPr>
    </w:p>
    <w:p w14:paraId="422B4B05" w14:textId="77777777" w:rsidR="00A3564B" w:rsidRDefault="00A3564B">
      <w:pPr>
        <w:ind w:left="0" w:hanging="2"/>
        <w:rPr>
          <w:rFonts w:ascii="Arial" w:hAnsi="Arial" w:cs="Arial"/>
          <w:sz w:val="24"/>
          <w:szCs w:val="24"/>
        </w:rPr>
      </w:pPr>
    </w:p>
    <w:p w14:paraId="11E9E2EC" w14:textId="77777777" w:rsidR="00A3564B" w:rsidRPr="00693198" w:rsidRDefault="00A3564B">
      <w:pPr>
        <w:ind w:left="0" w:hanging="2"/>
        <w:rPr>
          <w:rFonts w:ascii="Arial" w:hAnsi="Arial" w:cs="Arial"/>
          <w:sz w:val="24"/>
          <w:szCs w:val="24"/>
        </w:rPr>
      </w:pPr>
    </w:p>
    <w:p w14:paraId="54B344FC" w14:textId="77777777" w:rsidR="00157798" w:rsidRPr="00693198" w:rsidRDefault="00305E5D">
      <w:pPr>
        <w:numPr>
          <w:ilvl w:val="0"/>
          <w:numId w:val="34"/>
        </w:numPr>
        <w:pBdr>
          <w:top w:val="nil"/>
          <w:left w:val="nil"/>
          <w:bottom w:val="nil"/>
          <w:right w:val="nil"/>
          <w:between w:val="nil"/>
        </w:pBdr>
        <w:ind w:left="0" w:hanging="2"/>
        <w:rPr>
          <w:rFonts w:ascii="Arial" w:hAnsi="Arial" w:cs="Arial"/>
          <w:b/>
          <w:sz w:val="24"/>
          <w:szCs w:val="24"/>
        </w:rPr>
      </w:pPr>
      <w:r w:rsidRPr="00693198">
        <w:rPr>
          <w:rFonts w:ascii="Arial" w:hAnsi="Arial" w:cs="Arial"/>
          <w:b/>
          <w:sz w:val="24"/>
          <w:szCs w:val="24"/>
        </w:rPr>
        <w:t>Firmas de autorización</w:t>
      </w:r>
      <w:r w:rsidRPr="00693198">
        <w:rPr>
          <w:rFonts w:ascii="Arial" w:hAnsi="Arial" w:cs="Arial"/>
          <w:b/>
          <w:sz w:val="24"/>
          <w:szCs w:val="24"/>
        </w:rPr>
        <w:tab/>
      </w:r>
    </w:p>
    <w:p w14:paraId="7C6A5BCC" w14:textId="77777777" w:rsidR="00157798" w:rsidRPr="00693198" w:rsidRDefault="00157798">
      <w:pPr>
        <w:ind w:left="0" w:hanging="2"/>
        <w:rPr>
          <w:rFonts w:ascii="Arial" w:hAnsi="Arial" w:cs="Arial"/>
          <w:sz w:val="24"/>
          <w:szCs w:val="24"/>
        </w:rPr>
      </w:pPr>
    </w:p>
    <w:tbl>
      <w:tblPr>
        <w:tblW w:w="8789" w:type="dxa"/>
        <w:tblInd w:w="-5" w:type="dxa"/>
        <w:tblLayout w:type="fixed"/>
        <w:tblCellMar>
          <w:left w:w="70" w:type="dxa"/>
          <w:right w:w="70" w:type="dxa"/>
        </w:tblCellMar>
        <w:tblLook w:val="0000" w:firstRow="0" w:lastRow="0" w:firstColumn="0" w:lastColumn="0" w:noHBand="0" w:noVBand="0"/>
      </w:tblPr>
      <w:tblGrid>
        <w:gridCol w:w="993"/>
        <w:gridCol w:w="3827"/>
        <w:gridCol w:w="1984"/>
        <w:gridCol w:w="1985"/>
      </w:tblGrid>
      <w:tr w:rsidR="002B0D68" w:rsidRPr="00CE6F80" w14:paraId="66AAA5DA" w14:textId="77777777" w:rsidTr="00CE6F80">
        <w:trPr>
          <w:trHeight w:val="232"/>
        </w:trPr>
        <w:tc>
          <w:tcPr>
            <w:tcW w:w="993" w:type="dxa"/>
            <w:tcBorders>
              <w:top w:val="single" w:sz="4" w:space="0" w:color="000000"/>
              <w:left w:val="single" w:sz="4" w:space="0" w:color="000000"/>
              <w:bottom w:val="single" w:sz="4" w:space="0" w:color="000000"/>
            </w:tcBorders>
            <w:shd w:val="clear" w:color="auto" w:fill="BFBFBF"/>
          </w:tcPr>
          <w:p w14:paraId="1750A2AA" w14:textId="77777777" w:rsidR="00157798" w:rsidRPr="00CE6F80" w:rsidRDefault="00157798" w:rsidP="00CE6F80">
            <w:pPr>
              <w:ind w:left="0" w:hanging="2"/>
              <w:rPr>
                <w:rFonts w:ascii="Arial" w:hAnsi="Arial" w:cs="Arial"/>
                <w:sz w:val="24"/>
                <w:szCs w:val="24"/>
              </w:rPr>
            </w:pPr>
          </w:p>
        </w:tc>
        <w:tc>
          <w:tcPr>
            <w:tcW w:w="3827" w:type="dxa"/>
            <w:tcBorders>
              <w:top w:val="single" w:sz="4" w:space="0" w:color="000000"/>
              <w:left w:val="single" w:sz="4" w:space="0" w:color="000000"/>
              <w:bottom w:val="single" w:sz="4" w:space="0" w:color="000000"/>
            </w:tcBorders>
            <w:shd w:val="clear" w:color="auto" w:fill="BFBFBF"/>
          </w:tcPr>
          <w:p w14:paraId="0B7D097C"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Nombre y cargo</w:t>
            </w:r>
          </w:p>
        </w:tc>
        <w:tc>
          <w:tcPr>
            <w:tcW w:w="1984" w:type="dxa"/>
            <w:tcBorders>
              <w:top w:val="single" w:sz="4" w:space="0" w:color="000000"/>
              <w:left w:val="single" w:sz="4" w:space="0" w:color="000000"/>
              <w:bottom w:val="single" w:sz="4" w:space="0" w:color="000000"/>
            </w:tcBorders>
            <w:shd w:val="clear" w:color="auto" w:fill="BFBFBF"/>
          </w:tcPr>
          <w:p w14:paraId="56E1969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Firma</w:t>
            </w: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275AEFB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w:t>
            </w:r>
          </w:p>
        </w:tc>
      </w:tr>
      <w:tr w:rsidR="002B0D68" w:rsidRPr="00CE6F80" w14:paraId="2B08CC04" w14:textId="77777777" w:rsidTr="00CE6F80">
        <w:trPr>
          <w:trHeight w:val="257"/>
        </w:trPr>
        <w:tc>
          <w:tcPr>
            <w:tcW w:w="993" w:type="dxa"/>
            <w:tcBorders>
              <w:top w:val="single" w:sz="4" w:space="0" w:color="000000"/>
              <w:left w:val="single" w:sz="4" w:space="0" w:color="000000"/>
              <w:bottom w:val="single" w:sz="4" w:space="0" w:color="000000"/>
            </w:tcBorders>
            <w:shd w:val="clear" w:color="auto" w:fill="FFFFFF"/>
          </w:tcPr>
          <w:p w14:paraId="3BA997C1"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Elaboró:</w:t>
            </w:r>
          </w:p>
        </w:tc>
        <w:tc>
          <w:tcPr>
            <w:tcW w:w="3827" w:type="dxa"/>
            <w:tcBorders>
              <w:top w:val="single" w:sz="4" w:space="0" w:color="000000"/>
              <w:left w:val="single" w:sz="4" w:space="0" w:color="000000"/>
              <w:bottom w:val="single" w:sz="4" w:space="0" w:color="000000"/>
            </w:tcBorders>
            <w:shd w:val="clear" w:color="auto" w:fill="FFFFFF"/>
          </w:tcPr>
          <w:p w14:paraId="742F8EBE"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M.Sc. Nancy Sánchez Acuña, asesora Vicerrectoría de Extensión</w:t>
            </w:r>
          </w:p>
          <w:p w14:paraId="5F8401BD" w14:textId="77777777" w:rsidR="0086441B" w:rsidRPr="00CE6F80" w:rsidRDefault="0086441B" w:rsidP="00CE6F80">
            <w:pPr>
              <w:ind w:left="0" w:hanging="2"/>
              <w:rPr>
                <w:rFonts w:ascii="Arial" w:hAnsi="Arial" w:cs="Arial"/>
                <w:sz w:val="24"/>
                <w:szCs w:val="24"/>
              </w:rPr>
            </w:pPr>
          </w:p>
          <w:p w14:paraId="66438D18"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M.Sc. Nancy Sánchez Acuña, asesora Vicerrectoría de Extensión</w:t>
            </w:r>
          </w:p>
          <w:p w14:paraId="4888BEF7" w14:textId="77777777" w:rsidR="00157798" w:rsidRPr="00CE6F80" w:rsidRDefault="00157798" w:rsidP="00CE6F80">
            <w:pPr>
              <w:ind w:left="0" w:hanging="2"/>
              <w:rPr>
                <w:rFonts w:ascii="Arial" w:hAnsi="Arial" w:cs="Arial"/>
                <w:sz w:val="24"/>
                <w:szCs w:val="24"/>
              </w:rPr>
            </w:pPr>
          </w:p>
        </w:tc>
        <w:tc>
          <w:tcPr>
            <w:tcW w:w="1984" w:type="dxa"/>
            <w:tcBorders>
              <w:top w:val="single" w:sz="4" w:space="0" w:color="000000"/>
              <w:left w:val="single" w:sz="4" w:space="0" w:color="000000"/>
              <w:bottom w:val="single" w:sz="4" w:space="0" w:color="000000"/>
            </w:tcBorders>
            <w:shd w:val="clear" w:color="auto" w:fill="FFFFFF"/>
          </w:tcPr>
          <w:p w14:paraId="4112DD20" w14:textId="77777777" w:rsidR="00157798" w:rsidRPr="00CE6F80" w:rsidRDefault="00157798" w:rsidP="00CE6F80">
            <w:pPr>
              <w:ind w:left="0" w:hanging="2"/>
              <w:rPr>
                <w:rFonts w:ascii="Arial" w:hAnsi="Arial" w:cs="Arial"/>
                <w:sz w:val="24"/>
                <w:szCs w:val="24"/>
              </w:rPr>
            </w:pPr>
          </w:p>
          <w:p w14:paraId="0BB9F4D6"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77F271E8" w14:textId="77777777" w:rsidR="00157798" w:rsidRPr="00CE6F80" w:rsidRDefault="00157798" w:rsidP="00CE6F80">
            <w:pPr>
              <w:ind w:left="0" w:hanging="2"/>
              <w:rPr>
                <w:rFonts w:ascii="Arial" w:hAnsi="Arial" w:cs="Arial"/>
                <w:sz w:val="24"/>
                <w:szCs w:val="24"/>
              </w:rPr>
            </w:pPr>
          </w:p>
        </w:tc>
      </w:tr>
      <w:tr w:rsidR="002B0D68" w:rsidRPr="00CE6F80" w14:paraId="78A9311B" w14:textId="77777777" w:rsidTr="00CE6F80">
        <w:trPr>
          <w:trHeight w:val="282"/>
        </w:trPr>
        <w:tc>
          <w:tcPr>
            <w:tcW w:w="993" w:type="dxa"/>
            <w:tcBorders>
              <w:top w:val="single" w:sz="4" w:space="0" w:color="000000"/>
              <w:left w:val="single" w:sz="4" w:space="0" w:color="000000"/>
              <w:bottom w:val="single" w:sz="4" w:space="0" w:color="000000"/>
            </w:tcBorders>
            <w:shd w:val="clear" w:color="auto" w:fill="FFFFFF"/>
          </w:tcPr>
          <w:p w14:paraId="0B877D5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Revisó:</w:t>
            </w:r>
          </w:p>
        </w:tc>
        <w:tc>
          <w:tcPr>
            <w:tcW w:w="3827" w:type="dxa"/>
            <w:tcBorders>
              <w:top w:val="single" w:sz="4" w:space="0" w:color="000000"/>
              <w:left w:val="single" w:sz="4" w:space="0" w:color="000000"/>
              <w:bottom w:val="single" w:sz="4" w:space="0" w:color="000000"/>
            </w:tcBorders>
            <w:shd w:val="clear" w:color="auto" w:fill="FFFFFF"/>
          </w:tcPr>
          <w:p w14:paraId="67DF20F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Eduardo Solano López, asesor Vicerrectoría de Docencia</w:t>
            </w:r>
          </w:p>
          <w:p w14:paraId="7600280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Doriam Chavarría López, Vicedecana SRCH</w:t>
            </w:r>
          </w:p>
          <w:p w14:paraId="7F0B6F66"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M.Sc. Jaime Mora Arias,</w:t>
            </w:r>
          </w:p>
          <w:p w14:paraId="74BD8F5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Vicedecano CEG</w:t>
            </w:r>
          </w:p>
          <w:p w14:paraId="2731F7F8"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M.Sc. Silvia Argüello Vargas, asesora</w:t>
            </w:r>
          </w:p>
          <w:p w14:paraId="4302B172"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Rectoría Adjunta</w:t>
            </w:r>
          </w:p>
          <w:p w14:paraId="595E3FC6"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M.Sc. Viviana Salgado Silva, asesora</w:t>
            </w:r>
          </w:p>
          <w:p w14:paraId="0FC17536" w14:textId="77777777" w:rsidR="0086441B" w:rsidRPr="00CE6F80" w:rsidRDefault="0086441B" w:rsidP="00CE6F80">
            <w:pPr>
              <w:ind w:left="0" w:hanging="2"/>
              <w:rPr>
                <w:rFonts w:ascii="Arial" w:hAnsi="Arial" w:cs="Arial"/>
                <w:sz w:val="24"/>
                <w:szCs w:val="24"/>
              </w:rPr>
            </w:pPr>
            <w:r w:rsidRPr="00CE6F80">
              <w:rPr>
                <w:rFonts w:ascii="Arial" w:hAnsi="Arial" w:cs="Arial"/>
                <w:sz w:val="24"/>
                <w:szCs w:val="24"/>
              </w:rPr>
              <w:t>Vicerrectoría de Investigación</w:t>
            </w:r>
          </w:p>
        </w:tc>
        <w:tc>
          <w:tcPr>
            <w:tcW w:w="1984" w:type="dxa"/>
            <w:tcBorders>
              <w:top w:val="single" w:sz="4" w:space="0" w:color="000000"/>
              <w:left w:val="single" w:sz="4" w:space="0" w:color="000000"/>
              <w:bottom w:val="single" w:sz="4" w:space="0" w:color="000000"/>
            </w:tcBorders>
            <w:shd w:val="clear" w:color="auto" w:fill="FFFFFF"/>
          </w:tcPr>
          <w:p w14:paraId="0BBA49C6"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04ACEA67" w14:textId="77777777" w:rsidR="00157798" w:rsidRPr="00CE6F80" w:rsidRDefault="00157798" w:rsidP="00CE6F80">
            <w:pPr>
              <w:ind w:left="0" w:hanging="2"/>
              <w:rPr>
                <w:rFonts w:ascii="Arial" w:hAnsi="Arial" w:cs="Arial"/>
                <w:sz w:val="24"/>
                <w:szCs w:val="24"/>
              </w:rPr>
            </w:pPr>
          </w:p>
        </w:tc>
      </w:tr>
      <w:tr w:rsidR="002B0D68" w:rsidRPr="00CE6F80" w14:paraId="6E21E327" w14:textId="77777777" w:rsidTr="00CE6F80">
        <w:trPr>
          <w:trHeight w:val="289"/>
        </w:trPr>
        <w:tc>
          <w:tcPr>
            <w:tcW w:w="993" w:type="dxa"/>
            <w:tcBorders>
              <w:top w:val="single" w:sz="4" w:space="0" w:color="000000"/>
              <w:left w:val="single" w:sz="4" w:space="0" w:color="000000"/>
              <w:bottom w:val="single" w:sz="4" w:space="0" w:color="000000"/>
            </w:tcBorders>
            <w:shd w:val="clear" w:color="auto" w:fill="FFFFFF"/>
          </w:tcPr>
          <w:p w14:paraId="0DCDC1C9"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Aprobó:</w:t>
            </w:r>
          </w:p>
        </w:tc>
        <w:tc>
          <w:tcPr>
            <w:tcW w:w="3827" w:type="dxa"/>
            <w:tcBorders>
              <w:top w:val="single" w:sz="4" w:space="0" w:color="000000"/>
              <w:left w:val="single" w:sz="4" w:space="0" w:color="000000"/>
              <w:bottom w:val="single" w:sz="4" w:space="0" w:color="000000"/>
            </w:tcBorders>
            <w:shd w:val="clear" w:color="auto" w:fill="FFFFFF"/>
          </w:tcPr>
          <w:p w14:paraId="299001EE"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Dra. Marianela Rojas Garbanzo</w:t>
            </w:r>
          </w:p>
          <w:p w14:paraId="14A6CCFF"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Rectora Adjunta</w:t>
            </w:r>
          </w:p>
        </w:tc>
        <w:tc>
          <w:tcPr>
            <w:tcW w:w="1984" w:type="dxa"/>
            <w:tcBorders>
              <w:top w:val="single" w:sz="4" w:space="0" w:color="000000"/>
              <w:left w:val="single" w:sz="4" w:space="0" w:color="000000"/>
              <w:bottom w:val="single" w:sz="4" w:space="0" w:color="000000"/>
            </w:tcBorders>
            <w:shd w:val="clear" w:color="auto" w:fill="FFFFFF"/>
          </w:tcPr>
          <w:p w14:paraId="5E131BB1" w14:textId="77777777" w:rsidR="00157798" w:rsidRPr="00CE6F80" w:rsidRDefault="00157798" w:rsidP="00CE6F80">
            <w:pPr>
              <w:ind w:left="0" w:hanging="2"/>
              <w:rPr>
                <w:rFonts w:ascii="Arial"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1E1A32F7" w14:textId="77777777" w:rsidR="00157798" w:rsidRPr="00CE6F80" w:rsidRDefault="00157798" w:rsidP="00CE6F80">
            <w:pPr>
              <w:ind w:left="0" w:hanging="2"/>
              <w:rPr>
                <w:rFonts w:ascii="Arial" w:hAnsi="Arial" w:cs="Arial"/>
                <w:sz w:val="24"/>
                <w:szCs w:val="24"/>
              </w:rPr>
            </w:pPr>
          </w:p>
        </w:tc>
      </w:tr>
    </w:tbl>
    <w:p w14:paraId="25143C91" w14:textId="77777777" w:rsidR="00157798" w:rsidRPr="00693198" w:rsidRDefault="00157798">
      <w:pPr>
        <w:ind w:left="0" w:hanging="2"/>
        <w:rPr>
          <w:rFonts w:ascii="Arial" w:hAnsi="Arial" w:cs="Arial"/>
          <w:sz w:val="24"/>
          <w:szCs w:val="24"/>
        </w:rPr>
      </w:pPr>
    </w:p>
    <w:p w14:paraId="146441A6" w14:textId="77777777" w:rsidR="00157798" w:rsidRPr="00693198" w:rsidRDefault="00157798">
      <w:pPr>
        <w:ind w:left="0" w:hanging="2"/>
        <w:rPr>
          <w:rFonts w:ascii="Arial" w:hAnsi="Arial" w:cs="Arial"/>
          <w:sz w:val="24"/>
          <w:szCs w:val="24"/>
        </w:rPr>
      </w:pPr>
    </w:p>
    <w:p w14:paraId="65372EE8" w14:textId="77777777" w:rsidR="00157798" w:rsidRPr="00693198" w:rsidRDefault="00305E5D">
      <w:pPr>
        <w:numPr>
          <w:ilvl w:val="0"/>
          <w:numId w:val="34"/>
        </w:numPr>
        <w:pBdr>
          <w:top w:val="nil"/>
          <w:left w:val="nil"/>
          <w:bottom w:val="nil"/>
          <w:right w:val="nil"/>
          <w:between w:val="nil"/>
        </w:pBdr>
        <w:ind w:left="0" w:hanging="2"/>
        <w:rPr>
          <w:rFonts w:ascii="Arial" w:hAnsi="Arial" w:cs="Arial"/>
          <w:b/>
          <w:sz w:val="24"/>
          <w:szCs w:val="24"/>
        </w:rPr>
      </w:pPr>
      <w:r w:rsidRPr="00693198">
        <w:rPr>
          <w:rFonts w:ascii="Arial" w:hAnsi="Arial" w:cs="Arial"/>
          <w:b/>
          <w:sz w:val="24"/>
          <w:szCs w:val="24"/>
        </w:rPr>
        <w:t>Revisión o modificación</w:t>
      </w:r>
    </w:p>
    <w:p w14:paraId="110F5D90" w14:textId="77777777" w:rsidR="00157798" w:rsidRPr="00693198" w:rsidRDefault="00157798">
      <w:pPr>
        <w:ind w:left="0" w:hanging="2"/>
        <w:rPr>
          <w:rFonts w:ascii="Arial" w:hAnsi="Arial" w:cs="Arial"/>
          <w:sz w:val="24"/>
          <w:szCs w:val="24"/>
        </w:rPr>
      </w:pPr>
    </w:p>
    <w:tbl>
      <w:tblPr>
        <w:tblW w:w="87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410"/>
        <w:gridCol w:w="2410"/>
        <w:gridCol w:w="3940"/>
      </w:tblGrid>
      <w:tr w:rsidR="002B0D68" w:rsidRPr="00CE6F80" w14:paraId="773A757F" w14:textId="77777777" w:rsidTr="00CE6F80">
        <w:trPr>
          <w:trHeight w:val="280"/>
        </w:trPr>
        <w:tc>
          <w:tcPr>
            <w:tcW w:w="2410" w:type="dxa"/>
            <w:shd w:val="clear" w:color="auto" w:fill="BFBFBF"/>
          </w:tcPr>
          <w:p w14:paraId="15852AA4"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Número de revisión</w:t>
            </w:r>
          </w:p>
        </w:tc>
        <w:tc>
          <w:tcPr>
            <w:tcW w:w="2410" w:type="dxa"/>
            <w:shd w:val="clear" w:color="auto" w:fill="BFBFBF"/>
          </w:tcPr>
          <w:p w14:paraId="30C19A70"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Fecha de actualización</w:t>
            </w:r>
          </w:p>
        </w:tc>
        <w:tc>
          <w:tcPr>
            <w:tcW w:w="3940" w:type="dxa"/>
            <w:shd w:val="clear" w:color="auto" w:fill="BFBFBF"/>
          </w:tcPr>
          <w:p w14:paraId="0E4E91C2" w14:textId="77777777" w:rsidR="00157798" w:rsidRPr="00CE6F80" w:rsidRDefault="00305E5D" w:rsidP="00CE6F80">
            <w:pPr>
              <w:ind w:left="0" w:hanging="2"/>
              <w:rPr>
                <w:rFonts w:ascii="Arial" w:hAnsi="Arial" w:cs="Arial"/>
                <w:sz w:val="24"/>
                <w:szCs w:val="24"/>
              </w:rPr>
            </w:pPr>
            <w:r w:rsidRPr="00CE6F80">
              <w:rPr>
                <w:rFonts w:ascii="Arial" w:hAnsi="Arial" w:cs="Arial"/>
                <w:sz w:val="24"/>
                <w:szCs w:val="24"/>
              </w:rPr>
              <w:t>Descripción de la modificación</w:t>
            </w:r>
          </w:p>
        </w:tc>
      </w:tr>
      <w:tr w:rsidR="002B0D68" w:rsidRPr="00CE6F80" w14:paraId="1528EE73" w14:textId="77777777" w:rsidTr="00CE6F80">
        <w:trPr>
          <w:trHeight w:val="70"/>
        </w:trPr>
        <w:tc>
          <w:tcPr>
            <w:tcW w:w="2410" w:type="dxa"/>
            <w:shd w:val="clear" w:color="auto" w:fill="auto"/>
          </w:tcPr>
          <w:p w14:paraId="18BA87EB" w14:textId="77777777" w:rsidR="00157798" w:rsidRPr="00CE6F80" w:rsidRDefault="00157798" w:rsidP="00CE6F80">
            <w:pPr>
              <w:ind w:left="0" w:hanging="2"/>
              <w:rPr>
                <w:rFonts w:ascii="Arial" w:hAnsi="Arial" w:cs="Arial"/>
                <w:sz w:val="24"/>
                <w:szCs w:val="24"/>
              </w:rPr>
            </w:pPr>
          </w:p>
        </w:tc>
        <w:tc>
          <w:tcPr>
            <w:tcW w:w="2410" w:type="dxa"/>
            <w:shd w:val="clear" w:color="auto" w:fill="auto"/>
          </w:tcPr>
          <w:p w14:paraId="46FD02BC" w14:textId="77777777" w:rsidR="00157798" w:rsidRPr="00CE6F80" w:rsidRDefault="00157798" w:rsidP="00CE6F80">
            <w:pPr>
              <w:ind w:left="0" w:hanging="2"/>
              <w:rPr>
                <w:rFonts w:ascii="Arial" w:hAnsi="Arial" w:cs="Arial"/>
                <w:sz w:val="24"/>
                <w:szCs w:val="24"/>
              </w:rPr>
            </w:pPr>
          </w:p>
        </w:tc>
        <w:tc>
          <w:tcPr>
            <w:tcW w:w="3940" w:type="dxa"/>
            <w:shd w:val="clear" w:color="auto" w:fill="auto"/>
          </w:tcPr>
          <w:p w14:paraId="735EC142" w14:textId="77777777" w:rsidR="00157798" w:rsidRPr="00CE6F80" w:rsidRDefault="00157798" w:rsidP="00CE6F80">
            <w:pPr>
              <w:ind w:left="0" w:hanging="2"/>
              <w:rPr>
                <w:rFonts w:ascii="Arial" w:hAnsi="Arial" w:cs="Arial"/>
                <w:sz w:val="24"/>
                <w:szCs w:val="24"/>
              </w:rPr>
            </w:pPr>
          </w:p>
        </w:tc>
      </w:tr>
    </w:tbl>
    <w:p w14:paraId="5E5073CA" w14:textId="77777777" w:rsidR="00157798" w:rsidRPr="00693198" w:rsidRDefault="00157798">
      <w:pPr>
        <w:tabs>
          <w:tab w:val="left" w:pos="218"/>
          <w:tab w:val="left" w:pos="586"/>
          <w:tab w:val="left" w:pos="2775"/>
        </w:tabs>
        <w:ind w:left="0" w:hanging="2"/>
        <w:rPr>
          <w:rFonts w:ascii="Arial" w:hAnsi="Arial" w:cs="Arial"/>
          <w:sz w:val="24"/>
          <w:szCs w:val="24"/>
        </w:rPr>
      </w:pPr>
    </w:p>
    <w:p w14:paraId="4F76E732" w14:textId="77777777" w:rsidR="00157798" w:rsidRPr="00693198" w:rsidRDefault="00157798">
      <w:pPr>
        <w:ind w:left="0" w:hanging="2"/>
        <w:rPr>
          <w:rFonts w:ascii="Arial" w:hAnsi="Arial" w:cs="Arial"/>
          <w:sz w:val="24"/>
          <w:szCs w:val="24"/>
        </w:rPr>
      </w:pPr>
    </w:p>
    <w:p w14:paraId="1F9048B3" w14:textId="77777777" w:rsidR="000458BF" w:rsidRPr="00693198" w:rsidRDefault="000458BF">
      <w:pPr>
        <w:ind w:left="0" w:hanging="2"/>
        <w:rPr>
          <w:rFonts w:ascii="Arial" w:hAnsi="Arial" w:cs="Arial"/>
          <w:sz w:val="24"/>
          <w:szCs w:val="24"/>
        </w:rPr>
        <w:sectPr w:rsidR="000458BF" w:rsidRPr="00693198">
          <w:headerReference w:type="default" r:id="rId58"/>
          <w:pgSz w:w="12240" w:h="15840"/>
          <w:pgMar w:top="1417" w:right="1701" w:bottom="1417" w:left="1701" w:header="708" w:footer="708" w:gutter="0"/>
          <w:cols w:space="720"/>
        </w:sectPr>
      </w:pPr>
    </w:p>
    <w:p w14:paraId="7D41C534" w14:textId="77777777" w:rsidR="00BC5EAD" w:rsidRPr="00693198" w:rsidRDefault="00BC5EAD">
      <w:pPr>
        <w:ind w:left="0" w:hanging="2"/>
        <w:rPr>
          <w:rFonts w:ascii="Arial" w:hAnsi="Arial" w:cs="Arial"/>
          <w:sz w:val="24"/>
          <w:szCs w:val="24"/>
        </w:rPr>
      </w:pPr>
    </w:p>
    <w:p w14:paraId="5F375559" w14:textId="77777777" w:rsidR="00305E5D" w:rsidRPr="00693198" w:rsidRDefault="00305E5D">
      <w:pPr>
        <w:ind w:left="0" w:hanging="2"/>
        <w:rPr>
          <w:rFonts w:ascii="Arial" w:hAnsi="Arial" w:cs="Arial"/>
          <w:sz w:val="24"/>
          <w:szCs w:val="24"/>
        </w:rPr>
      </w:pPr>
    </w:p>
    <w:p w14:paraId="68D2221A" w14:textId="77777777" w:rsidR="00305E5D" w:rsidRPr="00693198" w:rsidRDefault="00305E5D">
      <w:pPr>
        <w:ind w:left="0" w:hanging="2"/>
        <w:rPr>
          <w:rFonts w:ascii="Arial" w:hAnsi="Arial" w:cs="Arial"/>
          <w:sz w:val="24"/>
          <w:szCs w:val="24"/>
        </w:rPr>
        <w:sectPr w:rsidR="00305E5D" w:rsidRPr="00693198" w:rsidSect="000458BF">
          <w:type w:val="continuous"/>
          <w:pgSz w:w="12240" w:h="15840"/>
          <w:pgMar w:top="1417" w:right="1701" w:bottom="1417" w:left="1701" w:header="708" w:footer="708" w:gutter="0"/>
          <w:cols w:space="720"/>
        </w:sectPr>
      </w:pPr>
    </w:p>
    <w:tbl>
      <w:tblPr>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20"/>
        <w:gridCol w:w="3567"/>
        <w:gridCol w:w="2551"/>
        <w:gridCol w:w="1843"/>
      </w:tblGrid>
      <w:tr w:rsidR="00305E5D" w:rsidRPr="00A3564B" w14:paraId="66F66F46" w14:textId="77777777" w:rsidTr="00A1109B">
        <w:trPr>
          <w:trHeight w:val="227"/>
        </w:trPr>
        <w:tc>
          <w:tcPr>
            <w:tcW w:w="1820" w:type="dxa"/>
            <w:vMerge w:val="restart"/>
            <w:vAlign w:val="center"/>
          </w:tcPr>
          <w:p w14:paraId="6073396D" w14:textId="77777777" w:rsidR="00305E5D" w:rsidRPr="00A3564B" w:rsidRDefault="00305E5D" w:rsidP="00A1109B">
            <w:pPr>
              <w:ind w:left="0" w:hanging="2"/>
              <w:jc w:val="center"/>
              <w:rPr>
                <w:rFonts w:ascii="Arial" w:eastAsia="Arial" w:hAnsi="Arial" w:cs="Arial"/>
                <w:b/>
                <w:noProof/>
                <w:sz w:val="20"/>
                <w:szCs w:val="20"/>
              </w:rPr>
            </w:pPr>
          </w:p>
          <w:p w14:paraId="3F6EFFB6" w14:textId="30F6E5C7" w:rsidR="00305E5D" w:rsidRPr="00A3564B" w:rsidRDefault="00A837B4" w:rsidP="00A1109B">
            <w:pPr>
              <w:ind w:left="0" w:hanging="2"/>
              <w:jc w:val="center"/>
              <w:rPr>
                <w:rFonts w:ascii="Arial" w:eastAsia="Century Gothic" w:hAnsi="Arial" w:cs="Arial"/>
                <w:sz w:val="20"/>
                <w:szCs w:val="20"/>
              </w:rPr>
            </w:pPr>
            <w:r w:rsidRPr="00A3564B">
              <w:rPr>
                <w:rFonts w:ascii="Arial" w:eastAsia="Arial" w:hAnsi="Arial" w:cs="Arial"/>
                <w:b/>
                <w:noProof/>
                <w:sz w:val="20"/>
                <w:szCs w:val="20"/>
              </w:rPr>
              <w:drawing>
                <wp:inline distT="0" distB="0" distL="0" distR="0" wp14:anchorId="4FC11BBB" wp14:editId="294AADB6">
                  <wp:extent cx="1066800" cy="571500"/>
                  <wp:effectExtent l="0" t="0" r="0" b="0"/>
                  <wp:docPr id="13" name="image1.png"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Imagen que contiene Icon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571500"/>
                          </a:xfrm>
                          <a:prstGeom prst="rect">
                            <a:avLst/>
                          </a:prstGeom>
                          <a:noFill/>
                          <a:ln>
                            <a:noFill/>
                          </a:ln>
                        </pic:spPr>
                      </pic:pic>
                    </a:graphicData>
                  </a:graphic>
                </wp:inline>
              </w:drawing>
            </w:r>
          </w:p>
        </w:tc>
        <w:tc>
          <w:tcPr>
            <w:tcW w:w="3567" w:type="dxa"/>
            <w:vMerge w:val="restart"/>
          </w:tcPr>
          <w:p w14:paraId="2054BF49" w14:textId="77777777" w:rsidR="00305E5D" w:rsidRPr="00A3564B" w:rsidRDefault="00305E5D" w:rsidP="00A1109B">
            <w:pPr>
              <w:ind w:left="0" w:hanging="2"/>
              <w:jc w:val="both"/>
              <w:rPr>
                <w:rFonts w:ascii="Arial" w:hAnsi="Arial" w:cs="Arial"/>
                <w:b/>
                <w:sz w:val="20"/>
                <w:szCs w:val="20"/>
              </w:rPr>
            </w:pPr>
            <w:r w:rsidRPr="00A3564B">
              <w:rPr>
                <w:rFonts w:ascii="Arial" w:hAnsi="Arial" w:cs="Arial"/>
                <w:b/>
                <w:sz w:val="20"/>
                <w:szCs w:val="20"/>
              </w:rPr>
              <w:t>Instancia emisora:</w:t>
            </w:r>
          </w:p>
          <w:p w14:paraId="6E3B2903" w14:textId="77777777" w:rsidR="00305E5D" w:rsidRPr="00A3564B" w:rsidRDefault="00305E5D" w:rsidP="00A1109B">
            <w:pPr>
              <w:ind w:left="0" w:hanging="2"/>
              <w:jc w:val="both"/>
              <w:rPr>
                <w:rFonts w:ascii="Arial" w:hAnsi="Arial" w:cs="Arial"/>
                <w:sz w:val="20"/>
                <w:szCs w:val="20"/>
              </w:rPr>
            </w:pPr>
            <w:r w:rsidRPr="00A3564B">
              <w:rPr>
                <w:rFonts w:ascii="Arial" w:hAnsi="Arial" w:cs="Arial"/>
                <w:sz w:val="20"/>
                <w:szCs w:val="20"/>
              </w:rPr>
              <w:t>Rectoría Adjunta</w:t>
            </w:r>
          </w:p>
        </w:tc>
        <w:tc>
          <w:tcPr>
            <w:tcW w:w="2551" w:type="dxa"/>
          </w:tcPr>
          <w:p w14:paraId="6EA13B98" w14:textId="77777777" w:rsidR="00305E5D" w:rsidRPr="00A3564B" w:rsidRDefault="00305E5D" w:rsidP="00A1109B">
            <w:pPr>
              <w:ind w:left="0" w:hanging="2"/>
              <w:jc w:val="both"/>
              <w:rPr>
                <w:rFonts w:ascii="Arial" w:hAnsi="Arial" w:cs="Arial"/>
                <w:sz w:val="20"/>
                <w:szCs w:val="20"/>
              </w:rPr>
            </w:pPr>
            <w:r w:rsidRPr="00A3564B">
              <w:rPr>
                <w:rFonts w:ascii="Arial" w:hAnsi="Arial" w:cs="Arial"/>
                <w:sz w:val="20"/>
                <w:szCs w:val="20"/>
              </w:rPr>
              <w:t>Código: UNA-RA-PROC-009-2022</w:t>
            </w:r>
          </w:p>
          <w:p w14:paraId="3A781873" w14:textId="77777777" w:rsidR="00305E5D" w:rsidRPr="00A3564B" w:rsidRDefault="00305E5D" w:rsidP="00A1109B">
            <w:pPr>
              <w:ind w:left="0" w:hanging="2"/>
              <w:jc w:val="both"/>
              <w:rPr>
                <w:rFonts w:ascii="Arial" w:hAnsi="Arial" w:cs="Arial"/>
                <w:sz w:val="20"/>
                <w:szCs w:val="20"/>
                <w:highlight w:val="yellow"/>
              </w:rPr>
            </w:pPr>
          </w:p>
        </w:tc>
        <w:tc>
          <w:tcPr>
            <w:tcW w:w="1843" w:type="dxa"/>
            <w:vMerge w:val="restart"/>
          </w:tcPr>
          <w:p w14:paraId="2C4ED2B7" w14:textId="39E334BD" w:rsidR="00305E5D" w:rsidRPr="00A3564B" w:rsidRDefault="00A837B4" w:rsidP="00A1109B">
            <w:pPr>
              <w:ind w:left="0" w:hanging="2"/>
              <w:jc w:val="both"/>
              <w:rPr>
                <w:rFonts w:ascii="Arial" w:hAnsi="Arial" w:cs="Arial"/>
                <w:sz w:val="20"/>
                <w:szCs w:val="20"/>
              </w:rPr>
            </w:pPr>
            <w:r w:rsidRPr="00A3564B">
              <w:rPr>
                <w:noProof/>
                <w:sz w:val="20"/>
                <w:szCs w:val="20"/>
              </w:rPr>
              <w:drawing>
                <wp:anchor distT="0" distB="0" distL="114300" distR="114300" simplePos="0" relativeHeight="251659264" behindDoc="0" locked="0" layoutInCell="1" allowOverlap="1" wp14:anchorId="532EC906" wp14:editId="05C38C1F">
                  <wp:simplePos x="0" y="0"/>
                  <wp:positionH relativeFrom="column">
                    <wp:posOffset>-1905</wp:posOffset>
                  </wp:positionH>
                  <wp:positionV relativeFrom="paragraph">
                    <wp:posOffset>148590</wp:posOffset>
                  </wp:positionV>
                  <wp:extent cx="1049020" cy="533400"/>
                  <wp:effectExtent l="0" t="0" r="0" b="0"/>
                  <wp:wrapNone/>
                  <wp:docPr id="18" name="image2.png"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descr="Imagen que contiene Logotipo&#10;&#10;Descripción generada automáticament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9020" cy="5334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05E5D" w:rsidRPr="00A3564B" w14:paraId="732E872D" w14:textId="77777777" w:rsidTr="00A1109B">
        <w:trPr>
          <w:trHeight w:val="345"/>
        </w:trPr>
        <w:tc>
          <w:tcPr>
            <w:tcW w:w="1820" w:type="dxa"/>
            <w:vMerge/>
            <w:vAlign w:val="center"/>
          </w:tcPr>
          <w:p w14:paraId="1717C47F" w14:textId="77777777" w:rsidR="00305E5D" w:rsidRPr="00A3564B" w:rsidRDefault="00305E5D" w:rsidP="00A1109B">
            <w:pPr>
              <w:widowControl w:val="0"/>
              <w:spacing w:line="276" w:lineRule="auto"/>
              <w:ind w:left="0" w:hanging="2"/>
              <w:rPr>
                <w:rFonts w:ascii="Arial" w:hAnsi="Arial" w:cs="Arial"/>
                <w:sz w:val="20"/>
                <w:szCs w:val="20"/>
                <w:highlight w:val="yellow"/>
              </w:rPr>
            </w:pPr>
          </w:p>
        </w:tc>
        <w:tc>
          <w:tcPr>
            <w:tcW w:w="3567" w:type="dxa"/>
            <w:vMerge/>
          </w:tcPr>
          <w:p w14:paraId="05D9FD7A" w14:textId="77777777" w:rsidR="00305E5D" w:rsidRPr="00A3564B" w:rsidRDefault="00305E5D" w:rsidP="00A1109B">
            <w:pPr>
              <w:widowControl w:val="0"/>
              <w:spacing w:line="276" w:lineRule="auto"/>
              <w:ind w:left="0" w:hanging="2"/>
              <w:rPr>
                <w:rFonts w:ascii="Arial" w:hAnsi="Arial" w:cs="Arial"/>
                <w:sz w:val="20"/>
                <w:szCs w:val="20"/>
                <w:highlight w:val="yellow"/>
              </w:rPr>
            </w:pPr>
          </w:p>
        </w:tc>
        <w:tc>
          <w:tcPr>
            <w:tcW w:w="2551" w:type="dxa"/>
          </w:tcPr>
          <w:p w14:paraId="16DDF3C9" w14:textId="77777777" w:rsidR="00305E5D" w:rsidRPr="00A3564B" w:rsidRDefault="00305E5D" w:rsidP="00A1109B">
            <w:pPr>
              <w:ind w:left="0" w:hanging="2"/>
              <w:jc w:val="both"/>
              <w:rPr>
                <w:rFonts w:ascii="Arial" w:hAnsi="Arial" w:cs="Arial"/>
                <w:sz w:val="20"/>
                <w:szCs w:val="20"/>
              </w:rPr>
            </w:pPr>
            <w:r w:rsidRPr="00A3564B">
              <w:rPr>
                <w:rFonts w:ascii="Arial" w:hAnsi="Arial" w:cs="Arial"/>
                <w:sz w:val="20"/>
                <w:szCs w:val="20"/>
              </w:rPr>
              <w:t>Fecha: 10 de noviembre de 2022</w:t>
            </w:r>
          </w:p>
        </w:tc>
        <w:tc>
          <w:tcPr>
            <w:tcW w:w="1843" w:type="dxa"/>
            <w:vMerge/>
          </w:tcPr>
          <w:p w14:paraId="5BDE1DEA" w14:textId="77777777" w:rsidR="00305E5D" w:rsidRPr="00A3564B" w:rsidRDefault="00305E5D" w:rsidP="00A1109B">
            <w:pPr>
              <w:ind w:left="0" w:hanging="2"/>
              <w:jc w:val="both"/>
              <w:rPr>
                <w:rFonts w:ascii="Arial" w:hAnsi="Arial" w:cs="Arial"/>
                <w:sz w:val="20"/>
                <w:szCs w:val="20"/>
              </w:rPr>
            </w:pPr>
          </w:p>
        </w:tc>
      </w:tr>
      <w:tr w:rsidR="00305E5D" w:rsidRPr="00A3564B" w14:paraId="50235049" w14:textId="77777777" w:rsidTr="00A1109B">
        <w:trPr>
          <w:trHeight w:val="284"/>
        </w:trPr>
        <w:tc>
          <w:tcPr>
            <w:tcW w:w="1820" w:type="dxa"/>
            <w:vMerge/>
            <w:vAlign w:val="center"/>
          </w:tcPr>
          <w:p w14:paraId="5B04BC23" w14:textId="77777777" w:rsidR="00305E5D" w:rsidRPr="00A3564B" w:rsidRDefault="00305E5D" w:rsidP="00A1109B">
            <w:pPr>
              <w:widowControl w:val="0"/>
              <w:spacing w:line="276" w:lineRule="auto"/>
              <w:ind w:left="0" w:hanging="2"/>
              <w:rPr>
                <w:rFonts w:ascii="Arial" w:hAnsi="Arial" w:cs="Arial"/>
                <w:sz w:val="20"/>
                <w:szCs w:val="20"/>
                <w:highlight w:val="yellow"/>
              </w:rPr>
            </w:pPr>
          </w:p>
        </w:tc>
        <w:tc>
          <w:tcPr>
            <w:tcW w:w="3567" w:type="dxa"/>
            <w:vMerge w:val="restart"/>
          </w:tcPr>
          <w:p w14:paraId="5FB26F0B" w14:textId="77777777" w:rsidR="00305E5D" w:rsidRPr="00A3564B" w:rsidRDefault="00305E5D" w:rsidP="00A1109B">
            <w:pPr>
              <w:ind w:left="0" w:hanging="2"/>
              <w:jc w:val="both"/>
              <w:rPr>
                <w:rFonts w:ascii="Arial" w:hAnsi="Arial" w:cs="Arial"/>
                <w:b/>
                <w:sz w:val="20"/>
                <w:szCs w:val="20"/>
              </w:rPr>
            </w:pPr>
            <w:r w:rsidRPr="00A3564B">
              <w:rPr>
                <w:rFonts w:ascii="Arial" w:hAnsi="Arial" w:cs="Arial"/>
                <w:b/>
                <w:sz w:val="20"/>
                <w:szCs w:val="20"/>
              </w:rPr>
              <w:t>Procedimiento:</w:t>
            </w:r>
          </w:p>
          <w:p w14:paraId="5B5ADB27" w14:textId="77777777" w:rsidR="00305E5D" w:rsidRPr="00A3564B" w:rsidRDefault="00305E5D" w:rsidP="00A1109B">
            <w:pPr>
              <w:spacing w:before="120" w:after="120" w:line="249" w:lineRule="auto"/>
              <w:ind w:left="0" w:hanging="2"/>
              <w:rPr>
                <w:rFonts w:ascii="Arial" w:hAnsi="Arial" w:cs="Arial"/>
                <w:sz w:val="20"/>
                <w:szCs w:val="20"/>
              </w:rPr>
            </w:pPr>
            <w:r w:rsidRPr="00A3564B">
              <w:rPr>
                <w:rFonts w:ascii="Arial" w:hAnsi="Arial" w:cs="Arial"/>
                <w:sz w:val="20"/>
                <w:szCs w:val="20"/>
              </w:rPr>
              <w:t>Evaluación externa de programas y proyectos financiados con fondos regulares y concursable</w:t>
            </w:r>
          </w:p>
        </w:tc>
        <w:tc>
          <w:tcPr>
            <w:tcW w:w="2551" w:type="dxa"/>
          </w:tcPr>
          <w:p w14:paraId="47963F0F" w14:textId="77777777" w:rsidR="00305E5D" w:rsidRPr="00A3564B" w:rsidRDefault="00305E5D" w:rsidP="00A1109B">
            <w:pPr>
              <w:ind w:left="0" w:hanging="2"/>
              <w:jc w:val="both"/>
              <w:rPr>
                <w:rFonts w:ascii="Arial" w:hAnsi="Arial" w:cs="Arial"/>
                <w:sz w:val="20"/>
                <w:szCs w:val="20"/>
              </w:rPr>
            </w:pPr>
            <w:r w:rsidRPr="00A3564B">
              <w:rPr>
                <w:rFonts w:ascii="Arial" w:hAnsi="Arial" w:cs="Arial"/>
                <w:sz w:val="20"/>
                <w:szCs w:val="20"/>
              </w:rPr>
              <w:t>Número de versión: 1</w:t>
            </w:r>
          </w:p>
        </w:tc>
        <w:tc>
          <w:tcPr>
            <w:tcW w:w="1843" w:type="dxa"/>
            <w:vMerge/>
          </w:tcPr>
          <w:p w14:paraId="69FDFEC2" w14:textId="77777777" w:rsidR="00305E5D" w:rsidRPr="00A3564B" w:rsidRDefault="00305E5D" w:rsidP="00A1109B">
            <w:pPr>
              <w:ind w:left="0" w:hanging="2"/>
              <w:jc w:val="both"/>
              <w:rPr>
                <w:rFonts w:ascii="Arial" w:hAnsi="Arial" w:cs="Arial"/>
                <w:sz w:val="20"/>
                <w:szCs w:val="20"/>
              </w:rPr>
            </w:pPr>
          </w:p>
        </w:tc>
      </w:tr>
      <w:tr w:rsidR="00305E5D" w:rsidRPr="00A3564B" w14:paraId="3901FA76" w14:textId="77777777" w:rsidTr="00A1109B">
        <w:trPr>
          <w:trHeight w:val="235"/>
        </w:trPr>
        <w:tc>
          <w:tcPr>
            <w:tcW w:w="1820" w:type="dxa"/>
            <w:vMerge/>
            <w:vAlign w:val="center"/>
          </w:tcPr>
          <w:p w14:paraId="75CBEB5D" w14:textId="77777777" w:rsidR="00305E5D" w:rsidRPr="00A3564B" w:rsidRDefault="00305E5D" w:rsidP="00A1109B">
            <w:pPr>
              <w:widowControl w:val="0"/>
              <w:spacing w:line="276" w:lineRule="auto"/>
              <w:ind w:left="0" w:hanging="2"/>
              <w:rPr>
                <w:rFonts w:ascii="Arial" w:hAnsi="Arial" w:cs="Arial"/>
                <w:sz w:val="20"/>
                <w:szCs w:val="20"/>
                <w:highlight w:val="yellow"/>
              </w:rPr>
            </w:pPr>
          </w:p>
        </w:tc>
        <w:tc>
          <w:tcPr>
            <w:tcW w:w="3567" w:type="dxa"/>
            <w:vMerge/>
          </w:tcPr>
          <w:p w14:paraId="2B114FBD" w14:textId="77777777" w:rsidR="00305E5D" w:rsidRPr="00A3564B" w:rsidRDefault="00305E5D" w:rsidP="00A1109B">
            <w:pPr>
              <w:widowControl w:val="0"/>
              <w:spacing w:line="276" w:lineRule="auto"/>
              <w:ind w:left="0" w:hanging="2"/>
              <w:rPr>
                <w:rFonts w:ascii="Arial" w:hAnsi="Arial" w:cs="Arial"/>
                <w:sz w:val="20"/>
                <w:szCs w:val="20"/>
                <w:highlight w:val="yellow"/>
              </w:rPr>
            </w:pPr>
          </w:p>
        </w:tc>
        <w:tc>
          <w:tcPr>
            <w:tcW w:w="2551" w:type="dxa"/>
          </w:tcPr>
          <w:p w14:paraId="522CD05D" w14:textId="31991A86" w:rsidR="00305E5D" w:rsidRPr="00A3564B" w:rsidRDefault="00305E5D" w:rsidP="00A1109B">
            <w:pPr>
              <w:ind w:left="0" w:hanging="2"/>
              <w:jc w:val="both"/>
              <w:rPr>
                <w:rFonts w:ascii="Arial" w:hAnsi="Arial" w:cs="Arial"/>
                <w:sz w:val="20"/>
                <w:szCs w:val="20"/>
              </w:rPr>
            </w:pPr>
            <w:r w:rsidRPr="00A3564B">
              <w:rPr>
                <w:rFonts w:ascii="Arial" w:hAnsi="Arial" w:cs="Arial"/>
                <w:sz w:val="20"/>
                <w:szCs w:val="20"/>
              </w:rPr>
              <w:t xml:space="preserve">Número de página: </w:t>
            </w:r>
            <w:r w:rsidRPr="00A3564B">
              <w:rPr>
                <w:rFonts w:ascii="Arial" w:hAnsi="Arial" w:cs="Arial"/>
                <w:sz w:val="20"/>
                <w:szCs w:val="20"/>
              </w:rPr>
              <w:fldChar w:fldCharType="begin"/>
            </w:r>
            <w:r w:rsidRPr="00A3564B">
              <w:rPr>
                <w:rFonts w:ascii="Arial" w:hAnsi="Arial" w:cs="Arial"/>
                <w:sz w:val="20"/>
                <w:szCs w:val="20"/>
              </w:rPr>
              <w:instrText xml:space="preserve"> PAGE   \* MERGEFORMAT </w:instrText>
            </w:r>
            <w:r w:rsidRPr="00A3564B">
              <w:rPr>
                <w:rFonts w:ascii="Arial" w:hAnsi="Arial" w:cs="Arial"/>
                <w:sz w:val="20"/>
                <w:szCs w:val="20"/>
              </w:rPr>
              <w:fldChar w:fldCharType="separate"/>
            </w:r>
            <w:r w:rsidR="00FA44ED">
              <w:rPr>
                <w:rFonts w:ascii="Arial" w:hAnsi="Arial" w:cs="Arial"/>
                <w:noProof/>
                <w:sz w:val="20"/>
                <w:szCs w:val="20"/>
              </w:rPr>
              <w:t>1</w:t>
            </w:r>
            <w:r w:rsidRPr="00A3564B">
              <w:rPr>
                <w:rFonts w:ascii="Arial" w:hAnsi="Arial" w:cs="Arial"/>
                <w:sz w:val="20"/>
                <w:szCs w:val="20"/>
              </w:rPr>
              <w:fldChar w:fldCharType="end"/>
            </w:r>
            <w:r w:rsidRPr="00A3564B">
              <w:rPr>
                <w:rFonts w:ascii="Arial" w:hAnsi="Arial" w:cs="Arial"/>
                <w:sz w:val="20"/>
                <w:szCs w:val="20"/>
              </w:rPr>
              <w:t xml:space="preserve"> de</w:t>
            </w:r>
            <w:r w:rsidRPr="00A3564B">
              <w:rPr>
                <w:rFonts w:ascii="Arial" w:hAnsi="Arial" w:cs="Arial"/>
                <w:sz w:val="20"/>
                <w:szCs w:val="20"/>
              </w:rPr>
              <w:fldChar w:fldCharType="begin"/>
            </w:r>
            <w:r w:rsidRPr="00A3564B">
              <w:rPr>
                <w:rFonts w:ascii="Arial" w:hAnsi="Arial" w:cs="Arial"/>
                <w:sz w:val="20"/>
                <w:szCs w:val="20"/>
              </w:rPr>
              <w:instrText xml:space="preserve"> NUMPAGES   \* MERGEFORMAT </w:instrText>
            </w:r>
            <w:r w:rsidRPr="00A3564B">
              <w:rPr>
                <w:rFonts w:ascii="Arial" w:hAnsi="Arial" w:cs="Arial"/>
                <w:sz w:val="20"/>
                <w:szCs w:val="20"/>
              </w:rPr>
              <w:fldChar w:fldCharType="separate"/>
            </w:r>
            <w:r w:rsidR="00FA44ED">
              <w:rPr>
                <w:rFonts w:ascii="Arial" w:hAnsi="Arial" w:cs="Arial"/>
                <w:noProof/>
                <w:sz w:val="20"/>
                <w:szCs w:val="20"/>
              </w:rPr>
              <w:t>311</w:t>
            </w:r>
            <w:r w:rsidRPr="00A3564B">
              <w:rPr>
                <w:rFonts w:ascii="Arial" w:hAnsi="Arial" w:cs="Arial"/>
                <w:sz w:val="20"/>
                <w:szCs w:val="20"/>
              </w:rPr>
              <w:fldChar w:fldCharType="end"/>
            </w:r>
          </w:p>
        </w:tc>
        <w:tc>
          <w:tcPr>
            <w:tcW w:w="1843" w:type="dxa"/>
            <w:vMerge/>
          </w:tcPr>
          <w:p w14:paraId="1C425D4C" w14:textId="77777777" w:rsidR="00305E5D" w:rsidRPr="00A3564B" w:rsidRDefault="00305E5D" w:rsidP="00A1109B">
            <w:pPr>
              <w:ind w:left="0" w:hanging="2"/>
              <w:jc w:val="both"/>
              <w:rPr>
                <w:rFonts w:ascii="Arial" w:hAnsi="Arial" w:cs="Arial"/>
                <w:sz w:val="20"/>
                <w:szCs w:val="20"/>
              </w:rPr>
            </w:pPr>
          </w:p>
        </w:tc>
      </w:tr>
    </w:tbl>
    <w:p w14:paraId="1BF25025" w14:textId="77777777" w:rsidR="00305E5D" w:rsidRPr="00693198" w:rsidRDefault="00305E5D" w:rsidP="00BC5EAD">
      <w:pPr>
        <w:pStyle w:val="Ttulo2"/>
        <w:pBdr>
          <w:top w:val="nil"/>
          <w:left w:val="nil"/>
          <w:bottom w:val="nil"/>
          <w:right w:val="nil"/>
          <w:between w:val="nil"/>
        </w:pBdr>
        <w:ind w:left="0" w:hanging="2"/>
        <w:rPr>
          <w:rFonts w:ascii="Arial" w:hAnsi="Arial" w:cs="Arial"/>
          <w:sz w:val="24"/>
          <w:szCs w:val="24"/>
        </w:rPr>
      </w:pPr>
    </w:p>
    <w:p w14:paraId="39F955A9" w14:textId="77777777" w:rsidR="00BC5EAD" w:rsidRPr="00693198" w:rsidRDefault="00000000" w:rsidP="00BC5EAD">
      <w:pPr>
        <w:pStyle w:val="Ttulo2"/>
        <w:pBdr>
          <w:top w:val="nil"/>
          <w:left w:val="nil"/>
          <w:bottom w:val="nil"/>
          <w:right w:val="nil"/>
          <w:between w:val="nil"/>
        </w:pBdr>
        <w:ind w:left="0" w:hanging="2"/>
        <w:rPr>
          <w:rFonts w:ascii="Arial" w:hAnsi="Arial" w:cs="Arial"/>
          <w:sz w:val="24"/>
          <w:szCs w:val="24"/>
        </w:rPr>
      </w:pPr>
      <w:hyperlink w:anchor="_Tabla_de_contenido" w:history="1">
        <w:bookmarkStart w:id="35" w:name="_Toc118983174"/>
        <w:r w:rsidR="00BC5EAD" w:rsidRPr="00693198">
          <w:rPr>
            <w:rStyle w:val="Hipervnculo"/>
            <w:rFonts w:ascii="Arial" w:hAnsi="Arial" w:cs="Arial"/>
            <w:sz w:val="24"/>
            <w:szCs w:val="24"/>
          </w:rPr>
          <w:t>NOVENO</w:t>
        </w:r>
      </w:hyperlink>
      <w:r w:rsidR="00BC5EAD" w:rsidRPr="00693198">
        <w:rPr>
          <w:rFonts w:ascii="Arial" w:hAnsi="Arial" w:cs="Arial"/>
          <w:sz w:val="24"/>
          <w:szCs w:val="24"/>
        </w:rPr>
        <w:t>: Evaluación externa de Programas y Proyectos financiados con fondos regulares y concursables</w:t>
      </w:r>
      <w:bookmarkEnd w:id="35"/>
    </w:p>
    <w:p w14:paraId="2D581368" w14:textId="77777777" w:rsidR="00BC5EAD" w:rsidRPr="00693198" w:rsidRDefault="00BC5EAD" w:rsidP="00BC5EAD">
      <w:pPr>
        <w:pBdr>
          <w:top w:val="nil"/>
          <w:left w:val="nil"/>
          <w:bottom w:val="nil"/>
          <w:right w:val="nil"/>
          <w:between w:val="nil"/>
        </w:pBdr>
        <w:spacing w:line="360" w:lineRule="auto"/>
        <w:ind w:left="0" w:hanging="2"/>
        <w:rPr>
          <w:rFonts w:ascii="Arial" w:hAnsi="Arial" w:cs="Arial"/>
          <w:sz w:val="24"/>
          <w:szCs w:val="24"/>
        </w:rPr>
      </w:pPr>
    </w:p>
    <w:p w14:paraId="26ED3C8C" w14:textId="77777777" w:rsidR="00BC5EAD" w:rsidRPr="00693198" w:rsidRDefault="00BC5EAD">
      <w:pPr>
        <w:numPr>
          <w:ilvl w:val="0"/>
          <w:numId w:val="215"/>
        </w:numPr>
        <w:pBdr>
          <w:top w:val="nil"/>
          <w:left w:val="nil"/>
          <w:bottom w:val="nil"/>
          <w:right w:val="nil"/>
          <w:between w:val="nil"/>
        </w:pBdr>
        <w:spacing w:line="360" w:lineRule="auto"/>
        <w:ind w:left="0" w:hanging="2"/>
        <w:jc w:val="both"/>
        <w:rPr>
          <w:rFonts w:ascii="Arial" w:eastAsia="Century Gothic" w:hAnsi="Arial" w:cs="Arial"/>
          <w:b/>
          <w:sz w:val="24"/>
          <w:szCs w:val="24"/>
        </w:rPr>
      </w:pPr>
      <w:r w:rsidRPr="00693198">
        <w:rPr>
          <w:rFonts w:ascii="Arial" w:eastAsia="Century Gothic" w:hAnsi="Arial" w:cs="Arial"/>
          <w:b/>
          <w:sz w:val="24"/>
          <w:szCs w:val="24"/>
        </w:rPr>
        <w:t>Propósito</w:t>
      </w:r>
    </w:p>
    <w:p w14:paraId="76389070" w14:textId="77777777" w:rsidR="00BC5EAD" w:rsidRPr="00693198" w:rsidRDefault="00BC5EAD" w:rsidP="00BC5EAD">
      <w:pPr>
        <w:ind w:left="0" w:hanging="2"/>
        <w:rPr>
          <w:rFonts w:ascii="Arial" w:eastAsia="Century Gothic" w:hAnsi="Arial" w:cs="Arial"/>
          <w:sz w:val="24"/>
          <w:szCs w:val="24"/>
        </w:rPr>
      </w:pPr>
      <w:r w:rsidRPr="00693198">
        <w:rPr>
          <w:rFonts w:ascii="Arial" w:eastAsia="Century Gothic" w:hAnsi="Arial" w:cs="Arial"/>
          <w:sz w:val="24"/>
          <w:szCs w:val="24"/>
        </w:rPr>
        <w:t>El propósito de este procedimiento es establecer el mecanismo para la evaluación externa de Programas y Proyectos (PPAA).</w:t>
      </w:r>
    </w:p>
    <w:p w14:paraId="730A00C3" w14:textId="77777777" w:rsidR="00BC5EAD" w:rsidRPr="00693198" w:rsidRDefault="00BC5EAD" w:rsidP="00BC5EAD">
      <w:pPr>
        <w:ind w:left="0" w:hanging="2"/>
        <w:rPr>
          <w:rFonts w:ascii="Arial" w:eastAsia="Century Gothic" w:hAnsi="Arial" w:cs="Arial"/>
          <w:sz w:val="24"/>
          <w:szCs w:val="24"/>
        </w:rPr>
      </w:pPr>
    </w:p>
    <w:p w14:paraId="61CC1E37" w14:textId="77777777" w:rsidR="00BC5EAD" w:rsidRPr="00693198" w:rsidRDefault="00BC5EAD">
      <w:pPr>
        <w:numPr>
          <w:ilvl w:val="0"/>
          <w:numId w:val="216"/>
        </w:numPr>
        <w:pBdr>
          <w:top w:val="nil"/>
          <w:left w:val="nil"/>
          <w:bottom w:val="nil"/>
          <w:right w:val="nil"/>
          <w:between w:val="nil"/>
        </w:pBdr>
        <w:ind w:left="0" w:hanging="2"/>
        <w:jc w:val="both"/>
        <w:rPr>
          <w:rFonts w:ascii="Arial" w:eastAsia="Century Gothic" w:hAnsi="Arial" w:cs="Arial"/>
          <w:b/>
          <w:sz w:val="24"/>
          <w:szCs w:val="24"/>
        </w:rPr>
      </w:pPr>
      <w:r w:rsidRPr="00693198">
        <w:rPr>
          <w:rFonts w:ascii="Arial" w:eastAsia="Century Gothic" w:hAnsi="Arial" w:cs="Arial"/>
          <w:b/>
          <w:sz w:val="24"/>
          <w:szCs w:val="24"/>
        </w:rPr>
        <w:t>Alcance</w:t>
      </w:r>
    </w:p>
    <w:p w14:paraId="6EB01B0A" w14:textId="77777777" w:rsidR="00BC5EAD" w:rsidRPr="00693198" w:rsidRDefault="00BC5EAD" w:rsidP="00A3564B">
      <w:pPr>
        <w:spacing w:after="0" w:line="240" w:lineRule="auto"/>
        <w:ind w:left="0" w:hanging="2"/>
        <w:jc w:val="both"/>
        <w:rPr>
          <w:rFonts w:ascii="Arial" w:eastAsia="Century Gothic" w:hAnsi="Arial" w:cs="Arial"/>
          <w:sz w:val="24"/>
          <w:szCs w:val="24"/>
        </w:rPr>
      </w:pPr>
      <w:r w:rsidRPr="00693198">
        <w:rPr>
          <w:rFonts w:ascii="Arial" w:eastAsia="Century Gothic" w:hAnsi="Arial" w:cs="Arial"/>
          <w:sz w:val="24"/>
          <w:szCs w:val="24"/>
        </w:rPr>
        <w:t>Aplica a Programas y Proyectos (PPAA) de investigación, extensión, docencia, producción e integrados financiados con fondos regulares y concursables, que son formulados y sometidos a aprobación en las diversas instancias académicas.</w:t>
      </w:r>
    </w:p>
    <w:p w14:paraId="750A4085" w14:textId="77777777" w:rsidR="00BC5EAD" w:rsidRPr="00693198" w:rsidRDefault="00BC5EAD" w:rsidP="00A3564B">
      <w:pPr>
        <w:spacing w:after="0" w:line="240" w:lineRule="auto"/>
        <w:ind w:left="0" w:hanging="2"/>
        <w:jc w:val="both"/>
        <w:rPr>
          <w:rFonts w:ascii="Arial" w:eastAsia="Century Gothic" w:hAnsi="Arial" w:cs="Arial"/>
          <w:sz w:val="24"/>
          <w:szCs w:val="24"/>
        </w:rPr>
      </w:pPr>
    </w:p>
    <w:p w14:paraId="255A321E" w14:textId="77777777" w:rsidR="00BC5EAD" w:rsidRPr="00693198" w:rsidRDefault="00BC5EAD" w:rsidP="00A3564B">
      <w:pPr>
        <w:spacing w:after="0" w:line="240" w:lineRule="auto"/>
        <w:ind w:left="0" w:hanging="2"/>
        <w:jc w:val="both"/>
        <w:rPr>
          <w:rFonts w:ascii="Arial" w:eastAsia="Century Gothic" w:hAnsi="Arial" w:cs="Arial"/>
          <w:sz w:val="24"/>
          <w:szCs w:val="24"/>
        </w:rPr>
      </w:pPr>
      <w:r w:rsidRPr="00693198">
        <w:rPr>
          <w:rFonts w:ascii="Arial" w:eastAsia="Century Gothic" w:hAnsi="Arial" w:cs="Arial"/>
          <w:sz w:val="24"/>
          <w:szCs w:val="24"/>
        </w:rPr>
        <w:t>Según el Reglamento de Gestión de Programas, Proyectos y Actividades Académicas (PPAA), aprobado mediante acuerdo UNA-CONSACA-ACUE-164-2021, hasta tanto los institutos no cuenten con subdirección, las competencias y las responsabilidades de las subdirecciones serán asumidas por quien ejerce la dirección del instituto. Por tanto, cuando en este procedimiento se menciona a la persona subdirectora o vicedecana de sede o CEG se debe entender que incluye a las personas directoras de institutos.</w:t>
      </w:r>
    </w:p>
    <w:p w14:paraId="10416FDC" w14:textId="77777777" w:rsidR="00BC5EAD" w:rsidRPr="00693198" w:rsidRDefault="00BC5EAD" w:rsidP="00A3564B">
      <w:pPr>
        <w:spacing w:after="0" w:line="240" w:lineRule="auto"/>
        <w:ind w:left="0" w:hanging="2"/>
        <w:rPr>
          <w:rFonts w:ascii="Arial" w:eastAsia="Century Gothic" w:hAnsi="Arial" w:cs="Arial"/>
          <w:sz w:val="24"/>
          <w:szCs w:val="24"/>
        </w:rPr>
      </w:pPr>
    </w:p>
    <w:p w14:paraId="396CFEEC" w14:textId="77777777" w:rsidR="00BC5EAD" w:rsidRPr="00693198" w:rsidRDefault="00BC5EAD" w:rsidP="00A3564B">
      <w:pPr>
        <w:numPr>
          <w:ilvl w:val="0"/>
          <w:numId w:val="216"/>
        </w:numPr>
        <w:pBdr>
          <w:top w:val="nil"/>
          <w:left w:val="nil"/>
          <w:bottom w:val="nil"/>
          <w:right w:val="nil"/>
          <w:between w:val="nil"/>
        </w:pBdr>
        <w:spacing w:after="0" w:line="240" w:lineRule="auto"/>
        <w:ind w:left="0" w:hanging="2"/>
        <w:jc w:val="both"/>
        <w:rPr>
          <w:rFonts w:ascii="Arial" w:eastAsia="Century Gothic" w:hAnsi="Arial" w:cs="Arial"/>
          <w:b/>
          <w:bCs/>
          <w:sz w:val="24"/>
          <w:szCs w:val="24"/>
        </w:rPr>
      </w:pPr>
      <w:r w:rsidRPr="00693198">
        <w:rPr>
          <w:rFonts w:ascii="Arial" w:eastAsia="Century Gothic" w:hAnsi="Arial" w:cs="Arial"/>
          <w:b/>
          <w:bCs/>
          <w:sz w:val="24"/>
          <w:szCs w:val="24"/>
        </w:rPr>
        <w:t xml:space="preserve">Documentos normativos y de referencia  </w:t>
      </w:r>
    </w:p>
    <w:p w14:paraId="257C7FD3" w14:textId="77777777" w:rsidR="00BC5EAD" w:rsidRPr="00693198" w:rsidRDefault="00BC5EAD" w:rsidP="00BC5EAD">
      <w:pP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Políticas para la protección y fomento de la Propiedad Intelectual generada en la UNA.</w:t>
      </w:r>
    </w:p>
    <w:p w14:paraId="34407E32" w14:textId="77777777" w:rsidR="00BC5EAD" w:rsidRPr="00693198" w:rsidRDefault="00BC5EAD" w:rsidP="00BC5EAD">
      <w:pPr>
        <w:pBdr>
          <w:top w:val="nil"/>
          <w:left w:val="nil"/>
          <w:bottom w:val="nil"/>
          <w:right w:val="nil"/>
          <w:between w:val="nil"/>
        </w:pBdr>
        <w:ind w:left="0" w:hanging="2"/>
        <w:rPr>
          <w:rFonts w:ascii="Arial" w:eastAsia="Century Gothic" w:hAnsi="Arial" w:cs="Arial"/>
          <w:sz w:val="24"/>
          <w:szCs w:val="24"/>
        </w:rPr>
      </w:pPr>
      <w:r w:rsidRPr="00693198">
        <w:rPr>
          <w:rFonts w:ascii="Arial" w:eastAsia="Century Gothic" w:hAnsi="Arial" w:cs="Arial"/>
          <w:sz w:val="24"/>
          <w:szCs w:val="24"/>
        </w:rPr>
        <w:t>Reglamento para la Gestión de Programas, Proyectos y Actividades Académicas de la Universidad</w:t>
      </w:r>
    </w:p>
    <w:p w14:paraId="29361503" w14:textId="77777777" w:rsidR="00BC5EAD" w:rsidRPr="00693198" w:rsidRDefault="00BC5EAD" w:rsidP="00BC5EAD">
      <w:pPr>
        <w:pBdr>
          <w:top w:val="nil"/>
          <w:left w:val="nil"/>
          <w:bottom w:val="nil"/>
          <w:right w:val="nil"/>
          <w:between w:val="nil"/>
        </w:pBdr>
        <w:ind w:left="0" w:hanging="2"/>
        <w:rPr>
          <w:rFonts w:ascii="Arial" w:eastAsia="Century Gothic" w:hAnsi="Arial" w:cs="Arial"/>
          <w:sz w:val="24"/>
          <w:szCs w:val="24"/>
        </w:rPr>
      </w:pPr>
      <w:r w:rsidRPr="00693198">
        <w:rPr>
          <w:rFonts w:ascii="Arial" w:eastAsia="Century Gothic" w:hAnsi="Arial" w:cs="Arial"/>
          <w:sz w:val="24"/>
          <w:szCs w:val="24"/>
        </w:rPr>
        <w:t>Nacional.</w:t>
      </w:r>
    </w:p>
    <w:p w14:paraId="1AD0ED8F" w14:textId="77777777" w:rsidR="00BC5EAD" w:rsidRDefault="00BC5EAD" w:rsidP="00BC5EAD">
      <w:pPr>
        <w:ind w:left="0" w:hanging="2"/>
        <w:rPr>
          <w:rFonts w:ascii="Arial" w:eastAsia="Century Gothic" w:hAnsi="Arial" w:cs="Arial"/>
        </w:rPr>
      </w:pPr>
    </w:p>
    <w:p w14:paraId="5C3635C7" w14:textId="77777777" w:rsidR="00713150" w:rsidRDefault="00713150" w:rsidP="00BC5EAD">
      <w:pPr>
        <w:ind w:left="0" w:hanging="2"/>
        <w:rPr>
          <w:rFonts w:ascii="Arial" w:eastAsia="Century Gothic" w:hAnsi="Arial" w:cs="Arial"/>
        </w:rPr>
      </w:pPr>
    </w:p>
    <w:p w14:paraId="26BA014A" w14:textId="77777777" w:rsidR="00713150" w:rsidRDefault="00713150" w:rsidP="00BC5EAD">
      <w:pPr>
        <w:ind w:left="0" w:hanging="2"/>
        <w:rPr>
          <w:rFonts w:ascii="Arial" w:eastAsia="Century Gothic" w:hAnsi="Arial" w:cs="Arial"/>
        </w:rPr>
      </w:pPr>
    </w:p>
    <w:p w14:paraId="48D0403C" w14:textId="77777777" w:rsidR="00BC5EAD" w:rsidRDefault="00BC5EAD" w:rsidP="00211BDD">
      <w:pPr>
        <w:numPr>
          <w:ilvl w:val="0"/>
          <w:numId w:val="216"/>
        </w:numPr>
        <w:pBdr>
          <w:top w:val="nil"/>
          <w:left w:val="nil"/>
          <w:bottom w:val="nil"/>
          <w:right w:val="nil"/>
          <w:between w:val="nil"/>
        </w:pBdr>
        <w:ind w:left="0" w:hanging="2"/>
        <w:jc w:val="both"/>
        <w:rPr>
          <w:rFonts w:ascii="Arial" w:eastAsia="Century Gothic" w:hAnsi="Arial" w:cs="Arial"/>
          <w:b/>
          <w:bCs/>
        </w:rPr>
      </w:pPr>
      <w:r w:rsidRPr="00693198">
        <w:rPr>
          <w:rFonts w:ascii="Arial" w:eastAsia="Century Gothic" w:hAnsi="Arial" w:cs="Arial"/>
          <w:b/>
          <w:bCs/>
          <w:sz w:val="24"/>
          <w:szCs w:val="24"/>
        </w:rPr>
        <w:t>Glosario de términos y abreviaturas</w:t>
      </w:r>
    </w:p>
    <w:p w14:paraId="783D1B28" w14:textId="77777777" w:rsidR="00211BDD" w:rsidRPr="00693198" w:rsidRDefault="00211BDD" w:rsidP="00211BDD">
      <w:pPr>
        <w:pBdr>
          <w:top w:val="nil"/>
          <w:left w:val="nil"/>
          <w:bottom w:val="nil"/>
          <w:right w:val="nil"/>
          <w:between w:val="nil"/>
        </w:pBdr>
        <w:spacing w:line="240" w:lineRule="auto"/>
        <w:ind w:leftChars="0" w:left="567" w:firstLineChars="0" w:firstLine="0"/>
        <w:jc w:val="both"/>
        <w:rPr>
          <w:rFonts w:ascii="Arial" w:eastAsia="Century Gothic" w:hAnsi="Arial" w:cs="Arial"/>
          <w:b/>
          <w:bCs/>
          <w:sz w:val="24"/>
          <w:szCs w:val="24"/>
        </w:rPr>
      </w:pPr>
    </w:p>
    <w:p w14:paraId="5B47B3CF" w14:textId="77777777" w:rsidR="00BC5EAD" w:rsidRPr="00693198" w:rsidRDefault="00BC5EAD" w:rsidP="00211BDD">
      <w:pPr>
        <w:numPr>
          <w:ilvl w:val="1"/>
          <w:numId w:val="216"/>
        </w:numPr>
        <w:pBdr>
          <w:top w:val="nil"/>
          <w:left w:val="nil"/>
          <w:bottom w:val="nil"/>
          <w:right w:val="nil"/>
          <w:between w:val="nil"/>
        </w:pBdr>
        <w:spacing w:line="240" w:lineRule="auto"/>
        <w:ind w:left="0" w:hanging="2"/>
        <w:jc w:val="both"/>
        <w:rPr>
          <w:rFonts w:ascii="Arial" w:eastAsia="Century Gothic" w:hAnsi="Arial" w:cs="Arial"/>
          <w:b/>
          <w:bCs/>
          <w:sz w:val="24"/>
          <w:szCs w:val="24"/>
        </w:rPr>
      </w:pPr>
      <w:bookmarkStart w:id="36" w:name="_Hlk118964286"/>
      <w:r w:rsidRPr="00693198">
        <w:rPr>
          <w:rFonts w:ascii="Arial" w:eastAsia="Century Gothic" w:hAnsi="Arial" w:cs="Arial"/>
          <w:b/>
          <w:sz w:val="24"/>
          <w:szCs w:val="24"/>
        </w:rPr>
        <w:t>Banco de personas evaluadoras:</w:t>
      </w:r>
      <w:r w:rsidRPr="00693198">
        <w:rPr>
          <w:rFonts w:ascii="Arial" w:eastAsia="Century Gothic" w:hAnsi="Arial" w:cs="Arial"/>
          <w:bCs/>
          <w:sz w:val="24"/>
          <w:szCs w:val="24"/>
        </w:rPr>
        <w:t xml:space="preserve"> </w:t>
      </w:r>
      <w:bookmarkStart w:id="37" w:name="_Hlk118471853"/>
      <w:r w:rsidRPr="00693198">
        <w:rPr>
          <w:rFonts w:ascii="Arial" w:eastAsia="Century Gothic" w:hAnsi="Arial" w:cs="Arial"/>
          <w:bCs/>
          <w:sz w:val="24"/>
          <w:szCs w:val="24"/>
        </w:rPr>
        <w:t>es un registro de personas reconocidas por sus cualificaciones experienciales, técnicas y académicas que pueden constituirse en evaluadoras externas de PPAA y que deberán cumplir con las funciones y atribuciones que la normativa interna les asigna. Está constituido por personas profesionales y académicas externas a las instancias académicas que proponen o ejecutan el programa o proyecto, sean estas funcionarias o no de la UNA, así como por personas con saberes y experiencias no académicas que sustentan su condición de experto. Se conforma con las personas que cada vicerrectoría, centro, sede, facultad, sección regional, unidad académica y el personal académico recomienden, además de las personas sugeridas por otras instancias académicas, empresas, organizaciones de la sociedad civil o de instituciones gubernamentales. Incluye el banco de evaluadores externos a la institución establecido en el artículo 21 del Reglamento de Gestión de Programas, Proyectos y Actividades Académicas de la Universidad Nacional.</w:t>
      </w:r>
    </w:p>
    <w:bookmarkEnd w:id="36"/>
    <w:bookmarkEnd w:id="37"/>
    <w:p w14:paraId="68C9E3CA" w14:textId="77777777" w:rsidR="00BC5EAD" w:rsidRPr="00693198" w:rsidRDefault="00BC5EAD" w:rsidP="00211BDD">
      <w:pPr>
        <w:numPr>
          <w:ilvl w:val="1"/>
          <w:numId w:val="216"/>
        </w:numPr>
        <w:pBdr>
          <w:top w:val="nil"/>
          <w:left w:val="nil"/>
          <w:bottom w:val="nil"/>
          <w:right w:val="nil"/>
          <w:between w:val="nil"/>
        </w:pBdr>
        <w:spacing w:line="240" w:lineRule="auto"/>
        <w:ind w:left="0" w:hanging="2"/>
        <w:jc w:val="both"/>
        <w:rPr>
          <w:rFonts w:ascii="Arial" w:eastAsia="Century Gothic" w:hAnsi="Arial" w:cs="Arial"/>
          <w:bCs/>
          <w:sz w:val="24"/>
          <w:szCs w:val="24"/>
        </w:rPr>
      </w:pPr>
      <w:r w:rsidRPr="00693198">
        <w:rPr>
          <w:rFonts w:ascii="Arial" w:eastAsia="Century Gothic" w:hAnsi="Arial" w:cs="Arial"/>
          <w:b/>
          <w:sz w:val="24"/>
          <w:szCs w:val="24"/>
        </w:rPr>
        <w:t>Evaluación externa en el Modelo de Gestión de PPAA</w:t>
      </w:r>
      <w:r w:rsidRPr="00693198">
        <w:rPr>
          <w:rFonts w:ascii="Arial" w:eastAsia="Century Gothic" w:hAnsi="Arial" w:cs="Arial"/>
          <w:bCs/>
          <w:sz w:val="24"/>
          <w:szCs w:val="24"/>
        </w:rPr>
        <w:t xml:space="preserve">: constituye una etapa de la evaluación de las propuestas y los informes finales de PPAA donde son expuestos a una visión externa de su ámbito de ejecución, con el fin de recibir sugerencias de acciones de mejora que constituyen insumos valiosos tanto para los equipos de los PPAA como para las autoridades universitarias que tienen entre sus competencias la toma de decisiones vinculadas con temas estratégicos. Puede estar comprendida por los aportes de una o más personas evaluadoras.  </w:t>
      </w:r>
    </w:p>
    <w:p w14:paraId="2434A330" w14:textId="77777777" w:rsidR="00BC5EAD" w:rsidRPr="00693198" w:rsidRDefault="00BC5EAD" w:rsidP="00211BDD">
      <w:pPr>
        <w:numPr>
          <w:ilvl w:val="1"/>
          <w:numId w:val="216"/>
        </w:numPr>
        <w:pBdr>
          <w:top w:val="nil"/>
          <w:left w:val="nil"/>
          <w:bottom w:val="nil"/>
          <w:right w:val="nil"/>
          <w:between w:val="nil"/>
        </w:pBdr>
        <w:spacing w:line="240" w:lineRule="auto"/>
        <w:ind w:left="0" w:hanging="2"/>
        <w:jc w:val="both"/>
        <w:rPr>
          <w:rFonts w:ascii="Arial" w:eastAsia="Century Gothic" w:hAnsi="Arial" w:cs="Arial"/>
          <w:bCs/>
          <w:sz w:val="24"/>
          <w:szCs w:val="24"/>
        </w:rPr>
      </w:pPr>
      <w:r w:rsidRPr="00693198">
        <w:rPr>
          <w:rFonts w:ascii="Arial" w:eastAsia="Century Gothic" w:hAnsi="Arial" w:cs="Arial"/>
          <w:b/>
          <w:sz w:val="24"/>
          <w:szCs w:val="24"/>
        </w:rPr>
        <w:t>Informe final</w:t>
      </w:r>
      <w:r w:rsidRPr="00693198">
        <w:rPr>
          <w:rFonts w:ascii="Arial" w:eastAsia="Century Gothic" w:hAnsi="Arial" w:cs="Arial"/>
          <w:bCs/>
          <w:sz w:val="24"/>
          <w:szCs w:val="24"/>
        </w:rPr>
        <w:t>: es un recuento de lo actuado en un PPPA en relación con los objetivos y actividades formuladas, particularmente detallado en los hallazgos y productos obtenidos para ser valorados por la instancia académica y actores del proceso de gestión de PPAA. Permite realizar la rendición de cuentas del PPAA.</w:t>
      </w:r>
    </w:p>
    <w:p w14:paraId="12652402" w14:textId="77777777" w:rsidR="00BC5EAD" w:rsidRPr="00693198" w:rsidRDefault="00BC5EAD" w:rsidP="00211BDD">
      <w:pPr>
        <w:numPr>
          <w:ilvl w:val="1"/>
          <w:numId w:val="216"/>
        </w:numPr>
        <w:pBdr>
          <w:top w:val="nil"/>
          <w:left w:val="nil"/>
          <w:bottom w:val="nil"/>
          <w:right w:val="nil"/>
          <w:between w:val="nil"/>
        </w:pBdr>
        <w:spacing w:line="240" w:lineRule="auto"/>
        <w:ind w:left="0" w:hanging="2"/>
        <w:jc w:val="both"/>
        <w:rPr>
          <w:rFonts w:ascii="Arial" w:eastAsia="Century Gothic" w:hAnsi="Arial" w:cs="Arial"/>
          <w:bCs/>
          <w:sz w:val="24"/>
          <w:szCs w:val="24"/>
        </w:rPr>
      </w:pPr>
      <w:r w:rsidRPr="00693198">
        <w:rPr>
          <w:rFonts w:ascii="Arial" w:eastAsia="Century Gothic" w:hAnsi="Arial" w:cs="Arial"/>
          <w:b/>
          <w:sz w:val="24"/>
          <w:szCs w:val="24"/>
        </w:rPr>
        <w:t>Persona evaluadora externa:</w:t>
      </w:r>
      <w:r w:rsidRPr="00693198">
        <w:rPr>
          <w:rFonts w:ascii="Arial" w:eastAsia="Century Gothic" w:hAnsi="Arial" w:cs="Arial"/>
          <w:bCs/>
          <w:sz w:val="24"/>
          <w:szCs w:val="24"/>
        </w:rPr>
        <w:t xml:space="preserve"> </w:t>
      </w:r>
      <w:bookmarkStart w:id="38" w:name="_Hlk118468303"/>
      <w:r w:rsidRPr="00693198">
        <w:rPr>
          <w:rFonts w:ascii="Arial" w:eastAsia="Century Gothic" w:hAnsi="Arial" w:cs="Arial"/>
          <w:bCs/>
          <w:sz w:val="24"/>
          <w:szCs w:val="24"/>
        </w:rPr>
        <w:t xml:space="preserve">se considera evaluador externo a la persona que sin ser parte de la o las instancias académicas de adscripción del PPAA, asume la responsabilidad de analizar un documento teniendo como base sus conocimientos, experiencia y una serie de criterios de evaluación definidos por la universidad. Se promueve la identificación e incorporación en el banco de evaluadores de personas que se desenvuelvan en el ámbito académico institucional, nacional e internacional, así como de personas expertas, con conocimientos y saberes en los temas, los territorios y ámbitos de acción de los PPAA por evaluar. En la UNA, las personas expertas, independientemente de su condición académica, son consideradas pares. </w:t>
      </w:r>
    </w:p>
    <w:bookmarkEnd w:id="38"/>
    <w:p w14:paraId="4D2323B6" w14:textId="77777777" w:rsidR="00BC5EAD" w:rsidRPr="00693198" w:rsidRDefault="00BC5EAD" w:rsidP="00211BDD">
      <w:pPr>
        <w:numPr>
          <w:ilvl w:val="1"/>
          <w:numId w:val="216"/>
        </w:numPr>
        <w:pBdr>
          <w:top w:val="nil"/>
          <w:left w:val="nil"/>
          <w:bottom w:val="nil"/>
          <w:right w:val="nil"/>
          <w:between w:val="nil"/>
        </w:pBdr>
        <w:spacing w:line="240" w:lineRule="auto"/>
        <w:ind w:left="0" w:hanging="2"/>
        <w:jc w:val="both"/>
        <w:rPr>
          <w:rFonts w:ascii="Arial" w:eastAsia="Century Gothic" w:hAnsi="Arial" w:cs="Arial"/>
          <w:bCs/>
          <w:sz w:val="24"/>
          <w:szCs w:val="24"/>
        </w:rPr>
      </w:pPr>
      <w:r w:rsidRPr="00693198">
        <w:rPr>
          <w:rFonts w:ascii="Arial" w:eastAsia="Century Gothic" w:hAnsi="Arial" w:cs="Arial"/>
          <w:b/>
          <w:sz w:val="24"/>
          <w:szCs w:val="24"/>
        </w:rPr>
        <w:t>Persona responsable del programa o proyecto</w:t>
      </w:r>
      <w:r w:rsidRPr="00693198">
        <w:rPr>
          <w:rFonts w:ascii="Arial" w:eastAsia="Century Gothic" w:hAnsi="Arial" w:cs="Arial"/>
          <w:bCs/>
          <w:sz w:val="24"/>
          <w:szCs w:val="24"/>
        </w:rPr>
        <w:t xml:space="preserve">: integrante del equipo de personas involucradas en una iniciativa académica, quien la lidera durante su </w:t>
      </w:r>
      <w:r w:rsidRPr="00693198">
        <w:rPr>
          <w:rFonts w:ascii="Arial" w:eastAsia="Century Gothic" w:hAnsi="Arial" w:cs="Arial"/>
          <w:bCs/>
          <w:sz w:val="24"/>
          <w:szCs w:val="24"/>
        </w:rPr>
        <w:lastRenderedPageBreak/>
        <w:t>formulación y la representa en los procesos que conllevan a su inscripción, ejecución, conclusión y divulgación de resultados, así como en la rendición de cuentas.</w:t>
      </w:r>
    </w:p>
    <w:p w14:paraId="581DE5CA" w14:textId="77777777" w:rsidR="00BC5EAD" w:rsidRPr="00693198" w:rsidRDefault="00BC5EAD" w:rsidP="00211BDD">
      <w:pPr>
        <w:numPr>
          <w:ilvl w:val="1"/>
          <w:numId w:val="216"/>
        </w:numPr>
        <w:pBdr>
          <w:top w:val="nil"/>
          <w:left w:val="nil"/>
          <w:bottom w:val="nil"/>
          <w:right w:val="nil"/>
          <w:between w:val="nil"/>
        </w:pBdr>
        <w:spacing w:line="240" w:lineRule="auto"/>
        <w:ind w:left="0" w:hanging="2"/>
        <w:jc w:val="both"/>
        <w:rPr>
          <w:rFonts w:ascii="Arial" w:eastAsia="Century Gothic" w:hAnsi="Arial" w:cs="Arial"/>
          <w:bCs/>
          <w:sz w:val="24"/>
          <w:szCs w:val="24"/>
        </w:rPr>
      </w:pPr>
      <w:r w:rsidRPr="00693198">
        <w:rPr>
          <w:rFonts w:ascii="Arial" w:eastAsia="Century Gothic" w:hAnsi="Arial" w:cs="Arial"/>
          <w:b/>
          <w:sz w:val="24"/>
          <w:szCs w:val="24"/>
        </w:rPr>
        <w:t>Persona subdirectora o vicedecana de sede o CEG (titular):</w:t>
      </w:r>
      <w:r w:rsidRPr="00693198">
        <w:rPr>
          <w:rFonts w:ascii="Arial" w:eastAsia="Century Gothic" w:hAnsi="Arial" w:cs="Arial"/>
          <w:bCs/>
          <w:sz w:val="24"/>
          <w:szCs w:val="24"/>
        </w:rPr>
        <w:t xml:space="preserve"> </w:t>
      </w:r>
      <w:r w:rsidRPr="00693198">
        <w:rPr>
          <w:rFonts w:ascii="Arial" w:eastAsia="Century Gothic" w:hAnsi="Arial" w:cs="Arial"/>
          <w:sz w:val="24"/>
          <w:szCs w:val="24"/>
        </w:rPr>
        <w:t xml:space="preserve"> en propuestas presentadas por una instancia académica se refiere a la persona subdirectora de escuela o sección regional, directora de instituto o vicedecana de sede o CEG. En propuestas presentadas por varias instancias académicas se refiere a la persona subdirectora de escuela o sección regional, directora de instituto o vicedecana de sede o CEG de la instancia académica titular.</w:t>
      </w:r>
    </w:p>
    <w:p w14:paraId="0E056D13" w14:textId="77777777" w:rsidR="00BC5EAD" w:rsidRPr="00693198" w:rsidRDefault="00BC5EAD" w:rsidP="00211BDD">
      <w:pPr>
        <w:numPr>
          <w:ilvl w:val="1"/>
          <w:numId w:val="216"/>
        </w:numPr>
        <w:pBdr>
          <w:top w:val="nil"/>
          <w:left w:val="nil"/>
          <w:bottom w:val="nil"/>
          <w:right w:val="nil"/>
          <w:between w:val="nil"/>
        </w:pBdr>
        <w:spacing w:line="240" w:lineRule="auto"/>
        <w:ind w:left="0" w:hanging="2"/>
        <w:jc w:val="both"/>
        <w:rPr>
          <w:rFonts w:ascii="Arial" w:eastAsia="Century Gothic" w:hAnsi="Arial" w:cs="Arial"/>
          <w:bCs/>
          <w:sz w:val="24"/>
          <w:szCs w:val="24"/>
        </w:rPr>
      </w:pPr>
      <w:r w:rsidRPr="00693198">
        <w:rPr>
          <w:rFonts w:ascii="Arial" w:eastAsia="Century Gothic" w:hAnsi="Arial" w:cs="Arial"/>
          <w:b/>
          <w:sz w:val="24"/>
          <w:szCs w:val="24"/>
        </w:rPr>
        <w:t>Vicerrectoría correspondiente:</w:t>
      </w:r>
      <w:r w:rsidRPr="00693198">
        <w:rPr>
          <w:rFonts w:ascii="Arial" w:eastAsia="Century Gothic" w:hAnsi="Arial" w:cs="Arial"/>
          <w:bCs/>
          <w:sz w:val="24"/>
          <w:szCs w:val="24"/>
        </w:rPr>
        <w:t xml:space="preserve"> es la encargada del proceso de evaluación según la integración de las áreas académicas en la propuesta.</w:t>
      </w:r>
    </w:p>
    <w:p w14:paraId="01361A98" w14:textId="77777777" w:rsidR="00BC5EAD" w:rsidRPr="00693198" w:rsidRDefault="00BC5EAD" w:rsidP="00211BDD">
      <w:pPr>
        <w:numPr>
          <w:ilvl w:val="1"/>
          <w:numId w:val="216"/>
        </w:numPr>
        <w:pBdr>
          <w:top w:val="nil"/>
          <w:left w:val="nil"/>
          <w:bottom w:val="nil"/>
          <w:right w:val="nil"/>
          <w:between w:val="nil"/>
        </w:pBdr>
        <w:spacing w:line="240" w:lineRule="auto"/>
        <w:ind w:left="0" w:hanging="2"/>
        <w:jc w:val="both"/>
        <w:rPr>
          <w:rFonts w:ascii="Arial" w:eastAsia="Century Gothic" w:hAnsi="Arial" w:cs="Arial"/>
          <w:sz w:val="24"/>
          <w:szCs w:val="24"/>
        </w:rPr>
      </w:pPr>
      <w:r w:rsidRPr="00693198">
        <w:rPr>
          <w:rFonts w:ascii="Arial" w:eastAsia="Century Gothic" w:hAnsi="Arial" w:cs="Arial"/>
          <w:b/>
          <w:sz w:val="24"/>
          <w:szCs w:val="24"/>
        </w:rPr>
        <w:t>SIA</w:t>
      </w:r>
      <w:r w:rsidRPr="00693198">
        <w:rPr>
          <w:rFonts w:ascii="Arial" w:eastAsia="Century Gothic" w:hAnsi="Arial" w:cs="Arial"/>
          <w:b/>
          <w:bCs/>
          <w:sz w:val="24"/>
          <w:szCs w:val="24"/>
        </w:rPr>
        <w:t>:</w:t>
      </w:r>
      <w:r w:rsidRPr="00693198">
        <w:rPr>
          <w:rFonts w:ascii="Arial" w:eastAsia="Century Gothic" w:hAnsi="Arial" w:cs="Arial"/>
          <w:sz w:val="24"/>
          <w:szCs w:val="24"/>
        </w:rPr>
        <w:t xml:space="preserve"> Sistema de Información Académica</w:t>
      </w:r>
    </w:p>
    <w:p w14:paraId="13A6DE89" w14:textId="77777777" w:rsidR="00B115E8" w:rsidRPr="00693198" w:rsidRDefault="00BC5EAD" w:rsidP="00211BDD">
      <w:pPr>
        <w:numPr>
          <w:ilvl w:val="1"/>
          <w:numId w:val="216"/>
        </w:numPr>
        <w:pBdr>
          <w:top w:val="nil"/>
          <w:left w:val="nil"/>
          <w:bottom w:val="nil"/>
          <w:right w:val="nil"/>
          <w:between w:val="nil"/>
        </w:pBdr>
        <w:spacing w:line="240" w:lineRule="auto"/>
        <w:ind w:left="0" w:hanging="2"/>
        <w:jc w:val="both"/>
        <w:rPr>
          <w:rFonts w:ascii="Arial" w:eastAsia="Century Gothic" w:hAnsi="Arial" w:cs="Arial"/>
          <w:sz w:val="24"/>
          <w:szCs w:val="24"/>
        </w:rPr>
      </w:pPr>
      <w:r w:rsidRPr="00693198">
        <w:rPr>
          <w:rFonts w:ascii="Arial" w:eastAsia="Century Gothic" w:hAnsi="Arial" w:cs="Arial"/>
          <w:b/>
          <w:bCs/>
          <w:sz w:val="24"/>
          <w:szCs w:val="24"/>
        </w:rPr>
        <w:t>CEG</w:t>
      </w:r>
      <w:r w:rsidRPr="00693198">
        <w:rPr>
          <w:rFonts w:ascii="Arial" w:eastAsia="Century Gothic" w:hAnsi="Arial" w:cs="Arial"/>
          <w:sz w:val="24"/>
          <w:szCs w:val="24"/>
        </w:rPr>
        <w:t>: Centro de Estudios Generales</w:t>
      </w:r>
    </w:p>
    <w:p w14:paraId="03B3F2C9" w14:textId="77777777" w:rsidR="00BC5EAD" w:rsidRPr="00693198" w:rsidRDefault="00BC5EAD" w:rsidP="00211BDD">
      <w:pPr>
        <w:numPr>
          <w:ilvl w:val="1"/>
          <w:numId w:val="216"/>
        </w:numPr>
        <w:pBdr>
          <w:top w:val="nil"/>
          <w:left w:val="nil"/>
          <w:bottom w:val="nil"/>
          <w:right w:val="nil"/>
          <w:between w:val="nil"/>
        </w:pBdr>
        <w:tabs>
          <w:tab w:val="left" w:pos="851"/>
        </w:tabs>
        <w:spacing w:line="240" w:lineRule="auto"/>
        <w:ind w:left="0" w:hanging="2"/>
        <w:jc w:val="both"/>
        <w:rPr>
          <w:rFonts w:ascii="Arial" w:eastAsia="Century Gothic" w:hAnsi="Arial" w:cs="Arial"/>
          <w:sz w:val="24"/>
          <w:szCs w:val="24"/>
        </w:rPr>
      </w:pPr>
      <w:r w:rsidRPr="00693198">
        <w:rPr>
          <w:rFonts w:ascii="Arial" w:eastAsia="Century Gothic" w:hAnsi="Arial" w:cs="Arial"/>
          <w:b/>
          <w:bCs/>
          <w:sz w:val="24"/>
          <w:szCs w:val="24"/>
        </w:rPr>
        <w:t xml:space="preserve">IA: </w:t>
      </w:r>
      <w:r w:rsidRPr="00693198">
        <w:rPr>
          <w:rFonts w:ascii="Arial" w:eastAsia="Century Gothic" w:hAnsi="Arial" w:cs="Arial"/>
          <w:sz w:val="24"/>
          <w:szCs w:val="24"/>
        </w:rPr>
        <w:t>Instancia Académica</w:t>
      </w:r>
    </w:p>
    <w:p w14:paraId="2975ACCD" w14:textId="77777777" w:rsidR="00BC5EAD" w:rsidRPr="00693198" w:rsidRDefault="00BC5EAD" w:rsidP="00211BDD">
      <w:pPr>
        <w:numPr>
          <w:ilvl w:val="1"/>
          <w:numId w:val="216"/>
        </w:numPr>
        <w:pBdr>
          <w:top w:val="nil"/>
          <w:left w:val="nil"/>
          <w:bottom w:val="nil"/>
          <w:right w:val="nil"/>
          <w:between w:val="nil"/>
        </w:pBdr>
        <w:tabs>
          <w:tab w:val="left" w:pos="851"/>
        </w:tabs>
        <w:spacing w:line="240" w:lineRule="auto"/>
        <w:ind w:left="0" w:hanging="2"/>
        <w:jc w:val="both"/>
        <w:rPr>
          <w:rFonts w:ascii="Arial" w:eastAsia="Century Gothic" w:hAnsi="Arial" w:cs="Arial"/>
          <w:b/>
          <w:bCs/>
          <w:sz w:val="24"/>
          <w:szCs w:val="24"/>
        </w:rPr>
      </w:pPr>
      <w:r w:rsidRPr="00693198">
        <w:rPr>
          <w:rFonts w:ascii="Arial" w:eastAsia="Century Gothic" w:hAnsi="Arial" w:cs="Arial"/>
          <w:b/>
          <w:bCs/>
          <w:sz w:val="24"/>
          <w:szCs w:val="24"/>
        </w:rPr>
        <w:t xml:space="preserve">PPAA: </w:t>
      </w:r>
      <w:r w:rsidRPr="00693198">
        <w:rPr>
          <w:rFonts w:ascii="Arial" w:eastAsia="Century Gothic" w:hAnsi="Arial" w:cs="Arial"/>
          <w:sz w:val="24"/>
          <w:szCs w:val="24"/>
        </w:rPr>
        <w:t>Programas, Proyectos y Actividades Académicas</w:t>
      </w:r>
    </w:p>
    <w:p w14:paraId="2272F0E8" w14:textId="77777777" w:rsidR="00BC5EAD" w:rsidRPr="00693198" w:rsidRDefault="00BC5EAD" w:rsidP="00BC5EAD">
      <w:pPr>
        <w:pBdr>
          <w:top w:val="nil"/>
          <w:left w:val="nil"/>
          <w:bottom w:val="nil"/>
          <w:right w:val="nil"/>
          <w:between w:val="nil"/>
        </w:pBdr>
        <w:spacing w:line="360" w:lineRule="auto"/>
        <w:ind w:left="0" w:hanging="2"/>
        <w:rPr>
          <w:rFonts w:ascii="Arial" w:eastAsia="Century Gothic" w:hAnsi="Arial" w:cs="Arial"/>
          <w:bCs/>
          <w:sz w:val="24"/>
          <w:szCs w:val="24"/>
        </w:rPr>
      </w:pPr>
    </w:p>
    <w:p w14:paraId="2E90A77F" w14:textId="77777777" w:rsidR="00BC5EAD" w:rsidRPr="00693198" w:rsidRDefault="00BC5EAD">
      <w:pPr>
        <w:pStyle w:val="Prrafodelista"/>
        <w:numPr>
          <w:ilvl w:val="0"/>
          <w:numId w:val="216"/>
        </w:numPr>
        <w:pBdr>
          <w:top w:val="nil"/>
          <w:left w:val="nil"/>
          <w:bottom w:val="nil"/>
          <w:right w:val="nil"/>
          <w:between w:val="nil"/>
        </w:pBdr>
        <w:autoSpaceDN/>
        <w:spacing w:after="0" w:line="360" w:lineRule="auto"/>
        <w:ind w:left="0" w:hanging="2"/>
        <w:contextualSpacing/>
        <w:jc w:val="both"/>
        <w:textAlignment w:val="auto"/>
        <w:rPr>
          <w:rFonts w:ascii="Arial" w:eastAsia="Century Gothic" w:hAnsi="Arial" w:cs="Arial"/>
          <w:b/>
          <w:bCs/>
          <w:sz w:val="24"/>
          <w:szCs w:val="24"/>
        </w:rPr>
      </w:pPr>
      <w:r w:rsidRPr="00693198">
        <w:rPr>
          <w:rFonts w:ascii="Arial" w:eastAsia="Century Gothic" w:hAnsi="Arial" w:cs="Arial"/>
          <w:b/>
          <w:bCs/>
          <w:sz w:val="24"/>
          <w:szCs w:val="24"/>
        </w:rPr>
        <w:t>Descripción del procedimiento:</w:t>
      </w:r>
    </w:p>
    <w:p w14:paraId="7E767F99" w14:textId="77777777" w:rsidR="00BC5EAD" w:rsidRPr="00693198" w:rsidRDefault="00BC5EAD" w:rsidP="00BC5EAD">
      <w:pPr>
        <w:pBdr>
          <w:top w:val="nil"/>
          <w:left w:val="nil"/>
          <w:bottom w:val="nil"/>
          <w:right w:val="nil"/>
          <w:between w:val="nil"/>
        </w:pBdr>
        <w:spacing w:line="360" w:lineRule="auto"/>
        <w:ind w:left="0" w:hanging="2"/>
        <w:rPr>
          <w:rFonts w:ascii="Arial" w:eastAsia="Century Gothic" w:hAnsi="Arial" w:cs="Arial"/>
          <w:b/>
          <w:sz w:val="24"/>
          <w:szCs w:val="24"/>
        </w:rPr>
      </w:pP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2547"/>
        <w:gridCol w:w="4819"/>
        <w:gridCol w:w="1701"/>
      </w:tblGrid>
      <w:tr w:rsidR="00BC5EAD" w:rsidRPr="00693198" w14:paraId="36130661" w14:textId="77777777" w:rsidTr="00A1109B">
        <w:trPr>
          <w:trHeight w:val="131"/>
        </w:trPr>
        <w:tc>
          <w:tcPr>
            <w:tcW w:w="2547" w:type="dxa"/>
            <w:shd w:val="clear" w:color="auto" w:fill="C0C0C0"/>
            <w:vAlign w:val="center"/>
          </w:tcPr>
          <w:p w14:paraId="230A0B94" w14:textId="77777777" w:rsidR="00BC5EAD" w:rsidRPr="00693198" w:rsidRDefault="00BC5EAD" w:rsidP="00A1109B">
            <w:pPr>
              <w:ind w:left="0" w:hanging="2"/>
              <w:jc w:val="center"/>
              <w:rPr>
                <w:rFonts w:ascii="Arial" w:eastAsia="Century Gothic" w:hAnsi="Arial" w:cs="Arial"/>
                <w:sz w:val="24"/>
                <w:szCs w:val="24"/>
              </w:rPr>
            </w:pPr>
            <w:r w:rsidRPr="00693198">
              <w:rPr>
                <w:rFonts w:ascii="Arial" w:eastAsia="Century Gothic" w:hAnsi="Arial" w:cs="Arial"/>
                <w:sz w:val="24"/>
                <w:szCs w:val="24"/>
              </w:rPr>
              <w:t>Secuencia de fases (a)</w:t>
            </w:r>
          </w:p>
        </w:tc>
        <w:tc>
          <w:tcPr>
            <w:tcW w:w="4819" w:type="dxa"/>
            <w:shd w:val="clear" w:color="auto" w:fill="C0C0C0"/>
            <w:vAlign w:val="center"/>
          </w:tcPr>
          <w:p w14:paraId="536AF9B7" w14:textId="77777777" w:rsidR="00BC5EAD" w:rsidRPr="00693198" w:rsidRDefault="00BC5EAD" w:rsidP="00A1109B">
            <w:pPr>
              <w:ind w:left="0" w:hanging="2"/>
              <w:jc w:val="center"/>
              <w:rPr>
                <w:rFonts w:ascii="Arial" w:eastAsia="Century Gothic" w:hAnsi="Arial" w:cs="Arial"/>
                <w:sz w:val="24"/>
                <w:szCs w:val="24"/>
              </w:rPr>
            </w:pPr>
            <w:r w:rsidRPr="00693198">
              <w:rPr>
                <w:rFonts w:ascii="Arial" w:eastAsia="Century Gothic" w:hAnsi="Arial" w:cs="Arial"/>
                <w:sz w:val="24"/>
                <w:szCs w:val="24"/>
              </w:rPr>
              <w:t>Descripción de las actividades (b)</w:t>
            </w:r>
          </w:p>
        </w:tc>
        <w:tc>
          <w:tcPr>
            <w:tcW w:w="1701" w:type="dxa"/>
            <w:shd w:val="clear" w:color="auto" w:fill="C0C0C0"/>
            <w:vAlign w:val="center"/>
          </w:tcPr>
          <w:p w14:paraId="49FAD039" w14:textId="77777777" w:rsidR="00BC5EAD" w:rsidRPr="00693198" w:rsidRDefault="00BC5EAD" w:rsidP="00A1109B">
            <w:pPr>
              <w:ind w:left="0" w:hanging="2"/>
              <w:jc w:val="center"/>
              <w:rPr>
                <w:rFonts w:ascii="Arial" w:eastAsia="Century Gothic" w:hAnsi="Arial" w:cs="Arial"/>
                <w:sz w:val="24"/>
                <w:szCs w:val="24"/>
              </w:rPr>
            </w:pPr>
            <w:r w:rsidRPr="00693198">
              <w:rPr>
                <w:rFonts w:ascii="Arial" w:eastAsia="Century Gothic" w:hAnsi="Arial" w:cs="Arial"/>
                <w:sz w:val="24"/>
                <w:szCs w:val="24"/>
              </w:rPr>
              <w:t>Responsable (c)</w:t>
            </w:r>
          </w:p>
        </w:tc>
      </w:tr>
      <w:tr w:rsidR="00BC5EAD" w:rsidRPr="00693198" w14:paraId="1A980318" w14:textId="77777777" w:rsidTr="00A1109B">
        <w:trPr>
          <w:trHeight w:val="1418"/>
        </w:trPr>
        <w:tc>
          <w:tcPr>
            <w:tcW w:w="2547" w:type="dxa"/>
            <w:vMerge w:val="restart"/>
            <w:shd w:val="clear" w:color="auto" w:fill="auto"/>
          </w:tcPr>
          <w:p w14:paraId="12E891C1" w14:textId="77777777" w:rsidR="00BC5EAD" w:rsidRPr="00693198" w:rsidRDefault="00BC5EAD">
            <w:pPr>
              <w:numPr>
                <w:ilvl w:val="0"/>
                <w:numId w:val="214"/>
              </w:numPr>
              <w:ind w:left="0" w:hanging="2"/>
              <w:rPr>
                <w:rFonts w:ascii="Arial" w:eastAsia="Century Gothic" w:hAnsi="Arial" w:cs="Arial"/>
                <w:sz w:val="24"/>
                <w:szCs w:val="24"/>
              </w:rPr>
            </w:pPr>
            <w:bookmarkStart w:id="39" w:name="_Hlk118965100"/>
            <w:r w:rsidRPr="00693198">
              <w:rPr>
                <w:rFonts w:ascii="Arial" w:eastAsia="Century Gothic" w:hAnsi="Arial" w:cs="Arial"/>
                <w:sz w:val="24"/>
                <w:szCs w:val="24"/>
              </w:rPr>
              <w:t>Aprovisionamiento</w:t>
            </w:r>
            <w:bookmarkEnd w:id="39"/>
            <w:r w:rsidRPr="00693198">
              <w:rPr>
                <w:rFonts w:ascii="Arial" w:eastAsia="Century Gothic" w:hAnsi="Arial" w:cs="Arial"/>
                <w:sz w:val="24"/>
                <w:szCs w:val="24"/>
              </w:rPr>
              <w:t xml:space="preserve"> del banco de personas evaluadoras</w:t>
            </w:r>
          </w:p>
        </w:tc>
        <w:tc>
          <w:tcPr>
            <w:tcW w:w="4819" w:type="dxa"/>
            <w:shd w:val="clear" w:color="auto" w:fill="auto"/>
          </w:tcPr>
          <w:p w14:paraId="7F2C5CC5" w14:textId="77777777" w:rsidR="00BC5EAD" w:rsidRPr="00693198" w:rsidRDefault="00BC5EAD">
            <w:pPr>
              <w:pStyle w:val="Prrafodelista"/>
              <w:numPr>
                <w:ilvl w:val="1"/>
                <w:numId w:val="217"/>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Alimenta el banco de personas evaluadoras con la información proveniente de:</w:t>
            </w:r>
          </w:p>
          <w:p w14:paraId="63EFF297" w14:textId="77777777" w:rsidR="00BC5EAD" w:rsidRPr="00693198" w:rsidRDefault="00BC5EAD">
            <w:pPr>
              <w:pStyle w:val="Prrafodelista"/>
              <w:numPr>
                <w:ilvl w:val="2"/>
                <w:numId w:val="221"/>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Las personas académicas desde la formulación de sus propuestas e informes finales.</w:t>
            </w:r>
          </w:p>
          <w:p w14:paraId="073A82F8" w14:textId="77777777" w:rsidR="00BC5EAD" w:rsidRPr="00693198" w:rsidRDefault="00BC5EAD">
            <w:pPr>
              <w:pStyle w:val="Prrafodelista"/>
              <w:numPr>
                <w:ilvl w:val="2"/>
                <w:numId w:val="221"/>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Las direcciones de las unidades académicas y vicedecanatos.</w:t>
            </w:r>
          </w:p>
          <w:p w14:paraId="6ABF1E16" w14:textId="77777777" w:rsidR="00BC5EAD" w:rsidRPr="00693198" w:rsidRDefault="00BC5EAD">
            <w:pPr>
              <w:pStyle w:val="Prrafodelista"/>
              <w:numPr>
                <w:ilvl w:val="2"/>
                <w:numId w:val="221"/>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Las vicerrectorías académicas.</w:t>
            </w:r>
          </w:p>
          <w:p w14:paraId="40F22276" w14:textId="77777777" w:rsidR="00BC5EAD" w:rsidRPr="00693198" w:rsidRDefault="00BC5EAD">
            <w:pPr>
              <w:pStyle w:val="Prrafodelista"/>
              <w:numPr>
                <w:ilvl w:val="2"/>
                <w:numId w:val="221"/>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Registros del SIA</w:t>
            </w:r>
          </w:p>
        </w:tc>
        <w:tc>
          <w:tcPr>
            <w:tcW w:w="1701" w:type="dxa"/>
            <w:shd w:val="clear" w:color="auto" w:fill="auto"/>
          </w:tcPr>
          <w:p w14:paraId="2420D4FF"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w:t>
            </w:r>
          </w:p>
        </w:tc>
      </w:tr>
      <w:tr w:rsidR="00BC5EAD" w:rsidRPr="00693198" w14:paraId="4136EEB1" w14:textId="77777777" w:rsidTr="00A1109B">
        <w:trPr>
          <w:trHeight w:val="1061"/>
        </w:trPr>
        <w:tc>
          <w:tcPr>
            <w:tcW w:w="2547" w:type="dxa"/>
            <w:vMerge/>
            <w:shd w:val="clear" w:color="auto" w:fill="auto"/>
          </w:tcPr>
          <w:p w14:paraId="54BB7BFF" w14:textId="77777777" w:rsidR="00BC5EAD" w:rsidRPr="00693198" w:rsidRDefault="00BC5EAD" w:rsidP="00A1109B">
            <w:pPr>
              <w:ind w:left="0" w:hanging="2"/>
              <w:rPr>
                <w:rFonts w:ascii="Arial" w:eastAsia="Century Gothic" w:hAnsi="Arial" w:cs="Arial"/>
                <w:sz w:val="24"/>
                <w:szCs w:val="24"/>
              </w:rPr>
            </w:pPr>
          </w:p>
        </w:tc>
        <w:tc>
          <w:tcPr>
            <w:tcW w:w="4819" w:type="dxa"/>
            <w:shd w:val="clear" w:color="auto" w:fill="auto"/>
          </w:tcPr>
          <w:p w14:paraId="3790BC08" w14:textId="77777777" w:rsidR="00BC5EAD" w:rsidRPr="00693198" w:rsidRDefault="00BC5EAD">
            <w:pPr>
              <w:pStyle w:val="Prrafodelista"/>
              <w:numPr>
                <w:ilvl w:val="2"/>
                <w:numId w:val="217"/>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Sugiere evaluadores externos a la UNA en la formulación de las propuestas y de los informes finales, además justifica la exclusión de evaluadores externos (de máximo 2 personas).</w:t>
            </w:r>
          </w:p>
        </w:tc>
        <w:tc>
          <w:tcPr>
            <w:tcW w:w="1701" w:type="dxa"/>
            <w:shd w:val="clear" w:color="auto" w:fill="auto"/>
          </w:tcPr>
          <w:p w14:paraId="468A42F1"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 xml:space="preserve">Equipo proponente del PPAA </w:t>
            </w:r>
          </w:p>
        </w:tc>
      </w:tr>
      <w:tr w:rsidR="00BC5EAD" w:rsidRPr="00693198" w14:paraId="493333ED" w14:textId="77777777" w:rsidTr="00A1109B">
        <w:trPr>
          <w:trHeight w:val="1219"/>
        </w:trPr>
        <w:tc>
          <w:tcPr>
            <w:tcW w:w="2547" w:type="dxa"/>
            <w:vMerge/>
            <w:shd w:val="clear" w:color="auto" w:fill="auto"/>
          </w:tcPr>
          <w:p w14:paraId="736FDFA7" w14:textId="77777777" w:rsidR="00BC5EAD" w:rsidRPr="00693198" w:rsidRDefault="00BC5EAD" w:rsidP="00A1109B">
            <w:pPr>
              <w:ind w:left="0" w:hanging="2"/>
              <w:rPr>
                <w:rFonts w:ascii="Arial" w:eastAsia="Century Gothic" w:hAnsi="Arial" w:cs="Arial"/>
                <w:sz w:val="24"/>
                <w:szCs w:val="24"/>
              </w:rPr>
            </w:pPr>
          </w:p>
        </w:tc>
        <w:tc>
          <w:tcPr>
            <w:tcW w:w="4819" w:type="dxa"/>
            <w:shd w:val="clear" w:color="auto" w:fill="auto"/>
          </w:tcPr>
          <w:p w14:paraId="25E40454" w14:textId="77777777" w:rsidR="00BC5EAD" w:rsidRPr="00693198" w:rsidRDefault="00BC5EAD">
            <w:pPr>
              <w:pStyle w:val="Prrafodelista"/>
              <w:numPr>
                <w:ilvl w:val="2"/>
                <w:numId w:val="217"/>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Incluye personas evaluadoras externas a la UNA en el SIA, garantizando que todas las áreas estratégicas de su instancia académica se encuentren debidamente representadas.</w:t>
            </w:r>
          </w:p>
        </w:tc>
        <w:tc>
          <w:tcPr>
            <w:tcW w:w="1701" w:type="dxa"/>
            <w:shd w:val="clear" w:color="auto" w:fill="auto"/>
          </w:tcPr>
          <w:p w14:paraId="3786CB54"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 xml:space="preserve">Persona subdirectora o vicedecana de </w:t>
            </w:r>
            <w:r w:rsidRPr="00693198">
              <w:rPr>
                <w:rFonts w:ascii="Arial" w:eastAsia="Century Gothic" w:hAnsi="Arial" w:cs="Arial"/>
                <w:sz w:val="24"/>
                <w:szCs w:val="24"/>
              </w:rPr>
              <w:lastRenderedPageBreak/>
              <w:t>sede, centro y facultad.</w:t>
            </w:r>
          </w:p>
        </w:tc>
      </w:tr>
      <w:tr w:rsidR="00BC5EAD" w:rsidRPr="00693198" w14:paraId="305EE693" w14:textId="77777777" w:rsidTr="00A1109B">
        <w:trPr>
          <w:trHeight w:val="981"/>
        </w:trPr>
        <w:tc>
          <w:tcPr>
            <w:tcW w:w="2547" w:type="dxa"/>
            <w:vMerge/>
            <w:shd w:val="clear" w:color="auto" w:fill="auto"/>
          </w:tcPr>
          <w:p w14:paraId="4C5BDFD7"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7BA725A6" w14:textId="77777777" w:rsidR="00BC5EAD" w:rsidRPr="00693198" w:rsidRDefault="00BC5EAD">
            <w:pPr>
              <w:pStyle w:val="Prrafodelista"/>
              <w:numPr>
                <w:ilvl w:val="2"/>
                <w:numId w:val="217"/>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Incluye personas evaluadoras externas a la UNA en el SIA, garantizando que todas las áreas estratégicas institucionales se encuentran debidamente representadas.</w:t>
            </w:r>
          </w:p>
        </w:tc>
        <w:tc>
          <w:tcPr>
            <w:tcW w:w="1701" w:type="dxa"/>
            <w:shd w:val="clear" w:color="auto" w:fill="auto"/>
          </w:tcPr>
          <w:p w14:paraId="565C5CBF"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Asesoras de las vicerrectorías académicas</w:t>
            </w:r>
          </w:p>
        </w:tc>
      </w:tr>
      <w:tr w:rsidR="00BC5EAD" w:rsidRPr="00693198" w14:paraId="7796EDB0" w14:textId="77777777" w:rsidTr="00A1109B">
        <w:trPr>
          <w:trHeight w:val="981"/>
        </w:trPr>
        <w:tc>
          <w:tcPr>
            <w:tcW w:w="2547" w:type="dxa"/>
            <w:vMerge/>
            <w:shd w:val="clear" w:color="auto" w:fill="auto"/>
          </w:tcPr>
          <w:p w14:paraId="43C0716A"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48CBCB72" w14:textId="77777777" w:rsidR="00BC5EAD" w:rsidRPr="00693198" w:rsidRDefault="00BC5EAD">
            <w:pPr>
              <w:pStyle w:val="Prrafodelista"/>
              <w:numPr>
                <w:ilvl w:val="1"/>
                <w:numId w:val="217"/>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Cura e incorpora en el banco de personas evaluadoras del SIA a las personas evaluadoras externas propuestas por cualquiera de las vías, para ello verifica que como mínimo se aporten los datos solicitados en el banco de personas evaluadoras del SIA.</w:t>
            </w:r>
          </w:p>
        </w:tc>
        <w:tc>
          <w:tcPr>
            <w:tcW w:w="1701" w:type="dxa"/>
            <w:shd w:val="clear" w:color="auto" w:fill="auto"/>
          </w:tcPr>
          <w:p w14:paraId="4D48A962"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w:t>
            </w:r>
          </w:p>
        </w:tc>
      </w:tr>
      <w:tr w:rsidR="00BC5EAD" w:rsidRPr="00693198" w14:paraId="6CD531C9" w14:textId="77777777" w:rsidTr="00A1109B">
        <w:trPr>
          <w:trHeight w:val="1005"/>
        </w:trPr>
        <w:tc>
          <w:tcPr>
            <w:tcW w:w="2547" w:type="dxa"/>
            <w:vMerge w:val="restart"/>
            <w:shd w:val="clear" w:color="auto" w:fill="auto"/>
          </w:tcPr>
          <w:p w14:paraId="74297803" w14:textId="77777777" w:rsidR="00BC5EAD" w:rsidRPr="00693198" w:rsidRDefault="00BC5EAD">
            <w:pPr>
              <w:numPr>
                <w:ilvl w:val="0"/>
                <w:numId w:val="214"/>
              </w:numPr>
              <w:pBdr>
                <w:top w:val="nil"/>
                <w:left w:val="nil"/>
                <w:bottom w:val="nil"/>
                <w:right w:val="nil"/>
                <w:between w:val="nil"/>
              </w:pBdr>
              <w:ind w:left="0" w:hanging="2"/>
              <w:rPr>
                <w:rFonts w:ascii="Arial" w:eastAsia="Century Gothic" w:hAnsi="Arial" w:cs="Arial"/>
                <w:sz w:val="24"/>
                <w:szCs w:val="24"/>
              </w:rPr>
            </w:pPr>
            <w:r w:rsidRPr="00693198">
              <w:rPr>
                <w:rFonts w:ascii="Arial" w:eastAsia="Century Gothic" w:hAnsi="Arial" w:cs="Arial"/>
                <w:sz w:val="24"/>
                <w:szCs w:val="24"/>
              </w:rPr>
              <w:t>Selección del o de las personas evaluadoras externas</w:t>
            </w:r>
          </w:p>
        </w:tc>
        <w:tc>
          <w:tcPr>
            <w:tcW w:w="4819" w:type="dxa"/>
            <w:shd w:val="clear" w:color="auto" w:fill="auto"/>
          </w:tcPr>
          <w:p w14:paraId="75EE0DB0" w14:textId="77777777" w:rsidR="00BC5EAD" w:rsidRPr="00693198" w:rsidRDefault="00BC5EAD">
            <w:pPr>
              <w:pStyle w:val="Prrafodelista"/>
              <w:numPr>
                <w:ilvl w:val="1"/>
                <w:numId w:val="223"/>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 xml:space="preserve">Recibe un aviso del SIA para el inicio de la evaluación y coordina la selección de la propuesta de las personas evaluadoras externas con sus pares de las otras vicerrectorías, en un plazo máximo de tres días hábiles, sin sobrepasar la fecha límite establecida en el calendario universitario para esta actividad, en caso de propuestas e informes finales de PPAA integrados, para la selección de, al menos 3, personas evaluadoras externas, teniendo en cuenta lo siguiente: </w:t>
            </w:r>
          </w:p>
          <w:p w14:paraId="489009DB" w14:textId="77777777" w:rsidR="00BC5EAD" w:rsidRPr="00693198" w:rsidRDefault="00BC5EAD">
            <w:pPr>
              <w:pStyle w:val="Prrafodelista"/>
              <w:numPr>
                <w:ilvl w:val="0"/>
                <w:numId w:val="219"/>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Las áreas académicas y las áreas del conocimiento integradas en la propuesta.</w:t>
            </w:r>
          </w:p>
          <w:p w14:paraId="58D6E635" w14:textId="77777777" w:rsidR="00BC5EAD" w:rsidRPr="00693198" w:rsidRDefault="00BC5EAD">
            <w:pPr>
              <w:pStyle w:val="Prrafodelista"/>
              <w:numPr>
                <w:ilvl w:val="0"/>
                <w:numId w:val="219"/>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La selección de una persona evaluadora de la UNA, externa a la o las instancias académicas involucradas en la propuesta o el informe final.</w:t>
            </w:r>
          </w:p>
          <w:p w14:paraId="474A5C51" w14:textId="77777777" w:rsidR="00BC5EAD" w:rsidRPr="00693198" w:rsidRDefault="00BC5EAD">
            <w:pPr>
              <w:pStyle w:val="Prrafodelista"/>
              <w:numPr>
                <w:ilvl w:val="0"/>
                <w:numId w:val="219"/>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La priorización en la selección de las personas evaluadoras externas a la UNA, siendo la primera opción una persona especialista externa al país y la segunda externa a la UNA.</w:t>
            </w:r>
          </w:p>
          <w:p w14:paraId="0AC459D5" w14:textId="77777777" w:rsidR="00BC5EAD" w:rsidRPr="00693198" w:rsidRDefault="00BC5EAD">
            <w:pPr>
              <w:pStyle w:val="Prrafodelista"/>
              <w:numPr>
                <w:ilvl w:val="0"/>
                <w:numId w:val="219"/>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Las personas evaluadoras externas de un informe final deberán ser las mismas que evaluaron la propuesta. Solo en casos excepcionales se podrá asignar a una persona distinta.</w:t>
            </w:r>
          </w:p>
        </w:tc>
        <w:tc>
          <w:tcPr>
            <w:tcW w:w="1701" w:type="dxa"/>
            <w:shd w:val="clear" w:color="auto" w:fill="auto"/>
          </w:tcPr>
          <w:p w14:paraId="29B70205"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asesora de la vicerrectoría académica correspondiente</w:t>
            </w:r>
          </w:p>
        </w:tc>
      </w:tr>
      <w:tr w:rsidR="00BC5EAD" w:rsidRPr="00693198" w14:paraId="401370BA" w14:textId="77777777" w:rsidTr="00A1109B">
        <w:trPr>
          <w:trHeight w:val="1584"/>
        </w:trPr>
        <w:tc>
          <w:tcPr>
            <w:tcW w:w="2547" w:type="dxa"/>
            <w:vMerge/>
            <w:shd w:val="clear" w:color="auto" w:fill="auto"/>
          </w:tcPr>
          <w:p w14:paraId="49E3E028"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461B4D5A" w14:textId="77777777" w:rsidR="00BC5EAD" w:rsidRPr="00693198" w:rsidRDefault="00BC5EAD">
            <w:pPr>
              <w:pStyle w:val="Prrafodelista"/>
              <w:numPr>
                <w:ilvl w:val="1"/>
                <w:numId w:val="223"/>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Recibe un aviso del SIA y procede con la validación de la propuesta de las personas evaluadoras externas en un plazo máximo de cinco días hábiles, sin sobrepasar la fecha límite establecida en el calendario universitario para esta actividad, según corresponda:</w:t>
            </w:r>
          </w:p>
          <w:p w14:paraId="207341F9" w14:textId="77777777" w:rsidR="00BC5EAD" w:rsidRPr="00693198" w:rsidRDefault="00BC5EAD">
            <w:pPr>
              <w:pStyle w:val="Prrafodelista"/>
              <w:numPr>
                <w:ilvl w:val="0"/>
                <w:numId w:val="220"/>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Conformidad con la selección de las personas o</w:t>
            </w:r>
          </w:p>
          <w:p w14:paraId="00B6C3DB" w14:textId="77777777" w:rsidR="00BC5EAD" w:rsidRPr="00693198" w:rsidRDefault="00BC5EAD">
            <w:pPr>
              <w:pStyle w:val="Prrafodelista"/>
              <w:numPr>
                <w:ilvl w:val="0"/>
                <w:numId w:val="220"/>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Conformidad con la selección de las personas e incluye una o más personas evaluadoras o</w:t>
            </w:r>
          </w:p>
          <w:p w14:paraId="7E84463A" w14:textId="77777777" w:rsidR="00BC5EAD" w:rsidRPr="00693198" w:rsidRDefault="00BC5EAD">
            <w:pPr>
              <w:pStyle w:val="Prrafodelista"/>
              <w:numPr>
                <w:ilvl w:val="0"/>
                <w:numId w:val="220"/>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Sustitución justificada de una o más de las personas seleccionadas.</w:t>
            </w:r>
          </w:p>
        </w:tc>
        <w:tc>
          <w:tcPr>
            <w:tcW w:w="1701" w:type="dxa"/>
            <w:shd w:val="clear" w:color="auto" w:fill="auto"/>
          </w:tcPr>
          <w:p w14:paraId="33871C94"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subdirectora de sección regional o persona vicedecana</w:t>
            </w:r>
          </w:p>
          <w:p w14:paraId="6160225F" w14:textId="77777777" w:rsidR="00BC5EAD" w:rsidRPr="00693198" w:rsidRDefault="00BC5EAD" w:rsidP="00A1109B">
            <w:pPr>
              <w:ind w:left="0" w:hanging="2"/>
              <w:rPr>
                <w:rFonts w:ascii="Arial" w:eastAsia="Century Gothic" w:hAnsi="Arial" w:cs="Arial"/>
                <w:sz w:val="24"/>
                <w:szCs w:val="24"/>
              </w:rPr>
            </w:pPr>
          </w:p>
        </w:tc>
      </w:tr>
      <w:tr w:rsidR="00BC5EAD" w:rsidRPr="00693198" w14:paraId="0BCB7306" w14:textId="77777777" w:rsidTr="00A1109B">
        <w:trPr>
          <w:trHeight w:val="554"/>
        </w:trPr>
        <w:tc>
          <w:tcPr>
            <w:tcW w:w="2547" w:type="dxa"/>
            <w:vMerge/>
            <w:shd w:val="clear" w:color="auto" w:fill="auto"/>
          </w:tcPr>
          <w:p w14:paraId="44D85DB8"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3B9046FE" w14:textId="77777777" w:rsidR="00BC5EAD" w:rsidRPr="00693198" w:rsidRDefault="00BC5EAD">
            <w:pPr>
              <w:pStyle w:val="Prrafodelista"/>
              <w:numPr>
                <w:ilvl w:val="1"/>
                <w:numId w:val="223"/>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 xml:space="preserve">Emite un aviso de confirmación de validación de al menos tres personas evaluadoras. </w:t>
            </w:r>
          </w:p>
        </w:tc>
        <w:tc>
          <w:tcPr>
            <w:tcW w:w="1701" w:type="dxa"/>
            <w:shd w:val="clear" w:color="auto" w:fill="auto"/>
          </w:tcPr>
          <w:p w14:paraId="29004E60"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102ADA05" w14:textId="77777777" w:rsidTr="00A1109B">
        <w:trPr>
          <w:trHeight w:val="600"/>
        </w:trPr>
        <w:tc>
          <w:tcPr>
            <w:tcW w:w="2547" w:type="dxa"/>
            <w:vMerge w:val="restart"/>
            <w:shd w:val="clear" w:color="auto" w:fill="auto"/>
          </w:tcPr>
          <w:p w14:paraId="17085EDC" w14:textId="77777777" w:rsidR="00BC5EAD" w:rsidRPr="00693198" w:rsidRDefault="00BC5EAD">
            <w:pPr>
              <w:numPr>
                <w:ilvl w:val="0"/>
                <w:numId w:val="214"/>
              </w:numPr>
              <w:pBdr>
                <w:top w:val="nil"/>
                <w:left w:val="nil"/>
                <w:bottom w:val="nil"/>
                <w:right w:val="nil"/>
                <w:between w:val="nil"/>
              </w:pBdr>
              <w:ind w:left="0" w:hanging="2"/>
              <w:rPr>
                <w:rFonts w:ascii="Arial" w:eastAsia="Century Gothic" w:hAnsi="Arial" w:cs="Arial"/>
                <w:sz w:val="24"/>
                <w:szCs w:val="24"/>
              </w:rPr>
            </w:pPr>
            <w:r w:rsidRPr="00693198">
              <w:rPr>
                <w:rFonts w:ascii="Arial" w:eastAsia="Century Gothic" w:hAnsi="Arial" w:cs="Arial"/>
                <w:sz w:val="24"/>
                <w:szCs w:val="24"/>
              </w:rPr>
              <w:t>Envío de la propuesta para evaluación al par externo</w:t>
            </w:r>
          </w:p>
        </w:tc>
        <w:tc>
          <w:tcPr>
            <w:tcW w:w="4819" w:type="dxa"/>
            <w:shd w:val="clear" w:color="auto" w:fill="auto"/>
          </w:tcPr>
          <w:p w14:paraId="372BE1CF" w14:textId="77777777" w:rsidR="00BC5EAD" w:rsidRPr="00693198" w:rsidRDefault="00BC5EAD">
            <w:pPr>
              <w:pStyle w:val="Prrafodelista"/>
              <w:numPr>
                <w:ilvl w:val="1"/>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Envía la invitación con el título y resumen de la propuesta a las personas evaluadoras externas seleccionadas.</w:t>
            </w:r>
          </w:p>
        </w:tc>
        <w:tc>
          <w:tcPr>
            <w:tcW w:w="1701" w:type="dxa"/>
            <w:shd w:val="clear" w:color="auto" w:fill="auto"/>
          </w:tcPr>
          <w:p w14:paraId="29828B68"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05FBBD09" w14:textId="77777777" w:rsidTr="00A1109B">
        <w:trPr>
          <w:trHeight w:val="600"/>
        </w:trPr>
        <w:tc>
          <w:tcPr>
            <w:tcW w:w="2547" w:type="dxa"/>
            <w:vMerge/>
            <w:shd w:val="clear" w:color="auto" w:fill="auto"/>
          </w:tcPr>
          <w:p w14:paraId="56FA9EFF"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67B28AC7" w14:textId="77777777" w:rsidR="00BC5EAD" w:rsidRPr="00693198" w:rsidRDefault="00BC5EAD">
            <w:pPr>
              <w:pStyle w:val="Prrafodelista"/>
              <w:numPr>
                <w:ilvl w:val="1"/>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Acepta, rechaza o no responde la invitación de evaluación, en un plazo máximo de 5 días hábiles, para que se proceda según corresponda:</w:t>
            </w:r>
          </w:p>
        </w:tc>
        <w:tc>
          <w:tcPr>
            <w:tcW w:w="1701" w:type="dxa"/>
            <w:shd w:val="clear" w:color="auto" w:fill="auto"/>
          </w:tcPr>
          <w:p w14:paraId="4782F4F2"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evaluadora externa</w:t>
            </w:r>
          </w:p>
        </w:tc>
      </w:tr>
      <w:tr w:rsidR="00BC5EAD" w:rsidRPr="00693198" w14:paraId="5CDD2404" w14:textId="77777777" w:rsidTr="00A1109B">
        <w:trPr>
          <w:trHeight w:val="600"/>
        </w:trPr>
        <w:tc>
          <w:tcPr>
            <w:tcW w:w="2547" w:type="dxa"/>
            <w:vMerge/>
            <w:shd w:val="clear" w:color="auto" w:fill="auto"/>
          </w:tcPr>
          <w:p w14:paraId="258FC2EF"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17361B4D" w14:textId="77777777" w:rsidR="00BC5EAD" w:rsidRPr="00693198" w:rsidRDefault="00BC5EAD">
            <w:pPr>
              <w:pStyle w:val="Prrafodelista"/>
              <w:numPr>
                <w:ilvl w:val="2"/>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Muestra el código de ética para las personas evaluadoras, en caso de aceptar la invitación.</w:t>
            </w:r>
          </w:p>
        </w:tc>
        <w:tc>
          <w:tcPr>
            <w:tcW w:w="1701" w:type="dxa"/>
            <w:shd w:val="clear" w:color="auto" w:fill="auto"/>
          </w:tcPr>
          <w:p w14:paraId="11C20F99"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5916E99D" w14:textId="77777777" w:rsidTr="00A1109B">
        <w:trPr>
          <w:trHeight w:val="600"/>
        </w:trPr>
        <w:tc>
          <w:tcPr>
            <w:tcW w:w="2547" w:type="dxa"/>
            <w:vMerge/>
            <w:shd w:val="clear" w:color="auto" w:fill="auto"/>
          </w:tcPr>
          <w:p w14:paraId="2ABB9994"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79FF7A5C" w14:textId="77777777" w:rsidR="00BC5EAD" w:rsidRPr="00693198" w:rsidRDefault="00BC5EAD">
            <w:pPr>
              <w:pStyle w:val="Prrafodelista"/>
              <w:numPr>
                <w:ilvl w:val="3"/>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Envía las instrucciones de acceso a la plataforma a la persona evaluadora que acepta el código de ética para las personas evaluadoras.</w:t>
            </w:r>
          </w:p>
        </w:tc>
        <w:tc>
          <w:tcPr>
            <w:tcW w:w="1701" w:type="dxa"/>
            <w:shd w:val="clear" w:color="auto" w:fill="auto"/>
          </w:tcPr>
          <w:p w14:paraId="59061315"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74241429" w14:textId="77777777" w:rsidTr="00A1109B">
        <w:trPr>
          <w:trHeight w:val="600"/>
        </w:trPr>
        <w:tc>
          <w:tcPr>
            <w:tcW w:w="2547" w:type="dxa"/>
            <w:vMerge/>
            <w:shd w:val="clear" w:color="auto" w:fill="auto"/>
          </w:tcPr>
          <w:p w14:paraId="5F0D15D5"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140B7881" w14:textId="77777777" w:rsidR="00BC5EAD" w:rsidRPr="00693198" w:rsidRDefault="00BC5EAD">
            <w:pPr>
              <w:pStyle w:val="Prrafodelista"/>
              <w:numPr>
                <w:ilvl w:val="3"/>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Envía un mensaje de agradecimiento, en caso de rechazo del código de ética para las personas evaluadoras.</w:t>
            </w:r>
          </w:p>
        </w:tc>
        <w:tc>
          <w:tcPr>
            <w:tcW w:w="1701" w:type="dxa"/>
            <w:shd w:val="clear" w:color="auto" w:fill="auto"/>
          </w:tcPr>
          <w:p w14:paraId="171AA477"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 xml:space="preserve">Persona coordinadora del SIA </w:t>
            </w:r>
            <w:r w:rsidRPr="00693198">
              <w:rPr>
                <w:rFonts w:ascii="Arial" w:eastAsia="Century Gothic" w:hAnsi="Arial" w:cs="Arial"/>
                <w:sz w:val="24"/>
                <w:szCs w:val="24"/>
              </w:rPr>
              <w:lastRenderedPageBreak/>
              <w:t>(automático en el SIA)</w:t>
            </w:r>
          </w:p>
        </w:tc>
      </w:tr>
      <w:tr w:rsidR="00BC5EAD" w:rsidRPr="00693198" w14:paraId="6EDCA966" w14:textId="77777777" w:rsidTr="00A1109B">
        <w:trPr>
          <w:trHeight w:val="600"/>
        </w:trPr>
        <w:tc>
          <w:tcPr>
            <w:tcW w:w="2547" w:type="dxa"/>
            <w:vMerge/>
            <w:shd w:val="clear" w:color="auto" w:fill="auto"/>
          </w:tcPr>
          <w:p w14:paraId="27266C2C"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08109075" w14:textId="77777777" w:rsidR="00BC5EAD" w:rsidRPr="00693198" w:rsidRDefault="00BC5EAD">
            <w:pPr>
              <w:pStyle w:val="Prrafodelista"/>
              <w:numPr>
                <w:ilvl w:val="3"/>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Envía un correo de agradecimiento, en caso de no respuesta a la invitación.</w:t>
            </w:r>
          </w:p>
        </w:tc>
        <w:tc>
          <w:tcPr>
            <w:tcW w:w="1701" w:type="dxa"/>
            <w:shd w:val="clear" w:color="auto" w:fill="auto"/>
          </w:tcPr>
          <w:p w14:paraId="7E827C04"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6F1AEF65" w14:textId="77777777" w:rsidTr="00A1109B">
        <w:trPr>
          <w:trHeight w:val="600"/>
        </w:trPr>
        <w:tc>
          <w:tcPr>
            <w:tcW w:w="2547" w:type="dxa"/>
            <w:vMerge/>
            <w:shd w:val="clear" w:color="auto" w:fill="auto"/>
          </w:tcPr>
          <w:p w14:paraId="225BA950"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317B3443" w14:textId="77777777" w:rsidR="00BC5EAD" w:rsidRPr="00693198" w:rsidRDefault="00BC5EAD">
            <w:pPr>
              <w:pStyle w:val="Prrafodelista"/>
              <w:numPr>
                <w:ilvl w:val="2"/>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Envía un mensaje de agradecimiento, en caso de rechazo de la invitación.</w:t>
            </w:r>
          </w:p>
        </w:tc>
        <w:tc>
          <w:tcPr>
            <w:tcW w:w="1701" w:type="dxa"/>
            <w:shd w:val="clear" w:color="auto" w:fill="auto"/>
          </w:tcPr>
          <w:p w14:paraId="5E90ABC8"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2EEFC844" w14:textId="77777777" w:rsidTr="00A1109B">
        <w:trPr>
          <w:trHeight w:val="600"/>
        </w:trPr>
        <w:tc>
          <w:tcPr>
            <w:tcW w:w="2547" w:type="dxa"/>
            <w:vMerge/>
            <w:shd w:val="clear" w:color="auto" w:fill="auto"/>
          </w:tcPr>
          <w:p w14:paraId="775EEA6D"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0F5457CE" w14:textId="77777777" w:rsidR="00BC5EAD" w:rsidRPr="00693198" w:rsidRDefault="00BC5EAD">
            <w:pPr>
              <w:pStyle w:val="Prrafodelista"/>
              <w:numPr>
                <w:ilvl w:val="2"/>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Recibe un aviso del SIA de rechazo o no respuesta de la invitación, en caso de contar con menos de 3 aceptaciones efectivas, y selecciona una nueva persona evaluadora para asegurar el mínimo requerido, en un plazo máximo de dos días hábiles.</w:t>
            </w:r>
            <w:r w:rsidRPr="00693198">
              <w:rPr>
                <w:rFonts w:ascii="Arial" w:eastAsia="Century Gothic" w:hAnsi="Arial" w:cs="Arial"/>
                <w:sz w:val="24"/>
                <w:szCs w:val="24"/>
              </w:rPr>
              <w:tab/>
            </w:r>
          </w:p>
          <w:p w14:paraId="31B92538" w14:textId="77777777" w:rsidR="00BC5EAD" w:rsidRPr="00693198" w:rsidRDefault="00BC5EAD" w:rsidP="00A1109B">
            <w:pPr>
              <w:ind w:left="0" w:hanging="2"/>
              <w:rPr>
                <w:rFonts w:ascii="Arial" w:eastAsia="Century Gothic" w:hAnsi="Arial" w:cs="Arial"/>
                <w:sz w:val="24"/>
                <w:szCs w:val="24"/>
              </w:rPr>
            </w:pPr>
          </w:p>
        </w:tc>
        <w:tc>
          <w:tcPr>
            <w:tcW w:w="1701" w:type="dxa"/>
            <w:shd w:val="clear" w:color="auto" w:fill="auto"/>
          </w:tcPr>
          <w:p w14:paraId="26D5B5B4"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subdirectora de sección regional o persona vicedecana</w:t>
            </w:r>
          </w:p>
          <w:p w14:paraId="6FA8847E" w14:textId="77777777" w:rsidR="00BC5EAD" w:rsidRPr="00693198" w:rsidRDefault="00BC5EAD" w:rsidP="00A1109B">
            <w:pPr>
              <w:ind w:left="0" w:hanging="2"/>
              <w:rPr>
                <w:rFonts w:ascii="Arial" w:eastAsia="Century Gothic" w:hAnsi="Arial" w:cs="Arial"/>
                <w:sz w:val="24"/>
                <w:szCs w:val="24"/>
              </w:rPr>
            </w:pPr>
          </w:p>
        </w:tc>
      </w:tr>
      <w:tr w:rsidR="00BC5EAD" w:rsidRPr="00693198" w14:paraId="18BC9431" w14:textId="77777777" w:rsidTr="00A1109B">
        <w:trPr>
          <w:trHeight w:val="600"/>
        </w:trPr>
        <w:tc>
          <w:tcPr>
            <w:tcW w:w="2547" w:type="dxa"/>
            <w:vMerge/>
            <w:shd w:val="clear" w:color="auto" w:fill="auto"/>
          </w:tcPr>
          <w:p w14:paraId="3FE2A129"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744D6E2B" w14:textId="77777777" w:rsidR="00BC5EAD" w:rsidRPr="00693198" w:rsidRDefault="00BC5EAD">
            <w:pPr>
              <w:pStyle w:val="Prrafodelista"/>
              <w:numPr>
                <w:ilvl w:val="1"/>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Evalúa la propuesta o el informe final en el sistema, en un plazo máximo de 12 días hábiles para propuestas y 20 días hábiles para informes finales y dictamina según corresponda:</w:t>
            </w:r>
          </w:p>
          <w:p w14:paraId="59886460" w14:textId="77777777" w:rsidR="00BC5EAD" w:rsidRPr="00693198" w:rsidRDefault="00BC5EAD">
            <w:pPr>
              <w:pStyle w:val="Prrafodelista"/>
              <w:numPr>
                <w:ilvl w:val="0"/>
                <w:numId w:val="222"/>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 xml:space="preserve">Recomendar la aprobación </w:t>
            </w:r>
          </w:p>
          <w:p w14:paraId="607FA159" w14:textId="77777777" w:rsidR="00BC5EAD" w:rsidRPr="00693198" w:rsidRDefault="00BC5EAD">
            <w:pPr>
              <w:pStyle w:val="Prrafodelista"/>
              <w:numPr>
                <w:ilvl w:val="0"/>
                <w:numId w:val="222"/>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Recomendar la aprobación una vez incorporadas las observaciones.</w:t>
            </w:r>
          </w:p>
          <w:p w14:paraId="1B5DB172" w14:textId="77777777" w:rsidR="00BC5EAD" w:rsidRPr="00693198" w:rsidRDefault="00BC5EAD">
            <w:pPr>
              <w:pStyle w:val="Prrafodelista"/>
              <w:numPr>
                <w:ilvl w:val="0"/>
                <w:numId w:val="222"/>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No recomendar la aprobación.</w:t>
            </w:r>
          </w:p>
        </w:tc>
        <w:tc>
          <w:tcPr>
            <w:tcW w:w="1701" w:type="dxa"/>
            <w:shd w:val="clear" w:color="auto" w:fill="auto"/>
          </w:tcPr>
          <w:p w14:paraId="746D1B48"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evaluadora externa</w:t>
            </w:r>
          </w:p>
        </w:tc>
      </w:tr>
      <w:tr w:rsidR="00BC5EAD" w:rsidRPr="00693198" w14:paraId="6AC01AD3" w14:textId="77777777" w:rsidTr="00A1109B">
        <w:trPr>
          <w:trHeight w:val="600"/>
        </w:trPr>
        <w:tc>
          <w:tcPr>
            <w:tcW w:w="2547" w:type="dxa"/>
            <w:vMerge/>
            <w:shd w:val="clear" w:color="auto" w:fill="auto"/>
          </w:tcPr>
          <w:p w14:paraId="158DD92C"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7DD11764" w14:textId="77777777" w:rsidR="00BC5EAD" w:rsidRPr="00693198" w:rsidRDefault="00BC5EAD">
            <w:pPr>
              <w:pStyle w:val="Prrafodelista"/>
              <w:numPr>
                <w:ilvl w:val="2"/>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Emite un aviso en el SIA a la persona evaluadora externa recordando la evaluación.</w:t>
            </w:r>
          </w:p>
        </w:tc>
        <w:tc>
          <w:tcPr>
            <w:tcW w:w="1701" w:type="dxa"/>
            <w:shd w:val="clear" w:color="auto" w:fill="auto"/>
          </w:tcPr>
          <w:p w14:paraId="597B5030"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1EBF1873" w14:textId="77777777" w:rsidTr="00A1109B">
        <w:trPr>
          <w:trHeight w:val="600"/>
        </w:trPr>
        <w:tc>
          <w:tcPr>
            <w:tcW w:w="2547" w:type="dxa"/>
            <w:vMerge/>
            <w:shd w:val="clear" w:color="auto" w:fill="auto"/>
          </w:tcPr>
          <w:p w14:paraId="66D2053D"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221FE747" w14:textId="77777777" w:rsidR="00BC5EAD" w:rsidRPr="00693198" w:rsidRDefault="00BC5EAD">
            <w:pPr>
              <w:pStyle w:val="Prrafodelista"/>
              <w:numPr>
                <w:ilvl w:val="1"/>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Emite la constancia de evaluación a la persona evaluadora externa una vez recibida la valoración.</w:t>
            </w:r>
          </w:p>
        </w:tc>
        <w:tc>
          <w:tcPr>
            <w:tcW w:w="1701" w:type="dxa"/>
            <w:shd w:val="clear" w:color="auto" w:fill="auto"/>
          </w:tcPr>
          <w:p w14:paraId="3CF85AC5"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2A61714B" w14:textId="77777777" w:rsidTr="00A1109B">
        <w:trPr>
          <w:trHeight w:val="600"/>
        </w:trPr>
        <w:tc>
          <w:tcPr>
            <w:tcW w:w="2547" w:type="dxa"/>
            <w:vMerge/>
            <w:shd w:val="clear" w:color="auto" w:fill="auto"/>
          </w:tcPr>
          <w:p w14:paraId="2419C84C"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0C25E142" w14:textId="77777777" w:rsidR="00BC5EAD" w:rsidRPr="00693198" w:rsidRDefault="00BC5EAD">
            <w:pPr>
              <w:pStyle w:val="Prrafodelista"/>
              <w:numPr>
                <w:ilvl w:val="1"/>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Verifica la existencia de al menos una evaluación efectiva, y gestiona según corresponda:</w:t>
            </w:r>
          </w:p>
        </w:tc>
        <w:tc>
          <w:tcPr>
            <w:tcW w:w="1701" w:type="dxa"/>
            <w:shd w:val="clear" w:color="auto" w:fill="auto"/>
          </w:tcPr>
          <w:p w14:paraId="243F45B2"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122BB7B3" w14:textId="77777777" w:rsidTr="00A1109B">
        <w:trPr>
          <w:trHeight w:val="600"/>
        </w:trPr>
        <w:tc>
          <w:tcPr>
            <w:tcW w:w="2547" w:type="dxa"/>
            <w:vMerge/>
            <w:shd w:val="clear" w:color="auto" w:fill="auto"/>
          </w:tcPr>
          <w:p w14:paraId="7744037D"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0746C9ED" w14:textId="77777777" w:rsidR="00BC5EAD" w:rsidRPr="00693198" w:rsidRDefault="00BC5EAD">
            <w:pPr>
              <w:pStyle w:val="Prrafodelista"/>
              <w:numPr>
                <w:ilvl w:val="2"/>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Refleja las evaluaciones en el sistema, cuando exista al menos una evaluación.</w:t>
            </w:r>
          </w:p>
        </w:tc>
        <w:tc>
          <w:tcPr>
            <w:tcW w:w="1701" w:type="dxa"/>
            <w:shd w:val="clear" w:color="auto" w:fill="auto"/>
          </w:tcPr>
          <w:p w14:paraId="41BD31C9"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776D5AA4" w14:textId="77777777" w:rsidTr="00A1109B">
        <w:trPr>
          <w:trHeight w:val="600"/>
        </w:trPr>
        <w:tc>
          <w:tcPr>
            <w:tcW w:w="2547" w:type="dxa"/>
            <w:vMerge/>
            <w:shd w:val="clear" w:color="auto" w:fill="auto"/>
          </w:tcPr>
          <w:p w14:paraId="3233130A"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6C6E2545" w14:textId="77777777" w:rsidR="00BC5EAD" w:rsidRPr="00693198" w:rsidRDefault="00BC5EAD">
            <w:pPr>
              <w:pStyle w:val="Prrafodelista"/>
              <w:numPr>
                <w:ilvl w:val="2"/>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Emite un aviso en el SIA a las personas asesoras de las vicerrectorías académicas.</w:t>
            </w:r>
          </w:p>
        </w:tc>
        <w:tc>
          <w:tcPr>
            <w:tcW w:w="1701" w:type="dxa"/>
            <w:shd w:val="clear" w:color="auto" w:fill="auto"/>
          </w:tcPr>
          <w:p w14:paraId="5898C293"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1E97D726" w14:textId="77777777" w:rsidTr="00A1109B">
        <w:trPr>
          <w:trHeight w:val="600"/>
        </w:trPr>
        <w:tc>
          <w:tcPr>
            <w:tcW w:w="2547" w:type="dxa"/>
            <w:vMerge/>
            <w:shd w:val="clear" w:color="auto" w:fill="auto"/>
          </w:tcPr>
          <w:p w14:paraId="393B2C3B"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2E1CA794" w14:textId="77777777" w:rsidR="00BC5EAD" w:rsidRPr="00693198" w:rsidRDefault="00BC5EAD">
            <w:pPr>
              <w:pStyle w:val="Prrafodelista"/>
              <w:numPr>
                <w:ilvl w:val="3"/>
                <w:numId w:val="224"/>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Inicia el proceso de selección desde 2.1.</w:t>
            </w:r>
          </w:p>
        </w:tc>
        <w:tc>
          <w:tcPr>
            <w:tcW w:w="1701" w:type="dxa"/>
            <w:shd w:val="clear" w:color="auto" w:fill="auto"/>
          </w:tcPr>
          <w:p w14:paraId="1C55B1EF"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 asesora de la vicerrectoría académica</w:t>
            </w:r>
          </w:p>
        </w:tc>
      </w:tr>
      <w:tr w:rsidR="00BC5EAD" w:rsidRPr="00693198" w14:paraId="4C8C8C5B" w14:textId="77777777" w:rsidTr="00A1109B">
        <w:trPr>
          <w:trHeight w:val="600"/>
        </w:trPr>
        <w:tc>
          <w:tcPr>
            <w:tcW w:w="2547" w:type="dxa"/>
            <w:vMerge w:val="restart"/>
            <w:shd w:val="clear" w:color="auto" w:fill="auto"/>
          </w:tcPr>
          <w:p w14:paraId="42257E8F" w14:textId="77777777" w:rsidR="00BC5EAD" w:rsidRPr="00693198" w:rsidRDefault="00BC5EAD">
            <w:pPr>
              <w:pStyle w:val="Prrafodelista"/>
              <w:numPr>
                <w:ilvl w:val="0"/>
                <w:numId w:val="214"/>
              </w:numPr>
              <w:pBdr>
                <w:top w:val="nil"/>
                <w:left w:val="nil"/>
                <w:bottom w:val="nil"/>
                <w:right w:val="nil"/>
                <w:between w:val="nil"/>
              </w:pBdr>
              <w:autoSpaceDN/>
              <w:spacing w:after="0" w:line="240" w:lineRule="auto"/>
              <w:ind w:left="0" w:hanging="2"/>
              <w:contextualSpacing/>
              <w:textAlignment w:val="auto"/>
              <w:rPr>
                <w:rFonts w:ascii="Arial" w:eastAsia="Century Gothic" w:hAnsi="Arial" w:cs="Arial"/>
                <w:sz w:val="24"/>
                <w:szCs w:val="24"/>
              </w:rPr>
            </w:pPr>
            <w:r w:rsidRPr="00693198">
              <w:rPr>
                <w:rFonts w:ascii="Arial" w:eastAsia="Century Gothic" w:hAnsi="Arial" w:cs="Arial"/>
                <w:sz w:val="24"/>
                <w:szCs w:val="24"/>
              </w:rPr>
              <w:t>Emisión del dictamen de las vicerrectorías</w:t>
            </w:r>
          </w:p>
        </w:tc>
        <w:tc>
          <w:tcPr>
            <w:tcW w:w="4819" w:type="dxa"/>
            <w:shd w:val="clear" w:color="auto" w:fill="auto"/>
          </w:tcPr>
          <w:p w14:paraId="3374FECE" w14:textId="77777777" w:rsidR="00BC5EAD" w:rsidRPr="00693198" w:rsidRDefault="00BC5EAD">
            <w:pPr>
              <w:pStyle w:val="Prrafodelista"/>
              <w:numPr>
                <w:ilvl w:val="0"/>
                <w:numId w:val="218"/>
              </w:numPr>
              <w:autoSpaceDN/>
              <w:spacing w:after="0" w:line="240" w:lineRule="auto"/>
              <w:ind w:left="0" w:hanging="2"/>
              <w:contextualSpacing/>
              <w:jc w:val="both"/>
              <w:textAlignment w:val="auto"/>
              <w:rPr>
                <w:rFonts w:ascii="Arial" w:eastAsia="Century Gothic" w:hAnsi="Arial" w:cs="Arial"/>
                <w:vanish/>
                <w:sz w:val="24"/>
                <w:szCs w:val="24"/>
              </w:rPr>
            </w:pPr>
          </w:p>
          <w:p w14:paraId="2A5FE9EC" w14:textId="77777777" w:rsidR="00BC5EAD" w:rsidRPr="00693198" w:rsidRDefault="00BC5EAD">
            <w:pPr>
              <w:pStyle w:val="Prrafodelista"/>
              <w:numPr>
                <w:ilvl w:val="1"/>
                <w:numId w:val="218"/>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Evalúan la propuesta</w:t>
            </w:r>
            <w:r w:rsidRPr="00693198">
              <w:rPr>
                <w:rFonts w:ascii="Arial" w:hAnsi="Arial" w:cs="Arial"/>
                <w:sz w:val="24"/>
                <w:szCs w:val="24"/>
              </w:rPr>
              <w:t xml:space="preserve"> </w:t>
            </w:r>
            <w:r w:rsidRPr="00693198">
              <w:rPr>
                <w:rFonts w:ascii="Arial" w:eastAsia="Century Gothic" w:hAnsi="Arial" w:cs="Arial"/>
                <w:sz w:val="24"/>
                <w:szCs w:val="24"/>
              </w:rPr>
              <w:t>en el SIA y emiten un dictamen de consenso para la propuesta o informe final, en un plazo máximo de 15 días hábiles para propuestas y 20 días hábiles para informes finales, según corresponda:</w:t>
            </w:r>
          </w:p>
          <w:p w14:paraId="3C9DC858" w14:textId="77777777" w:rsidR="00BC5EAD" w:rsidRPr="00693198" w:rsidRDefault="00BC5EAD">
            <w:pPr>
              <w:pStyle w:val="Prrafodelista"/>
              <w:numPr>
                <w:ilvl w:val="0"/>
                <w:numId w:val="222"/>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Recomendar la aprobación.</w:t>
            </w:r>
          </w:p>
          <w:p w14:paraId="0C1BA7FF" w14:textId="77777777" w:rsidR="00BC5EAD" w:rsidRPr="00693198" w:rsidRDefault="00BC5EAD">
            <w:pPr>
              <w:pStyle w:val="Prrafodelista"/>
              <w:numPr>
                <w:ilvl w:val="0"/>
                <w:numId w:val="222"/>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Recomendar la aprobación una vez que se hayan incorporado las observaciones indicadas en la evaluación.</w:t>
            </w:r>
          </w:p>
          <w:p w14:paraId="1C0894D1" w14:textId="77777777" w:rsidR="00BC5EAD" w:rsidRPr="00693198" w:rsidRDefault="00BC5EAD">
            <w:pPr>
              <w:pStyle w:val="Prrafodelista"/>
              <w:numPr>
                <w:ilvl w:val="0"/>
                <w:numId w:val="222"/>
              </w:numP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No recomendar la aprobación</w:t>
            </w:r>
          </w:p>
          <w:p w14:paraId="1041CBBA" w14:textId="77777777" w:rsidR="00BC5EAD" w:rsidRPr="00693198" w:rsidRDefault="00BC5EAD" w:rsidP="00A1109B">
            <w:pPr>
              <w:ind w:left="0" w:hanging="2"/>
              <w:rPr>
                <w:rFonts w:ascii="Arial" w:eastAsia="Century Gothic" w:hAnsi="Arial" w:cs="Arial"/>
                <w:sz w:val="24"/>
                <w:szCs w:val="24"/>
              </w:rPr>
            </w:pPr>
          </w:p>
        </w:tc>
        <w:tc>
          <w:tcPr>
            <w:tcW w:w="1701" w:type="dxa"/>
            <w:shd w:val="clear" w:color="auto" w:fill="auto"/>
          </w:tcPr>
          <w:p w14:paraId="47316215"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Personas asesoras de las vicerrectorías académicas correspondiente</w:t>
            </w:r>
          </w:p>
        </w:tc>
      </w:tr>
      <w:tr w:rsidR="00BC5EAD" w:rsidRPr="00693198" w14:paraId="53E9A817" w14:textId="77777777" w:rsidTr="00A1109B">
        <w:trPr>
          <w:trHeight w:val="618"/>
        </w:trPr>
        <w:tc>
          <w:tcPr>
            <w:tcW w:w="2547" w:type="dxa"/>
            <w:vMerge/>
            <w:shd w:val="clear" w:color="auto" w:fill="auto"/>
          </w:tcPr>
          <w:p w14:paraId="46F158E6"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33EC413A" w14:textId="77777777" w:rsidR="00BC5EAD" w:rsidRPr="00693198" w:rsidRDefault="00BC5EAD">
            <w:pPr>
              <w:pStyle w:val="Prrafodelista"/>
              <w:numPr>
                <w:ilvl w:val="1"/>
                <w:numId w:val="218"/>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Genera un aviso de emisión de dictamen de vicerrectoría a la persona vicerrectora académica del mayor o único componente para su aprobación.</w:t>
            </w:r>
          </w:p>
        </w:tc>
        <w:tc>
          <w:tcPr>
            <w:tcW w:w="1701" w:type="dxa"/>
            <w:shd w:val="clear" w:color="auto" w:fill="auto"/>
          </w:tcPr>
          <w:p w14:paraId="098F2777"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6F2B7245" w14:textId="77777777" w:rsidTr="00A1109B">
        <w:trPr>
          <w:trHeight w:val="618"/>
        </w:trPr>
        <w:tc>
          <w:tcPr>
            <w:tcW w:w="2547" w:type="dxa"/>
            <w:vMerge/>
            <w:shd w:val="clear" w:color="auto" w:fill="auto"/>
          </w:tcPr>
          <w:p w14:paraId="45E26C79"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1A6829F0" w14:textId="77777777" w:rsidR="00BC5EAD" w:rsidRPr="00693198" w:rsidRDefault="00BC5EAD">
            <w:pPr>
              <w:pStyle w:val="Prrafodelista"/>
              <w:numPr>
                <w:ilvl w:val="1"/>
                <w:numId w:val="218"/>
              </w:numPr>
              <w:pBdr>
                <w:top w:val="nil"/>
                <w:left w:val="nil"/>
                <w:bottom w:val="nil"/>
                <w:right w:val="nil"/>
                <w:between w:val="nil"/>
              </w:pBdr>
              <w:autoSpaceDN/>
              <w:spacing w:after="0" w:line="240" w:lineRule="auto"/>
              <w:ind w:left="0" w:hanging="2"/>
              <w:contextualSpacing/>
              <w:jc w:val="both"/>
              <w:textAlignment w:val="auto"/>
              <w:rPr>
                <w:rFonts w:ascii="Arial" w:hAnsi="Arial" w:cs="Arial"/>
                <w:sz w:val="24"/>
                <w:szCs w:val="24"/>
              </w:rPr>
            </w:pPr>
            <w:r w:rsidRPr="00693198">
              <w:rPr>
                <w:rFonts w:ascii="Arial" w:eastAsia="Century Gothic" w:hAnsi="Arial" w:cs="Arial"/>
                <w:sz w:val="24"/>
                <w:szCs w:val="24"/>
              </w:rPr>
              <w:t>Aprueba el dictamen.</w:t>
            </w:r>
          </w:p>
        </w:tc>
        <w:tc>
          <w:tcPr>
            <w:tcW w:w="1701" w:type="dxa"/>
            <w:shd w:val="clear" w:color="auto" w:fill="auto"/>
          </w:tcPr>
          <w:p w14:paraId="291D96B5"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r w:rsidRPr="00693198">
              <w:rPr>
                <w:rFonts w:ascii="Arial" w:eastAsia="Century Gothic" w:hAnsi="Arial" w:cs="Arial"/>
                <w:sz w:val="24"/>
                <w:szCs w:val="24"/>
              </w:rPr>
              <w:t xml:space="preserve">Persona vicerrectora académica </w:t>
            </w:r>
            <w:r w:rsidRPr="00693198">
              <w:rPr>
                <w:rFonts w:ascii="Arial" w:eastAsia="Century Gothic" w:hAnsi="Arial" w:cs="Arial"/>
                <w:sz w:val="24"/>
                <w:szCs w:val="24"/>
              </w:rPr>
              <w:lastRenderedPageBreak/>
              <w:t>correspondiente</w:t>
            </w:r>
          </w:p>
        </w:tc>
      </w:tr>
      <w:tr w:rsidR="00BC5EAD" w:rsidRPr="00693198" w14:paraId="769CA85A" w14:textId="77777777" w:rsidTr="00A1109B">
        <w:trPr>
          <w:trHeight w:val="618"/>
        </w:trPr>
        <w:tc>
          <w:tcPr>
            <w:tcW w:w="2547" w:type="dxa"/>
            <w:vMerge/>
            <w:shd w:val="clear" w:color="auto" w:fill="auto"/>
          </w:tcPr>
          <w:p w14:paraId="70CBBD12"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p>
        </w:tc>
        <w:tc>
          <w:tcPr>
            <w:tcW w:w="4819" w:type="dxa"/>
            <w:shd w:val="clear" w:color="auto" w:fill="auto"/>
          </w:tcPr>
          <w:p w14:paraId="53214D0E" w14:textId="77777777" w:rsidR="00BC5EAD" w:rsidRPr="00693198" w:rsidRDefault="00BC5EAD">
            <w:pPr>
              <w:pStyle w:val="Prrafodelista"/>
              <w:numPr>
                <w:ilvl w:val="1"/>
                <w:numId w:val="218"/>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Genera un solo reporte que incluye el dictamen de las vicerrectorías y la evaluación externa.</w:t>
            </w:r>
          </w:p>
        </w:tc>
        <w:tc>
          <w:tcPr>
            <w:tcW w:w="1701" w:type="dxa"/>
            <w:shd w:val="clear" w:color="auto" w:fill="auto"/>
          </w:tcPr>
          <w:p w14:paraId="3F95F31E"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r w:rsidRPr="00693198">
              <w:rPr>
                <w:rFonts w:ascii="Arial" w:eastAsia="Century Gothic" w:hAnsi="Arial" w:cs="Arial"/>
                <w:sz w:val="24"/>
                <w:szCs w:val="24"/>
              </w:rPr>
              <w:t>Persona coordinadora del SIA (automático en el SIA)</w:t>
            </w:r>
          </w:p>
        </w:tc>
      </w:tr>
      <w:tr w:rsidR="00BC5EAD" w:rsidRPr="00693198" w14:paraId="38A376CF" w14:textId="77777777" w:rsidTr="00A1109B">
        <w:trPr>
          <w:trHeight w:val="618"/>
        </w:trPr>
        <w:tc>
          <w:tcPr>
            <w:tcW w:w="2547" w:type="dxa"/>
            <w:shd w:val="clear" w:color="auto" w:fill="auto"/>
          </w:tcPr>
          <w:p w14:paraId="72F37875" w14:textId="77777777" w:rsidR="00BC5EAD" w:rsidRPr="00693198" w:rsidRDefault="00BC5EAD">
            <w:pPr>
              <w:pStyle w:val="Prrafodelista"/>
              <w:numPr>
                <w:ilvl w:val="0"/>
                <w:numId w:val="214"/>
              </w:numPr>
              <w:pBdr>
                <w:top w:val="nil"/>
                <w:left w:val="nil"/>
                <w:bottom w:val="nil"/>
                <w:right w:val="nil"/>
                <w:between w:val="nil"/>
              </w:pBdr>
              <w:autoSpaceDN/>
              <w:spacing w:after="0" w:line="240" w:lineRule="auto"/>
              <w:ind w:left="0" w:hanging="2"/>
              <w:contextualSpacing/>
              <w:textAlignment w:val="auto"/>
              <w:rPr>
                <w:rFonts w:ascii="Arial" w:eastAsia="Century Gothic" w:hAnsi="Arial" w:cs="Arial"/>
                <w:sz w:val="24"/>
                <w:szCs w:val="24"/>
              </w:rPr>
            </w:pPr>
            <w:r w:rsidRPr="00693198">
              <w:rPr>
                <w:rFonts w:ascii="Arial" w:eastAsia="Century Gothic" w:hAnsi="Arial" w:cs="Arial"/>
                <w:sz w:val="24"/>
                <w:szCs w:val="24"/>
              </w:rPr>
              <w:t>Recibe el dictamen</w:t>
            </w:r>
          </w:p>
        </w:tc>
        <w:tc>
          <w:tcPr>
            <w:tcW w:w="4819" w:type="dxa"/>
            <w:shd w:val="clear" w:color="auto" w:fill="auto"/>
          </w:tcPr>
          <w:p w14:paraId="016112C6" w14:textId="77777777" w:rsidR="00BC5EAD" w:rsidRPr="00693198" w:rsidRDefault="00BC5EAD">
            <w:pPr>
              <w:pStyle w:val="Prrafodelista"/>
              <w:numPr>
                <w:ilvl w:val="0"/>
                <w:numId w:val="218"/>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vanish/>
                <w:sz w:val="24"/>
                <w:szCs w:val="24"/>
              </w:rPr>
            </w:pPr>
          </w:p>
          <w:p w14:paraId="0419E98F" w14:textId="77777777" w:rsidR="00BC5EAD" w:rsidRPr="00693198" w:rsidRDefault="00BC5EAD">
            <w:pPr>
              <w:pStyle w:val="Prrafodelista"/>
              <w:numPr>
                <w:ilvl w:val="1"/>
                <w:numId w:val="218"/>
              </w:numPr>
              <w:pBdr>
                <w:top w:val="nil"/>
                <w:left w:val="nil"/>
                <w:bottom w:val="nil"/>
                <w:right w:val="nil"/>
                <w:between w:val="nil"/>
              </w:pBdr>
              <w:autoSpaceDN/>
              <w:spacing w:after="0" w:line="240" w:lineRule="auto"/>
              <w:ind w:left="0" w:hanging="2"/>
              <w:contextualSpacing/>
              <w:jc w:val="both"/>
              <w:textAlignment w:val="auto"/>
              <w:rPr>
                <w:rFonts w:ascii="Arial" w:eastAsia="Century Gothic" w:hAnsi="Arial" w:cs="Arial"/>
                <w:sz w:val="24"/>
                <w:szCs w:val="24"/>
              </w:rPr>
            </w:pPr>
            <w:r w:rsidRPr="00693198">
              <w:rPr>
                <w:rFonts w:ascii="Arial" w:eastAsia="Century Gothic" w:hAnsi="Arial" w:cs="Arial"/>
                <w:sz w:val="24"/>
                <w:szCs w:val="24"/>
              </w:rPr>
              <w:t>Recibe el dictamen para revisión y tramita según lo establecido en los procedimientos para la gestión de PPAA, en el plazo establecido en el Calendario Universitario.</w:t>
            </w:r>
          </w:p>
        </w:tc>
        <w:tc>
          <w:tcPr>
            <w:tcW w:w="1701" w:type="dxa"/>
            <w:shd w:val="clear" w:color="auto" w:fill="auto"/>
          </w:tcPr>
          <w:p w14:paraId="7121CC31" w14:textId="77777777" w:rsidR="00BC5EAD" w:rsidRPr="00693198" w:rsidRDefault="00BC5EAD" w:rsidP="00A1109B">
            <w:pPr>
              <w:pBdr>
                <w:top w:val="nil"/>
                <w:left w:val="nil"/>
                <w:bottom w:val="nil"/>
                <w:right w:val="nil"/>
                <w:between w:val="nil"/>
              </w:pBdr>
              <w:ind w:left="0" w:hanging="2"/>
              <w:rPr>
                <w:rFonts w:ascii="Arial" w:eastAsia="Century Gothic" w:hAnsi="Arial" w:cs="Arial"/>
                <w:sz w:val="24"/>
                <w:szCs w:val="24"/>
              </w:rPr>
            </w:pPr>
            <w:r w:rsidRPr="00693198">
              <w:rPr>
                <w:rFonts w:ascii="Arial" w:eastAsia="Century Gothic" w:hAnsi="Arial" w:cs="Arial"/>
                <w:sz w:val="24"/>
                <w:szCs w:val="24"/>
              </w:rPr>
              <w:t>Persona subdirectora o vicedecana de sede o CEG</w:t>
            </w:r>
          </w:p>
        </w:tc>
      </w:tr>
    </w:tbl>
    <w:p w14:paraId="7211B94A" w14:textId="77777777" w:rsidR="00BC5EAD" w:rsidRPr="00693198" w:rsidRDefault="00BC5EAD" w:rsidP="00BC5EAD">
      <w:pPr>
        <w:spacing w:line="360" w:lineRule="auto"/>
        <w:ind w:left="0" w:hanging="2"/>
        <w:rPr>
          <w:rFonts w:ascii="Arial" w:eastAsia="Century Gothic" w:hAnsi="Arial" w:cs="Arial"/>
          <w:sz w:val="24"/>
          <w:szCs w:val="24"/>
        </w:rPr>
      </w:pPr>
    </w:p>
    <w:p w14:paraId="2CFE40C6" w14:textId="77777777" w:rsidR="00BC5EAD" w:rsidRPr="00693198" w:rsidRDefault="00BC5EAD" w:rsidP="00BC5EAD">
      <w:pPr>
        <w:spacing w:line="360" w:lineRule="auto"/>
        <w:ind w:left="0" w:hanging="2"/>
        <w:rPr>
          <w:rFonts w:ascii="Arial" w:eastAsia="Century Gothic" w:hAnsi="Arial" w:cs="Arial"/>
          <w:b/>
          <w:sz w:val="24"/>
          <w:szCs w:val="24"/>
        </w:rPr>
      </w:pPr>
      <w:r w:rsidRPr="00693198">
        <w:rPr>
          <w:rFonts w:ascii="Arial" w:eastAsia="Century Gothic" w:hAnsi="Arial" w:cs="Arial"/>
          <w:b/>
          <w:sz w:val="24"/>
          <w:szCs w:val="24"/>
        </w:rPr>
        <w:t>7. Disposiciones transitorias</w:t>
      </w:r>
    </w:p>
    <w:p w14:paraId="3107AD32" w14:textId="77777777" w:rsidR="00BC5EAD" w:rsidRPr="00693198" w:rsidRDefault="00BC5EAD" w:rsidP="00BC5EAD">
      <w:pP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No aplica</w:t>
      </w:r>
    </w:p>
    <w:p w14:paraId="0E8C12A9" w14:textId="77777777" w:rsidR="00BC5EAD" w:rsidRPr="00693198" w:rsidRDefault="00BC5EAD" w:rsidP="00BC5EAD">
      <w:pPr>
        <w:spacing w:line="360" w:lineRule="auto"/>
        <w:ind w:left="0" w:hanging="2"/>
        <w:rPr>
          <w:rFonts w:ascii="Arial" w:eastAsia="Century Gothic" w:hAnsi="Arial" w:cs="Arial"/>
          <w:b/>
          <w:sz w:val="24"/>
          <w:szCs w:val="24"/>
        </w:rPr>
      </w:pPr>
      <w:r w:rsidRPr="00693198">
        <w:rPr>
          <w:rFonts w:ascii="Arial" w:eastAsia="Century Gothic" w:hAnsi="Arial" w:cs="Arial"/>
          <w:b/>
          <w:sz w:val="24"/>
          <w:szCs w:val="24"/>
        </w:rPr>
        <w:t>8. Flujogramas</w:t>
      </w:r>
    </w:p>
    <w:p w14:paraId="2EB4996A" w14:textId="77777777" w:rsidR="00B115E8" w:rsidRPr="00693198" w:rsidRDefault="00B115E8" w:rsidP="00B115E8">
      <w:pP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No aplica</w:t>
      </w:r>
    </w:p>
    <w:p w14:paraId="616E3DF0" w14:textId="77777777" w:rsidR="00BC5EAD" w:rsidRPr="00693198" w:rsidRDefault="00BC5EAD" w:rsidP="00BC5EAD">
      <w:pPr>
        <w:spacing w:line="360" w:lineRule="auto"/>
        <w:ind w:left="0" w:hanging="2"/>
        <w:rPr>
          <w:rFonts w:ascii="Arial" w:eastAsia="Century Gothic" w:hAnsi="Arial" w:cs="Arial"/>
          <w:b/>
          <w:sz w:val="24"/>
          <w:szCs w:val="24"/>
        </w:rPr>
      </w:pPr>
      <w:r w:rsidRPr="00693198">
        <w:rPr>
          <w:rFonts w:ascii="Arial" w:eastAsia="Century Gothic" w:hAnsi="Arial" w:cs="Arial"/>
          <w:b/>
          <w:sz w:val="24"/>
          <w:szCs w:val="24"/>
        </w:rPr>
        <w:t>9. Anexos</w:t>
      </w:r>
    </w:p>
    <w:p w14:paraId="5D4B167F" w14:textId="77777777" w:rsidR="00BC5EAD" w:rsidRPr="00693198" w:rsidRDefault="00BC5EAD" w:rsidP="00BC5EAD">
      <w:pPr>
        <w:pBdr>
          <w:top w:val="single" w:sz="4" w:space="1" w:color="auto"/>
          <w:left w:val="single" w:sz="4" w:space="4" w:color="auto"/>
          <w:bottom w:val="single" w:sz="4" w:space="1" w:color="auto"/>
          <w:right w:val="single" w:sz="4" w:space="4" w:color="auto"/>
        </w:pBdr>
        <w:spacing w:line="360" w:lineRule="auto"/>
        <w:ind w:left="0" w:hanging="2"/>
        <w:rPr>
          <w:rFonts w:ascii="Arial" w:eastAsia="Century Gothic" w:hAnsi="Arial" w:cs="Arial"/>
          <w:b/>
          <w:bCs/>
          <w:i/>
          <w:iCs/>
          <w:sz w:val="24"/>
          <w:szCs w:val="24"/>
        </w:rPr>
      </w:pPr>
      <w:r w:rsidRPr="00693198">
        <w:rPr>
          <w:rFonts w:ascii="Arial" w:eastAsia="Century Gothic" w:hAnsi="Arial" w:cs="Arial"/>
          <w:b/>
          <w:bCs/>
          <w:i/>
          <w:iCs/>
          <w:sz w:val="24"/>
          <w:szCs w:val="24"/>
        </w:rPr>
        <w:t>Código de ética para las personas evaluadoras</w:t>
      </w:r>
    </w:p>
    <w:p w14:paraId="24AAFF13" w14:textId="77777777" w:rsidR="00BC5EAD" w:rsidRPr="00693198" w:rsidRDefault="00BC5EAD" w:rsidP="00BC5EAD">
      <w:pPr>
        <w:pBdr>
          <w:top w:val="single" w:sz="4" w:space="1" w:color="auto"/>
          <w:left w:val="single" w:sz="4" w:space="4" w:color="auto"/>
          <w:bottom w:val="single" w:sz="4" w:space="1" w:color="auto"/>
          <w:right w:val="single" w:sz="4" w:space="4" w:color="auto"/>
        </w:pBd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 xml:space="preserve">Gracias por aceptar la invitación a evaluar. </w:t>
      </w:r>
    </w:p>
    <w:p w14:paraId="4F0835D2" w14:textId="77777777" w:rsidR="00BC5EAD" w:rsidRPr="00693198" w:rsidRDefault="00BC5EAD" w:rsidP="00BC5EAD">
      <w:pPr>
        <w:pBdr>
          <w:top w:val="single" w:sz="4" w:space="1" w:color="auto"/>
          <w:left w:val="single" w:sz="4" w:space="4" w:color="auto"/>
          <w:bottom w:val="single" w:sz="4" w:space="1" w:color="auto"/>
          <w:right w:val="single" w:sz="4" w:space="4" w:color="auto"/>
        </w:pBd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Antes de accesar los documentos correspondientes se le recomienda respetuosamente los siguientes criterios:</w:t>
      </w:r>
    </w:p>
    <w:p w14:paraId="0905A2CB" w14:textId="77777777" w:rsidR="00BC5EAD" w:rsidRPr="00693198" w:rsidRDefault="00BC5EAD" w:rsidP="00BC5EAD">
      <w:pPr>
        <w:pBdr>
          <w:top w:val="single" w:sz="4" w:space="1" w:color="auto"/>
          <w:left w:val="single" w:sz="4" w:space="4" w:color="auto"/>
          <w:bottom w:val="single" w:sz="4" w:space="1" w:color="auto"/>
          <w:right w:val="single" w:sz="4" w:space="4" w:color="auto"/>
        </w:pBd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1. Rol de evaluación. Las personas evaluadoras han asumido el rol de forma voluntaria y no remunerada, conscientes de que solo aceptarán valorar las temáticas en las que tengan capacidad de emitir un criterio experto con ética, objetividad, amplitud y profundidad y han aceptado compartir con la Universidad Nacional el resultado de su revisión, utilizando el formato de dictamen disponible en el sistema.</w:t>
      </w:r>
    </w:p>
    <w:p w14:paraId="3842EFA2" w14:textId="77777777" w:rsidR="00BC5EAD" w:rsidRPr="00693198" w:rsidRDefault="00BC5EAD" w:rsidP="00BC5EAD">
      <w:pPr>
        <w:pBdr>
          <w:top w:val="single" w:sz="4" w:space="1" w:color="auto"/>
          <w:left w:val="single" w:sz="4" w:space="4" w:color="auto"/>
          <w:bottom w:val="single" w:sz="4" w:space="1" w:color="auto"/>
          <w:right w:val="single" w:sz="4" w:space="4" w:color="auto"/>
        </w:pBd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 xml:space="preserve">2. Conflicto de intereses. En caso de que exista un conflicto de intereses, de cualquier índole (sesgo por intereses comerciales, económicos o personales que </w:t>
      </w:r>
      <w:r w:rsidRPr="00693198">
        <w:rPr>
          <w:rFonts w:ascii="Arial" w:eastAsia="Century Gothic" w:hAnsi="Arial" w:cs="Arial"/>
          <w:sz w:val="24"/>
          <w:szCs w:val="24"/>
        </w:rPr>
        <w:lastRenderedPageBreak/>
        <w:t>podría incidir en la revisión), las personas evaluadoras se comprometen a abstenerse de participar.</w:t>
      </w:r>
    </w:p>
    <w:p w14:paraId="7AEFE1EE" w14:textId="77777777" w:rsidR="00BC5EAD" w:rsidRPr="00693198" w:rsidRDefault="00BC5EAD" w:rsidP="00BC5EAD">
      <w:pPr>
        <w:pBdr>
          <w:top w:val="single" w:sz="4" w:space="1" w:color="auto"/>
          <w:left w:val="single" w:sz="4" w:space="4" w:color="auto"/>
          <w:bottom w:val="single" w:sz="4" w:space="1" w:color="auto"/>
          <w:right w:val="single" w:sz="4" w:space="4" w:color="auto"/>
        </w:pBd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3. Confidencialidad. Se comprende y respeta que el contenido de las propuestas entregadas para evaluar mantiene condición de confidencial y, en ese sentido, se debe proteger esta condición. Las personas evaluadoras deben respetar que la propuesta no es de acceso público, por lo que, sea cual sea su dictamen, deben respetar los derechos de autoría y no difundir de ninguna manera esos contenidos, ni emitir ningún criterio fuera del contexto de la evaluación.</w:t>
      </w:r>
    </w:p>
    <w:p w14:paraId="5FBB5D9F" w14:textId="77777777" w:rsidR="00BC5EAD" w:rsidRPr="00693198" w:rsidRDefault="00BC5EAD" w:rsidP="00BC5EAD">
      <w:pPr>
        <w:pBdr>
          <w:top w:val="single" w:sz="4" w:space="1" w:color="auto"/>
          <w:left w:val="single" w:sz="4" w:space="4" w:color="auto"/>
          <w:bottom w:val="single" w:sz="4" w:space="1" w:color="auto"/>
          <w:right w:val="single" w:sz="4" w:space="4" w:color="auto"/>
        </w:pBd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4. Modalidad de evaluación. Se comprenden los alcances de la Revisión abierta por pares, en el sentido que las identidades de las personas autoras y evaluadoras se conocen, lo que garantiza el respeto, la objetividad y transparencia del proceso.</w:t>
      </w:r>
    </w:p>
    <w:p w14:paraId="320387D6" w14:textId="77777777" w:rsidR="00BC5EAD" w:rsidRPr="00693198" w:rsidRDefault="00BC5EAD" w:rsidP="00BC5EAD">
      <w:pPr>
        <w:pBdr>
          <w:top w:val="single" w:sz="4" w:space="1" w:color="auto"/>
          <w:left w:val="single" w:sz="4" w:space="4" w:color="auto"/>
          <w:bottom w:val="single" w:sz="4" w:space="1" w:color="auto"/>
          <w:right w:val="single" w:sz="4" w:space="4" w:color="auto"/>
        </w:pBd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5. Tiempo de revisión de la propuesta: Deberán respetar los tiempos de evaluación de la propuesta, a fin de no comprometer la fluidez del proceso de evaluación.</w:t>
      </w:r>
    </w:p>
    <w:p w14:paraId="4C7EE5DF" w14:textId="77777777" w:rsidR="00BC5EAD" w:rsidRPr="00693198" w:rsidRDefault="00BC5EAD" w:rsidP="00BC5EAD">
      <w:pPr>
        <w:pBdr>
          <w:top w:val="single" w:sz="4" w:space="1" w:color="auto"/>
          <w:left w:val="single" w:sz="4" w:space="4" w:color="auto"/>
          <w:bottom w:val="single" w:sz="4" w:space="1" w:color="auto"/>
          <w:right w:val="single" w:sz="4" w:space="4" w:color="auto"/>
        </w:pBd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  ) ACEPT O</w:t>
      </w:r>
    </w:p>
    <w:p w14:paraId="3B4580A4" w14:textId="77777777" w:rsidR="00BC5EAD" w:rsidRPr="00693198" w:rsidRDefault="00BC5EAD" w:rsidP="00BC5EAD">
      <w:pPr>
        <w:pBdr>
          <w:top w:val="single" w:sz="4" w:space="1" w:color="auto"/>
          <w:left w:val="single" w:sz="4" w:space="4" w:color="auto"/>
          <w:bottom w:val="single" w:sz="4" w:space="1" w:color="auto"/>
          <w:right w:val="single" w:sz="4" w:space="4" w:color="auto"/>
        </w:pBdr>
        <w:spacing w:line="360" w:lineRule="auto"/>
        <w:ind w:left="0" w:hanging="2"/>
        <w:rPr>
          <w:rFonts w:ascii="Arial" w:eastAsia="Century Gothic" w:hAnsi="Arial" w:cs="Arial"/>
          <w:sz w:val="24"/>
          <w:szCs w:val="24"/>
        </w:rPr>
      </w:pPr>
      <w:r w:rsidRPr="00693198">
        <w:rPr>
          <w:rFonts w:ascii="Arial" w:eastAsia="Century Gothic" w:hAnsi="Arial" w:cs="Arial"/>
          <w:sz w:val="24"/>
          <w:szCs w:val="24"/>
        </w:rPr>
        <w:t>(  ) NO ACEPT O</w:t>
      </w:r>
    </w:p>
    <w:p w14:paraId="7464EB3E" w14:textId="77777777" w:rsidR="00BC5EAD" w:rsidRPr="00693198" w:rsidRDefault="00BC5EAD" w:rsidP="00BC5EAD">
      <w:pPr>
        <w:spacing w:line="360" w:lineRule="auto"/>
        <w:ind w:left="0" w:hanging="2"/>
        <w:rPr>
          <w:rFonts w:ascii="Arial" w:eastAsia="Century Gothic" w:hAnsi="Arial" w:cs="Arial"/>
          <w:sz w:val="24"/>
          <w:szCs w:val="24"/>
        </w:rPr>
      </w:pPr>
    </w:p>
    <w:p w14:paraId="5EA1974B" w14:textId="77777777" w:rsidR="00BC5EAD" w:rsidRPr="00693198" w:rsidRDefault="00BC5EAD" w:rsidP="00BC5EAD">
      <w:pPr>
        <w:spacing w:line="360" w:lineRule="auto"/>
        <w:ind w:left="0" w:hanging="2"/>
        <w:rPr>
          <w:rFonts w:ascii="Arial" w:eastAsia="Century Gothic" w:hAnsi="Arial" w:cs="Arial"/>
          <w:sz w:val="24"/>
          <w:szCs w:val="24"/>
        </w:rPr>
      </w:pPr>
    </w:p>
    <w:p w14:paraId="7835F621" w14:textId="77777777" w:rsidR="00BC5EAD" w:rsidRPr="00693198" w:rsidRDefault="00BC5EAD" w:rsidP="00BC5EAD">
      <w:pPr>
        <w:tabs>
          <w:tab w:val="left" w:pos="7650"/>
        </w:tabs>
        <w:spacing w:line="360" w:lineRule="auto"/>
        <w:ind w:left="0" w:hanging="2"/>
        <w:rPr>
          <w:rFonts w:ascii="Arial" w:eastAsia="Century Gothic" w:hAnsi="Arial" w:cs="Arial"/>
          <w:b/>
          <w:sz w:val="24"/>
          <w:szCs w:val="24"/>
        </w:rPr>
      </w:pPr>
      <w:r w:rsidRPr="00693198">
        <w:rPr>
          <w:rFonts w:ascii="Arial" w:eastAsia="Century Gothic" w:hAnsi="Arial" w:cs="Arial"/>
          <w:b/>
          <w:sz w:val="24"/>
          <w:szCs w:val="24"/>
        </w:rPr>
        <w:t>10. Firmas de autorización</w:t>
      </w:r>
      <w:r w:rsidRPr="00693198">
        <w:rPr>
          <w:rFonts w:ascii="Arial" w:eastAsia="Century Gothic" w:hAnsi="Arial" w:cs="Arial"/>
          <w:b/>
          <w:sz w:val="24"/>
          <w:szCs w:val="24"/>
        </w:rPr>
        <w:tab/>
      </w:r>
    </w:p>
    <w:p w14:paraId="493040AE" w14:textId="77777777" w:rsidR="00BC5EAD" w:rsidRPr="00693198" w:rsidRDefault="00BC5EAD" w:rsidP="00BC5EAD">
      <w:pPr>
        <w:spacing w:line="360" w:lineRule="auto"/>
        <w:ind w:left="0" w:hanging="2"/>
        <w:rPr>
          <w:rFonts w:ascii="Arial" w:eastAsia="Century Gothic" w:hAnsi="Arial" w:cs="Arial"/>
          <w:sz w:val="24"/>
          <w:szCs w:val="24"/>
        </w:rPr>
      </w:pPr>
    </w:p>
    <w:tbl>
      <w:tblPr>
        <w:tblW w:w="8789" w:type="dxa"/>
        <w:tblInd w:w="-5" w:type="dxa"/>
        <w:tblLayout w:type="fixed"/>
        <w:tblCellMar>
          <w:left w:w="70" w:type="dxa"/>
          <w:right w:w="70" w:type="dxa"/>
        </w:tblCellMar>
        <w:tblLook w:val="0000" w:firstRow="0" w:lastRow="0" w:firstColumn="0" w:lastColumn="0" w:noHBand="0" w:noVBand="0"/>
      </w:tblPr>
      <w:tblGrid>
        <w:gridCol w:w="993"/>
        <w:gridCol w:w="3827"/>
        <w:gridCol w:w="1984"/>
        <w:gridCol w:w="1985"/>
      </w:tblGrid>
      <w:tr w:rsidR="00BC5EAD" w:rsidRPr="00693198" w14:paraId="019814BD" w14:textId="77777777" w:rsidTr="00A1109B">
        <w:trPr>
          <w:trHeight w:val="232"/>
        </w:trPr>
        <w:tc>
          <w:tcPr>
            <w:tcW w:w="993" w:type="dxa"/>
            <w:tcBorders>
              <w:top w:val="single" w:sz="4" w:space="0" w:color="000000"/>
              <w:left w:val="single" w:sz="4" w:space="0" w:color="000000"/>
              <w:bottom w:val="single" w:sz="4" w:space="0" w:color="000000"/>
            </w:tcBorders>
            <w:shd w:val="clear" w:color="auto" w:fill="BFBFBF"/>
          </w:tcPr>
          <w:p w14:paraId="5B2E343E" w14:textId="77777777" w:rsidR="00BC5EAD" w:rsidRPr="00693198" w:rsidRDefault="00BC5EAD" w:rsidP="00A1109B">
            <w:pPr>
              <w:ind w:left="0" w:hanging="2"/>
              <w:jc w:val="center"/>
              <w:rPr>
                <w:rFonts w:ascii="Arial" w:eastAsia="Century Gothic" w:hAnsi="Arial" w:cs="Arial"/>
                <w:sz w:val="24"/>
                <w:szCs w:val="24"/>
              </w:rPr>
            </w:pPr>
          </w:p>
        </w:tc>
        <w:tc>
          <w:tcPr>
            <w:tcW w:w="3827" w:type="dxa"/>
            <w:tcBorders>
              <w:top w:val="single" w:sz="4" w:space="0" w:color="000000"/>
              <w:left w:val="single" w:sz="4" w:space="0" w:color="000000"/>
              <w:bottom w:val="single" w:sz="4" w:space="0" w:color="000000"/>
            </w:tcBorders>
            <w:shd w:val="clear" w:color="auto" w:fill="BFBFBF"/>
          </w:tcPr>
          <w:p w14:paraId="169710FB" w14:textId="77777777" w:rsidR="00BC5EAD" w:rsidRPr="00693198" w:rsidRDefault="00BC5EAD" w:rsidP="00A1109B">
            <w:pPr>
              <w:ind w:left="0" w:hanging="2"/>
              <w:jc w:val="center"/>
              <w:rPr>
                <w:rFonts w:ascii="Arial" w:eastAsia="Century Gothic" w:hAnsi="Arial" w:cs="Arial"/>
                <w:sz w:val="24"/>
                <w:szCs w:val="24"/>
              </w:rPr>
            </w:pPr>
            <w:r w:rsidRPr="00693198">
              <w:rPr>
                <w:rFonts w:ascii="Arial" w:eastAsia="Century Gothic" w:hAnsi="Arial" w:cs="Arial"/>
                <w:sz w:val="24"/>
                <w:szCs w:val="24"/>
              </w:rPr>
              <w:t>Nombre y cargo</w:t>
            </w:r>
          </w:p>
        </w:tc>
        <w:tc>
          <w:tcPr>
            <w:tcW w:w="1984" w:type="dxa"/>
            <w:tcBorders>
              <w:top w:val="single" w:sz="4" w:space="0" w:color="000000"/>
              <w:left w:val="single" w:sz="4" w:space="0" w:color="000000"/>
              <w:bottom w:val="single" w:sz="4" w:space="0" w:color="000000"/>
            </w:tcBorders>
            <w:shd w:val="clear" w:color="auto" w:fill="BFBFBF"/>
          </w:tcPr>
          <w:p w14:paraId="3C733A96" w14:textId="77777777" w:rsidR="00BC5EAD" w:rsidRPr="00693198" w:rsidRDefault="00BC5EAD" w:rsidP="00A1109B">
            <w:pPr>
              <w:ind w:left="0" w:hanging="2"/>
              <w:jc w:val="center"/>
              <w:rPr>
                <w:rFonts w:ascii="Arial" w:eastAsia="Century Gothic" w:hAnsi="Arial" w:cs="Arial"/>
                <w:sz w:val="24"/>
                <w:szCs w:val="24"/>
              </w:rPr>
            </w:pPr>
            <w:r w:rsidRPr="00693198">
              <w:rPr>
                <w:rFonts w:ascii="Arial" w:eastAsia="Century Gothic" w:hAnsi="Arial" w:cs="Arial"/>
                <w:sz w:val="24"/>
                <w:szCs w:val="24"/>
              </w:rPr>
              <w:t>Firma</w:t>
            </w: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2B9B5852" w14:textId="77777777" w:rsidR="00BC5EAD" w:rsidRPr="00693198" w:rsidRDefault="00BC5EAD" w:rsidP="00A1109B">
            <w:pPr>
              <w:ind w:left="0" w:hanging="2"/>
              <w:jc w:val="center"/>
              <w:rPr>
                <w:rFonts w:ascii="Arial" w:eastAsia="Century Gothic" w:hAnsi="Arial" w:cs="Arial"/>
                <w:sz w:val="24"/>
                <w:szCs w:val="24"/>
              </w:rPr>
            </w:pPr>
            <w:r w:rsidRPr="00693198">
              <w:rPr>
                <w:rFonts w:ascii="Arial" w:eastAsia="Century Gothic" w:hAnsi="Arial" w:cs="Arial"/>
                <w:sz w:val="24"/>
                <w:szCs w:val="24"/>
              </w:rPr>
              <w:t>Fecha</w:t>
            </w:r>
          </w:p>
        </w:tc>
      </w:tr>
      <w:tr w:rsidR="00BC5EAD" w:rsidRPr="00693198" w14:paraId="3C0CAA74" w14:textId="77777777" w:rsidTr="00A1109B">
        <w:trPr>
          <w:trHeight w:val="257"/>
        </w:trPr>
        <w:tc>
          <w:tcPr>
            <w:tcW w:w="993" w:type="dxa"/>
            <w:tcBorders>
              <w:top w:val="single" w:sz="4" w:space="0" w:color="000000"/>
              <w:left w:val="single" w:sz="4" w:space="0" w:color="000000"/>
              <w:bottom w:val="single" w:sz="4" w:space="0" w:color="000000"/>
            </w:tcBorders>
            <w:shd w:val="clear" w:color="auto" w:fill="FFFFFF"/>
          </w:tcPr>
          <w:p w14:paraId="42604D0F"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Elaboró:</w:t>
            </w:r>
          </w:p>
        </w:tc>
        <w:tc>
          <w:tcPr>
            <w:tcW w:w="3827" w:type="dxa"/>
            <w:tcBorders>
              <w:top w:val="single" w:sz="4" w:space="0" w:color="000000"/>
              <w:left w:val="single" w:sz="4" w:space="0" w:color="000000"/>
              <w:bottom w:val="single" w:sz="4" w:space="0" w:color="000000"/>
            </w:tcBorders>
            <w:shd w:val="clear" w:color="auto" w:fill="FFFFFF"/>
          </w:tcPr>
          <w:p w14:paraId="03790D59"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Dra, Marta Hernández Barrantes, asesora académica, Vicerrectoría de Docencia</w:t>
            </w:r>
          </w:p>
          <w:p w14:paraId="5601C68E" w14:textId="77777777" w:rsidR="00BC5EAD" w:rsidRPr="00693198" w:rsidRDefault="00BC5EAD" w:rsidP="00A1109B">
            <w:pPr>
              <w:ind w:left="0" w:hanging="2"/>
              <w:rPr>
                <w:rFonts w:ascii="Arial" w:eastAsia="Century Gothic" w:hAnsi="Arial" w:cs="Arial"/>
                <w:sz w:val="24"/>
                <w:szCs w:val="24"/>
              </w:rPr>
            </w:pPr>
          </w:p>
          <w:p w14:paraId="1D2B0A68"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M.Sc. Andrea Mora Campos, asesora académica, Vicerrectoría de Investigación</w:t>
            </w:r>
          </w:p>
          <w:p w14:paraId="173B02F0" w14:textId="77777777" w:rsidR="00BC5EAD" w:rsidRPr="00693198" w:rsidRDefault="00BC5EAD" w:rsidP="00A1109B">
            <w:pPr>
              <w:ind w:left="0" w:hanging="2"/>
              <w:rPr>
                <w:rFonts w:ascii="Arial" w:eastAsia="Century Gothic" w:hAnsi="Arial" w:cs="Arial"/>
                <w:sz w:val="24"/>
                <w:szCs w:val="24"/>
              </w:rPr>
            </w:pPr>
          </w:p>
          <w:p w14:paraId="4DEC6BC8" w14:textId="77777777" w:rsidR="00BC5EAD" w:rsidRPr="00693198" w:rsidRDefault="0059173A" w:rsidP="00A1109B">
            <w:pPr>
              <w:ind w:left="0" w:hanging="2"/>
              <w:rPr>
                <w:rFonts w:ascii="Arial" w:eastAsia="Century Gothic" w:hAnsi="Arial" w:cs="Arial"/>
                <w:sz w:val="24"/>
                <w:szCs w:val="24"/>
              </w:rPr>
            </w:pPr>
            <w:r w:rsidRPr="00693198">
              <w:rPr>
                <w:rFonts w:ascii="Arial" w:eastAsia="Century Gothic" w:hAnsi="Arial" w:cs="Arial"/>
                <w:sz w:val="24"/>
                <w:szCs w:val="24"/>
              </w:rPr>
              <w:t>Dra.</w:t>
            </w:r>
            <w:r w:rsidR="00BC5EAD" w:rsidRPr="00693198">
              <w:rPr>
                <w:rFonts w:ascii="Arial" w:eastAsia="Century Gothic" w:hAnsi="Arial" w:cs="Arial"/>
                <w:sz w:val="24"/>
                <w:szCs w:val="24"/>
              </w:rPr>
              <w:t>, Nancy Astorga Miranda, asesora académica, Vicerrectoría de Extensión</w:t>
            </w:r>
          </w:p>
          <w:p w14:paraId="01EFB326" w14:textId="77777777" w:rsidR="00BC5EAD" w:rsidRPr="00693198" w:rsidRDefault="00BC5EAD" w:rsidP="00A1109B">
            <w:pPr>
              <w:ind w:left="0" w:hanging="2"/>
              <w:rPr>
                <w:rFonts w:ascii="Arial" w:eastAsia="Century Gothic" w:hAnsi="Arial" w:cs="Arial"/>
                <w:sz w:val="24"/>
                <w:szCs w:val="24"/>
              </w:rPr>
            </w:pPr>
          </w:p>
          <w:p w14:paraId="63B863F6"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M.Sc. Viviana Salgado Silvia, asesora académica, Vicerrectoría de Investigación</w:t>
            </w:r>
          </w:p>
          <w:p w14:paraId="33DFC630" w14:textId="77777777" w:rsidR="00BC5EAD" w:rsidRPr="00693198" w:rsidRDefault="00BC5EAD" w:rsidP="00A1109B">
            <w:pPr>
              <w:ind w:left="0" w:hanging="2"/>
              <w:rPr>
                <w:rFonts w:ascii="Arial" w:eastAsia="Century Gothic" w:hAnsi="Arial" w:cs="Arial"/>
                <w:sz w:val="24"/>
                <w:szCs w:val="24"/>
              </w:rPr>
            </w:pPr>
          </w:p>
          <w:p w14:paraId="2AC2E68C"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Dra. Gabriela Pino Chacón, asesora académica, Vicerrectoría de Investigación</w:t>
            </w:r>
          </w:p>
          <w:p w14:paraId="12134ACD" w14:textId="77777777" w:rsidR="00BC5EAD" w:rsidRPr="00693198" w:rsidRDefault="00BC5EAD" w:rsidP="00A1109B">
            <w:pPr>
              <w:ind w:left="0" w:hanging="2"/>
              <w:rPr>
                <w:rFonts w:ascii="Arial" w:eastAsia="Century Gothic" w:hAnsi="Arial" w:cs="Arial"/>
                <w:sz w:val="24"/>
                <w:szCs w:val="24"/>
              </w:rPr>
            </w:pPr>
          </w:p>
          <w:p w14:paraId="092947F5"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M.Sc. Silvia Argüello Vargas, asesora académica, Rectoría Adjunta</w:t>
            </w:r>
          </w:p>
          <w:p w14:paraId="0FBA3F4C" w14:textId="77777777" w:rsidR="00BC5EAD" w:rsidRPr="00693198" w:rsidRDefault="00BC5EAD" w:rsidP="00A1109B">
            <w:pPr>
              <w:ind w:left="0" w:hanging="2"/>
              <w:rPr>
                <w:rFonts w:ascii="Arial" w:eastAsia="Century Gothic" w:hAnsi="Arial" w:cs="Arial"/>
                <w:sz w:val="24"/>
                <w:szCs w:val="24"/>
              </w:rPr>
            </w:pPr>
          </w:p>
        </w:tc>
        <w:tc>
          <w:tcPr>
            <w:tcW w:w="1984" w:type="dxa"/>
            <w:tcBorders>
              <w:top w:val="single" w:sz="4" w:space="0" w:color="000000"/>
              <w:left w:val="single" w:sz="4" w:space="0" w:color="000000"/>
              <w:bottom w:val="single" w:sz="4" w:space="0" w:color="000000"/>
            </w:tcBorders>
            <w:shd w:val="clear" w:color="auto" w:fill="FFFFFF"/>
          </w:tcPr>
          <w:p w14:paraId="771B1069" w14:textId="77777777" w:rsidR="00BC5EAD" w:rsidRPr="00693198" w:rsidRDefault="00BC5EAD" w:rsidP="00A1109B">
            <w:pPr>
              <w:ind w:left="0" w:hanging="2"/>
              <w:rPr>
                <w:rFonts w:ascii="Arial" w:eastAsia="Century Gothic" w:hAnsi="Arial" w:cs="Arial"/>
                <w:sz w:val="24"/>
                <w:szCs w:val="24"/>
              </w:rPr>
            </w:pPr>
          </w:p>
          <w:p w14:paraId="6451891F" w14:textId="77777777" w:rsidR="00BC5EAD" w:rsidRPr="00693198" w:rsidRDefault="00BC5EAD" w:rsidP="00A1109B">
            <w:pPr>
              <w:ind w:left="0" w:hanging="2"/>
              <w:rPr>
                <w:rFonts w:ascii="Arial" w:eastAsia="Century Gothic"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27066991" w14:textId="77777777" w:rsidR="00BC5EAD" w:rsidRPr="00693198" w:rsidRDefault="00BC5EAD" w:rsidP="00A1109B">
            <w:pPr>
              <w:ind w:left="0" w:hanging="2"/>
              <w:rPr>
                <w:rFonts w:ascii="Arial" w:eastAsia="Century Gothic" w:hAnsi="Arial" w:cs="Arial"/>
                <w:sz w:val="24"/>
                <w:szCs w:val="24"/>
              </w:rPr>
            </w:pPr>
          </w:p>
        </w:tc>
      </w:tr>
      <w:tr w:rsidR="00BC5EAD" w:rsidRPr="00693198" w14:paraId="07792F7A" w14:textId="77777777" w:rsidTr="00A1109B">
        <w:trPr>
          <w:trHeight w:val="282"/>
        </w:trPr>
        <w:tc>
          <w:tcPr>
            <w:tcW w:w="993" w:type="dxa"/>
            <w:tcBorders>
              <w:top w:val="single" w:sz="4" w:space="0" w:color="000000"/>
              <w:left w:val="single" w:sz="4" w:space="0" w:color="000000"/>
              <w:bottom w:val="single" w:sz="4" w:space="0" w:color="000000"/>
            </w:tcBorders>
            <w:shd w:val="clear" w:color="auto" w:fill="FFFFFF"/>
          </w:tcPr>
          <w:p w14:paraId="4CF4089E"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Revisó:</w:t>
            </w:r>
          </w:p>
        </w:tc>
        <w:tc>
          <w:tcPr>
            <w:tcW w:w="3827" w:type="dxa"/>
            <w:tcBorders>
              <w:top w:val="single" w:sz="4" w:space="0" w:color="000000"/>
              <w:left w:val="single" w:sz="4" w:space="0" w:color="000000"/>
              <w:bottom w:val="single" w:sz="4" w:space="0" w:color="000000"/>
            </w:tcBorders>
            <w:shd w:val="clear" w:color="auto" w:fill="FFFFFF"/>
          </w:tcPr>
          <w:p w14:paraId="48FB857E"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Lic. Ana Lorena Jiménez París, directora ejecutiva, Vicerrectoría de Investigación.</w:t>
            </w:r>
          </w:p>
          <w:p w14:paraId="743D026B" w14:textId="77777777" w:rsidR="00BC5EAD" w:rsidRPr="00693198" w:rsidRDefault="00BC5EAD" w:rsidP="00A1109B">
            <w:pPr>
              <w:ind w:left="0" w:hanging="2"/>
              <w:rPr>
                <w:rFonts w:ascii="Arial" w:eastAsia="Century Gothic" w:hAnsi="Arial" w:cs="Arial"/>
                <w:sz w:val="24"/>
                <w:szCs w:val="24"/>
              </w:rPr>
            </w:pPr>
          </w:p>
          <w:p w14:paraId="6392C64B"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Dr. Jorge Herrera Murillo, vicerrector de Investigación</w:t>
            </w:r>
          </w:p>
        </w:tc>
        <w:tc>
          <w:tcPr>
            <w:tcW w:w="1984" w:type="dxa"/>
            <w:tcBorders>
              <w:top w:val="single" w:sz="4" w:space="0" w:color="000000"/>
              <w:left w:val="single" w:sz="4" w:space="0" w:color="000000"/>
              <w:bottom w:val="single" w:sz="4" w:space="0" w:color="000000"/>
            </w:tcBorders>
            <w:shd w:val="clear" w:color="auto" w:fill="FFFFFF"/>
          </w:tcPr>
          <w:p w14:paraId="10CE1C2B" w14:textId="77777777" w:rsidR="00BC5EAD" w:rsidRPr="00693198" w:rsidRDefault="00BC5EAD" w:rsidP="00A1109B">
            <w:pPr>
              <w:ind w:left="0" w:hanging="2"/>
              <w:rPr>
                <w:rFonts w:ascii="Arial" w:eastAsia="Century Gothic"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4E1B46D5" w14:textId="77777777" w:rsidR="00BC5EAD" w:rsidRPr="00693198" w:rsidRDefault="00BC5EAD" w:rsidP="00A1109B">
            <w:pPr>
              <w:ind w:left="0" w:hanging="2"/>
              <w:rPr>
                <w:rFonts w:ascii="Arial" w:eastAsia="Century Gothic" w:hAnsi="Arial" w:cs="Arial"/>
                <w:sz w:val="24"/>
                <w:szCs w:val="24"/>
              </w:rPr>
            </w:pPr>
          </w:p>
        </w:tc>
      </w:tr>
      <w:tr w:rsidR="00BC5EAD" w:rsidRPr="00693198" w14:paraId="6EDDD4EC" w14:textId="77777777" w:rsidTr="00A1109B">
        <w:trPr>
          <w:trHeight w:val="289"/>
        </w:trPr>
        <w:tc>
          <w:tcPr>
            <w:tcW w:w="993" w:type="dxa"/>
            <w:tcBorders>
              <w:top w:val="single" w:sz="4" w:space="0" w:color="000000"/>
              <w:left w:val="single" w:sz="4" w:space="0" w:color="000000"/>
              <w:bottom w:val="single" w:sz="4" w:space="0" w:color="000000"/>
            </w:tcBorders>
            <w:shd w:val="clear" w:color="auto" w:fill="FFFFFF"/>
          </w:tcPr>
          <w:p w14:paraId="4F1F037B"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Aprobó:</w:t>
            </w:r>
          </w:p>
        </w:tc>
        <w:tc>
          <w:tcPr>
            <w:tcW w:w="3827" w:type="dxa"/>
            <w:tcBorders>
              <w:top w:val="single" w:sz="4" w:space="0" w:color="000000"/>
              <w:left w:val="single" w:sz="4" w:space="0" w:color="000000"/>
              <w:bottom w:val="single" w:sz="4" w:space="0" w:color="000000"/>
            </w:tcBorders>
            <w:shd w:val="clear" w:color="auto" w:fill="FFFFFF"/>
          </w:tcPr>
          <w:p w14:paraId="73D56D4E"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Dra. Marianela Rojas Garbanzo</w:t>
            </w:r>
          </w:p>
          <w:p w14:paraId="5DCF518E"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Rectora Adjunta</w:t>
            </w:r>
          </w:p>
        </w:tc>
        <w:tc>
          <w:tcPr>
            <w:tcW w:w="1984" w:type="dxa"/>
            <w:tcBorders>
              <w:top w:val="single" w:sz="4" w:space="0" w:color="000000"/>
              <w:left w:val="single" w:sz="4" w:space="0" w:color="000000"/>
              <w:bottom w:val="single" w:sz="4" w:space="0" w:color="000000"/>
            </w:tcBorders>
            <w:shd w:val="clear" w:color="auto" w:fill="FFFFFF"/>
          </w:tcPr>
          <w:p w14:paraId="7578971D" w14:textId="77777777" w:rsidR="00BC5EAD" w:rsidRPr="00693198" w:rsidRDefault="00BC5EAD" w:rsidP="00A1109B">
            <w:pPr>
              <w:ind w:left="0" w:hanging="2"/>
              <w:rPr>
                <w:rFonts w:ascii="Arial" w:eastAsia="Century Gothic" w:hAnsi="Arial" w:cs="Arial"/>
                <w:sz w:val="24"/>
                <w:szCs w:val="24"/>
              </w:rPr>
            </w:pPr>
          </w:p>
        </w:tc>
        <w:tc>
          <w:tcPr>
            <w:tcW w:w="1985" w:type="dxa"/>
            <w:tcBorders>
              <w:top w:val="single" w:sz="4" w:space="0" w:color="000000"/>
              <w:left w:val="single" w:sz="4" w:space="0" w:color="000000"/>
              <w:bottom w:val="single" w:sz="4" w:space="0" w:color="000000"/>
              <w:right w:val="single" w:sz="4" w:space="0" w:color="000000"/>
            </w:tcBorders>
            <w:shd w:val="clear" w:color="auto" w:fill="FFFFFF"/>
          </w:tcPr>
          <w:p w14:paraId="2E4A2E45" w14:textId="77777777" w:rsidR="00BC5EAD" w:rsidRPr="00693198" w:rsidRDefault="00BC5EAD" w:rsidP="00A1109B">
            <w:pPr>
              <w:ind w:left="0" w:hanging="2"/>
              <w:rPr>
                <w:rFonts w:ascii="Arial" w:eastAsia="Century Gothic" w:hAnsi="Arial" w:cs="Arial"/>
                <w:sz w:val="24"/>
                <w:szCs w:val="24"/>
              </w:rPr>
            </w:pPr>
          </w:p>
        </w:tc>
      </w:tr>
    </w:tbl>
    <w:p w14:paraId="4F3E42FE" w14:textId="77777777" w:rsidR="00B115E8" w:rsidRPr="00693198" w:rsidRDefault="00B115E8" w:rsidP="00BC5EAD">
      <w:pPr>
        <w:ind w:left="0" w:hanging="2"/>
        <w:rPr>
          <w:rFonts w:ascii="Arial" w:eastAsia="Century Gothic" w:hAnsi="Arial" w:cs="Arial"/>
          <w:sz w:val="24"/>
          <w:szCs w:val="24"/>
        </w:rPr>
      </w:pPr>
    </w:p>
    <w:p w14:paraId="229CDB6C" w14:textId="77777777" w:rsidR="00BC5EAD" w:rsidRPr="00693198" w:rsidRDefault="00BC5EAD" w:rsidP="00BC5EAD">
      <w:pPr>
        <w:ind w:left="0" w:hanging="2"/>
        <w:rPr>
          <w:rFonts w:ascii="Arial" w:eastAsia="Century Gothic" w:hAnsi="Arial" w:cs="Arial"/>
          <w:b/>
          <w:sz w:val="24"/>
          <w:szCs w:val="24"/>
        </w:rPr>
      </w:pPr>
      <w:r w:rsidRPr="00693198">
        <w:rPr>
          <w:rFonts w:ascii="Arial" w:eastAsia="Century Gothic" w:hAnsi="Arial" w:cs="Arial"/>
          <w:b/>
          <w:sz w:val="24"/>
          <w:szCs w:val="24"/>
        </w:rPr>
        <w:t>11. Revisión o modificación</w:t>
      </w:r>
    </w:p>
    <w:p w14:paraId="769A8D35" w14:textId="77777777" w:rsidR="00BC5EAD" w:rsidRPr="00693198" w:rsidRDefault="00BC5EAD" w:rsidP="00BC5EAD">
      <w:pPr>
        <w:ind w:left="0" w:hanging="2"/>
        <w:rPr>
          <w:rFonts w:ascii="Arial" w:eastAsia="Century Gothic" w:hAnsi="Arial" w:cs="Arial"/>
          <w:sz w:val="24"/>
          <w:szCs w:val="24"/>
        </w:rPr>
      </w:pPr>
    </w:p>
    <w:tbl>
      <w:tblPr>
        <w:tblW w:w="87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2410"/>
        <w:gridCol w:w="2410"/>
        <w:gridCol w:w="3940"/>
      </w:tblGrid>
      <w:tr w:rsidR="00BC5EAD" w:rsidRPr="00693198" w14:paraId="28C68899" w14:textId="77777777" w:rsidTr="00A1109B">
        <w:trPr>
          <w:trHeight w:val="280"/>
        </w:trPr>
        <w:tc>
          <w:tcPr>
            <w:tcW w:w="2410" w:type="dxa"/>
            <w:shd w:val="clear" w:color="auto" w:fill="BFBFBF"/>
          </w:tcPr>
          <w:p w14:paraId="22281554"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Número de revisión</w:t>
            </w:r>
          </w:p>
        </w:tc>
        <w:tc>
          <w:tcPr>
            <w:tcW w:w="2410" w:type="dxa"/>
            <w:shd w:val="clear" w:color="auto" w:fill="BFBFBF"/>
          </w:tcPr>
          <w:p w14:paraId="76C700B8"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Fecha de actualización</w:t>
            </w:r>
          </w:p>
        </w:tc>
        <w:tc>
          <w:tcPr>
            <w:tcW w:w="3940" w:type="dxa"/>
            <w:shd w:val="clear" w:color="auto" w:fill="BFBFBF"/>
          </w:tcPr>
          <w:p w14:paraId="4B737E71" w14:textId="77777777" w:rsidR="00BC5EAD" w:rsidRPr="00693198" w:rsidRDefault="00BC5EAD" w:rsidP="00A1109B">
            <w:pPr>
              <w:ind w:left="0" w:hanging="2"/>
              <w:rPr>
                <w:rFonts w:ascii="Arial" w:eastAsia="Century Gothic" w:hAnsi="Arial" w:cs="Arial"/>
                <w:sz w:val="24"/>
                <w:szCs w:val="24"/>
              </w:rPr>
            </w:pPr>
            <w:r w:rsidRPr="00693198">
              <w:rPr>
                <w:rFonts w:ascii="Arial" w:eastAsia="Century Gothic" w:hAnsi="Arial" w:cs="Arial"/>
                <w:sz w:val="24"/>
                <w:szCs w:val="24"/>
              </w:rPr>
              <w:t>Descripción de la modificación</w:t>
            </w:r>
          </w:p>
        </w:tc>
      </w:tr>
      <w:tr w:rsidR="00BC5EAD" w:rsidRPr="00693198" w14:paraId="4FA607D8" w14:textId="77777777" w:rsidTr="00A1109B">
        <w:trPr>
          <w:trHeight w:val="70"/>
        </w:trPr>
        <w:tc>
          <w:tcPr>
            <w:tcW w:w="2410" w:type="dxa"/>
            <w:shd w:val="clear" w:color="auto" w:fill="auto"/>
          </w:tcPr>
          <w:p w14:paraId="63731D5D" w14:textId="77777777" w:rsidR="00BC5EAD" w:rsidRPr="00693198" w:rsidRDefault="00BC5EAD" w:rsidP="00A1109B">
            <w:pPr>
              <w:ind w:left="0" w:hanging="2"/>
              <w:rPr>
                <w:rFonts w:ascii="Arial" w:eastAsia="Century Gothic" w:hAnsi="Arial" w:cs="Arial"/>
                <w:sz w:val="24"/>
                <w:szCs w:val="24"/>
              </w:rPr>
            </w:pPr>
          </w:p>
        </w:tc>
        <w:tc>
          <w:tcPr>
            <w:tcW w:w="2410" w:type="dxa"/>
            <w:shd w:val="clear" w:color="auto" w:fill="auto"/>
          </w:tcPr>
          <w:p w14:paraId="523A5313" w14:textId="77777777" w:rsidR="00BC5EAD" w:rsidRPr="00693198" w:rsidRDefault="00BC5EAD" w:rsidP="00A1109B">
            <w:pPr>
              <w:ind w:left="0" w:hanging="2"/>
              <w:rPr>
                <w:rFonts w:ascii="Arial" w:eastAsia="Century Gothic" w:hAnsi="Arial" w:cs="Arial"/>
                <w:sz w:val="24"/>
                <w:szCs w:val="24"/>
              </w:rPr>
            </w:pPr>
          </w:p>
        </w:tc>
        <w:tc>
          <w:tcPr>
            <w:tcW w:w="3940" w:type="dxa"/>
            <w:shd w:val="clear" w:color="auto" w:fill="auto"/>
          </w:tcPr>
          <w:p w14:paraId="2291D506" w14:textId="77777777" w:rsidR="00BC5EAD" w:rsidRPr="00693198" w:rsidRDefault="00BC5EAD" w:rsidP="00A1109B">
            <w:pPr>
              <w:ind w:left="0" w:hanging="2"/>
              <w:rPr>
                <w:rFonts w:ascii="Arial" w:eastAsia="Century Gothic" w:hAnsi="Arial" w:cs="Arial"/>
                <w:sz w:val="24"/>
                <w:szCs w:val="24"/>
              </w:rPr>
            </w:pPr>
          </w:p>
        </w:tc>
      </w:tr>
    </w:tbl>
    <w:p w14:paraId="2F87B9F1" w14:textId="77777777" w:rsidR="00157798" w:rsidRDefault="00157798">
      <w:pPr>
        <w:ind w:left="0" w:hanging="2"/>
        <w:rPr>
          <w:sz w:val="24"/>
          <w:szCs w:val="24"/>
        </w:rPr>
      </w:pPr>
    </w:p>
    <w:p w14:paraId="1D63AB6C" w14:textId="01A48D63" w:rsidR="006614F2" w:rsidRPr="008804C1" w:rsidRDefault="006614F2" w:rsidP="00FF4166">
      <w:pPr>
        <w:spacing w:after="0" w:line="240" w:lineRule="auto"/>
        <w:ind w:left="564" w:hangingChars="236" w:hanging="566"/>
        <w:rPr>
          <w:rFonts w:ascii="Arial" w:hAnsi="Arial" w:cs="Arial"/>
          <w:sz w:val="24"/>
          <w:szCs w:val="24"/>
        </w:rPr>
      </w:pPr>
    </w:p>
    <w:sectPr w:rsidR="006614F2" w:rsidRPr="008804C1">
      <w:headerReference w:type="even" r:id="rId59"/>
      <w:headerReference w:type="default" r:id="rId60"/>
      <w:headerReference w:type="first" r:id="rId61"/>
      <w:pgSz w:w="12240" w:h="15840"/>
      <w:pgMar w:top="1417" w:right="1467"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AB46E5" w14:textId="77777777" w:rsidR="0064134E" w:rsidRDefault="0064134E">
      <w:pPr>
        <w:ind w:left="0" w:hanging="2"/>
      </w:pPr>
      <w:r>
        <w:separator/>
      </w:r>
    </w:p>
  </w:endnote>
  <w:endnote w:type="continuationSeparator" w:id="0">
    <w:p w14:paraId="5A6711D1" w14:textId="77777777" w:rsidR="0064134E" w:rsidRDefault="0064134E">
      <w:pPr>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Goudy Old Style">
    <w:panose1 w:val="020205020503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orts Mill Goudy">
    <w:altName w:val="Calibri"/>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CFF3E8" w14:textId="77777777" w:rsidR="00157798" w:rsidRDefault="00305E5D">
    <w:pPr>
      <w:ind w:left="0" w:hanging="2"/>
      <w:jc w:val="right"/>
    </w:pPr>
    <w:r>
      <w:fldChar w:fldCharType="begin"/>
    </w:r>
    <w:r>
      <w:instrText>PAGE</w:instrText>
    </w:r>
    <w:r>
      <w:fldChar w:fldCharType="separate"/>
    </w:r>
    <w:r w:rsidR="00EE2B72">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BF69EC" w14:textId="77777777" w:rsidR="0064134E" w:rsidRDefault="0064134E">
      <w:pPr>
        <w:ind w:left="0" w:hanging="2"/>
      </w:pPr>
      <w:r>
        <w:separator/>
      </w:r>
    </w:p>
  </w:footnote>
  <w:footnote w:type="continuationSeparator" w:id="0">
    <w:p w14:paraId="311856AA" w14:textId="77777777" w:rsidR="0064134E" w:rsidRDefault="0064134E">
      <w:pPr>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A78AB" w14:textId="77777777" w:rsidR="00157798" w:rsidRDefault="00157798">
    <w:pPr>
      <w:widowControl w:val="0"/>
      <w:spacing w:line="276" w:lineRule="auto"/>
      <w:ind w:left="0" w:hanging="2"/>
      <w:rPr>
        <w:rFonts w:ascii="Century Gothic" w:eastAsia="Century Gothic" w:hAnsi="Century Gothic" w:cs="Century Gothic"/>
        <w:sz w:val="18"/>
        <w:szCs w:val="18"/>
      </w:rPr>
    </w:pPr>
  </w:p>
  <w:p w14:paraId="23540F44" w14:textId="77777777" w:rsidR="00157798" w:rsidRDefault="00157798">
    <w:pPr>
      <w:ind w:left="0" w:hanging="2"/>
      <w:jc w:val="right"/>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6F74E" w14:textId="77777777" w:rsidR="00157798" w:rsidRDefault="008F0849">
    <w:pPr>
      <w:ind w:left="0" w:hanging="2"/>
      <w:rPr>
        <w:rFonts w:ascii="Century Gothic" w:eastAsia="Century Gothic" w:hAnsi="Century Gothic" w:cs="Century Gothic"/>
        <w:sz w:val="18"/>
        <w:szCs w:val="18"/>
      </w:rPr>
    </w:pPr>
    <w:r>
      <w:rPr>
        <w:rFonts w:ascii="Century Gothic" w:eastAsia="Century Gothic" w:hAnsi="Century Gothic" w:cs="Century Gothic"/>
        <w:sz w:val="18"/>
        <w:szCs w:val="18"/>
      </w:rPr>
      <w:t xml:space="preserve"> </w:t>
    </w:r>
  </w:p>
  <w:p w14:paraId="66AA640B" w14:textId="77777777" w:rsidR="00157798" w:rsidRDefault="00157798">
    <w:pPr>
      <w:ind w:left="0" w:hanging="2"/>
      <w:jc w:val="right"/>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7F6108" w14:textId="77777777" w:rsidR="00A1109B" w:rsidRDefault="00A1109B">
    <w:pPr>
      <w:pStyle w:val="Encabezado"/>
      <w:ind w:left="0" w:hanging="2"/>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2CFAB" w14:textId="77777777" w:rsidR="00A1109B" w:rsidRPr="004232A4" w:rsidRDefault="00A1109B" w:rsidP="00A1109B">
    <w:pPr>
      <w:pStyle w:val="Encabezado"/>
      <w:ind w:left="0" w:hanging="2"/>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4DC2F" w14:textId="77777777" w:rsidR="00A1109B" w:rsidRDefault="00A1109B">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BC60F5" w14:textId="77777777" w:rsidR="009A6905" w:rsidRDefault="009A6905" w:rsidP="009A6905">
    <w:pPr>
      <w:tabs>
        <w:tab w:val="left" w:pos="2467"/>
      </w:tabs>
      <w:ind w:left="0" w:hanging="2"/>
      <w:rPr>
        <w:rFonts w:ascii="Century Gothic" w:eastAsia="Century Gothic" w:hAnsi="Century Gothic" w:cs="Century Gothic"/>
        <w:sz w:val="18"/>
        <w:szCs w:val="18"/>
      </w:rPr>
    </w:pPr>
    <w:r>
      <w:rPr>
        <w:rFonts w:ascii="Century Gothic" w:eastAsia="Century Gothic" w:hAnsi="Century Gothic" w:cs="Century Gothic"/>
        <w:sz w:val="18"/>
        <w:szCs w:val="18"/>
      </w:rPr>
      <w:tab/>
    </w:r>
  </w:p>
  <w:p w14:paraId="13E07E2F" w14:textId="77777777" w:rsidR="00157798" w:rsidRDefault="00157798" w:rsidP="009A6905">
    <w:pPr>
      <w:tabs>
        <w:tab w:val="left" w:pos="2467"/>
      </w:tabs>
      <w:ind w:left="0" w:hanging="2"/>
      <w:rPr>
        <w:rFonts w:ascii="Century Gothic" w:eastAsia="Century Gothic" w:hAnsi="Century Gothic" w:cs="Century Gothic"/>
        <w:sz w:val="18"/>
        <w:szCs w:val="18"/>
      </w:rPr>
    </w:pPr>
  </w:p>
  <w:p w14:paraId="2655891F" w14:textId="77777777" w:rsidR="00157798" w:rsidRDefault="00157798">
    <w:pPr>
      <w:ind w:left="0" w:hanging="2"/>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D9264" w14:textId="77777777" w:rsidR="00157798" w:rsidRDefault="00305E5D">
    <w:pPr>
      <w:ind w:left="0" w:hanging="2"/>
      <w:rPr>
        <w:rFonts w:ascii="Century Gothic" w:eastAsia="Century Gothic" w:hAnsi="Century Gothic" w:cs="Century Gothic"/>
        <w:sz w:val="18"/>
        <w:szCs w:val="18"/>
      </w:rPr>
    </w:pPr>
    <w:r>
      <w:t xml:space="preserve"> </w:t>
    </w:r>
  </w:p>
  <w:p w14:paraId="4D1608B4" w14:textId="77777777" w:rsidR="00157798" w:rsidRDefault="00157798">
    <w:pPr>
      <w:ind w:left="0" w:hanging="2"/>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64147C" w14:textId="77777777" w:rsidR="00157798" w:rsidRDefault="00157798">
    <w:pPr>
      <w:ind w:left="0" w:hanging="2"/>
      <w:rPr>
        <w:rFonts w:ascii="Century Gothic" w:eastAsia="Century Gothic" w:hAnsi="Century Gothic" w:cs="Century Gothic"/>
        <w:sz w:val="18"/>
        <w:szCs w:val="18"/>
      </w:rPr>
    </w:pPr>
  </w:p>
  <w:p w14:paraId="2E72B223" w14:textId="77777777" w:rsidR="00157798" w:rsidRDefault="00157798">
    <w:pPr>
      <w:ind w:left="0" w:hanging="2"/>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17533" w14:textId="77777777" w:rsidR="0018308E" w:rsidRDefault="0018308E">
    <w:pPr>
      <w:ind w:left="0" w:hanging="2"/>
      <w:rPr>
        <w:rFonts w:ascii="Century Gothic" w:eastAsia="Century Gothic" w:hAnsi="Century Gothic" w:cs="Century Gothic"/>
        <w:sz w:val="18"/>
        <w:szCs w:val="18"/>
      </w:rPr>
    </w:pPr>
  </w:p>
  <w:p w14:paraId="4E49F002" w14:textId="77777777" w:rsidR="0018308E" w:rsidRDefault="0018308E">
    <w:pPr>
      <w:ind w:left="0" w:hanging="2"/>
      <w:jc w:val="righ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EEE446" w14:textId="77777777" w:rsidR="00E118F4" w:rsidRDefault="00E118F4">
    <w:pPr>
      <w:ind w:left="0" w:hanging="2"/>
      <w:rPr>
        <w:rFonts w:ascii="Century Gothic" w:eastAsia="Century Gothic" w:hAnsi="Century Gothic" w:cs="Century Gothic"/>
        <w:sz w:val="18"/>
        <w:szCs w:val="18"/>
      </w:rPr>
    </w:pPr>
  </w:p>
  <w:p w14:paraId="0AB85D06" w14:textId="77777777" w:rsidR="00E118F4" w:rsidRDefault="00E118F4">
    <w:pPr>
      <w:ind w:left="0" w:hanging="2"/>
      <w:jc w:val="righ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0FE52" w14:textId="77777777" w:rsidR="00157798" w:rsidRDefault="00157798">
    <w:pPr>
      <w:ind w:left="0" w:hanging="2"/>
      <w:rPr>
        <w:rFonts w:ascii="Century Gothic" w:eastAsia="Century Gothic" w:hAnsi="Century Gothic" w:cs="Century Gothic"/>
        <w:sz w:val="18"/>
        <w:szCs w:val="18"/>
      </w:rPr>
    </w:pPr>
  </w:p>
  <w:p w14:paraId="4FA96C7A" w14:textId="77777777" w:rsidR="00157798" w:rsidRDefault="00157798">
    <w:pPr>
      <w:ind w:left="0" w:hanging="2"/>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71121" w14:textId="77777777" w:rsidR="00157798" w:rsidRDefault="00157798">
    <w:pPr>
      <w:ind w:left="0" w:hanging="2"/>
      <w:rPr>
        <w:rFonts w:ascii="Century Gothic" w:eastAsia="Century Gothic" w:hAnsi="Century Gothic" w:cs="Century Gothic"/>
        <w:sz w:val="18"/>
        <w:szCs w:val="18"/>
      </w:rPr>
    </w:pPr>
  </w:p>
  <w:p w14:paraId="5808FB73" w14:textId="77777777" w:rsidR="00157798" w:rsidRDefault="00157798">
    <w:pPr>
      <w:ind w:left="0" w:hanging="2"/>
      <w:jc w:val="righ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60E97F" w14:textId="77777777" w:rsidR="00157798" w:rsidRDefault="00157798">
    <w:pPr>
      <w:ind w:left="0" w:hanging="2"/>
      <w:rPr>
        <w:rFonts w:ascii="Century Gothic" w:eastAsia="Century Gothic" w:hAnsi="Century Gothic" w:cs="Century Gothic"/>
        <w:sz w:val="18"/>
        <w:szCs w:val="18"/>
      </w:rPr>
    </w:pPr>
  </w:p>
  <w:p w14:paraId="0AEAAED7" w14:textId="77777777" w:rsidR="00305E5D" w:rsidRDefault="00305E5D">
    <w:pPr>
      <w:ind w:left="0" w:hanging="2"/>
      <w:rPr>
        <w:rFonts w:ascii="Century Gothic" w:eastAsia="Century Gothic" w:hAnsi="Century Gothic" w:cs="Century Gothic"/>
        <w:sz w:val="18"/>
        <w:szCs w:val="18"/>
      </w:rPr>
    </w:pPr>
  </w:p>
  <w:p w14:paraId="684231C3" w14:textId="77777777" w:rsidR="00305E5D" w:rsidRDefault="00305E5D">
    <w:pPr>
      <w:ind w:left="0" w:hanging="2"/>
      <w:rPr>
        <w:rFonts w:ascii="Century Gothic" w:eastAsia="Century Gothic" w:hAnsi="Century Gothic" w:cs="Century Gothic"/>
        <w:sz w:val="18"/>
        <w:szCs w:val="18"/>
      </w:rPr>
    </w:pPr>
  </w:p>
  <w:p w14:paraId="4E7C06DE" w14:textId="77777777" w:rsidR="00157798" w:rsidRDefault="00157798">
    <w:pPr>
      <w:ind w:left="0" w:hanging="2"/>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multilevel"/>
    <w:tmpl w:val="FFFFFFFF"/>
    <w:name w:val="WW8Num4"/>
    <w:lvl w:ilvl="0">
      <w:start w:val="1"/>
      <w:numFmt w:val="bullet"/>
      <w:lvlText w:val=""/>
      <w:lvlJc w:val="left"/>
      <w:pPr>
        <w:tabs>
          <w:tab w:val="num" w:pos="0"/>
        </w:tabs>
        <w:ind w:left="360" w:hanging="360"/>
      </w:pPr>
      <w:rPr>
        <w:rFonts w:ascii="Wingdings" w:hAnsi="Wingdings"/>
        <w:color w:val="000000"/>
        <w:sz w:val="24"/>
      </w:rPr>
    </w:lvl>
    <w:lvl w:ilvl="1">
      <w:start w:val="1"/>
      <w:numFmt w:val="bullet"/>
      <w:lvlText w:val=""/>
      <w:lvlJc w:val="left"/>
      <w:pPr>
        <w:tabs>
          <w:tab w:val="num" w:pos="0"/>
        </w:tabs>
        <w:ind w:left="1080" w:hanging="720"/>
      </w:pPr>
      <w:rPr>
        <w:rFonts w:ascii="Wingdings" w:hAnsi="Wingdings"/>
        <w:color w:val="000000"/>
        <w:sz w:val="24"/>
      </w:rPr>
    </w:lvl>
    <w:lvl w:ilvl="2">
      <w:start w:val="1"/>
      <w:numFmt w:val="decimal"/>
      <w:lvlText w:val="%1.%2.%3."/>
      <w:lvlJc w:val="left"/>
      <w:pPr>
        <w:tabs>
          <w:tab w:val="num" w:pos="0"/>
        </w:tabs>
        <w:ind w:left="1440" w:hanging="720"/>
      </w:pPr>
      <w:rPr>
        <w:rFonts w:cs="Times New Roman"/>
      </w:rPr>
    </w:lvl>
    <w:lvl w:ilvl="3">
      <w:start w:val="1"/>
      <w:numFmt w:val="decimal"/>
      <w:lvlText w:val="%1.%2.%3.%4."/>
      <w:lvlJc w:val="left"/>
      <w:pPr>
        <w:tabs>
          <w:tab w:val="num" w:pos="0"/>
        </w:tabs>
        <w:ind w:left="2160" w:hanging="1080"/>
      </w:pPr>
      <w:rPr>
        <w:rFonts w:cs="Times New Roman"/>
      </w:rPr>
    </w:lvl>
    <w:lvl w:ilvl="4">
      <w:start w:val="1"/>
      <w:numFmt w:val="decimal"/>
      <w:lvlText w:val="%1.%2.%3.%4.%5."/>
      <w:lvlJc w:val="left"/>
      <w:pPr>
        <w:tabs>
          <w:tab w:val="num" w:pos="0"/>
        </w:tabs>
        <w:ind w:left="2520" w:hanging="1080"/>
      </w:pPr>
      <w:rPr>
        <w:rFonts w:cs="Times New Roman"/>
      </w:rPr>
    </w:lvl>
    <w:lvl w:ilvl="5">
      <w:start w:val="1"/>
      <w:numFmt w:val="decimal"/>
      <w:lvlText w:val="%1.%2.%3.%4.%5.%6."/>
      <w:lvlJc w:val="left"/>
      <w:pPr>
        <w:tabs>
          <w:tab w:val="num" w:pos="0"/>
        </w:tabs>
        <w:ind w:left="3240" w:hanging="1440"/>
      </w:pPr>
      <w:rPr>
        <w:rFonts w:cs="Times New Roman"/>
      </w:rPr>
    </w:lvl>
    <w:lvl w:ilvl="6">
      <w:start w:val="1"/>
      <w:numFmt w:val="decimal"/>
      <w:lvlText w:val="%1.%2.%3.%4.%5.%6.%7."/>
      <w:lvlJc w:val="left"/>
      <w:pPr>
        <w:tabs>
          <w:tab w:val="num" w:pos="0"/>
        </w:tabs>
        <w:ind w:left="3600" w:hanging="1440"/>
      </w:pPr>
      <w:rPr>
        <w:rFonts w:cs="Times New Roman"/>
      </w:rPr>
    </w:lvl>
    <w:lvl w:ilvl="7">
      <w:start w:val="1"/>
      <w:numFmt w:val="decimal"/>
      <w:lvlText w:val="%1.%2.%3.%4.%5.%6.%7.%8."/>
      <w:lvlJc w:val="left"/>
      <w:pPr>
        <w:tabs>
          <w:tab w:val="num" w:pos="0"/>
        </w:tabs>
        <w:ind w:left="4320" w:hanging="1800"/>
      </w:pPr>
      <w:rPr>
        <w:rFonts w:cs="Times New Roman"/>
      </w:rPr>
    </w:lvl>
    <w:lvl w:ilvl="8">
      <w:start w:val="1"/>
      <w:numFmt w:val="decimal"/>
      <w:lvlText w:val="%1.%2.%3.%4.%5.%6.%7.%8.%9."/>
      <w:lvlJc w:val="left"/>
      <w:pPr>
        <w:tabs>
          <w:tab w:val="num" w:pos="0"/>
        </w:tabs>
        <w:ind w:left="5040" w:hanging="2160"/>
      </w:pPr>
      <w:rPr>
        <w:rFonts w:cs="Times New Roman"/>
      </w:rPr>
    </w:lvl>
  </w:abstractNum>
  <w:abstractNum w:abstractNumId="1" w15:restartNumberingAfterBreak="0">
    <w:nsid w:val="00242482"/>
    <w:multiLevelType w:val="multilevel"/>
    <w:tmpl w:val="9530D222"/>
    <w:lvl w:ilvl="0">
      <w:start w:val="19"/>
      <w:numFmt w:val="decimal"/>
      <w:lvlText w:val="%1"/>
      <w:lvlJc w:val="left"/>
      <w:pPr>
        <w:ind w:left="360" w:hanging="360"/>
      </w:pPr>
    </w:lvl>
    <w:lvl w:ilvl="1">
      <w:start w:val="1"/>
      <w:numFmt w:val="decimal"/>
      <w:lvlText w:val="%1.%2"/>
      <w:lvlJc w:val="left"/>
      <w:pPr>
        <w:ind w:left="425"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012E5FE1"/>
    <w:multiLevelType w:val="multilevel"/>
    <w:tmpl w:val="0F06D4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1414850"/>
    <w:multiLevelType w:val="multilevel"/>
    <w:tmpl w:val="F72A8B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1775F14"/>
    <w:multiLevelType w:val="multilevel"/>
    <w:tmpl w:val="8AA692CA"/>
    <w:lvl w:ilvl="0">
      <w:start w:val="1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019902D3"/>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 w15:restartNumberingAfterBreak="0">
    <w:nsid w:val="02511590"/>
    <w:multiLevelType w:val="multilevel"/>
    <w:tmpl w:val="CB8E8A6A"/>
    <w:lvl w:ilvl="0">
      <w:start w:val="4"/>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7" w15:restartNumberingAfterBreak="0">
    <w:nsid w:val="03590AC6"/>
    <w:multiLevelType w:val="multilevel"/>
    <w:tmpl w:val="FFFFFFFF"/>
    <w:lvl w:ilvl="0">
      <w:start w:val="1"/>
      <w:numFmt w:val="decimal"/>
      <w:lvlText w:val="%1."/>
      <w:lvlJc w:val="left"/>
      <w:pPr>
        <w:ind w:left="720" w:hanging="360"/>
      </w:pPr>
      <w:rPr>
        <w:rFonts w:cs="Times New Roman"/>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8" w15:restartNumberingAfterBreak="0">
    <w:nsid w:val="03E215F4"/>
    <w:multiLevelType w:val="multilevel"/>
    <w:tmpl w:val="D6645ADC"/>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15:restartNumberingAfterBreak="0">
    <w:nsid w:val="03FE6011"/>
    <w:multiLevelType w:val="multilevel"/>
    <w:tmpl w:val="803AB00E"/>
    <w:lvl w:ilvl="0">
      <w:start w:val="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15:restartNumberingAfterBreak="0">
    <w:nsid w:val="047C26DB"/>
    <w:multiLevelType w:val="multilevel"/>
    <w:tmpl w:val="92B21E68"/>
    <w:lvl w:ilvl="0">
      <w:start w:val="2"/>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1" w15:restartNumberingAfterBreak="0">
    <w:nsid w:val="04805AAC"/>
    <w:multiLevelType w:val="multilevel"/>
    <w:tmpl w:val="7A8A6B2C"/>
    <w:lvl w:ilvl="0">
      <w:start w:val="1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 w15:restartNumberingAfterBreak="0">
    <w:nsid w:val="04DD4EB9"/>
    <w:multiLevelType w:val="multilevel"/>
    <w:tmpl w:val="B538A6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05A114D6"/>
    <w:multiLevelType w:val="multilevel"/>
    <w:tmpl w:val="0AA0DFB0"/>
    <w:lvl w:ilvl="0">
      <w:start w:val="1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 w15:restartNumberingAfterBreak="0">
    <w:nsid w:val="05B47C83"/>
    <w:multiLevelType w:val="multilevel"/>
    <w:tmpl w:val="E8E07BF2"/>
    <w:lvl w:ilvl="0">
      <w:start w:val="14"/>
      <w:numFmt w:val="decimal"/>
      <w:lvlText w:val="%1"/>
      <w:lvlJc w:val="left"/>
      <w:pPr>
        <w:ind w:left="360" w:hanging="360"/>
      </w:pPr>
    </w:lvl>
    <w:lvl w:ilvl="1">
      <w:start w:val="1"/>
      <w:numFmt w:val="decimal"/>
      <w:lvlText w:val="%1.%2"/>
      <w:lvlJc w:val="left"/>
      <w:pPr>
        <w:ind w:left="360" w:hanging="360"/>
      </w:pPr>
      <w:rPr>
        <w:rFonts w:ascii="Times New Roman" w:eastAsia="Times New Roman" w:hAnsi="Times New Roman" w:cs="Times New Roman"/>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05D02BBD"/>
    <w:multiLevelType w:val="multilevel"/>
    <w:tmpl w:val="3FD6418A"/>
    <w:lvl w:ilvl="0">
      <w:start w:val="2"/>
      <w:numFmt w:val="decimal"/>
      <w:lvlText w:val="%1"/>
      <w:lvlJc w:val="left"/>
      <w:pPr>
        <w:ind w:left="360" w:hanging="360"/>
      </w:pPr>
    </w:lvl>
    <w:lvl w:ilvl="1">
      <w:start w:val="1"/>
      <w:numFmt w:val="decimal"/>
      <w:lvlText w:val="%1.%2"/>
      <w:lvlJc w:val="left"/>
      <w:pPr>
        <w:ind w:left="360" w:hanging="360"/>
      </w:pPr>
    </w:lvl>
    <w:lvl w:ilvl="2">
      <w:start w:val="1"/>
      <w:numFmt w:val="bullet"/>
      <w:lvlText w:val="⎯"/>
      <w:lvlJc w:val="left"/>
      <w:pPr>
        <w:ind w:left="360" w:hanging="360"/>
      </w:pPr>
      <w:rPr>
        <w:rFonts w:ascii="Noto Sans Symbols" w:eastAsia="Noto Sans Symbols" w:hAnsi="Noto Sans Symbols" w:cs="Noto Sans Symbols"/>
      </w:rPr>
    </w:lvl>
    <w:lvl w:ilvl="3">
      <w:start w:val="1"/>
      <w:numFmt w:val="decimal"/>
      <w:lvlText w:val="%1.%2.⎯.%4"/>
      <w:lvlJc w:val="left"/>
      <w:pPr>
        <w:ind w:left="720" w:hanging="720"/>
      </w:pPr>
    </w:lvl>
    <w:lvl w:ilvl="4">
      <w:start w:val="1"/>
      <w:numFmt w:val="decimal"/>
      <w:lvlText w:val="%1.%2.⎯.%4.%5"/>
      <w:lvlJc w:val="left"/>
      <w:pPr>
        <w:ind w:left="1080" w:hanging="1080"/>
      </w:pPr>
    </w:lvl>
    <w:lvl w:ilvl="5">
      <w:start w:val="1"/>
      <w:numFmt w:val="decimal"/>
      <w:lvlText w:val="%1.%2.⎯.%4.%5.%6"/>
      <w:lvlJc w:val="left"/>
      <w:pPr>
        <w:ind w:left="1080" w:hanging="1080"/>
      </w:pPr>
    </w:lvl>
    <w:lvl w:ilvl="6">
      <w:start w:val="1"/>
      <w:numFmt w:val="decimal"/>
      <w:lvlText w:val="%1.%2.⎯.%4.%5.%6.%7"/>
      <w:lvlJc w:val="left"/>
      <w:pPr>
        <w:ind w:left="1440" w:hanging="1440"/>
      </w:pPr>
    </w:lvl>
    <w:lvl w:ilvl="7">
      <w:start w:val="1"/>
      <w:numFmt w:val="decimal"/>
      <w:lvlText w:val="%1.%2.⎯.%4.%5.%6.%7.%8"/>
      <w:lvlJc w:val="left"/>
      <w:pPr>
        <w:ind w:left="1440" w:hanging="1440"/>
      </w:pPr>
    </w:lvl>
    <w:lvl w:ilvl="8">
      <w:start w:val="1"/>
      <w:numFmt w:val="decimal"/>
      <w:lvlText w:val="%1.%2.⎯.%4.%5.%6.%7.%8.%9"/>
      <w:lvlJc w:val="left"/>
      <w:pPr>
        <w:ind w:left="1800" w:hanging="1800"/>
      </w:pPr>
    </w:lvl>
  </w:abstractNum>
  <w:abstractNum w:abstractNumId="16" w15:restartNumberingAfterBreak="0">
    <w:nsid w:val="06510085"/>
    <w:multiLevelType w:val="multilevel"/>
    <w:tmpl w:val="4AE6D41C"/>
    <w:lvl w:ilvl="0">
      <w:start w:val="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 w15:restartNumberingAfterBreak="0">
    <w:nsid w:val="074E7C92"/>
    <w:multiLevelType w:val="multilevel"/>
    <w:tmpl w:val="67F6D75E"/>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083221AF"/>
    <w:multiLevelType w:val="multilevel"/>
    <w:tmpl w:val="BCB29D68"/>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 w15:restartNumberingAfterBreak="0">
    <w:nsid w:val="087A5C1B"/>
    <w:multiLevelType w:val="multilevel"/>
    <w:tmpl w:val="6EF65086"/>
    <w:lvl w:ilvl="0">
      <w:start w:val="14"/>
      <w:numFmt w:val="decimal"/>
      <w:lvlText w:val="%1"/>
      <w:lvlJc w:val="left"/>
      <w:pPr>
        <w:ind w:left="360" w:hanging="360"/>
      </w:pPr>
    </w:lvl>
    <w:lvl w:ilvl="1">
      <w:start w:val="1"/>
      <w:numFmt w:val="decimal"/>
      <w:lvlText w:val="%1.%2"/>
      <w:lvlJc w:val="left"/>
      <w:pPr>
        <w:ind w:left="360" w:hanging="360"/>
      </w:pPr>
      <w:rPr>
        <w:rFonts w:ascii="Times New Roman" w:eastAsia="Times New Roman" w:hAnsi="Times New Roman" w:cs="Times New Roman"/>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 w15:restartNumberingAfterBreak="0">
    <w:nsid w:val="08BD7B4A"/>
    <w:multiLevelType w:val="multilevel"/>
    <w:tmpl w:val="46C080C2"/>
    <w:lvl w:ilvl="0">
      <w:start w:val="2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1" w15:restartNumberingAfterBreak="0">
    <w:nsid w:val="095E083A"/>
    <w:multiLevelType w:val="multilevel"/>
    <w:tmpl w:val="49A6D71A"/>
    <w:lvl w:ilvl="0">
      <w:start w:val="24"/>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 w15:restartNumberingAfterBreak="0">
    <w:nsid w:val="09720F82"/>
    <w:multiLevelType w:val="multilevel"/>
    <w:tmpl w:val="242895D0"/>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3" w15:restartNumberingAfterBreak="0">
    <w:nsid w:val="09B64A13"/>
    <w:multiLevelType w:val="multilevel"/>
    <w:tmpl w:val="E8942A5E"/>
    <w:lvl w:ilvl="0">
      <w:start w:val="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4" w15:restartNumberingAfterBreak="0">
    <w:nsid w:val="09E962E2"/>
    <w:multiLevelType w:val="multilevel"/>
    <w:tmpl w:val="63B45F8A"/>
    <w:lvl w:ilvl="0">
      <w:start w:val="3"/>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25" w15:restartNumberingAfterBreak="0">
    <w:nsid w:val="09FF3C3E"/>
    <w:multiLevelType w:val="multilevel"/>
    <w:tmpl w:val="A4721CE2"/>
    <w:lvl w:ilvl="0">
      <w:start w:val="5"/>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bullet"/>
      <w:lvlText w:val="⎯"/>
      <w:lvlJc w:val="left"/>
      <w:pPr>
        <w:ind w:left="360" w:hanging="360"/>
      </w:pPr>
      <w:rPr>
        <w:rFonts w:ascii="Noto Sans Symbols" w:eastAsia="Noto Sans Symbols" w:hAnsi="Noto Sans Symbols" w:cs="Noto Sans Symbols"/>
      </w:rPr>
    </w:lvl>
    <w:lvl w:ilvl="3">
      <w:start w:val="1"/>
      <w:numFmt w:val="decimal"/>
      <w:lvlText w:val="%1.%2.⎯.%4"/>
      <w:lvlJc w:val="left"/>
      <w:pPr>
        <w:ind w:left="720" w:hanging="720"/>
      </w:pPr>
      <w:rPr>
        <w:color w:val="000000"/>
      </w:rPr>
    </w:lvl>
    <w:lvl w:ilvl="4">
      <w:start w:val="1"/>
      <w:numFmt w:val="decimal"/>
      <w:lvlText w:val="%1.%2.⎯.%4.%5"/>
      <w:lvlJc w:val="left"/>
      <w:pPr>
        <w:ind w:left="1080" w:hanging="1080"/>
      </w:pPr>
      <w:rPr>
        <w:color w:val="000000"/>
      </w:rPr>
    </w:lvl>
    <w:lvl w:ilvl="5">
      <w:start w:val="1"/>
      <w:numFmt w:val="decimal"/>
      <w:lvlText w:val="%1.%2.⎯.%4.%5.%6"/>
      <w:lvlJc w:val="left"/>
      <w:pPr>
        <w:ind w:left="1080" w:hanging="1080"/>
      </w:pPr>
      <w:rPr>
        <w:color w:val="000000"/>
      </w:rPr>
    </w:lvl>
    <w:lvl w:ilvl="6">
      <w:start w:val="1"/>
      <w:numFmt w:val="decimal"/>
      <w:lvlText w:val="%1.%2.⎯.%4.%5.%6.%7"/>
      <w:lvlJc w:val="left"/>
      <w:pPr>
        <w:ind w:left="1440" w:hanging="1440"/>
      </w:pPr>
      <w:rPr>
        <w:color w:val="000000"/>
      </w:rPr>
    </w:lvl>
    <w:lvl w:ilvl="7">
      <w:start w:val="1"/>
      <w:numFmt w:val="decimal"/>
      <w:lvlText w:val="%1.%2.⎯.%4.%5.%6.%7.%8"/>
      <w:lvlJc w:val="left"/>
      <w:pPr>
        <w:ind w:left="1440" w:hanging="1440"/>
      </w:pPr>
      <w:rPr>
        <w:color w:val="000000"/>
      </w:rPr>
    </w:lvl>
    <w:lvl w:ilvl="8">
      <w:start w:val="1"/>
      <w:numFmt w:val="decimal"/>
      <w:lvlText w:val="%1.%2.⎯.%4.%5.%6.%7.%8.%9"/>
      <w:lvlJc w:val="left"/>
      <w:pPr>
        <w:ind w:left="1800" w:hanging="1800"/>
      </w:pPr>
      <w:rPr>
        <w:color w:val="000000"/>
      </w:rPr>
    </w:lvl>
  </w:abstractNum>
  <w:abstractNum w:abstractNumId="26" w15:restartNumberingAfterBreak="0">
    <w:nsid w:val="0A1A32D5"/>
    <w:multiLevelType w:val="multilevel"/>
    <w:tmpl w:val="9E465298"/>
    <w:lvl w:ilvl="0">
      <w:start w:val="1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7" w15:restartNumberingAfterBreak="0">
    <w:nsid w:val="0A8B2DF2"/>
    <w:multiLevelType w:val="multilevel"/>
    <w:tmpl w:val="B03EB7FA"/>
    <w:lvl w:ilvl="0">
      <w:start w:val="6"/>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28" w15:restartNumberingAfterBreak="0">
    <w:nsid w:val="0AFA4F1B"/>
    <w:multiLevelType w:val="multilevel"/>
    <w:tmpl w:val="2C38C7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0BBD7E7A"/>
    <w:multiLevelType w:val="multilevel"/>
    <w:tmpl w:val="CFAA5DAC"/>
    <w:lvl w:ilvl="0">
      <w:start w:val="1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0" w15:restartNumberingAfterBreak="0">
    <w:nsid w:val="0C9D21D9"/>
    <w:multiLevelType w:val="multilevel"/>
    <w:tmpl w:val="FFFFFFFF"/>
    <w:lvl w:ilvl="0">
      <w:start w:val="1"/>
      <w:numFmt w:val="lowerLetter"/>
      <w:lvlText w:val="%1)"/>
      <w:lvlJc w:val="left"/>
      <w:pPr>
        <w:ind w:left="1429" w:hanging="360"/>
      </w:pPr>
      <w:rPr>
        <w:rFonts w:cs="Times New Roman"/>
        <w:b w:val="0"/>
        <w:i w:val="0"/>
      </w:rPr>
    </w:lvl>
    <w:lvl w:ilvl="1">
      <w:start w:val="1"/>
      <w:numFmt w:val="lowerLetter"/>
      <w:lvlText w:val="%2."/>
      <w:lvlJc w:val="left"/>
      <w:pPr>
        <w:ind w:left="2149" w:hanging="360"/>
      </w:pPr>
      <w:rPr>
        <w:rFonts w:cs="Times New Roman"/>
      </w:rPr>
    </w:lvl>
    <w:lvl w:ilvl="2">
      <w:start w:val="1"/>
      <w:numFmt w:val="lowerRoman"/>
      <w:lvlText w:val="%3."/>
      <w:lvlJc w:val="right"/>
      <w:pPr>
        <w:ind w:left="2869" w:hanging="180"/>
      </w:pPr>
      <w:rPr>
        <w:rFonts w:cs="Times New Roman"/>
      </w:rPr>
    </w:lvl>
    <w:lvl w:ilvl="3">
      <w:start w:val="1"/>
      <w:numFmt w:val="decimal"/>
      <w:lvlText w:val="%4."/>
      <w:lvlJc w:val="left"/>
      <w:pPr>
        <w:ind w:left="3589" w:hanging="360"/>
      </w:pPr>
      <w:rPr>
        <w:rFonts w:cs="Times New Roman"/>
      </w:rPr>
    </w:lvl>
    <w:lvl w:ilvl="4">
      <w:start w:val="1"/>
      <w:numFmt w:val="lowerLetter"/>
      <w:lvlText w:val="%5."/>
      <w:lvlJc w:val="left"/>
      <w:pPr>
        <w:ind w:left="4309" w:hanging="360"/>
      </w:pPr>
      <w:rPr>
        <w:rFonts w:cs="Times New Roman"/>
      </w:rPr>
    </w:lvl>
    <w:lvl w:ilvl="5">
      <w:start w:val="1"/>
      <w:numFmt w:val="lowerRoman"/>
      <w:lvlText w:val="%6."/>
      <w:lvlJc w:val="right"/>
      <w:pPr>
        <w:ind w:left="5029" w:hanging="180"/>
      </w:pPr>
      <w:rPr>
        <w:rFonts w:cs="Times New Roman"/>
      </w:rPr>
    </w:lvl>
    <w:lvl w:ilvl="6">
      <w:start w:val="1"/>
      <w:numFmt w:val="decimal"/>
      <w:lvlText w:val="%7."/>
      <w:lvlJc w:val="left"/>
      <w:pPr>
        <w:ind w:left="5749" w:hanging="360"/>
      </w:pPr>
      <w:rPr>
        <w:rFonts w:cs="Times New Roman"/>
      </w:rPr>
    </w:lvl>
    <w:lvl w:ilvl="7">
      <w:start w:val="1"/>
      <w:numFmt w:val="lowerLetter"/>
      <w:lvlText w:val="%8."/>
      <w:lvlJc w:val="left"/>
      <w:pPr>
        <w:ind w:left="6469" w:hanging="360"/>
      </w:pPr>
      <w:rPr>
        <w:rFonts w:cs="Times New Roman"/>
      </w:rPr>
    </w:lvl>
    <w:lvl w:ilvl="8">
      <w:start w:val="1"/>
      <w:numFmt w:val="lowerRoman"/>
      <w:lvlText w:val="%9."/>
      <w:lvlJc w:val="right"/>
      <w:pPr>
        <w:ind w:left="7189" w:hanging="180"/>
      </w:pPr>
      <w:rPr>
        <w:rFonts w:cs="Times New Roman"/>
      </w:rPr>
    </w:lvl>
  </w:abstractNum>
  <w:abstractNum w:abstractNumId="31" w15:restartNumberingAfterBreak="0">
    <w:nsid w:val="0CE968F2"/>
    <w:multiLevelType w:val="multilevel"/>
    <w:tmpl w:val="961069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0CF368ED"/>
    <w:multiLevelType w:val="multilevel"/>
    <w:tmpl w:val="4C969FE6"/>
    <w:lvl w:ilvl="0">
      <w:start w:val="2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3" w15:restartNumberingAfterBreak="0">
    <w:nsid w:val="0D117B74"/>
    <w:multiLevelType w:val="multilevel"/>
    <w:tmpl w:val="BF860C2A"/>
    <w:lvl w:ilvl="0">
      <w:start w:val="1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15:restartNumberingAfterBreak="0">
    <w:nsid w:val="0EAB5977"/>
    <w:multiLevelType w:val="multilevel"/>
    <w:tmpl w:val="CD8CF24A"/>
    <w:lvl w:ilvl="0">
      <w:start w:val="23"/>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5" w15:restartNumberingAfterBreak="0">
    <w:nsid w:val="0EDD6FFB"/>
    <w:multiLevelType w:val="multilevel"/>
    <w:tmpl w:val="FFFFFFFF"/>
    <w:lvl w:ilvl="0">
      <w:start w:val="1"/>
      <w:numFmt w:val="decimal"/>
      <w:lvlText w:val="%1."/>
      <w:lvlJc w:val="left"/>
      <w:pPr>
        <w:ind w:left="847" w:hanging="360"/>
      </w:pPr>
      <w:rPr>
        <w:rFonts w:cs="Times New Roman"/>
        <w:b w:val="0"/>
      </w:rPr>
    </w:lvl>
    <w:lvl w:ilvl="1">
      <w:start w:val="1"/>
      <w:numFmt w:val="lowerLetter"/>
      <w:lvlText w:val="%2."/>
      <w:lvlJc w:val="left"/>
      <w:pPr>
        <w:ind w:left="1567" w:hanging="360"/>
      </w:pPr>
      <w:rPr>
        <w:rFonts w:cs="Times New Roman"/>
      </w:rPr>
    </w:lvl>
    <w:lvl w:ilvl="2">
      <w:start w:val="1"/>
      <w:numFmt w:val="lowerRoman"/>
      <w:lvlText w:val="%3."/>
      <w:lvlJc w:val="right"/>
      <w:pPr>
        <w:ind w:left="2287" w:hanging="180"/>
      </w:pPr>
      <w:rPr>
        <w:rFonts w:cs="Times New Roman"/>
      </w:rPr>
    </w:lvl>
    <w:lvl w:ilvl="3">
      <w:start w:val="1"/>
      <w:numFmt w:val="decimal"/>
      <w:lvlText w:val="%4."/>
      <w:lvlJc w:val="left"/>
      <w:pPr>
        <w:ind w:left="3007" w:hanging="360"/>
      </w:pPr>
      <w:rPr>
        <w:rFonts w:cs="Times New Roman"/>
      </w:rPr>
    </w:lvl>
    <w:lvl w:ilvl="4">
      <w:start w:val="1"/>
      <w:numFmt w:val="lowerLetter"/>
      <w:lvlText w:val="%5."/>
      <w:lvlJc w:val="left"/>
      <w:pPr>
        <w:ind w:left="3727" w:hanging="360"/>
      </w:pPr>
      <w:rPr>
        <w:rFonts w:cs="Times New Roman"/>
      </w:rPr>
    </w:lvl>
    <w:lvl w:ilvl="5">
      <w:start w:val="1"/>
      <w:numFmt w:val="lowerRoman"/>
      <w:lvlText w:val="%6."/>
      <w:lvlJc w:val="right"/>
      <w:pPr>
        <w:ind w:left="4447" w:hanging="180"/>
      </w:pPr>
      <w:rPr>
        <w:rFonts w:cs="Times New Roman"/>
      </w:rPr>
    </w:lvl>
    <w:lvl w:ilvl="6">
      <w:start w:val="1"/>
      <w:numFmt w:val="decimal"/>
      <w:lvlText w:val="%7."/>
      <w:lvlJc w:val="left"/>
      <w:pPr>
        <w:ind w:left="5167" w:hanging="360"/>
      </w:pPr>
      <w:rPr>
        <w:rFonts w:cs="Times New Roman"/>
      </w:rPr>
    </w:lvl>
    <w:lvl w:ilvl="7">
      <w:start w:val="1"/>
      <w:numFmt w:val="lowerLetter"/>
      <w:lvlText w:val="%8."/>
      <w:lvlJc w:val="left"/>
      <w:pPr>
        <w:ind w:left="5887" w:hanging="360"/>
      </w:pPr>
      <w:rPr>
        <w:rFonts w:cs="Times New Roman"/>
      </w:rPr>
    </w:lvl>
    <w:lvl w:ilvl="8">
      <w:start w:val="1"/>
      <w:numFmt w:val="lowerRoman"/>
      <w:lvlText w:val="%9."/>
      <w:lvlJc w:val="right"/>
      <w:pPr>
        <w:ind w:left="6607" w:hanging="180"/>
      </w:pPr>
      <w:rPr>
        <w:rFonts w:cs="Times New Roman"/>
      </w:rPr>
    </w:lvl>
  </w:abstractNum>
  <w:abstractNum w:abstractNumId="36" w15:restartNumberingAfterBreak="0">
    <w:nsid w:val="0F1710FD"/>
    <w:multiLevelType w:val="multilevel"/>
    <w:tmpl w:val="CC8C986E"/>
    <w:lvl w:ilvl="0">
      <w:start w:val="4"/>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37" w15:restartNumberingAfterBreak="0">
    <w:nsid w:val="0F1E17BD"/>
    <w:multiLevelType w:val="multilevel"/>
    <w:tmpl w:val="4F90D0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bullet"/>
      <w:lvlText w:val=""/>
      <w:lvlJc w:val="left"/>
      <w:pPr>
        <w:ind w:left="360" w:hanging="36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0F375375"/>
    <w:multiLevelType w:val="hybridMultilevel"/>
    <w:tmpl w:val="FFFFFFFF"/>
    <w:lvl w:ilvl="0" w:tplc="140A0019">
      <w:start w:val="1"/>
      <w:numFmt w:val="lowerLetter"/>
      <w:lvlText w:val="%1."/>
      <w:lvlJc w:val="left"/>
      <w:pPr>
        <w:ind w:left="720" w:hanging="360"/>
      </w:pPr>
      <w:rPr>
        <w:rFonts w:cs="Times New Roman"/>
      </w:rPr>
    </w:lvl>
    <w:lvl w:ilvl="1" w:tplc="140A0019" w:tentative="1">
      <w:start w:val="1"/>
      <w:numFmt w:val="lowerLetter"/>
      <w:lvlText w:val="%2."/>
      <w:lvlJc w:val="left"/>
      <w:pPr>
        <w:ind w:left="1440" w:hanging="360"/>
      </w:pPr>
      <w:rPr>
        <w:rFonts w:cs="Times New Roman"/>
      </w:rPr>
    </w:lvl>
    <w:lvl w:ilvl="2" w:tplc="140A001B" w:tentative="1">
      <w:start w:val="1"/>
      <w:numFmt w:val="lowerRoman"/>
      <w:lvlText w:val="%3."/>
      <w:lvlJc w:val="right"/>
      <w:pPr>
        <w:ind w:left="2160" w:hanging="180"/>
      </w:pPr>
      <w:rPr>
        <w:rFonts w:cs="Times New Roman"/>
      </w:rPr>
    </w:lvl>
    <w:lvl w:ilvl="3" w:tplc="140A000F" w:tentative="1">
      <w:start w:val="1"/>
      <w:numFmt w:val="decimal"/>
      <w:lvlText w:val="%4."/>
      <w:lvlJc w:val="left"/>
      <w:pPr>
        <w:ind w:left="2880" w:hanging="360"/>
      </w:pPr>
      <w:rPr>
        <w:rFonts w:cs="Times New Roman"/>
      </w:rPr>
    </w:lvl>
    <w:lvl w:ilvl="4" w:tplc="140A0019" w:tentative="1">
      <w:start w:val="1"/>
      <w:numFmt w:val="lowerLetter"/>
      <w:lvlText w:val="%5."/>
      <w:lvlJc w:val="left"/>
      <w:pPr>
        <w:ind w:left="3600" w:hanging="360"/>
      </w:pPr>
      <w:rPr>
        <w:rFonts w:cs="Times New Roman"/>
      </w:rPr>
    </w:lvl>
    <w:lvl w:ilvl="5" w:tplc="140A001B" w:tentative="1">
      <w:start w:val="1"/>
      <w:numFmt w:val="lowerRoman"/>
      <w:lvlText w:val="%6."/>
      <w:lvlJc w:val="right"/>
      <w:pPr>
        <w:ind w:left="4320" w:hanging="180"/>
      </w:pPr>
      <w:rPr>
        <w:rFonts w:cs="Times New Roman"/>
      </w:rPr>
    </w:lvl>
    <w:lvl w:ilvl="6" w:tplc="140A000F" w:tentative="1">
      <w:start w:val="1"/>
      <w:numFmt w:val="decimal"/>
      <w:lvlText w:val="%7."/>
      <w:lvlJc w:val="left"/>
      <w:pPr>
        <w:ind w:left="5040" w:hanging="360"/>
      </w:pPr>
      <w:rPr>
        <w:rFonts w:cs="Times New Roman"/>
      </w:rPr>
    </w:lvl>
    <w:lvl w:ilvl="7" w:tplc="140A0019" w:tentative="1">
      <w:start w:val="1"/>
      <w:numFmt w:val="lowerLetter"/>
      <w:lvlText w:val="%8."/>
      <w:lvlJc w:val="left"/>
      <w:pPr>
        <w:ind w:left="5760" w:hanging="360"/>
      </w:pPr>
      <w:rPr>
        <w:rFonts w:cs="Times New Roman"/>
      </w:rPr>
    </w:lvl>
    <w:lvl w:ilvl="8" w:tplc="140A001B" w:tentative="1">
      <w:start w:val="1"/>
      <w:numFmt w:val="lowerRoman"/>
      <w:lvlText w:val="%9."/>
      <w:lvlJc w:val="right"/>
      <w:pPr>
        <w:ind w:left="6480" w:hanging="180"/>
      </w:pPr>
      <w:rPr>
        <w:rFonts w:cs="Times New Roman"/>
      </w:rPr>
    </w:lvl>
  </w:abstractNum>
  <w:abstractNum w:abstractNumId="39" w15:restartNumberingAfterBreak="0">
    <w:nsid w:val="0F7B0A7D"/>
    <w:multiLevelType w:val="multilevel"/>
    <w:tmpl w:val="0D3623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0FAB3467"/>
    <w:multiLevelType w:val="multilevel"/>
    <w:tmpl w:val="3E0A6912"/>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1" w15:restartNumberingAfterBreak="0">
    <w:nsid w:val="10096727"/>
    <w:multiLevelType w:val="multilevel"/>
    <w:tmpl w:val="21D08590"/>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2" w15:restartNumberingAfterBreak="0">
    <w:nsid w:val="102040E6"/>
    <w:multiLevelType w:val="multilevel"/>
    <w:tmpl w:val="F112F080"/>
    <w:lvl w:ilvl="0">
      <w:start w:val="1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3" w15:restartNumberingAfterBreak="0">
    <w:nsid w:val="10AF33CC"/>
    <w:multiLevelType w:val="multilevel"/>
    <w:tmpl w:val="3430798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4" w15:restartNumberingAfterBreak="0">
    <w:nsid w:val="117C71E9"/>
    <w:multiLevelType w:val="multilevel"/>
    <w:tmpl w:val="6DA6066C"/>
    <w:lvl w:ilvl="0">
      <w:start w:val="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5" w15:restartNumberingAfterBreak="0">
    <w:nsid w:val="117E321B"/>
    <w:multiLevelType w:val="multilevel"/>
    <w:tmpl w:val="FFFFFFFF"/>
    <w:lvl w:ilvl="0">
      <w:start w:val="1"/>
      <w:numFmt w:val="lowerLetter"/>
      <w:lvlText w:val="%1)"/>
      <w:lvlJc w:val="left"/>
      <w:pPr>
        <w:ind w:left="720" w:hanging="360"/>
      </w:pPr>
      <w:rPr>
        <w:rFonts w:cs="Times New Roman"/>
        <w:i w:val="0"/>
        <w:u w:val="none"/>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6" w15:restartNumberingAfterBreak="0">
    <w:nsid w:val="11855338"/>
    <w:multiLevelType w:val="multilevel"/>
    <w:tmpl w:val="BA2822C8"/>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7" w15:restartNumberingAfterBreak="0">
    <w:nsid w:val="122D0954"/>
    <w:multiLevelType w:val="multilevel"/>
    <w:tmpl w:val="FFFFFFFF"/>
    <w:lvl w:ilvl="0">
      <w:start w:val="1"/>
      <w:numFmt w:val="decimal"/>
      <w:lvlText w:val="%1."/>
      <w:lvlJc w:val="left"/>
      <w:pPr>
        <w:ind w:left="720" w:hanging="360"/>
      </w:pPr>
      <w:rPr>
        <w:rFonts w:cs="Times New Roman"/>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48" w15:restartNumberingAfterBreak="0">
    <w:nsid w:val="1240650F"/>
    <w:multiLevelType w:val="multilevel"/>
    <w:tmpl w:val="FFFFFFFF"/>
    <w:lvl w:ilvl="0">
      <w:start w:val="1"/>
      <w:numFmt w:val="decimal"/>
      <w:lvlText w:val="%1."/>
      <w:lvlJc w:val="left"/>
      <w:pPr>
        <w:ind w:left="720" w:hanging="360"/>
      </w:pPr>
      <w:rPr>
        <w:rFonts w:cs="Times New Roman"/>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49" w15:restartNumberingAfterBreak="0">
    <w:nsid w:val="127826A6"/>
    <w:multiLevelType w:val="multilevel"/>
    <w:tmpl w:val="B76A0F64"/>
    <w:lvl w:ilvl="0">
      <w:start w:val="1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0" w15:restartNumberingAfterBreak="0">
    <w:nsid w:val="13AF5389"/>
    <w:multiLevelType w:val="multilevel"/>
    <w:tmpl w:val="014AF328"/>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1" w15:restartNumberingAfterBreak="0">
    <w:nsid w:val="13F30387"/>
    <w:multiLevelType w:val="multilevel"/>
    <w:tmpl w:val="1152CE5E"/>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2" w15:restartNumberingAfterBreak="0">
    <w:nsid w:val="143F72A3"/>
    <w:multiLevelType w:val="multilevel"/>
    <w:tmpl w:val="4AFE5B82"/>
    <w:lvl w:ilvl="0">
      <w:start w:val="7"/>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156D3456"/>
    <w:multiLevelType w:val="multilevel"/>
    <w:tmpl w:val="213076A8"/>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4" w15:restartNumberingAfterBreak="0">
    <w:nsid w:val="15D83C7A"/>
    <w:multiLevelType w:val="multilevel"/>
    <w:tmpl w:val="A6C099AE"/>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5" w15:restartNumberingAfterBreak="0">
    <w:nsid w:val="161D79A0"/>
    <w:multiLevelType w:val="multilevel"/>
    <w:tmpl w:val="A7CCDCC2"/>
    <w:lvl w:ilvl="0">
      <w:start w:val="1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6" w15:restartNumberingAfterBreak="0">
    <w:nsid w:val="16212007"/>
    <w:multiLevelType w:val="multilevel"/>
    <w:tmpl w:val="DED04E88"/>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7" w15:restartNumberingAfterBreak="0">
    <w:nsid w:val="16992E78"/>
    <w:multiLevelType w:val="multilevel"/>
    <w:tmpl w:val="FEA236A0"/>
    <w:lvl w:ilvl="0">
      <w:start w:val="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8" w15:restartNumberingAfterBreak="0">
    <w:nsid w:val="17834163"/>
    <w:multiLevelType w:val="hybridMultilevel"/>
    <w:tmpl w:val="FFFFFFFF"/>
    <w:lvl w:ilvl="0" w:tplc="C9CE72E6">
      <w:start w:val="1"/>
      <w:numFmt w:val="lowerLetter"/>
      <w:lvlText w:val="%1)"/>
      <w:lvlJc w:val="left"/>
      <w:pPr>
        <w:ind w:left="1211" w:hanging="360"/>
      </w:pPr>
      <w:rPr>
        <w:rFonts w:cs="Times New Roman" w:hint="default"/>
      </w:rPr>
    </w:lvl>
    <w:lvl w:ilvl="1" w:tplc="140A0019" w:tentative="1">
      <w:start w:val="1"/>
      <w:numFmt w:val="lowerLetter"/>
      <w:lvlText w:val="%2."/>
      <w:lvlJc w:val="left"/>
      <w:pPr>
        <w:ind w:left="1931" w:hanging="360"/>
      </w:pPr>
      <w:rPr>
        <w:rFonts w:cs="Times New Roman"/>
      </w:rPr>
    </w:lvl>
    <w:lvl w:ilvl="2" w:tplc="140A001B" w:tentative="1">
      <w:start w:val="1"/>
      <w:numFmt w:val="lowerRoman"/>
      <w:lvlText w:val="%3."/>
      <w:lvlJc w:val="right"/>
      <w:pPr>
        <w:ind w:left="2651" w:hanging="180"/>
      </w:pPr>
      <w:rPr>
        <w:rFonts w:cs="Times New Roman"/>
      </w:rPr>
    </w:lvl>
    <w:lvl w:ilvl="3" w:tplc="140A000F" w:tentative="1">
      <w:start w:val="1"/>
      <w:numFmt w:val="decimal"/>
      <w:lvlText w:val="%4."/>
      <w:lvlJc w:val="left"/>
      <w:pPr>
        <w:ind w:left="3371" w:hanging="360"/>
      </w:pPr>
      <w:rPr>
        <w:rFonts w:cs="Times New Roman"/>
      </w:rPr>
    </w:lvl>
    <w:lvl w:ilvl="4" w:tplc="140A0019" w:tentative="1">
      <w:start w:val="1"/>
      <w:numFmt w:val="lowerLetter"/>
      <w:lvlText w:val="%5."/>
      <w:lvlJc w:val="left"/>
      <w:pPr>
        <w:ind w:left="4091" w:hanging="360"/>
      </w:pPr>
      <w:rPr>
        <w:rFonts w:cs="Times New Roman"/>
      </w:rPr>
    </w:lvl>
    <w:lvl w:ilvl="5" w:tplc="140A001B" w:tentative="1">
      <w:start w:val="1"/>
      <w:numFmt w:val="lowerRoman"/>
      <w:lvlText w:val="%6."/>
      <w:lvlJc w:val="right"/>
      <w:pPr>
        <w:ind w:left="4811" w:hanging="180"/>
      </w:pPr>
      <w:rPr>
        <w:rFonts w:cs="Times New Roman"/>
      </w:rPr>
    </w:lvl>
    <w:lvl w:ilvl="6" w:tplc="140A000F" w:tentative="1">
      <w:start w:val="1"/>
      <w:numFmt w:val="decimal"/>
      <w:lvlText w:val="%7."/>
      <w:lvlJc w:val="left"/>
      <w:pPr>
        <w:ind w:left="5531" w:hanging="360"/>
      </w:pPr>
      <w:rPr>
        <w:rFonts w:cs="Times New Roman"/>
      </w:rPr>
    </w:lvl>
    <w:lvl w:ilvl="7" w:tplc="140A0019" w:tentative="1">
      <w:start w:val="1"/>
      <w:numFmt w:val="lowerLetter"/>
      <w:lvlText w:val="%8."/>
      <w:lvlJc w:val="left"/>
      <w:pPr>
        <w:ind w:left="6251" w:hanging="360"/>
      </w:pPr>
      <w:rPr>
        <w:rFonts w:cs="Times New Roman"/>
      </w:rPr>
    </w:lvl>
    <w:lvl w:ilvl="8" w:tplc="140A001B" w:tentative="1">
      <w:start w:val="1"/>
      <w:numFmt w:val="lowerRoman"/>
      <w:lvlText w:val="%9."/>
      <w:lvlJc w:val="right"/>
      <w:pPr>
        <w:ind w:left="6971" w:hanging="180"/>
      </w:pPr>
      <w:rPr>
        <w:rFonts w:cs="Times New Roman"/>
      </w:rPr>
    </w:lvl>
  </w:abstractNum>
  <w:abstractNum w:abstractNumId="59" w15:restartNumberingAfterBreak="0">
    <w:nsid w:val="17F24524"/>
    <w:multiLevelType w:val="multilevel"/>
    <w:tmpl w:val="FFFFFFFF"/>
    <w:lvl w:ilvl="0">
      <w:start w:val="1"/>
      <w:numFmt w:val="upperLetter"/>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60" w15:restartNumberingAfterBreak="0">
    <w:nsid w:val="18273FB1"/>
    <w:multiLevelType w:val="multilevel"/>
    <w:tmpl w:val="6E3084EC"/>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1" w15:restartNumberingAfterBreak="0">
    <w:nsid w:val="199F103A"/>
    <w:multiLevelType w:val="multilevel"/>
    <w:tmpl w:val="249AA19C"/>
    <w:lvl w:ilvl="0">
      <w:start w:val="19"/>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2" w15:restartNumberingAfterBreak="0">
    <w:nsid w:val="1A4F0927"/>
    <w:multiLevelType w:val="multilevel"/>
    <w:tmpl w:val="FE5EEEB2"/>
    <w:lvl w:ilvl="0">
      <w:start w:val="4"/>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b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63" w15:restartNumberingAfterBreak="0">
    <w:nsid w:val="1A585CBE"/>
    <w:multiLevelType w:val="multilevel"/>
    <w:tmpl w:val="704C8F4A"/>
    <w:lvl w:ilvl="0">
      <w:start w:val="1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4" w15:restartNumberingAfterBreak="0">
    <w:nsid w:val="1B1B22AD"/>
    <w:multiLevelType w:val="multilevel"/>
    <w:tmpl w:val="E4CCF484"/>
    <w:lvl w:ilvl="0">
      <w:start w:val="2"/>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5" w15:restartNumberingAfterBreak="0">
    <w:nsid w:val="1B245A96"/>
    <w:multiLevelType w:val="multilevel"/>
    <w:tmpl w:val="37BEE356"/>
    <w:lvl w:ilvl="0">
      <w:start w:val="24"/>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6" w15:restartNumberingAfterBreak="0">
    <w:nsid w:val="1BE43EF1"/>
    <w:multiLevelType w:val="multilevel"/>
    <w:tmpl w:val="D9BEDB76"/>
    <w:lvl w:ilvl="0">
      <w:start w:val="1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7" w15:restartNumberingAfterBreak="0">
    <w:nsid w:val="1D58727D"/>
    <w:multiLevelType w:val="multilevel"/>
    <w:tmpl w:val="03F40628"/>
    <w:lvl w:ilvl="0">
      <w:start w:val="1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8" w15:restartNumberingAfterBreak="0">
    <w:nsid w:val="1D5B7315"/>
    <w:multiLevelType w:val="multilevel"/>
    <w:tmpl w:val="5CEEA012"/>
    <w:lvl w:ilvl="0">
      <w:start w:val="2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9" w15:restartNumberingAfterBreak="0">
    <w:nsid w:val="1D993320"/>
    <w:multiLevelType w:val="multilevel"/>
    <w:tmpl w:val="E8D4A2E4"/>
    <w:lvl w:ilvl="0">
      <w:start w:val="21"/>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0" w15:restartNumberingAfterBreak="0">
    <w:nsid w:val="1E4919B5"/>
    <w:multiLevelType w:val="multilevel"/>
    <w:tmpl w:val="EA1CF70A"/>
    <w:lvl w:ilvl="0">
      <w:start w:val="1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1" w15:restartNumberingAfterBreak="0">
    <w:nsid w:val="1F1A726E"/>
    <w:multiLevelType w:val="multilevel"/>
    <w:tmpl w:val="8932C5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15:restartNumberingAfterBreak="0">
    <w:nsid w:val="1FA12150"/>
    <w:multiLevelType w:val="multilevel"/>
    <w:tmpl w:val="738C5A02"/>
    <w:lvl w:ilvl="0">
      <w:start w:val="7"/>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1FE96ABA"/>
    <w:multiLevelType w:val="multilevel"/>
    <w:tmpl w:val="7A70ADA2"/>
    <w:lvl w:ilvl="0">
      <w:start w:val="1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4" w15:restartNumberingAfterBreak="0">
    <w:nsid w:val="20B02C31"/>
    <w:multiLevelType w:val="multilevel"/>
    <w:tmpl w:val="366C1C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5" w15:restartNumberingAfterBreak="0">
    <w:nsid w:val="20C14F8A"/>
    <w:multiLevelType w:val="multilevel"/>
    <w:tmpl w:val="28408E0E"/>
    <w:lvl w:ilvl="0">
      <w:start w:val="4"/>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b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76" w15:restartNumberingAfterBreak="0">
    <w:nsid w:val="20D703C1"/>
    <w:multiLevelType w:val="multilevel"/>
    <w:tmpl w:val="8878D4D4"/>
    <w:lvl w:ilvl="0">
      <w:start w:val="6"/>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77" w15:restartNumberingAfterBreak="0">
    <w:nsid w:val="224F5EE7"/>
    <w:multiLevelType w:val="multilevel"/>
    <w:tmpl w:val="2EB68A20"/>
    <w:lvl w:ilvl="0">
      <w:start w:val="15"/>
      <w:numFmt w:val="decimal"/>
      <w:lvlText w:val="%1"/>
      <w:lvlJc w:val="left"/>
      <w:pPr>
        <w:ind w:left="360" w:hanging="360"/>
      </w:pPr>
    </w:lvl>
    <w:lvl w:ilvl="1">
      <w:start w:val="1"/>
      <w:numFmt w:val="decimal"/>
      <w:lvlText w:val="%1.%2"/>
      <w:lvlJc w:val="left"/>
      <w:pPr>
        <w:ind w:left="360" w:hanging="360"/>
      </w:pPr>
      <w:rPr>
        <w:rFonts w:ascii="Times New Roman" w:eastAsia="Times New Roman" w:hAnsi="Times New Roman" w:cs="Times New Roman"/>
        <w:b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8" w15:restartNumberingAfterBreak="0">
    <w:nsid w:val="22846293"/>
    <w:multiLevelType w:val="multilevel"/>
    <w:tmpl w:val="E62A54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15:restartNumberingAfterBreak="0">
    <w:nsid w:val="23343125"/>
    <w:multiLevelType w:val="multilevel"/>
    <w:tmpl w:val="3B5ED762"/>
    <w:lvl w:ilvl="0">
      <w:start w:val="1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0" w15:restartNumberingAfterBreak="0">
    <w:nsid w:val="233F4E75"/>
    <w:multiLevelType w:val="multilevel"/>
    <w:tmpl w:val="FFFFFFFF"/>
    <w:lvl w:ilvl="0">
      <w:start w:val="1"/>
      <w:numFmt w:val="upperLetter"/>
      <w:lvlText w:val="%1."/>
      <w:lvlJc w:val="left"/>
      <w:pPr>
        <w:ind w:left="1430" w:hanging="360"/>
      </w:pPr>
      <w:rPr>
        <w:rFonts w:ascii="Arial" w:eastAsia="Times New Roman" w:hAnsi="Arial" w:cs="Arial"/>
        <w:b w:val="0"/>
        <w:sz w:val="24"/>
        <w:szCs w:val="24"/>
        <w:vertAlign w:val="baseline"/>
      </w:rPr>
    </w:lvl>
    <w:lvl w:ilvl="1">
      <w:start w:val="1"/>
      <w:numFmt w:val="lowerRoman"/>
      <w:lvlText w:val="%2)"/>
      <w:lvlJc w:val="left"/>
      <w:pPr>
        <w:ind w:left="2150" w:hanging="360"/>
      </w:pPr>
      <w:rPr>
        <w:rFonts w:cs="Times New Roman"/>
        <w:vertAlign w:val="baseline"/>
      </w:rPr>
    </w:lvl>
    <w:lvl w:ilvl="2">
      <w:start w:val="1"/>
      <w:numFmt w:val="decimal"/>
      <w:lvlText w:val="%3."/>
      <w:lvlJc w:val="left"/>
      <w:pPr>
        <w:ind w:left="2870" w:hanging="360"/>
      </w:pPr>
      <w:rPr>
        <w:rFonts w:cs="Times New Roman"/>
        <w:vertAlign w:val="baseline"/>
      </w:rPr>
    </w:lvl>
    <w:lvl w:ilvl="3">
      <w:start w:val="1"/>
      <w:numFmt w:val="decimal"/>
      <w:lvlText w:val="%4."/>
      <w:lvlJc w:val="left"/>
      <w:pPr>
        <w:ind w:left="3590" w:hanging="360"/>
      </w:pPr>
      <w:rPr>
        <w:rFonts w:cs="Times New Roman"/>
        <w:vertAlign w:val="baseline"/>
      </w:rPr>
    </w:lvl>
    <w:lvl w:ilvl="4">
      <w:start w:val="1"/>
      <w:numFmt w:val="decimal"/>
      <w:lvlText w:val="%5."/>
      <w:lvlJc w:val="left"/>
      <w:pPr>
        <w:ind w:left="4310" w:hanging="360"/>
      </w:pPr>
      <w:rPr>
        <w:rFonts w:cs="Times New Roman"/>
        <w:vertAlign w:val="baseline"/>
      </w:rPr>
    </w:lvl>
    <w:lvl w:ilvl="5">
      <w:start w:val="1"/>
      <w:numFmt w:val="decimal"/>
      <w:lvlText w:val="%6."/>
      <w:lvlJc w:val="left"/>
      <w:pPr>
        <w:ind w:left="5030" w:hanging="360"/>
      </w:pPr>
      <w:rPr>
        <w:rFonts w:cs="Times New Roman"/>
        <w:vertAlign w:val="baseline"/>
      </w:rPr>
    </w:lvl>
    <w:lvl w:ilvl="6">
      <w:start w:val="1"/>
      <w:numFmt w:val="decimal"/>
      <w:lvlText w:val="%7."/>
      <w:lvlJc w:val="left"/>
      <w:pPr>
        <w:ind w:left="5750" w:hanging="360"/>
      </w:pPr>
      <w:rPr>
        <w:rFonts w:cs="Times New Roman"/>
        <w:vertAlign w:val="baseline"/>
      </w:rPr>
    </w:lvl>
    <w:lvl w:ilvl="7">
      <w:start w:val="1"/>
      <w:numFmt w:val="decimal"/>
      <w:lvlText w:val="%8."/>
      <w:lvlJc w:val="left"/>
      <w:pPr>
        <w:ind w:left="6470" w:hanging="360"/>
      </w:pPr>
      <w:rPr>
        <w:rFonts w:cs="Times New Roman"/>
        <w:vertAlign w:val="baseline"/>
      </w:rPr>
    </w:lvl>
    <w:lvl w:ilvl="8">
      <w:start w:val="1"/>
      <w:numFmt w:val="decimal"/>
      <w:lvlText w:val="%9."/>
      <w:lvlJc w:val="left"/>
      <w:pPr>
        <w:ind w:left="7190" w:hanging="360"/>
      </w:pPr>
      <w:rPr>
        <w:rFonts w:cs="Times New Roman"/>
        <w:vertAlign w:val="baseline"/>
      </w:rPr>
    </w:lvl>
  </w:abstractNum>
  <w:abstractNum w:abstractNumId="81" w15:restartNumberingAfterBreak="0">
    <w:nsid w:val="237E3FDA"/>
    <w:multiLevelType w:val="multilevel"/>
    <w:tmpl w:val="0A4EC3EE"/>
    <w:lvl w:ilvl="0">
      <w:start w:val="1"/>
      <w:numFmt w:val="bullet"/>
      <w:lvlText w:val="-"/>
      <w:lvlJc w:val="left"/>
      <w:pPr>
        <w:ind w:left="720" w:hanging="360"/>
      </w:pPr>
      <w:rPr>
        <w:u w:val="none"/>
      </w:rPr>
    </w:lvl>
    <w:lvl w:ilvl="1">
      <w:start w:val="1"/>
      <w:numFmt w:val="bullet"/>
      <w:lvlText w:val=""/>
      <w:lvlJc w:val="left"/>
      <w:pPr>
        <w:ind w:left="1440" w:hanging="360"/>
      </w:pPr>
      <w:rPr>
        <w:rFonts w:ascii="Wingdings" w:hAnsi="Wingdings" w:hint="default"/>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15:restartNumberingAfterBreak="0">
    <w:nsid w:val="23A94620"/>
    <w:multiLevelType w:val="multilevel"/>
    <w:tmpl w:val="FDBCD48A"/>
    <w:lvl w:ilvl="0">
      <w:start w:val="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3" w15:restartNumberingAfterBreak="0">
    <w:nsid w:val="24323F13"/>
    <w:multiLevelType w:val="multilevel"/>
    <w:tmpl w:val="ECE248B0"/>
    <w:lvl w:ilvl="0">
      <w:start w:val="5"/>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84" w15:restartNumberingAfterBreak="0">
    <w:nsid w:val="24F73F7A"/>
    <w:multiLevelType w:val="multilevel"/>
    <w:tmpl w:val="DCB6E15A"/>
    <w:lvl w:ilvl="0">
      <w:start w:val="1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5" w15:restartNumberingAfterBreak="0">
    <w:nsid w:val="251F5DC1"/>
    <w:multiLevelType w:val="multilevel"/>
    <w:tmpl w:val="F57C42F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254C138E"/>
    <w:multiLevelType w:val="multilevel"/>
    <w:tmpl w:val="A18C171E"/>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7" w15:restartNumberingAfterBreak="0">
    <w:nsid w:val="25F020D1"/>
    <w:multiLevelType w:val="multilevel"/>
    <w:tmpl w:val="693206D0"/>
    <w:lvl w:ilvl="0">
      <w:start w:val="1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8" w15:restartNumberingAfterBreak="0">
    <w:nsid w:val="27A824DE"/>
    <w:multiLevelType w:val="multilevel"/>
    <w:tmpl w:val="307EE0B8"/>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27BB6A0F"/>
    <w:multiLevelType w:val="multilevel"/>
    <w:tmpl w:val="140A001F"/>
    <w:lvl w:ilvl="0">
      <w:start w:val="1"/>
      <w:numFmt w:val="decimal"/>
      <w:lvlText w:val="%1."/>
      <w:lvlJc w:val="left"/>
      <w:pPr>
        <w:ind w:left="360" w:hanging="360"/>
      </w:pPr>
      <w:rPr>
        <w:u w:val="none"/>
      </w:rPr>
    </w:lvl>
    <w:lvl w:ilvl="1">
      <w:start w:val="1"/>
      <w:numFmt w:val="decimal"/>
      <w:lvlText w:val="%1.%2."/>
      <w:lvlJc w:val="left"/>
      <w:pPr>
        <w:ind w:left="792" w:hanging="432"/>
      </w:pPr>
      <w:rPr>
        <w:u w:val="none"/>
      </w:rPr>
    </w:lvl>
    <w:lvl w:ilvl="2">
      <w:start w:val="1"/>
      <w:numFmt w:val="decimal"/>
      <w:lvlText w:val="%1.%2.%3."/>
      <w:lvlJc w:val="left"/>
      <w:pPr>
        <w:ind w:left="1224" w:hanging="504"/>
      </w:pPr>
      <w:rPr>
        <w:u w:val="none"/>
      </w:rPr>
    </w:lvl>
    <w:lvl w:ilvl="3">
      <w:start w:val="1"/>
      <w:numFmt w:val="decimal"/>
      <w:lvlText w:val="%1.%2.%3.%4."/>
      <w:lvlJc w:val="left"/>
      <w:pPr>
        <w:ind w:left="1728" w:hanging="648"/>
      </w:pPr>
      <w:rPr>
        <w:u w:val="none"/>
      </w:rPr>
    </w:lvl>
    <w:lvl w:ilvl="4">
      <w:start w:val="1"/>
      <w:numFmt w:val="decimal"/>
      <w:lvlText w:val="%1.%2.%3.%4.%5."/>
      <w:lvlJc w:val="left"/>
      <w:pPr>
        <w:ind w:left="2232" w:hanging="792"/>
      </w:pPr>
      <w:rPr>
        <w:u w:val="none"/>
      </w:rPr>
    </w:lvl>
    <w:lvl w:ilvl="5">
      <w:start w:val="1"/>
      <w:numFmt w:val="decimal"/>
      <w:lvlText w:val="%1.%2.%3.%4.%5.%6."/>
      <w:lvlJc w:val="left"/>
      <w:pPr>
        <w:ind w:left="2736" w:hanging="936"/>
      </w:pPr>
      <w:rPr>
        <w:u w:val="none"/>
      </w:rPr>
    </w:lvl>
    <w:lvl w:ilvl="6">
      <w:start w:val="1"/>
      <w:numFmt w:val="decimal"/>
      <w:lvlText w:val="%1.%2.%3.%4.%5.%6.%7."/>
      <w:lvlJc w:val="left"/>
      <w:pPr>
        <w:ind w:left="3240" w:hanging="1080"/>
      </w:pPr>
      <w:rPr>
        <w:u w:val="none"/>
      </w:rPr>
    </w:lvl>
    <w:lvl w:ilvl="7">
      <w:start w:val="1"/>
      <w:numFmt w:val="decimal"/>
      <w:lvlText w:val="%1.%2.%3.%4.%5.%6.%7.%8."/>
      <w:lvlJc w:val="left"/>
      <w:pPr>
        <w:ind w:left="3744" w:hanging="1224"/>
      </w:pPr>
      <w:rPr>
        <w:u w:val="none"/>
      </w:rPr>
    </w:lvl>
    <w:lvl w:ilvl="8">
      <w:start w:val="1"/>
      <w:numFmt w:val="decimal"/>
      <w:lvlText w:val="%1.%2.%3.%4.%5.%6.%7.%8.%9."/>
      <w:lvlJc w:val="left"/>
      <w:pPr>
        <w:ind w:left="4320" w:hanging="1440"/>
      </w:pPr>
      <w:rPr>
        <w:u w:val="none"/>
      </w:rPr>
    </w:lvl>
  </w:abstractNum>
  <w:abstractNum w:abstractNumId="90" w15:restartNumberingAfterBreak="0">
    <w:nsid w:val="2819034A"/>
    <w:multiLevelType w:val="multilevel"/>
    <w:tmpl w:val="C9E2944A"/>
    <w:lvl w:ilvl="0">
      <w:start w:val="7"/>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1" w15:restartNumberingAfterBreak="0">
    <w:nsid w:val="285926BC"/>
    <w:multiLevelType w:val="multilevel"/>
    <w:tmpl w:val="FFFFFFFF"/>
    <w:lvl w:ilvl="0">
      <w:start w:val="1"/>
      <w:numFmt w:val="decimal"/>
      <w:lvlText w:val="%1."/>
      <w:lvlJc w:val="left"/>
      <w:pPr>
        <w:ind w:left="502" w:hanging="360"/>
      </w:pPr>
      <w:rPr>
        <w:rFonts w:cs="Times New Roman" w:hint="default"/>
      </w:rPr>
    </w:lvl>
    <w:lvl w:ilvl="1">
      <w:start w:val="1"/>
      <w:numFmt w:val="bullet"/>
      <w:lvlText w:val=""/>
      <w:lvlJc w:val="left"/>
      <w:pPr>
        <w:ind w:left="720" w:hanging="360"/>
      </w:pPr>
      <w:rPr>
        <w:rFonts w:ascii="Wingdings" w:hAnsi="Wingdings"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92" w15:restartNumberingAfterBreak="0">
    <w:nsid w:val="29671261"/>
    <w:multiLevelType w:val="multilevel"/>
    <w:tmpl w:val="7C729E88"/>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3" w15:restartNumberingAfterBreak="0">
    <w:nsid w:val="29D8037E"/>
    <w:multiLevelType w:val="multilevel"/>
    <w:tmpl w:val="FFFFFFFF"/>
    <w:lvl w:ilvl="0">
      <w:start w:val="1"/>
      <w:numFmt w:val="decimal"/>
      <w:lvlText w:val="%1."/>
      <w:lvlJc w:val="left"/>
      <w:pPr>
        <w:ind w:left="487" w:hanging="360"/>
      </w:pPr>
      <w:rPr>
        <w:rFonts w:cs="Times New Roman"/>
        <w:b w:val="0"/>
      </w:rPr>
    </w:lvl>
    <w:lvl w:ilvl="1">
      <w:start w:val="1"/>
      <w:numFmt w:val="lowerLetter"/>
      <w:lvlText w:val="%2."/>
      <w:lvlJc w:val="left"/>
      <w:pPr>
        <w:ind w:left="1207" w:hanging="360"/>
      </w:pPr>
      <w:rPr>
        <w:rFonts w:cs="Times New Roman"/>
      </w:rPr>
    </w:lvl>
    <w:lvl w:ilvl="2">
      <w:start w:val="1"/>
      <w:numFmt w:val="lowerRoman"/>
      <w:lvlText w:val="%3."/>
      <w:lvlJc w:val="right"/>
      <w:pPr>
        <w:ind w:left="1927" w:hanging="180"/>
      </w:pPr>
      <w:rPr>
        <w:rFonts w:cs="Times New Roman"/>
      </w:rPr>
    </w:lvl>
    <w:lvl w:ilvl="3">
      <w:start w:val="1"/>
      <w:numFmt w:val="decimal"/>
      <w:lvlText w:val="%4."/>
      <w:lvlJc w:val="left"/>
      <w:pPr>
        <w:ind w:left="2647" w:hanging="360"/>
      </w:pPr>
      <w:rPr>
        <w:rFonts w:cs="Times New Roman"/>
      </w:rPr>
    </w:lvl>
    <w:lvl w:ilvl="4">
      <w:start w:val="1"/>
      <w:numFmt w:val="lowerLetter"/>
      <w:lvlText w:val="%5."/>
      <w:lvlJc w:val="left"/>
      <w:pPr>
        <w:ind w:left="3367" w:hanging="360"/>
      </w:pPr>
      <w:rPr>
        <w:rFonts w:cs="Times New Roman"/>
      </w:rPr>
    </w:lvl>
    <w:lvl w:ilvl="5">
      <w:start w:val="1"/>
      <w:numFmt w:val="lowerRoman"/>
      <w:lvlText w:val="%6."/>
      <w:lvlJc w:val="right"/>
      <w:pPr>
        <w:ind w:left="4087" w:hanging="180"/>
      </w:pPr>
      <w:rPr>
        <w:rFonts w:cs="Times New Roman"/>
      </w:rPr>
    </w:lvl>
    <w:lvl w:ilvl="6">
      <w:start w:val="1"/>
      <w:numFmt w:val="decimal"/>
      <w:lvlText w:val="%7."/>
      <w:lvlJc w:val="left"/>
      <w:pPr>
        <w:ind w:left="4807" w:hanging="360"/>
      </w:pPr>
      <w:rPr>
        <w:rFonts w:cs="Times New Roman"/>
      </w:rPr>
    </w:lvl>
    <w:lvl w:ilvl="7">
      <w:start w:val="1"/>
      <w:numFmt w:val="lowerLetter"/>
      <w:lvlText w:val="%8."/>
      <w:lvlJc w:val="left"/>
      <w:pPr>
        <w:ind w:left="5527" w:hanging="360"/>
      </w:pPr>
      <w:rPr>
        <w:rFonts w:cs="Times New Roman"/>
      </w:rPr>
    </w:lvl>
    <w:lvl w:ilvl="8">
      <w:start w:val="1"/>
      <w:numFmt w:val="lowerRoman"/>
      <w:lvlText w:val="%9."/>
      <w:lvlJc w:val="right"/>
      <w:pPr>
        <w:ind w:left="6247" w:hanging="180"/>
      </w:pPr>
      <w:rPr>
        <w:rFonts w:cs="Times New Roman"/>
      </w:rPr>
    </w:lvl>
  </w:abstractNum>
  <w:abstractNum w:abstractNumId="94" w15:restartNumberingAfterBreak="0">
    <w:nsid w:val="2A7F789D"/>
    <w:multiLevelType w:val="hybridMultilevel"/>
    <w:tmpl w:val="FFFFFFFF"/>
    <w:lvl w:ilvl="0" w:tplc="DF60E8CA">
      <w:start w:val="1"/>
      <w:numFmt w:val="upperLetter"/>
      <w:lvlText w:val="%1."/>
      <w:lvlJc w:val="left"/>
      <w:pPr>
        <w:ind w:left="720" w:hanging="360"/>
      </w:pPr>
      <w:rPr>
        <w:rFonts w:cs="Times New Roman" w:hint="default"/>
      </w:rPr>
    </w:lvl>
    <w:lvl w:ilvl="1" w:tplc="140A0019" w:tentative="1">
      <w:start w:val="1"/>
      <w:numFmt w:val="lowerLetter"/>
      <w:lvlText w:val="%2."/>
      <w:lvlJc w:val="left"/>
      <w:pPr>
        <w:ind w:left="1440" w:hanging="360"/>
      </w:pPr>
      <w:rPr>
        <w:rFonts w:cs="Times New Roman"/>
      </w:rPr>
    </w:lvl>
    <w:lvl w:ilvl="2" w:tplc="140A001B" w:tentative="1">
      <w:start w:val="1"/>
      <w:numFmt w:val="lowerRoman"/>
      <w:lvlText w:val="%3."/>
      <w:lvlJc w:val="right"/>
      <w:pPr>
        <w:ind w:left="2160" w:hanging="180"/>
      </w:pPr>
      <w:rPr>
        <w:rFonts w:cs="Times New Roman"/>
      </w:rPr>
    </w:lvl>
    <w:lvl w:ilvl="3" w:tplc="140A000F" w:tentative="1">
      <w:start w:val="1"/>
      <w:numFmt w:val="decimal"/>
      <w:lvlText w:val="%4."/>
      <w:lvlJc w:val="left"/>
      <w:pPr>
        <w:ind w:left="2880" w:hanging="360"/>
      </w:pPr>
      <w:rPr>
        <w:rFonts w:cs="Times New Roman"/>
      </w:rPr>
    </w:lvl>
    <w:lvl w:ilvl="4" w:tplc="140A0019" w:tentative="1">
      <w:start w:val="1"/>
      <w:numFmt w:val="lowerLetter"/>
      <w:lvlText w:val="%5."/>
      <w:lvlJc w:val="left"/>
      <w:pPr>
        <w:ind w:left="3600" w:hanging="360"/>
      </w:pPr>
      <w:rPr>
        <w:rFonts w:cs="Times New Roman"/>
      </w:rPr>
    </w:lvl>
    <w:lvl w:ilvl="5" w:tplc="140A001B" w:tentative="1">
      <w:start w:val="1"/>
      <w:numFmt w:val="lowerRoman"/>
      <w:lvlText w:val="%6."/>
      <w:lvlJc w:val="right"/>
      <w:pPr>
        <w:ind w:left="4320" w:hanging="180"/>
      </w:pPr>
      <w:rPr>
        <w:rFonts w:cs="Times New Roman"/>
      </w:rPr>
    </w:lvl>
    <w:lvl w:ilvl="6" w:tplc="140A000F" w:tentative="1">
      <w:start w:val="1"/>
      <w:numFmt w:val="decimal"/>
      <w:lvlText w:val="%7."/>
      <w:lvlJc w:val="left"/>
      <w:pPr>
        <w:ind w:left="5040" w:hanging="360"/>
      </w:pPr>
      <w:rPr>
        <w:rFonts w:cs="Times New Roman"/>
      </w:rPr>
    </w:lvl>
    <w:lvl w:ilvl="7" w:tplc="140A0019" w:tentative="1">
      <w:start w:val="1"/>
      <w:numFmt w:val="lowerLetter"/>
      <w:lvlText w:val="%8."/>
      <w:lvlJc w:val="left"/>
      <w:pPr>
        <w:ind w:left="5760" w:hanging="360"/>
      </w:pPr>
      <w:rPr>
        <w:rFonts w:cs="Times New Roman"/>
      </w:rPr>
    </w:lvl>
    <w:lvl w:ilvl="8" w:tplc="140A001B" w:tentative="1">
      <w:start w:val="1"/>
      <w:numFmt w:val="lowerRoman"/>
      <w:lvlText w:val="%9."/>
      <w:lvlJc w:val="right"/>
      <w:pPr>
        <w:ind w:left="6480" w:hanging="180"/>
      </w:pPr>
      <w:rPr>
        <w:rFonts w:cs="Times New Roman"/>
      </w:rPr>
    </w:lvl>
  </w:abstractNum>
  <w:abstractNum w:abstractNumId="95" w15:restartNumberingAfterBreak="0">
    <w:nsid w:val="2A8562AD"/>
    <w:multiLevelType w:val="multilevel"/>
    <w:tmpl w:val="89CCD2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6" w15:restartNumberingAfterBreak="0">
    <w:nsid w:val="2B703617"/>
    <w:multiLevelType w:val="multilevel"/>
    <w:tmpl w:val="B55C1130"/>
    <w:lvl w:ilvl="0">
      <w:start w:val="3"/>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97" w15:restartNumberingAfterBreak="0">
    <w:nsid w:val="2C156CC5"/>
    <w:multiLevelType w:val="multilevel"/>
    <w:tmpl w:val="95C06306"/>
    <w:lvl w:ilvl="0">
      <w:start w:val="1"/>
      <w:numFmt w:val="upperLetter"/>
      <w:lvlText w:val="%1."/>
      <w:lvlJc w:val="left"/>
      <w:pPr>
        <w:ind w:left="720" w:hanging="360"/>
      </w:pPr>
      <w:rPr>
        <w:rFonts w:ascii="Arial" w:eastAsia="Times New Roman" w:hAnsi="Arial" w:cs="Arial"/>
        <w:b w:val="0"/>
        <w:bCs/>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98" w15:restartNumberingAfterBreak="0">
    <w:nsid w:val="2C5150F9"/>
    <w:multiLevelType w:val="hybridMultilevel"/>
    <w:tmpl w:val="FFFFFFFF"/>
    <w:lvl w:ilvl="0" w:tplc="140A000F">
      <w:start w:val="1"/>
      <w:numFmt w:val="decimal"/>
      <w:lvlText w:val="%1."/>
      <w:lvlJc w:val="left"/>
      <w:pPr>
        <w:ind w:left="720" w:hanging="360"/>
      </w:pPr>
      <w:rPr>
        <w:rFonts w:cs="Times New Roman" w:hint="default"/>
      </w:rPr>
    </w:lvl>
    <w:lvl w:ilvl="1" w:tplc="140A0019" w:tentative="1">
      <w:start w:val="1"/>
      <w:numFmt w:val="lowerLetter"/>
      <w:lvlText w:val="%2."/>
      <w:lvlJc w:val="left"/>
      <w:pPr>
        <w:ind w:left="1440" w:hanging="360"/>
      </w:pPr>
      <w:rPr>
        <w:rFonts w:cs="Times New Roman"/>
      </w:rPr>
    </w:lvl>
    <w:lvl w:ilvl="2" w:tplc="140A001B" w:tentative="1">
      <w:start w:val="1"/>
      <w:numFmt w:val="lowerRoman"/>
      <w:lvlText w:val="%3."/>
      <w:lvlJc w:val="right"/>
      <w:pPr>
        <w:ind w:left="2160" w:hanging="180"/>
      </w:pPr>
      <w:rPr>
        <w:rFonts w:cs="Times New Roman"/>
      </w:rPr>
    </w:lvl>
    <w:lvl w:ilvl="3" w:tplc="140A000F" w:tentative="1">
      <w:start w:val="1"/>
      <w:numFmt w:val="decimal"/>
      <w:lvlText w:val="%4."/>
      <w:lvlJc w:val="left"/>
      <w:pPr>
        <w:ind w:left="2880" w:hanging="360"/>
      </w:pPr>
      <w:rPr>
        <w:rFonts w:cs="Times New Roman"/>
      </w:rPr>
    </w:lvl>
    <w:lvl w:ilvl="4" w:tplc="140A0019" w:tentative="1">
      <w:start w:val="1"/>
      <w:numFmt w:val="lowerLetter"/>
      <w:lvlText w:val="%5."/>
      <w:lvlJc w:val="left"/>
      <w:pPr>
        <w:ind w:left="3600" w:hanging="360"/>
      </w:pPr>
      <w:rPr>
        <w:rFonts w:cs="Times New Roman"/>
      </w:rPr>
    </w:lvl>
    <w:lvl w:ilvl="5" w:tplc="140A001B" w:tentative="1">
      <w:start w:val="1"/>
      <w:numFmt w:val="lowerRoman"/>
      <w:lvlText w:val="%6."/>
      <w:lvlJc w:val="right"/>
      <w:pPr>
        <w:ind w:left="4320" w:hanging="180"/>
      </w:pPr>
      <w:rPr>
        <w:rFonts w:cs="Times New Roman"/>
      </w:rPr>
    </w:lvl>
    <w:lvl w:ilvl="6" w:tplc="140A000F" w:tentative="1">
      <w:start w:val="1"/>
      <w:numFmt w:val="decimal"/>
      <w:lvlText w:val="%7."/>
      <w:lvlJc w:val="left"/>
      <w:pPr>
        <w:ind w:left="5040" w:hanging="360"/>
      </w:pPr>
      <w:rPr>
        <w:rFonts w:cs="Times New Roman"/>
      </w:rPr>
    </w:lvl>
    <w:lvl w:ilvl="7" w:tplc="140A0019" w:tentative="1">
      <w:start w:val="1"/>
      <w:numFmt w:val="lowerLetter"/>
      <w:lvlText w:val="%8."/>
      <w:lvlJc w:val="left"/>
      <w:pPr>
        <w:ind w:left="5760" w:hanging="360"/>
      </w:pPr>
      <w:rPr>
        <w:rFonts w:cs="Times New Roman"/>
      </w:rPr>
    </w:lvl>
    <w:lvl w:ilvl="8" w:tplc="140A001B" w:tentative="1">
      <w:start w:val="1"/>
      <w:numFmt w:val="lowerRoman"/>
      <w:lvlText w:val="%9."/>
      <w:lvlJc w:val="right"/>
      <w:pPr>
        <w:ind w:left="6480" w:hanging="180"/>
      </w:pPr>
      <w:rPr>
        <w:rFonts w:cs="Times New Roman"/>
      </w:rPr>
    </w:lvl>
  </w:abstractNum>
  <w:abstractNum w:abstractNumId="99" w15:restartNumberingAfterBreak="0">
    <w:nsid w:val="2C590C56"/>
    <w:multiLevelType w:val="multilevel"/>
    <w:tmpl w:val="DF6A70F4"/>
    <w:lvl w:ilvl="0">
      <w:start w:val="3"/>
      <w:numFmt w:val="decimal"/>
      <w:lvlText w:val="%1"/>
      <w:lvlJc w:val="left"/>
      <w:pPr>
        <w:ind w:left="360" w:hanging="360"/>
      </w:pPr>
      <w:rPr>
        <w:color w:val="000000"/>
      </w:rPr>
    </w:lvl>
    <w:lvl w:ilvl="1">
      <w:start w:val="1"/>
      <w:numFmt w:val="decimal"/>
      <w:lvlText w:val="%1.%2"/>
      <w:lvlJc w:val="left"/>
      <w:pPr>
        <w:ind w:left="360" w:hanging="360"/>
      </w:pPr>
      <w:rPr>
        <w:color w:val="000000"/>
        <w:u w:val="none"/>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100" w15:restartNumberingAfterBreak="0">
    <w:nsid w:val="2C615163"/>
    <w:multiLevelType w:val="multilevel"/>
    <w:tmpl w:val="F29CFB80"/>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1" w15:restartNumberingAfterBreak="0">
    <w:nsid w:val="2CB5632D"/>
    <w:multiLevelType w:val="multilevel"/>
    <w:tmpl w:val="25186A78"/>
    <w:lvl w:ilvl="0">
      <w:start w:val="1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2" w15:restartNumberingAfterBreak="0">
    <w:nsid w:val="2CD807DF"/>
    <w:multiLevelType w:val="multilevel"/>
    <w:tmpl w:val="3C72414E"/>
    <w:lvl w:ilvl="0">
      <w:start w:val="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3" w15:restartNumberingAfterBreak="0">
    <w:nsid w:val="2F9351D3"/>
    <w:multiLevelType w:val="multilevel"/>
    <w:tmpl w:val="9A74F1DA"/>
    <w:lvl w:ilvl="0">
      <w:start w:val="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4" w15:restartNumberingAfterBreak="0">
    <w:nsid w:val="30CB0CB0"/>
    <w:multiLevelType w:val="hybridMultilevel"/>
    <w:tmpl w:val="D83ACD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5" w15:restartNumberingAfterBreak="0">
    <w:nsid w:val="30FB4FDE"/>
    <w:multiLevelType w:val="multilevel"/>
    <w:tmpl w:val="696817F8"/>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6" w15:restartNumberingAfterBreak="0">
    <w:nsid w:val="31956B1B"/>
    <w:multiLevelType w:val="multilevel"/>
    <w:tmpl w:val="967CBB06"/>
    <w:lvl w:ilvl="0">
      <w:start w:val="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7" w15:restartNumberingAfterBreak="0">
    <w:nsid w:val="31B8247C"/>
    <w:multiLevelType w:val="multilevel"/>
    <w:tmpl w:val="ACB2BE3E"/>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15:restartNumberingAfterBreak="0">
    <w:nsid w:val="3297060D"/>
    <w:multiLevelType w:val="multilevel"/>
    <w:tmpl w:val="7F06A72A"/>
    <w:lvl w:ilvl="0">
      <w:start w:val="1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9" w15:restartNumberingAfterBreak="0">
    <w:nsid w:val="32DC6621"/>
    <w:multiLevelType w:val="multilevel"/>
    <w:tmpl w:val="97FE6A24"/>
    <w:lvl w:ilvl="0">
      <w:start w:val="2"/>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10" w15:restartNumberingAfterBreak="0">
    <w:nsid w:val="33A56D48"/>
    <w:multiLevelType w:val="multilevel"/>
    <w:tmpl w:val="3F3065CE"/>
    <w:lvl w:ilvl="0">
      <w:start w:val="1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1" w15:restartNumberingAfterBreak="0">
    <w:nsid w:val="34404337"/>
    <w:multiLevelType w:val="multilevel"/>
    <w:tmpl w:val="CC460DA0"/>
    <w:lvl w:ilvl="0">
      <w:start w:val="2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2" w15:restartNumberingAfterBreak="0">
    <w:nsid w:val="3455527B"/>
    <w:multiLevelType w:val="multilevel"/>
    <w:tmpl w:val="7786BB0E"/>
    <w:lvl w:ilvl="0">
      <w:start w:val="25"/>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3" w15:restartNumberingAfterBreak="0">
    <w:nsid w:val="348355CD"/>
    <w:multiLevelType w:val="multilevel"/>
    <w:tmpl w:val="A1FA9450"/>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4" w15:restartNumberingAfterBreak="0">
    <w:nsid w:val="34F43162"/>
    <w:multiLevelType w:val="multilevel"/>
    <w:tmpl w:val="59A48464"/>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5" w15:restartNumberingAfterBreak="0">
    <w:nsid w:val="353875B0"/>
    <w:multiLevelType w:val="multilevel"/>
    <w:tmpl w:val="5C56A9DC"/>
    <w:lvl w:ilvl="0">
      <w:start w:val="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6" w15:restartNumberingAfterBreak="0">
    <w:nsid w:val="3587405D"/>
    <w:multiLevelType w:val="hybridMultilevel"/>
    <w:tmpl w:val="85661AA4"/>
    <w:lvl w:ilvl="0" w:tplc="D4B6C00E">
      <w:start w:val="1"/>
      <w:numFmt w:val="upperRoman"/>
      <w:lvlText w:val="%1."/>
      <w:lvlJc w:val="left"/>
      <w:pPr>
        <w:ind w:left="718" w:hanging="720"/>
      </w:pPr>
      <w:rPr>
        <w:rFonts w:hint="default"/>
      </w:rPr>
    </w:lvl>
    <w:lvl w:ilvl="1" w:tplc="140A0019" w:tentative="1">
      <w:start w:val="1"/>
      <w:numFmt w:val="lowerLetter"/>
      <w:lvlText w:val="%2."/>
      <w:lvlJc w:val="left"/>
      <w:pPr>
        <w:ind w:left="1078" w:hanging="360"/>
      </w:pPr>
    </w:lvl>
    <w:lvl w:ilvl="2" w:tplc="140A001B" w:tentative="1">
      <w:start w:val="1"/>
      <w:numFmt w:val="lowerRoman"/>
      <w:lvlText w:val="%3."/>
      <w:lvlJc w:val="right"/>
      <w:pPr>
        <w:ind w:left="1798" w:hanging="180"/>
      </w:pPr>
    </w:lvl>
    <w:lvl w:ilvl="3" w:tplc="140A000F" w:tentative="1">
      <w:start w:val="1"/>
      <w:numFmt w:val="decimal"/>
      <w:lvlText w:val="%4."/>
      <w:lvlJc w:val="left"/>
      <w:pPr>
        <w:ind w:left="2518" w:hanging="360"/>
      </w:pPr>
    </w:lvl>
    <w:lvl w:ilvl="4" w:tplc="140A0019" w:tentative="1">
      <w:start w:val="1"/>
      <w:numFmt w:val="lowerLetter"/>
      <w:lvlText w:val="%5."/>
      <w:lvlJc w:val="left"/>
      <w:pPr>
        <w:ind w:left="3238" w:hanging="360"/>
      </w:pPr>
    </w:lvl>
    <w:lvl w:ilvl="5" w:tplc="140A001B" w:tentative="1">
      <w:start w:val="1"/>
      <w:numFmt w:val="lowerRoman"/>
      <w:lvlText w:val="%6."/>
      <w:lvlJc w:val="right"/>
      <w:pPr>
        <w:ind w:left="3958" w:hanging="180"/>
      </w:pPr>
    </w:lvl>
    <w:lvl w:ilvl="6" w:tplc="140A000F" w:tentative="1">
      <w:start w:val="1"/>
      <w:numFmt w:val="decimal"/>
      <w:lvlText w:val="%7."/>
      <w:lvlJc w:val="left"/>
      <w:pPr>
        <w:ind w:left="4678" w:hanging="360"/>
      </w:pPr>
    </w:lvl>
    <w:lvl w:ilvl="7" w:tplc="140A0019" w:tentative="1">
      <w:start w:val="1"/>
      <w:numFmt w:val="lowerLetter"/>
      <w:lvlText w:val="%8."/>
      <w:lvlJc w:val="left"/>
      <w:pPr>
        <w:ind w:left="5398" w:hanging="360"/>
      </w:pPr>
    </w:lvl>
    <w:lvl w:ilvl="8" w:tplc="140A001B" w:tentative="1">
      <w:start w:val="1"/>
      <w:numFmt w:val="lowerRoman"/>
      <w:lvlText w:val="%9."/>
      <w:lvlJc w:val="right"/>
      <w:pPr>
        <w:ind w:left="6118" w:hanging="180"/>
      </w:pPr>
    </w:lvl>
  </w:abstractNum>
  <w:abstractNum w:abstractNumId="117" w15:restartNumberingAfterBreak="0">
    <w:nsid w:val="365756A1"/>
    <w:multiLevelType w:val="multilevel"/>
    <w:tmpl w:val="43D49B26"/>
    <w:lvl w:ilvl="0">
      <w:start w:val="1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8" w15:restartNumberingAfterBreak="0">
    <w:nsid w:val="366747AF"/>
    <w:multiLevelType w:val="multilevel"/>
    <w:tmpl w:val="88EE9754"/>
    <w:lvl w:ilvl="0">
      <w:start w:val="4"/>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119" w15:restartNumberingAfterBreak="0">
    <w:nsid w:val="36AC33AD"/>
    <w:multiLevelType w:val="multilevel"/>
    <w:tmpl w:val="62E66BEE"/>
    <w:lvl w:ilvl="0">
      <w:start w:val="1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0" w15:restartNumberingAfterBreak="0">
    <w:nsid w:val="36CC5E4C"/>
    <w:multiLevelType w:val="multilevel"/>
    <w:tmpl w:val="BA886FB4"/>
    <w:lvl w:ilvl="0">
      <w:start w:val="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1" w15:restartNumberingAfterBreak="0">
    <w:nsid w:val="36DB350C"/>
    <w:multiLevelType w:val="multilevel"/>
    <w:tmpl w:val="8726307A"/>
    <w:lvl w:ilvl="0">
      <w:start w:val="1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2" w15:restartNumberingAfterBreak="0">
    <w:nsid w:val="36DC4CA4"/>
    <w:multiLevelType w:val="multilevel"/>
    <w:tmpl w:val="D5640CEC"/>
    <w:lvl w:ilvl="0">
      <w:start w:val="23"/>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3" w15:restartNumberingAfterBreak="0">
    <w:nsid w:val="36DC4FE4"/>
    <w:multiLevelType w:val="multilevel"/>
    <w:tmpl w:val="5A44497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24" w15:restartNumberingAfterBreak="0">
    <w:nsid w:val="37894DA0"/>
    <w:multiLevelType w:val="multilevel"/>
    <w:tmpl w:val="A4B42458"/>
    <w:lvl w:ilvl="0">
      <w:start w:val="4"/>
      <w:numFmt w:val="decimal"/>
      <w:lvlText w:val="%1"/>
      <w:lvlJc w:val="left"/>
      <w:pPr>
        <w:ind w:left="360" w:hanging="360"/>
      </w:pPr>
      <w:rPr>
        <w:b/>
      </w:rPr>
    </w:lvl>
    <w:lvl w:ilvl="1">
      <w:start w:val="10"/>
      <w:numFmt w:val="decimal"/>
      <w:lvlText w:val="%1.%2"/>
      <w:lvlJc w:val="left"/>
      <w:pPr>
        <w:ind w:left="360" w:hanging="360"/>
      </w:pPr>
      <w:rPr>
        <w:rFonts w:ascii="Arial" w:eastAsia="Times New Roman" w:hAnsi="Arial" w:cs="Arial" w:hint="default"/>
        <w:b w:val="0"/>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125" w15:restartNumberingAfterBreak="0">
    <w:nsid w:val="37FE576D"/>
    <w:multiLevelType w:val="multilevel"/>
    <w:tmpl w:val="737CC43A"/>
    <w:lvl w:ilvl="0">
      <w:start w:val="1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6" w15:restartNumberingAfterBreak="0">
    <w:nsid w:val="38804C25"/>
    <w:multiLevelType w:val="multilevel"/>
    <w:tmpl w:val="34E0EC4C"/>
    <w:lvl w:ilvl="0">
      <w:start w:val="15"/>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7" w15:restartNumberingAfterBreak="0">
    <w:nsid w:val="39A7082A"/>
    <w:multiLevelType w:val="multilevel"/>
    <w:tmpl w:val="B3D0EA7C"/>
    <w:lvl w:ilvl="0">
      <w:start w:val="1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8" w15:restartNumberingAfterBreak="0">
    <w:nsid w:val="3A7255BC"/>
    <w:multiLevelType w:val="multilevel"/>
    <w:tmpl w:val="C10A45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9" w15:restartNumberingAfterBreak="0">
    <w:nsid w:val="3A7F6CA0"/>
    <w:multiLevelType w:val="multilevel"/>
    <w:tmpl w:val="192878CA"/>
    <w:lvl w:ilvl="0">
      <w:start w:val="14"/>
      <w:numFmt w:val="decimal"/>
      <w:lvlText w:val="%1"/>
      <w:lvlJc w:val="left"/>
      <w:pPr>
        <w:ind w:left="360" w:hanging="360"/>
      </w:pPr>
    </w:lvl>
    <w:lvl w:ilvl="1">
      <w:start w:val="1"/>
      <w:numFmt w:val="decimal"/>
      <w:lvlText w:val="%1.%2"/>
      <w:lvlJc w:val="left"/>
      <w:pPr>
        <w:ind w:left="360" w:hanging="360"/>
      </w:pPr>
      <w:rPr>
        <w:rFonts w:ascii="Times New Roman" w:eastAsia="Times New Roman" w:hAnsi="Times New Roman" w:cs="Times New Roman"/>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0" w15:restartNumberingAfterBreak="0">
    <w:nsid w:val="3A924151"/>
    <w:multiLevelType w:val="multilevel"/>
    <w:tmpl w:val="12A81AF6"/>
    <w:lvl w:ilvl="0">
      <w:start w:val="2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1" w15:restartNumberingAfterBreak="0">
    <w:nsid w:val="3AD662C7"/>
    <w:multiLevelType w:val="multilevel"/>
    <w:tmpl w:val="5F8861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2" w15:restartNumberingAfterBreak="0">
    <w:nsid w:val="3AF16AA5"/>
    <w:multiLevelType w:val="multilevel"/>
    <w:tmpl w:val="39827A3E"/>
    <w:lvl w:ilvl="0">
      <w:start w:val="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3" w15:restartNumberingAfterBreak="0">
    <w:nsid w:val="3B3B0954"/>
    <w:multiLevelType w:val="multilevel"/>
    <w:tmpl w:val="3D30D652"/>
    <w:lvl w:ilvl="0">
      <w:start w:val="2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4" w15:restartNumberingAfterBreak="0">
    <w:nsid w:val="3B8D408D"/>
    <w:multiLevelType w:val="multilevel"/>
    <w:tmpl w:val="5FB89C24"/>
    <w:lvl w:ilvl="0">
      <w:start w:val="1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5" w15:restartNumberingAfterBreak="0">
    <w:nsid w:val="3C6366DE"/>
    <w:multiLevelType w:val="multilevel"/>
    <w:tmpl w:val="3DC4FE72"/>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6" w15:restartNumberingAfterBreak="0">
    <w:nsid w:val="3C803A22"/>
    <w:multiLevelType w:val="multilevel"/>
    <w:tmpl w:val="E0FE17C0"/>
    <w:lvl w:ilvl="0">
      <w:start w:val="5"/>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137" w15:restartNumberingAfterBreak="0">
    <w:nsid w:val="3DC855F9"/>
    <w:multiLevelType w:val="multilevel"/>
    <w:tmpl w:val="08AE69F0"/>
    <w:lvl w:ilvl="0">
      <w:start w:val="2"/>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8" w15:restartNumberingAfterBreak="0">
    <w:nsid w:val="3DC97C55"/>
    <w:multiLevelType w:val="multilevel"/>
    <w:tmpl w:val="3AB47C62"/>
    <w:lvl w:ilvl="0">
      <w:start w:val="2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9" w15:restartNumberingAfterBreak="0">
    <w:nsid w:val="3EA20C62"/>
    <w:multiLevelType w:val="multilevel"/>
    <w:tmpl w:val="94609BCA"/>
    <w:lvl w:ilvl="0">
      <w:start w:val="5"/>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140" w15:restartNumberingAfterBreak="0">
    <w:nsid w:val="40540B55"/>
    <w:multiLevelType w:val="multilevel"/>
    <w:tmpl w:val="F54854F4"/>
    <w:lvl w:ilvl="0">
      <w:start w:val="2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1" w15:restartNumberingAfterBreak="0">
    <w:nsid w:val="40762B6A"/>
    <w:multiLevelType w:val="multilevel"/>
    <w:tmpl w:val="5A4C7854"/>
    <w:lvl w:ilvl="0">
      <w:start w:val="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2" w15:restartNumberingAfterBreak="0">
    <w:nsid w:val="40DD16C2"/>
    <w:multiLevelType w:val="multilevel"/>
    <w:tmpl w:val="71E628EA"/>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3" w15:restartNumberingAfterBreak="0">
    <w:nsid w:val="41784B20"/>
    <w:multiLevelType w:val="multilevel"/>
    <w:tmpl w:val="9F0AD0C0"/>
    <w:lvl w:ilvl="0">
      <w:start w:val="6"/>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144" w15:restartNumberingAfterBreak="0">
    <w:nsid w:val="41BF1105"/>
    <w:multiLevelType w:val="multilevel"/>
    <w:tmpl w:val="5740BD46"/>
    <w:lvl w:ilvl="0">
      <w:start w:val="4"/>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145" w15:restartNumberingAfterBreak="0">
    <w:nsid w:val="41C90B62"/>
    <w:multiLevelType w:val="multilevel"/>
    <w:tmpl w:val="A1141DAA"/>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6" w15:restartNumberingAfterBreak="0">
    <w:nsid w:val="41F063FB"/>
    <w:multiLevelType w:val="multilevel"/>
    <w:tmpl w:val="B96E2E3E"/>
    <w:lvl w:ilvl="0">
      <w:start w:val="1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7" w15:restartNumberingAfterBreak="0">
    <w:nsid w:val="42672587"/>
    <w:multiLevelType w:val="multilevel"/>
    <w:tmpl w:val="FFFFFFFF"/>
    <w:lvl w:ilvl="0">
      <w:start w:val="1"/>
      <w:numFmt w:val="lowerLetter"/>
      <w:lvlText w:val="%1)"/>
      <w:lvlJc w:val="left"/>
      <w:pPr>
        <w:ind w:left="720" w:hanging="360"/>
      </w:pPr>
      <w:rPr>
        <w:rFonts w:cs="Times New Roman"/>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148" w15:restartNumberingAfterBreak="0">
    <w:nsid w:val="427C4A39"/>
    <w:multiLevelType w:val="multilevel"/>
    <w:tmpl w:val="6CF8FD66"/>
    <w:lvl w:ilvl="0">
      <w:start w:val="21"/>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9" w15:restartNumberingAfterBreak="0">
    <w:nsid w:val="428C2E88"/>
    <w:multiLevelType w:val="multilevel"/>
    <w:tmpl w:val="833066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0" w15:restartNumberingAfterBreak="0">
    <w:nsid w:val="42DC28D7"/>
    <w:multiLevelType w:val="multilevel"/>
    <w:tmpl w:val="12E430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1" w15:restartNumberingAfterBreak="0">
    <w:nsid w:val="42E9334B"/>
    <w:multiLevelType w:val="hybridMultilevel"/>
    <w:tmpl w:val="6FB29824"/>
    <w:lvl w:ilvl="0" w:tplc="EEC49436">
      <w:numFmt w:val="bullet"/>
      <w:lvlText w:val="-"/>
      <w:lvlJc w:val="left"/>
      <w:pPr>
        <w:ind w:left="720" w:hanging="360"/>
      </w:pPr>
      <w:rPr>
        <w:rFonts w:ascii="Century Gothic" w:eastAsia="Century Gothic" w:hAnsi="Century Gothic" w:cs="Century Gothic"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2" w15:restartNumberingAfterBreak="0">
    <w:nsid w:val="46FA2C1A"/>
    <w:multiLevelType w:val="multilevel"/>
    <w:tmpl w:val="151412AC"/>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3" w15:restartNumberingAfterBreak="0">
    <w:nsid w:val="472B085A"/>
    <w:multiLevelType w:val="multilevel"/>
    <w:tmpl w:val="43D49B26"/>
    <w:lvl w:ilvl="0">
      <w:start w:val="18"/>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4" w15:restartNumberingAfterBreak="0">
    <w:nsid w:val="473B6535"/>
    <w:multiLevelType w:val="multilevel"/>
    <w:tmpl w:val="02EA1FD0"/>
    <w:lvl w:ilvl="0">
      <w:start w:val="1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5" w15:restartNumberingAfterBreak="0">
    <w:nsid w:val="47467AE5"/>
    <w:multiLevelType w:val="multilevel"/>
    <w:tmpl w:val="EA34651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6" w15:restartNumberingAfterBreak="0">
    <w:nsid w:val="48617FDB"/>
    <w:multiLevelType w:val="multilevel"/>
    <w:tmpl w:val="A2B0A324"/>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7" w15:restartNumberingAfterBreak="0">
    <w:nsid w:val="48FE71BC"/>
    <w:multiLevelType w:val="multilevel"/>
    <w:tmpl w:val="F3D86C74"/>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8" w15:restartNumberingAfterBreak="0">
    <w:nsid w:val="4A0261D5"/>
    <w:multiLevelType w:val="multilevel"/>
    <w:tmpl w:val="DDD24B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9" w15:restartNumberingAfterBreak="0">
    <w:nsid w:val="4A461879"/>
    <w:multiLevelType w:val="multilevel"/>
    <w:tmpl w:val="118A439C"/>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60" w15:restartNumberingAfterBreak="0">
    <w:nsid w:val="4A47598B"/>
    <w:multiLevelType w:val="multilevel"/>
    <w:tmpl w:val="FFFFFFFF"/>
    <w:lvl w:ilvl="0">
      <w:start w:val="1"/>
      <w:numFmt w:val="upperLetter"/>
      <w:lvlText w:val="%1."/>
      <w:lvlJc w:val="left"/>
      <w:pPr>
        <w:ind w:left="1425" w:hanging="360"/>
      </w:pPr>
      <w:rPr>
        <w:rFonts w:cs="Times New Roman"/>
        <w:b w:val="0"/>
        <w:i/>
      </w:rPr>
    </w:lvl>
    <w:lvl w:ilvl="1">
      <w:start w:val="1"/>
      <w:numFmt w:val="lowerLetter"/>
      <w:lvlText w:val="%2."/>
      <w:lvlJc w:val="left"/>
      <w:pPr>
        <w:ind w:left="2145" w:hanging="360"/>
      </w:pPr>
      <w:rPr>
        <w:rFonts w:cs="Times New Roman"/>
      </w:rPr>
    </w:lvl>
    <w:lvl w:ilvl="2">
      <w:start w:val="1"/>
      <w:numFmt w:val="lowerRoman"/>
      <w:lvlText w:val="%3."/>
      <w:lvlJc w:val="right"/>
      <w:pPr>
        <w:ind w:left="2865" w:hanging="180"/>
      </w:pPr>
      <w:rPr>
        <w:rFonts w:cs="Times New Roman"/>
      </w:rPr>
    </w:lvl>
    <w:lvl w:ilvl="3">
      <w:start w:val="1"/>
      <w:numFmt w:val="decimal"/>
      <w:lvlText w:val="%4."/>
      <w:lvlJc w:val="left"/>
      <w:pPr>
        <w:ind w:left="3585" w:hanging="360"/>
      </w:pPr>
      <w:rPr>
        <w:rFonts w:cs="Times New Roman"/>
      </w:rPr>
    </w:lvl>
    <w:lvl w:ilvl="4">
      <w:start w:val="1"/>
      <w:numFmt w:val="lowerLetter"/>
      <w:lvlText w:val="%5."/>
      <w:lvlJc w:val="left"/>
      <w:pPr>
        <w:ind w:left="4305" w:hanging="360"/>
      </w:pPr>
      <w:rPr>
        <w:rFonts w:cs="Times New Roman"/>
      </w:rPr>
    </w:lvl>
    <w:lvl w:ilvl="5">
      <w:start w:val="1"/>
      <w:numFmt w:val="lowerRoman"/>
      <w:lvlText w:val="%6."/>
      <w:lvlJc w:val="right"/>
      <w:pPr>
        <w:ind w:left="5025" w:hanging="180"/>
      </w:pPr>
      <w:rPr>
        <w:rFonts w:cs="Times New Roman"/>
      </w:rPr>
    </w:lvl>
    <w:lvl w:ilvl="6">
      <w:start w:val="1"/>
      <w:numFmt w:val="decimal"/>
      <w:lvlText w:val="%7."/>
      <w:lvlJc w:val="left"/>
      <w:pPr>
        <w:ind w:left="5745" w:hanging="360"/>
      </w:pPr>
      <w:rPr>
        <w:rFonts w:cs="Times New Roman"/>
      </w:rPr>
    </w:lvl>
    <w:lvl w:ilvl="7">
      <w:start w:val="1"/>
      <w:numFmt w:val="lowerLetter"/>
      <w:lvlText w:val="%8."/>
      <w:lvlJc w:val="left"/>
      <w:pPr>
        <w:ind w:left="6465" w:hanging="360"/>
      </w:pPr>
      <w:rPr>
        <w:rFonts w:cs="Times New Roman"/>
      </w:rPr>
    </w:lvl>
    <w:lvl w:ilvl="8">
      <w:start w:val="1"/>
      <w:numFmt w:val="lowerRoman"/>
      <w:lvlText w:val="%9."/>
      <w:lvlJc w:val="right"/>
      <w:pPr>
        <w:ind w:left="7185" w:hanging="180"/>
      </w:pPr>
      <w:rPr>
        <w:rFonts w:cs="Times New Roman"/>
      </w:rPr>
    </w:lvl>
  </w:abstractNum>
  <w:abstractNum w:abstractNumId="161" w15:restartNumberingAfterBreak="0">
    <w:nsid w:val="4ADA5388"/>
    <w:multiLevelType w:val="multilevel"/>
    <w:tmpl w:val="FFFFFFFF"/>
    <w:lvl w:ilvl="0">
      <w:start w:val="1"/>
      <w:numFmt w:val="lowerLetter"/>
      <w:lvlText w:val="%1)"/>
      <w:lvlJc w:val="left"/>
      <w:pPr>
        <w:ind w:left="1440" w:hanging="360"/>
      </w:pPr>
      <w:rPr>
        <w:rFonts w:cs="Times New Roman"/>
        <w:u w:val="none"/>
      </w:rPr>
    </w:lvl>
    <w:lvl w:ilvl="1">
      <w:start w:val="1"/>
      <w:numFmt w:val="lowerRoman"/>
      <w:lvlText w:val="%2)"/>
      <w:lvlJc w:val="right"/>
      <w:pPr>
        <w:ind w:left="2160" w:hanging="360"/>
      </w:pPr>
      <w:rPr>
        <w:rFonts w:cs="Times New Roman"/>
        <w:u w:val="none"/>
      </w:rPr>
    </w:lvl>
    <w:lvl w:ilvl="2">
      <w:start w:val="1"/>
      <w:numFmt w:val="decimal"/>
      <w:lvlText w:val="%3)"/>
      <w:lvlJc w:val="left"/>
      <w:pPr>
        <w:ind w:left="2880" w:hanging="360"/>
      </w:pPr>
      <w:rPr>
        <w:rFonts w:cs="Times New Roman"/>
        <w:u w:val="none"/>
      </w:rPr>
    </w:lvl>
    <w:lvl w:ilvl="3">
      <w:start w:val="1"/>
      <w:numFmt w:val="lowerLetter"/>
      <w:lvlText w:val="(%4)"/>
      <w:lvlJc w:val="left"/>
      <w:pPr>
        <w:ind w:left="3600" w:hanging="360"/>
      </w:pPr>
      <w:rPr>
        <w:rFonts w:cs="Times New Roman"/>
        <w:u w:val="none"/>
      </w:rPr>
    </w:lvl>
    <w:lvl w:ilvl="4">
      <w:start w:val="1"/>
      <w:numFmt w:val="lowerRoman"/>
      <w:lvlText w:val="(%5)"/>
      <w:lvlJc w:val="right"/>
      <w:pPr>
        <w:ind w:left="4320" w:hanging="360"/>
      </w:pPr>
      <w:rPr>
        <w:rFonts w:cs="Times New Roman"/>
        <w:u w:val="none"/>
      </w:rPr>
    </w:lvl>
    <w:lvl w:ilvl="5">
      <w:start w:val="1"/>
      <w:numFmt w:val="decimal"/>
      <w:lvlText w:val="(%6)"/>
      <w:lvlJc w:val="left"/>
      <w:pPr>
        <w:ind w:left="5040" w:hanging="360"/>
      </w:pPr>
      <w:rPr>
        <w:rFonts w:cs="Times New Roman"/>
        <w:u w:val="none"/>
      </w:rPr>
    </w:lvl>
    <w:lvl w:ilvl="6">
      <w:start w:val="1"/>
      <w:numFmt w:val="lowerLetter"/>
      <w:lvlText w:val="%7."/>
      <w:lvlJc w:val="left"/>
      <w:pPr>
        <w:ind w:left="5760" w:hanging="360"/>
      </w:pPr>
      <w:rPr>
        <w:rFonts w:cs="Times New Roman"/>
        <w:u w:val="none"/>
      </w:rPr>
    </w:lvl>
    <w:lvl w:ilvl="7">
      <w:start w:val="1"/>
      <w:numFmt w:val="lowerRoman"/>
      <w:lvlText w:val="%8."/>
      <w:lvlJc w:val="right"/>
      <w:pPr>
        <w:ind w:left="6480" w:hanging="360"/>
      </w:pPr>
      <w:rPr>
        <w:rFonts w:cs="Times New Roman"/>
        <w:u w:val="none"/>
      </w:rPr>
    </w:lvl>
    <w:lvl w:ilvl="8">
      <w:start w:val="1"/>
      <w:numFmt w:val="decimal"/>
      <w:lvlText w:val="%9."/>
      <w:lvlJc w:val="left"/>
      <w:pPr>
        <w:ind w:left="7200" w:hanging="360"/>
      </w:pPr>
      <w:rPr>
        <w:rFonts w:cs="Times New Roman"/>
        <w:u w:val="none"/>
      </w:rPr>
    </w:lvl>
  </w:abstractNum>
  <w:abstractNum w:abstractNumId="162" w15:restartNumberingAfterBreak="0">
    <w:nsid w:val="4C354366"/>
    <w:multiLevelType w:val="multilevel"/>
    <w:tmpl w:val="C97C4226"/>
    <w:lvl w:ilvl="0">
      <w:start w:val="1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63" w15:restartNumberingAfterBreak="0">
    <w:nsid w:val="4C9B0C9D"/>
    <w:multiLevelType w:val="multilevel"/>
    <w:tmpl w:val="27821EF8"/>
    <w:lvl w:ilvl="0">
      <w:start w:val="1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64" w15:restartNumberingAfterBreak="0">
    <w:nsid w:val="4CB03B7A"/>
    <w:multiLevelType w:val="hybridMultilevel"/>
    <w:tmpl w:val="FFFFFFFF"/>
    <w:lvl w:ilvl="0" w:tplc="140A000F">
      <w:start w:val="1"/>
      <w:numFmt w:val="decimal"/>
      <w:lvlText w:val="%1."/>
      <w:lvlJc w:val="left"/>
      <w:pPr>
        <w:ind w:left="720" w:hanging="360"/>
      </w:pPr>
      <w:rPr>
        <w:rFonts w:cs="Times New Roman"/>
      </w:rPr>
    </w:lvl>
    <w:lvl w:ilvl="1" w:tplc="140A0019" w:tentative="1">
      <w:start w:val="1"/>
      <w:numFmt w:val="lowerLetter"/>
      <w:lvlText w:val="%2."/>
      <w:lvlJc w:val="left"/>
      <w:pPr>
        <w:ind w:left="1440" w:hanging="360"/>
      </w:pPr>
      <w:rPr>
        <w:rFonts w:cs="Times New Roman"/>
      </w:rPr>
    </w:lvl>
    <w:lvl w:ilvl="2" w:tplc="140A001B" w:tentative="1">
      <w:start w:val="1"/>
      <w:numFmt w:val="lowerRoman"/>
      <w:lvlText w:val="%3."/>
      <w:lvlJc w:val="right"/>
      <w:pPr>
        <w:ind w:left="2160" w:hanging="180"/>
      </w:pPr>
      <w:rPr>
        <w:rFonts w:cs="Times New Roman"/>
      </w:rPr>
    </w:lvl>
    <w:lvl w:ilvl="3" w:tplc="140A000F" w:tentative="1">
      <w:start w:val="1"/>
      <w:numFmt w:val="decimal"/>
      <w:lvlText w:val="%4."/>
      <w:lvlJc w:val="left"/>
      <w:pPr>
        <w:ind w:left="2880" w:hanging="360"/>
      </w:pPr>
      <w:rPr>
        <w:rFonts w:cs="Times New Roman"/>
      </w:rPr>
    </w:lvl>
    <w:lvl w:ilvl="4" w:tplc="140A0019" w:tentative="1">
      <w:start w:val="1"/>
      <w:numFmt w:val="lowerLetter"/>
      <w:lvlText w:val="%5."/>
      <w:lvlJc w:val="left"/>
      <w:pPr>
        <w:ind w:left="3600" w:hanging="360"/>
      </w:pPr>
      <w:rPr>
        <w:rFonts w:cs="Times New Roman"/>
      </w:rPr>
    </w:lvl>
    <w:lvl w:ilvl="5" w:tplc="140A001B" w:tentative="1">
      <w:start w:val="1"/>
      <w:numFmt w:val="lowerRoman"/>
      <w:lvlText w:val="%6."/>
      <w:lvlJc w:val="right"/>
      <w:pPr>
        <w:ind w:left="4320" w:hanging="180"/>
      </w:pPr>
      <w:rPr>
        <w:rFonts w:cs="Times New Roman"/>
      </w:rPr>
    </w:lvl>
    <w:lvl w:ilvl="6" w:tplc="140A000F" w:tentative="1">
      <w:start w:val="1"/>
      <w:numFmt w:val="decimal"/>
      <w:lvlText w:val="%7."/>
      <w:lvlJc w:val="left"/>
      <w:pPr>
        <w:ind w:left="5040" w:hanging="360"/>
      </w:pPr>
      <w:rPr>
        <w:rFonts w:cs="Times New Roman"/>
      </w:rPr>
    </w:lvl>
    <w:lvl w:ilvl="7" w:tplc="140A0019" w:tentative="1">
      <w:start w:val="1"/>
      <w:numFmt w:val="lowerLetter"/>
      <w:lvlText w:val="%8."/>
      <w:lvlJc w:val="left"/>
      <w:pPr>
        <w:ind w:left="5760" w:hanging="360"/>
      </w:pPr>
      <w:rPr>
        <w:rFonts w:cs="Times New Roman"/>
      </w:rPr>
    </w:lvl>
    <w:lvl w:ilvl="8" w:tplc="140A001B" w:tentative="1">
      <w:start w:val="1"/>
      <w:numFmt w:val="lowerRoman"/>
      <w:lvlText w:val="%9."/>
      <w:lvlJc w:val="right"/>
      <w:pPr>
        <w:ind w:left="6480" w:hanging="180"/>
      </w:pPr>
      <w:rPr>
        <w:rFonts w:cs="Times New Roman"/>
      </w:rPr>
    </w:lvl>
  </w:abstractNum>
  <w:abstractNum w:abstractNumId="165" w15:restartNumberingAfterBreak="0">
    <w:nsid w:val="4D044682"/>
    <w:multiLevelType w:val="multilevel"/>
    <w:tmpl w:val="7A161DF6"/>
    <w:lvl w:ilvl="0">
      <w:start w:val="2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66" w15:restartNumberingAfterBreak="0">
    <w:nsid w:val="4DF874F2"/>
    <w:multiLevelType w:val="multilevel"/>
    <w:tmpl w:val="FFFFFFFF"/>
    <w:lvl w:ilvl="0">
      <w:start w:val="1"/>
      <w:numFmt w:val="lowerLetter"/>
      <w:lvlText w:val="%1)"/>
      <w:lvlJc w:val="left"/>
      <w:pPr>
        <w:ind w:left="1854" w:hanging="360"/>
      </w:pPr>
      <w:rPr>
        <w:rFonts w:cs="Times New Roman"/>
      </w:rPr>
    </w:lvl>
    <w:lvl w:ilvl="1">
      <w:start w:val="1"/>
      <w:numFmt w:val="lowerLetter"/>
      <w:lvlText w:val="%2."/>
      <w:lvlJc w:val="left"/>
      <w:pPr>
        <w:ind w:left="2574" w:hanging="360"/>
      </w:pPr>
      <w:rPr>
        <w:rFonts w:cs="Times New Roman"/>
      </w:rPr>
    </w:lvl>
    <w:lvl w:ilvl="2">
      <w:start w:val="1"/>
      <w:numFmt w:val="lowerRoman"/>
      <w:lvlText w:val="%3."/>
      <w:lvlJc w:val="right"/>
      <w:pPr>
        <w:ind w:left="3294" w:hanging="180"/>
      </w:pPr>
      <w:rPr>
        <w:rFonts w:cs="Times New Roman"/>
      </w:rPr>
    </w:lvl>
    <w:lvl w:ilvl="3">
      <w:start w:val="1"/>
      <w:numFmt w:val="decimal"/>
      <w:lvlText w:val="%4."/>
      <w:lvlJc w:val="left"/>
      <w:pPr>
        <w:ind w:left="4014" w:hanging="360"/>
      </w:pPr>
      <w:rPr>
        <w:rFonts w:cs="Times New Roman"/>
      </w:rPr>
    </w:lvl>
    <w:lvl w:ilvl="4">
      <w:start w:val="1"/>
      <w:numFmt w:val="lowerLetter"/>
      <w:lvlText w:val="%5."/>
      <w:lvlJc w:val="left"/>
      <w:pPr>
        <w:ind w:left="4734" w:hanging="360"/>
      </w:pPr>
      <w:rPr>
        <w:rFonts w:cs="Times New Roman"/>
      </w:rPr>
    </w:lvl>
    <w:lvl w:ilvl="5">
      <w:start w:val="1"/>
      <w:numFmt w:val="lowerRoman"/>
      <w:lvlText w:val="%6."/>
      <w:lvlJc w:val="right"/>
      <w:pPr>
        <w:ind w:left="5454" w:hanging="180"/>
      </w:pPr>
      <w:rPr>
        <w:rFonts w:cs="Times New Roman"/>
      </w:rPr>
    </w:lvl>
    <w:lvl w:ilvl="6">
      <w:start w:val="1"/>
      <w:numFmt w:val="decimal"/>
      <w:lvlText w:val="%7."/>
      <w:lvlJc w:val="left"/>
      <w:pPr>
        <w:ind w:left="6174" w:hanging="360"/>
      </w:pPr>
      <w:rPr>
        <w:rFonts w:cs="Times New Roman"/>
      </w:rPr>
    </w:lvl>
    <w:lvl w:ilvl="7">
      <w:start w:val="1"/>
      <w:numFmt w:val="lowerLetter"/>
      <w:lvlText w:val="%8."/>
      <w:lvlJc w:val="left"/>
      <w:pPr>
        <w:ind w:left="6894" w:hanging="360"/>
      </w:pPr>
      <w:rPr>
        <w:rFonts w:cs="Times New Roman"/>
      </w:rPr>
    </w:lvl>
    <w:lvl w:ilvl="8">
      <w:start w:val="1"/>
      <w:numFmt w:val="lowerRoman"/>
      <w:lvlText w:val="%9."/>
      <w:lvlJc w:val="right"/>
      <w:pPr>
        <w:ind w:left="7614" w:hanging="180"/>
      </w:pPr>
      <w:rPr>
        <w:rFonts w:cs="Times New Roman"/>
      </w:rPr>
    </w:lvl>
  </w:abstractNum>
  <w:abstractNum w:abstractNumId="167" w15:restartNumberingAfterBreak="0">
    <w:nsid w:val="4E834B42"/>
    <w:multiLevelType w:val="multilevel"/>
    <w:tmpl w:val="F3187E10"/>
    <w:lvl w:ilvl="0">
      <w:start w:val="5"/>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168" w15:restartNumberingAfterBreak="0">
    <w:nsid w:val="4FFC4908"/>
    <w:multiLevelType w:val="multilevel"/>
    <w:tmpl w:val="EB747992"/>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9" w15:restartNumberingAfterBreak="0">
    <w:nsid w:val="500E724B"/>
    <w:multiLevelType w:val="multilevel"/>
    <w:tmpl w:val="FFFFFFFF"/>
    <w:lvl w:ilvl="0">
      <w:start w:val="1"/>
      <w:numFmt w:val="lowerLetter"/>
      <w:lvlText w:val="%1)"/>
      <w:lvlJc w:val="left"/>
      <w:pPr>
        <w:ind w:left="1440" w:hanging="360"/>
      </w:pPr>
      <w:rPr>
        <w:rFonts w:cs="Times New Roman"/>
        <w:u w:val="none"/>
      </w:rPr>
    </w:lvl>
    <w:lvl w:ilvl="1">
      <w:start w:val="1"/>
      <w:numFmt w:val="lowerRoman"/>
      <w:lvlText w:val="%2)"/>
      <w:lvlJc w:val="right"/>
      <w:pPr>
        <w:ind w:left="2160" w:hanging="360"/>
      </w:pPr>
      <w:rPr>
        <w:rFonts w:cs="Times New Roman"/>
        <w:u w:val="none"/>
      </w:rPr>
    </w:lvl>
    <w:lvl w:ilvl="2">
      <w:start w:val="1"/>
      <w:numFmt w:val="decimal"/>
      <w:lvlText w:val="%3)"/>
      <w:lvlJc w:val="left"/>
      <w:pPr>
        <w:ind w:left="2880" w:hanging="360"/>
      </w:pPr>
      <w:rPr>
        <w:rFonts w:cs="Times New Roman"/>
        <w:u w:val="none"/>
      </w:rPr>
    </w:lvl>
    <w:lvl w:ilvl="3">
      <w:start w:val="1"/>
      <w:numFmt w:val="lowerLetter"/>
      <w:lvlText w:val="(%4)"/>
      <w:lvlJc w:val="left"/>
      <w:pPr>
        <w:ind w:left="3600" w:hanging="360"/>
      </w:pPr>
      <w:rPr>
        <w:rFonts w:cs="Times New Roman"/>
        <w:u w:val="none"/>
      </w:rPr>
    </w:lvl>
    <w:lvl w:ilvl="4">
      <w:start w:val="1"/>
      <w:numFmt w:val="lowerRoman"/>
      <w:lvlText w:val="(%5)"/>
      <w:lvlJc w:val="right"/>
      <w:pPr>
        <w:ind w:left="4320" w:hanging="360"/>
      </w:pPr>
      <w:rPr>
        <w:rFonts w:cs="Times New Roman"/>
        <w:u w:val="none"/>
      </w:rPr>
    </w:lvl>
    <w:lvl w:ilvl="5">
      <w:start w:val="1"/>
      <w:numFmt w:val="decimal"/>
      <w:lvlText w:val="(%6)"/>
      <w:lvlJc w:val="left"/>
      <w:pPr>
        <w:ind w:left="5040" w:hanging="360"/>
      </w:pPr>
      <w:rPr>
        <w:rFonts w:cs="Times New Roman"/>
        <w:u w:val="none"/>
      </w:rPr>
    </w:lvl>
    <w:lvl w:ilvl="6">
      <w:start w:val="1"/>
      <w:numFmt w:val="lowerLetter"/>
      <w:lvlText w:val="%7."/>
      <w:lvlJc w:val="left"/>
      <w:pPr>
        <w:ind w:left="5760" w:hanging="360"/>
      </w:pPr>
      <w:rPr>
        <w:rFonts w:cs="Times New Roman"/>
        <w:u w:val="none"/>
      </w:rPr>
    </w:lvl>
    <w:lvl w:ilvl="7">
      <w:start w:val="1"/>
      <w:numFmt w:val="lowerRoman"/>
      <w:lvlText w:val="%8."/>
      <w:lvlJc w:val="right"/>
      <w:pPr>
        <w:ind w:left="6480" w:hanging="360"/>
      </w:pPr>
      <w:rPr>
        <w:rFonts w:cs="Times New Roman"/>
        <w:u w:val="none"/>
      </w:rPr>
    </w:lvl>
    <w:lvl w:ilvl="8">
      <w:start w:val="1"/>
      <w:numFmt w:val="decimal"/>
      <w:lvlText w:val="%9."/>
      <w:lvlJc w:val="left"/>
      <w:pPr>
        <w:ind w:left="7200" w:hanging="360"/>
      </w:pPr>
      <w:rPr>
        <w:rFonts w:cs="Times New Roman"/>
        <w:u w:val="none"/>
      </w:rPr>
    </w:lvl>
  </w:abstractNum>
  <w:abstractNum w:abstractNumId="170" w15:restartNumberingAfterBreak="0">
    <w:nsid w:val="505B7CFF"/>
    <w:multiLevelType w:val="multilevel"/>
    <w:tmpl w:val="FFFFFFFF"/>
    <w:lvl w:ilvl="0">
      <w:start w:val="1"/>
      <w:numFmt w:val="decimal"/>
      <w:lvlText w:val="%1."/>
      <w:lvlJc w:val="left"/>
      <w:pPr>
        <w:ind w:left="720" w:hanging="360"/>
      </w:pPr>
      <w:rPr>
        <w:rFonts w:cs="Times New Roman"/>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171" w15:restartNumberingAfterBreak="0">
    <w:nsid w:val="50B0238D"/>
    <w:multiLevelType w:val="multilevel"/>
    <w:tmpl w:val="291428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2" w15:restartNumberingAfterBreak="0">
    <w:nsid w:val="530E76CA"/>
    <w:multiLevelType w:val="multilevel"/>
    <w:tmpl w:val="02083028"/>
    <w:lvl w:ilvl="0">
      <w:start w:val="1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3" w15:restartNumberingAfterBreak="0">
    <w:nsid w:val="53616A48"/>
    <w:multiLevelType w:val="hybridMultilevel"/>
    <w:tmpl w:val="FFFFFFFF"/>
    <w:lvl w:ilvl="0" w:tplc="140A0019">
      <w:start w:val="1"/>
      <w:numFmt w:val="lowerLetter"/>
      <w:lvlText w:val="%1."/>
      <w:lvlJc w:val="left"/>
      <w:pPr>
        <w:ind w:left="1493" w:hanging="360"/>
      </w:pPr>
      <w:rPr>
        <w:rFonts w:cs="Times New Roman"/>
      </w:rPr>
    </w:lvl>
    <w:lvl w:ilvl="1" w:tplc="140A0019" w:tentative="1">
      <w:start w:val="1"/>
      <w:numFmt w:val="lowerLetter"/>
      <w:lvlText w:val="%2."/>
      <w:lvlJc w:val="left"/>
      <w:pPr>
        <w:ind w:left="2213" w:hanging="360"/>
      </w:pPr>
      <w:rPr>
        <w:rFonts w:cs="Times New Roman"/>
      </w:rPr>
    </w:lvl>
    <w:lvl w:ilvl="2" w:tplc="140A001B" w:tentative="1">
      <w:start w:val="1"/>
      <w:numFmt w:val="lowerRoman"/>
      <w:lvlText w:val="%3."/>
      <w:lvlJc w:val="right"/>
      <w:pPr>
        <w:ind w:left="2933" w:hanging="180"/>
      </w:pPr>
      <w:rPr>
        <w:rFonts w:cs="Times New Roman"/>
      </w:rPr>
    </w:lvl>
    <w:lvl w:ilvl="3" w:tplc="140A000F" w:tentative="1">
      <w:start w:val="1"/>
      <w:numFmt w:val="decimal"/>
      <w:lvlText w:val="%4."/>
      <w:lvlJc w:val="left"/>
      <w:pPr>
        <w:ind w:left="3653" w:hanging="360"/>
      </w:pPr>
      <w:rPr>
        <w:rFonts w:cs="Times New Roman"/>
      </w:rPr>
    </w:lvl>
    <w:lvl w:ilvl="4" w:tplc="140A0019" w:tentative="1">
      <w:start w:val="1"/>
      <w:numFmt w:val="lowerLetter"/>
      <w:lvlText w:val="%5."/>
      <w:lvlJc w:val="left"/>
      <w:pPr>
        <w:ind w:left="4373" w:hanging="360"/>
      </w:pPr>
      <w:rPr>
        <w:rFonts w:cs="Times New Roman"/>
      </w:rPr>
    </w:lvl>
    <w:lvl w:ilvl="5" w:tplc="140A001B" w:tentative="1">
      <w:start w:val="1"/>
      <w:numFmt w:val="lowerRoman"/>
      <w:lvlText w:val="%6."/>
      <w:lvlJc w:val="right"/>
      <w:pPr>
        <w:ind w:left="5093" w:hanging="180"/>
      </w:pPr>
      <w:rPr>
        <w:rFonts w:cs="Times New Roman"/>
      </w:rPr>
    </w:lvl>
    <w:lvl w:ilvl="6" w:tplc="140A000F" w:tentative="1">
      <w:start w:val="1"/>
      <w:numFmt w:val="decimal"/>
      <w:lvlText w:val="%7."/>
      <w:lvlJc w:val="left"/>
      <w:pPr>
        <w:ind w:left="5813" w:hanging="360"/>
      </w:pPr>
      <w:rPr>
        <w:rFonts w:cs="Times New Roman"/>
      </w:rPr>
    </w:lvl>
    <w:lvl w:ilvl="7" w:tplc="140A0019" w:tentative="1">
      <w:start w:val="1"/>
      <w:numFmt w:val="lowerLetter"/>
      <w:lvlText w:val="%8."/>
      <w:lvlJc w:val="left"/>
      <w:pPr>
        <w:ind w:left="6533" w:hanging="360"/>
      </w:pPr>
      <w:rPr>
        <w:rFonts w:cs="Times New Roman"/>
      </w:rPr>
    </w:lvl>
    <w:lvl w:ilvl="8" w:tplc="140A001B" w:tentative="1">
      <w:start w:val="1"/>
      <w:numFmt w:val="lowerRoman"/>
      <w:lvlText w:val="%9."/>
      <w:lvlJc w:val="right"/>
      <w:pPr>
        <w:ind w:left="7253" w:hanging="180"/>
      </w:pPr>
      <w:rPr>
        <w:rFonts w:cs="Times New Roman"/>
      </w:rPr>
    </w:lvl>
  </w:abstractNum>
  <w:abstractNum w:abstractNumId="174" w15:restartNumberingAfterBreak="0">
    <w:nsid w:val="53790A1C"/>
    <w:multiLevelType w:val="multilevel"/>
    <w:tmpl w:val="00E84582"/>
    <w:lvl w:ilvl="0">
      <w:start w:val="1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5" w15:restartNumberingAfterBreak="0">
    <w:nsid w:val="548533AB"/>
    <w:multiLevelType w:val="multilevel"/>
    <w:tmpl w:val="FFFFFFFF"/>
    <w:lvl w:ilvl="0">
      <w:start w:val="1"/>
      <w:numFmt w:val="upperLetter"/>
      <w:lvlText w:val="%1."/>
      <w:lvlJc w:val="left"/>
      <w:pPr>
        <w:ind w:left="720" w:hanging="360"/>
      </w:pPr>
      <w:rPr>
        <w:rFonts w:cs="Times New Roman"/>
        <w:b/>
        <w:i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6" w15:restartNumberingAfterBreak="0">
    <w:nsid w:val="567515FB"/>
    <w:multiLevelType w:val="multilevel"/>
    <w:tmpl w:val="D1926A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7" w15:restartNumberingAfterBreak="0">
    <w:nsid w:val="56B23B13"/>
    <w:multiLevelType w:val="multilevel"/>
    <w:tmpl w:val="17E4E5EE"/>
    <w:lvl w:ilvl="0">
      <w:start w:val="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8" w15:restartNumberingAfterBreak="0">
    <w:nsid w:val="56E849A3"/>
    <w:multiLevelType w:val="multilevel"/>
    <w:tmpl w:val="567408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9" w15:restartNumberingAfterBreak="0">
    <w:nsid w:val="56FB112A"/>
    <w:multiLevelType w:val="multilevel"/>
    <w:tmpl w:val="40AECD9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0" w15:restartNumberingAfterBreak="0">
    <w:nsid w:val="578963E0"/>
    <w:multiLevelType w:val="multilevel"/>
    <w:tmpl w:val="C1F8EBE4"/>
    <w:lvl w:ilvl="0">
      <w:start w:val="14"/>
      <w:numFmt w:val="decimal"/>
      <w:lvlText w:val="%1"/>
      <w:lvlJc w:val="left"/>
      <w:pPr>
        <w:ind w:left="360" w:hanging="360"/>
      </w:pPr>
    </w:lvl>
    <w:lvl w:ilvl="1">
      <w:start w:val="1"/>
      <w:numFmt w:val="decimal"/>
      <w:lvlText w:val="%1.%2"/>
      <w:lvlJc w:val="left"/>
      <w:pPr>
        <w:ind w:left="360" w:hanging="360"/>
      </w:pPr>
      <w:rPr>
        <w:rFonts w:ascii="Times New Roman" w:eastAsia="Times New Roman" w:hAnsi="Times New Roman" w:cs="Times New Roman"/>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81" w15:restartNumberingAfterBreak="0">
    <w:nsid w:val="5895063C"/>
    <w:multiLevelType w:val="multilevel"/>
    <w:tmpl w:val="D06C77AC"/>
    <w:lvl w:ilvl="0">
      <w:start w:val="2"/>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82" w15:restartNumberingAfterBreak="0">
    <w:nsid w:val="58B25D0E"/>
    <w:multiLevelType w:val="multilevel"/>
    <w:tmpl w:val="FFFFFFFF"/>
    <w:lvl w:ilvl="0">
      <w:start w:val="1"/>
      <w:numFmt w:val="lowerLetter"/>
      <w:lvlText w:val="%1."/>
      <w:lvlJc w:val="left"/>
      <w:pPr>
        <w:ind w:left="1440" w:hanging="360"/>
      </w:pPr>
      <w:rPr>
        <w:rFonts w:cs="Times New Roman"/>
        <w:u w:val="none"/>
      </w:rPr>
    </w:lvl>
    <w:lvl w:ilvl="1">
      <w:start w:val="1"/>
      <w:numFmt w:val="lowerRoman"/>
      <w:lvlText w:val="%2)"/>
      <w:lvlJc w:val="right"/>
      <w:pPr>
        <w:ind w:left="2160" w:hanging="360"/>
      </w:pPr>
      <w:rPr>
        <w:rFonts w:cs="Times New Roman"/>
        <w:u w:val="none"/>
      </w:rPr>
    </w:lvl>
    <w:lvl w:ilvl="2">
      <w:start w:val="1"/>
      <w:numFmt w:val="decimal"/>
      <w:lvlText w:val="%3)"/>
      <w:lvlJc w:val="left"/>
      <w:pPr>
        <w:ind w:left="2880" w:hanging="360"/>
      </w:pPr>
      <w:rPr>
        <w:rFonts w:cs="Times New Roman"/>
        <w:u w:val="none"/>
      </w:rPr>
    </w:lvl>
    <w:lvl w:ilvl="3">
      <w:start w:val="1"/>
      <w:numFmt w:val="lowerLetter"/>
      <w:lvlText w:val="(%4)"/>
      <w:lvlJc w:val="left"/>
      <w:pPr>
        <w:ind w:left="3600" w:hanging="360"/>
      </w:pPr>
      <w:rPr>
        <w:rFonts w:cs="Times New Roman"/>
        <w:u w:val="none"/>
      </w:rPr>
    </w:lvl>
    <w:lvl w:ilvl="4">
      <w:start w:val="1"/>
      <w:numFmt w:val="lowerRoman"/>
      <w:lvlText w:val="(%5)"/>
      <w:lvlJc w:val="right"/>
      <w:pPr>
        <w:ind w:left="4320" w:hanging="360"/>
      </w:pPr>
      <w:rPr>
        <w:rFonts w:cs="Times New Roman"/>
        <w:u w:val="none"/>
      </w:rPr>
    </w:lvl>
    <w:lvl w:ilvl="5">
      <w:start w:val="1"/>
      <w:numFmt w:val="decimal"/>
      <w:lvlText w:val="(%6)"/>
      <w:lvlJc w:val="left"/>
      <w:pPr>
        <w:ind w:left="5040" w:hanging="360"/>
      </w:pPr>
      <w:rPr>
        <w:rFonts w:cs="Times New Roman"/>
        <w:u w:val="none"/>
      </w:rPr>
    </w:lvl>
    <w:lvl w:ilvl="6">
      <w:start w:val="1"/>
      <w:numFmt w:val="lowerLetter"/>
      <w:lvlText w:val="%7."/>
      <w:lvlJc w:val="left"/>
      <w:pPr>
        <w:ind w:left="5760" w:hanging="360"/>
      </w:pPr>
      <w:rPr>
        <w:rFonts w:cs="Times New Roman"/>
        <w:u w:val="none"/>
      </w:rPr>
    </w:lvl>
    <w:lvl w:ilvl="7">
      <w:start w:val="1"/>
      <w:numFmt w:val="lowerRoman"/>
      <w:lvlText w:val="%8."/>
      <w:lvlJc w:val="right"/>
      <w:pPr>
        <w:ind w:left="6480" w:hanging="360"/>
      </w:pPr>
      <w:rPr>
        <w:rFonts w:cs="Times New Roman"/>
        <w:u w:val="none"/>
      </w:rPr>
    </w:lvl>
    <w:lvl w:ilvl="8">
      <w:start w:val="1"/>
      <w:numFmt w:val="decimal"/>
      <w:lvlText w:val="%9."/>
      <w:lvlJc w:val="left"/>
      <w:pPr>
        <w:ind w:left="7200" w:hanging="360"/>
      </w:pPr>
      <w:rPr>
        <w:rFonts w:cs="Times New Roman"/>
        <w:u w:val="none"/>
      </w:rPr>
    </w:lvl>
  </w:abstractNum>
  <w:abstractNum w:abstractNumId="183" w15:restartNumberingAfterBreak="0">
    <w:nsid w:val="58BA2E9D"/>
    <w:multiLevelType w:val="multilevel"/>
    <w:tmpl w:val="E5546D50"/>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4" w15:restartNumberingAfterBreak="0">
    <w:nsid w:val="58BE4291"/>
    <w:multiLevelType w:val="multilevel"/>
    <w:tmpl w:val="045806D8"/>
    <w:lvl w:ilvl="0">
      <w:start w:val="22"/>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185" w15:restartNumberingAfterBreak="0">
    <w:nsid w:val="590E39DE"/>
    <w:multiLevelType w:val="multilevel"/>
    <w:tmpl w:val="94B8E5B4"/>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6" w15:restartNumberingAfterBreak="0">
    <w:nsid w:val="59E03D8F"/>
    <w:multiLevelType w:val="multilevel"/>
    <w:tmpl w:val="A3DCA4A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87" w15:restartNumberingAfterBreak="0">
    <w:nsid w:val="59FE3FFC"/>
    <w:multiLevelType w:val="multilevel"/>
    <w:tmpl w:val="A0AEC9A0"/>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ascii="Arial" w:hAnsi="Arial" w:cs="Arial"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88" w15:restartNumberingAfterBreak="0">
    <w:nsid w:val="5A535EA0"/>
    <w:multiLevelType w:val="multilevel"/>
    <w:tmpl w:val="F8D217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9" w15:restartNumberingAfterBreak="0">
    <w:nsid w:val="5A7F07B9"/>
    <w:multiLevelType w:val="multilevel"/>
    <w:tmpl w:val="DB562F98"/>
    <w:lvl w:ilvl="0">
      <w:start w:val="1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0" w15:restartNumberingAfterBreak="0">
    <w:nsid w:val="5B2F5202"/>
    <w:multiLevelType w:val="multilevel"/>
    <w:tmpl w:val="C1B48E82"/>
    <w:lvl w:ilvl="0">
      <w:start w:val="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1" w15:restartNumberingAfterBreak="0">
    <w:nsid w:val="5BB333E1"/>
    <w:multiLevelType w:val="multilevel"/>
    <w:tmpl w:val="08061588"/>
    <w:lvl w:ilvl="0">
      <w:start w:val="1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2" w15:restartNumberingAfterBreak="0">
    <w:nsid w:val="5BDC4D86"/>
    <w:multiLevelType w:val="hybridMultilevel"/>
    <w:tmpl w:val="DB70DC8E"/>
    <w:lvl w:ilvl="0" w:tplc="346C9CAC">
      <w:start w:val="1"/>
      <w:numFmt w:val="upperRoman"/>
      <w:lvlText w:val="%1."/>
      <w:lvlJc w:val="left"/>
      <w:pPr>
        <w:ind w:left="718" w:hanging="720"/>
      </w:pPr>
      <w:rPr>
        <w:rFonts w:hint="default"/>
      </w:rPr>
    </w:lvl>
    <w:lvl w:ilvl="1" w:tplc="140A0019" w:tentative="1">
      <w:start w:val="1"/>
      <w:numFmt w:val="lowerLetter"/>
      <w:lvlText w:val="%2."/>
      <w:lvlJc w:val="left"/>
      <w:pPr>
        <w:ind w:left="1078" w:hanging="360"/>
      </w:pPr>
    </w:lvl>
    <w:lvl w:ilvl="2" w:tplc="140A001B" w:tentative="1">
      <w:start w:val="1"/>
      <w:numFmt w:val="lowerRoman"/>
      <w:lvlText w:val="%3."/>
      <w:lvlJc w:val="right"/>
      <w:pPr>
        <w:ind w:left="1798" w:hanging="180"/>
      </w:pPr>
    </w:lvl>
    <w:lvl w:ilvl="3" w:tplc="140A000F" w:tentative="1">
      <w:start w:val="1"/>
      <w:numFmt w:val="decimal"/>
      <w:lvlText w:val="%4."/>
      <w:lvlJc w:val="left"/>
      <w:pPr>
        <w:ind w:left="2518" w:hanging="360"/>
      </w:pPr>
    </w:lvl>
    <w:lvl w:ilvl="4" w:tplc="140A0019" w:tentative="1">
      <w:start w:val="1"/>
      <w:numFmt w:val="lowerLetter"/>
      <w:lvlText w:val="%5."/>
      <w:lvlJc w:val="left"/>
      <w:pPr>
        <w:ind w:left="3238" w:hanging="360"/>
      </w:pPr>
    </w:lvl>
    <w:lvl w:ilvl="5" w:tplc="140A001B" w:tentative="1">
      <w:start w:val="1"/>
      <w:numFmt w:val="lowerRoman"/>
      <w:lvlText w:val="%6."/>
      <w:lvlJc w:val="right"/>
      <w:pPr>
        <w:ind w:left="3958" w:hanging="180"/>
      </w:pPr>
    </w:lvl>
    <w:lvl w:ilvl="6" w:tplc="140A000F" w:tentative="1">
      <w:start w:val="1"/>
      <w:numFmt w:val="decimal"/>
      <w:lvlText w:val="%7."/>
      <w:lvlJc w:val="left"/>
      <w:pPr>
        <w:ind w:left="4678" w:hanging="360"/>
      </w:pPr>
    </w:lvl>
    <w:lvl w:ilvl="7" w:tplc="140A0019" w:tentative="1">
      <w:start w:val="1"/>
      <w:numFmt w:val="lowerLetter"/>
      <w:lvlText w:val="%8."/>
      <w:lvlJc w:val="left"/>
      <w:pPr>
        <w:ind w:left="5398" w:hanging="360"/>
      </w:pPr>
    </w:lvl>
    <w:lvl w:ilvl="8" w:tplc="140A001B" w:tentative="1">
      <w:start w:val="1"/>
      <w:numFmt w:val="lowerRoman"/>
      <w:lvlText w:val="%9."/>
      <w:lvlJc w:val="right"/>
      <w:pPr>
        <w:ind w:left="6118" w:hanging="180"/>
      </w:pPr>
    </w:lvl>
  </w:abstractNum>
  <w:abstractNum w:abstractNumId="193" w15:restartNumberingAfterBreak="0">
    <w:nsid w:val="5C0E3E81"/>
    <w:multiLevelType w:val="multilevel"/>
    <w:tmpl w:val="21F41A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4" w15:restartNumberingAfterBreak="0">
    <w:nsid w:val="5C881F91"/>
    <w:multiLevelType w:val="multilevel"/>
    <w:tmpl w:val="44F6074C"/>
    <w:lvl w:ilvl="0">
      <w:start w:val="1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5" w15:restartNumberingAfterBreak="0">
    <w:nsid w:val="5CB257F2"/>
    <w:multiLevelType w:val="multilevel"/>
    <w:tmpl w:val="3BF470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6" w15:restartNumberingAfterBreak="0">
    <w:nsid w:val="5CD81528"/>
    <w:multiLevelType w:val="multilevel"/>
    <w:tmpl w:val="89168C46"/>
    <w:lvl w:ilvl="0">
      <w:start w:val="1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7" w15:restartNumberingAfterBreak="0">
    <w:nsid w:val="5DA84800"/>
    <w:multiLevelType w:val="multilevel"/>
    <w:tmpl w:val="CF44F5C4"/>
    <w:lvl w:ilvl="0">
      <w:start w:val="2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8" w15:restartNumberingAfterBreak="0">
    <w:nsid w:val="5EFC33F3"/>
    <w:multiLevelType w:val="multilevel"/>
    <w:tmpl w:val="5728F182"/>
    <w:lvl w:ilvl="0">
      <w:start w:val="1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9" w15:restartNumberingAfterBreak="0">
    <w:nsid w:val="5FBF7B36"/>
    <w:multiLevelType w:val="multilevel"/>
    <w:tmpl w:val="38AA34A0"/>
    <w:lvl w:ilvl="0">
      <w:start w:val="2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0" w15:restartNumberingAfterBreak="0">
    <w:nsid w:val="606B2A22"/>
    <w:multiLevelType w:val="multilevel"/>
    <w:tmpl w:val="05BA1C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1" w15:restartNumberingAfterBreak="0">
    <w:nsid w:val="609B67D8"/>
    <w:multiLevelType w:val="multilevel"/>
    <w:tmpl w:val="10722E2A"/>
    <w:lvl w:ilvl="0">
      <w:start w:val="2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2" w15:restartNumberingAfterBreak="0">
    <w:nsid w:val="60AE38A4"/>
    <w:multiLevelType w:val="multilevel"/>
    <w:tmpl w:val="140A001F"/>
    <w:lvl w:ilvl="0">
      <w:start w:val="1"/>
      <w:numFmt w:val="decimal"/>
      <w:lvlText w:val="%1."/>
      <w:lvlJc w:val="left"/>
      <w:pPr>
        <w:ind w:left="360" w:hanging="360"/>
      </w:pPr>
      <w:rPr>
        <w:u w:val="none"/>
      </w:rPr>
    </w:lvl>
    <w:lvl w:ilvl="1">
      <w:start w:val="1"/>
      <w:numFmt w:val="decimal"/>
      <w:lvlText w:val="%1.%2."/>
      <w:lvlJc w:val="left"/>
      <w:pPr>
        <w:ind w:left="792" w:hanging="432"/>
      </w:pPr>
      <w:rPr>
        <w:u w:val="none"/>
      </w:rPr>
    </w:lvl>
    <w:lvl w:ilvl="2">
      <w:start w:val="1"/>
      <w:numFmt w:val="decimal"/>
      <w:lvlText w:val="%1.%2.%3."/>
      <w:lvlJc w:val="left"/>
      <w:pPr>
        <w:ind w:left="1224" w:hanging="504"/>
      </w:pPr>
      <w:rPr>
        <w:u w:val="none"/>
      </w:rPr>
    </w:lvl>
    <w:lvl w:ilvl="3">
      <w:start w:val="1"/>
      <w:numFmt w:val="decimal"/>
      <w:lvlText w:val="%1.%2.%3.%4."/>
      <w:lvlJc w:val="left"/>
      <w:pPr>
        <w:ind w:left="1728" w:hanging="648"/>
      </w:pPr>
      <w:rPr>
        <w:u w:val="none"/>
      </w:rPr>
    </w:lvl>
    <w:lvl w:ilvl="4">
      <w:start w:val="1"/>
      <w:numFmt w:val="decimal"/>
      <w:lvlText w:val="%1.%2.%3.%4.%5."/>
      <w:lvlJc w:val="left"/>
      <w:pPr>
        <w:ind w:left="2232" w:hanging="792"/>
      </w:pPr>
      <w:rPr>
        <w:u w:val="none"/>
      </w:rPr>
    </w:lvl>
    <w:lvl w:ilvl="5">
      <w:start w:val="1"/>
      <w:numFmt w:val="decimal"/>
      <w:lvlText w:val="%1.%2.%3.%4.%5.%6."/>
      <w:lvlJc w:val="left"/>
      <w:pPr>
        <w:ind w:left="2736" w:hanging="936"/>
      </w:pPr>
      <w:rPr>
        <w:u w:val="none"/>
      </w:rPr>
    </w:lvl>
    <w:lvl w:ilvl="6">
      <w:start w:val="1"/>
      <w:numFmt w:val="decimal"/>
      <w:lvlText w:val="%1.%2.%3.%4.%5.%6.%7."/>
      <w:lvlJc w:val="left"/>
      <w:pPr>
        <w:ind w:left="3240" w:hanging="1080"/>
      </w:pPr>
      <w:rPr>
        <w:u w:val="none"/>
      </w:rPr>
    </w:lvl>
    <w:lvl w:ilvl="7">
      <w:start w:val="1"/>
      <w:numFmt w:val="decimal"/>
      <w:lvlText w:val="%1.%2.%3.%4.%5.%6.%7.%8."/>
      <w:lvlJc w:val="left"/>
      <w:pPr>
        <w:ind w:left="3744" w:hanging="1224"/>
      </w:pPr>
      <w:rPr>
        <w:u w:val="none"/>
      </w:rPr>
    </w:lvl>
    <w:lvl w:ilvl="8">
      <w:start w:val="1"/>
      <w:numFmt w:val="decimal"/>
      <w:lvlText w:val="%1.%2.%3.%4.%5.%6.%7.%8.%9."/>
      <w:lvlJc w:val="left"/>
      <w:pPr>
        <w:ind w:left="4320" w:hanging="1440"/>
      </w:pPr>
      <w:rPr>
        <w:u w:val="none"/>
      </w:rPr>
    </w:lvl>
  </w:abstractNum>
  <w:abstractNum w:abstractNumId="203" w15:restartNumberingAfterBreak="0">
    <w:nsid w:val="612A41B1"/>
    <w:multiLevelType w:val="multilevel"/>
    <w:tmpl w:val="EBE8A1D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4" w15:restartNumberingAfterBreak="0">
    <w:nsid w:val="61ED1D96"/>
    <w:multiLevelType w:val="multilevel"/>
    <w:tmpl w:val="61F8D960"/>
    <w:lvl w:ilvl="0">
      <w:start w:val="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5" w15:restartNumberingAfterBreak="0">
    <w:nsid w:val="623B3284"/>
    <w:multiLevelType w:val="multilevel"/>
    <w:tmpl w:val="440AC142"/>
    <w:lvl w:ilvl="0">
      <w:start w:val="15"/>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6" w15:restartNumberingAfterBreak="0">
    <w:nsid w:val="629A7CF9"/>
    <w:multiLevelType w:val="multilevel"/>
    <w:tmpl w:val="72DCD33A"/>
    <w:lvl w:ilvl="0">
      <w:start w:val="16"/>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b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7" w15:restartNumberingAfterBreak="0">
    <w:nsid w:val="6305035A"/>
    <w:multiLevelType w:val="multilevel"/>
    <w:tmpl w:val="600E5BDC"/>
    <w:lvl w:ilvl="0">
      <w:start w:val="1"/>
      <w:numFmt w:val="decimal"/>
      <w:lvlText w:val="%1."/>
      <w:lvlJc w:val="left"/>
      <w:pPr>
        <w:ind w:left="360" w:hanging="360"/>
      </w:pPr>
      <w:rPr>
        <w:u w:val="none"/>
      </w:rPr>
    </w:lvl>
    <w:lvl w:ilvl="1">
      <w:start w:val="1"/>
      <w:numFmt w:val="decimal"/>
      <w:lvlText w:val="%1.%2."/>
      <w:lvlJc w:val="left"/>
      <w:pPr>
        <w:ind w:left="858" w:hanging="432"/>
      </w:pPr>
      <w:rPr>
        <w:b w:val="0"/>
        <w:bCs/>
        <w:u w:val="none"/>
      </w:rPr>
    </w:lvl>
    <w:lvl w:ilvl="2">
      <w:start w:val="1"/>
      <w:numFmt w:val="decimal"/>
      <w:lvlText w:val="%1.%2.%3."/>
      <w:lvlJc w:val="left"/>
      <w:pPr>
        <w:ind w:left="1224" w:hanging="504"/>
      </w:pPr>
      <w:rPr>
        <w:u w:val="none"/>
      </w:rPr>
    </w:lvl>
    <w:lvl w:ilvl="3">
      <w:start w:val="1"/>
      <w:numFmt w:val="decimal"/>
      <w:lvlText w:val="%1.%2.%3.%4."/>
      <w:lvlJc w:val="left"/>
      <w:pPr>
        <w:ind w:left="1728" w:hanging="648"/>
      </w:pPr>
      <w:rPr>
        <w:u w:val="none"/>
      </w:rPr>
    </w:lvl>
    <w:lvl w:ilvl="4">
      <w:start w:val="1"/>
      <w:numFmt w:val="decimal"/>
      <w:lvlText w:val="%1.%2.%3.%4.%5."/>
      <w:lvlJc w:val="left"/>
      <w:pPr>
        <w:ind w:left="2232" w:hanging="792"/>
      </w:pPr>
      <w:rPr>
        <w:u w:val="none"/>
      </w:rPr>
    </w:lvl>
    <w:lvl w:ilvl="5">
      <w:start w:val="1"/>
      <w:numFmt w:val="decimal"/>
      <w:lvlText w:val="%1.%2.%3.%4.%5.%6."/>
      <w:lvlJc w:val="left"/>
      <w:pPr>
        <w:ind w:left="2736" w:hanging="936"/>
      </w:pPr>
      <w:rPr>
        <w:u w:val="none"/>
      </w:rPr>
    </w:lvl>
    <w:lvl w:ilvl="6">
      <w:start w:val="1"/>
      <w:numFmt w:val="decimal"/>
      <w:lvlText w:val="%1.%2.%3.%4.%5.%6.%7."/>
      <w:lvlJc w:val="left"/>
      <w:pPr>
        <w:ind w:left="3240" w:hanging="1080"/>
      </w:pPr>
      <w:rPr>
        <w:u w:val="none"/>
      </w:rPr>
    </w:lvl>
    <w:lvl w:ilvl="7">
      <w:start w:val="1"/>
      <w:numFmt w:val="decimal"/>
      <w:lvlText w:val="%1.%2.%3.%4.%5.%6.%7.%8."/>
      <w:lvlJc w:val="left"/>
      <w:pPr>
        <w:ind w:left="3744" w:hanging="1224"/>
      </w:pPr>
      <w:rPr>
        <w:u w:val="none"/>
      </w:rPr>
    </w:lvl>
    <w:lvl w:ilvl="8">
      <w:start w:val="1"/>
      <w:numFmt w:val="decimal"/>
      <w:lvlText w:val="%1.%2.%3.%4.%5.%6.%7.%8.%9."/>
      <w:lvlJc w:val="left"/>
      <w:pPr>
        <w:ind w:left="4320" w:hanging="1440"/>
      </w:pPr>
      <w:rPr>
        <w:u w:val="none"/>
      </w:rPr>
    </w:lvl>
  </w:abstractNum>
  <w:abstractNum w:abstractNumId="208" w15:restartNumberingAfterBreak="0">
    <w:nsid w:val="63295696"/>
    <w:multiLevelType w:val="multilevel"/>
    <w:tmpl w:val="FFFFFFFF"/>
    <w:lvl w:ilvl="0">
      <w:start w:val="1"/>
      <w:numFmt w:val="decimal"/>
      <w:lvlText w:val="%1."/>
      <w:lvlJc w:val="left"/>
      <w:pPr>
        <w:ind w:left="502" w:hanging="360"/>
      </w:pPr>
      <w:rPr>
        <w:rFonts w:cs="Times New Roman" w:hint="default"/>
      </w:rPr>
    </w:lvl>
    <w:lvl w:ilvl="1">
      <w:start w:val="1"/>
      <w:numFmt w:val="decimal"/>
      <w:isLgl/>
      <w:lvlText w:val="%1.%2"/>
      <w:lvlJc w:val="left"/>
      <w:pPr>
        <w:ind w:left="720" w:hanging="360"/>
      </w:pPr>
      <w:rPr>
        <w:rFonts w:cs="Times New Roman" w:hint="default"/>
        <w:sz w:val="20"/>
        <w:szCs w:val="20"/>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09" w15:restartNumberingAfterBreak="0">
    <w:nsid w:val="646F478B"/>
    <w:multiLevelType w:val="multilevel"/>
    <w:tmpl w:val="D3C23144"/>
    <w:lvl w:ilvl="0">
      <w:start w:val="3"/>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210" w15:restartNumberingAfterBreak="0">
    <w:nsid w:val="649D23A3"/>
    <w:multiLevelType w:val="multilevel"/>
    <w:tmpl w:val="FFFFFFFF"/>
    <w:lvl w:ilvl="0">
      <w:start w:val="1"/>
      <w:numFmt w:val="upperRoman"/>
      <w:lvlText w:val="%1."/>
      <w:lvlJc w:val="left"/>
      <w:pPr>
        <w:ind w:left="1080" w:hanging="720"/>
      </w:pPr>
      <w:rPr>
        <w:rFonts w:cs="Times New Roman"/>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211" w15:restartNumberingAfterBreak="0">
    <w:nsid w:val="64A15205"/>
    <w:multiLevelType w:val="multilevel"/>
    <w:tmpl w:val="68D4E844"/>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2" w15:restartNumberingAfterBreak="0">
    <w:nsid w:val="64CE7C6B"/>
    <w:multiLevelType w:val="multilevel"/>
    <w:tmpl w:val="C17C46E6"/>
    <w:lvl w:ilvl="0">
      <w:start w:val="1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13" w15:restartNumberingAfterBreak="0">
    <w:nsid w:val="65292E4F"/>
    <w:multiLevelType w:val="multilevel"/>
    <w:tmpl w:val="B6C41388"/>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14" w15:restartNumberingAfterBreak="0">
    <w:nsid w:val="652C0978"/>
    <w:multiLevelType w:val="multilevel"/>
    <w:tmpl w:val="CBF4D70A"/>
    <w:lvl w:ilvl="0">
      <w:start w:val="1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15" w15:restartNumberingAfterBreak="0">
    <w:nsid w:val="655E0318"/>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6" w15:restartNumberingAfterBreak="0">
    <w:nsid w:val="65BE6A25"/>
    <w:multiLevelType w:val="multilevel"/>
    <w:tmpl w:val="E9F88F54"/>
    <w:lvl w:ilvl="0">
      <w:start w:val="16"/>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17" w15:restartNumberingAfterBreak="0">
    <w:nsid w:val="65C2145C"/>
    <w:multiLevelType w:val="multilevel"/>
    <w:tmpl w:val="7F2ACB38"/>
    <w:lvl w:ilvl="0">
      <w:start w:val="2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18" w15:restartNumberingAfterBreak="0">
    <w:nsid w:val="668E1AD0"/>
    <w:multiLevelType w:val="multilevel"/>
    <w:tmpl w:val="9E325616"/>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19" w15:restartNumberingAfterBreak="0">
    <w:nsid w:val="674350BA"/>
    <w:multiLevelType w:val="multilevel"/>
    <w:tmpl w:val="4D66C18C"/>
    <w:lvl w:ilvl="0">
      <w:start w:val="1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0" w15:restartNumberingAfterBreak="0">
    <w:nsid w:val="6A267C99"/>
    <w:multiLevelType w:val="multilevel"/>
    <w:tmpl w:val="FFFFFFFF"/>
    <w:lvl w:ilvl="0">
      <w:start w:val="1"/>
      <w:numFmt w:val="decimal"/>
      <w:lvlText w:val="%1."/>
      <w:lvlJc w:val="left"/>
      <w:pPr>
        <w:ind w:left="570" w:hanging="360"/>
      </w:pPr>
      <w:rPr>
        <w:rFonts w:cs="Times New Roman"/>
        <w:vertAlign w:val="baseline"/>
      </w:rPr>
    </w:lvl>
    <w:lvl w:ilvl="1">
      <w:start w:val="1"/>
      <w:numFmt w:val="decimal"/>
      <w:lvlText w:val="%2."/>
      <w:lvlJc w:val="left"/>
      <w:pPr>
        <w:ind w:left="1440" w:hanging="360"/>
      </w:pPr>
      <w:rPr>
        <w:rFonts w:cs="Times New Roman"/>
        <w:vertAlign w:val="baseline"/>
      </w:rPr>
    </w:lvl>
    <w:lvl w:ilvl="2">
      <w:start w:val="1"/>
      <w:numFmt w:val="decimal"/>
      <w:lvlText w:val="%3."/>
      <w:lvlJc w:val="left"/>
      <w:pPr>
        <w:ind w:left="2160" w:hanging="36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decimal"/>
      <w:lvlText w:val="%5."/>
      <w:lvlJc w:val="left"/>
      <w:pPr>
        <w:ind w:left="3600" w:hanging="360"/>
      </w:pPr>
      <w:rPr>
        <w:rFonts w:cs="Times New Roman"/>
        <w:vertAlign w:val="baseline"/>
      </w:rPr>
    </w:lvl>
    <w:lvl w:ilvl="5">
      <w:start w:val="1"/>
      <w:numFmt w:val="decimal"/>
      <w:lvlText w:val="%6."/>
      <w:lvlJc w:val="left"/>
      <w:pPr>
        <w:ind w:left="4320" w:hanging="36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decimal"/>
      <w:lvlText w:val="%8."/>
      <w:lvlJc w:val="left"/>
      <w:pPr>
        <w:ind w:left="5760" w:hanging="360"/>
      </w:pPr>
      <w:rPr>
        <w:rFonts w:cs="Times New Roman"/>
        <w:vertAlign w:val="baseline"/>
      </w:rPr>
    </w:lvl>
    <w:lvl w:ilvl="8">
      <w:start w:val="1"/>
      <w:numFmt w:val="decimal"/>
      <w:lvlText w:val="%9."/>
      <w:lvlJc w:val="left"/>
      <w:pPr>
        <w:ind w:left="6480" w:hanging="360"/>
      </w:pPr>
      <w:rPr>
        <w:rFonts w:cs="Times New Roman"/>
        <w:vertAlign w:val="baseline"/>
      </w:rPr>
    </w:lvl>
  </w:abstractNum>
  <w:abstractNum w:abstractNumId="221" w15:restartNumberingAfterBreak="0">
    <w:nsid w:val="6A754627"/>
    <w:multiLevelType w:val="multilevel"/>
    <w:tmpl w:val="11CAE3B0"/>
    <w:lvl w:ilvl="0">
      <w:start w:val="1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2" w15:restartNumberingAfterBreak="0">
    <w:nsid w:val="6A76020E"/>
    <w:multiLevelType w:val="multilevel"/>
    <w:tmpl w:val="0D20D34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3" w15:restartNumberingAfterBreak="0">
    <w:nsid w:val="6BA860E8"/>
    <w:multiLevelType w:val="multilevel"/>
    <w:tmpl w:val="D720A0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4" w15:restartNumberingAfterBreak="0">
    <w:nsid w:val="6C1E0894"/>
    <w:multiLevelType w:val="hybridMultilevel"/>
    <w:tmpl w:val="FFFFFFFF"/>
    <w:lvl w:ilvl="0" w:tplc="140A0019">
      <w:start w:val="1"/>
      <w:numFmt w:val="lowerLetter"/>
      <w:lvlText w:val="%1."/>
      <w:lvlJc w:val="left"/>
      <w:pPr>
        <w:ind w:left="718" w:hanging="360"/>
      </w:pPr>
      <w:rPr>
        <w:rFonts w:cs="Times New Roman"/>
      </w:rPr>
    </w:lvl>
    <w:lvl w:ilvl="1" w:tplc="140A0019" w:tentative="1">
      <w:start w:val="1"/>
      <w:numFmt w:val="lowerLetter"/>
      <w:lvlText w:val="%2."/>
      <w:lvlJc w:val="left"/>
      <w:pPr>
        <w:ind w:left="1438" w:hanging="360"/>
      </w:pPr>
      <w:rPr>
        <w:rFonts w:cs="Times New Roman"/>
      </w:rPr>
    </w:lvl>
    <w:lvl w:ilvl="2" w:tplc="140A001B" w:tentative="1">
      <w:start w:val="1"/>
      <w:numFmt w:val="lowerRoman"/>
      <w:lvlText w:val="%3."/>
      <w:lvlJc w:val="right"/>
      <w:pPr>
        <w:ind w:left="2158" w:hanging="180"/>
      </w:pPr>
      <w:rPr>
        <w:rFonts w:cs="Times New Roman"/>
      </w:rPr>
    </w:lvl>
    <w:lvl w:ilvl="3" w:tplc="140A000F" w:tentative="1">
      <w:start w:val="1"/>
      <w:numFmt w:val="decimal"/>
      <w:lvlText w:val="%4."/>
      <w:lvlJc w:val="left"/>
      <w:pPr>
        <w:ind w:left="2878" w:hanging="360"/>
      </w:pPr>
      <w:rPr>
        <w:rFonts w:cs="Times New Roman"/>
      </w:rPr>
    </w:lvl>
    <w:lvl w:ilvl="4" w:tplc="140A0019" w:tentative="1">
      <w:start w:val="1"/>
      <w:numFmt w:val="lowerLetter"/>
      <w:lvlText w:val="%5."/>
      <w:lvlJc w:val="left"/>
      <w:pPr>
        <w:ind w:left="3598" w:hanging="360"/>
      </w:pPr>
      <w:rPr>
        <w:rFonts w:cs="Times New Roman"/>
      </w:rPr>
    </w:lvl>
    <w:lvl w:ilvl="5" w:tplc="140A001B" w:tentative="1">
      <w:start w:val="1"/>
      <w:numFmt w:val="lowerRoman"/>
      <w:lvlText w:val="%6."/>
      <w:lvlJc w:val="right"/>
      <w:pPr>
        <w:ind w:left="4318" w:hanging="180"/>
      </w:pPr>
      <w:rPr>
        <w:rFonts w:cs="Times New Roman"/>
      </w:rPr>
    </w:lvl>
    <w:lvl w:ilvl="6" w:tplc="140A000F" w:tentative="1">
      <w:start w:val="1"/>
      <w:numFmt w:val="decimal"/>
      <w:lvlText w:val="%7."/>
      <w:lvlJc w:val="left"/>
      <w:pPr>
        <w:ind w:left="5038" w:hanging="360"/>
      </w:pPr>
      <w:rPr>
        <w:rFonts w:cs="Times New Roman"/>
      </w:rPr>
    </w:lvl>
    <w:lvl w:ilvl="7" w:tplc="140A0019" w:tentative="1">
      <w:start w:val="1"/>
      <w:numFmt w:val="lowerLetter"/>
      <w:lvlText w:val="%8."/>
      <w:lvlJc w:val="left"/>
      <w:pPr>
        <w:ind w:left="5758" w:hanging="360"/>
      </w:pPr>
      <w:rPr>
        <w:rFonts w:cs="Times New Roman"/>
      </w:rPr>
    </w:lvl>
    <w:lvl w:ilvl="8" w:tplc="140A001B" w:tentative="1">
      <w:start w:val="1"/>
      <w:numFmt w:val="lowerRoman"/>
      <w:lvlText w:val="%9."/>
      <w:lvlJc w:val="right"/>
      <w:pPr>
        <w:ind w:left="6478" w:hanging="180"/>
      </w:pPr>
      <w:rPr>
        <w:rFonts w:cs="Times New Roman"/>
      </w:rPr>
    </w:lvl>
  </w:abstractNum>
  <w:abstractNum w:abstractNumId="225" w15:restartNumberingAfterBreak="0">
    <w:nsid w:val="6D081959"/>
    <w:multiLevelType w:val="multilevel"/>
    <w:tmpl w:val="2384D2BE"/>
    <w:lvl w:ilvl="0">
      <w:start w:val="1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6" w15:restartNumberingAfterBreak="0">
    <w:nsid w:val="6D9F31BD"/>
    <w:multiLevelType w:val="multilevel"/>
    <w:tmpl w:val="C4F68804"/>
    <w:lvl w:ilvl="0">
      <w:start w:val="2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7" w15:restartNumberingAfterBreak="0">
    <w:nsid w:val="6E0E589A"/>
    <w:multiLevelType w:val="multilevel"/>
    <w:tmpl w:val="956E362A"/>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8" w15:restartNumberingAfterBreak="0">
    <w:nsid w:val="6E446A4F"/>
    <w:multiLevelType w:val="hybridMultilevel"/>
    <w:tmpl w:val="40AA4BD0"/>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229" w15:restartNumberingAfterBreak="0">
    <w:nsid w:val="6E9B7242"/>
    <w:multiLevelType w:val="hybridMultilevel"/>
    <w:tmpl w:val="FFFFFFFF"/>
    <w:lvl w:ilvl="0" w:tplc="140A000F">
      <w:start w:val="1"/>
      <w:numFmt w:val="decimal"/>
      <w:lvlText w:val="%1."/>
      <w:lvlJc w:val="left"/>
      <w:pPr>
        <w:ind w:left="786" w:hanging="360"/>
      </w:pPr>
      <w:rPr>
        <w:rFonts w:cs="Times New Roman" w:hint="default"/>
      </w:rPr>
    </w:lvl>
    <w:lvl w:ilvl="1" w:tplc="140A0019" w:tentative="1">
      <w:start w:val="1"/>
      <w:numFmt w:val="lowerLetter"/>
      <w:lvlText w:val="%2."/>
      <w:lvlJc w:val="left"/>
      <w:pPr>
        <w:ind w:left="1506" w:hanging="360"/>
      </w:pPr>
      <w:rPr>
        <w:rFonts w:cs="Times New Roman"/>
      </w:rPr>
    </w:lvl>
    <w:lvl w:ilvl="2" w:tplc="140A001B" w:tentative="1">
      <w:start w:val="1"/>
      <w:numFmt w:val="lowerRoman"/>
      <w:lvlText w:val="%3."/>
      <w:lvlJc w:val="right"/>
      <w:pPr>
        <w:ind w:left="2226" w:hanging="180"/>
      </w:pPr>
      <w:rPr>
        <w:rFonts w:cs="Times New Roman"/>
      </w:rPr>
    </w:lvl>
    <w:lvl w:ilvl="3" w:tplc="140A000F" w:tentative="1">
      <w:start w:val="1"/>
      <w:numFmt w:val="decimal"/>
      <w:lvlText w:val="%4."/>
      <w:lvlJc w:val="left"/>
      <w:pPr>
        <w:ind w:left="2946" w:hanging="360"/>
      </w:pPr>
      <w:rPr>
        <w:rFonts w:cs="Times New Roman"/>
      </w:rPr>
    </w:lvl>
    <w:lvl w:ilvl="4" w:tplc="140A0019" w:tentative="1">
      <w:start w:val="1"/>
      <w:numFmt w:val="lowerLetter"/>
      <w:lvlText w:val="%5."/>
      <w:lvlJc w:val="left"/>
      <w:pPr>
        <w:ind w:left="3666" w:hanging="360"/>
      </w:pPr>
      <w:rPr>
        <w:rFonts w:cs="Times New Roman"/>
      </w:rPr>
    </w:lvl>
    <w:lvl w:ilvl="5" w:tplc="140A001B" w:tentative="1">
      <w:start w:val="1"/>
      <w:numFmt w:val="lowerRoman"/>
      <w:lvlText w:val="%6."/>
      <w:lvlJc w:val="right"/>
      <w:pPr>
        <w:ind w:left="4386" w:hanging="180"/>
      </w:pPr>
      <w:rPr>
        <w:rFonts w:cs="Times New Roman"/>
      </w:rPr>
    </w:lvl>
    <w:lvl w:ilvl="6" w:tplc="140A000F" w:tentative="1">
      <w:start w:val="1"/>
      <w:numFmt w:val="decimal"/>
      <w:lvlText w:val="%7."/>
      <w:lvlJc w:val="left"/>
      <w:pPr>
        <w:ind w:left="5106" w:hanging="360"/>
      </w:pPr>
      <w:rPr>
        <w:rFonts w:cs="Times New Roman"/>
      </w:rPr>
    </w:lvl>
    <w:lvl w:ilvl="7" w:tplc="140A0019" w:tentative="1">
      <w:start w:val="1"/>
      <w:numFmt w:val="lowerLetter"/>
      <w:lvlText w:val="%8."/>
      <w:lvlJc w:val="left"/>
      <w:pPr>
        <w:ind w:left="5826" w:hanging="360"/>
      </w:pPr>
      <w:rPr>
        <w:rFonts w:cs="Times New Roman"/>
      </w:rPr>
    </w:lvl>
    <w:lvl w:ilvl="8" w:tplc="140A001B" w:tentative="1">
      <w:start w:val="1"/>
      <w:numFmt w:val="lowerRoman"/>
      <w:lvlText w:val="%9."/>
      <w:lvlJc w:val="right"/>
      <w:pPr>
        <w:ind w:left="6546" w:hanging="180"/>
      </w:pPr>
      <w:rPr>
        <w:rFonts w:cs="Times New Roman"/>
      </w:rPr>
    </w:lvl>
  </w:abstractNum>
  <w:abstractNum w:abstractNumId="230" w15:restartNumberingAfterBreak="0">
    <w:nsid w:val="6ECE2F1D"/>
    <w:multiLevelType w:val="multilevel"/>
    <w:tmpl w:val="3CBE9E38"/>
    <w:lvl w:ilvl="0">
      <w:start w:val="16"/>
      <w:numFmt w:val="decimal"/>
      <w:lvlText w:val="%1"/>
      <w:lvlJc w:val="left"/>
      <w:pPr>
        <w:ind w:left="360" w:hanging="360"/>
      </w:pPr>
    </w:lvl>
    <w:lvl w:ilvl="1">
      <w:start w:val="1"/>
      <w:numFmt w:val="decimal"/>
      <w:lvlText w:val="%1.%2"/>
      <w:lvlJc w:val="left"/>
      <w:pPr>
        <w:ind w:left="360" w:hanging="360"/>
      </w:pPr>
      <w:rPr>
        <w:rFonts w:ascii="Times New Roman" w:eastAsia="Times New Roman" w:hAnsi="Times New Roman" w:cs="Times New Roman"/>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31" w15:restartNumberingAfterBreak="0">
    <w:nsid w:val="6ED65254"/>
    <w:multiLevelType w:val="hybridMultilevel"/>
    <w:tmpl w:val="FFFFFFFF"/>
    <w:lvl w:ilvl="0" w:tplc="03506AC6">
      <w:start w:val="1"/>
      <w:numFmt w:val="decimal"/>
      <w:lvlText w:val="%1)"/>
      <w:lvlJc w:val="left"/>
      <w:pPr>
        <w:ind w:left="927" w:hanging="360"/>
      </w:pPr>
      <w:rPr>
        <w:rFonts w:cs="Times New Roman" w:hint="default"/>
      </w:rPr>
    </w:lvl>
    <w:lvl w:ilvl="1" w:tplc="140A0019" w:tentative="1">
      <w:start w:val="1"/>
      <w:numFmt w:val="lowerLetter"/>
      <w:lvlText w:val="%2."/>
      <w:lvlJc w:val="left"/>
      <w:pPr>
        <w:ind w:left="1647" w:hanging="360"/>
      </w:pPr>
      <w:rPr>
        <w:rFonts w:cs="Times New Roman"/>
      </w:rPr>
    </w:lvl>
    <w:lvl w:ilvl="2" w:tplc="140A001B" w:tentative="1">
      <w:start w:val="1"/>
      <w:numFmt w:val="lowerRoman"/>
      <w:lvlText w:val="%3."/>
      <w:lvlJc w:val="right"/>
      <w:pPr>
        <w:ind w:left="2367" w:hanging="180"/>
      </w:pPr>
      <w:rPr>
        <w:rFonts w:cs="Times New Roman"/>
      </w:rPr>
    </w:lvl>
    <w:lvl w:ilvl="3" w:tplc="140A000F" w:tentative="1">
      <w:start w:val="1"/>
      <w:numFmt w:val="decimal"/>
      <w:lvlText w:val="%4."/>
      <w:lvlJc w:val="left"/>
      <w:pPr>
        <w:ind w:left="3087" w:hanging="360"/>
      </w:pPr>
      <w:rPr>
        <w:rFonts w:cs="Times New Roman"/>
      </w:rPr>
    </w:lvl>
    <w:lvl w:ilvl="4" w:tplc="140A0019" w:tentative="1">
      <w:start w:val="1"/>
      <w:numFmt w:val="lowerLetter"/>
      <w:lvlText w:val="%5."/>
      <w:lvlJc w:val="left"/>
      <w:pPr>
        <w:ind w:left="3807" w:hanging="360"/>
      </w:pPr>
      <w:rPr>
        <w:rFonts w:cs="Times New Roman"/>
      </w:rPr>
    </w:lvl>
    <w:lvl w:ilvl="5" w:tplc="140A001B" w:tentative="1">
      <w:start w:val="1"/>
      <w:numFmt w:val="lowerRoman"/>
      <w:lvlText w:val="%6."/>
      <w:lvlJc w:val="right"/>
      <w:pPr>
        <w:ind w:left="4527" w:hanging="180"/>
      </w:pPr>
      <w:rPr>
        <w:rFonts w:cs="Times New Roman"/>
      </w:rPr>
    </w:lvl>
    <w:lvl w:ilvl="6" w:tplc="140A000F" w:tentative="1">
      <w:start w:val="1"/>
      <w:numFmt w:val="decimal"/>
      <w:lvlText w:val="%7."/>
      <w:lvlJc w:val="left"/>
      <w:pPr>
        <w:ind w:left="5247" w:hanging="360"/>
      </w:pPr>
      <w:rPr>
        <w:rFonts w:cs="Times New Roman"/>
      </w:rPr>
    </w:lvl>
    <w:lvl w:ilvl="7" w:tplc="140A0019" w:tentative="1">
      <w:start w:val="1"/>
      <w:numFmt w:val="lowerLetter"/>
      <w:lvlText w:val="%8."/>
      <w:lvlJc w:val="left"/>
      <w:pPr>
        <w:ind w:left="5967" w:hanging="360"/>
      </w:pPr>
      <w:rPr>
        <w:rFonts w:cs="Times New Roman"/>
      </w:rPr>
    </w:lvl>
    <w:lvl w:ilvl="8" w:tplc="140A001B" w:tentative="1">
      <w:start w:val="1"/>
      <w:numFmt w:val="lowerRoman"/>
      <w:lvlText w:val="%9."/>
      <w:lvlJc w:val="right"/>
      <w:pPr>
        <w:ind w:left="6687" w:hanging="180"/>
      </w:pPr>
      <w:rPr>
        <w:rFonts w:cs="Times New Roman"/>
      </w:rPr>
    </w:lvl>
  </w:abstractNum>
  <w:abstractNum w:abstractNumId="232" w15:restartNumberingAfterBreak="0">
    <w:nsid w:val="6F2C2E1B"/>
    <w:multiLevelType w:val="multilevel"/>
    <w:tmpl w:val="FFFFFFFF"/>
    <w:lvl w:ilvl="0">
      <w:start w:val="1"/>
      <w:numFmt w:val="lowerLetter"/>
      <w:lvlText w:val="%1)"/>
      <w:lvlJc w:val="left"/>
      <w:pPr>
        <w:ind w:left="1440" w:hanging="360"/>
      </w:pPr>
      <w:rPr>
        <w:rFonts w:cs="Times New Roman"/>
        <w:u w:val="none"/>
      </w:rPr>
    </w:lvl>
    <w:lvl w:ilvl="1">
      <w:start w:val="1"/>
      <w:numFmt w:val="lowerRoman"/>
      <w:lvlText w:val="%2)"/>
      <w:lvlJc w:val="right"/>
      <w:pPr>
        <w:ind w:left="2160" w:hanging="360"/>
      </w:pPr>
      <w:rPr>
        <w:rFonts w:cs="Times New Roman"/>
        <w:u w:val="none"/>
      </w:rPr>
    </w:lvl>
    <w:lvl w:ilvl="2">
      <w:start w:val="1"/>
      <w:numFmt w:val="decimal"/>
      <w:lvlText w:val="%3)"/>
      <w:lvlJc w:val="left"/>
      <w:pPr>
        <w:ind w:left="2880" w:hanging="360"/>
      </w:pPr>
      <w:rPr>
        <w:rFonts w:cs="Times New Roman"/>
        <w:u w:val="none"/>
      </w:rPr>
    </w:lvl>
    <w:lvl w:ilvl="3">
      <w:start w:val="1"/>
      <w:numFmt w:val="lowerLetter"/>
      <w:lvlText w:val="(%4)"/>
      <w:lvlJc w:val="left"/>
      <w:pPr>
        <w:ind w:left="3600" w:hanging="360"/>
      </w:pPr>
      <w:rPr>
        <w:rFonts w:cs="Times New Roman"/>
        <w:u w:val="none"/>
      </w:rPr>
    </w:lvl>
    <w:lvl w:ilvl="4">
      <w:start w:val="1"/>
      <w:numFmt w:val="lowerRoman"/>
      <w:lvlText w:val="(%5)"/>
      <w:lvlJc w:val="right"/>
      <w:pPr>
        <w:ind w:left="4320" w:hanging="360"/>
      </w:pPr>
      <w:rPr>
        <w:rFonts w:cs="Times New Roman"/>
        <w:u w:val="none"/>
      </w:rPr>
    </w:lvl>
    <w:lvl w:ilvl="5">
      <w:start w:val="1"/>
      <w:numFmt w:val="decimal"/>
      <w:lvlText w:val="(%6)"/>
      <w:lvlJc w:val="left"/>
      <w:pPr>
        <w:ind w:left="5040" w:hanging="360"/>
      </w:pPr>
      <w:rPr>
        <w:rFonts w:cs="Times New Roman"/>
        <w:u w:val="none"/>
      </w:rPr>
    </w:lvl>
    <w:lvl w:ilvl="6">
      <w:start w:val="1"/>
      <w:numFmt w:val="lowerLetter"/>
      <w:lvlText w:val="%7."/>
      <w:lvlJc w:val="left"/>
      <w:pPr>
        <w:ind w:left="5760" w:hanging="360"/>
      </w:pPr>
      <w:rPr>
        <w:rFonts w:cs="Times New Roman"/>
        <w:u w:val="none"/>
      </w:rPr>
    </w:lvl>
    <w:lvl w:ilvl="7">
      <w:start w:val="1"/>
      <w:numFmt w:val="lowerRoman"/>
      <w:lvlText w:val="%8."/>
      <w:lvlJc w:val="right"/>
      <w:pPr>
        <w:ind w:left="6480" w:hanging="360"/>
      </w:pPr>
      <w:rPr>
        <w:rFonts w:cs="Times New Roman"/>
        <w:u w:val="none"/>
      </w:rPr>
    </w:lvl>
    <w:lvl w:ilvl="8">
      <w:start w:val="1"/>
      <w:numFmt w:val="decimal"/>
      <w:lvlText w:val="%9."/>
      <w:lvlJc w:val="left"/>
      <w:pPr>
        <w:ind w:left="7200" w:hanging="360"/>
      </w:pPr>
      <w:rPr>
        <w:rFonts w:cs="Times New Roman"/>
        <w:u w:val="none"/>
      </w:rPr>
    </w:lvl>
  </w:abstractNum>
  <w:abstractNum w:abstractNumId="233" w15:restartNumberingAfterBreak="0">
    <w:nsid w:val="6FF549F8"/>
    <w:multiLevelType w:val="multilevel"/>
    <w:tmpl w:val="D94CDA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4" w15:restartNumberingAfterBreak="0">
    <w:nsid w:val="701B0B14"/>
    <w:multiLevelType w:val="multilevel"/>
    <w:tmpl w:val="5F40B08C"/>
    <w:lvl w:ilvl="0">
      <w:start w:val="25"/>
      <w:numFmt w:val="decimal"/>
      <w:lvlText w:val="%1"/>
      <w:lvlJc w:val="left"/>
      <w:pPr>
        <w:ind w:left="360" w:hanging="360"/>
      </w:pPr>
    </w:lvl>
    <w:lvl w:ilvl="1">
      <w:start w:val="1"/>
      <w:numFmt w:val="decimal"/>
      <w:lvlText w:val="%1.%2"/>
      <w:lvlJc w:val="left"/>
      <w:pPr>
        <w:ind w:left="360" w:hanging="360"/>
      </w:pPr>
      <w:rPr>
        <w:rFonts w:ascii="Times New Roman" w:eastAsia="Times New Roman" w:hAnsi="Times New Roman" w:cs="Times New Roman"/>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35" w15:restartNumberingAfterBreak="0">
    <w:nsid w:val="701D5F90"/>
    <w:multiLevelType w:val="multilevel"/>
    <w:tmpl w:val="B422F0C4"/>
    <w:lvl w:ilvl="0">
      <w:start w:val="23"/>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36" w15:restartNumberingAfterBreak="0">
    <w:nsid w:val="7059550D"/>
    <w:multiLevelType w:val="multilevel"/>
    <w:tmpl w:val="1DC4525A"/>
    <w:lvl w:ilvl="0">
      <w:start w:val="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37" w15:restartNumberingAfterBreak="0">
    <w:nsid w:val="706B124E"/>
    <w:multiLevelType w:val="multilevel"/>
    <w:tmpl w:val="FE046994"/>
    <w:lvl w:ilvl="0">
      <w:start w:val="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38" w15:restartNumberingAfterBreak="0">
    <w:nsid w:val="707D2B5D"/>
    <w:multiLevelType w:val="multilevel"/>
    <w:tmpl w:val="9CFE2AD6"/>
    <w:lvl w:ilvl="0">
      <w:start w:val="1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39" w15:restartNumberingAfterBreak="0">
    <w:nsid w:val="70801F4E"/>
    <w:multiLevelType w:val="multilevel"/>
    <w:tmpl w:val="35F215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0" w15:restartNumberingAfterBreak="0">
    <w:nsid w:val="708B50C9"/>
    <w:multiLevelType w:val="multilevel"/>
    <w:tmpl w:val="FDD8CF36"/>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1" w15:restartNumberingAfterBreak="0">
    <w:nsid w:val="7093154A"/>
    <w:multiLevelType w:val="multilevel"/>
    <w:tmpl w:val="644886E4"/>
    <w:lvl w:ilvl="0">
      <w:start w:val="1"/>
      <w:numFmt w:val="bullet"/>
      <w:lvlText w:val="-"/>
      <w:lvlJc w:val="left"/>
      <w:pPr>
        <w:ind w:left="720" w:hanging="360"/>
      </w:pPr>
      <w:rPr>
        <w:u w:val="none"/>
      </w:rPr>
    </w:lvl>
    <w:lvl w:ilvl="1">
      <w:start w:val="1"/>
      <w:numFmt w:val="bullet"/>
      <w:lvlText w:val=""/>
      <w:lvlJc w:val="left"/>
      <w:pPr>
        <w:ind w:left="1440" w:hanging="360"/>
      </w:pPr>
      <w:rPr>
        <w:rFonts w:ascii="Wingdings" w:hAnsi="Wingdings" w:hint="default"/>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2" w15:restartNumberingAfterBreak="0">
    <w:nsid w:val="710D5E2E"/>
    <w:multiLevelType w:val="multilevel"/>
    <w:tmpl w:val="99D898DC"/>
    <w:lvl w:ilvl="0">
      <w:start w:val="2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43" w15:restartNumberingAfterBreak="0">
    <w:nsid w:val="71CC67C6"/>
    <w:multiLevelType w:val="multilevel"/>
    <w:tmpl w:val="B96E599C"/>
    <w:lvl w:ilvl="0">
      <w:start w:val="7"/>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4" w15:restartNumberingAfterBreak="0">
    <w:nsid w:val="721B55E2"/>
    <w:multiLevelType w:val="multilevel"/>
    <w:tmpl w:val="62247F64"/>
    <w:lvl w:ilvl="0">
      <w:start w:val="2"/>
      <w:numFmt w:val="decimal"/>
      <w:lvlText w:val="%1."/>
      <w:lvlJc w:val="left"/>
      <w:pPr>
        <w:ind w:left="720" w:hanging="360"/>
      </w:pPr>
    </w:lvl>
    <w:lvl w:ilvl="1">
      <w:start w:val="1"/>
      <w:numFmt w:val="decimal"/>
      <w:lvlText w:val="%1.%2"/>
      <w:lvlJc w:val="left"/>
      <w:pPr>
        <w:ind w:left="720" w:hanging="360"/>
      </w:pPr>
      <w:rPr>
        <w:rFonts w:ascii="Arial" w:eastAsia="Times New Roman" w:hAnsi="Arial" w:cs="Arial" w:hint="default"/>
        <w:b w:val="0"/>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45" w15:restartNumberingAfterBreak="0">
    <w:nsid w:val="729215FD"/>
    <w:multiLevelType w:val="multilevel"/>
    <w:tmpl w:val="FFFFFFFF"/>
    <w:lvl w:ilvl="0">
      <w:start w:val="1"/>
      <w:numFmt w:val="decimal"/>
      <w:lvlText w:val="%1."/>
      <w:lvlJc w:val="left"/>
      <w:pPr>
        <w:ind w:left="720" w:hanging="360"/>
      </w:pPr>
      <w:rPr>
        <w:rFonts w:cs="Times New Roman"/>
        <w:vertAlign w:val="baseline"/>
      </w:rPr>
    </w:lvl>
    <w:lvl w:ilvl="1">
      <w:start w:val="1"/>
      <w:numFmt w:val="bullet"/>
      <w:lvlText w:val="●"/>
      <w:lvlJc w:val="left"/>
      <w:pPr>
        <w:ind w:left="1440" w:hanging="360"/>
      </w:pPr>
      <w:rPr>
        <w:rFonts w:ascii="Noto Sans Symbols" w:eastAsia="Times New Roman" w:hAnsi="Noto Sans Symbols"/>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246" w15:restartNumberingAfterBreak="0">
    <w:nsid w:val="72D11F19"/>
    <w:multiLevelType w:val="multilevel"/>
    <w:tmpl w:val="576C1F76"/>
    <w:lvl w:ilvl="0">
      <w:start w:val="1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47" w15:restartNumberingAfterBreak="0">
    <w:nsid w:val="742327F6"/>
    <w:multiLevelType w:val="multilevel"/>
    <w:tmpl w:val="9EF6F0B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48" w15:restartNumberingAfterBreak="0">
    <w:nsid w:val="742747F3"/>
    <w:multiLevelType w:val="multilevel"/>
    <w:tmpl w:val="FFFFFFFF"/>
    <w:lvl w:ilvl="0">
      <w:start w:val="1"/>
      <w:numFmt w:val="decimal"/>
      <w:lvlText w:val="%1."/>
      <w:lvlJc w:val="left"/>
      <w:pPr>
        <w:ind w:left="720" w:hanging="360"/>
      </w:pPr>
      <w:rPr>
        <w:rFonts w:cs="Times New Roman"/>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249" w15:restartNumberingAfterBreak="0">
    <w:nsid w:val="78EE0459"/>
    <w:multiLevelType w:val="multilevel"/>
    <w:tmpl w:val="0E84305A"/>
    <w:lvl w:ilvl="0">
      <w:start w:val="22"/>
      <w:numFmt w:val="decimal"/>
      <w:lvlText w:val="%1"/>
      <w:lvlJc w:val="left"/>
      <w:pPr>
        <w:ind w:left="360" w:hanging="360"/>
      </w:pPr>
      <w:rPr>
        <w:color w:val="000000"/>
      </w:rPr>
    </w:lvl>
    <w:lvl w:ilvl="1">
      <w:start w:val="1"/>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250" w15:restartNumberingAfterBreak="0">
    <w:nsid w:val="79F33FBE"/>
    <w:multiLevelType w:val="multilevel"/>
    <w:tmpl w:val="43B633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1" w15:restartNumberingAfterBreak="0">
    <w:nsid w:val="7A463427"/>
    <w:multiLevelType w:val="multilevel"/>
    <w:tmpl w:val="4016F842"/>
    <w:lvl w:ilvl="0">
      <w:start w:val="4"/>
      <w:numFmt w:val="decimal"/>
      <w:lvlText w:val="%1."/>
      <w:lvlJc w:val="left"/>
      <w:pPr>
        <w:ind w:left="360" w:hanging="360"/>
      </w:pPr>
    </w:lvl>
    <w:lvl w:ilvl="1">
      <w:start w:val="1"/>
      <w:numFmt w:val="decimal"/>
      <w:lvlText w:val="%1.%2."/>
      <w:lvlJc w:val="left"/>
      <w:pPr>
        <w:ind w:left="360" w:hanging="360"/>
      </w:pPr>
      <w:rPr>
        <w:rFonts w:ascii="Arial" w:eastAsia="Times New Roman" w:hAnsi="Arial" w:cs="Arial" w:hint="default"/>
        <w:b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252" w15:restartNumberingAfterBreak="0">
    <w:nsid w:val="7A527A35"/>
    <w:multiLevelType w:val="multilevel"/>
    <w:tmpl w:val="451A4B66"/>
    <w:lvl w:ilvl="0">
      <w:start w:val="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53" w15:restartNumberingAfterBreak="0">
    <w:nsid w:val="7AC7654E"/>
    <w:multiLevelType w:val="multilevel"/>
    <w:tmpl w:val="FFFFFFFF"/>
    <w:lvl w:ilvl="0">
      <w:start w:val="1"/>
      <w:numFmt w:val="decimal"/>
      <w:lvlText w:val="%1."/>
      <w:lvlJc w:val="left"/>
      <w:pPr>
        <w:ind w:left="1211" w:hanging="360"/>
      </w:pPr>
      <w:rPr>
        <w:rFonts w:cs="Times New Roman"/>
        <w:vertAlign w:val="baseline"/>
      </w:rPr>
    </w:lvl>
    <w:lvl w:ilvl="1">
      <w:start w:val="1"/>
      <w:numFmt w:val="lowerLetter"/>
      <w:lvlText w:val="%2."/>
      <w:lvlJc w:val="left"/>
      <w:pPr>
        <w:ind w:left="3916" w:hanging="360"/>
      </w:pPr>
      <w:rPr>
        <w:rFonts w:cs="Times New Roman"/>
        <w:vertAlign w:val="baseline"/>
      </w:rPr>
    </w:lvl>
    <w:lvl w:ilvl="2">
      <w:start w:val="1"/>
      <w:numFmt w:val="lowerRoman"/>
      <w:lvlText w:val="%3."/>
      <w:lvlJc w:val="right"/>
      <w:pPr>
        <w:ind w:left="4636" w:hanging="180"/>
      </w:pPr>
      <w:rPr>
        <w:rFonts w:cs="Times New Roman"/>
        <w:vertAlign w:val="baseline"/>
      </w:rPr>
    </w:lvl>
    <w:lvl w:ilvl="3">
      <w:start w:val="1"/>
      <w:numFmt w:val="decimal"/>
      <w:lvlText w:val="%4."/>
      <w:lvlJc w:val="left"/>
      <w:pPr>
        <w:ind w:left="5356" w:hanging="360"/>
      </w:pPr>
      <w:rPr>
        <w:rFonts w:cs="Times New Roman"/>
        <w:vertAlign w:val="baseline"/>
      </w:rPr>
    </w:lvl>
    <w:lvl w:ilvl="4">
      <w:start w:val="1"/>
      <w:numFmt w:val="lowerLetter"/>
      <w:lvlText w:val="%5."/>
      <w:lvlJc w:val="left"/>
      <w:pPr>
        <w:ind w:left="6076" w:hanging="360"/>
      </w:pPr>
      <w:rPr>
        <w:rFonts w:cs="Times New Roman"/>
        <w:vertAlign w:val="baseline"/>
      </w:rPr>
    </w:lvl>
    <w:lvl w:ilvl="5">
      <w:start w:val="1"/>
      <w:numFmt w:val="lowerRoman"/>
      <w:lvlText w:val="%6."/>
      <w:lvlJc w:val="right"/>
      <w:pPr>
        <w:ind w:left="6796" w:hanging="180"/>
      </w:pPr>
      <w:rPr>
        <w:rFonts w:cs="Times New Roman"/>
        <w:vertAlign w:val="baseline"/>
      </w:rPr>
    </w:lvl>
    <w:lvl w:ilvl="6">
      <w:start w:val="1"/>
      <w:numFmt w:val="decimal"/>
      <w:lvlText w:val="%7."/>
      <w:lvlJc w:val="left"/>
      <w:pPr>
        <w:ind w:left="7516" w:hanging="360"/>
      </w:pPr>
      <w:rPr>
        <w:rFonts w:cs="Times New Roman"/>
        <w:vertAlign w:val="baseline"/>
      </w:rPr>
    </w:lvl>
    <w:lvl w:ilvl="7">
      <w:start w:val="1"/>
      <w:numFmt w:val="lowerLetter"/>
      <w:lvlText w:val="%8."/>
      <w:lvlJc w:val="left"/>
      <w:pPr>
        <w:ind w:left="8236" w:hanging="360"/>
      </w:pPr>
      <w:rPr>
        <w:rFonts w:cs="Times New Roman"/>
        <w:vertAlign w:val="baseline"/>
      </w:rPr>
    </w:lvl>
    <w:lvl w:ilvl="8">
      <w:start w:val="1"/>
      <w:numFmt w:val="lowerRoman"/>
      <w:lvlText w:val="%9."/>
      <w:lvlJc w:val="right"/>
      <w:pPr>
        <w:ind w:left="8956" w:hanging="180"/>
      </w:pPr>
      <w:rPr>
        <w:rFonts w:cs="Times New Roman"/>
        <w:vertAlign w:val="baseline"/>
      </w:rPr>
    </w:lvl>
  </w:abstractNum>
  <w:abstractNum w:abstractNumId="254" w15:restartNumberingAfterBreak="0">
    <w:nsid w:val="7AFC6F31"/>
    <w:multiLevelType w:val="multilevel"/>
    <w:tmpl w:val="191493E6"/>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55" w15:restartNumberingAfterBreak="0">
    <w:nsid w:val="7B5D7ADD"/>
    <w:multiLevelType w:val="multilevel"/>
    <w:tmpl w:val="7D048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6" w15:restartNumberingAfterBreak="0">
    <w:nsid w:val="7B7E6CCD"/>
    <w:multiLevelType w:val="multilevel"/>
    <w:tmpl w:val="82BCFF56"/>
    <w:lvl w:ilvl="0">
      <w:start w:val="2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57" w15:restartNumberingAfterBreak="0">
    <w:nsid w:val="7B9A292E"/>
    <w:multiLevelType w:val="multilevel"/>
    <w:tmpl w:val="20B296B2"/>
    <w:lvl w:ilvl="0">
      <w:start w:val="1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58" w15:restartNumberingAfterBreak="0">
    <w:nsid w:val="7BD43955"/>
    <w:multiLevelType w:val="multilevel"/>
    <w:tmpl w:val="824C2000"/>
    <w:lvl w:ilvl="0">
      <w:start w:val="14"/>
      <w:numFmt w:val="decimal"/>
      <w:lvlText w:val="%1"/>
      <w:lvlJc w:val="left"/>
      <w:pPr>
        <w:ind w:left="360" w:hanging="360"/>
      </w:pPr>
    </w:lvl>
    <w:lvl w:ilvl="1">
      <w:start w:val="1"/>
      <w:numFmt w:val="decimal"/>
      <w:lvlText w:val="%1.%2"/>
      <w:lvlJc w:val="left"/>
      <w:pPr>
        <w:ind w:left="360" w:hanging="360"/>
      </w:pPr>
      <w:rPr>
        <w:rFonts w:ascii="Times New Roman" w:eastAsia="Times New Roman" w:hAnsi="Times New Roman" w:cs="Times New Roman"/>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59" w15:restartNumberingAfterBreak="0">
    <w:nsid w:val="7C61686F"/>
    <w:multiLevelType w:val="multilevel"/>
    <w:tmpl w:val="6EF2A03A"/>
    <w:lvl w:ilvl="0">
      <w:start w:val="15"/>
      <w:numFmt w:val="decimal"/>
      <w:lvlText w:val="%1"/>
      <w:lvlJc w:val="left"/>
      <w:pPr>
        <w:ind w:left="360" w:hanging="360"/>
      </w:pPr>
    </w:lvl>
    <w:lvl w:ilvl="1">
      <w:start w:val="1"/>
      <w:numFmt w:val="decimal"/>
      <w:lvlText w:val="%1.%2"/>
      <w:lvlJc w:val="left"/>
      <w:pPr>
        <w:ind w:left="360" w:hanging="360"/>
      </w:pPr>
      <w:rPr>
        <w:rFonts w:ascii="Times New Roman" w:eastAsia="Times New Roman" w:hAnsi="Times New Roman" w:cs="Times New Roman"/>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60" w15:restartNumberingAfterBreak="0">
    <w:nsid w:val="7CC911A7"/>
    <w:multiLevelType w:val="multilevel"/>
    <w:tmpl w:val="FFFFFFFF"/>
    <w:lvl w:ilvl="0">
      <w:start w:val="1"/>
      <w:numFmt w:val="lowerLetter"/>
      <w:lvlText w:val="%1."/>
      <w:lvlJc w:val="left"/>
      <w:pPr>
        <w:ind w:left="1287" w:hanging="360"/>
      </w:pPr>
      <w:rPr>
        <w:rFonts w:cs="Times New Roman"/>
      </w:rPr>
    </w:lvl>
    <w:lvl w:ilvl="1">
      <w:start w:val="1"/>
      <w:numFmt w:val="lowerLetter"/>
      <w:lvlText w:val="%2."/>
      <w:lvlJc w:val="left"/>
      <w:pPr>
        <w:ind w:left="2007" w:hanging="360"/>
      </w:pPr>
      <w:rPr>
        <w:rFonts w:cs="Times New Roman"/>
      </w:rPr>
    </w:lvl>
    <w:lvl w:ilvl="2">
      <w:start w:val="1"/>
      <w:numFmt w:val="lowerRoman"/>
      <w:lvlText w:val="%3."/>
      <w:lvlJc w:val="right"/>
      <w:pPr>
        <w:ind w:left="2727" w:hanging="180"/>
      </w:pPr>
      <w:rPr>
        <w:rFonts w:cs="Times New Roman"/>
      </w:rPr>
    </w:lvl>
    <w:lvl w:ilvl="3">
      <w:start w:val="1"/>
      <w:numFmt w:val="decimal"/>
      <w:lvlText w:val="%4."/>
      <w:lvlJc w:val="left"/>
      <w:pPr>
        <w:ind w:left="3447" w:hanging="360"/>
      </w:pPr>
      <w:rPr>
        <w:rFonts w:cs="Times New Roman"/>
      </w:rPr>
    </w:lvl>
    <w:lvl w:ilvl="4">
      <w:start w:val="1"/>
      <w:numFmt w:val="lowerLetter"/>
      <w:lvlText w:val="%5."/>
      <w:lvlJc w:val="left"/>
      <w:pPr>
        <w:ind w:left="4167" w:hanging="360"/>
      </w:pPr>
      <w:rPr>
        <w:rFonts w:cs="Times New Roman"/>
      </w:rPr>
    </w:lvl>
    <w:lvl w:ilvl="5">
      <w:start w:val="1"/>
      <w:numFmt w:val="lowerRoman"/>
      <w:lvlText w:val="%6."/>
      <w:lvlJc w:val="right"/>
      <w:pPr>
        <w:ind w:left="4887" w:hanging="180"/>
      </w:pPr>
      <w:rPr>
        <w:rFonts w:cs="Times New Roman"/>
      </w:rPr>
    </w:lvl>
    <w:lvl w:ilvl="6">
      <w:start w:val="1"/>
      <w:numFmt w:val="decimal"/>
      <w:lvlText w:val="%7."/>
      <w:lvlJc w:val="left"/>
      <w:pPr>
        <w:ind w:left="5607" w:hanging="360"/>
      </w:pPr>
      <w:rPr>
        <w:rFonts w:cs="Times New Roman"/>
      </w:rPr>
    </w:lvl>
    <w:lvl w:ilvl="7">
      <w:start w:val="1"/>
      <w:numFmt w:val="lowerLetter"/>
      <w:lvlText w:val="%8."/>
      <w:lvlJc w:val="left"/>
      <w:pPr>
        <w:ind w:left="6327" w:hanging="360"/>
      </w:pPr>
      <w:rPr>
        <w:rFonts w:cs="Times New Roman"/>
      </w:rPr>
    </w:lvl>
    <w:lvl w:ilvl="8">
      <w:start w:val="1"/>
      <w:numFmt w:val="lowerRoman"/>
      <w:lvlText w:val="%9."/>
      <w:lvlJc w:val="right"/>
      <w:pPr>
        <w:ind w:left="7047" w:hanging="180"/>
      </w:pPr>
      <w:rPr>
        <w:rFonts w:cs="Times New Roman"/>
      </w:rPr>
    </w:lvl>
  </w:abstractNum>
  <w:abstractNum w:abstractNumId="261" w15:restartNumberingAfterBreak="0">
    <w:nsid w:val="7D6D1AC9"/>
    <w:multiLevelType w:val="multilevel"/>
    <w:tmpl w:val="AE241A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2" w15:restartNumberingAfterBreak="0">
    <w:nsid w:val="7E4C7D1E"/>
    <w:multiLevelType w:val="multilevel"/>
    <w:tmpl w:val="5AD88162"/>
    <w:lvl w:ilvl="0">
      <w:start w:val="25"/>
      <w:numFmt w:val="decimal"/>
      <w:lvlText w:val="%1"/>
      <w:lvlJc w:val="left"/>
      <w:pPr>
        <w:ind w:left="360" w:hanging="360"/>
      </w:pPr>
    </w:lvl>
    <w:lvl w:ilvl="1">
      <w:start w:val="1"/>
      <w:numFmt w:val="decimal"/>
      <w:lvlText w:val="%1.%2"/>
      <w:lvlJc w:val="left"/>
      <w:pPr>
        <w:ind w:left="360" w:hanging="360"/>
      </w:pPr>
      <w:rPr>
        <w:rFonts w:ascii="Times New Roman" w:eastAsia="Times New Roman" w:hAnsi="Times New Roman" w:cs="Times New Roman"/>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63" w15:restartNumberingAfterBreak="0">
    <w:nsid w:val="7E5D0171"/>
    <w:multiLevelType w:val="multilevel"/>
    <w:tmpl w:val="D074752A"/>
    <w:lvl w:ilvl="0">
      <w:start w:val="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64" w15:restartNumberingAfterBreak="0">
    <w:nsid w:val="7E60079C"/>
    <w:multiLevelType w:val="multilevel"/>
    <w:tmpl w:val="FFFFFFFF"/>
    <w:lvl w:ilvl="0">
      <w:start w:val="1"/>
      <w:numFmt w:val="lowerLetter"/>
      <w:lvlText w:val="%1)"/>
      <w:lvlJc w:val="left"/>
      <w:pPr>
        <w:ind w:left="720" w:hanging="360"/>
      </w:pPr>
      <w:rPr>
        <w:rFonts w:cs="Times New Roman"/>
        <w:u w:val="none"/>
      </w:rPr>
    </w:lvl>
    <w:lvl w:ilvl="1">
      <w:start w:val="1"/>
      <w:numFmt w:val="lowerRoman"/>
      <w:lvlText w:val="%2)"/>
      <w:lvlJc w:val="right"/>
      <w:pPr>
        <w:ind w:left="1440" w:hanging="360"/>
      </w:pPr>
      <w:rPr>
        <w:rFonts w:cs="Times New Roman"/>
        <w:u w:val="none"/>
      </w:rPr>
    </w:lvl>
    <w:lvl w:ilvl="2">
      <w:start w:val="1"/>
      <w:numFmt w:val="decimal"/>
      <w:lvlText w:val="%3)"/>
      <w:lvlJc w:val="left"/>
      <w:pPr>
        <w:ind w:left="2160" w:hanging="360"/>
      </w:pPr>
      <w:rPr>
        <w:rFonts w:cs="Times New Roman"/>
        <w:u w:val="none"/>
      </w:rPr>
    </w:lvl>
    <w:lvl w:ilvl="3">
      <w:start w:val="1"/>
      <w:numFmt w:val="lowerLetter"/>
      <w:lvlText w:val="(%4)"/>
      <w:lvlJc w:val="left"/>
      <w:pPr>
        <w:ind w:left="2880" w:hanging="360"/>
      </w:pPr>
      <w:rPr>
        <w:rFonts w:cs="Times New Roman"/>
        <w:u w:val="none"/>
      </w:rPr>
    </w:lvl>
    <w:lvl w:ilvl="4">
      <w:start w:val="1"/>
      <w:numFmt w:val="lowerRoman"/>
      <w:lvlText w:val="(%5)"/>
      <w:lvlJc w:val="right"/>
      <w:pPr>
        <w:ind w:left="3600" w:hanging="360"/>
      </w:pPr>
      <w:rPr>
        <w:rFonts w:cs="Times New Roman"/>
        <w:u w:val="none"/>
      </w:rPr>
    </w:lvl>
    <w:lvl w:ilvl="5">
      <w:start w:val="1"/>
      <w:numFmt w:val="decimal"/>
      <w:lvlText w:val="(%6)"/>
      <w:lvlJc w:val="left"/>
      <w:pPr>
        <w:ind w:left="4320" w:hanging="360"/>
      </w:pPr>
      <w:rPr>
        <w:rFonts w:cs="Times New Roman"/>
        <w:u w:val="none"/>
      </w:rPr>
    </w:lvl>
    <w:lvl w:ilvl="6">
      <w:start w:val="1"/>
      <w:numFmt w:val="lowerLetter"/>
      <w:lvlText w:val="%7."/>
      <w:lvlJc w:val="left"/>
      <w:pPr>
        <w:ind w:left="5040" w:hanging="360"/>
      </w:pPr>
      <w:rPr>
        <w:rFonts w:cs="Times New Roman"/>
        <w:u w:val="none"/>
      </w:rPr>
    </w:lvl>
    <w:lvl w:ilvl="7">
      <w:start w:val="1"/>
      <w:numFmt w:val="lowerRoman"/>
      <w:lvlText w:val="%8."/>
      <w:lvlJc w:val="right"/>
      <w:pPr>
        <w:ind w:left="5760" w:hanging="360"/>
      </w:pPr>
      <w:rPr>
        <w:rFonts w:cs="Times New Roman"/>
        <w:u w:val="none"/>
      </w:rPr>
    </w:lvl>
    <w:lvl w:ilvl="8">
      <w:start w:val="1"/>
      <w:numFmt w:val="decimal"/>
      <w:lvlText w:val="%9."/>
      <w:lvlJc w:val="left"/>
      <w:pPr>
        <w:ind w:left="6480" w:hanging="360"/>
      </w:pPr>
      <w:rPr>
        <w:rFonts w:cs="Times New Roman"/>
        <w:u w:val="none"/>
      </w:rPr>
    </w:lvl>
  </w:abstractNum>
  <w:abstractNum w:abstractNumId="265" w15:restartNumberingAfterBreak="0">
    <w:nsid w:val="7F140909"/>
    <w:multiLevelType w:val="multilevel"/>
    <w:tmpl w:val="8160D314"/>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66" w15:restartNumberingAfterBreak="0">
    <w:nsid w:val="7F750254"/>
    <w:multiLevelType w:val="multilevel"/>
    <w:tmpl w:val="110C6966"/>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16cid:durableId="1817724699">
    <w:abstractNumId w:val="189"/>
  </w:num>
  <w:num w:numId="2" w16cid:durableId="396900968">
    <w:abstractNumId w:val="67"/>
  </w:num>
  <w:num w:numId="3" w16cid:durableId="1978876065">
    <w:abstractNumId w:val="110"/>
  </w:num>
  <w:num w:numId="4" w16cid:durableId="481891329">
    <w:abstractNumId w:val="199"/>
  </w:num>
  <w:num w:numId="5" w16cid:durableId="344555467">
    <w:abstractNumId w:val="79"/>
  </w:num>
  <w:num w:numId="6" w16cid:durableId="1931233785">
    <w:abstractNumId w:val="136"/>
  </w:num>
  <w:num w:numId="7" w16cid:durableId="521822975">
    <w:abstractNumId w:val="122"/>
  </w:num>
  <w:num w:numId="8" w16cid:durableId="317881825">
    <w:abstractNumId w:val="235"/>
  </w:num>
  <w:num w:numId="9" w16cid:durableId="2077049089">
    <w:abstractNumId w:val="46"/>
  </w:num>
  <w:num w:numId="10" w16cid:durableId="26563897">
    <w:abstractNumId w:val="96"/>
  </w:num>
  <w:num w:numId="11" w16cid:durableId="802039858">
    <w:abstractNumId w:val="171"/>
  </w:num>
  <w:num w:numId="12" w16cid:durableId="827670515">
    <w:abstractNumId w:val="92"/>
  </w:num>
  <w:num w:numId="13" w16cid:durableId="127670718">
    <w:abstractNumId w:val="246"/>
  </w:num>
  <w:num w:numId="14" w16cid:durableId="1082684300">
    <w:abstractNumId w:val="72"/>
  </w:num>
  <w:num w:numId="15" w16cid:durableId="2142653071">
    <w:abstractNumId w:val="237"/>
  </w:num>
  <w:num w:numId="16" w16cid:durableId="84739415">
    <w:abstractNumId w:val="174"/>
  </w:num>
  <w:num w:numId="17" w16cid:durableId="286549036">
    <w:abstractNumId w:val="15"/>
  </w:num>
  <w:num w:numId="18" w16cid:durableId="811406778">
    <w:abstractNumId w:val="111"/>
  </w:num>
  <w:num w:numId="19" w16cid:durableId="703138570">
    <w:abstractNumId w:val="78"/>
  </w:num>
  <w:num w:numId="20" w16cid:durableId="570426198">
    <w:abstractNumId w:val="61"/>
  </w:num>
  <w:num w:numId="21" w16cid:durableId="888809870">
    <w:abstractNumId w:val="9"/>
  </w:num>
  <w:num w:numId="22" w16cid:durableId="1838612605">
    <w:abstractNumId w:val="82"/>
  </w:num>
  <w:num w:numId="23" w16cid:durableId="2017808046">
    <w:abstractNumId w:val="85"/>
  </w:num>
  <w:num w:numId="24" w16cid:durableId="1061640644">
    <w:abstractNumId w:val="32"/>
  </w:num>
  <w:num w:numId="25" w16cid:durableId="1818454412">
    <w:abstractNumId w:val="24"/>
  </w:num>
  <w:num w:numId="26" w16cid:durableId="1738935003">
    <w:abstractNumId w:val="249"/>
  </w:num>
  <w:num w:numId="27" w16cid:durableId="661009019">
    <w:abstractNumId w:val="60"/>
  </w:num>
  <w:num w:numId="28" w16cid:durableId="1579050254">
    <w:abstractNumId w:val="132"/>
  </w:num>
  <w:num w:numId="29" w16cid:durableId="124780692">
    <w:abstractNumId w:val="238"/>
  </w:num>
  <w:num w:numId="30" w16cid:durableId="1604727232">
    <w:abstractNumId w:val="177"/>
  </w:num>
  <w:num w:numId="31" w16cid:durableId="1642229866">
    <w:abstractNumId w:val="240"/>
  </w:num>
  <w:num w:numId="32" w16cid:durableId="1678770823">
    <w:abstractNumId w:val="27"/>
  </w:num>
  <w:num w:numId="33" w16cid:durableId="669482277">
    <w:abstractNumId w:val="233"/>
  </w:num>
  <w:num w:numId="34" w16cid:durableId="1008756879">
    <w:abstractNumId w:val="89"/>
  </w:num>
  <w:num w:numId="35" w16cid:durableId="1980837403">
    <w:abstractNumId w:val="159"/>
  </w:num>
  <w:num w:numId="36" w16cid:durableId="8339138">
    <w:abstractNumId w:val="221"/>
  </w:num>
  <w:num w:numId="37" w16cid:durableId="1422488679">
    <w:abstractNumId w:val="70"/>
  </w:num>
  <w:num w:numId="38" w16cid:durableId="1802185049">
    <w:abstractNumId w:val="252"/>
  </w:num>
  <w:num w:numId="39" w16cid:durableId="1967077238">
    <w:abstractNumId w:val="41"/>
  </w:num>
  <w:num w:numId="40" w16cid:durableId="1549219583">
    <w:abstractNumId w:val="214"/>
  </w:num>
  <w:num w:numId="41" w16cid:durableId="575748038">
    <w:abstractNumId w:val="168"/>
  </w:num>
  <w:num w:numId="42" w16cid:durableId="1640724686">
    <w:abstractNumId w:val="2"/>
  </w:num>
  <w:num w:numId="43" w16cid:durableId="1408267045">
    <w:abstractNumId w:val="69"/>
  </w:num>
  <w:num w:numId="44" w16cid:durableId="270666022">
    <w:abstractNumId w:val="234"/>
  </w:num>
  <w:num w:numId="45" w16cid:durableId="365758351">
    <w:abstractNumId w:val="133"/>
  </w:num>
  <w:num w:numId="46" w16cid:durableId="416749912">
    <w:abstractNumId w:val="65"/>
  </w:num>
  <w:num w:numId="47" w16cid:durableId="4870754">
    <w:abstractNumId w:val="180"/>
  </w:num>
  <w:num w:numId="48" w16cid:durableId="881014561">
    <w:abstractNumId w:val="13"/>
  </w:num>
  <w:num w:numId="49" w16cid:durableId="980767701">
    <w:abstractNumId w:val="198"/>
  </w:num>
  <w:num w:numId="50" w16cid:durableId="1697853543">
    <w:abstractNumId w:val="218"/>
  </w:num>
  <w:num w:numId="51" w16cid:durableId="602961826">
    <w:abstractNumId w:val="106"/>
  </w:num>
  <w:num w:numId="52" w16cid:durableId="1439957135">
    <w:abstractNumId w:val="53"/>
  </w:num>
  <w:num w:numId="53" w16cid:durableId="602423179">
    <w:abstractNumId w:val="25"/>
  </w:num>
  <w:num w:numId="54" w16cid:durableId="1853370163">
    <w:abstractNumId w:val="183"/>
  </w:num>
  <w:num w:numId="55" w16cid:durableId="94518759">
    <w:abstractNumId w:val="83"/>
  </w:num>
  <w:num w:numId="56" w16cid:durableId="370807110">
    <w:abstractNumId w:val="121"/>
  </w:num>
  <w:num w:numId="57" w16cid:durableId="1413089359">
    <w:abstractNumId w:val="126"/>
  </w:num>
  <w:num w:numId="58" w16cid:durableId="2118714984">
    <w:abstractNumId w:val="255"/>
  </w:num>
  <w:num w:numId="59" w16cid:durableId="1752849147">
    <w:abstractNumId w:val="40"/>
  </w:num>
  <w:num w:numId="60" w16cid:durableId="270868668">
    <w:abstractNumId w:val="143"/>
  </w:num>
  <w:num w:numId="61" w16cid:durableId="22563514">
    <w:abstractNumId w:val="39"/>
  </w:num>
  <w:num w:numId="62" w16cid:durableId="83767476">
    <w:abstractNumId w:val="138"/>
  </w:num>
  <w:num w:numId="63" w16cid:durableId="694963173">
    <w:abstractNumId w:val="197"/>
  </w:num>
  <w:num w:numId="64" w16cid:durableId="1177884041">
    <w:abstractNumId w:val="142"/>
  </w:num>
  <w:num w:numId="65" w16cid:durableId="1760132817">
    <w:abstractNumId w:val="49"/>
  </w:num>
  <w:num w:numId="66" w16cid:durableId="2111511726">
    <w:abstractNumId w:val="219"/>
  </w:num>
  <w:num w:numId="67" w16cid:durableId="1795294255">
    <w:abstractNumId w:val="167"/>
  </w:num>
  <w:num w:numId="68" w16cid:durableId="765344992">
    <w:abstractNumId w:val="90"/>
  </w:num>
  <w:num w:numId="69" w16cid:durableId="620915886">
    <w:abstractNumId w:val="87"/>
  </w:num>
  <w:num w:numId="70" w16cid:durableId="396513304">
    <w:abstractNumId w:val="102"/>
  </w:num>
  <w:num w:numId="71" w16cid:durableId="1982609549">
    <w:abstractNumId w:val="118"/>
  </w:num>
  <w:num w:numId="72" w16cid:durableId="624851529">
    <w:abstractNumId w:val="71"/>
  </w:num>
  <w:num w:numId="73" w16cid:durableId="86847593">
    <w:abstractNumId w:val="14"/>
  </w:num>
  <w:num w:numId="74" w16cid:durableId="1822579738">
    <w:abstractNumId w:val="212"/>
  </w:num>
  <w:num w:numId="75" w16cid:durableId="638266326">
    <w:abstractNumId w:val="119"/>
  </w:num>
  <w:num w:numId="76" w16cid:durableId="2046715463">
    <w:abstractNumId w:val="100"/>
  </w:num>
  <w:num w:numId="77" w16cid:durableId="2009283656">
    <w:abstractNumId w:val="51"/>
  </w:num>
  <w:num w:numId="78" w16cid:durableId="1186015857">
    <w:abstractNumId w:val="201"/>
  </w:num>
  <w:num w:numId="79" w16cid:durableId="1546939946">
    <w:abstractNumId w:val="50"/>
  </w:num>
  <w:num w:numId="80" w16cid:durableId="392436033">
    <w:abstractNumId w:val="115"/>
  </w:num>
  <w:num w:numId="81" w16cid:durableId="133179832">
    <w:abstractNumId w:val="112"/>
  </w:num>
  <w:num w:numId="82" w16cid:durableId="723601295">
    <w:abstractNumId w:val="134"/>
  </w:num>
  <w:num w:numId="83" w16cid:durableId="1843469848">
    <w:abstractNumId w:val="202"/>
  </w:num>
  <w:num w:numId="84" w16cid:durableId="918563969">
    <w:abstractNumId w:val="165"/>
  </w:num>
  <w:num w:numId="85" w16cid:durableId="401372383">
    <w:abstractNumId w:val="152"/>
  </w:num>
  <w:num w:numId="86" w16cid:durableId="1710253149">
    <w:abstractNumId w:val="154"/>
  </w:num>
  <w:num w:numId="87" w16cid:durableId="290866238">
    <w:abstractNumId w:val="196"/>
  </w:num>
  <w:num w:numId="88" w16cid:durableId="1199931156">
    <w:abstractNumId w:val="21"/>
  </w:num>
  <w:num w:numId="89" w16cid:durableId="2096441726">
    <w:abstractNumId w:val="52"/>
  </w:num>
  <w:num w:numId="90" w16cid:durableId="251932052">
    <w:abstractNumId w:val="205"/>
  </w:num>
  <w:num w:numId="91" w16cid:durableId="1081953666">
    <w:abstractNumId w:val="113"/>
  </w:num>
  <w:num w:numId="92" w16cid:durableId="816805096">
    <w:abstractNumId w:val="1"/>
  </w:num>
  <w:num w:numId="93" w16cid:durableId="1168326094">
    <w:abstractNumId w:val="148"/>
  </w:num>
  <w:num w:numId="94" w16cid:durableId="1019503250">
    <w:abstractNumId w:val="258"/>
  </w:num>
  <w:num w:numId="95" w16cid:durableId="1332565312">
    <w:abstractNumId w:val="193"/>
  </w:num>
  <w:num w:numId="96" w16cid:durableId="868839318">
    <w:abstractNumId w:val="57"/>
  </w:num>
  <w:num w:numId="97" w16cid:durableId="583337906">
    <w:abstractNumId w:val="225"/>
  </w:num>
  <w:num w:numId="98" w16cid:durableId="1686204718">
    <w:abstractNumId w:val="16"/>
  </w:num>
  <w:num w:numId="99" w16cid:durableId="869608195">
    <w:abstractNumId w:val="17"/>
  </w:num>
  <w:num w:numId="100" w16cid:durableId="1562862131">
    <w:abstractNumId w:val="26"/>
  </w:num>
  <w:num w:numId="101" w16cid:durableId="2030911469">
    <w:abstractNumId w:val="206"/>
  </w:num>
  <w:num w:numId="102" w16cid:durableId="932009008">
    <w:abstractNumId w:val="227"/>
  </w:num>
  <w:num w:numId="103" w16cid:durableId="1820077006">
    <w:abstractNumId w:val="216"/>
  </w:num>
  <w:num w:numId="104" w16cid:durableId="924726867">
    <w:abstractNumId w:val="185"/>
  </w:num>
  <w:num w:numId="105" w16cid:durableId="1098913316">
    <w:abstractNumId w:val="128"/>
  </w:num>
  <w:num w:numId="106" w16cid:durableId="310251829">
    <w:abstractNumId w:val="188"/>
  </w:num>
  <w:num w:numId="107" w16cid:durableId="1625577025">
    <w:abstractNumId w:val="203"/>
  </w:num>
  <w:num w:numId="108" w16cid:durableId="1313218254">
    <w:abstractNumId w:val="75"/>
  </w:num>
  <w:num w:numId="109" w16cid:durableId="213740916">
    <w:abstractNumId w:val="54"/>
  </w:num>
  <w:num w:numId="110" w16cid:durableId="936401233">
    <w:abstractNumId w:val="190"/>
  </w:num>
  <w:num w:numId="111" w16cid:durableId="1230919360">
    <w:abstractNumId w:val="163"/>
  </w:num>
  <w:num w:numId="112" w16cid:durableId="1122920082">
    <w:abstractNumId w:val="236"/>
  </w:num>
  <w:num w:numId="113" w16cid:durableId="1134448951">
    <w:abstractNumId w:val="95"/>
  </w:num>
  <w:num w:numId="114" w16cid:durableId="1667708332">
    <w:abstractNumId w:val="256"/>
  </w:num>
  <w:num w:numId="115" w16cid:durableId="1467698231">
    <w:abstractNumId w:val="20"/>
  </w:num>
  <w:num w:numId="116" w16cid:durableId="666128547">
    <w:abstractNumId w:val="263"/>
  </w:num>
  <w:num w:numId="117" w16cid:durableId="1438602640">
    <w:abstractNumId w:val="86"/>
  </w:num>
  <w:num w:numId="118" w16cid:durableId="713698493">
    <w:abstractNumId w:val="62"/>
  </w:num>
  <w:num w:numId="119" w16cid:durableId="323358842">
    <w:abstractNumId w:val="157"/>
  </w:num>
  <w:num w:numId="120" w16cid:durableId="1430079450">
    <w:abstractNumId w:val="73"/>
  </w:num>
  <w:num w:numId="121" w16cid:durableId="820199667">
    <w:abstractNumId w:val="64"/>
  </w:num>
  <w:num w:numId="122" w16cid:durableId="1775519792">
    <w:abstractNumId w:val="135"/>
  </w:num>
  <w:num w:numId="123" w16cid:durableId="300962512">
    <w:abstractNumId w:val="191"/>
  </w:num>
  <w:num w:numId="124" w16cid:durableId="972751338">
    <w:abstractNumId w:val="44"/>
  </w:num>
  <w:num w:numId="125" w16cid:durableId="645621228">
    <w:abstractNumId w:val="213"/>
  </w:num>
  <w:num w:numId="126" w16cid:durableId="1281961931">
    <w:abstractNumId w:val="254"/>
  </w:num>
  <w:num w:numId="127" w16cid:durableId="1181822058">
    <w:abstractNumId w:val="129"/>
  </w:num>
  <w:num w:numId="128" w16cid:durableId="605430562">
    <w:abstractNumId w:val="3"/>
  </w:num>
  <w:num w:numId="129" w16cid:durableId="215630042">
    <w:abstractNumId w:val="239"/>
  </w:num>
  <w:num w:numId="130" w16cid:durableId="1027028348">
    <w:abstractNumId w:val="247"/>
  </w:num>
  <w:num w:numId="131" w16cid:durableId="130833131">
    <w:abstractNumId w:val="244"/>
  </w:num>
  <w:num w:numId="132" w16cid:durableId="1065373689">
    <w:abstractNumId w:val="101"/>
  </w:num>
  <w:num w:numId="133" w16cid:durableId="1197814244">
    <w:abstractNumId w:val="4"/>
  </w:num>
  <w:num w:numId="134" w16cid:durableId="650444850">
    <w:abstractNumId w:val="172"/>
  </w:num>
  <w:num w:numId="135" w16cid:durableId="779450460">
    <w:abstractNumId w:val="124"/>
  </w:num>
  <w:num w:numId="136" w16cid:durableId="915358480">
    <w:abstractNumId w:val="33"/>
  </w:num>
  <w:num w:numId="137" w16cid:durableId="1989045749">
    <w:abstractNumId w:val="42"/>
  </w:num>
  <w:num w:numId="138" w16cid:durableId="648368236">
    <w:abstractNumId w:val="6"/>
  </w:num>
  <w:num w:numId="139" w16cid:durableId="178544257">
    <w:abstractNumId w:val="223"/>
  </w:num>
  <w:num w:numId="140" w16cid:durableId="861624912">
    <w:abstractNumId w:val="137"/>
  </w:num>
  <w:num w:numId="141" w16cid:durableId="33695580">
    <w:abstractNumId w:val="145"/>
  </w:num>
  <w:num w:numId="142" w16cid:durableId="561869889">
    <w:abstractNumId w:val="22"/>
  </w:num>
  <w:num w:numId="143" w16cid:durableId="627397173">
    <w:abstractNumId w:val="261"/>
  </w:num>
  <w:num w:numId="144" w16cid:durableId="2132825354">
    <w:abstractNumId w:val="125"/>
  </w:num>
  <w:num w:numId="145" w16cid:durableId="375550034">
    <w:abstractNumId w:val="144"/>
  </w:num>
  <w:num w:numId="146" w16cid:durableId="1250655059">
    <w:abstractNumId w:val="259"/>
  </w:num>
  <w:num w:numId="147" w16cid:durableId="1780829284">
    <w:abstractNumId w:val="12"/>
  </w:num>
  <w:num w:numId="148" w16cid:durableId="1816145373">
    <w:abstractNumId w:val="139"/>
  </w:num>
  <w:num w:numId="149" w16cid:durableId="1023432976">
    <w:abstractNumId w:val="150"/>
  </w:num>
  <w:num w:numId="150" w16cid:durableId="2146199353">
    <w:abstractNumId w:val="74"/>
  </w:num>
  <w:num w:numId="151" w16cid:durableId="877857458">
    <w:abstractNumId w:val="162"/>
  </w:num>
  <w:num w:numId="152" w16cid:durableId="1894925064">
    <w:abstractNumId w:val="251"/>
  </w:num>
  <w:num w:numId="153" w16cid:durableId="1394158619">
    <w:abstractNumId w:val="209"/>
  </w:num>
  <w:num w:numId="154" w16cid:durableId="1049957499">
    <w:abstractNumId w:val="55"/>
  </w:num>
  <w:num w:numId="155" w16cid:durableId="1990012918">
    <w:abstractNumId w:val="127"/>
  </w:num>
  <w:num w:numId="156" w16cid:durableId="782265344">
    <w:abstractNumId w:val="99"/>
  </w:num>
  <w:num w:numId="157" w16cid:durableId="111166830">
    <w:abstractNumId w:val="23"/>
  </w:num>
  <w:num w:numId="158" w16cid:durableId="1227762180">
    <w:abstractNumId w:val="34"/>
  </w:num>
  <w:num w:numId="159" w16cid:durableId="410545172">
    <w:abstractNumId w:val="243"/>
  </w:num>
  <w:num w:numId="160" w16cid:durableId="2017220032">
    <w:abstractNumId w:val="184"/>
  </w:num>
  <w:num w:numId="161" w16cid:durableId="1754010447">
    <w:abstractNumId w:val="10"/>
  </w:num>
  <w:num w:numId="162" w16cid:durableId="1851140711">
    <w:abstractNumId w:val="130"/>
  </w:num>
  <w:num w:numId="163" w16cid:durableId="1655061458">
    <w:abstractNumId w:val="36"/>
  </w:num>
  <w:num w:numId="164" w16cid:durableId="477386425">
    <w:abstractNumId w:val="181"/>
  </w:num>
  <w:num w:numId="165" w16cid:durableId="972755856">
    <w:abstractNumId w:val="123"/>
  </w:num>
  <w:num w:numId="166" w16cid:durableId="852691386">
    <w:abstractNumId w:val="18"/>
  </w:num>
  <w:num w:numId="167" w16cid:durableId="1421482359">
    <w:abstractNumId w:val="68"/>
  </w:num>
  <w:num w:numId="168" w16cid:durableId="637148866">
    <w:abstractNumId w:val="131"/>
  </w:num>
  <w:num w:numId="169" w16cid:durableId="666984470">
    <w:abstractNumId w:val="207"/>
  </w:num>
  <w:num w:numId="170" w16cid:durableId="1734353351">
    <w:abstractNumId w:val="155"/>
  </w:num>
  <w:num w:numId="171" w16cid:durableId="435826403">
    <w:abstractNumId w:val="11"/>
  </w:num>
  <w:num w:numId="172" w16cid:durableId="1734086757">
    <w:abstractNumId w:val="76"/>
  </w:num>
  <w:num w:numId="173" w16cid:durableId="935406246">
    <w:abstractNumId w:val="204"/>
  </w:num>
  <w:num w:numId="174" w16cid:durableId="1809128533">
    <w:abstractNumId w:val="105"/>
  </w:num>
  <w:num w:numId="175" w16cid:durableId="387997396">
    <w:abstractNumId w:val="186"/>
  </w:num>
  <w:num w:numId="176" w16cid:durableId="591012527">
    <w:abstractNumId w:val="265"/>
  </w:num>
  <w:num w:numId="177" w16cid:durableId="1031765287">
    <w:abstractNumId w:val="29"/>
  </w:num>
  <w:num w:numId="178" w16cid:durableId="72629219">
    <w:abstractNumId w:val="262"/>
  </w:num>
  <w:num w:numId="179" w16cid:durableId="1105224920">
    <w:abstractNumId w:val="179"/>
  </w:num>
  <w:num w:numId="180" w16cid:durableId="33317278">
    <w:abstractNumId w:val="19"/>
  </w:num>
  <w:num w:numId="181" w16cid:durableId="853494572">
    <w:abstractNumId w:val="114"/>
  </w:num>
  <w:num w:numId="182" w16cid:durableId="720985643">
    <w:abstractNumId w:val="266"/>
  </w:num>
  <w:num w:numId="183" w16cid:durableId="1535967727">
    <w:abstractNumId w:val="56"/>
  </w:num>
  <w:num w:numId="184" w16cid:durableId="1295133880">
    <w:abstractNumId w:val="156"/>
  </w:num>
  <w:num w:numId="185" w16cid:durableId="1165903294">
    <w:abstractNumId w:val="88"/>
  </w:num>
  <w:num w:numId="186" w16cid:durableId="985665569">
    <w:abstractNumId w:val="8"/>
  </w:num>
  <w:num w:numId="187" w16cid:durableId="134415805">
    <w:abstractNumId w:val="140"/>
  </w:num>
  <w:num w:numId="188" w16cid:durableId="1284773939">
    <w:abstractNumId w:val="242"/>
  </w:num>
  <w:num w:numId="189" w16cid:durableId="433206526">
    <w:abstractNumId w:val="217"/>
  </w:num>
  <w:num w:numId="190" w16cid:durableId="639115769">
    <w:abstractNumId w:val="141"/>
  </w:num>
  <w:num w:numId="191" w16cid:durableId="64230635">
    <w:abstractNumId w:val="195"/>
  </w:num>
  <w:num w:numId="192" w16cid:durableId="880433357">
    <w:abstractNumId w:val="63"/>
  </w:num>
  <w:num w:numId="193" w16cid:durableId="1843398072">
    <w:abstractNumId w:val="146"/>
  </w:num>
  <w:num w:numId="194" w16cid:durableId="587927114">
    <w:abstractNumId w:val="194"/>
  </w:num>
  <w:num w:numId="195" w16cid:durableId="1529559693">
    <w:abstractNumId w:val="84"/>
  </w:num>
  <w:num w:numId="196" w16cid:durableId="81225075">
    <w:abstractNumId w:val="108"/>
  </w:num>
  <w:num w:numId="197" w16cid:durableId="1142504318">
    <w:abstractNumId w:val="103"/>
  </w:num>
  <w:num w:numId="198" w16cid:durableId="105776247">
    <w:abstractNumId w:val="120"/>
  </w:num>
  <w:num w:numId="199" w16cid:durableId="76942804">
    <w:abstractNumId w:val="257"/>
  </w:num>
  <w:num w:numId="200" w16cid:durableId="702904843">
    <w:abstractNumId w:val="226"/>
  </w:num>
  <w:num w:numId="201" w16cid:durableId="1567497768">
    <w:abstractNumId w:val="66"/>
  </w:num>
  <w:num w:numId="202" w16cid:durableId="581380302">
    <w:abstractNumId w:val="77"/>
  </w:num>
  <w:num w:numId="203" w16cid:durableId="818959826">
    <w:abstractNumId w:val="230"/>
  </w:num>
  <w:num w:numId="204" w16cid:durableId="577909554">
    <w:abstractNumId w:val="158"/>
  </w:num>
  <w:num w:numId="205" w16cid:durableId="1172797577">
    <w:abstractNumId w:val="149"/>
  </w:num>
  <w:num w:numId="206" w16cid:durableId="1623880409">
    <w:abstractNumId w:val="117"/>
  </w:num>
  <w:num w:numId="207" w16cid:durableId="999623549">
    <w:abstractNumId w:val="153"/>
  </w:num>
  <w:num w:numId="208" w16cid:durableId="1988165639">
    <w:abstractNumId w:val="241"/>
  </w:num>
  <w:num w:numId="209" w16cid:durableId="1171873592">
    <w:abstractNumId w:val="81"/>
  </w:num>
  <w:num w:numId="210" w16cid:durableId="647905984">
    <w:abstractNumId w:val="250"/>
  </w:num>
  <w:num w:numId="211" w16cid:durableId="1983540454">
    <w:abstractNumId w:val="31"/>
  </w:num>
  <w:num w:numId="212" w16cid:durableId="69238464">
    <w:abstractNumId w:val="28"/>
  </w:num>
  <w:num w:numId="213" w16cid:durableId="1698773269">
    <w:abstractNumId w:val="43"/>
  </w:num>
  <w:num w:numId="214" w16cid:durableId="400833628">
    <w:abstractNumId w:val="107"/>
  </w:num>
  <w:num w:numId="215" w16cid:durableId="1607617109">
    <w:abstractNumId w:val="178"/>
  </w:num>
  <w:num w:numId="216" w16cid:durableId="1846703174">
    <w:abstractNumId w:val="109"/>
  </w:num>
  <w:num w:numId="217" w16cid:durableId="1955482155">
    <w:abstractNumId w:val="176"/>
  </w:num>
  <w:num w:numId="218" w16cid:durableId="457140323">
    <w:abstractNumId w:val="211"/>
  </w:num>
  <w:num w:numId="219" w16cid:durableId="1551918850">
    <w:abstractNumId w:val="104"/>
  </w:num>
  <w:num w:numId="220" w16cid:durableId="171997032">
    <w:abstractNumId w:val="228"/>
  </w:num>
  <w:num w:numId="221" w16cid:durableId="899678773">
    <w:abstractNumId w:val="37"/>
  </w:num>
  <w:num w:numId="222" w16cid:durableId="1407655077">
    <w:abstractNumId w:val="151"/>
  </w:num>
  <w:num w:numId="223" w16cid:durableId="221454242">
    <w:abstractNumId w:val="200"/>
  </w:num>
  <w:num w:numId="224" w16cid:durableId="1340112444">
    <w:abstractNumId w:val="222"/>
  </w:num>
  <w:num w:numId="225" w16cid:durableId="281812081">
    <w:abstractNumId w:val="264"/>
  </w:num>
  <w:num w:numId="226" w16cid:durableId="1167404065">
    <w:abstractNumId w:val="45"/>
  </w:num>
  <w:num w:numId="227" w16cid:durableId="885918899">
    <w:abstractNumId w:val="169"/>
  </w:num>
  <w:num w:numId="228" w16cid:durableId="1777019724">
    <w:abstractNumId w:val="215"/>
  </w:num>
  <w:num w:numId="229" w16cid:durableId="1022784475">
    <w:abstractNumId w:val="232"/>
  </w:num>
  <w:num w:numId="230" w16cid:durableId="1479153438">
    <w:abstractNumId w:val="5"/>
  </w:num>
  <w:num w:numId="231" w16cid:durableId="341278150">
    <w:abstractNumId w:val="59"/>
  </w:num>
  <w:num w:numId="232" w16cid:durableId="1892109316">
    <w:abstractNumId w:val="182"/>
  </w:num>
  <w:num w:numId="233" w16cid:durableId="218443432">
    <w:abstractNumId w:val="173"/>
  </w:num>
  <w:num w:numId="234" w16cid:durableId="475027292">
    <w:abstractNumId w:val="38"/>
  </w:num>
  <w:num w:numId="235" w16cid:durableId="968780571">
    <w:abstractNumId w:val="170"/>
  </w:num>
  <w:num w:numId="236" w16cid:durableId="1005400570">
    <w:abstractNumId w:val="248"/>
  </w:num>
  <w:num w:numId="237" w16cid:durableId="248587418">
    <w:abstractNumId w:val="97"/>
  </w:num>
  <w:num w:numId="238" w16cid:durableId="1837303999">
    <w:abstractNumId w:val="161"/>
  </w:num>
  <w:num w:numId="239" w16cid:durableId="710034937">
    <w:abstractNumId w:val="147"/>
  </w:num>
  <w:num w:numId="240" w16cid:durableId="844633828">
    <w:abstractNumId w:val="260"/>
  </w:num>
  <w:num w:numId="241" w16cid:durableId="1410038513">
    <w:abstractNumId w:val="220"/>
  </w:num>
  <w:num w:numId="242" w16cid:durableId="1316495735">
    <w:abstractNumId w:val="48"/>
  </w:num>
  <w:num w:numId="243" w16cid:durableId="2022657767">
    <w:abstractNumId w:val="80"/>
  </w:num>
  <w:num w:numId="244" w16cid:durableId="1038895922">
    <w:abstractNumId w:val="175"/>
  </w:num>
  <w:num w:numId="245" w16cid:durableId="321007593">
    <w:abstractNumId w:val="93"/>
  </w:num>
  <w:num w:numId="246" w16cid:durableId="708920712">
    <w:abstractNumId w:val="160"/>
  </w:num>
  <w:num w:numId="247" w16cid:durableId="924148650">
    <w:abstractNumId w:val="35"/>
  </w:num>
  <w:num w:numId="248" w16cid:durableId="911038376">
    <w:abstractNumId w:val="166"/>
  </w:num>
  <w:num w:numId="249" w16cid:durableId="517088066">
    <w:abstractNumId w:val="30"/>
  </w:num>
  <w:num w:numId="250" w16cid:durableId="1601723270">
    <w:abstractNumId w:val="58"/>
  </w:num>
  <w:num w:numId="251" w16cid:durableId="1898323769">
    <w:abstractNumId w:val="164"/>
  </w:num>
  <w:num w:numId="252" w16cid:durableId="2124571280">
    <w:abstractNumId w:val="229"/>
  </w:num>
  <w:num w:numId="253" w16cid:durableId="2131628706">
    <w:abstractNumId w:val="94"/>
  </w:num>
  <w:num w:numId="254" w16cid:durableId="68508581">
    <w:abstractNumId w:val="208"/>
  </w:num>
  <w:num w:numId="255" w16cid:durableId="140661051">
    <w:abstractNumId w:val="231"/>
  </w:num>
  <w:num w:numId="256" w16cid:durableId="493574015">
    <w:abstractNumId w:val="0"/>
  </w:num>
  <w:num w:numId="257" w16cid:durableId="2035379013">
    <w:abstractNumId w:val="187"/>
  </w:num>
  <w:num w:numId="258" w16cid:durableId="1979648467">
    <w:abstractNumId w:val="98"/>
  </w:num>
  <w:num w:numId="259" w16cid:durableId="628632549">
    <w:abstractNumId w:val="91"/>
  </w:num>
  <w:num w:numId="260" w16cid:durableId="963656739">
    <w:abstractNumId w:val="192"/>
  </w:num>
  <w:num w:numId="261" w16cid:durableId="1373382566">
    <w:abstractNumId w:val="47"/>
  </w:num>
  <w:num w:numId="262" w16cid:durableId="1475298100">
    <w:abstractNumId w:val="253"/>
  </w:num>
  <w:num w:numId="263" w16cid:durableId="1547595919">
    <w:abstractNumId w:val="210"/>
  </w:num>
  <w:num w:numId="264" w16cid:durableId="2126386127">
    <w:abstractNumId w:val="245"/>
  </w:num>
  <w:num w:numId="265" w16cid:durableId="665523191">
    <w:abstractNumId w:val="7"/>
  </w:num>
  <w:num w:numId="266" w16cid:durableId="269092068">
    <w:abstractNumId w:val="224"/>
  </w:num>
  <w:num w:numId="267" w16cid:durableId="1273515337">
    <w:abstractNumId w:val="116"/>
  </w:num>
  <w:numIdMacAtCleanup w:val="2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7B4"/>
    <w:rsid w:val="00003AE9"/>
    <w:rsid w:val="00004A0E"/>
    <w:rsid w:val="000175B0"/>
    <w:rsid w:val="00025D32"/>
    <w:rsid w:val="00027845"/>
    <w:rsid w:val="000458BF"/>
    <w:rsid w:val="00047ADB"/>
    <w:rsid w:val="00054061"/>
    <w:rsid w:val="00054855"/>
    <w:rsid w:val="00055860"/>
    <w:rsid w:val="00061EDB"/>
    <w:rsid w:val="00062D8E"/>
    <w:rsid w:val="00064A55"/>
    <w:rsid w:val="000655C7"/>
    <w:rsid w:val="000843CE"/>
    <w:rsid w:val="000914F5"/>
    <w:rsid w:val="000A5AD1"/>
    <w:rsid w:val="000B216D"/>
    <w:rsid w:val="000B5614"/>
    <w:rsid w:val="000D730B"/>
    <w:rsid w:val="000E3ABF"/>
    <w:rsid w:val="000E70A5"/>
    <w:rsid w:val="000F1F71"/>
    <w:rsid w:val="000F67F5"/>
    <w:rsid w:val="001018E2"/>
    <w:rsid w:val="00111BE6"/>
    <w:rsid w:val="001174A4"/>
    <w:rsid w:val="00121114"/>
    <w:rsid w:val="00122131"/>
    <w:rsid w:val="0014483E"/>
    <w:rsid w:val="00157798"/>
    <w:rsid w:val="00161510"/>
    <w:rsid w:val="00165D4A"/>
    <w:rsid w:val="00181B0D"/>
    <w:rsid w:val="0018308E"/>
    <w:rsid w:val="00190FF1"/>
    <w:rsid w:val="00196F13"/>
    <w:rsid w:val="001B28EE"/>
    <w:rsid w:val="001B3A95"/>
    <w:rsid w:val="001B7ACA"/>
    <w:rsid w:val="001D0034"/>
    <w:rsid w:val="001D2995"/>
    <w:rsid w:val="001D4570"/>
    <w:rsid w:val="001E1082"/>
    <w:rsid w:val="001F785D"/>
    <w:rsid w:val="002117BB"/>
    <w:rsid w:val="00211BDD"/>
    <w:rsid w:val="00226570"/>
    <w:rsid w:val="0023080F"/>
    <w:rsid w:val="00234948"/>
    <w:rsid w:val="00237EF2"/>
    <w:rsid w:val="00240A22"/>
    <w:rsid w:val="00243569"/>
    <w:rsid w:val="002478A5"/>
    <w:rsid w:val="00250BBB"/>
    <w:rsid w:val="00251D0E"/>
    <w:rsid w:val="002543A5"/>
    <w:rsid w:val="00263312"/>
    <w:rsid w:val="00264277"/>
    <w:rsid w:val="00277300"/>
    <w:rsid w:val="00277890"/>
    <w:rsid w:val="00284E0C"/>
    <w:rsid w:val="002B0D68"/>
    <w:rsid w:val="002B4270"/>
    <w:rsid w:val="002E2477"/>
    <w:rsid w:val="002E3F55"/>
    <w:rsid w:val="002F298F"/>
    <w:rsid w:val="002F2A33"/>
    <w:rsid w:val="002F7C3E"/>
    <w:rsid w:val="00305CD4"/>
    <w:rsid w:val="00305E5D"/>
    <w:rsid w:val="00307773"/>
    <w:rsid w:val="0031143E"/>
    <w:rsid w:val="003117FD"/>
    <w:rsid w:val="00313187"/>
    <w:rsid w:val="00320E04"/>
    <w:rsid w:val="00320F12"/>
    <w:rsid w:val="00324C5A"/>
    <w:rsid w:val="003358A0"/>
    <w:rsid w:val="00345FBC"/>
    <w:rsid w:val="003533DA"/>
    <w:rsid w:val="00360642"/>
    <w:rsid w:val="00373074"/>
    <w:rsid w:val="00375C68"/>
    <w:rsid w:val="0037757C"/>
    <w:rsid w:val="003828B8"/>
    <w:rsid w:val="0039041B"/>
    <w:rsid w:val="003A0F28"/>
    <w:rsid w:val="003A348C"/>
    <w:rsid w:val="003B011C"/>
    <w:rsid w:val="003C19F2"/>
    <w:rsid w:val="003D04BB"/>
    <w:rsid w:val="003D5A84"/>
    <w:rsid w:val="003E0C2A"/>
    <w:rsid w:val="003E3271"/>
    <w:rsid w:val="003F5D10"/>
    <w:rsid w:val="00417EBF"/>
    <w:rsid w:val="00420B0D"/>
    <w:rsid w:val="00424D0F"/>
    <w:rsid w:val="00425758"/>
    <w:rsid w:val="00432925"/>
    <w:rsid w:val="00434D1E"/>
    <w:rsid w:val="00441EFD"/>
    <w:rsid w:val="004440A6"/>
    <w:rsid w:val="00454932"/>
    <w:rsid w:val="0046662B"/>
    <w:rsid w:val="00467E4E"/>
    <w:rsid w:val="004726DF"/>
    <w:rsid w:val="00480DFF"/>
    <w:rsid w:val="0048156B"/>
    <w:rsid w:val="00482743"/>
    <w:rsid w:val="00484883"/>
    <w:rsid w:val="00486809"/>
    <w:rsid w:val="00490120"/>
    <w:rsid w:val="004B32D3"/>
    <w:rsid w:val="004C0550"/>
    <w:rsid w:val="004C26C9"/>
    <w:rsid w:val="004D7C71"/>
    <w:rsid w:val="004F05CE"/>
    <w:rsid w:val="004F0B19"/>
    <w:rsid w:val="004F4BD5"/>
    <w:rsid w:val="005007F5"/>
    <w:rsid w:val="00501908"/>
    <w:rsid w:val="00514C0C"/>
    <w:rsid w:val="00520D31"/>
    <w:rsid w:val="00535410"/>
    <w:rsid w:val="00536161"/>
    <w:rsid w:val="005366D2"/>
    <w:rsid w:val="00537558"/>
    <w:rsid w:val="00544B70"/>
    <w:rsid w:val="005500AD"/>
    <w:rsid w:val="005522DE"/>
    <w:rsid w:val="00553E1D"/>
    <w:rsid w:val="005615CD"/>
    <w:rsid w:val="00567952"/>
    <w:rsid w:val="00572958"/>
    <w:rsid w:val="00575E1B"/>
    <w:rsid w:val="005823BD"/>
    <w:rsid w:val="0059173A"/>
    <w:rsid w:val="005A77E6"/>
    <w:rsid w:val="005A78C3"/>
    <w:rsid w:val="005B131D"/>
    <w:rsid w:val="005B6FDB"/>
    <w:rsid w:val="005F729F"/>
    <w:rsid w:val="0060296B"/>
    <w:rsid w:val="0060634D"/>
    <w:rsid w:val="00614093"/>
    <w:rsid w:val="00624BD8"/>
    <w:rsid w:val="006315BF"/>
    <w:rsid w:val="00640EA6"/>
    <w:rsid w:val="0064134E"/>
    <w:rsid w:val="00656F58"/>
    <w:rsid w:val="006570B4"/>
    <w:rsid w:val="00657CBD"/>
    <w:rsid w:val="006614F2"/>
    <w:rsid w:val="00663139"/>
    <w:rsid w:val="00663447"/>
    <w:rsid w:val="0066791C"/>
    <w:rsid w:val="0067587E"/>
    <w:rsid w:val="00681537"/>
    <w:rsid w:val="00693198"/>
    <w:rsid w:val="006A628C"/>
    <w:rsid w:val="006A7544"/>
    <w:rsid w:val="006A7941"/>
    <w:rsid w:val="006B1DB4"/>
    <w:rsid w:val="006B524B"/>
    <w:rsid w:val="006B7AB9"/>
    <w:rsid w:val="006C59C1"/>
    <w:rsid w:val="006D01D6"/>
    <w:rsid w:val="006D39F2"/>
    <w:rsid w:val="006E230C"/>
    <w:rsid w:val="006E435C"/>
    <w:rsid w:val="006F557D"/>
    <w:rsid w:val="006F6753"/>
    <w:rsid w:val="00713150"/>
    <w:rsid w:val="00727314"/>
    <w:rsid w:val="007334DE"/>
    <w:rsid w:val="0075777B"/>
    <w:rsid w:val="00762A05"/>
    <w:rsid w:val="00771278"/>
    <w:rsid w:val="007716C8"/>
    <w:rsid w:val="0077349C"/>
    <w:rsid w:val="0079174A"/>
    <w:rsid w:val="007B4C09"/>
    <w:rsid w:val="007C1ABA"/>
    <w:rsid w:val="007C4B1C"/>
    <w:rsid w:val="007D77EA"/>
    <w:rsid w:val="007D7BEF"/>
    <w:rsid w:val="007E2476"/>
    <w:rsid w:val="007F1A2C"/>
    <w:rsid w:val="007F20B2"/>
    <w:rsid w:val="00812546"/>
    <w:rsid w:val="008151CA"/>
    <w:rsid w:val="0081656A"/>
    <w:rsid w:val="00821208"/>
    <w:rsid w:val="00822D3F"/>
    <w:rsid w:val="0082427B"/>
    <w:rsid w:val="008336C5"/>
    <w:rsid w:val="00836854"/>
    <w:rsid w:val="008549B5"/>
    <w:rsid w:val="0085733F"/>
    <w:rsid w:val="0086441B"/>
    <w:rsid w:val="00875D09"/>
    <w:rsid w:val="00880086"/>
    <w:rsid w:val="008804C1"/>
    <w:rsid w:val="008931F7"/>
    <w:rsid w:val="00897005"/>
    <w:rsid w:val="008F0849"/>
    <w:rsid w:val="008F2706"/>
    <w:rsid w:val="008F2B06"/>
    <w:rsid w:val="008F2C53"/>
    <w:rsid w:val="00914380"/>
    <w:rsid w:val="009173D5"/>
    <w:rsid w:val="00920C5C"/>
    <w:rsid w:val="00927252"/>
    <w:rsid w:val="00927CD8"/>
    <w:rsid w:val="00931717"/>
    <w:rsid w:val="00937B67"/>
    <w:rsid w:val="00941714"/>
    <w:rsid w:val="00974F0A"/>
    <w:rsid w:val="00981CA8"/>
    <w:rsid w:val="0099007E"/>
    <w:rsid w:val="00994EFC"/>
    <w:rsid w:val="009A6905"/>
    <w:rsid w:val="009B03D8"/>
    <w:rsid w:val="009B6966"/>
    <w:rsid w:val="009C038F"/>
    <w:rsid w:val="009C2946"/>
    <w:rsid w:val="009D78AE"/>
    <w:rsid w:val="009E0D99"/>
    <w:rsid w:val="009E43CC"/>
    <w:rsid w:val="009F5F6A"/>
    <w:rsid w:val="009F7BB4"/>
    <w:rsid w:val="00A0253E"/>
    <w:rsid w:val="00A1109B"/>
    <w:rsid w:val="00A2172C"/>
    <w:rsid w:val="00A30A4C"/>
    <w:rsid w:val="00A31EF8"/>
    <w:rsid w:val="00A3233C"/>
    <w:rsid w:val="00A3564B"/>
    <w:rsid w:val="00A37D26"/>
    <w:rsid w:val="00A465B9"/>
    <w:rsid w:val="00A54399"/>
    <w:rsid w:val="00A75BDC"/>
    <w:rsid w:val="00A837B4"/>
    <w:rsid w:val="00A932A9"/>
    <w:rsid w:val="00AA1DCA"/>
    <w:rsid w:val="00AB1A8A"/>
    <w:rsid w:val="00AB2AC4"/>
    <w:rsid w:val="00AB3407"/>
    <w:rsid w:val="00AB3D6A"/>
    <w:rsid w:val="00AC053C"/>
    <w:rsid w:val="00AC2240"/>
    <w:rsid w:val="00AC2806"/>
    <w:rsid w:val="00AC2D07"/>
    <w:rsid w:val="00AC4EF5"/>
    <w:rsid w:val="00AD5157"/>
    <w:rsid w:val="00AD7A85"/>
    <w:rsid w:val="00B01499"/>
    <w:rsid w:val="00B0468E"/>
    <w:rsid w:val="00B115E8"/>
    <w:rsid w:val="00B230D3"/>
    <w:rsid w:val="00B33808"/>
    <w:rsid w:val="00B4025F"/>
    <w:rsid w:val="00B442E5"/>
    <w:rsid w:val="00B4771F"/>
    <w:rsid w:val="00B53F7D"/>
    <w:rsid w:val="00B86E38"/>
    <w:rsid w:val="00BA0A16"/>
    <w:rsid w:val="00BA396A"/>
    <w:rsid w:val="00BA50B4"/>
    <w:rsid w:val="00BA520F"/>
    <w:rsid w:val="00BA75CA"/>
    <w:rsid w:val="00BB0A69"/>
    <w:rsid w:val="00BB49E6"/>
    <w:rsid w:val="00BB5D6B"/>
    <w:rsid w:val="00BC5A59"/>
    <w:rsid w:val="00BC5EAD"/>
    <w:rsid w:val="00BD597E"/>
    <w:rsid w:val="00BF14F1"/>
    <w:rsid w:val="00BF3722"/>
    <w:rsid w:val="00C34A24"/>
    <w:rsid w:val="00C438D4"/>
    <w:rsid w:val="00C51009"/>
    <w:rsid w:val="00C65F4D"/>
    <w:rsid w:val="00C74757"/>
    <w:rsid w:val="00C757B2"/>
    <w:rsid w:val="00C75E12"/>
    <w:rsid w:val="00C8122A"/>
    <w:rsid w:val="00C94DE5"/>
    <w:rsid w:val="00CA080B"/>
    <w:rsid w:val="00CA4E1E"/>
    <w:rsid w:val="00CB3714"/>
    <w:rsid w:val="00CB43A4"/>
    <w:rsid w:val="00CD1F50"/>
    <w:rsid w:val="00CD2925"/>
    <w:rsid w:val="00CD2C79"/>
    <w:rsid w:val="00CD3387"/>
    <w:rsid w:val="00CD3AB1"/>
    <w:rsid w:val="00CE2523"/>
    <w:rsid w:val="00CE6249"/>
    <w:rsid w:val="00CE678A"/>
    <w:rsid w:val="00CE6F80"/>
    <w:rsid w:val="00CF26BB"/>
    <w:rsid w:val="00CF46B6"/>
    <w:rsid w:val="00D14193"/>
    <w:rsid w:val="00D2230E"/>
    <w:rsid w:val="00D24029"/>
    <w:rsid w:val="00D419A7"/>
    <w:rsid w:val="00D458CE"/>
    <w:rsid w:val="00D46C53"/>
    <w:rsid w:val="00D8264B"/>
    <w:rsid w:val="00D92246"/>
    <w:rsid w:val="00DA3D1A"/>
    <w:rsid w:val="00DB1A22"/>
    <w:rsid w:val="00DB2877"/>
    <w:rsid w:val="00DB2D94"/>
    <w:rsid w:val="00DB7CDE"/>
    <w:rsid w:val="00DE20BA"/>
    <w:rsid w:val="00E0246D"/>
    <w:rsid w:val="00E118F4"/>
    <w:rsid w:val="00E11F72"/>
    <w:rsid w:val="00E20E43"/>
    <w:rsid w:val="00E22642"/>
    <w:rsid w:val="00E54864"/>
    <w:rsid w:val="00E62563"/>
    <w:rsid w:val="00E64F0E"/>
    <w:rsid w:val="00E65070"/>
    <w:rsid w:val="00E708E3"/>
    <w:rsid w:val="00E957E4"/>
    <w:rsid w:val="00E95B57"/>
    <w:rsid w:val="00EA13D7"/>
    <w:rsid w:val="00EA13E7"/>
    <w:rsid w:val="00EA37A1"/>
    <w:rsid w:val="00EB7399"/>
    <w:rsid w:val="00ED48C1"/>
    <w:rsid w:val="00ED57A1"/>
    <w:rsid w:val="00EE2B72"/>
    <w:rsid w:val="00EF20B1"/>
    <w:rsid w:val="00F11186"/>
    <w:rsid w:val="00F1744E"/>
    <w:rsid w:val="00F17792"/>
    <w:rsid w:val="00F40049"/>
    <w:rsid w:val="00F54245"/>
    <w:rsid w:val="00F60D83"/>
    <w:rsid w:val="00F63BEE"/>
    <w:rsid w:val="00F6623C"/>
    <w:rsid w:val="00F70FB6"/>
    <w:rsid w:val="00F82391"/>
    <w:rsid w:val="00F82BC2"/>
    <w:rsid w:val="00F83727"/>
    <w:rsid w:val="00F85D52"/>
    <w:rsid w:val="00FA44ED"/>
    <w:rsid w:val="00FB0A49"/>
    <w:rsid w:val="00FC2EEB"/>
    <w:rsid w:val="00FC3D5C"/>
    <w:rsid w:val="00FD1CA6"/>
    <w:rsid w:val="00FD3B81"/>
    <w:rsid w:val="00FE32E6"/>
    <w:rsid w:val="00FF4166"/>
    <w:rsid w:val="00FF62E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F30CB5"/>
  <w15:docId w15:val="{276E646F-92FB-48A7-8220-A8B025F02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249"/>
    <w:pPr>
      <w:suppressAutoHyphens/>
      <w:spacing w:after="160" w:line="259" w:lineRule="auto"/>
      <w:ind w:leftChars="-1" w:left="-1" w:hangingChars="1" w:hanging="1"/>
      <w:textDirection w:val="btLr"/>
      <w:textAlignment w:val="top"/>
      <w:outlineLvl w:val="0"/>
    </w:pPr>
    <w:rPr>
      <w:rFonts w:ascii="Calibri" w:hAnsi="Calibri" w:cs="Calibri"/>
      <w:position w:val="-1"/>
      <w:sz w:val="22"/>
      <w:szCs w:val="22"/>
      <w:lang w:eastAsia="en-US"/>
    </w:rPr>
  </w:style>
  <w:style w:type="paragraph" w:styleId="Ttulo1">
    <w:name w:val="heading 1"/>
    <w:basedOn w:val="Normal"/>
    <w:next w:val="Normal"/>
    <w:uiPriority w:val="9"/>
    <w:qFormat/>
    <w:pPr>
      <w:keepNext/>
      <w:keepLines/>
      <w:spacing w:before="480" w:after="120"/>
    </w:pPr>
    <w:rPr>
      <w:b/>
      <w:sz w:val="48"/>
      <w:szCs w:val="48"/>
    </w:rPr>
  </w:style>
  <w:style w:type="paragraph" w:styleId="Ttulo2">
    <w:name w:val="heading 2"/>
    <w:basedOn w:val="Normal"/>
    <w:next w:val="Normal"/>
    <w:link w:val="Ttulo2Car"/>
    <w:uiPriority w:val="9"/>
    <w:unhideWhenUsed/>
    <w:qFormat/>
    <w:rsid w:val="00481541"/>
    <w:pPr>
      <w:keepNext/>
      <w:keepLines/>
      <w:jc w:val="center"/>
      <w:outlineLvl w:val="1"/>
    </w:pPr>
    <w:rPr>
      <w:rFonts w:ascii="Goudy Old Style" w:hAnsi="Goudy Old Style" w:cs="Times New Roman"/>
      <w:b/>
      <w:caps/>
      <w:szCs w:val="2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link w:val="Ttulo4Car"/>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Pr>
      <w:sz w:val="24"/>
      <w:szCs w:val="24"/>
      <w:lang w:val="es-ES"/>
    </w:rPr>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rPr>
      <w:sz w:val="24"/>
      <w:szCs w:val="24"/>
      <w:lang w:val="es-ES"/>
    </w:rPr>
    <w:tblPr>
      <w:tblCellMar>
        <w:top w:w="0" w:type="dxa"/>
        <w:left w:w="0" w:type="dxa"/>
        <w:bottom w:w="0" w:type="dxa"/>
        <w:right w:w="0" w:type="dxa"/>
      </w:tblCellMar>
    </w:tblPr>
  </w:style>
  <w:style w:type="table" w:customStyle="1" w:styleId="TableNormal1">
    <w:name w:val="Table Normal"/>
    <w:rPr>
      <w:sz w:val="24"/>
      <w:szCs w:val="24"/>
      <w:lang w:val="es-ES"/>
    </w:rPr>
    <w:tblPr>
      <w:tblCellMar>
        <w:top w:w="0" w:type="dxa"/>
        <w:left w:w="0" w:type="dxa"/>
        <w:bottom w:w="0" w:type="dxa"/>
        <w:right w:w="0" w:type="dxa"/>
      </w:tblCellMar>
    </w:tblPr>
  </w:style>
  <w:style w:type="paragraph" w:customStyle="1" w:styleId="western">
    <w:name w:val="western"/>
    <w:basedOn w:val="Normal"/>
    <w:rsid w:val="00481541"/>
    <w:pPr>
      <w:spacing w:before="280" w:after="119"/>
    </w:pPr>
    <w:rPr>
      <w:rFonts w:ascii="Cambria" w:hAnsi="Cambria" w:cs="Cambria"/>
      <w:color w:val="000000"/>
      <w:lang w:eastAsia="zh-CN"/>
    </w:rPr>
  </w:style>
  <w:style w:type="character" w:customStyle="1" w:styleId="Ttulo2Car">
    <w:name w:val="Título 2 Car"/>
    <w:link w:val="Ttulo2"/>
    <w:uiPriority w:val="9"/>
    <w:rsid w:val="00481541"/>
    <w:rPr>
      <w:rFonts w:ascii="Goudy Old Style" w:eastAsia="Times New Roman" w:hAnsi="Goudy Old Style" w:cs="Times New Roman"/>
      <w:b/>
      <w:caps/>
      <w:sz w:val="24"/>
      <w:szCs w:val="26"/>
      <w:lang w:eastAsia="es-CR"/>
    </w:rPr>
  </w:style>
  <w:style w:type="paragraph" w:styleId="Prrafodelista">
    <w:name w:val="List Paragraph"/>
    <w:aliases w:val="texto con viñeta,Tablas,Cuadros,figuras y gráficos,Bulletr List Paragraph"/>
    <w:basedOn w:val="Normal"/>
    <w:link w:val="PrrafodelistaCar"/>
    <w:qFormat/>
    <w:rsid w:val="00481541"/>
    <w:pPr>
      <w:autoSpaceDN w:val="0"/>
      <w:spacing w:line="249" w:lineRule="auto"/>
      <w:ind w:left="720"/>
      <w:textAlignment w:val="baseline"/>
    </w:pPr>
    <w:rPr>
      <w:rFonts w:ascii="Goudy Old Style" w:eastAsia="Calibri" w:hAnsi="Goudy Old Style"/>
    </w:rPr>
  </w:style>
  <w:style w:type="character" w:customStyle="1" w:styleId="PrrafodelistaCar">
    <w:name w:val="Párrafo de lista Car"/>
    <w:aliases w:val="texto con viñeta Car,Tablas Car,Cuadros Car,figuras y gráficos Car,Bulletr List Paragraph Car"/>
    <w:link w:val="Prrafodelista"/>
    <w:qFormat/>
    <w:locked/>
    <w:rsid w:val="00481541"/>
    <w:rPr>
      <w:rFonts w:ascii="Goudy Old Style" w:eastAsia="Calibri" w:hAnsi="Goudy Old Style" w:cs="Times New Roman"/>
      <w:lang w:val="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70" w:type="dxa"/>
        <w:right w:w="70" w:type="dxa"/>
      </w:tblCellMar>
    </w:tblPr>
  </w:style>
  <w:style w:type="table" w:customStyle="1" w:styleId="a0">
    <w:basedOn w:val="TableNormal1"/>
    <w:tblPr>
      <w:tblStyleRowBandSize w:val="1"/>
      <w:tblStyleColBandSize w:val="1"/>
      <w:tblCellMar>
        <w:left w:w="70" w:type="dxa"/>
        <w:right w:w="70" w:type="dxa"/>
      </w:tblCellMar>
    </w:tblPr>
  </w:style>
  <w:style w:type="table" w:customStyle="1" w:styleId="a1">
    <w:basedOn w:val="TableNormal1"/>
    <w:tblPr>
      <w:tblStyleRowBandSize w:val="1"/>
      <w:tblStyleColBandSize w:val="1"/>
      <w:tblCellMar>
        <w:left w:w="70" w:type="dxa"/>
        <w:right w:w="70" w:type="dxa"/>
      </w:tblCellMar>
    </w:tblPr>
  </w:style>
  <w:style w:type="table" w:customStyle="1" w:styleId="a2">
    <w:basedOn w:val="TableNormal1"/>
    <w:tblPr>
      <w:tblStyleRowBandSize w:val="1"/>
      <w:tblStyleColBandSize w:val="1"/>
      <w:tblCellMar>
        <w:left w:w="70" w:type="dxa"/>
        <w:right w:w="70" w:type="dxa"/>
      </w:tblCellMar>
    </w:tblPr>
  </w:style>
  <w:style w:type="table" w:customStyle="1" w:styleId="a3">
    <w:basedOn w:val="TableNormal1"/>
    <w:tblPr>
      <w:tblStyleRowBandSize w:val="1"/>
      <w:tblStyleColBandSize w:val="1"/>
      <w:tblCellMar>
        <w:left w:w="70" w:type="dxa"/>
        <w:right w:w="70" w:type="dxa"/>
      </w:tblCellMar>
    </w:tblPr>
  </w:style>
  <w:style w:type="table" w:customStyle="1" w:styleId="a4">
    <w:basedOn w:val="TableNormal1"/>
    <w:tblPr>
      <w:tblStyleRowBandSize w:val="1"/>
      <w:tblStyleColBandSize w:val="1"/>
      <w:tblCellMar>
        <w:left w:w="70" w:type="dxa"/>
        <w:right w:w="70" w:type="dxa"/>
      </w:tblCellMar>
    </w:tblPr>
  </w:style>
  <w:style w:type="table" w:customStyle="1" w:styleId="a5">
    <w:basedOn w:val="TableNormal1"/>
    <w:tblPr>
      <w:tblStyleRowBandSize w:val="1"/>
      <w:tblStyleColBandSize w:val="1"/>
      <w:tblCellMar>
        <w:left w:w="70" w:type="dxa"/>
        <w:right w:w="70" w:type="dxa"/>
      </w:tblCellMar>
    </w:tblPr>
  </w:style>
  <w:style w:type="table" w:customStyle="1" w:styleId="a6">
    <w:basedOn w:val="TableNormal1"/>
    <w:tblPr>
      <w:tblStyleRowBandSize w:val="1"/>
      <w:tblStyleColBandSize w:val="1"/>
      <w:tblCellMar>
        <w:left w:w="70" w:type="dxa"/>
        <w:right w:w="70" w:type="dxa"/>
      </w:tblCellMar>
    </w:tblPr>
  </w:style>
  <w:style w:type="table" w:customStyle="1" w:styleId="a7">
    <w:basedOn w:val="TableNormal1"/>
    <w:tblPr>
      <w:tblStyleRowBandSize w:val="1"/>
      <w:tblStyleColBandSize w:val="1"/>
      <w:tblCellMar>
        <w:left w:w="70" w:type="dxa"/>
        <w:right w:w="70" w:type="dxa"/>
      </w:tblCellMar>
    </w:tblPr>
  </w:style>
  <w:style w:type="table" w:customStyle="1" w:styleId="a8">
    <w:basedOn w:val="TableNormal1"/>
    <w:tblPr>
      <w:tblStyleRowBandSize w:val="1"/>
      <w:tblStyleColBandSize w:val="1"/>
      <w:tblCellMar>
        <w:left w:w="70" w:type="dxa"/>
        <w:right w:w="70" w:type="dxa"/>
      </w:tblCellMar>
    </w:tblPr>
  </w:style>
  <w:style w:type="table" w:customStyle="1" w:styleId="a9">
    <w:basedOn w:val="TableNormal1"/>
    <w:tblPr>
      <w:tblStyleRowBandSize w:val="1"/>
      <w:tblStyleColBandSize w:val="1"/>
      <w:tblCellMar>
        <w:left w:w="70" w:type="dxa"/>
        <w:right w:w="70" w:type="dxa"/>
      </w:tblCellMar>
    </w:tblPr>
  </w:style>
  <w:style w:type="table" w:customStyle="1" w:styleId="aa">
    <w:basedOn w:val="TableNormal1"/>
    <w:tblPr>
      <w:tblStyleRowBandSize w:val="1"/>
      <w:tblStyleColBandSize w:val="1"/>
      <w:tblCellMar>
        <w:left w:w="70" w:type="dxa"/>
        <w:right w:w="70" w:type="dxa"/>
      </w:tblCellMar>
    </w:tblPr>
  </w:style>
  <w:style w:type="table" w:customStyle="1" w:styleId="ab">
    <w:basedOn w:val="TableNormal1"/>
    <w:tblPr>
      <w:tblStyleRowBandSize w:val="1"/>
      <w:tblStyleColBandSize w:val="1"/>
      <w:tblCellMar>
        <w:left w:w="70" w:type="dxa"/>
        <w:right w:w="70" w:type="dxa"/>
      </w:tblCellMar>
    </w:tblPr>
  </w:style>
  <w:style w:type="table" w:customStyle="1" w:styleId="ac">
    <w:basedOn w:val="TableNormal1"/>
    <w:tblPr>
      <w:tblStyleRowBandSize w:val="1"/>
      <w:tblStyleColBandSize w:val="1"/>
      <w:tblCellMar>
        <w:left w:w="70" w:type="dxa"/>
        <w:right w:w="70" w:type="dxa"/>
      </w:tblCellMar>
    </w:tblPr>
  </w:style>
  <w:style w:type="table" w:customStyle="1" w:styleId="ad">
    <w:basedOn w:val="TableNormal1"/>
    <w:tblPr>
      <w:tblStyleRowBandSize w:val="1"/>
      <w:tblStyleColBandSize w:val="1"/>
      <w:tblCellMar>
        <w:left w:w="70" w:type="dxa"/>
        <w:right w:w="70" w:type="dxa"/>
      </w:tblCellMar>
    </w:tblPr>
  </w:style>
  <w:style w:type="table" w:customStyle="1" w:styleId="ae">
    <w:basedOn w:val="TableNormal1"/>
    <w:tblPr>
      <w:tblStyleRowBandSize w:val="1"/>
      <w:tblStyleColBandSize w:val="1"/>
      <w:tblCellMar>
        <w:left w:w="70" w:type="dxa"/>
        <w:right w:w="70" w:type="dxa"/>
      </w:tblCellMar>
    </w:tblPr>
  </w:style>
  <w:style w:type="table" w:customStyle="1" w:styleId="af">
    <w:basedOn w:val="TableNormal1"/>
    <w:tblPr>
      <w:tblStyleRowBandSize w:val="1"/>
      <w:tblStyleColBandSize w:val="1"/>
      <w:tblCellMar>
        <w:left w:w="70" w:type="dxa"/>
        <w:right w:w="70" w:type="dxa"/>
      </w:tblCellMar>
    </w:tblPr>
  </w:style>
  <w:style w:type="table" w:customStyle="1" w:styleId="af0">
    <w:basedOn w:val="TableNormal1"/>
    <w:tblPr>
      <w:tblStyleRowBandSize w:val="1"/>
      <w:tblStyleColBandSize w:val="1"/>
      <w:tblCellMar>
        <w:left w:w="70" w:type="dxa"/>
        <w:right w:w="70" w:type="dxa"/>
      </w:tblCellMar>
    </w:tblPr>
  </w:style>
  <w:style w:type="table" w:customStyle="1" w:styleId="af1">
    <w:basedOn w:val="TableNormal1"/>
    <w:tblPr>
      <w:tblStyleRowBandSize w:val="1"/>
      <w:tblStyleColBandSize w:val="1"/>
      <w:tblCellMar>
        <w:left w:w="70" w:type="dxa"/>
        <w:right w:w="70" w:type="dxa"/>
      </w:tblCellMar>
    </w:tblPr>
  </w:style>
  <w:style w:type="table" w:customStyle="1" w:styleId="af2">
    <w:basedOn w:val="TableNormal1"/>
    <w:tblPr>
      <w:tblStyleRowBandSize w:val="1"/>
      <w:tblStyleColBandSize w:val="1"/>
      <w:tblCellMar>
        <w:left w:w="70" w:type="dxa"/>
        <w:right w:w="70" w:type="dxa"/>
      </w:tblCellMar>
    </w:tblPr>
  </w:style>
  <w:style w:type="table" w:customStyle="1" w:styleId="af3">
    <w:basedOn w:val="TableNormal1"/>
    <w:tblPr>
      <w:tblStyleRowBandSize w:val="1"/>
      <w:tblStyleColBandSize w:val="1"/>
      <w:tblCellMar>
        <w:left w:w="70" w:type="dxa"/>
        <w:right w:w="70" w:type="dxa"/>
      </w:tblCellMar>
    </w:tblPr>
  </w:style>
  <w:style w:type="table" w:customStyle="1" w:styleId="af4">
    <w:basedOn w:val="TableNormal1"/>
    <w:tblPr>
      <w:tblStyleRowBandSize w:val="1"/>
      <w:tblStyleColBandSize w:val="1"/>
      <w:tblCellMar>
        <w:left w:w="70" w:type="dxa"/>
        <w:right w:w="70" w:type="dxa"/>
      </w:tblCellMar>
    </w:tblPr>
  </w:style>
  <w:style w:type="table" w:customStyle="1" w:styleId="af5">
    <w:basedOn w:val="TableNormal1"/>
    <w:tblPr>
      <w:tblStyleRowBandSize w:val="1"/>
      <w:tblStyleColBandSize w:val="1"/>
      <w:tblCellMar>
        <w:left w:w="70" w:type="dxa"/>
        <w:right w:w="70" w:type="dxa"/>
      </w:tblCellMar>
    </w:tblPr>
  </w:style>
  <w:style w:type="table" w:customStyle="1" w:styleId="af6">
    <w:basedOn w:val="TableNormal1"/>
    <w:tblPr>
      <w:tblStyleRowBandSize w:val="1"/>
      <w:tblStyleColBandSize w:val="1"/>
      <w:tblCellMar>
        <w:left w:w="70" w:type="dxa"/>
        <w:right w:w="70" w:type="dxa"/>
      </w:tblCellMar>
    </w:tblPr>
  </w:style>
  <w:style w:type="table" w:customStyle="1" w:styleId="af7">
    <w:basedOn w:val="TableNormal1"/>
    <w:tblPr>
      <w:tblStyleRowBandSize w:val="1"/>
      <w:tblStyleColBandSize w:val="1"/>
      <w:tblCellMar>
        <w:left w:w="70" w:type="dxa"/>
        <w:right w:w="70" w:type="dxa"/>
      </w:tblCellMar>
    </w:tblPr>
  </w:style>
  <w:style w:type="table" w:customStyle="1" w:styleId="af8">
    <w:basedOn w:val="TableNormal1"/>
    <w:tblPr>
      <w:tblStyleRowBandSize w:val="1"/>
      <w:tblStyleColBandSize w:val="1"/>
      <w:tblCellMar>
        <w:left w:w="70" w:type="dxa"/>
        <w:right w:w="70" w:type="dxa"/>
      </w:tblCellMar>
    </w:tblPr>
  </w:style>
  <w:style w:type="table" w:customStyle="1" w:styleId="af9">
    <w:basedOn w:val="TableNormal1"/>
    <w:tblPr>
      <w:tblStyleRowBandSize w:val="1"/>
      <w:tblStyleColBandSize w:val="1"/>
      <w:tblCellMar>
        <w:left w:w="70" w:type="dxa"/>
        <w:right w:w="70" w:type="dxa"/>
      </w:tblCellMar>
    </w:tblPr>
  </w:style>
  <w:style w:type="table" w:customStyle="1" w:styleId="afa">
    <w:basedOn w:val="TableNormal1"/>
    <w:tblPr>
      <w:tblStyleRowBandSize w:val="1"/>
      <w:tblStyleColBandSize w:val="1"/>
      <w:tblCellMar>
        <w:left w:w="70" w:type="dxa"/>
        <w:right w:w="70" w:type="dxa"/>
      </w:tblCellMar>
    </w:tblPr>
  </w:style>
  <w:style w:type="table" w:customStyle="1" w:styleId="afb">
    <w:basedOn w:val="TableNormal1"/>
    <w:tblPr>
      <w:tblStyleRowBandSize w:val="1"/>
      <w:tblStyleColBandSize w:val="1"/>
      <w:tblCellMar>
        <w:left w:w="70" w:type="dxa"/>
        <w:right w:w="70" w:type="dxa"/>
      </w:tblCellMar>
    </w:tblPr>
  </w:style>
  <w:style w:type="table" w:customStyle="1" w:styleId="afc">
    <w:basedOn w:val="TableNormal1"/>
    <w:tblPr>
      <w:tblStyleRowBandSize w:val="1"/>
      <w:tblStyleColBandSize w:val="1"/>
      <w:tblCellMar>
        <w:left w:w="70" w:type="dxa"/>
        <w:right w:w="70" w:type="dxa"/>
      </w:tblCellMar>
    </w:tblPr>
  </w:style>
  <w:style w:type="table" w:customStyle="1" w:styleId="afd">
    <w:basedOn w:val="TableNormal1"/>
    <w:tblPr>
      <w:tblStyleRowBandSize w:val="1"/>
      <w:tblStyleColBandSize w:val="1"/>
      <w:tblCellMar>
        <w:left w:w="70" w:type="dxa"/>
        <w:right w:w="70" w:type="dxa"/>
      </w:tblCellMar>
    </w:tblPr>
  </w:style>
  <w:style w:type="table" w:customStyle="1" w:styleId="afe">
    <w:basedOn w:val="TableNormal1"/>
    <w:tblPr>
      <w:tblStyleRowBandSize w:val="1"/>
      <w:tblStyleColBandSize w:val="1"/>
      <w:tblCellMar>
        <w:left w:w="70" w:type="dxa"/>
        <w:right w:w="70" w:type="dxa"/>
      </w:tblCellMar>
    </w:tblPr>
  </w:style>
  <w:style w:type="table" w:customStyle="1" w:styleId="aff">
    <w:basedOn w:val="TableNormal1"/>
    <w:tblPr>
      <w:tblStyleRowBandSize w:val="1"/>
      <w:tblStyleColBandSize w:val="1"/>
      <w:tblCellMar>
        <w:left w:w="70" w:type="dxa"/>
        <w:right w:w="70" w:type="dxa"/>
      </w:tblCellMar>
    </w:tblPr>
  </w:style>
  <w:style w:type="table" w:customStyle="1" w:styleId="aff0">
    <w:basedOn w:val="TableNormal1"/>
    <w:tblPr>
      <w:tblStyleRowBandSize w:val="1"/>
      <w:tblStyleColBandSize w:val="1"/>
      <w:tblCellMar>
        <w:left w:w="70" w:type="dxa"/>
        <w:right w:w="70" w:type="dxa"/>
      </w:tblCellMar>
    </w:tblPr>
  </w:style>
  <w:style w:type="table" w:customStyle="1" w:styleId="aff1">
    <w:basedOn w:val="TableNormal1"/>
    <w:tblPr>
      <w:tblStyleRowBandSize w:val="1"/>
      <w:tblStyleColBandSize w:val="1"/>
      <w:tblCellMar>
        <w:left w:w="70" w:type="dxa"/>
        <w:right w:w="70" w:type="dxa"/>
      </w:tblCellMar>
    </w:tblPr>
  </w:style>
  <w:style w:type="table" w:customStyle="1" w:styleId="aff2">
    <w:basedOn w:val="TableNormal1"/>
    <w:tblPr>
      <w:tblStyleRowBandSize w:val="1"/>
      <w:tblStyleColBandSize w:val="1"/>
      <w:tblCellMar>
        <w:left w:w="70" w:type="dxa"/>
        <w:right w:w="70" w:type="dxa"/>
      </w:tblCellMar>
    </w:tblPr>
  </w:style>
  <w:style w:type="table" w:customStyle="1" w:styleId="aff3">
    <w:basedOn w:val="TableNormal1"/>
    <w:tblPr>
      <w:tblStyleRowBandSize w:val="1"/>
      <w:tblStyleColBandSize w:val="1"/>
      <w:tblCellMar>
        <w:left w:w="70" w:type="dxa"/>
        <w:right w:w="70" w:type="dxa"/>
      </w:tblCellMar>
    </w:tblPr>
  </w:style>
  <w:style w:type="table" w:customStyle="1" w:styleId="aff4">
    <w:basedOn w:val="TableNormal1"/>
    <w:tblPr>
      <w:tblStyleRowBandSize w:val="1"/>
      <w:tblStyleColBandSize w:val="1"/>
      <w:tblCellMar>
        <w:left w:w="70" w:type="dxa"/>
        <w:right w:w="70" w:type="dxa"/>
      </w:tblCellMar>
    </w:tblPr>
  </w:style>
  <w:style w:type="table" w:customStyle="1" w:styleId="aff5">
    <w:basedOn w:val="TableNormal1"/>
    <w:tblPr>
      <w:tblStyleRowBandSize w:val="1"/>
      <w:tblStyleColBandSize w:val="1"/>
      <w:tblCellMar>
        <w:left w:w="70" w:type="dxa"/>
        <w:right w:w="70" w:type="dxa"/>
      </w:tblCellMar>
    </w:tblPr>
  </w:style>
  <w:style w:type="table" w:customStyle="1" w:styleId="aff6">
    <w:basedOn w:val="TableNormal1"/>
    <w:tblPr>
      <w:tblStyleRowBandSize w:val="1"/>
      <w:tblStyleColBandSize w:val="1"/>
      <w:tblCellMar>
        <w:left w:w="70" w:type="dxa"/>
        <w:right w:w="70" w:type="dxa"/>
      </w:tblCellMar>
    </w:tblPr>
  </w:style>
  <w:style w:type="table" w:customStyle="1" w:styleId="aff7">
    <w:basedOn w:val="TableNormal1"/>
    <w:tblPr>
      <w:tblStyleRowBandSize w:val="1"/>
      <w:tblStyleColBandSize w:val="1"/>
      <w:tblCellMar>
        <w:left w:w="70" w:type="dxa"/>
        <w:right w:w="70" w:type="dxa"/>
      </w:tblCellMar>
    </w:tblPr>
  </w:style>
  <w:style w:type="table" w:customStyle="1" w:styleId="aff8">
    <w:basedOn w:val="TableNormal1"/>
    <w:tblPr>
      <w:tblStyleRowBandSize w:val="1"/>
      <w:tblStyleColBandSize w:val="1"/>
      <w:tblCellMar>
        <w:left w:w="70" w:type="dxa"/>
        <w:right w:w="70" w:type="dxa"/>
      </w:tblCellMar>
    </w:tblPr>
  </w:style>
  <w:style w:type="table" w:customStyle="1" w:styleId="aff9">
    <w:basedOn w:val="TableNormal1"/>
    <w:tblPr>
      <w:tblStyleRowBandSize w:val="1"/>
      <w:tblStyleColBandSize w:val="1"/>
      <w:tblCellMar>
        <w:left w:w="70" w:type="dxa"/>
        <w:right w:w="70" w:type="dxa"/>
      </w:tblCellMar>
    </w:tblPr>
  </w:style>
  <w:style w:type="table" w:customStyle="1" w:styleId="affa">
    <w:basedOn w:val="TableNormal1"/>
    <w:tblPr>
      <w:tblStyleRowBandSize w:val="1"/>
      <w:tblStyleColBandSize w:val="1"/>
      <w:tblCellMar>
        <w:left w:w="70" w:type="dxa"/>
        <w:right w:w="70" w:type="dxa"/>
      </w:tblCellMar>
    </w:tblPr>
  </w:style>
  <w:style w:type="table" w:customStyle="1" w:styleId="affb">
    <w:basedOn w:val="TableNormal1"/>
    <w:tblPr>
      <w:tblStyleRowBandSize w:val="1"/>
      <w:tblStyleColBandSize w:val="1"/>
      <w:tblCellMar>
        <w:left w:w="70" w:type="dxa"/>
        <w:right w:w="70" w:type="dxa"/>
      </w:tblCellMar>
    </w:tblPr>
  </w:style>
  <w:style w:type="paragraph" w:styleId="Revisin">
    <w:name w:val="Revision"/>
    <w:hidden/>
    <w:uiPriority w:val="99"/>
    <w:semiHidden/>
    <w:rsid w:val="00F855AD"/>
    <w:rPr>
      <w:sz w:val="24"/>
      <w:szCs w:val="24"/>
      <w:lang w:val="es-ES"/>
    </w:rPr>
  </w:style>
  <w:style w:type="character" w:styleId="Refdecomentario">
    <w:name w:val="annotation reference"/>
    <w:uiPriority w:val="99"/>
    <w:semiHidden/>
    <w:unhideWhenUsed/>
    <w:rsid w:val="00DA712C"/>
    <w:rPr>
      <w:sz w:val="16"/>
      <w:szCs w:val="16"/>
    </w:rPr>
  </w:style>
  <w:style w:type="paragraph" w:styleId="Textocomentario">
    <w:name w:val="annotation text"/>
    <w:basedOn w:val="Normal"/>
    <w:link w:val="TextocomentarioCar"/>
    <w:uiPriority w:val="99"/>
    <w:unhideWhenUsed/>
    <w:rsid w:val="00DA712C"/>
    <w:rPr>
      <w:sz w:val="20"/>
      <w:szCs w:val="20"/>
    </w:rPr>
  </w:style>
  <w:style w:type="character" w:customStyle="1" w:styleId="TextocomentarioCar">
    <w:name w:val="Texto comentario Car"/>
    <w:link w:val="Textocomentario"/>
    <w:uiPriority w:val="99"/>
    <w:rsid w:val="00DA712C"/>
    <w:rPr>
      <w:sz w:val="20"/>
      <w:szCs w:val="20"/>
    </w:rPr>
  </w:style>
  <w:style w:type="paragraph" w:styleId="Asuntodelcomentario">
    <w:name w:val="annotation subject"/>
    <w:basedOn w:val="Textocomentario"/>
    <w:next w:val="Textocomentario"/>
    <w:link w:val="AsuntodelcomentarioCar"/>
    <w:uiPriority w:val="99"/>
    <w:semiHidden/>
    <w:unhideWhenUsed/>
    <w:rsid w:val="00DA712C"/>
    <w:rPr>
      <w:b/>
      <w:bCs/>
    </w:rPr>
  </w:style>
  <w:style w:type="character" w:customStyle="1" w:styleId="AsuntodelcomentarioCar">
    <w:name w:val="Asunto del comentario Car"/>
    <w:link w:val="Asuntodelcomentario"/>
    <w:uiPriority w:val="99"/>
    <w:semiHidden/>
    <w:rsid w:val="00DA712C"/>
    <w:rPr>
      <w:b/>
      <w:bCs/>
      <w:sz w:val="20"/>
      <w:szCs w:val="20"/>
    </w:rPr>
  </w:style>
  <w:style w:type="table" w:customStyle="1" w:styleId="affc">
    <w:basedOn w:val="TableNormal0"/>
    <w:tblPr>
      <w:tblStyleRowBandSize w:val="1"/>
      <w:tblStyleColBandSize w:val="1"/>
      <w:tblCellMar>
        <w:left w:w="115" w:type="dxa"/>
        <w:right w:w="115" w:type="dxa"/>
      </w:tblCellMar>
    </w:tblPr>
  </w:style>
  <w:style w:type="table" w:customStyle="1" w:styleId="affd">
    <w:basedOn w:val="TableNormal0"/>
    <w:tblPr>
      <w:tblStyleRowBandSize w:val="1"/>
      <w:tblStyleColBandSize w:val="1"/>
      <w:tblCellMar>
        <w:left w:w="70" w:type="dxa"/>
        <w:right w:w="70" w:type="dxa"/>
      </w:tblCellMar>
    </w:tblPr>
  </w:style>
  <w:style w:type="table" w:customStyle="1" w:styleId="affe">
    <w:basedOn w:val="TableNormal0"/>
    <w:tblPr>
      <w:tblStyleRowBandSize w:val="1"/>
      <w:tblStyleColBandSize w:val="1"/>
      <w:tblCellMar>
        <w:left w:w="70" w:type="dxa"/>
        <w:right w:w="70" w:type="dxa"/>
      </w:tblCellMar>
    </w:tblPr>
  </w:style>
  <w:style w:type="table" w:customStyle="1" w:styleId="afff">
    <w:basedOn w:val="TableNormal0"/>
    <w:tblPr>
      <w:tblStyleRowBandSize w:val="1"/>
      <w:tblStyleColBandSize w:val="1"/>
      <w:tblCellMar>
        <w:left w:w="115" w:type="dxa"/>
        <w:right w:w="115" w:type="dxa"/>
      </w:tblCellMar>
    </w:tblPr>
  </w:style>
  <w:style w:type="table" w:customStyle="1" w:styleId="afff0">
    <w:basedOn w:val="TableNormal0"/>
    <w:tblPr>
      <w:tblStyleRowBandSize w:val="1"/>
      <w:tblStyleColBandSize w:val="1"/>
      <w:tblCellMar>
        <w:left w:w="70" w:type="dxa"/>
        <w:right w:w="70" w:type="dxa"/>
      </w:tblCellMar>
    </w:tblPr>
  </w:style>
  <w:style w:type="table" w:customStyle="1" w:styleId="afff1">
    <w:basedOn w:val="TableNormal0"/>
    <w:tblPr>
      <w:tblStyleRowBandSize w:val="1"/>
      <w:tblStyleColBandSize w:val="1"/>
      <w:tblCellMar>
        <w:left w:w="70" w:type="dxa"/>
        <w:right w:w="70" w:type="dxa"/>
      </w:tblCellMar>
    </w:tblPr>
  </w:style>
  <w:style w:type="table" w:customStyle="1" w:styleId="afff2">
    <w:basedOn w:val="TableNormal0"/>
    <w:tblPr>
      <w:tblStyleRowBandSize w:val="1"/>
      <w:tblStyleColBandSize w:val="1"/>
      <w:tblCellMar>
        <w:left w:w="115" w:type="dxa"/>
        <w:right w:w="115" w:type="dxa"/>
      </w:tblCellMar>
    </w:tblPr>
  </w:style>
  <w:style w:type="table" w:customStyle="1" w:styleId="afff3">
    <w:basedOn w:val="TableNormal0"/>
    <w:tblPr>
      <w:tblStyleRowBandSize w:val="1"/>
      <w:tblStyleColBandSize w:val="1"/>
      <w:tblCellMar>
        <w:left w:w="70" w:type="dxa"/>
        <w:right w:w="70" w:type="dxa"/>
      </w:tblCellMar>
    </w:tblPr>
  </w:style>
  <w:style w:type="table" w:customStyle="1" w:styleId="afff4">
    <w:basedOn w:val="TableNormal0"/>
    <w:tblPr>
      <w:tblStyleRowBandSize w:val="1"/>
      <w:tblStyleColBandSize w:val="1"/>
      <w:tblCellMar>
        <w:left w:w="70" w:type="dxa"/>
        <w:right w:w="70" w:type="dxa"/>
      </w:tblCellMar>
    </w:tblPr>
  </w:style>
  <w:style w:type="table" w:customStyle="1" w:styleId="afff5">
    <w:basedOn w:val="TableNormal0"/>
    <w:tblPr>
      <w:tblStyleRowBandSize w:val="1"/>
      <w:tblStyleColBandSize w:val="1"/>
      <w:tblCellMar>
        <w:left w:w="115" w:type="dxa"/>
        <w:right w:w="115" w:type="dxa"/>
      </w:tblCellMar>
    </w:tblPr>
  </w:style>
  <w:style w:type="table" w:customStyle="1" w:styleId="afff6">
    <w:basedOn w:val="TableNormal0"/>
    <w:tblPr>
      <w:tblStyleRowBandSize w:val="1"/>
      <w:tblStyleColBandSize w:val="1"/>
      <w:tblCellMar>
        <w:left w:w="70" w:type="dxa"/>
        <w:right w:w="70" w:type="dxa"/>
      </w:tblCellMar>
    </w:tblPr>
  </w:style>
  <w:style w:type="table" w:customStyle="1" w:styleId="afff7">
    <w:basedOn w:val="TableNormal0"/>
    <w:tblPr>
      <w:tblStyleRowBandSize w:val="1"/>
      <w:tblStyleColBandSize w:val="1"/>
      <w:tblCellMar>
        <w:left w:w="70" w:type="dxa"/>
        <w:right w:w="70" w:type="dxa"/>
      </w:tblCellMar>
    </w:tblPr>
  </w:style>
  <w:style w:type="table" w:customStyle="1" w:styleId="afff8">
    <w:basedOn w:val="TableNormal0"/>
    <w:tblPr>
      <w:tblStyleRowBandSize w:val="1"/>
      <w:tblStyleColBandSize w:val="1"/>
      <w:tblCellMar>
        <w:left w:w="115" w:type="dxa"/>
        <w:right w:w="115" w:type="dxa"/>
      </w:tblCellMar>
    </w:tblPr>
  </w:style>
  <w:style w:type="table" w:customStyle="1" w:styleId="afff9">
    <w:basedOn w:val="TableNormal0"/>
    <w:tblPr>
      <w:tblStyleRowBandSize w:val="1"/>
      <w:tblStyleColBandSize w:val="1"/>
      <w:tblCellMar>
        <w:left w:w="70" w:type="dxa"/>
        <w:right w:w="70" w:type="dxa"/>
      </w:tblCellMar>
    </w:tblPr>
  </w:style>
  <w:style w:type="table" w:customStyle="1" w:styleId="afffa">
    <w:basedOn w:val="TableNormal0"/>
    <w:tblPr>
      <w:tblStyleRowBandSize w:val="1"/>
      <w:tblStyleColBandSize w:val="1"/>
      <w:tblCellMar>
        <w:left w:w="70" w:type="dxa"/>
        <w:right w:w="70" w:type="dxa"/>
      </w:tblCellMar>
    </w:tblPr>
  </w:style>
  <w:style w:type="table" w:customStyle="1" w:styleId="afffb">
    <w:basedOn w:val="TableNormal0"/>
    <w:tblPr>
      <w:tblStyleRowBandSize w:val="1"/>
      <w:tblStyleColBandSize w:val="1"/>
      <w:tblCellMar>
        <w:left w:w="115" w:type="dxa"/>
        <w:right w:w="115" w:type="dxa"/>
      </w:tblCellMar>
    </w:tblPr>
  </w:style>
  <w:style w:type="table" w:customStyle="1" w:styleId="afffc">
    <w:basedOn w:val="TableNormal0"/>
    <w:tblPr>
      <w:tblStyleRowBandSize w:val="1"/>
      <w:tblStyleColBandSize w:val="1"/>
      <w:tblCellMar>
        <w:left w:w="70" w:type="dxa"/>
        <w:right w:w="70" w:type="dxa"/>
      </w:tblCellMar>
    </w:tblPr>
  </w:style>
  <w:style w:type="table" w:customStyle="1" w:styleId="afffd">
    <w:basedOn w:val="TableNormal0"/>
    <w:tblPr>
      <w:tblStyleRowBandSize w:val="1"/>
      <w:tblStyleColBandSize w:val="1"/>
      <w:tblCellMar>
        <w:left w:w="70" w:type="dxa"/>
        <w:right w:w="70" w:type="dxa"/>
      </w:tblCellMar>
    </w:tblPr>
  </w:style>
  <w:style w:type="table" w:customStyle="1" w:styleId="afffe">
    <w:basedOn w:val="TableNormal0"/>
    <w:tblPr>
      <w:tblStyleRowBandSize w:val="1"/>
      <w:tblStyleColBandSize w:val="1"/>
      <w:tblCellMar>
        <w:left w:w="115" w:type="dxa"/>
        <w:right w:w="115" w:type="dxa"/>
      </w:tblCellMar>
    </w:tblPr>
  </w:style>
  <w:style w:type="table" w:customStyle="1" w:styleId="affff">
    <w:basedOn w:val="TableNormal0"/>
    <w:tblPr>
      <w:tblStyleRowBandSize w:val="1"/>
      <w:tblStyleColBandSize w:val="1"/>
      <w:tblCellMar>
        <w:left w:w="70" w:type="dxa"/>
        <w:right w:w="70" w:type="dxa"/>
      </w:tblCellMar>
    </w:tblPr>
  </w:style>
  <w:style w:type="table" w:customStyle="1" w:styleId="affff0">
    <w:basedOn w:val="TableNormal0"/>
    <w:tblPr>
      <w:tblStyleRowBandSize w:val="1"/>
      <w:tblStyleColBandSize w:val="1"/>
      <w:tblCellMar>
        <w:left w:w="70" w:type="dxa"/>
        <w:right w:w="70" w:type="dxa"/>
      </w:tblCellMar>
    </w:tblPr>
  </w:style>
  <w:style w:type="table" w:customStyle="1" w:styleId="affff1">
    <w:basedOn w:val="TableNormal0"/>
    <w:tblPr>
      <w:tblStyleRowBandSize w:val="1"/>
      <w:tblStyleColBandSize w:val="1"/>
      <w:tblCellMar>
        <w:left w:w="115" w:type="dxa"/>
        <w:right w:w="115" w:type="dxa"/>
      </w:tblCellMar>
    </w:tblPr>
  </w:style>
  <w:style w:type="table" w:customStyle="1" w:styleId="affff2">
    <w:basedOn w:val="TableNormal0"/>
    <w:tblPr>
      <w:tblStyleRowBandSize w:val="1"/>
      <w:tblStyleColBandSize w:val="1"/>
      <w:tblCellMar>
        <w:left w:w="70" w:type="dxa"/>
        <w:right w:w="70" w:type="dxa"/>
      </w:tblCellMar>
    </w:tblPr>
  </w:style>
  <w:style w:type="table" w:customStyle="1" w:styleId="affff3">
    <w:basedOn w:val="TableNormal0"/>
    <w:tblPr>
      <w:tblStyleRowBandSize w:val="1"/>
      <w:tblStyleColBandSize w:val="1"/>
      <w:tblCellMar>
        <w:left w:w="70" w:type="dxa"/>
        <w:right w:w="70" w:type="dxa"/>
      </w:tblCellMar>
    </w:tblPr>
  </w:style>
  <w:style w:type="table" w:customStyle="1" w:styleId="affff4">
    <w:basedOn w:val="TableNormal0"/>
    <w:tblPr>
      <w:tblStyleRowBandSize w:val="1"/>
      <w:tblStyleColBandSize w:val="1"/>
      <w:tblCellMar>
        <w:left w:w="70" w:type="dxa"/>
        <w:right w:w="70" w:type="dxa"/>
      </w:tblCellMar>
    </w:tblPr>
  </w:style>
  <w:style w:type="table" w:customStyle="1" w:styleId="affff5">
    <w:basedOn w:val="TableNormal0"/>
    <w:tblPr>
      <w:tblStyleRowBandSize w:val="1"/>
      <w:tblStyleColBandSize w:val="1"/>
      <w:tblCellMar>
        <w:left w:w="70" w:type="dxa"/>
        <w:right w:w="70" w:type="dxa"/>
      </w:tblCellMar>
    </w:tblPr>
  </w:style>
  <w:style w:type="table" w:customStyle="1" w:styleId="affff6">
    <w:basedOn w:val="TableNormal0"/>
    <w:tblPr>
      <w:tblStyleRowBandSize w:val="1"/>
      <w:tblStyleColBandSize w:val="1"/>
      <w:tblCellMar>
        <w:left w:w="70" w:type="dxa"/>
        <w:right w:w="70" w:type="dxa"/>
      </w:tblCellMar>
    </w:tblPr>
  </w:style>
  <w:style w:type="table" w:customStyle="1" w:styleId="affff7">
    <w:basedOn w:val="TableNormal0"/>
    <w:tblPr>
      <w:tblStyleRowBandSize w:val="1"/>
      <w:tblStyleColBandSize w:val="1"/>
      <w:tblCellMar>
        <w:left w:w="70" w:type="dxa"/>
        <w:right w:w="70" w:type="dxa"/>
      </w:tblCellMar>
    </w:tblPr>
  </w:style>
  <w:style w:type="table" w:customStyle="1" w:styleId="affff8">
    <w:basedOn w:val="TableNormal0"/>
    <w:tblPr>
      <w:tblStyleRowBandSize w:val="1"/>
      <w:tblStyleColBandSize w:val="1"/>
      <w:tblCellMar>
        <w:left w:w="70" w:type="dxa"/>
        <w:right w:w="70" w:type="dxa"/>
      </w:tblCellMar>
    </w:tblPr>
  </w:style>
  <w:style w:type="table" w:customStyle="1" w:styleId="affff9">
    <w:basedOn w:val="TableNormal0"/>
    <w:tblPr>
      <w:tblStyleRowBandSize w:val="1"/>
      <w:tblStyleColBandSize w:val="1"/>
      <w:tblCellMar>
        <w:left w:w="70" w:type="dxa"/>
        <w:right w:w="70" w:type="dxa"/>
      </w:tblCellMar>
    </w:tblPr>
  </w:style>
  <w:style w:type="table" w:customStyle="1" w:styleId="affffa">
    <w:basedOn w:val="TableNormal0"/>
    <w:tblPr>
      <w:tblStyleRowBandSize w:val="1"/>
      <w:tblStyleColBandSize w:val="1"/>
      <w:tblCellMar>
        <w:left w:w="70" w:type="dxa"/>
        <w:right w:w="70" w:type="dxa"/>
      </w:tblCellMar>
    </w:tblPr>
  </w:style>
  <w:style w:type="table" w:customStyle="1" w:styleId="affffb">
    <w:basedOn w:val="TableNormal0"/>
    <w:tblPr>
      <w:tblStyleRowBandSize w:val="1"/>
      <w:tblStyleColBandSize w:val="1"/>
      <w:tblCellMar>
        <w:left w:w="70" w:type="dxa"/>
        <w:right w:w="70" w:type="dxa"/>
      </w:tblCellMar>
    </w:tblPr>
  </w:style>
  <w:style w:type="table" w:customStyle="1" w:styleId="affffc">
    <w:basedOn w:val="TableNormal0"/>
    <w:tblPr>
      <w:tblStyleRowBandSize w:val="1"/>
      <w:tblStyleColBandSize w:val="1"/>
      <w:tblCellMar>
        <w:left w:w="70" w:type="dxa"/>
        <w:right w:w="70" w:type="dxa"/>
      </w:tblCellMar>
    </w:tblPr>
  </w:style>
  <w:style w:type="table" w:customStyle="1" w:styleId="affffd">
    <w:basedOn w:val="TableNormal0"/>
    <w:tblPr>
      <w:tblStyleRowBandSize w:val="1"/>
      <w:tblStyleColBandSize w:val="1"/>
      <w:tblCellMar>
        <w:left w:w="70" w:type="dxa"/>
        <w:right w:w="70" w:type="dxa"/>
      </w:tblCellMar>
    </w:tblPr>
  </w:style>
  <w:style w:type="paragraph" w:styleId="Encabezado">
    <w:name w:val="header"/>
    <w:basedOn w:val="Normal"/>
    <w:link w:val="EncabezadoCar"/>
    <w:uiPriority w:val="99"/>
    <w:unhideWhenUsed/>
    <w:rsid w:val="00514C0C"/>
    <w:pPr>
      <w:tabs>
        <w:tab w:val="center" w:pos="4419"/>
        <w:tab w:val="right" w:pos="8838"/>
      </w:tabs>
    </w:pPr>
  </w:style>
  <w:style w:type="character" w:customStyle="1" w:styleId="EncabezadoCar">
    <w:name w:val="Encabezado Car"/>
    <w:basedOn w:val="Fuentedeprrafopredeter"/>
    <w:link w:val="Encabezado"/>
    <w:uiPriority w:val="99"/>
    <w:rsid w:val="00514C0C"/>
  </w:style>
  <w:style w:type="paragraph" w:styleId="Piedepgina">
    <w:name w:val="footer"/>
    <w:basedOn w:val="Normal"/>
    <w:link w:val="PiedepginaCar"/>
    <w:uiPriority w:val="99"/>
    <w:unhideWhenUsed/>
    <w:rsid w:val="00514C0C"/>
    <w:pPr>
      <w:tabs>
        <w:tab w:val="center" w:pos="4419"/>
        <w:tab w:val="right" w:pos="8838"/>
      </w:tabs>
    </w:pPr>
  </w:style>
  <w:style w:type="character" w:customStyle="1" w:styleId="PiedepginaCar">
    <w:name w:val="Pie de página Car"/>
    <w:basedOn w:val="Fuentedeprrafopredeter"/>
    <w:link w:val="Piedepgina"/>
    <w:uiPriority w:val="99"/>
    <w:rsid w:val="00514C0C"/>
  </w:style>
  <w:style w:type="character" w:customStyle="1" w:styleId="Ttulo4Car">
    <w:name w:val="Título 4 Car"/>
    <w:link w:val="Ttulo4"/>
    <w:uiPriority w:val="9"/>
    <w:semiHidden/>
    <w:rsid w:val="003358A0"/>
    <w:rPr>
      <w:b/>
    </w:rPr>
  </w:style>
  <w:style w:type="paragraph" w:styleId="TDC2">
    <w:name w:val="toc 2"/>
    <w:basedOn w:val="Normal"/>
    <w:next w:val="Normal"/>
    <w:autoRedefine/>
    <w:uiPriority w:val="39"/>
    <w:unhideWhenUsed/>
    <w:rsid w:val="009A6905"/>
    <w:pPr>
      <w:spacing w:after="100"/>
      <w:ind w:left="240"/>
    </w:pPr>
  </w:style>
  <w:style w:type="character" w:styleId="Hipervnculo">
    <w:name w:val="Hyperlink"/>
    <w:uiPriority w:val="99"/>
    <w:unhideWhenUsed/>
    <w:rsid w:val="009A6905"/>
    <w:rPr>
      <w:color w:val="0563C1"/>
      <w:u w:val="single"/>
    </w:rPr>
  </w:style>
  <w:style w:type="character" w:styleId="Hipervnculovisitado">
    <w:name w:val="FollowedHyperlink"/>
    <w:uiPriority w:val="99"/>
    <w:semiHidden/>
    <w:unhideWhenUsed/>
    <w:rsid w:val="00E64F0E"/>
    <w:rPr>
      <w:color w:val="954F72"/>
      <w:u w:val="single"/>
    </w:rPr>
  </w:style>
  <w:style w:type="character" w:styleId="Mencinsinresolver">
    <w:name w:val="Unresolved Mention"/>
    <w:uiPriority w:val="99"/>
    <w:semiHidden/>
    <w:unhideWhenUsed/>
    <w:rsid w:val="00A2172C"/>
    <w:rPr>
      <w:color w:val="605E5C"/>
      <w:shd w:val="clear" w:color="auto" w:fill="E1DFDD"/>
    </w:rPr>
  </w:style>
  <w:style w:type="paragraph" w:styleId="TtuloTDC">
    <w:name w:val="TOC Heading"/>
    <w:basedOn w:val="Ttulo1"/>
    <w:next w:val="Normal"/>
    <w:uiPriority w:val="39"/>
    <w:unhideWhenUsed/>
    <w:qFormat/>
    <w:rsid w:val="005615CD"/>
    <w:pPr>
      <w:spacing w:before="240" w:after="0"/>
      <w:outlineLvl w:val="9"/>
    </w:pPr>
    <w:rPr>
      <w:rFonts w:ascii="Calibri Light" w:hAnsi="Calibri Light" w:cs="Times New Roman"/>
      <w:b w:val="0"/>
      <w:color w:val="2F5496"/>
      <w:sz w:val="32"/>
      <w:szCs w:val="32"/>
    </w:rPr>
  </w:style>
  <w:style w:type="paragraph" w:styleId="TDC1">
    <w:name w:val="toc 1"/>
    <w:basedOn w:val="Normal"/>
    <w:next w:val="Normal"/>
    <w:autoRedefine/>
    <w:uiPriority w:val="39"/>
    <w:unhideWhenUsed/>
    <w:rsid w:val="005615CD"/>
    <w:pPr>
      <w:spacing w:after="100"/>
    </w:pPr>
  </w:style>
  <w:style w:type="paragraph" w:styleId="TDC3">
    <w:name w:val="toc 3"/>
    <w:basedOn w:val="Normal"/>
    <w:next w:val="Normal"/>
    <w:autoRedefine/>
    <w:uiPriority w:val="39"/>
    <w:unhideWhenUsed/>
    <w:rsid w:val="005615CD"/>
    <w:pPr>
      <w:spacing w:after="100"/>
      <w:ind w:left="440"/>
    </w:pPr>
  </w:style>
  <w:style w:type="character" w:customStyle="1" w:styleId="normaltextrun">
    <w:name w:val="normaltextrun"/>
    <w:rsid w:val="00657CBD"/>
  </w:style>
  <w:style w:type="paragraph" w:customStyle="1" w:styleId="Standard">
    <w:name w:val="Standard"/>
    <w:rsid w:val="00663447"/>
    <w:pPr>
      <w:suppressAutoHyphens/>
      <w:autoSpaceDN w:val="0"/>
      <w:spacing w:after="200" w:line="276" w:lineRule="auto"/>
      <w:textAlignment w:val="baseline"/>
    </w:pPr>
    <w:rPr>
      <w:rFonts w:ascii="Calibri" w:hAnsi="Calibri" w:cs="Calibri"/>
      <w:kern w:val="3"/>
      <w:sz w:val="22"/>
      <w:szCs w:val="22"/>
      <w:lang w:eastAsia="zh-CN"/>
    </w:rPr>
  </w:style>
  <w:style w:type="paragraph" w:styleId="Sinespaciado">
    <w:name w:val="No Spacing"/>
    <w:uiPriority w:val="1"/>
    <w:qFormat/>
    <w:rsid w:val="00663447"/>
    <w:pPr>
      <w:suppressAutoHyphens/>
      <w:autoSpaceDN w:val="0"/>
      <w:textAlignment w:val="baseline"/>
    </w:pPr>
    <w:rPr>
      <w:rFonts w:ascii="Calibri" w:hAnsi="Calibri"/>
      <w:sz w:val="22"/>
      <w:szCs w:val="22"/>
      <w:lang w:eastAsia="en-US"/>
    </w:rPr>
  </w:style>
  <w:style w:type="character" w:customStyle="1" w:styleId="il">
    <w:name w:val="il"/>
    <w:rsid w:val="003E3271"/>
  </w:style>
  <w:style w:type="paragraph" w:styleId="Sangradetextonormal">
    <w:name w:val="Body Text Indent"/>
    <w:basedOn w:val="Normal"/>
    <w:link w:val="SangradetextonormalCar"/>
    <w:uiPriority w:val="99"/>
    <w:rsid w:val="006614F2"/>
    <w:pPr>
      <w:suppressAutoHyphens w:val="0"/>
      <w:spacing w:after="120" w:line="360" w:lineRule="auto"/>
      <w:ind w:leftChars="0" w:left="567" w:firstLineChars="0" w:hanging="567"/>
      <w:jc w:val="both"/>
      <w:textDirection w:val="lrTb"/>
      <w:textAlignment w:val="auto"/>
      <w:outlineLvl w:val="9"/>
    </w:pPr>
    <w:rPr>
      <w:rFonts w:ascii="Arial" w:hAnsi="Arial" w:cs="Times New Roman"/>
      <w:bCs/>
      <w:position w:val="0"/>
      <w:sz w:val="24"/>
      <w:szCs w:val="20"/>
      <w:lang w:val="es-ES_tradnl" w:eastAsia="es-ES"/>
    </w:rPr>
  </w:style>
  <w:style w:type="character" w:customStyle="1" w:styleId="SangradetextonormalCar">
    <w:name w:val="Sangría de texto normal Car"/>
    <w:link w:val="Sangradetextonormal"/>
    <w:uiPriority w:val="99"/>
    <w:rsid w:val="006614F2"/>
    <w:rPr>
      <w:rFonts w:ascii="Arial" w:hAnsi="Arial"/>
      <w:bCs/>
      <w:szCs w:val="20"/>
      <w:lang w:val="es-ES_tradnl" w:eastAsia="es-ES"/>
    </w:rPr>
  </w:style>
  <w:style w:type="paragraph" w:customStyle="1" w:styleId="Default">
    <w:name w:val="Default"/>
    <w:rsid w:val="006614F2"/>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01690">
      <w:bodyDiv w:val="1"/>
      <w:marLeft w:val="0"/>
      <w:marRight w:val="0"/>
      <w:marTop w:val="0"/>
      <w:marBottom w:val="0"/>
      <w:divBdr>
        <w:top w:val="none" w:sz="0" w:space="0" w:color="auto"/>
        <w:left w:val="none" w:sz="0" w:space="0" w:color="auto"/>
        <w:bottom w:val="none" w:sz="0" w:space="0" w:color="auto"/>
        <w:right w:val="none" w:sz="0" w:space="0" w:color="auto"/>
      </w:divBdr>
    </w:div>
    <w:div w:id="235559495">
      <w:bodyDiv w:val="1"/>
      <w:marLeft w:val="0"/>
      <w:marRight w:val="0"/>
      <w:marTop w:val="0"/>
      <w:marBottom w:val="0"/>
      <w:divBdr>
        <w:top w:val="none" w:sz="0" w:space="0" w:color="auto"/>
        <w:left w:val="none" w:sz="0" w:space="0" w:color="auto"/>
        <w:bottom w:val="none" w:sz="0" w:space="0" w:color="auto"/>
        <w:right w:val="none" w:sz="0" w:space="0" w:color="auto"/>
      </w:divBdr>
    </w:div>
    <w:div w:id="269632911">
      <w:bodyDiv w:val="1"/>
      <w:marLeft w:val="0"/>
      <w:marRight w:val="0"/>
      <w:marTop w:val="0"/>
      <w:marBottom w:val="0"/>
      <w:divBdr>
        <w:top w:val="none" w:sz="0" w:space="0" w:color="auto"/>
        <w:left w:val="none" w:sz="0" w:space="0" w:color="auto"/>
        <w:bottom w:val="none" w:sz="0" w:space="0" w:color="auto"/>
        <w:right w:val="none" w:sz="0" w:space="0" w:color="auto"/>
      </w:divBdr>
    </w:div>
    <w:div w:id="294651472">
      <w:bodyDiv w:val="1"/>
      <w:marLeft w:val="0"/>
      <w:marRight w:val="0"/>
      <w:marTop w:val="0"/>
      <w:marBottom w:val="0"/>
      <w:divBdr>
        <w:top w:val="none" w:sz="0" w:space="0" w:color="auto"/>
        <w:left w:val="none" w:sz="0" w:space="0" w:color="auto"/>
        <w:bottom w:val="none" w:sz="0" w:space="0" w:color="auto"/>
        <w:right w:val="none" w:sz="0" w:space="0" w:color="auto"/>
      </w:divBdr>
    </w:div>
    <w:div w:id="363285667">
      <w:bodyDiv w:val="1"/>
      <w:marLeft w:val="0"/>
      <w:marRight w:val="0"/>
      <w:marTop w:val="0"/>
      <w:marBottom w:val="0"/>
      <w:divBdr>
        <w:top w:val="none" w:sz="0" w:space="0" w:color="auto"/>
        <w:left w:val="none" w:sz="0" w:space="0" w:color="auto"/>
        <w:bottom w:val="none" w:sz="0" w:space="0" w:color="auto"/>
        <w:right w:val="none" w:sz="0" w:space="0" w:color="auto"/>
      </w:divBdr>
    </w:div>
    <w:div w:id="497501560">
      <w:bodyDiv w:val="1"/>
      <w:marLeft w:val="0"/>
      <w:marRight w:val="0"/>
      <w:marTop w:val="0"/>
      <w:marBottom w:val="0"/>
      <w:divBdr>
        <w:top w:val="none" w:sz="0" w:space="0" w:color="auto"/>
        <w:left w:val="none" w:sz="0" w:space="0" w:color="auto"/>
        <w:bottom w:val="none" w:sz="0" w:space="0" w:color="auto"/>
        <w:right w:val="none" w:sz="0" w:space="0" w:color="auto"/>
      </w:divBdr>
    </w:div>
    <w:div w:id="1331834259">
      <w:bodyDiv w:val="1"/>
      <w:marLeft w:val="0"/>
      <w:marRight w:val="0"/>
      <w:marTop w:val="0"/>
      <w:marBottom w:val="0"/>
      <w:divBdr>
        <w:top w:val="none" w:sz="0" w:space="0" w:color="auto"/>
        <w:left w:val="none" w:sz="0" w:space="0" w:color="auto"/>
        <w:bottom w:val="none" w:sz="0" w:space="0" w:color="auto"/>
        <w:right w:val="none" w:sz="0" w:space="0" w:color="auto"/>
      </w:divBdr>
    </w:div>
    <w:div w:id="1613784362">
      <w:bodyDiv w:val="1"/>
      <w:marLeft w:val="0"/>
      <w:marRight w:val="0"/>
      <w:marTop w:val="0"/>
      <w:marBottom w:val="0"/>
      <w:divBdr>
        <w:top w:val="none" w:sz="0" w:space="0" w:color="auto"/>
        <w:left w:val="none" w:sz="0" w:space="0" w:color="auto"/>
        <w:bottom w:val="none" w:sz="0" w:space="0" w:color="auto"/>
        <w:right w:val="none" w:sz="0" w:space="0" w:color="auto"/>
      </w:divBdr>
    </w:div>
    <w:div w:id="1883589358">
      <w:bodyDiv w:val="1"/>
      <w:marLeft w:val="0"/>
      <w:marRight w:val="0"/>
      <w:marTop w:val="0"/>
      <w:marBottom w:val="0"/>
      <w:divBdr>
        <w:top w:val="none" w:sz="0" w:space="0" w:color="auto"/>
        <w:left w:val="none" w:sz="0" w:space="0" w:color="auto"/>
        <w:bottom w:val="none" w:sz="0" w:space="0" w:color="auto"/>
        <w:right w:val="none" w:sz="0" w:space="0" w:color="auto"/>
      </w:divBdr>
    </w:div>
    <w:div w:id="20229274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agd.una.ac.cr/share/s/57G7d4wGSPehou7cxfY5dA" TargetMode="External"/><Relationship Id="rId26" Type="http://schemas.openxmlformats.org/officeDocument/2006/relationships/hyperlink" Target="https://agd.una.ac.cr/share/s/57G7d4wGSPehou7cxfY5dA" TargetMode="External"/><Relationship Id="rId39" Type="http://schemas.openxmlformats.org/officeDocument/2006/relationships/hyperlink" Target="https://agd.una.ac.cr/share/s/57G7d4wGSPehou7cxfY5dA" TargetMode="External"/><Relationship Id="rId21" Type="http://schemas.openxmlformats.org/officeDocument/2006/relationships/image" Target="media/image3.png"/><Relationship Id="rId34" Type="http://schemas.openxmlformats.org/officeDocument/2006/relationships/hyperlink" Target="https://agd.una.ac.cr/share/s/w9sljo7kSu24Nm5105tOpg" TargetMode="External"/><Relationship Id="rId42" Type="http://schemas.openxmlformats.org/officeDocument/2006/relationships/header" Target="header6.xml"/><Relationship Id="rId47" Type="http://schemas.openxmlformats.org/officeDocument/2006/relationships/hyperlink" Target="https://agd.una.ac.cr/share/s/57G7d4wGSPehou7cxfY5dA" TargetMode="External"/><Relationship Id="rId50" Type="http://schemas.openxmlformats.org/officeDocument/2006/relationships/hyperlink" Target="https://agd.una.ac.cr/share/s/UXGbXxD-SLetZqotOZr0VA" TargetMode="External"/><Relationship Id="rId55" Type="http://schemas.openxmlformats.org/officeDocument/2006/relationships/hyperlink" Target="https://agd.una.ac.cr/share/s/j1ly9WPRQe-aKbuERNd8NQ" TargetMode="Externa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agd.una.ac.cr/share/s/FJn0mRR8Tl63JRpFrXuJ0Q" TargetMode="External"/><Relationship Id="rId29" Type="http://schemas.openxmlformats.org/officeDocument/2006/relationships/hyperlink" Target="https://agd.una.ac.cr/share/s/Pkq_mkFuRAGUa5HglRVTzg" TargetMode="External"/><Relationship Id="rId11" Type="http://schemas.openxmlformats.org/officeDocument/2006/relationships/header" Target="header1.xml"/><Relationship Id="rId24" Type="http://schemas.openxmlformats.org/officeDocument/2006/relationships/hyperlink" Target="https://agd.una.ac.cr/share/s/CWYDX8zvQU65o2M0dbKzVQ" TargetMode="External"/><Relationship Id="rId32" Type="http://schemas.openxmlformats.org/officeDocument/2006/relationships/hyperlink" Target="https://agd.una.ac.cr/share/s/57G7d4wGSPehou7cxfY5dA" TargetMode="External"/><Relationship Id="rId37" Type="http://schemas.openxmlformats.org/officeDocument/2006/relationships/hyperlink" Target="https://agd.una.ac.cr/share/s/8arjcRHBSHGGjtoi_tIt6A" TargetMode="External"/><Relationship Id="rId40" Type="http://schemas.openxmlformats.org/officeDocument/2006/relationships/hyperlink" Target="https://agd.una.ac.cr/share/s/jA7BOZnKQty2hohQlTQ1Wg" TargetMode="External"/><Relationship Id="rId45" Type="http://schemas.openxmlformats.org/officeDocument/2006/relationships/hyperlink" Target="https://agd.una.ac.cr/share/s/j7vmfk7cQm6NyVQevN6N2Q" TargetMode="External"/><Relationship Id="rId53" Type="http://schemas.openxmlformats.org/officeDocument/2006/relationships/hyperlink" Target="https://agd.una.ac.cr/share/s/u_VhtNn6SgmTXspLH-QsRg" TargetMode="External"/><Relationship Id="rId58" Type="http://schemas.openxmlformats.org/officeDocument/2006/relationships/header" Target="header10.xml"/><Relationship Id="rId5" Type="http://schemas.openxmlformats.org/officeDocument/2006/relationships/settings" Target="settings.xml"/><Relationship Id="rId61" Type="http://schemas.openxmlformats.org/officeDocument/2006/relationships/header" Target="header13.xml"/><Relationship Id="rId19" Type="http://schemas.openxmlformats.org/officeDocument/2006/relationships/hyperlink" Target="https://agd.una.ac.cr/share/s/bCC5NuBAS7We1idIbb6DeA" TargetMode="External"/><Relationship Id="rId14" Type="http://schemas.openxmlformats.org/officeDocument/2006/relationships/hyperlink" Target="https://agd.una.ac.cr/share/s/CDVZVDK9T86KGWyYzxKsCA" TargetMode="External"/><Relationship Id="rId22" Type="http://schemas.openxmlformats.org/officeDocument/2006/relationships/hyperlink" Target="https://agd.una.ac.cr/share/s/3smkb9efR6qU9beko_j6ug" TargetMode="External"/><Relationship Id="rId27" Type="http://schemas.openxmlformats.org/officeDocument/2006/relationships/hyperlink" Target="https://agd.una.ac.cr/share/s/HfrpUZ1iQQSLSH5qhO19sA" TargetMode="External"/><Relationship Id="rId30" Type="http://schemas.openxmlformats.org/officeDocument/2006/relationships/hyperlink" Target="https://agd.una.ac.cr/share/s/aEkz1q9pQzOkUCqD8BFR-A" TargetMode="External"/><Relationship Id="rId35" Type="http://schemas.openxmlformats.org/officeDocument/2006/relationships/header" Target="header5.xml"/><Relationship Id="rId43" Type="http://schemas.openxmlformats.org/officeDocument/2006/relationships/hyperlink" Target="https://agd.una.ac.cr/share/s/_mOXfWQcSyirkAHvDCeTgw" TargetMode="External"/><Relationship Id="rId48" Type="http://schemas.openxmlformats.org/officeDocument/2006/relationships/hyperlink" Target="https://agd.una.ac.cr/share/s/Yzn-AUcKROmQAblsNzz1Vw" TargetMode="External"/><Relationship Id="rId56" Type="http://schemas.openxmlformats.org/officeDocument/2006/relationships/header" Target="header8.xml"/><Relationship Id="rId8" Type="http://schemas.openxmlformats.org/officeDocument/2006/relationships/endnotes" Target="endnotes.xml"/><Relationship Id="rId51" Type="http://schemas.openxmlformats.org/officeDocument/2006/relationships/hyperlink" Target="https://agd.una.ac.cr/share/s/O6hdB4qdSAaKLQ61voS3yQ" TargetMode="Externa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hyperlink" Target="https://agd.una.ac.cr/share/s/Fyuy2WKUQJOAH_QFnxg4rw" TargetMode="External"/><Relationship Id="rId25" Type="http://schemas.openxmlformats.org/officeDocument/2006/relationships/hyperlink" Target="https://agd.una.ac.cr/share/s/UsYZTRvjTa6AcD-Kr3NGaw" TargetMode="External"/><Relationship Id="rId33" Type="http://schemas.openxmlformats.org/officeDocument/2006/relationships/hyperlink" Target="https://agd.una.ac.cr/share/s/ra0Gdgi5Q6OMqX9YJwimeQ" TargetMode="External"/><Relationship Id="rId38" Type="http://schemas.openxmlformats.org/officeDocument/2006/relationships/hyperlink" Target="https://agd.una.ac.cr/share/s/ma4zSjJtRbCx3vxnI8t5MQ" TargetMode="External"/><Relationship Id="rId46" Type="http://schemas.openxmlformats.org/officeDocument/2006/relationships/hyperlink" Target="https://agd.una.ac.cr/share/s/YeM7FW98T0-NNC7fORXM9Q" TargetMode="External"/><Relationship Id="rId59" Type="http://schemas.openxmlformats.org/officeDocument/2006/relationships/header" Target="header11.xml"/><Relationship Id="rId20" Type="http://schemas.openxmlformats.org/officeDocument/2006/relationships/header" Target="header3.xml"/><Relationship Id="rId41" Type="http://schemas.openxmlformats.org/officeDocument/2006/relationships/hyperlink" Target="https://agd.una.ac.cr/share/s/HfrpUZ1iQQSLSH5qhO19sA" TargetMode="External"/><Relationship Id="rId54" Type="http://schemas.openxmlformats.org/officeDocument/2006/relationships/hyperlink" Target="https://agd.una.ac.cr/share/s/57G7d4wGSPehou7cxfY5dA"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agd.una.ac.cr/share/s/DRzCUEi4Q8aGipxbbT_o6g" TargetMode="External"/><Relationship Id="rId23" Type="http://schemas.openxmlformats.org/officeDocument/2006/relationships/hyperlink" Target="https://agd.una.ac.cr/share/s/zd6vh3UnQwGpt2gjwYFchA" TargetMode="External"/><Relationship Id="rId28" Type="http://schemas.openxmlformats.org/officeDocument/2006/relationships/header" Target="header4.xml"/><Relationship Id="rId36" Type="http://schemas.openxmlformats.org/officeDocument/2006/relationships/hyperlink" Target="https://agd.una.ac.cr/share/s/9uCPB3mMTv2EsUID2WWfNw" TargetMode="External"/><Relationship Id="rId49" Type="http://schemas.openxmlformats.org/officeDocument/2006/relationships/header" Target="header7.xml"/><Relationship Id="rId57" Type="http://schemas.openxmlformats.org/officeDocument/2006/relationships/header" Target="header9.xml"/><Relationship Id="rId10" Type="http://schemas.openxmlformats.org/officeDocument/2006/relationships/image" Target="media/image2.png"/><Relationship Id="rId31" Type="http://schemas.openxmlformats.org/officeDocument/2006/relationships/hyperlink" Target="https://agd.una.ac.cr/share/s/CBCCym3UTN6uo0J68_6TPQ" TargetMode="External"/><Relationship Id="rId44" Type="http://schemas.openxmlformats.org/officeDocument/2006/relationships/hyperlink" Target="https://agd.una.ac.cr/share/s/Pfano4lxTvSrX7I_rf7Mfw" TargetMode="External"/><Relationship Id="rId52" Type="http://schemas.openxmlformats.org/officeDocument/2006/relationships/hyperlink" Target="https://agd.una.ac.cr/share/s/f3wJwuQDQxek1t59feg6uA" TargetMode="External"/><Relationship Id="rId60" Type="http://schemas.openxmlformats.org/officeDocument/2006/relationships/header" Target="header12.xml"/><Relationship Id="rId4" Type="http://schemas.openxmlformats.org/officeDocument/2006/relationships/styles" Target="styles.xml"/><Relationship Id="rId9"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NA\Downloads\GACETA%2015-2022%20AL%2030%20DE%20NOVIEMBRE%20DE%202022.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gmlBwdOxcdcmzYmeq3DAHhmJQqw==">AMUW2mU/oBAD1nnGOLS723sEp+9bSHoCTo0gWlWgu3WYMQ7xYS/iduFJb/dcZOTT68D+tSbkdMacsIamX75f43ym5HysrAI2Pw4v9u7l/lVZp6qzJvjOoSJ8yVfwY4BpgnVajjrwx5AvCK2qugUKVyizeOC5U+CBKvPVQ8jubAVTgCFZdR2fcCynJepLhwmGB/rCtNgVXfSSRbIdkfquuMu2yJq7YkAi8+7DvFW0ihmhaqLjQTIlRkRnyeA3KqwYUURJfMVfzJjkNVB2F/sgPkGD519GzG+CzRS0yCsMjm/E/JGS7KS7ARfwfHq614y+VaavvWaSTtpmb/1ldcAzvEeCVmVnxExYtTZSplDDD0oz3AKdVmc6YdS7jYiB4xDAa8SgVgZ/9gw531MyH1wm0Zm6QrxlwdUlF9Vfq3q7iXseMLh+9+0Z2zOPrCexdArJVG41qze12aK+uAM+FzRBI0ON7yp9SaoeQax0cVtu3h6wyHWg/qHIitcaG9ycaBbj+7sl0TcHxd3nrgv3Z9VWQx7eaH9Raisk3uBuyRbCwojSnZhxOiD1jJabCzQzUwG0JfmWV7n7rSm2MDg8SwkYAHcCWnO3xyIibLgN+QP0pURJ3qup4Jg6OKej07gmVz9jsT7CG3pb6VOYDXbFq/ZSv9OgyxdNfja8RLo3oTjJtxupDygaea/M66HOr2vUFeOj1AyGc3RQt+X7e6szUHD1ARlaEWk+pmwaUvpRBlAulJmxVhAABG3mzXsKM7Pu+3rT6yTZxqHGgscf886ADiK55Xr9TlKUlIRveqcGkqjB7LNSdrxV6ILRkBs8c2BfoVeo6oGkGWpzvhStq9KJIeorzXlF8Kq3wRwPB9/+Gjbvn0AeyoHn5mrq9qGzC+aMrPom67PD4KXzYMPaEjCIGLaGzdpN/ptMu1lQuW579GfRZtq6cZsbbJ1VgZEjN3fKwNYAwH2seSiKBa6bkEuHQZZenCENtfssxq9w7H6F5X+Y7EPC+2ecbPDqu3QbDsfARIJjPXFHyyrcS7/cxK5NFpDgQ4B9nQcb7yppwqm2q9LgvPRnVr7GOPpKVdD14J0gHb8qGoxdjN7MA/yz</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4CFA553-5574-4E21-971F-F557CC740E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GACETA 15-2022 AL 30 DE NOVIEMBRE DE 2022</Template>
  <TotalTime>0</TotalTime>
  <Pages>258</Pages>
  <Words>52040</Words>
  <Characters>286223</Characters>
  <Application>Microsoft Office Word</Application>
  <DocSecurity>0</DocSecurity>
  <Lines>2385</Lines>
  <Paragraphs>675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337588</CharactersWithSpaces>
  <SharedDoc>false</SharedDoc>
  <HLinks>
    <vt:vector size="372" baseType="variant">
      <vt:variant>
        <vt:i4>4259844</vt:i4>
      </vt:variant>
      <vt:variant>
        <vt:i4>285</vt:i4>
      </vt:variant>
      <vt:variant>
        <vt:i4>0</vt:i4>
      </vt:variant>
      <vt:variant>
        <vt:i4>5</vt:i4>
      </vt:variant>
      <vt:variant>
        <vt:lpwstr>https://documentos.una.ac.cr/handle/unadocs/1173</vt:lpwstr>
      </vt:variant>
      <vt:variant>
        <vt:lpwstr/>
      </vt:variant>
      <vt:variant>
        <vt:i4>4718594</vt:i4>
      </vt:variant>
      <vt:variant>
        <vt:i4>282</vt:i4>
      </vt:variant>
      <vt:variant>
        <vt:i4>0</vt:i4>
      </vt:variant>
      <vt:variant>
        <vt:i4>5</vt:i4>
      </vt:variant>
      <vt:variant>
        <vt:lpwstr>https://documentos.una.ac.cr/handle/unadocs/13187</vt:lpwstr>
      </vt:variant>
      <vt:variant>
        <vt:lpwstr/>
      </vt:variant>
      <vt:variant>
        <vt:i4>1507329</vt:i4>
      </vt:variant>
      <vt:variant>
        <vt:i4>273</vt:i4>
      </vt:variant>
      <vt:variant>
        <vt:i4>0</vt:i4>
      </vt:variant>
      <vt:variant>
        <vt:i4>5</vt:i4>
      </vt:variant>
      <vt:variant>
        <vt:lpwstr>https://agd.una.ac.cr/share/s/pjMIJ9b2TJqi1IAYXC35bw</vt:lpwstr>
      </vt:variant>
      <vt:variant>
        <vt:lpwstr/>
      </vt:variant>
      <vt:variant>
        <vt:i4>589876</vt:i4>
      </vt:variant>
      <vt:variant>
        <vt:i4>270</vt:i4>
      </vt:variant>
      <vt:variant>
        <vt:i4>0</vt:i4>
      </vt:variant>
      <vt:variant>
        <vt:i4>5</vt:i4>
      </vt:variant>
      <vt:variant>
        <vt:lpwstr>https://agd.una.ac.cr/share/s/a7Co6ApqSQyjYtEq5qDr_Q</vt:lpwstr>
      </vt:variant>
      <vt:variant>
        <vt:lpwstr/>
      </vt:variant>
      <vt:variant>
        <vt:i4>6094953</vt:i4>
      </vt:variant>
      <vt:variant>
        <vt:i4>267</vt:i4>
      </vt:variant>
      <vt:variant>
        <vt:i4>0</vt:i4>
      </vt:variant>
      <vt:variant>
        <vt:i4>5</vt:i4>
      </vt:variant>
      <vt:variant>
        <vt:lpwstr/>
      </vt:variant>
      <vt:variant>
        <vt:lpwstr>_Tabla_de_contenido</vt:lpwstr>
      </vt:variant>
      <vt:variant>
        <vt:i4>6094953</vt:i4>
      </vt:variant>
      <vt:variant>
        <vt:i4>258</vt:i4>
      </vt:variant>
      <vt:variant>
        <vt:i4>0</vt:i4>
      </vt:variant>
      <vt:variant>
        <vt:i4>5</vt:i4>
      </vt:variant>
      <vt:variant>
        <vt:lpwstr/>
      </vt:variant>
      <vt:variant>
        <vt:lpwstr>_Tabla_de_contenido</vt:lpwstr>
      </vt:variant>
      <vt:variant>
        <vt:i4>6094953</vt:i4>
      </vt:variant>
      <vt:variant>
        <vt:i4>249</vt:i4>
      </vt:variant>
      <vt:variant>
        <vt:i4>0</vt:i4>
      </vt:variant>
      <vt:variant>
        <vt:i4>5</vt:i4>
      </vt:variant>
      <vt:variant>
        <vt:lpwstr/>
      </vt:variant>
      <vt:variant>
        <vt:lpwstr>_Tabla_de_contenido</vt:lpwstr>
      </vt:variant>
      <vt:variant>
        <vt:i4>4456477</vt:i4>
      </vt:variant>
      <vt:variant>
        <vt:i4>240</vt:i4>
      </vt:variant>
      <vt:variant>
        <vt:i4>0</vt:i4>
      </vt:variant>
      <vt:variant>
        <vt:i4>5</vt:i4>
      </vt:variant>
      <vt:variant>
        <vt:lpwstr>https://agd.una.ac.cr/share/s/j1ly9WPRQe-aKbuERNd8NQ</vt:lpwstr>
      </vt:variant>
      <vt:variant>
        <vt:lpwstr/>
      </vt:variant>
      <vt:variant>
        <vt:i4>4325378</vt:i4>
      </vt:variant>
      <vt:variant>
        <vt:i4>237</vt:i4>
      </vt:variant>
      <vt:variant>
        <vt:i4>0</vt:i4>
      </vt:variant>
      <vt:variant>
        <vt:i4>5</vt:i4>
      </vt:variant>
      <vt:variant>
        <vt:lpwstr>https://agd.una.ac.cr/share/s/57G7d4wGSPehou7cxfY5dA</vt:lpwstr>
      </vt:variant>
      <vt:variant>
        <vt:lpwstr/>
      </vt:variant>
      <vt:variant>
        <vt:i4>7798796</vt:i4>
      </vt:variant>
      <vt:variant>
        <vt:i4>234</vt:i4>
      </vt:variant>
      <vt:variant>
        <vt:i4>0</vt:i4>
      </vt:variant>
      <vt:variant>
        <vt:i4>5</vt:i4>
      </vt:variant>
      <vt:variant>
        <vt:lpwstr>https://agd.una.ac.cr/share/s/u_VhtNn6SgmTXspLH-QsRg</vt:lpwstr>
      </vt:variant>
      <vt:variant>
        <vt:lpwstr/>
      </vt:variant>
      <vt:variant>
        <vt:i4>589851</vt:i4>
      </vt:variant>
      <vt:variant>
        <vt:i4>231</vt:i4>
      </vt:variant>
      <vt:variant>
        <vt:i4>0</vt:i4>
      </vt:variant>
      <vt:variant>
        <vt:i4>5</vt:i4>
      </vt:variant>
      <vt:variant>
        <vt:lpwstr>https://agd.una.ac.cr/share/s/f3wJwuQDQxek1t59feg6uA</vt:lpwstr>
      </vt:variant>
      <vt:variant>
        <vt:lpwstr/>
      </vt:variant>
      <vt:variant>
        <vt:i4>4718664</vt:i4>
      </vt:variant>
      <vt:variant>
        <vt:i4>228</vt:i4>
      </vt:variant>
      <vt:variant>
        <vt:i4>0</vt:i4>
      </vt:variant>
      <vt:variant>
        <vt:i4>5</vt:i4>
      </vt:variant>
      <vt:variant>
        <vt:lpwstr>https://agd.una.ac.cr/share/s/O6hdB4qdSAaKLQ61voS3yQ</vt:lpwstr>
      </vt:variant>
      <vt:variant>
        <vt:lpwstr/>
      </vt:variant>
      <vt:variant>
        <vt:i4>5505038</vt:i4>
      </vt:variant>
      <vt:variant>
        <vt:i4>225</vt:i4>
      </vt:variant>
      <vt:variant>
        <vt:i4>0</vt:i4>
      </vt:variant>
      <vt:variant>
        <vt:i4>5</vt:i4>
      </vt:variant>
      <vt:variant>
        <vt:lpwstr>https://agd.una.ac.cr/share/s/UXGbXxD-SLetZqotOZr0VA</vt:lpwstr>
      </vt:variant>
      <vt:variant>
        <vt:lpwstr/>
      </vt:variant>
      <vt:variant>
        <vt:i4>6094953</vt:i4>
      </vt:variant>
      <vt:variant>
        <vt:i4>222</vt:i4>
      </vt:variant>
      <vt:variant>
        <vt:i4>0</vt:i4>
      </vt:variant>
      <vt:variant>
        <vt:i4>5</vt:i4>
      </vt:variant>
      <vt:variant>
        <vt:lpwstr/>
      </vt:variant>
      <vt:variant>
        <vt:lpwstr>_Tabla_de_contenido</vt:lpwstr>
      </vt:variant>
      <vt:variant>
        <vt:i4>5701645</vt:i4>
      </vt:variant>
      <vt:variant>
        <vt:i4>216</vt:i4>
      </vt:variant>
      <vt:variant>
        <vt:i4>0</vt:i4>
      </vt:variant>
      <vt:variant>
        <vt:i4>5</vt:i4>
      </vt:variant>
      <vt:variant>
        <vt:lpwstr>https://agd.una.ac.cr/share/s/Yzn-AUcKROmQAblsNzz1Vw</vt:lpwstr>
      </vt:variant>
      <vt:variant>
        <vt:lpwstr/>
      </vt:variant>
      <vt:variant>
        <vt:i4>4325378</vt:i4>
      </vt:variant>
      <vt:variant>
        <vt:i4>213</vt:i4>
      </vt:variant>
      <vt:variant>
        <vt:i4>0</vt:i4>
      </vt:variant>
      <vt:variant>
        <vt:i4>5</vt:i4>
      </vt:variant>
      <vt:variant>
        <vt:lpwstr>https://agd.una.ac.cr/share/s/57G7d4wGSPehou7cxfY5dA</vt:lpwstr>
      </vt:variant>
      <vt:variant>
        <vt:lpwstr/>
      </vt:variant>
      <vt:variant>
        <vt:i4>327693</vt:i4>
      </vt:variant>
      <vt:variant>
        <vt:i4>210</vt:i4>
      </vt:variant>
      <vt:variant>
        <vt:i4>0</vt:i4>
      </vt:variant>
      <vt:variant>
        <vt:i4>5</vt:i4>
      </vt:variant>
      <vt:variant>
        <vt:lpwstr>https://agd.una.ac.cr/share/s/YeM7FW98T0-NNC7fORXM9Q</vt:lpwstr>
      </vt:variant>
      <vt:variant>
        <vt:lpwstr/>
      </vt:variant>
      <vt:variant>
        <vt:i4>1966104</vt:i4>
      </vt:variant>
      <vt:variant>
        <vt:i4>207</vt:i4>
      </vt:variant>
      <vt:variant>
        <vt:i4>0</vt:i4>
      </vt:variant>
      <vt:variant>
        <vt:i4>5</vt:i4>
      </vt:variant>
      <vt:variant>
        <vt:lpwstr>https://agd.una.ac.cr/share/s/j7vmfk7cQm6NyVQevN6N2Q</vt:lpwstr>
      </vt:variant>
      <vt:variant>
        <vt:lpwstr/>
      </vt:variant>
      <vt:variant>
        <vt:i4>7929935</vt:i4>
      </vt:variant>
      <vt:variant>
        <vt:i4>204</vt:i4>
      </vt:variant>
      <vt:variant>
        <vt:i4>0</vt:i4>
      </vt:variant>
      <vt:variant>
        <vt:i4>5</vt:i4>
      </vt:variant>
      <vt:variant>
        <vt:lpwstr>https://agd.una.ac.cr/share/s/Pfano4lxTvSrX7I_rf7Mfw</vt:lpwstr>
      </vt:variant>
      <vt:variant>
        <vt:lpwstr/>
      </vt:variant>
      <vt:variant>
        <vt:i4>5242928</vt:i4>
      </vt:variant>
      <vt:variant>
        <vt:i4>201</vt:i4>
      </vt:variant>
      <vt:variant>
        <vt:i4>0</vt:i4>
      </vt:variant>
      <vt:variant>
        <vt:i4>5</vt:i4>
      </vt:variant>
      <vt:variant>
        <vt:lpwstr>https://agd.una.ac.cr/share/s/_mOXfWQcSyirkAHvDCeTgw</vt:lpwstr>
      </vt:variant>
      <vt:variant>
        <vt:lpwstr/>
      </vt:variant>
      <vt:variant>
        <vt:i4>6094953</vt:i4>
      </vt:variant>
      <vt:variant>
        <vt:i4>198</vt:i4>
      </vt:variant>
      <vt:variant>
        <vt:i4>0</vt:i4>
      </vt:variant>
      <vt:variant>
        <vt:i4>5</vt:i4>
      </vt:variant>
      <vt:variant>
        <vt:lpwstr/>
      </vt:variant>
      <vt:variant>
        <vt:lpwstr>_Tabla_de_contenido</vt:lpwstr>
      </vt:variant>
      <vt:variant>
        <vt:i4>1769560</vt:i4>
      </vt:variant>
      <vt:variant>
        <vt:i4>189</vt:i4>
      </vt:variant>
      <vt:variant>
        <vt:i4>0</vt:i4>
      </vt:variant>
      <vt:variant>
        <vt:i4>5</vt:i4>
      </vt:variant>
      <vt:variant>
        <vt:lpwstr>https://agd.una.ac.cr/share/s/HfrpUZ1iQQSLSH5qhO19sA</vt:lpwstr>
      </vt:variant>
      <vt:variant>
        <vt:lpwstr/>
      </vt:variant>
      <vt:variant>
        <vt:i4>4522070</vt:i4>
      </vt:variant>
      <vt:variant>
        <vt:i4>186</vt:i4>
      </vt:variant>
      <vt:variant>
        <vt:i4>0</vt:i4>
      </vt:variant>
      <vt:variant>
        <vt:i4>5</vt:i4>
      </vt:variant>
      <vt:variant>
        <vt:lpwstr>https://agd.una.ac.cr/share/s/jA7BOZnKQty2hohQlTQ1Wg</vt:lpwstr>
      </vt:variant>
      <vt:variant>
        <vt:lpwstr/>
      </vt:variant>
      <vt:variant>
        <vt:i4>4325378</vt:i4>
      </vt:variant>
      <vt:variant>
        <vt:i4>183</vt:i4>
      </vt:variant>
      <vt:variant>
        <vt:i4>0</vt:i4>
      </vt:variant>
      <vt:variant>
        <vt:i4>5</vt:i4>
      </vt:variant>
      <vt:variant>
        <vt:lpwstr>https://agd.una.ac.cr/share/s/57G7d4wGSPehou7cxfY5dA</vt:lpwstr>
      </vt:variant>
      <vt:variant>
        <vt:lpwstr/>
      </vt:variant>
      <vt:variant>
        <vt:i4>5636098</vt:i4>
      </vt:variant>
      <vt:variant>
        <vt:i4>180</vt:i4>
      </vt:variant>
      <vt:variant>
        <vt:i4>0</vt:i4>
      </vt:variant>
      <vt:variant>
        <vt:i4>5</vt:i4>
      </vt:variant>
      <vt:variant>
        <vt:lpwstr>https://agd.una.ac.cr/share/s/ma4zSjJtRbCx3vxnI8t5MQ</vt:lpwstr>
      </vt:variant>
      <vt:variant>
        <vt:lpwstr/>
      </vt:variant>
      <vt:variant>
        <vt:i4>4522040</vt:i4>
      </vt:variant>
      <vt:variant>
        <vt:i4>177</vt:i4>
      </vt:variant>
      <vt:variant>
        <vt:i4>0</vt:i4>
      </vt:variant>
      <vt:variant>
        <vt:i4>5</vt:i4>
      </vt:variant>
      <vt:variant>
        <vt:lpwstr>https://agd.una.ac.cr/share/s/8arjcRHBSHGGjtoi_tIt6A</vt:lpwstr>
      </vt:variant>
      <vt:variant>
        <vt:lpwstr/>
      </vt:variant>
      <vt:variant>
        <vt:i4>1179722</vt:i4>
      </vt:variant>
      <vt:variant>
        <vt:i4>174</vt:i4>
      </vt:variant>
      <vt:variant>
        <vt:i4>0</vt:i4>
      </vt:variant>
      <vt:variant>
        <vt:i4>5</vt:i4>
      </vt:variant>
      <vt:variant>
        <vt:lpwstr>https://agd.una.ac.cr/share/s/9uCPB3mMTv2EsUID2WWfNw</vt:lpwstr>
      </vt:variant>
      <vt:variant>
        <vt:lpwstr/>
      </vt:variant>
      <vt:variant>
        <vt:i4>6094953</vt:i4>
      </vt:variant>
      <vt:variant>
        <vt:i4>171</vt:i4>
      </vt:variant>
      <vt:variant>
        <vt:i4>0</vt:i4>
      </vt:variant>
      <vt:variant>
        <vt:i4>5</vt:i4>
      </vt:variant>
      <vt:variant>
        <vt:lpwstr/>
      </vt:variant>
      <vt:variant>
        <vt:lpwstr>_Tabla_de_contenido</vt:lpwstr>
      </vt:variant>
      <vt:variant>
        <vt:i4>6029343</vt:i4>
      </vt:variant>
      <vt:variant>
        <vt:i4>162</vt:i4>
      </vt:variant>
      <vt:variant>
        <vt:i4>0</vt:i4>
      </vt:variant>
      <vt:variant>
        <vt:i4>5</vt:i4>
      </vt:variant>
      <vt:variant>
        <vt:lpwstr>https://agd.una.ac.cr/share/s/w9sljo7kSu24Nm5105tOpg</vt:lpwstr>
      </vt:variant>
      <vt:variant>
        <vt:lpwstr/>
      </vt:variant>
      <vt:variant>
        <vt:i4>4718615</vt:i4>
      </vt:variant>
      <vt:variant>
        <vt:i4>159</vt:i4>
      </vt:variant>
      <vt:variant>
        <vt:i4>0</vt:i4>
      </vt:variant>
      <vt:variant>
        <vt:i4>5</vt:i4>
      </vt:variant>
      <vt:variant>
        <vt:lpwstr>https://agd.una.ac.cr/share/s/ra0Gdgi5Q6OMqX9YJwimeQ</vt:lpwstr>
      </vt:variant>
      <vt:variant>
        <vt:lpwstr/>
      </vt:variant>
      <vt:variant>
        <vt:i4>4325378</vt:i4>
      </vt:variant>
      <vt:variant>
        <vt:i4>156</vt:i4>
      </vt:variant>
      <vt:variant>
        <vt:i4>0</vt:i4>
      </vt:variant>
      <vt:variant>
        <vt:i4>5</vt:i4>
      </vt:variant>
      <vt:variant>
        <vt:lpwstr>https://agd.una.ac.cr/share/s/57G7d4wGSPehou7cxfY5dA</vt:lpwstr>
      </vt:variant>
      <vt:variant>
        <vt:lpwstr/>
      </vt:variant>
      <vt:variant>
        <vt:i4>7536667</vt:i4>
      </vt:variant>
      <vt:variant>
        <vt:i4>153</vt:i4>
      </vt:variant>
      <vt:variant>
        <vt:i4>0</vt:i4>
      </vt:variant>
      <vt:variant>
        <vt:i4>5</vt:i4>
      </vt:variant>
      <vt:variant>
        <vt:lpwstr>https://agd.una.ac.cr/share/s/CBCCym3UTN6uo0J68_6TPQ</vt:lpwstr>
      </vt:variant>
      <vt:variant>
        <vt:lpwstr/>
      </vt:variant>
      <vt:variant>
        <vt:i4>5505027</vt:i4>
      </vt:variant>
      <vt:variant>
        <vt:i4>150</vt:i4>
      </vt:variant>
      <vt:variant>
        <vt:i4>0</vt:i4>
      </vt:variant>
      <vt:variant>
        <vt:i4>5</vt:i4>
      </vt:variant>
      <vt:variant>
        <vt:lpwstr>https://agd.una.ac.cr/share/s/aEkz1q9pQzOkUCqD8BFR-A</vt:lpwstr>
      </vt:variant>
      <vt:variant>
        <vt:lpwstr/>
      </vt:variant>
      <vt:variant>
        <vt:i4>2097182</vt:i4>
      </vt:variant>
      <vt:variant>
        <vt:i4>147</vt:i4>
      </vt:variant>
      <vt:variant>
        <vt:i4>0</vt:i4>
      </vt:variant>
      <vt:variant>
        <vt:i4>5</vt:i4>
      </vt:variant>
      <vt:variant>
        <vt:lpwstr>https://agd.una.ac.cr/share/s/Pkq_mkFuRAGUa5HglRVTzg</vt:lpwstr>
      </vt:variant>
      <vt:variant>
        <vt:lpwstr/>
      </vt:variant>
      <vt:variant>
        <vt:i4>6094953</vt:i4>
      </vt:variant>
      <vt:variant>
        <vt:i4>144</vt:i4>
      </vt:variant>
      <vt:variant>
        <vt:i4>0</vt:i4>
      </vt:variant>
      <vt:variant>
        <vt:i4>5</vt:i4>
      </vt:variant>
      <vt:variant>
        <vt:lpwstr/>
      </vt:variant>
      <vt:variant>
        <vt:lpwstr>_Tabla_de_contenido</vt:lpwstr>
      </vt:variant>
      <vt:variant>
        <vt:i4>1769560</vt:i4>
      </vt:variant>
      <vt:variant>
        <vt:i4>135</vt:i4>
      </vt:variant>
      <vt:variant>
        <vt:i4>0</vt:i4>
      </vt:variant>
      <vt:variant>
        <vt:i4>5</vt:i4>
      </vt:variant>
      <vt:variant>
        <vt:lpwstr>https://agd.una.ac.cr/share/s/HfrpUZ1iQQSLSH5qhO19sA</vt:lpwstr>
      </vt:variant>
      <vt:variant>
        <vt:lpwstr/>
      </vt:variant>
      <vt:variant>
        <vt:i4>4325378</vt:i4>
      </vt:variant>
      <vt:variant>
        <vt:i4>132</vt:i4>
      </vt:variant>
      <vt:variant>
        <vt:i4>0</vt:i4>
      </vt:variant>
      <vt:variant>
        <vt:i4>5</vt:i4>
      </vt:variant>
      <vt:variant>
        <vt:lpwstr>https://agd.una.ac.cr/share/s/57G7d4wGSPehou7cxfY5dA</vt:lpwstr>
      </vt:variant>
      <vt:variant>
        <vt:lpwstr/>
      </vt:variant>
      <vt:variant>
        <vt:i4>1048599</vt:i4>
      </vt:variant>
      <vt:variant>
        <vt:i4>129</vt:i4>
      </vt:variant>
      <vt:variant>
        <vt:i4>0</vt:i4>
      </vt:variant>
      <vt:variant>
        <vt:i4>5</vt:i4>
      </vt:variant>
      <vt:variant>
        <vt:lpwstr>https://agd.una.ac.cr/share/s/UsYZTRvjTa6AcD-Kr3NGaw</vt:lpwstr>
      </vt:variant>
      <vt:variant>
        <vt:lpwstr/>
      </vt:variant>
      <vt:variant>
        <vt:i4>5963852</vt:i4>
      </vt:variant>
      <vt:variant>
        <vt:i4>126</vt:i4>
      </vt:variant>
      <vt:variant>
        <vt:i4>0</vt:i4>
      </vt:variant>
      <vt:variant>
        <vt:i4>5</vt:i4>
      </vt:variant>
      <vt:variant>
        <vt:lpwstr>https://agd.una.ac.cr/share/s/CWYDX8zvQU65o2M0dbKzVQ</vt:lpwstr>
      </vt:variant>
      <vt:variant>
        <vt:lpwstr/>
      </vt:variant>
      <vt:variant>
        <vt:i4>4587589</vt:i4>
      </vt:variant>
      <vt:variant>
        <vt:i4>123</vt:i4>
      </vt:variant>
      <vt:variant>
        <vt:i4>0</vt:i4>
      </vt:variant>
      <vt:variant>
        <vt:i4>5</vt:i4>
      </vt:variant>
      <vt:variant>
        <vt:lpwstr>https://agd.una.ac.cr/share/s/zd6vh3UnQwGpt2gjwYFchA</vt:lpwstr>
      </vt:variant>
      <vt:variant>
        <vt:lpwstr/>
      </vt:variant>
      <vt:variant>
        <vt:i4>3014686</vt:i4>
      </vt:variant>
      <vt:variant>
        <vt:i4>120</vt:i4>
      </vt:variant>
      <vt:variant>
        <vt:i4>0</vt:i4>
      </vt:variant>
      <vt:variant>
        <vt:i4>5</vt:i4>
      </vt:variant>
      <vt:variant>
        <vt:lpwstr>https://agd.una.ac.cr/share/s/3smkb9efR6qU9beko_j6ug</vt:lpwstr>
      </vt:variant>
      <vt:variant>
        <vt:lpwstr/>
      </vt:variant>
      <vt:variant>
        <vt:i4>6094953</vt:i4>
      </vt:variant>
      <vt:variant>
        <vt:i4>117</vt:i4>
      </vt:variant>
      <vt:variant>
        <vt:i4>0</vt:i4>
      </vt:variant>
      <vt:variant>
        <vt:i4>5</vt:i4>
      </vt:variant>
      <vt:variant>
        <vt:lpwstr/>
      </vt:variant>
      <vt:variant>
        <vt:lpwstr>_Tabla_de_contenido</vt:lpwstr>
      </vt:variant>
      <vt:variant>
        <vt:i4>5898245</vt:i4>
      </vt:variant>
      <vt:variant>
        <vt:i4>108</vt:i4>
      </vt:variant>
      <vt:variant>
        <vt:i4>0</vt:i4>
      </vt:variant>
      <vt:variant>
        <vt:i4>5</vt:i4>
      </vt:variant>
      <vt:variant>
        <vt:lpwstr>https://agd.una.ac.cr/share/s/bCC5NuBAS7We1idIbb6DeA</vt:lpwstr>
      </vt:variant>
      <vt:variant>
        <vt:lpwstr/>
      </vt:variant>
      <vt:variant>
        <vt:i4>4325378</vt:i4>
      </vt:variant>
      <vt:variant>
        <vt:i4>105</vt:i4>
      </vt:variant>
      <vt:variant>
        <vt:i4>0</vt:i4>
      </vt:variant>
      <vt:variant>
        <vt:i4>5</vt:i4>
      </vt:variant>
      <vt:variant>
        <vt:lpwstr>https://agd.una.ac.cr/share/s/57G7d4wGSPehou7cxfY5dA</vt:lpwstr>
      </vt:variant>
      <vt:variant>
        <vt:lpwstr/>
      </vt:variant>
      <vt:variant>
        <vt:i4>2490462</vt:i4>
      </vt:variant>
      <vt:variant>
        <vt:i4>102</vt:i4>
      </vt:variant>
      <vt:variant>
        <vt:i4>0</vt:i4>
      </vt:variant>
      <vt:variant>
        <vt:i4>5</vt:i4>
      </vt:variant>
      <vt:variant>
        <vt:lpwstr>https://agd.una.ac.cr/share/s/Fyuy2WKUQJOAH_QFnxg4rw</vt:lpwstr>
      </vt:variant>
      <vt:variant>
        <vt:lpwstr/>
      </vt:variant>
      <vt:variant>
        <vt:i4>1376272</vt:i4>
      </vt:variant>
      <vt:variant>
        <vt:i4>99</vt:i4>
      </vt:variant>
      <vt:variant>
        <vt:i4>0</vt:i4>
      </vt:variant>
      <vt:variant>
        <vt:i4>5</vt:i4>
      </vt:variant>
      <vt:variant>
        <vt:lpwstr>https://agd.una.ac.cr/share/s/FJn0mRR8Tl63JRpFrXuJ0Q</vt:lpwstr>
      </vt:variant>
      <vt:variant>
        <vt:lpwstr/>
      </vt:variant>
      <vt:variant>
        <vt:i4>6029408</vt:i4>
      </vt:variant>
      <vt:variant>
        <vt:i4>96</vt:i4>
      </vt:variant>
      <vt:variant>
        <vt:i4>0</vt:i4>
      </vt:variant>
      <vt:variant>
        <vt:i4>5</vt:i4>
      </vt:variant>
      <vt:variant>
        <vt:lpwstr>https://agd.una.ac.cr/share/s/DRzCUEi4Q8aGipxbbT_o6g</vt:lpwstr>
      </vt:variant>
      <vt:variant>
        <vt:lpwstr/>
      </vt:variant>
      <vt:variant>
        <vt:i4>5832782</vt:i4>
      </vt:variant>
      <vt:variant>
        <vt:i4>93</vt:i4>
      </vt:variant>
      <vt:variant>
        <vt:i4>0</vt:i4>
      </vt:variant>
      <vt:variant>
        <vt:i4>5</vt:i4>
      </vt:variant>
      <vt:variant>
        <vt:lpwstr>https://agd.una.ac.cr/share/s/CDVZVDK9T86KGWyYzxKsCA</vt:lpwstr>
      </vt:variant>
      <vt:variant>
        <vt:lpwstr/>
      </vt:variant>
      <vt:variant>
        <vt:i4>6094953</vt:i4>
      </vt:variant>
      <vt:variant>
        <vt:i4>90</vt:i4>
      </vt:variant>
      <vt:variant>
        <vt:i4>0</vt:i4>
      </vt:variant>
      <vt:variant>
        <vt:i4>5</vt:i4>
      </vt:variant>
      <vt:variant>
        <vt:lpwstr/>
      </vt:variant>
      <vt:variant>
        <vt:lpwstr>_Tabla_de_contenido</vt:lpwstr>
      </vt:variant>
      <vt:variant>
        <vt:i4>1769520</vt:i4>
      </vt:variant>
      <vt:variant>
        <vt:i4>77</vt:i4>
      </vt:variant>
      <vt:variant>
        <vt:i4>0</vt:i4>
      </vt:variant>
      <vt:variant>
        <vt:i4>5</vt:i4>
      </vt:variant>
      <vt:variant>
        <vt:lpwstr/>
      </vt:variant>
      <vt:variant>
        <vt:lpwstr>_Toc118983174</vt:lpwstr>
      </vt:variant>
      <vt:variant>
        <vt:i4>1769520</vt:i4>
      </vt:variant>
      <vt:variant>
        <vt:i4>71</vt:i4>
      </vt:variant>
      <vt:variant>
        <vt:i4>0</vt:i4>
      </vt:variant>
      <vt:variant>
        <vt:i4>5</vt:i4>
      </vt:variant>
      <vt:variant>
        <vt:lpwstr/>
      </vt:variant>
      <vt:variant>
        <vt:lpwstr>_Toc118983173</vt:lpwstr>
      </vt:variant>
      <vt:variant>
        <vt:i4>1769520</vt:i4>
      </vt:variant>
      <vt:variant>
        <vt:i4>65</vt:i4>
      </vt:variant>
      <vt:variant>
        <vt:i4>0</vt:i4>
      </vt:variant>
      <vt:variant>
        <vt:i4>5</vt:i4>
      </vt:variant>
      <vt:variant>
        <vt:lpwstr/>
      </vt:variant>
      <vt:variant>
        <vt:lpwstr>_Toc118983172</vt:lpwstr>
      </vt:variant>
      <vt:variant>
        <vt:i4>1769520</vt:i4>
      </vt:variant>
      <vt:variant>
        <vt:i4>59</vt:i4>
      </vt:variant>
      <vt:variant>
        <vt:i4>0</vt:i4>
      </vt:variant>
      <vt:variant>
        <vt:i4>5</vt:i4>
      </vt:variant>
      <vt:variant>
        <vt:lpwstr/>
      </vt:variant>
      <vt:variant>
        <vt:lpwstr>_Toc118983171</vt:lpwstr>
      </vt:variant>
      <vt:variant>
        <vt:i4>1769520</vt:i4>
      </vt:variant>
      <vt:variant>
        <vt:i4>53</vt:i4>
      </vt:variant>
      <vt:variant>
        <vt:i4>0</vt:i4>
      </vt:variant>
      <vt:variant>
        <vt:i4>5</vt:i4>
      </vt:variant>
      <vt:variant>
        <vt:lpwstr/>
      </vt:variant>
      <vt:variant>
        <vt:lpwstr>_Toc118983170</vt:lpwstr>
      </vt:variant>
      <vt:variant>
        <vt:i4>1703984</vt:i4>
      </vt:variant>
      <vt:variant>
        <vt:i4>47</vt:i4>
      </vt:variant>
      <vt:variant>
        <vt:i4>0</vt:i4>
      </vt:variant>
      <vt:variant>
        <vt:i4>5</vt:i4>
      </vt:variant>
      <vt:variant>
        <vt:lpwstr/>
      </vt:variant>
      <vt:variant>
        <vt:lpwstr>_Toc118983169</vt:lpwstr>
      </vt:variant>
      <vt:variant>
        <vt:i4>1703984</vt:i4>
      </vt:variant>
      <vt:variant>
        <vt:i4>41</vt:i4>
      </vt:variant>
      <vt:variant>
        <vt:i4>0</vt:i4>
      </vt:variant>
      <vt:variant>
        <vt:i4>5</vt:i4>
      </vt:variant>
      <vt:variant>
        <vt:lpwstr/>
      </vt:variant>
      <vt:variant>
        <vt:lpwstr>_Toc118983168</vt:lpwstr>
      </vt:variant>
      <vt:variant>
        <vt:i4>1703984</vt:i4>
      </vt:variant>
      <vt:variant>
        <vt:i4>35</vt:i4>
      </vt:variant>
      <vt:variant>
        <vt:i4>0</vt:i4>
      </vt:variant>
      <vt:variant>
        <vt:i4>5</vt:i4>
      </vt:variant>
      <vt:variant>
        <vt:lpwstr/>
      </vt:variant>
      <vt:variant>
        <vt:lpwstr>_Toc118983167</vt:lpwstr>
      </vt:variant>
      <vt:variant>
        <vt:i4>1703984</vt:i4>
      </vt:variant>
      <vt:variant>
        <vt:i4>29</vt:i4>
      </vt:variant>
      <vt:variant>
        <vt:i4>0</vt:i4>
      </vt:variant>
      <vt:variant>
        <vt:i4>5</vt:i4>
      </vt:variant>
      <vt:variant>
        <vt:lpwstr/>
      </vt:variant>
      <vt:variant>
        <vt:lpwstr>_Toc118983166</vt:lpwstr>
      </vt:variant>
      <vt:variant>
        <vt:i4>1703984</vt:i4>
      </vt:variant>
      <vt:variant>
        <vt:i4>23</vt:i4>
      </vt:variant>
      <vt:variant>
        <vt:i4>0</vt:i4>
      </vt:variant>
      <vt:variant>
        <vt:i4>5</vt:i4>
      </vt:variant>
      <vt:variant>
        <vt:lpwstr/>
      </vt:variant>
      <vt:variant>
        <vt:lpwstr>_Toc118983165</vt:lpwstr>
      </vt:variant>
      <vt:variant>
        <vt:i4>1703984</vt:i4>
      </vt:variant>
      <vt:variant>
        <vt:i4>17</vt:i4>
      </vt:variant>
      <vt:variant>
        <vt:i4>0</vt:i4>
      </vt:variant>
      <vt:variant>
        <vt:i4>5</vt:i4>
      </vt:variant>
      <vt:variant>
        <vt:lpwstr/>
      </vt:variant>
      <vt:variant>
        <vt:lpwstr>_Toc118983164</vt:lpwstr>
      </vt:variant>
      <vt:variant>
        <vt:i4>1703984</vt:i4>
      </vt:variant>
      <vt:variant>
        <vt:i4>11</vt:i4>
      </vt:variant>
      <vt:variant>
        <vt:i4>0</vt:i4>
      </vt:variant>
      <vt:variant>
        <vt:i4>5</vt:i4>
      </vt:variant>
      <vt:variant>
        <vt:lpwstr/>
      </vt:variant>
      <vt:variant>
        <vt:lpwstr>_Toc118983163</vt:lpwstr>
      </vt:variant>
      <vt:variant>
        <vt:i4>6422629</vt:i4>
      </vt:variant>
      <vt:variant>
        <vt:i4>0</vt:i4>
      </vt:variant>
      <vt:variant>
        <vt:i4>0</vt:i4>
      </vt:variant>
      <vt:variant>
        <vt:i4>5</vt:i4>
      </vt:variant>
      <vt:variant>
        <vt:lpwstr>C:\Users\UNA\Downloads\Manual de procedimientos de PPAA.pdf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UNA</dc:creator>
  <cp:keywords/>
  <cp:lastModifiedBy>ADA CARTIN  BRENES</cp:lastModifiedBy>
  <cp:revision>2</cp:revision>
  <cp:lastPrinted>2022-11-30T22:03:00Z</cp:lastPrinted>
  <dcterms:created xsi:type="dcterms:W3CDTF">2022-12-06T15:00:00Z</dcterms:created>
  <dcterms:modified xsi:type="dcterms:W3CDTF">2022-12-06T15:00:00Z</dcterms:modified>
</cp:coreProperties>
</file>